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FBC4D" w14:textId="77777777" w:rsidR="00BE32F7" w:rsidRPr="00BE32F7" w:rsidRDefault="00A44BB3" w:rsidP="00BE32F7">
      <w:pPr>
        <w:rPr>
          <w:rStyle w:val="BookTitle"/>
          <w:b/>
          <w:i w:val="0"/>
          <w:iCs w:val="0"/>
          <w:smallCaps w:val="0"/>
          <w:color w:val="17365D" w:themeColor="text2" w:themeShade="BF"/>
          <w:spacing w:val="0"/>
          <w:sz w:val="36"/>
          <w:szCs w:val="36"/>
        </w:rPr>
      </w:pPr>
      <w:r>
        <w:rPr>
          <w:rStyle w:val="BookTitle"/>
          <w:b/>
          <w:i w:val="0"/>
          <w:iCs w:val="0"/>
          <w:smallCaps w:val="0"/>
          <w:color w:val="17365D" w:themeColor="text2" w:themeShade="BF"/>
          <w:spacing w:val="0"/>
          <w:sz w:val="36"/>
          <w:szCs w:val="36"/>
        </w:rPr>
        <w:t>Try, Test and Learn Fund</w:t>
      </w:r>
      <w:r w:rsidR="003D056A">
        <w:rPr>
          <w:rStyle w:val="BookTitle"/>
          <w:b/>
          <w:i w:val="0"/>
          <w:iCs w:val="0"/>
          <w:smallCaps w:val="0"/>
          <w:color w:val="17365D" w:themeColor="text2" w:themeShade="BF"/>
          <w:spacing w:val="0"/>
          <w:sz w:val="36"/>
          <w:szCs w:val="36"/>
        </w:rPr>
        <w:t xml:space="preserve"> Grant Opportunities</w:t>
      </w:r>
    </w:p>
    <w:p w14:paraId="404FBC4E" w14:textId="77777777" w:rsidR="00444BBC" w:rsidRDefault="003D056A" w:rsidP="003D056A">
      <w:pPr>
        <w:rPr>
          <w:rStyle w:val="BookTitle"/>
          <w:i w:val="0"/>
          <w:iCs w:val="0"/>
          <w:smallCaps w:val="0"/>
          <w:spacing w:val="0"/>
        </w:rPr>
      </w:pPr>
      <w:r>
        <w:rPr>
          <w:rStyle w:val="BookTitle"/>
          <w:i w:val="0"/>
          <w:iCs w:val="0"/>
          <w:smallCaps w:val="0"/>
          <w:spacing w:val="0"/>
        </w:rPr>
        <w:t xml:space="preserve">The Try, Test and Learn Fund is an initial response to the Australian Priority Investment Approach to Welfare that develops and funds new or innovative policy responses aimed at improving workforce participation or capacity to work for groups at risk of long-term welfare dependence. </w:t>
      </w:r>
    </w:p>
    <w:p w14:paraId="404FBC4F" w14:textId="77777777" w:rsidR="003D056A" w:rsidRDefault="003D056A" w:rsidP="003D056A">
      <w:pPr>
        <w:rPr>
          <w:rStyle w:val="BookTitle"/>
          <w:i w:val="0"/>
          <w:iCs w:val="0"/>
          <w:smallCaps w:val="0"/>
          <w:spacing w:val="0"/>
        </w:rPr>
      </w:pPr>
      <w:r>
        <w:rPr>
          <w:rStyle w:val="BookTitle"/>
          <w:i w:val="0"/>
          <w:iCs w:val="0"/>
          <w:smallCaps w:val="0"/>
          <w:spacing w:val="0"/>
        </w:rPr>
        <w:t xml:space="preserve">Grants offered through the Fund will support small trial projects to test and gather evidence on approaches to supporting these groups. </w:t>
      </w:r>
      <w:r w:rsidR="00444BBC">
        <w:rPr>
          <w:rStyle w:val="BookTitle"/>
          <w:i w:val="0"/>
          <w:iCs w:val="0"/>
          <w:smallCaps w:val="0"/>
          <w:spacing w:val="0"/>
        </w:rPr>
        <w:t xml:space="preserve">These projects </w:t>
      </w:r>
      <w:r>
        <w:rPr>
          <w:rStyle w:val="BookTitle"/>
          <w:i w:val="0"/>
          <w:iCs w:val="0"/>
          <w:smallCaps w:val="0"/>
          <w:spacing w:val="0"/>
        </w:rPr>
        <w:t>will generate new insights and empirical evidence into ‘what works’ to reduce long-term welfare dependence</w:t>
      </w:r>
      <w:r w:rsidR="00444BBC">
        <w:rPr>
          <w:rStyle w:val="BookTitle"/>
          <w:i w:val="0"/>
          <w:iCs w:val="0"/>
          <w:smallCaps w:val="0"/>
          <w:spacing w:val="0"/>
        </w:rPr>
        <w:t xml:space="preserve">. This evidence will allow the Government to transform our investment in existing programs or make the case for new investments. </w:t>
      </w:r>
    </w:p>
    <w:p w14:paraId="404FBC50" w14:textId="6EEB8A66" w:rsidR="00444BBC" w:rsidRPr="003D056A" w:rsidRDefault="0057069D" w:rsidP="003D056A">
      <w:pPr>
        <w:rPr>
          <w:rStyle w:val="BookTitle"/>
          <w:i w:val="0"/>
          <w:iCs w:val="0"/>
          <w:smallCaps w:val="0"/>
          <w:spacing w:val="0"/>
        </w:rPr>
      </w:pPr>
      <w:r>
        <w:rPr>
          <w:rStyle w:val="BookTitle"/>
          <w:i w:val="0"/>
          <w:iCs w:val="0"/>
          <w:smallCaps w:val="0"/>
          <w:spacing w:val="0"/>
        </w:rPr>
        <w:t>G</w:t>
      </w:r>
      <w:r w:rsidR="00444BBC">
        <w:rPr>
          <w:rStyle w:val="BookTitle"/>
          <w:i w:val="0"/>
          <w:iCs w:val="0"/>
          <w:smallCaps w:val="0"/>
          <w:spacing w:val="0"/>
        </w:rPr>
        <w:t xml:space="preserve">rants will be offered </w:t>
      </w:r>
      <w:r>
        <w:rPr>
          <w:rStyle w:val="BookTitle"/>
          <w:i w:val="0"/>
          <w:iCs w:val="0"/>
          <w:smallCaps w:val="0"/>
          <w:spacing w:val="0"/>
        </w:rPr>
        <w:t>through</w:t>
      </w:r>
      <w:r w:rsidR="00444BBC">
        <w:rPr>
          <w:rStyle w:val="BookTitle"/>
          <w:i w:val="0"/>
          <w:iCs w:val="0"/>
          <w:smallCaps w:val="0"/>
          <w:spacing w:val="0"/>
        </w:rPr>
        <w:t xml:space="preserve"> the Try, Test and Learn Fund as described in the published Grant Opportunity Guidelines. Organisations that are eligible to apply for each of the grants should complete this template as part of their applications.</w:t>
      </w:r>
    </w:p>
    <w:p w14:paraId="404FBC51" w14:textId="77777777" w:rsidR="00696567" w:rsidRDefault="00BE32F7" w:rsidP="00696567">
      <w:pPr>
        <w:rPr>
          <w:rStyle w:val="BookTitle"/>
          <w:i w:val="0"/>
          <w:iCs w:val="0"/>
          <w:smallCaps w:val="0"/>
          <w:spacing w:val="0"/>
        </w:rPr>
      </w:pPr>
      <w:r w:rsidRPr="00283E46">
        <w:rPr>
          <w:rStyle w:val="BookTitle"/>
          <w:b/>
          <w:iCs w:val="0"/>
          <w:smallCaps w:val="0"/>
          <w:spacing w:val="0"/>
        </w:rPr>
        <w:t xml:space="preserve">Please complete this template to tell us </w:t>
      </w:r>
      <w:r w:rsidR="00444BBC">
        <w:rPr>
          <w:rStyle w:val="BookTitle"/>
          <w:b/>
          <w:iCs w:val="0"/>
          <w:smallCaps w:val="0"/>
          <w:spacing w:val="0"/>
        </w:rPr>
        <w:t>about your project design to deliver the project outline in the Grant Opportunity Guidelines, what</w:t>
      </w:r>
      <w:r w:rsidRPr="00283E46">
        <w:rPr>
          <w:rStyle w:val="BookTitle"/>
          <w:b/>
          <w:iCs w:val="0"/>
          <w:smallCaps w:val="0"/>
          <w:spacing w:val="0"/>
        </w:rPr>
        <w:t xml:space="preserve"> it will do and what you expect to achieve. </w:t>
      </w:r>
      <w:r w:rsidR="00696567" w:rsidRPr="00283E46">
        <w:rPr>
          <w:rStyle w:val="BookTitle"/>
          <w:i w:val="0"/>
          <w:iCs w:val="0"/>
          <w:smallCaps w:val="0"/>
          <w:spacing w:val="0"/>
        </w:rPr>
        <w:t xml:space="preserve">Please note: </w:t>
      </w:r>
      <w:r w:rsidR="00696567">
        <w:rPr>
          <w:rStyle w:val="BookTitle"/>
          <w:i w:val="0"/>
          <w:iCs w:val="0"/>
          <w:smallCaps w:val="0"/>
          <w:spacing w:val="0"/>
        </w:rPr>
        <w:t xml:space="preserve">Your </w:t>
      </w:r>
      <w:r w:rsidR="00696567" w:rsidRPr="00283E46">
        <w:rPr>
          <w:rStyle w:val="BookTitle"/>
          <w:i w:val="0"/>
          <w:iCs w:val="0"/>
          <w:smallCaps w:val="0"/>
          <w:spacing w:val="0"/>
        </w:rPr>
        <w:t>Attachment is limited to 2mb.</w:t>
      </w:r>
      <w:r w:rsidR="00696567">
        <w:rPr>
          <w:rStyle w:val="BookTitle"/>
          <w:i w:val="0"/>
          <w:iCs w:val="0"/>
          <w:smallCaps w:val="0"/>
          <w:spacing w:val="0"/>
        </w:rPr>
        <w:t xml:space="preserve">  </w:t>
      </w:r>
    </w:p>
    <w:p w14:paraId="404FBC52" w14:textId="77777777" w:rsidR="00283E46" w:rsidRDefault="00446AE5" w:rsidP="004B54CA">
      <w:pPr>
        <w:rPr>
          <w:rStyle w:val="BookTitle"/>
          <w:b/>
          <w:i w:val="0"/>
          <w:iCs w:val="0"/>
          <w:smallCaps w:val="0"/>
          <w:spacing w:val="0"/>
        </w:rPr>
      </w:pPr>
      <w:r>
        <w:rPr>
          <w:rStyle w:val="BookTitle"/>
          <w:b/>
          <w:i w:val="0"/>
          <w:iCs w:val="0"/>
          <w:smallCaps w:val="0"/>
          <w:spacing w:val="0"/>
        </w:rPr>
        <w:t>_________________________________________________________________________</w:t>
      </w:r>
    </w:p>
    <w:p w14:paraId="404FBC53" w14:textId="77777777" w:rsidR="00B8250F" w:rsidRPr="00B80B65" w:rsidRDefault="00B80B65" w:rsidP="004B54CA">
      <w:pPr>
        <w:rPr>
          <w:rStyle w:val="BookTitle"/>
          <w:b/>
          <w:i w:val="0"/>
          <w:iCs w:val="0"/>
          <w:smallCaps w:val="0"/>
          <w:spacing w:val="0"/>
        </w:rPr>
      </w:pPr>
      <w:r w:rsidRPr="00B80B65">
        <w:rPr>
          <w:rStyle w:val="BookTitle"/>
          <w:b/>
          <w:i w:val="0"/>
          <w:iCs w:val="0"/>
          <w:smallCaps w:val="0"/>
          <w:spacing w:val="0"/>
        </w:rPr>
        <w:t>Name of Organisation</w:t>
      </w:r>
      <w:proofErr w:type="gramStart"/>
      <w:r w:rsidR="00D17808">
        <w:rPr>
          <w:rStyle w:val="BookTitle"/>
          <w:b/>
          <w:i w:val="0"/>
          <w:iCs w:val="0"/>
          <w:smallCaps w:val="0"/>
          <w:spacing w:val="0"/>
        </w:rPr>
        <w:t>:</w:t>
      </w:r>
      <w:proofErr w:type="gramEnd"/>
      <w:r w:rsidR="003D056A">
        <w:rPr>
          <w:rStyle w:val="BookTitle"/>
          <w:b/>
          <w:i w:val="0"/>
          <w:iCs w:val="0"/>
          <w:smallCaps w:val="0"/>
          <w:spacing w:val="0"/>
        </w:rPr>
        <w:br/>
      </w:r>
      <w:r w:rsidR="00B8250F">
        <w:rPr>
          <w:rStyle w:val="BookTitle"/>
          <w:b/>
          <w:i w:val="0"/>
          <w:iCs w:val="0"/>
          <w:smallCaps w:val="0"/>
          <w:spacing w:val="0"/>
        </w:rPr>
        <w:t>_________________________________________________________________________</w:t>
      </w:r>
    </w:p>
    <w:p w14:paraId="42E98421" w14:textId="2787434D" w:rsidR="0085588A" w:rsidRPr="0085588A" w:rsidRDefault="00535BC6" w:rsidP="0085588A">
      <w:pPr>
        <w:rPr>
          <w:bCs/>
        </w:rPr>
      </w:pPr>
      <w:r w:rsidRPr="00D17808">
        <w:rPr>
          <w:rStyle w:val="BookTitle"/>
          <w:b/>
          <w:i w:val="0"/>
          <w:iCs w:val="0"/>
          <w:smallCaps w:val="0"/>
          <w:spacing w:val="0"/>
        </w:rPr>
        <w:t>Title of the project</w:t>
      </w:r>
      <w:r w:rsidR="00444BBC">
        <w:rPr>
          <w:rStyle w:val="BookTitle"/>
          <w:b/>
          <w:i w:val="0"/>
          <w:iCs w:val="0"/>
          <w:smallCaps w:val="0"/>
          <w:spacing w:val="0"/>
        </w:rPr>
        <w:t>:</w:t>
      </w:r>
      <w:r w:rsidR="00444BBC">
        <w:rPr>
          <w:rStyle w:val="BookTitle"/>
          <w:b/>
          <w:i w:val="0"/>
          <w:iCs w:val="0"/>
          <w:smallCaps w:val="0"/>
          <w:spacing w:val="0"/>
        </w:rPr>
        <w:br/>
      </w:r>
      <w:r w:rsidR="00D23E4D" w:rsidRPr="00D23E4D">
        <w:rPr>
          <w:bCs/>
        </w:rPr>
        <w:t xml:space="preserve">The Try, Test and Learn Fund: </w:t>
      </w:r>
      <w:r w:rsidR="00A9257D">
        <w:rPr>
          <w:bCs/>
        </w:rPr>
        <w:t>Tranche 2</w:t>
      </w:r>
    </w:p>
    <w:p w14:paraId="404FBC55" w14:textId="26E3D8F3" w:rsidR="00D17808" w:rsidRDefault="00B80B65" w:rsidP="004B54CA">
      <w:pPr>
        <w:rPr>
          <w:rStyle w:val="BookTitle"/>
          <w:b/>
          <w:i w:val="0"/>
          <w:iCs w:val="0"/>
          <w:smallCaps w:val="0"/>
          <w:spacing w:val="0"/>
        </w:rPr>
      </w:pPr>
      <w:r w:rsidRPr="00D17808">
        <w:rPr>
          <w:rStyle w:val="BookTitle"/>
          <w:b/>
          <w:i w:val="0"/>
          <w:iCs w:val="0"/>
          <w:smallCaps w:val="0"/>
          <w:spacing w:val="0"/>
        </w:rPr>
        <w:t xml:space="preserve">Planned </w:t>
      </w:r>
      <w:r w:rsidR="00D17808">
        <w:rPr>
          <w:rStyle w:val="BookTitle"/>
          <w:b/>
          <w:i w:val="0"/>
          <w:iCs w:val="0"/>
          <w:smallCaps w:val="0"/>
          <w:spacing w:val="0"/>
        </w:rPr>
        <w:t>s</w:t>
      </w:r>
      <w:r w:rsidRPr="00D17808">
        <w:rPr>
          <w:rStyle w:val="BookTitle"/>
          <w:b/>
          <w:i w:val="0"/>
          <w:iCs w:val="0"/>
          <w:smallCaps w:val="0"/>
          <w:spacing w:val="0"/>
        </w:rPr>
        <w:t>tart date:</w:t>
      </w:r>
    </w:p>
    <w:p w14:paraId="404FBC56" w14:textId="77777777" w:rsidR="00C138C2" w:rsidRDefault="00B80B65" w:rsidP="004B54CA">
      <w:pPr>
        <w:rPr>
          <w:rStyle w:val="BookTitle"/>
          <w:b/>
          <w:i w:val="0"/>
          <w:iCs w:val="0"/>
          <w:smallCaps w:val="0"/>
          <w:spacing w:val="0"/>
        </w:rPr>
      </w:pPr>
      <w:r w:rsidRPr="00D17808">
        <w:rPr>
          <w:rStyle w:val="BookTitle"/>
          <w:b/>
          <w:i w:val="0"/>
          <w:iCs w:val="0"/>
          <w:smallCaps w:val="0"/>
          <w:spacing w:val="0"/>
        </w:rPr>
        <w:t xml:space="preserve">Planned </w:t>
      </w:r>
      <w:r w:rsidR="00D17808">
        <w:rPr>
          <w:rStyle w:val="BookTitle"/>
          <w:b/>
          <w:i w:val="0"/>
          <w:iCs w:val="0"/>
          <w:smallCaps w:val="0"/>
          <w:spacing w:val="0"/>
        </w:rPr>
        <w:t xml:space="preserve">completion </w:t>
      </w:r>
      <w:r w:rsidRPr="00D17808">
        <w:rPr>
          <w:rStyle w:val="BookTitle"/>
          <w:b/>
          <w:i w:val="0"/>
          <w:iCs w:val="0"/>
          <w:smallCaps w:val="0"/>
          <w:spacing w:val="0"/>
        </w:rPr>
        <w:t>date</w:t>
      </w:r>
      <w:proofErr w:type="gramStart"/>
      <w:r w:rsidRPr="00D17808">
        <w:rPr>
          <w:rStyle w:val="BookTitle"/>
          <w:b/>
          <w:i w:val="0"/>
          <w:iCs w:val="0"/>
          <w:smallCaps w:val="0"/>
          <w:spacing w:val="0"/>
        </w:rPr>
        <w:t>:</w:t>
      </w:r>
      <w:proofErr w:type="gramEnd"/>
      <w:r w:rsidR="003D056A">
        <w:rPr>
          <w:rStyle w:val="BookTitle"/>
          <w:b/>
          <w:i w:val="0"/>
          <w:iCs w:val="0"/>
          <w:smallCaps w:val="0"/>
          <w:spacing w:val="0"/>
        </w:rPr>
        <w:br/>
      </w:r>
      <w:r w:rsidR="00B8250F">
        <w:rPr>
          <w:rStyle w:val="BookTitle"/>
          <w:b/>
          <w:i w:val="0"/>
          <w:iCs w:val="0"/>
          <w:smallCaps w:val="0"/>
          <w:spacing w:val="0"/>
        </w:rPr>
        <w:t>________________________________________________________________________</w:t>
      </w:r>
    </w:p>
    <w:p w14:paraId="404FBC57" w14:textId="0E06B587" w:rsidR="00B80B65" w:rsidRPr="00BD00A1" w:rsidRDefault="00283E46" w:rsidP="004B54CA">
      <w:pPr>
        <w:rPr>
          <w:rStyle w:val="BookTitle"/>
          <w:b/>
          <w:i w:val="0"/>
          <w:iCs w:val="0"/>
        </w:rPr>
      </w:pPr>
      <w:r>
        <w:rPr>
          <w:rStyle w:val="BookTitle"/>
          <w:b/>
          <w:i w:val="0"/>
          <w:iCs w:val="0"/>
          <w:smallCaps w:val="0"/>
          <w:spacing w:val="0"/>
        </w:rPr>
        <w:t>Describe your project</w:t>
      </w:r>
      <w:r w:rsidR="00BD00A1">
        <w:rPr>
          <w:rStyle w:val="BookTitle"/>
          <w:b/>
          <w:i w:val="0"/>
          <w:iCs w:val="0"/>
          <w:smallCaps w:val="0"/>
          <w:spacing w:val="0"/>
        </w:rPr>
        <w:t xml:space="preserve"> </w:t>
      </w:r>
      <w:r w:rsidR="00856FAF">
        <w:t>(max. 3</w:t>
      </w:r>
      <w:r w:rsidR="00BD00A1" w:rsidRPr="00BD00A1">
        <w:t>000 words).</w:t>
      </w:r>
      <w:bookmarkStart w:id="0" w:name="_GoBack"/>
      <w:bookmarkEnd w:id="0"/>
      <w:r w:rsidR="00FA0532" w:rsidRPr="00BD00A1">
        <w:t xml:space="preserve"> </w:t>
      </w:r>
    </w:p>
    <w:p w14:paraId="404FBC58" w14:textId="77777777" w:rsidR="00A93B6C" w:rsidRPr="00A93B6C" w:rsidRDefault="00A93B6C" w:rsidP="004B54CA">
      <w:pPr>
        <w:rPr>
          <w:rStyle w:val="BookTitle"/>
          <w:i w:val="0"/>
          <w:iCs w:val="0"/>
          <w:smallCaps w:val="0"/>
          <w:spacing w:val="0"/>
        </w:rPr>
      </w:pPr>
      <w:r w:rsidRPr="00A93B6C">
        <w:rPr>
          <w:rStyle w:val="BookTitle"/>
          <w:i w:val="0"/>
          <w:iCs w:val="0"/>
          <w:smallCaps w:val="0"/>
          <w:spacing w:val="0"/>
        </w:rPr>
        <w:t>You</w:t>
      </w:r>
      <w:r>
        <w:rPr>
          <w:rStyle w:val="BookTitle"/>
          <w:i w:val="0"/>
          <w:iCs w:val="0"/>
          <w:smallCaps w:val="0"/>
          <w:spacing w:val="0"/>
        </w:rPr>
        <w:t>r</w:t>
      </w:r>
      <w:r w:rsidRPr="00A93B6C">
        <w:rPr>
          <w:rStyle w:val="BookTitle"/>
          <w:i w:val="0"/>
          <w:iCs w:val="0"/>
          <w:smallCaps w:val="0"/>
          <w:spacing w:val="0"/>
        </w:rPr>
        <w:t xml:space="preserve"> response </w:t>
      </w:r>
      <w:r w:rsidR="00444BBC">
        <w:rPr>
          <w:rStyle w:val="BookTitle"/>
          <w:i w:val="0"/>
          <w:iCs w:val="0"/>
          <w:smallCaps w:val="0"/>
          <w:spacing w:val="0"/>
        </w:rPr>
        <w:t xml:space="preserve">should </w:t>
      </w:r>
      <w:r w:rsidRPr="00A93B6C">
        <w:rPr>
          <w:rStyle w:val="BookTitle"/>
          <w:i w:val="0"/>
          <w:iCs w:val="0"/>
          <w:smallCaps w:val="0"/>
          <w:spacing w:val="0"/>
        </w:rPr>
        <w:t>include</w:t>
      </w:r>
      <w:r>
        <w:rPr>
          <w:rStyle w:val="BookTitle"/>
          <w:i w:val="0"/>
          <w:iCs w:val="0"/>
          <w:smallCaps w:val="0"/>
          <w:spacing w:val="0"/>
        </w:rPr>
        <w:t>,</w:t>
      </w:r>
      <w:r w:rsidRPr="00A93B6C">
        <w:rPr>
          <w:rStyle w:val="BookTitle"/>
          <w:i w:val="0"/>
          <w:iCs w:val="0"/>
          <w:smallCaps w:val="0"/>
          <w:spacing w:val="0"/>
        </w:rPr>
        <w:t xml:space="preserve"> but is not limited to</w:t>
      </w:r>
      <w:r>
        <w:rPr>
          <w:rStyle w:val="BookTitle"/>
          <w:i w:val="0"/>
          <w:iCs w:val="0"/>
          <w:smallCaps w:val="0"/>
          <w:spacing w:val="0"/>
        </w:rPr>
        <w:t>:</w:t>
      </w:r>
    </w:p>
    <w:p w14:paraId="404FBC59" w14:textId="77777777" w:rsidR="00444BBC" w:rsidRDefault="00B15D27" w:rsidP="00CD5A25">
      <w:pPr>
        <w:pStyle w:val="ListParagraph"/>
        <w:numPr>
          <w:ilvl w:val="0"/>
          <w:numId w:val="2"/>
        </w:numPr>
        <w:spacing w:before="120" w:after="120" w:line="240" w:lineRule="auto"/>
        <w:contextualSpacing w:val="0"/>
        <w:rPr>
          <w:rFonts w:cs="Arial"/>
        </w:rPr>
      </w:pPr>
      <w:r>
        <w:rPr>
          <w:rFonts w:cs="Arial"/>
        </w:rPr>
        <w:t xml:space="preserve">outlining key activities, </w:t>
      </w:r>
      <w:r w:rsidR="00444BBC">
        <w:rPr>
          <w:rFonts w:cs="Arial"/>
        </w:rPr>
        <w:t>the parties responsible</w:t>
      </w:r>
      <w:r w:rsidR="008A1040">
        <w:rPr>
          <w:rFonts w:cs="Arial"/>
        </w:rPr>
        <w:t xml:space="preserve"> and timeframes </w:t>
      </w:r>
      <w:r w:rsidR="00444BBC">
        <w:rPr>
          <w:rFonts w:cs="Arial"/>
        </w:rPr>
        <w:t>for completing them</w:t>
      </w:r>
    </w:p>
    <w:p w14:paraId="404FBC5A" w14:textId="77777777" w:rsidR="00444BBC" w:rsidRDefault="00444BBC" w:rsidP="00CD5A25">
      <w:pPr>
        <w:pStyle w:val="ListParagraph"/>
        <w:numPr>
          <w:ilvl w:val="0"/>
          <w:numId w:val="2"/>
        </w:numPr>
        <w:spacing w:before="120" w:after="120" w:line="240" w:lineRule="auto"/>
        <w:contextualSpacing w:val="0"/>
        <w:rPr>
          <w:rFonts w:cs="Arial"/>
        </w:rPr>
      </w:pPr>
      <w:r>
        <w:rPr>
          <w:rFonts w:cs="Arial"/>
        </w:rPr>
        <w:t>providing details on your eligible project costs over the life of the project</w:t>
      </w:r>
      <w:r>
        <w:rPr>
          <w:rStyle w:val="FootnoteReference"/>
          <w:rFonts w:cs="Arial"/>
        </w:rPr>
        <w:footnoteReference w:id="1"/>
      </w:r>
    </w:p>
    <w:p w14:paraId="404FBC5B" w14:textId="77777777" w:rsidR="00696567" w:rsidRPr="00856FAF" w:rsidRDefault="008A1040" w:rsidP="004B54CA">
      <w:pPr>
        <w:numPr>
          <w:ilvl w:val="0"/>
          <w:numId w:val="1"/>
        </w:numPr>
        <w:spacing w:after="120" w:line="240" w:lineRule="auto"/>
      </w:pPr>
      <w:r w:rsidRPr="008A1040">
        <w:rPr>
          <w:rFonts w:eastAsia="Times New Roman" w:cs="Arial"/>
        </w:rPr>
        <w:t>outlining your approach to monitoring and evaluation</w:t>
      </w:r>
    </w:p>
    <w:p w14:paraId="404FBC5C" w14:textId="77777777" w:rsidR="003D056A" w:rsidRPr="008A1040" w:rsidRDefault="008A1040" w:rsidP="003D056A">
      <w:pPr>
        <w:numPr>
          <w:ilvl w:val="0"/>
          <w:numId w:val="1"/>
        </w:numPr>
        <w:spacing w:after="120" w:line="240" w:lineRule="auto"/>
        <w:rPr>
          <w:rStyle w:val="BookTitle"/>
          <w:i w:val="0"/>
          <w:iCs w:val="0"/>
          <w:smallCaps w:val="0"/>
          <w:spacing w:val="0"/>
        </w:rPr>
      </w:pPr>
      <w:proofErr w:type="gramStart"/>
      <w:r>
        <w:rPr>
          <w:rFonts w:eastAsia="Times New Roman" w:cs="Arial"/>
        </w:rPr>
        <w:t>providing</w:t>
      </w:r>
      <w:proofErr w:type="gramEnd"/>
      <w:r>
        <w:rPr>
          <w:rFonts w:eastAsia="Times New Roman" w:cs="Arial"/>
        </w:rPr>
        <w:t xml:space="preserve"> a high level outline of your approach to dealing with risks associated with the project, in particular ensuring the participants are not disadvantaged </w:t>
      </w:r>
      <w:r w:rsidR="00312467">
        <w:rPr>
          <w:rFonts w:eastAsia="Times New Roman" w:cs="Arial"/>
        </w:rPr>
        <w:t>as a result of their participation.</w:t>
      </w:r>
      <w:r>
        <w:rPr>
          <w:rFonts w:eastAsia="Times New Roman" w:cs="Arial"/>
        </w:rPr>
        <w:t xml:space="preserve">  </w:t>
      </w:r>
    </w:p>
    <w:sectPr w:rsidR="003D056A" w:rsidRPr="008A10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69C4" w14:textId="77777777" w:rsidR="00FA57C7" w:rsidRDefault="00FA57C7" w:rsidP="00444BBC">
      <w:pPr>
        <w:spacing w:after="0" w:line="240" w:lineRule="auto"/>
      </w:pPr>
      <w:r>
        <w:separator/>
      </w:r>
    </w:p>
  </w:endnote>
  <w:endnote w:type="continuationSeparator" w:id="0">
    <w:p w14:paraId="44620677" w14:textId="77777777" w:rsidR="00FA57C7" w:rsidRDefault="00FA57C7" w:rsidP="0044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6CA3" w14:textId="77777777" w:rsidR="00FA57C7" w:rsidRDefault="00FA57C7" w:rsidP="00444BBC">
      <w:pPr>
        <w:spacing w:after="0" w:line="240" w:lineRule="auto"/>
      </w:pPr>
      <w:r>
        <w:separator/>
      </w:r>
    </w:p>
  </w:footnote>
  <w:footnote w:type="continuationSeparator" w:id="0">
    <w:p w14:paraId="0D55B57E" w14:textId="77777777" w:rsidR="00FA57C7" w:rsidRDefault="00FA57C7" w:rsidP="00444BBC">
      <w:pPr>
        <w:spacing w:after="0" w:line="240" w:lineRule="auto"/>
      </w:pPr>
      <w:r>
        <w:continuationSeparator/>
      </w:r>
    </w:p>
  </w:footnote>
  <w:footnote w:id="1">
    <w:p w14:paraId="404FBC61" w14:textId="77777777" w:rsidR="00444BBC" w:rsidRDefault="00444BBC">
      <w:pPr>
        <w:pStyle w:val="FootnoteText"/>
      </w:pPr>
      <w:r>
        <w:rPr>
          <w:rStyle w:val="FootnoteReference"/>
        </w:rPr>
        <w:footnoteRef/>
      </w:r>
      <w:r>
        <w:t xml:space="preserve"> When calculating the total project cost, you should include the GST inclusive amount, less any GST credits that you can claim in relation to that expenditure.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42AB"/>
    <w:multiLevelType w:val="hybridMultilevel"/>
    <w:tmpl w:val="E48A04C4"/>
    <w:lvl w:ilvl="0" w:tplc="640464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CA3766"/>
    <w:multiLevelType w:val="hybridMultilevel"/>
    <w:tmpl w:val="F610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4B3190"/>
    <w:multiLevelType w:val="hybridMultilevel"/>
    <w:tmpl w:val="5CBAD37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D6"/>
    <w:rsid w:val="00193F24"/>
    <w:rsid w:val="001A7027"/>
    <w:rsid w:val="001E630D"/>
    <w:rsid w:val="002334FB"/>
    <w:rsid w:val="00257CB9"/>
    <w:rsid w:val="00283E46"/>
    <w:rsid w:val="002B0E10"/>
    <w:rsid w:val="002B193D"/>
    <w:rsid w:val="003001C8"/>
    <w:rsid w:val="003032D6"/>
    <w:rsid w:val="00312467"/>
    <w:rsid w:val="0035305B"/>
    <w:rsid w:val="003B2BB8"/>
    <w:rsid w:val="003D056A"/>
    <w:rsid w:val="003D34FF"/>
    <w:rsid w:val="003D4EB8"/>
    <w:rsid w:val="003E3C9D"/>
    <w:rsid w:val="003E69CE"/>
    <w:rsid w:val="00430F39"/>
    <w:rsid w:val="00444BBC"/>
    <w:rsid w:val="00446AE5"/>
    <w:rsid w:val="004B54CA"/>
    <w:rsid w:val="004E5CBF"/>
    <w:rsid w:val="004E6E46"/>
    <w:rsid w:val="00534063"/>
    <w:rsid w:val="0053436D"/>
    <w:rsid w:val="00535BC6"/>
    <w:rsid w:val="00561009"/>
    <w:rsid w:val="005679A5"/>
    <w:rsid w:val="0057069D"/>
    <w:rsid w:val="005A3FF4"/>
    <w:rsid w:val="005C3AA9"/>
    <w:rsid w:val="005E7542"/>
    <w:rsid w:val="0064764D"/>
    <w:rsid w:val="006531DC"/>
    <w:rsid w:val="00696567"/>
    <w:rsid w:val="006A3F0D"/>
    <w:rsid w:val="006A4CE7"/>
    <w:rsid w:val="006F50D6"/>
    <w:rsid w:val="00785261"/>
    <w:rsid w:val="00792B2D"/>
    <w:rsid w:val="007A0966"/>
    <w:rsid w:val="007A2FC4"/>
    <w:rsid w:val="007B0256"/>
    <w:rsid w:val="0082603D"/>
    <w:rsid w:val="00830A76"/>
    <w:rsid w:val="00843794"/>
    <w:rsid w:val="0085588A"/>
    <w:rsid w:val="00856FAF"/>
    <w:rsid w:val="00887784"/>
    <w:rsid w:val="00893EDC"/>
    <w:rsid w:val="008A1040"/>
    <w:rsid w:val="009225F0"/>
    <w:rsid w:val="00936F8D"/>
    <w:rsid w:val="0094250E"/>
    <w:rsid w:val="00961DC4"/>
    <w:rsid w:val="00A17331"/>
    <w:rsid w:val="00A3554F"/>
    <w:rsid w:val="00A44BB3"/>
    <w:rsid w:val="00A9257D"/>
    <w:rsid w:val="00A92ACB"/>
    <w:rsid w:val="00A93B6C"/>
    <w:rsid w:val="00AB345E"/>
    <w:rsid w:val="00B07E0F"/>
    <w:rsid w:val="00B15D27"/>
    <w:rsid w:val="00B301EB"/>
    <w:rsid w:val="00B80B65"/>
    <w:rsid w:val="00B8250F"/>
    <w:rsid w:val="00B9291E"/>
    <w:rsid w:val="00BA2DB9"/>
    <w:rsid w:val="00BD00A1"/>
    <w:rsid w:val="00BE32F7"/>
    <w:rsid w:val="00BE7148"/>
    <w:rsid w:val="00C043DF"/>
    <w:rsid w:val="00C138C2"/>
    <w:rsid w:val="00C36B4B"/>
    <w:rsid w:val="00CD5A25"/>
    <w:rsid w:val="00D17808"/>
    <w:rsid w:val="00D23E4D"/>
    <w:rsid w:val="00DB0FED"/>
    <w:rsid w:val="00F41C5D"/>
    <w:rsid w:val="00FA0532"/>
    <w:rsid w:val="00FA5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BC4D"/>
  <w15:docId w15:val="{2442558D-465B-4F34-96D9-4C00406D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CD5A25"/>
    <w:rPr>
      <w:rFonts w:ascii="Arial" w:hAnsi="Arial"/>
    </w:rPr>
  </w:style>
  <w:style w:type="paragraph" w:styleId="CommentText">
    <w:name w:val="annotation text"/>
    <w:basedOn w:val="Normal"/>
    <w:link w:val="CommentTextChar"/>
    <w:uiPriority w:val="99"/>
    <w:rsid w:val="00CD5A25"/>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CD5A25"/>
    <w:rPr>
      <w:rFonts w:ascii="Calibri" w:eastAsia="Times New Roman" w:hAnsi="Calibri" w:cs="Times New Roman"/>
      <w:sz w:val="20"/>
      <w:szCs w:val="20"/>
    </w:rPr>
  </w:style>
  <w:style w:type="character" w:styleId="CommentReference">
    <w:name w:val="annotation reference"/>
    <w:basedOn w:val="DefaultParagraphFont"/>
    <w:uiPriority w:val="99"/>
    <w:rsid w:val="00CD5A25"/>
    <w:rPr>
      <w:rFonts w:cs="Times New Roman"/>
      <w:sz w:val="16"/>
      <w:szCs w:val="16"/>
    </w:rPr>
  </w:style>
  <w:style w:type="paragraph" w:styleId="BalloonText">
    <w:name w:val="Balloon Text"/>
    <w:basedOn w:val="Normal"/>
    <w:link w:val="BalloonTextChar"/>
    <w:uiPriority w:val="99"/>
    <w:semiHidden/>
    <w:unhideWhenUsed/>
    <w:rsid w:val="00CD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25"/>
    <w:rPr>
      <w:rFonts w:ascii="Tahoma" w:hAnsi="Tahoma" w:cs="Tahoma"/>
      <w:sz w:val="16"/>
      <w:szCs w:val="16"/>
    </w:rPr>
  </w:style>
  <w:style w:type="paragraph" w:styleId="FootnoteText">
    <w:name w:val="footnote text"/>
    <w:basedOn w:val="Normal"/>
    <w:link w:val="FootnoteTextChar"/>
    <w:uiPriority w:val="99"/>
    <w:semiHidden/>
    <w:unhideWhenUsed/>
    <w:rsid w:val="00444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BC"/>
    <w:rPr>
      <w:rFonts w:ascii="Arial" w:hAnsi="Arial"/>
      <w:sz w:val="20"/>
      <w:szCs w:val="20"/>
    </w:rPr>
  </w:style>
  <w:style w:type="character" w:styleId="FootnoteReference">
    <w:name w:val="footnote reference"/>
    <w:basedOn w:val="DefaultParagraphFont"/>
    <w:uiPriority w:val="99"/>
    <w:semiHidden/>
    <w:unhideWhenUsed/>
    <w:rsid w:val="00444BBC"/>
    <w:rPr>
      <w:vertAlign w:val="superscript"/>
    </w:rPr>
  </w:style>
  <w:style w:type="paragraph" w:styleId="CommentSubject">
    <w:name w:val="annotation subject"/>
    <w:basedOn w:val="CommentText"/>
    <w:next w:val="CommentText"/>
    <w:link w:val="CommentSubjectChar"/>
    <w:uiPriority w:val="99"/>
    <w:semiHidden/>
    <w:unhideWhenUsed/>
    <w:rsid w:val="00961DC4"/>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61DC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99">
      <w:bodyDiv w:val="1"/>
      <w:marLeft w:val="0"/>
      <w:marRight w:val="0"/>
      <w:marTop w:val="0"/>
      <w:marBottom w:val="0"/>
      <w:divBdr>
        <w:top w:val="none" w:sz="0" w:space="0" w:color="auto"/>
        <w:left w:val="none" w:sz="0" w:space="0" w:color="auto"/>
        <w:bottom w:val="none" w:sz="0" w:space="0" w:color="auto"/>
        <w:right w:val="none" w:sz="0" w:space="0" w:color="auto"/>
      </w:divBdr>
    </w:div>
    <w:div w:id="824392486">
      <w:bodyDiv w:val="1"/>
      <w:marLeft w:val="0"/>
      <w:marRight w:val="0"/>
      <w:marTop w:val="0"/>
      <w:marBottom w:val="0"/>
      <w:divBdr>
        <w:top w:val="none" w:sz="0" w:space="0" w:color="auto"/>
        <w:left w:val="none" w:sz="0" w:space="0" w:color="auto"/>
        <w:bottom w:val="none" w:sz="0" w:space="0" w:color="auto"/>
        <w:right w:val="none" w:sz="0" w:space="0" w:color="auto"/>
      </w:divBdr>
    </w:div>
    <w:div w:id="882448436">
      <w:bodyDiv w:val="1"/>
      <w:marLeft w:val="0"/>
      <w:marRight w:val="0"/>
      <w:marTop w:val="0"/>
      <w:marBottom w:val="0"/>
      <w:divBdr>
        <w:top w:val="none" w:sz="0" w:space="0" w:color="auto"/>
        <w:left w:val="none" w:sz="0" w:space="0" w:color="auto"/>
        <w:bottom w:val="none" w:sz="0" w:space="0" w:color="auto"/>
        <w:right w:val="none" w:sz="0" w:space="0" w:color="auto"/>
      </w:divBdr>
    </w:div>
    <w:div w:id="19866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0081-1209-4710-A7FA-749D454939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E322C-6BF1-4A1C-BE64-83338CF5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1DD902-126F-425A-B015-DA37845D6BF5}">
  <ds:schemaRefs>
    <ds:schemaRef ds:uri="http://schemas.microsoft.com/sharepoint/v3/contenttype/forms"/>
  </ds:schemaRefs>
</ds:datastoreItem>
</file>

<file path=customXml/itemProps4.xml><?xml version="1.0" encoding="utf-8"?>
<ds:datastoreItem xmlns:ds="http://schemas.openxmlformats.org/officeDocument/2006/customXml" ds:itemID="{CBCD5F75-5156-4645-8DE3-4D043FC1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jenkij</dc:creator>
  <cp:lastModifiedBy>MOULE, Michelle</cp:lastModifiedBy>
  <cp:revision>2</cp:revision>
  <cp:lastPrinted>2017-09-26T01:52:00Z</cp:lastPrinted>
  <dcterms:created xsi:type="dcterms:W3CDTF">2017-11-21T22:49:00Z</dcterms:created>
  <dcterms:modified xsi:type="dcterms:W3CDTF">2017-11-21T22:49:00Z</dcterms:modified>
</cp:coreProperties>
</file>