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32F7" w:rsidRPr="00BE32F7" w:rsidRDefault="00A44BB3" w:rsidP="00BE32F7">
      <w:pPr>
        <w:rPr>
          <w:rStyle w:val="BookTitle"/>
          <w:b/>
          <w:i w:val="0"/>
          <w:iCs w:val="0"/>
          <w:smallCaps w:val="0"/>
          <w:color w:val="17365D" w:themeColor="text2" w:themeShade="BF"/>
          <w:spacing w:val="0"/>
          <w:sz w:val="36"/>
          <w:szCs w:val="36"/>
        </w:rPr>
      </w:pPr>
      <w:r>
        <w:rPr>
          <w:rStyle w:val="BookTitle"/>
          <w:b/>
          <w:i w:val="0"/>
          <w:iCs w:val="0"/>
          <w:smallCaps w:val="0"/>
          <w:color w:val="17365D" w:themeColor="text2" w:themeShade="BF"/>
          <w:spacing w:val="0"/>
          <w:sz w:val="36"/>
          <w:szCs w:val="36"/>
        </w:rPr>
        <w:t>Try, Test and Learn Fund</w:t>
      </w:r>
      <w:r w:rsidR="003D056A">
        <w:rPr>
          <w:rStyle w:val="BookTitle"/>
          <w:b/>
          <w:i w:val="0"/>
          <w:iCs w:val="0"/>
          <w:smallCaps w:val="0"/>
          <w:color w:val="17365D" w:themeColor="text2" w:themeShade="BF"/>
          <w:spacing w:val="0"/>
          <w:sz w:val="36"/>
          <w:szCs w:val="36"/>
        </w:rPr>
        <w:t xml:space="preserve"> Grant Opportunities</w:t>
      </w:r>
    </w:p>
    <w:p w:rsidR="00444BBC" w:rsidRDefault="003D056A" w:rsidP="003D056A">
      <w:pPr>
        <w:rPr>
          <w:rStyle w:val="BookTitle"/>
          <w:i w:val="0"/>
          <w:iCs w:val="0"/>
          <w:smallCaps w:val="0"/>
          <w:spacing w:val="0"/>
        </w:rPr>
      </w:pPr>
      <w:r>
        <w:rPr>
          <w:rStyle w:val="BookTitle"/>
          <w:i w:val="0"/>
          <w:iCs w:val="0"/>
          <w:smallCaps w:val="0"/>
          <w:spacing w:val="0"/>
        </w:rPr>
        <w:t xml:space="preserve">The Try, Test and Learn Fund is an initial response to the Australian Priority Investment Approach to Welfare that develops and funds new or innovative policy responses aimed at improving workforce participation or capacity to work for groups at risk of long-term welfare dependence. </w:t>
      </w:r>
    </w:p>
    <w:p w:rsidR="003D056A" w:rsidRDefault="003D056A" w:rsidP="003D056A">
      <w:pPr>
        <w:rPr>
          <w:rStyle w:val="BookTitle"/>
          <w:i w:val="0"/>
          <w:iCs w:val="0"/>
          <w:smallCaps w:val="0"/>
          <w:spacing w:val="0"/>
        </w:rPr>
      </w:pPr>
      <w:r>
        <w:rPr>
          <w:rStyle w:val="BookTitle"/>
          <w:i w:val="0"/>
          <w:iCs w:val="0"/>
          <w:smallCaps w:val="0"/>
          <w:spacing w:val="0"/>
        </w:rPr>
        <w:t xml:space="preserve">Grants offered through the Fund will support small trial projects to test and gather evidence on approaches to supporting these groups. </w:t>
      </w:r>
      <w:r w:rsidR="00444BBC">
        <w:rPr>
          <w:rStyle w:val="BookTitle"/>
          <w:i w:val="0"/>
          <w:iCs w:val="0"/>
          <w:smallCaps w:val="0"/>
          <w:spacing w:val="0"/>
        </w:rPr>
        <w:t xml:space="preserve">These projects </w:t>
      </w:r>
      <w:r>
        <w:rPr>
          <w:rStyle w:val="BookTitle"/>
          <w:i w:val="0"/>
          <w:iCs w:val="0"/>
          <w:smallCaps w:val="0"/>
          <w:spacing w:val="0"/>
        </w:rPr>
        <w:t>will generate new insights and empirical evidence into ‘what works’ to reduce long-term welfare dependence</w:t>
      </w:r>
      <w:r w:rsidR="00444BBC">
        <w:rPr>
          <w:rStyle w:val="BookTitle"/>
          <w:i w:val="0"/>
          <w:iCs w:val="0"/>
          <w:smallCaps w:val="0"/>
          <w:spacing w:val="0"/>
        </w:rPr>
        <w:t xml:space="preserve">. This evidence will allow the Government to transform our investment in existing programs or make the case for new investments. </w:t>
      </w:r>
    </w:p>
    <w:p w:rsidR="00444BBC" w:rsidRDefault="00D6320E" w:rsidP="003D056A">
      <w:pPr>
        <w:rPr>
          <w:rStyle w:val="BookTitle"/>
          <w:i w:val="0"/>
          <w:iCs w:val="0"/>
          <w:smallCaps w:val="0"/>
          <w:spacing w:val="0"/>
        </w:rPr>
      </w:pPr>
      <w:r>
        <w:rPr>
          <w:rStyle w:val="BookTitle"/>
          <w:i w:val="0"/>
          <w:iCs w:val="0"/>
          <w:smallCaps w:val="0"/>
          <w:spacing w:val="0"/>
        </w:rPr>
        <w:t>G</w:t>
      </w:r>
      <w:r w:rsidR="000C2288">
        <w:rPr>
          <w:rStyle w:val="BookTitle"/>
          <w:i w:val="0"/>
          <w:iCs w:val="0"/>
          <w:smallCaps w:val="0"/>
          <w:spacing w:val="0"/>
        </w:rPr>
        <w:t xml:space="preserve">rants will be offered </w:t>
      </w:r>
      <w:r>
        <w:rPr>
          <w:rStyle w:val="BookTitle"/>
          <w:i w:val="0"/>
          <w:iCs w:val="0"/>
          <w:smallCaps w:val="0"/>
          <w:spacing w:val="0"/>
        </w:rPr>
        <w:t>through</w:t>
      </w:r>
      <w:r w:rsidR="00444BBC">
        <w:rPr>
          <w:rStyle w:val="BookTitle"/>
          <w:i w:val="0"/>
          <w:iCs w:val="0"/>
          <w:smallCaps w:val="0"/>
          <w:spacing w:val="0"/>
        </w:rPr>
        <w:t xml:space="preserve"> the Try, Test and Learn Fund as described in the published Grant Opportunity Guidelines. Organisations that are eligible to apply for each of the grants should complete this template as part of their applications.</w:t>
      </w:r>
    </w:p>
    <w:p w:rsidR="000C2288" w:rsidRDefault="000C2288" w:rsidP="003D056A">
      <w:pPr>
        <w:rPr>
          <w:rStyle w:val="BookTitle"/>
          <w:i w:val="0"/>
          <w:iCs w:val="0"/>
          <w:smallCaps w:val="0"/>
          <w:spacing w:val="0"/>
        </w:rPr>
      </w:pPr>
      <w:r>
        <w:rPr>
          <w:rStyle w:val="BookTitle"/>
          <w:i w:val="0"/>
          <w:iCs w:val="0"/>
          <w:smallCaps w:val="0"/>
          <w:spacing w:val="0"/>
        </w:rPr>
        <w:t>The Department of Social Services has provided a template grant agreement alongside the Grant Opportunity Guidelines. This template demonstrates some of the considerations that the Department will take into account while negotiating grant agreements with successful applicants, particularly around intellectual property and data security.</w:t>
      </w:r>
    </w:p>
    <w:p w:rsidR="000C2288" w:rsidRDefault="000C2288" w:rsidP="003D056A">
      <w:pPr>
        <w:rPr>
          <w:rStyle w:val="BookTitle"/>
          <w:i w:val="0"/>
          <w:iCs w:val="0"/>
          <w:smallCaps w:val="0"/>
          <w:spacing w:val="0"/>
        </w:rPr>
      </w:pPr>
      <w:r>
        <w:rPr>
          <w:rStyle w:val="BookTitle"/>
          <w:i w:val="0"/>
          <w:iCs w:val="0"/>
          <w:smallCaps w:val="0"/>
          <w:spacing w:val="0"/>
        </w:rPr>
        <w:t>Clause 14 of the template terms and conditions deals with intellectual property rights. The supporting text notes that ‘Applicants should include any proposed Special Conditions which vary this clause 14 as part of their application’. This is an optional step for applicants to provide input on the intellectual property terms prior to the negotiation of grant agreements.</w:t>
      </w:r>
    </w:p>
    <w:p w:rsidR="000C2288" w:rsidRDefault="000C2288" w:rsidP="00696567">
      <w:pPr>
        <w:rPr>
          <w:rStyle w:val="BookTitle"/>
          <w:b/>
          <w:iCs w:val="0"/>
          <w:smallCaps w:val="0"/>
          <w:spacing w:val="0"/>
        </w:rPr>
      </w:pPr>
      <w:r>
        <w:rPr>
          <w:rStyle w:val="BookTitle"/>
          <w:b/>
          <w:iCs w:val="0"/>
          <w:smallCaps w:val="0"/>
          <w:spacing w:val="0"/>
        </w:rPr>
        <w:t xml:space="preserve">If you wish to include any proposed Special Conditions which vary clause 14 of the </w:t>
      </w:r>
      <w:r w:rsidR="009836B3">
        <w:rPr>
          <w:rStyle w:val="BookTitle"/>
          <w:b/>
          <w:iCs w:val="0"/>
          <w:smallCaps w:val="0"/>
          <w:spacing w:val="0"/>
        </w:rPr>
        <w:t>template grant agreement as part of your application, please answer ‘Yes’ to the question below and provide your proposed Special Conditions.</w:t>
      </w:r>
    </w:p>
    <w:p w:rsidR="009836B3" w:rsidRDefault="009836B3" w:rsidP="00696567">
      <w:pPr>
        <w:rPr>
          <w:rStyle w:val="BookTitle"/>
          <w:b/>
          <w:iCs w:val="0"/>
          <w:smallCaps w:val="0"/>
          <w:spacing w:val="0"/>
        </w:rPr>
      </w:pPr>
      <w:r>
        <w:rPr>
          <w:rStyle w:val="BookTitle"/>
          <w:b/>
          <w:iCs w:val="0"/>
          <w:smallCaps w:val="0"/>
          <w:spacing w:val="0"/>
        </w:rPr>
        <w:t>If you do not wish to include any proposed Special Conditions which vary clause 14 of the template grant agreement, please answer ‘No’ to the question below.</w:t>
      </w:r>
    </w:p>
    <w:p w:rsidR="009836B3" w:rsidRDefault="009836B3" w:rsidP="00696567">
      <w:pPr>
        <w:rPr>
          <w:rStyle w:val="BookTitle"/>
          <w:b/>
          <w:iCs w:val="0"/>
          <w:smallCaps w:val="0"/>
          <w:spacing w:val="0"/>
        </w:rPr>
      </w:pPr>
      <w:r>
        <w:rPr>
          <w:rStyle w:val="BookTitle"/>
          <w:b/>
          <w:iCs w:val="0"/>
          <w:smallCaps w:val="0"/>
          <w:spacing w:val="0"/>
        </w:rPr>
        <w:t xml:space="preserve">Please note that </w:t>
      </w:r>
      <w:r w:rsidRPr="009836B3">
        <w:rPr>
          <w:rStyle w:val="BookTitle"/>
          <w:b/>
          <w:iCs w:val="0"/>
          <w:smallCaps w:val="0"/>
          <w:spacing w:val="0"/>
          <w:highlight w:val="yellow"/>
        </w:rPr>
        <w:t>all applicants must complete this attachment</w:t>
      </w:r>
      <w:r>
        <w:rPr>
          <w:rStyle w:val="BookTitle"/>
          <w:b/>
          <w:iCs w:val="0"/>
          <w:smallCaps w:val="0"/>
          <w:spacing w:val="0"/>
        </w:rPr>
        <w:t xml:space="preserve">, even if only by answering ‘No’ to the question below. </w:t>
      </w:r>
    </w:p>
    <w:p w:rsidR="00696567" w:rsidRDefault="00696567" w:rsidP="00696567">
      <w:pPr>
        <w:rPr>
          <w:rStyle w:val="BookTitle"/>
          <w:i w:val="0"/>
          <w:iCs w:val="0"/>
          <w:smallCaps w:val="0"/>
          <w:spacing w:val="0"/>
        </w:rPr>
      </w:pPr>
      <w:r w:rsidRPr="00283E46">
        <w:rPr>
          <w:rStyle w:val="BookTitle"/>
          <w:i w:val="0"/>
          <w:iCs w:val="0"/>
          <w:smallCaps w:val="0"/>
          <w:spacing w:val="0"/>
        </w:rPr>
        <w:t xml:space="preserve">Please note: </w:t>
      </w:r>
      <w:r>
        <w:rPr>
          <w:rStyle w:val="BookTitle"/>
          <w:i w:val="0"/>
          <w:iCs w:val="0"/>
          <w:smallCaps w:val="0"/>
          <w:spacing w:val="0"/>
        </w:rPr>
        <w:t xml:space="preserve">Your </w:t>
      </w:r>
      <w:r w:rsidRPr="00283E46">
        <w:rPr>
          <w:rStyle w:val="BookTitle"/>
          <w:i w:val="0"/>
          <w:iCs w:val="0"/>
          <w:smallCaps w:val="0"/>
          <w:spacing w:val="0"/>
        </w:rPr>
        <w:t>Attachment is limited to 2</w:t>
      </w:r>
      <w:r w:rsidR="000C2288">
        <w:rPr>
          <w:rStyle w:val="BookTitle"/>
          <w:i w:val="0"/>
          <w:iCs w:val="0"/>
          <w:smallCaps w:val="0"/>
          <w:spacing w:val="0"/>
        </w:rPr>
        <w:t>MB</w:t>
      </w:r>
      <w:r w:rsidRPr="00283E46">
        <w:rPr>
          <w:rStyle w:val="BookTitle"/>
          <w:i w:val="0"/>
          <w:iCs w:val="0"/>
          <w:smallCaps w:val="0"/>
          <w:spacing w:val="0"/>
        </w:rPr>
        <w:t>.</w:t>
      </w:r>
      <w:r>
        <w:rPr>
          <w:rStyle w:val="BookTitle"/>
          <w:i w:val="0"/>
          <w:iCs w:val="0"/>
          <w:smallCaps w:val="0"/>
          <w:spacing w:val="0"/>
        </w:rPr>
        <w:t xml:space="preserve">  </w:t>
      </w:r>
    </w:p>
    <w:p w:rsidR="00283E46" w:rsidRDefault="00446AE5" w:rsidP="004B54CA">
      <w:pPr>
        <w:rPr>
          <w:rStyle w:val="BookTitle"/>
          <w:b/>
          <w:i w:val="0"/>
          <w:iCs w:val="0"/>
          <w:smallCaps w:val="0"/>
          <w:spacing w:val="0"/>
        </w:rPr>
      </w:pPr>
      <w:r>
        <w:rPr>
          <w:rStyle w:val="BookTitle"/>
          <w:b/>
          <w:i w:val="0"/>
          <w:iCs w:val="0"/>
          <w:smallCaps w:val="0"/>
          <w:spacing w:val="0"/>
        </w:rPr>
        <w:t>_________________________________________________________________________</w:t>
      </w:r>
    </w:p>
    <w:p w:rsidR="00B8250F" w:rsidRPr="00B80B65" w:rsidRDefault="00B80B65" w:rsidP="004B54CA">
      <w:pPr>
        <w:rPr>
          <w:rStyle w:val="BookTitle"/>
          <w:b/>
          <w:i w:val="0"/>
          <w:iCs w:val="0"/>
          <w:smallCaps w:val="0"/>
          <w:spacing w:val="0"/>
        </w:rPr>
      </w:pPr>
      <w:r w:rsidRPr="00B80B65">
        <w:rPr>
          <w:rStyle w:val="BookTitle"/>
          <w:b/>
          <w:i w:val="0"/>
          <w:iCs w:val="0"/>
          <w:smallCaps w:val="0"/>
          <w:spacing w:val="0"/>
        </w:rPr>
        <w:t>Name of Organisation</w:t>
      </w:r>
      <w:r w:rsidR="00D17808">
        <w:rPr>
          <w:rStyle w:val="BookTitle"/>
          <w:b/>
          <w:i w:val="0"/>
          <w:iCs w:val="0"/>
          <w:smallCaps w:val="0"/>
          <w:spacing w:val="0"/>
        </w:rPr>
        <w:t>:</w:t>
      </w:r>
      <w:r w:rsidR="003D056A">
        <w:rPr>
          <w:rStyle w:val="BookTitle"/>
          <w:b/>
          <w:i w:val="0"/>
          <w:iCs w:val="0"/>
          <w:smallCaps w:val="0"/>
          <w:spacing w:val="0"/>
        </w:rPr>
        <w:br/>
      </w:r>
      <w:r w:rsidR="00B8250F">
        <w:rPr>
          <w:rStyle w:val="BookTitle"/>
          <w:b/>
          <w:i w:val="0"/>
          <w:iCs w:val="0"/>
          <w:smallCaps w:val="0"/>
          <w:spacing w:val="0"/>
        </w:rPr>
        <w:t>_________________________________________________________________________</w:t>
      </w:r>
    </w:p>
    <w:p w:rsidR="00BC1AE7" w:rsidRPr="00BC1AE7" w:rsidRDefault="00535BC6" w:rsidP="00BC1AE7">
      <w:pPr>
        <w:rPr>
          <w:bCs/>
        </w:rPr>
      </w:pPr>
      <w:r w:rsidRPr="00D17808">
        <w:rPr>
          <w:rStyle w:val="BookTitle"/>
          <w:b/>
          <w:i w:val="0"/>
          <w:iCs w:val="0"/>
          <w:smallCaps w:val="0"/>
          <w:spacing w:val="0"/>
        </w:rPr>
        <w:t>Title of the project</w:t>
      </w:r>
      <w:r w:rsidR="00444BBC">
        <w:rPr>
          <w:rStyle w:val="BookTitle"/>
          <w:b/>
          <w:i w:val="0"/>
          <w:iCs w:val="0"/>
          <w:smallCaps w:val="0"/>
          <w:spacing w:val="0"/>
        </w:rPr>
        <w:t>:</w:t>
      </w:r>
      <w:r w:rsidR="00444BBC">
        <w:rPr>
          <w:rStyle w:val="BookTitle"/>
          <w:b/>
          <w:i w:val="0"/>
          <w:iCs w:val="0"/>
          <w:smallCaps w:val="0"/>
          <w:spacing w:val="0"/>
        </w:rPr>
        <w:br/>
      </w:r>
      <w:r w:rsidR="00020A16">
        <w:rPr>
          <w:bCs/>
        </w:rPr>
        <w:t>The Try, Test and Learn Fund:</w:t>
      </w:r>
      <w:r w:rsidR="00020A16" w:rsidRPr="00020A16">
        <w:rPr>
          <w:bCs/>
        </w:rPr>
        <w:t>Tranche 2</w:t>
      </w:r>
    </w:p>
    <w:p w:rsidR="00C138C2" w:rsidRDefault="00B8250F" w:rsidP="004B54CA">
      <w:pPr>
        <w:rPr>
          <w:rStyle w:val="BookTitle"/>
          <w:b/>
          <w:i w:val="0"/>
          <w:iCs w:val="0"/>
          <w:smallCaps w:val="0"/>
          <w:spacing w:val="0"/>
        </w:rPr>
      </w:pPr>
      <w:r>
        <w:rPr>
          <w:rStyle w:val="BookTitle"/>
          <w:b/>
          <w:i w:val="0"/>
          <w:iCs w:val="0"/>
          <w:smallCaps w:val="0"/>
          <w:spacing w:val="0"/>
        </w:rPr>
        <w:t>_______________________________________________________________________</w:t>
      </w:r>
    </w:p>
    <w:p w:rsidR="009836B3" w:rsidRDefault="009836B3" w:rsidP="009836B3">
      <w:pPr>
        <w:rPr>
          <w:rStyle w:val="BookTitle"/>
          <w:b/>
          <w:i w:val="0"/>
          <w:iCs w:val="0"/>
          <w:smallCaps w:val="0"/>
          <w:spacing w:val="0"/>
        </w:rPr>
      </w:pPr>
      <w:r>
        <w:rPr>
          <w:rStyle w:val="BookTitle"/>
          <w:b/>
          <w:i w:val="0"/>
          <w:iCs w:val="0"/>
          <w:smallCaps w:val="0"/>
          <w:spacing w:val="0"/>
        </w:rPr>
        <w:t xml:space="preserve">Do you wish to include any proposed Special Conditions which vary clause 14 of the template grant agreement as part of your application? </w:t>
      </w:r>
      <w:r>
        <w:rPr>
          <w:rStyle w:val="BookTitle"/>
          <w:i w:val="0"/>
          <w:iCs w:val="0"/>
          <w:smallCaps w:val="0"/>
          <w:spacing w:val="0"/>
        </w:rPr>
        <w:t>Yes / No</w:t>
      </w:r>
      <w:r>
        <w:rPr>
          <w:rStyle w:val="BookTitle"/>
          <w:b/>
          <w:i w:val="0"/>
          <w:iCs w:val="0"/>
          <w:smallCaps w:val="0"/>
          <w:spacing w:val="0"/>
        </w:rPr>
        <w:br/>
      </w:r>
      <w:r>
        <w:rPr>
          <w:rStyle w:val="BookTitle"/>
          <w:i w:val="0"/>
          <w:iCs w:val="0"/>
          <w:smallCaps w:val="0"/>
          <w:spacing w:val="0"/>
        </w:rPr>
        <w:lastRenderedPageBreak/>
        <w:t>(N.B. please answer ‘Yes’ or ‘No’. If yes, complete the following section. If no, you do not have to provide further information in this template.)</w:t>
      </w:r>
      <w:r>
        <w:rPr>
          <w:rStyle w:val="BookTitle"/>
          <w:b/>
          <w:i w:val="0"/>
          <w:iCs w:val="0"/>
          <w:smallCaps w:val="0"/>
          <w:spacing w:val="0"/>
        </w:rPr>
        <w:br/>
        <w:t>________________________________________________________________________</w:t>
      </w:r>
    </w:p>
    <w:p w:rsidR="009836B3" w:rsidRDefault="009836B3" w:rsidP="004B54CA">
      <w:pPr>
        <w:rPr>
          <w:rStyle w:val="BookTitle"/>
          <w:b/>
          <w:i w:val="0"/>
          <w:iCs w:val="0"/>
          <w:smallCaps w:val="0"/>
          <w:spacing w:val="0"/>
        </w:rPr>
      </w:pPr>
    </w:p>
    <w:p w:rsidR="00B80B65" w:rsidRPr="00BD00A1" w:rsidRDefault="009836B3" w:rsidP="004B54CA">
      <w:pPr>
        <w:rPr>
          <w:rStyle w:val="BookTitle"/>
          <w:b/>
          <w:i w:val="0"/>
          <w:iCs w:val="0"/>
        </w:rPr>
      </w:pPr>
      <w:r>
        <w:rPr>
          <w:rStyle w:val="BookTitle"/>
          <w:b/>
          <w:i w:val="0"/>
          <w:iCs w:val="0"/>
          <w:smallCaps w:val="0"/>
          <w:spacing w:val="0"/>
        </w:rPr>
        <w:t>If you answered ‘Yes’ to the question above, please include your proposed Special Conditions to vary clause 14 of the template grant agreement</w:t>
      </w:r>
      <w:r w:rsidR="00BD00A1">
        <w:rPr>
          <w:rStyle w:val="BookTitle"/>
          <w:b/>
          <w:i w:val="0"/>
          <w:iCs w:val="0"/>
          <w:smallCaps w:val="0"/>
          <w:spacing w:val="0"/>
        </w:rPr>
        <w:t xml:space="preserve"> </w:t>
      </w:r>
      <w:r w:rsidR="00856FAF">
        <w:t>(max. 3</w:t>
      </w:r>
      <w:r w:rsidR="00BD00A1" w:rsidRPr="00BD00A1">
        <w:t>000 words).</w:t>
      </w:r>
      <w:bookmarkStart w:id="0" w:name="_GoBack"/>
      <w:bookmarkEnd w:id="0"/>
      <w:r w:rsidR="00FA0532" w:rsidRPr="00BD00A1">
        <w:t xml:space="preserve"> </w:t>
      </w:r>
    </w:p>
    <w:p w:rsidR="003D056A" w:rsidRPr="008A1040" w:rsidRDefault="009836B3" w:rsidP="009836B3">
      <w:pPr>
        <w:spacing w:after="120" w:line="240" w:lineRule="auto"/>
        <w:rPr>
          <w:rStyle w:val="BookTitle"/>
          <w:i w:val="0"/>
          <w:iCs w:val="0"/>
          <w:smallCaps w:val="0"/>
          <w:spacing w:val="0"/>
        </w:rPr>
      </w:pPr>
      <w:r>
        <w:rPr>
          <w:rStyle w:val="BookTitle"/>
          <w:i w:val="0"/>
          <w:iCs w:val="0"/>
          <w:smallCaps w:val="0"/>
          <w:spacing w:val="0"/>
        </w:rPr>
        <w:t>Insert your proposed Special Conditions here.</w:t>
      </w:r>
      <w:r w:rsidR="008A1040">
        <w:rPr>
          <w:rFonts w:eastAsia="Times New Roman" w:cs="Arial"/>
        </w:rPr>
        <w:t xml:space="preserve"> </w:t>
      </w:r>
    </w:p>
    <w:sectPr w:rsidR="003D056A" w:rsidRPr="008A104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53AE" w:rsidRDefault="006B53AE" w:rsidP="00444BBC">
      <w:pPr>
        <w:spacing w:after="0" w:line="240" w:lineRule="auto"/>
      </w:pPr>
      <w:r>
        <w:separator/>
      </w:r>
    </w:p>
  </w:endnote>
  <w:endnote w:type="continuationSeparator" w:id="0">
    <w:p w:rsidR="006B53AE" w:rsidRDefault="006B53AE" w:rsidP="00444B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53AE" w:rsidRDefault="006B53AE" w:rsidP="00444BBC">
      <w:pPr>
        <w:spacing w:after="0" w:line="240" w:lineRule="auto"/>
      </w:pPr>
      <w:r>
        <w:separator/>
      </w:r>
    </w:p>
  </w:footnote>
  <w:footnote w:type="continuationSeparator" w:id="0">
    <w:p w:rsidR="006B53AE" w:rsidRDefault="006B53AE" w:rsidP="00444B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F142AB"/>
    <w:multiLevelType w:val="hybridMultilevel"/>
    <w:tmpl w:val="E48A04C4"/>
    <w:lvl w:ilvl="0" w:tplc="6404648C">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CCA3766"/>
    <w:multiLevelType w:val="hybridMultilevel"/>
    <w:tmpl w:val="F61050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744B3190"/>
    <w:multiLevelType w:val="hybridMultilevel"/>
    <w:tmpl w:val="5CBAD374"/>
    <w:lvl w:ilvl="0" w:tplc="0C090001">
      <w:start w:val="1"/>
      <w:numFmt w:val="bullet"/>
      <w:lvlText w:val=""/>
      <w:lvlJc w:val="left"/>
      <w:pPr>
        <w:ind w:left="717" w:hanging="360"/>
      </w:pPr>
      <w:rPr>
        <w:rFonts w:ascii="Symbol" w:hAnsi="Symbol" w:hint="default"/>
      </w:rPr>
    </w:lvl>
    <w:lvl w:ilvl="1" w:tplc="0C090003" w:tentative="1">
      <w:start w:val="1"/>
      <w:numFmt w:val="bullet"/>
      <w:lvlText w:val="o"/>
      <w:lvlJc w:val="left"/>
      <w:pPr>
        <w:ind w:left="1437" w:hanging="360"/>
      </w:pPr>
      <w:rPr>
        <w:rFonts w:ascii="Courier New" w:hAnsi="Courier New" w:cs="Courier New"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32D6"/>
    <w:rsid w:val="000000AC"/>
    <w:rsid w:val="00020A16"/>
    <w:rsid w:val="000C2288"/>
    <w:rsid w:val="0011610B"/>
    <w:rsid w:val="001E630D"/>
    <w:rsid w:val="00283E46"/>
    <w:rsid w:val="002B193D"/>
    <w:rsid w:val="003032D6"/>
    <w:rsid w:val="00312467"/>
    <w:rsid w:val="0035305B"/>
    <w:rsid w:val="003A0131"/>
    <w:rsid w:val="003B2BB8"/>
    <w:rsid w:val="003D056A"/>
    <w:rsid w:val="003D34FF"/>
    <w:rsid w:val="003E69CE"/>
    <w:rsid w:val="003F2D1E"/>
    <w:rsid w:val="00430F39"/>
    <w:rsid w:val="00444BBC"/>
    <w:rsid w:val="00446AE5"/>
    <w:rsid w:val="004755DC"/>
    <w:rsid w:val="004845B3"/>
    <w:rsid w:val="004B54CA"/>
    <w:rsid w:val="004E5CBF"/>
    <w:rsid w:val="0053436D"/>
    <w:rsid w:val="00535BC6"/>
    <w:rsid w:val="005A3FF4"/>
    <w:rsid w:val="005C3AA9"/>
    <w:rsid w:val="00626B47"/>
    <w:rsid w:val="0064764D"/>
    <w:rsid w:val="006531DC"/>
    <w:rsid w:val="0067218C"/>
    <w:rsid w:val="00696567"/>
    <w:rsid w:val="006A4CE7"/>
    <w:rsid w:val="006B53AE"/>
    <w:rsid w:val="006F50D6"/>
    <w:rsid w:val="00726FFA"/>
    <w:rsid w:val="00785261"/>
    <w:rsid w:val="007A2FC4"/>
    <w:rsid w:val="007B0256"/>
    <w:rsid w:val="007C4991"/>
    <w:rsid w:val="00830A76"/>
    <w:rsid w:val="00843794"/>
    <w:rsid w:val="00856FAF"/>
    <w:rsid w:val="00887784"/>
    <w:rsid w:val="00893EDC"/>
    <w:rsid w:val="008A1040"/>
    <w:rsid w:val="008A1FD5"/>
    <w:rsid w:val="008F2018"/>
    <w:rsid w:val="009225F0"/>
    <w:rsid w:val="00936F8D"/>
    <w:rsid w:val="00961DC4"/>
    <w:rsid w:val="009836B3"/>
    <w:rsid w:val="00A0009C"/>
    <w:rsid w:val="00A17331"/>
    <w:rsid w:val="00A44BB3"/>
    <w:rsid w:val="00A5745F"/>
    <w:rsid w:val="00A93B6C"/>
    <w:rsid w:val="00B07E0F"/>
    <w:rsid w:val="00B15D27"/>
    <w:rsid w:val="00B42114"/>
    <w:rsid w:val="00B80B65"/>
    <w:rsid w:val="00B8250F"/>
    <w:rsid w:val="00B9291E"/>
    <w:rsid w:val="00BA2DB9"/>
    <w:rsid w:val="00BC1AE7"/>
    <w:rsid w:val="00BC2BE1"/>
    <w:rsid w:val="00BD00A1"/>
    <w:rsid w:val="00BE32F7"/>
    <w:rsid w:val="00BE7148"/>
    <w:rsid w:val="00BF19E0"/>
    <w:rsid w:val="00C138C2"/>
    <w:rsid w:val="00CD5A25"/>
    <w:rsid w:val="00D1495C"/>
    <w:rsid w:val="00D17808"/>
    <w:rsid w:val="00D6320E"/>
    <w:rsid w:val="00DB0FED"/>
    <w:rsid w:val="00DF0A4A"/>
    <w:rsid w:val="00EE0448"/>
    <w:rsid w:val="00FA0532"/>
    <w:rsid w:val="00FD0FD4"/>
    <w:rsid w:val="00FE384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754A7E9-1263-401B-9C95-0FB84B2C2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54CA"/>
    <w:rPr>
      <w:rFonts w:ascii="Arial" w:hAnsi="Arial"/>
    </w:rPr>
  </w:style>
  <w:style w:type="paragraph" w:styleId="Heading1">
    <w:name w:val="heading 1"/>
    <w:basedOn w:val="Normal"/>
    <w:next w:val="Normal"/>
    <w:link w:val="Heading1Char"/>
    <w:uiPriority w:val="9"/>
    <w:qFormat/>
    <w:rsid w:val="004B54CA"/>
    <w:pPr>
      <w:spacing w:before="480" w:after="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4B54CA"/>
    <w:pPr>
      <w:spacing w:before="200" w:after="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aliases w:val="Recommendation,List Paragraph1,List Paragraph11,Bullet point,#List Paragraph"/>
    <w:basedOn w:val="Normal"/>
    <w:link w:val="ListParagraphChar"/>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character" w:customStyle="1" w:styleId="ListParagraphChar">
    <w:name w:val="List Paragraph Char"/>
    <w:aliases w:val="Recommendation Char,List Paragraph1 Char,List Paragraph11 Char,Bullet point Char,#List Paragraph Char"/>
    <w:basedOn w:val="DefaultParagraphFont"/>
    <w:link w:val="ListParagraph"/>
    <w:uiPriority w:val="34"/>
    <w:locked/>
    <w:rsid w:val="00CD5A25"/>
    <w:rPr>
      <w:rFonts w:ascii="Arial" w:hAnsi="Arial"/>
    </w:rPr>
  </w:style>
  <w:style w:type="paragraph" w:styleId="CommentText">
    <w:name w:val="annotation text"/>
    <w:basedOn w:val="Normal"/>
    <w:link w:val="CommentTextChar"/>
    <w:uiPriority w:val="99"/>
    <w:rsid w:val="00CD5A25"/>
    <w:pPr>
      <w:spacing w:line="240"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uiPriority w:val="99"/>
    <w:rsid w:val="00CD5A25"/>
    <w:rPr>
      <w:rFonts w:ascii="Calibri" w:eastAsia="Times New Roman" w:hAnsi="Calibri" w:cs="Times New Roman"/>
      <w:sz w:val="20"/>
      <w:szCs w:val="20"/>
    </w:rPr>
  </w:style>
  <w:style w:type="character" w:styleId="CommentReference">
    <w:name w:val="annotation reference"/>
    <w:basedOn w:val="DefaultParagraphFont"/>
    <w:uiPriority w:val="99"/>
    <w:rsid w:val="00CD5A25"/>
    <w:rPr>
      <w:rFonts w:cs="Times New Roman"/>
      <w:sz w:val="16"/>
      <w:szCs w:val="16"/>
    </w:rPr>
  </w:style>
  <w:style w:type="paragraph" w:styleId="BalloonText">
    <w:name w:val="Balloon Text"/>
    <w:basedOn w:val="Normal"/>
    <w:link w:val="BalloonTextChar"/>
    <w:uiPriority w:val="99"/>
    <w:semiHidden/>
    <w:unhideWhenUsed/>
    <w:rsid w:val="00CD5A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5A25"/>
    <w:rPr>
      <w:rFonts w:ascii="Tahoma" w:hAnsi="Tahoma" w:cs="Tahoma"/>
      <w:sz w:val="16"/>
      <w:szCs w:val="16"/>
    </w:rPr>
  </w:style>
  <w:style w:type="paragraph" w:styleId="FootnoteText">
    <w:name w:val="footnote text"/>
    <w:basedOn w:val="Normal"/>
    <w:link w:val="FootnoteTextChar"/>
    <w:uiPriority w:val="99"/>
    <w:semiHidden/>
    <w:unhideWhenUsed/>
    <w:rsid w:val="00444BB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44BBC"/>
    <w:rPr>
      <w:rFonts w:ascii="Arial" w:hAnsi="Arial"/>
      <w:sz w:val="20"/>
      <w:szCs w:val="20"/>
    </w:rPr>
  </w:style>
  <w:style w:type="character" w:styleId="FootnoteReference">
    <w:name w:val="footnote reference"/>
    <w:basedOn w:val="DefaultParagraphFont"/>
    <w:uiPriority w:val="99"/>
    <w:semiHidden/>
    <w:unhideWhenUsed/>
    <w:rsid w:val="00444BBC"/>
    <w:rPr>
      <w:vertAlign w:val="superscript"/>
    </w:rPr>
  </w:style>
  <w:style w:type="paragraph" w:styleId="CommentSubject">
    <w:name w:val="annotation subject"/>
    <w:basedOn w:val="CommentText"/>
    <w:next w:val="CommentText"/>
    <w:link w:val="CommentSubjectChar"/>
    <w:uiPriority w:val="99"/>
    <w:semiHidden/>
    <w:unhideWhenUsed/>
    <w:rsid w:val="00961DC4"/>
    <w:rPr>
      <w:rFonts w:ascii="Arial" w:eastAsiaTheme="minorHAnsi" w:hAnsi="Arial" w:cstheme="minorBidi"/>
      <w:b/>
      <w:bCs/>
    </w:rPr>
  </w:style>
  <w:style w:type="character" w:customStyle="1" w:styleId="CommentSubjectChar">
    <w:name w:val="Comment Subject Char"/>
    <w:basedOn w:val="CommentTextChar"/>
    <w:link w:val="CommentSubject"/>
    <w:uiPriority w:val="99"/>
    <w:semiHidden/>
    <w:rsid w:val="00961DC4"/>
    <w:rPr>
      <w:rFonts w:ascii="Arial" w:eastAsia="Times New Roman" w:hAnsi="Arial"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2448436">
      <w:bodyDiv w:val="1"/>
      <w:marLeft w:val="0"/>
      <w:marRight w:val="0"/>
      <w:marTop w:val="0"/>
      <w:marBottom w:val="0"/>
      <w:divBdr>
        <w:top w:val="none" w:sz="0" w:space="0" w:color="auto"/>
        <w:left w:val="none" w:sz="0" w:space="0" w:color="auto"/>
        <w:bottom w:val="none" w:sz="0" w:space="0" w:color="auto"/>
        <w:right w:val="none" w:sz="0" w:space="0" w:color="auto"/>
      </w:divBdr>
    </w:div>
    <w:div w:id="884758433">
      <w:bodyDiv w:val="1"/>
      <w:marLeft w:val="0"/>
      <w:marRight w:val="0"/>
      <w:marTop w:val="0"/>
      <w:marBottom w:val="0"/>
      <w:divBdr>
        <w:top w:val="none" w:sz="0" w:space="0" w:color="auto"/>
        <w:left w:val="none" w:sz="0" w:space="0" w:color="auto"/>
        <w:bottom w:val="none" w:sz="0" w:space="0" w:color="auto"/>
        <w:right w:val="none" w:sz="0" w:space="0" w:color="auto"/>
      </w:divBdr>
    </w:div>
    <w:div w:id="1485509937">
      <w:bodyDiv w:val="1"/>
      <w:marLeft w:val="0"/>
      <w:marRight w:val="0"/>
      <w:marTop w:val="0"/>
      <w:marBottom w:val="0"/>
      <w:divBdr>
        <w:top w:val="none" w:sz="0" w:space="0" w:color="auto"/>
        <w:left w:val="none" w:sz="0" w:space="0" w:color="auto"/>
        <w:bottom w:val="none" w:sz="0" w:space="0" w:color="auto"/>
        <w:right w:val="none" w:sz="0" w:space="0" w:color="auto"/>
      </w:divBdr>
    </w:div>
    <w:div w:id="1788114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627D5B-CF85-4A05-BF0D-CE50633721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463</Words>
  <Characters>2643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FaHCSIA</Company>
  <LinksUpToDate>false</LinksUpToDate>
  <CharactersWithSpaces>3100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jenkij</dc:creator>
  <cp:keywords/>
  <dc:description/>
  <cp:lastModifiedBy>MOULE, Michelle</cp:lastModifiedBy>
  <cp:revision>2</cp:revision>
  <cp:lastPrinted>2017-09-26T01:52:00Z</cp:lastPrinted>
  <dcterms:created xsi:type="dcterms:W3CDTF">2017-11-21T22:48:00Z</dcterms:created>
  <dcterms:modified xsi:type="dcterms:W3CDTF">2017-11-21T22:48:00Z</dcterms:modified>
</cp:coreProperties>
</file>