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4789F" w14:textId="137D8DCC" w:rsidR="00F3744E" w:rsidRDefault="00F3744E" w:rsidP="001E006C">
      <w:pPr>
        <w:pStyle w:val="Heading1"/>
        <w:spacing w:before="120" w:line="360" w:lineRule="auto"/>
        <w:ind w:left="-426"/>
      </w:pPr>
      <w:bookmarkStart w:id="0" w:name="_Toc497140578"/>
      <w:bookmarkStart w:id="1" w:name="_Toc497142651"/>
      <w:bookmarkStart w:id="2" w:name="_Toc497209778"/>
      <w:bookmarkStart w:id="3" w:name="_Toc497212946"/>
      <w:bookmarkStart w:id="4" w:name="_Toc497215530"/>
      <w:bookmarkStart w:id="5" w:name="_Toc497302117"/>
      <w:bookmarkStart w:id="6" w:name="_Toc498339414"/>
      <w:bookmarkStart w:id="7" w:name="_Toc498515294"/>
      <w:bookmarkStart w:id="8" w:name="_Toc349720821"/>
      <w:bookmarkStart w:id="9" w:name="_GoBack"/>
      <w:bookmarkEnd w:id="9"/>
      <w:r>
        <w:t>Information Linkages and Capacity Building (ILC)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9B25401" w14:textId="5ADB593B" w:rsidR="00F3744E" w:rsidRDefault="00F3744E" w:rsidP="001E006C">
      <w:pPr>
        <w:pStyle w:val="Heading2"/>
        <w:spacing w:line="360" w:lineRule="auto"/>
        <w:ind w:left="-426"/>
        <w:rPr>
          <w:color w:val="auto"/>
          <w:sz w:val="48"/>
        </w:rPr>
      </w:pPr>
      <w:bookmarkStart w:id="10" w:name="_Toc497142652"/>
      <w:bookmarkStart w:id="11" w:name="_Toc497209779"/>
      <w:bookmarkStart w:id="12" w:name="_Toc497212947"/>
      <w:bookmarkStart w:id="13" w:name="_Toc497215531"/>
      <w:bookmarkStart w:id="14" w:name="_Toc497302118"/>
      <w:bookmarkStart w:id="15" w:name="_Toc498339415"/>
      <w:bookmarkStart w:id="16" w:name="_Toc498515295"/>
      <w:r w:rsidRPr="005F1711">
        <w:rPr>
          <w:color w:val="auto"/>
          <w:sz w:val="48"/>
        </w:rPr>
        <w:t>Grant Op</w:t>
      </w:r>
      <w:r w:rsidRPr="005F1711">
        <w:rPr>
          <w:color w:val="auto"/>
          <w:sz w:val="48"/>
          <w:lang w:val="en-US"/>
        </w:rPr>
        <w:t>p</w:t>
      </w:r>
      <w:r w:rsidRPr="005F1711">
        <w:rPr>
          <w:color w:val="auto"/>
          <w:sz w:val="48"/>
        </w:rPr>
        <w:t>ortun</w:t>
      </w:r>
      <w:r w:rsidRPr="005F1711">
        <w:rPr>
          <w:color w:val="auto"/>
          <w:sz w:val="48"/>
          <w:lang w:val="en-US"/>
        </w:rPr>
        <w:t>i</w:t>
      </w:r>
      <w:r w:rsidRPr="005F1711">
        <w:rPr>
          <w:color w:val="auto"/>
          <w:sz w:val="48"/>
        </w:rPr>
        <w:t>ty Guidelines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709A0E2A" w14:textId="708EEF64" w:rsidR="00B61F0D" w:rsidRPr="00B61F0D" w:rsidRDefault="009B6711" w:rsidP="001E006C">
      <w:pPr>
        <w:pStyle w:val="Heading3"/>
        <w:spacing w:before="120"/>
        <w:ind w:hanging="426"/>
      </w:pPr>
      <w:r>
        <w:t xml:space="preserve">Jurisdictional Based Grant </w:t>
      </w:r>
      <w:r w:rsidR="00B61F0D">
        <w:t>Round 2 – NSW,</w:t>
      </w:r>
      <w:r w:rsidR="006A6DC9">
        <w:t xml:space="preserve"> </w:t>
      </w:r>
      <w:r w:rsidR="00B61F0D">
        <w:t>SA and ACT</w:t>
      </w:r>
    </w:p>
    <w:p w14:paraId="139F382F" w14:textId="630BFE6E" w:rsidR="00F3744E" w:rsidRDefault="00F3744E" w:rsidP="001E006C">
      <w:pPr>
        <w:pStyle w:val="Heading3"/>
        <w:spacing w:before="120"/>
        <w:ind w:hanging="426"/>
        <w:rPr>
          <w:color w:val="6B2976"/>
          <w:lang w:val="en-US"/>
        </w:rPr>
      </w:pPr>
      <w:r w:rsidRPr="005F1711">
        <w:rPr>
          <w:color w:val="6B2976"/>
          <w:lang w:val="en-US"/>
        </w:rPr>
        <w:t>Easy English version</w:t>
      </w:r>
    </w:p>
    <w:p w14:paraId="0FC5A656" w14:textId="6BCD4EB8" w:rsidR="00234166" w:rsidRPr="00E9016B" w:rsidRDefault="00F3744E" w:rsidP="00EC52C1">
      <w:pPr>
        <w:pStyle w:val="Heading2"/>
        <w:tabs>
          <w:tab w:val="left" w:pos="5655"/>
        </w:tabs>
        <w:spacing w:line="360" w:lineRule="auto"/>
        <w:ind w:left="-450"/>
      </w:pPr>
      <w:bookmarkStart w:id="17" w:name="_Toc349720822"/>
      <w:bookmarkStart w:id="18" w:name="_Toc436041083"/>
      <w:bookmarkStart w:id="19" w:name="_Toc436041104"/>
      <w:bookmarkStart w:id="20" w:name="_Toc436042092"/>
      <w:bookmarkStart w:id="21" w:name="_Toc436045528"/>
      <w:bookmarkStart w:id="22" w:name="_Toc436047507"/>
      <w:bookmarkStart w:id="23" w:name="_Toc436404418"/>
      <w:bookmarkStart w:id="24" w:name="_Toc436405278"/>
      <w:bookmarkStart w:id="25" w:name="_Toc436408280"/>
      <w:bookmarkStart w:id="26" w:name="_Toc436413472"/>
      <w:bookmarkStart w:id="27" w:name="_Toc436919461"/>
      <w:bookmarkStart w:id="28" w:name="_Toc456265824"/>
      <w:bookmarkStart w:id="29" w:name="_Toc456356067"/>
      <w:bookmarkStart w:id="30" w:name="_Toc456361565"/>
      <w:bookmarkStart w:id="31" w:name="_Toc456689002"/>
      <w:bookmarkStart w:id="32" w:name="_Toc457399254"/>
      <w:bookmarkStart w:id="33" w:name="_Toc457998488"/>
      <w:bookmarkStart w:id="34" w:name="_Toc458078844"/>
      <w:bookmarkStart w:id="35" w:name="_Toc459970016"/>
      <w:bookmarkStart w:id="36" w:name="_Toc461529570"/>
      <w:bookmarkStart w:id="37" w:name="_Toc462754404"/>
      <w:bookmarkStart w:id="38" w:name="_Toc465164043"/>
      <w:bookmarkStart w:id="39" w:name="_Toc476219418"/>
      <w:bookmarkStart w:id="40" w:name="_Toc476231074"/>
      <w:bookmarkStart w:id="41" w:name="_Toc476235959"/>
      <w:bookmarkStart w:id="42" w:name="_Toc476306061"/>
      <w:bookmarkStart w:id="43" w:name="_Toc497142653"/>
      <w:bookmarkStart w:id="44" w:name="_Toc497209780"/>
      <w:bookmarkStart w:id="45" w:name="_Toc497212948"/>
      <w:bookmarkStart w:id="46" w:name="_Toc497215532"/>
      <w:bookmarkStart w:id="47" w:name="_Toc497302119"/>
      <w:bookmarkStart w:id="48" w:name="_Toc498339416"/>
      <w:bookmarkStart w:id="49" w:name="_Toc498515296"/>
      <w:r>
        <w:t>How to use this document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CF0788">
        <w:t xml:space="preserve"> </w:t>
      </w:r>
    </w:p>
    <w:p w14:paraId="65C32C0B" w14:textId="6BB83504" w:rsidR="00234166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 w:rsidRPr="00E9016B">
        <w:t xml:space="preserve">This information is written in an easy to read way. </w:t>
      </w:r>
    </w:p>
    <w:p w14:paraId="0B7D83DB" w14:textId="77777777" w:rsidR="00234166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>
        <w:t xml:space="preserve">This document has been written by the National Disability Insurance Agency (NDIA). </w:t>
      </w:r>
    </w:p>
    <w:p w14:paraId="29E00833" w14:textId="08DCFEAB" w:rsidR="00234166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>
        <w:t xml:space="preserve">When you see the word ‘we’, it means NDIA.  </w:t>
      </w:r>
    </w:p>
    <w:p w14:paraId="399386E4" w14:textId="2FA37121" w:rsidR="00234166" w:rsidRPr="000F6E4B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There is </w:t>
      </w:r>
      <w:r w:rsidR="00694E25">
        <w:t>a list of these words on page 29</w:t>
      </w:r>
      <w:r w:rsidR="0067684F">
        <w:t>.</w:t>
      </w:r>
    </w:p>
    <w:p w14:paraId="0F8C50AD" w14:textId="66B3E5B9" w:rsidR="00234166" w:rsidRPr="000F6E4B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 w:rsidRPr="000F6E4B">
        <w:t xml:space="preserve">This Easy </w:t>
      </w:r>
      <w:r>
        <w:t xml:space="preserve">English document is a summary of another </w:t>
      </w:r>
      <w:r w:rsidRPr="000F6E4B">
        <w:t xml:space="preserve">document. </w:t>
      </w:r>
    </w:p>
    <w:p w14:paraId="2EAC4261" w14:textId="7A4F292B" w:rsidR="00234166" w:rsidRPr="000F6E4B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>
        <w:t>You can find the other</w:t>
      </w:r>
      <w:r w:rsidRPr="000F6E4B">
        <w:t xml:space="preserve"> document on our website at </w:t>
      </w:r>
      <w:hyperlink r:id="rId8" w:history="1">
        <w:r w:rsidRPr="003A69BE">
          <w:rPr>
            <w:rStyle w:val="Hyperlink"/>
          </w:rPr>
          <w:t>www.ndis.gov.au</w:t>
        </w:r>
      </w:hyperlink>
      <w:r>
        <w:t xml:space="preserve">  </w:t>
      </w:r>
    </w:p>
    <w:p w14:paraId="217B530A" w14:textId="50EF3D8D" w:rsidR="00234166" w:rsidRPr="00DE29C5" w:rsidRDefault="00234166" w:rsidP="00EC52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-450"/>
      </w:pPr>
      <w:r w:rsidRPr="000F6E4B">
        <w:t>You can ask f</w:t>
      </w:r>
      <w:r>
        <w:t xml:space="preserve">or help to read this document. </w:t>
      </w:r>
      <w:r w:rsidRPr="000F6E4B">
        <w:t>A friend, family member or support p</w:t>
      </w:r>
      <w:r w:rsidR="0067684F">
        <w:t xml:space="preserve">erson may </w:t>
      </w:r>
      <w:r>
        <w:t>be able to help you.</w:t>
      </w:r>
    </w:p>
    <w:p w14:paraId="312B7D7B" w14:textId="77777777" w:rsidR="004318DF" w:rsidRPr="004318DF" w:rsidRDefault="004318DF" w:rsidP="001E006C">
      <w:bookmarkStart w:id="50" w:name="_Toc497142654"/>
      <w:bookmarkStart w:id="51" w:name="_Toc497209781"/>
      <w:bookmarkStart w:id="52" w:name="_Toc497212949"/>
      <w:bookmarkStart w:id="53" w:name="_Toc497215533"/>
      <w:bookmarkStart w:id="54" w:name="_Toc497302120"/>
    </w:p>
    <w:p w14:paraId="3A7E016D" w14:textId="0B604227" w:rsidR="00F60CB6" w:rsidRDefault="00F3744E" w:rsidP="00F60CB6">
      <w:pPr>
        <w:pStyle w:val="Heading2"/>
        <w:spacing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bookmarkStart w:id="55" w:name="_Toc498339417"/>
      <w:bookmarkStart w:id="56" w:name="_Toc498515297"/>
      <w:r w:rsidRPr="001A2138">
        <w:t>What’s in this document?</w:t>
      </w:r>
      <w:bookmarkEnd w:id="50"/>
      <w:bookmarkEnd w:id="51"/>
      <w:bookmarkEnd w:id="52"/>
      <w:bookmarkEnd w:id="53"/>
      <w:bookmarkEnd w:id="54"/>
      <w:bookmarkEnd w:id="55"/>
      <w:bookmarkEnd w:id="56"/>
      <w:r w:rsidR="00F60CB6">
        <w:rPr>
          <w:sz w:val="40"/>
        </w:rPr>
        <w:fldChar w:fldCharType="begin"/>
      </w:r>
      <w:r w:rsidR="00F60CB6">
        <w:rPr>
          <w:sz w:val="40"/>
        </w:rPr>
        <w:instrText xml:space="preserve"> TOC \o "1-2" \h \z \u </w:instrText>
      </w:r>
      <w:r w:rsidR="00F60CB6">
        <w:rPr>
          <w:sz w:val="40"/>
        </w:rPr>
        <w:fldChar w:fldCharType="separate"/>
      </w:r>
    </w:p>
    <w:p w14:paraId="0F09882B" w14:textId="03E4B8C4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298" w:history="1">
        <w:r w:rsidR="00F60CB6" w:rsidRPr="00B83FD6">
          <w:rPr>
            <w:rStyle w:val="Hyperlink"/>
            <w:noProof/>
          </w:rPr>
          <w:t>About these Guidelines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_Toc498515298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3</w:t>
        </w:r>
        <w:r w:rsidR="00F60CB6">
          <w:rPr>
            <w:noProof/>
            <w:webHidden/>
          </w:rPr>
          <w:fldChar w:fldCharType="end"/>
        </w:r>
      </w:hyperlink>
    </w:p>
    <w:p w14:paraId="7BB99DBA" w14:textId="5F945851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299" w:history="1">
        <w:r w:rsidR="00F60CB6" w:rsidRPr="00B83FD6">
          <w:rPr>
            <w:rStyle w:val="Hyperlink"/>
            <w:noProof/>
            <w:lang w:val="en-US"/>
          </w:rPr>
          <w:t>About the program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_Toc498515299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4</w:t>
        </w:r>
        <w:r w:rsidR="00F60CB6">
          <w:rPr>
            <w:noProof/>
            <w:webHidden/>
          </w:rPr>
          <w:fldChar w:fldCharType="end"/>
        </w:r>
      </w:hyperlink>
    </w:p>
    <w:p w14:paraId="1AE4ED0C" w14:textId="1D41DB54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0" w:history="1">
        <w:r w:rsidR="00F60CB6" w:rsidRPr="00B83FD6">
          <w:rPr>
            <w:rStyle w:val="Hyperlink"/>
            <w:noProof/>
            <w:lang w:val="en-US"/>
          </w:rPr>
          <w:t>Our goals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_Toc498515300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6</w:t>
        </w:r>
        <w:r w:rsidR="00F60CB6">
          <w:rPr>
            <w:noProof/>
            <w:webHidden/>
          </w:rPr>
          <w:fldChar w:fldCharType="end"/>
        </w:r>
      </w:hyperlink>
    </w:p>
    <w:p w14:paraId="5B669E3B" w14:textId="6D4DA57E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1" w:history="1">
        <w:r w:rsidR="00F60CB6" w:rsidRPr="00B83FD6">
          <w:rPr>
            <w:rStyle w:val="Hyperlink"/>
            <w:noProof/>
            <w:lang w:val="en-US"/>
          </w:rPr>
          <w:t>Focus areas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_Toc498515301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7</w:t>
        </w:r>
        <w:r w:rsidR="00F60CB6">
          <w:rPr>
            <w:noProof/>
            <w:webHidden/>
          </w:rPr>
          <w:fldChar w:fldCharType="end"/>
        </w:r>
      </w:hyperlink>
    </w:p>
    <w:p w14:paraId="0AD1121B" w14:textId="2325BC58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2" w:history="1">
        <w:r w:rsidR="00F60CB6" w:rsidRPr="00B83FD6">
          <w:rPr>
            <w:rStyle w:val="Hyperlink"/>
            <w:noProof/>
            <w:lang w:val="en-US"/>
          </w:rPr>
          <w:t>What can a grant be used for?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_Toc498515302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8</w:t>
        </w:r>
        <w:r w:rsidR="00F60CB6">
          <w:rPr>
            <w:noProof/>
            <w:webHidden/>
          </w:rPr>
          <w:fldChar w:fldCharType="end"/>
        </w:r>
      </w:hyperlink>
    </w:p>
    <w:p w14:paraId="11B05307" w14:textId="3CA5F2D9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3" w:history="1">
        <w:r w:rsidR="00F60CB6" w:rsidRPr="00B83FD6">
          <w:rPr>
            <w:rStyle w:val="Hyperlink"/>
            <w:noProof/>
          </w:rPr>
          <w:t>How much are the grants worth?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_Toc498515303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9</w:t>
        </w:r>
        <w:r w:rsidR="00F60CB6">
          <w:rPr>
            <w:noProof/>
            <w:webHidden/>
          </w:rPr>
          <w:fldChar w:fldCharType="end"/>
        </w:r>
      </w:hyperlink>
    </w:p>
    <w:p w14:paraId="346DF661" w14:textId="19358B19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4" w:history="1">
        <w:r w:rsidR="00F60CB6" w:rsidRPr="00B83FD6">
          <w:rPr>
            <w:rStyle w:val="Hyperlink"/>
            <w:noProof/>
            <w:lang w:val="en-US"/>
          </w:rPr>
          <w:t>Grants under $10,000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_Toc498515304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10</w:t>
        </w:r>
        <w:r w:rsidR="00F60CB6">
          <w:rPr>
            <w:noProof/>
            <w:webHidden/>
          </w:rPr>
          <w:fldChar w:fldCharType="end"/>
        </w:r>
      </w:hyperlink>
    </w:p>
    <w:p w14:paraId="7991C1F9" w14:textId="572B6BFA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5" w:history="1">
        <w:r w:rsidR="00F60CB6" w:rsidRPr="00B83FD6">
          <w:rPr>
            <w:rStyle w:val="Hyperlink"/>
            <w:noProof/>
            <w:lang w:val="en-US"/>
          </w:rPr>
          <w:t>Grants over $10,000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_Toc498515305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11</w:t>
        </w:r>
        <w:r w:rsidR="00F60CB6">
          <w:rPr>
            <w:noProof/>
            <w:webHidden/>
          </w:rPr>
          <w:fldChar w:fldCharType="end"/>
        </w:r>
      </w:hyperlink>
    </w:p>
    <w:p w14:paraId="67CB6C62" w14:textId="702AE078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6" w:history="1">
        <w:r w:rsidR="00F60CB6" w:rsidRPr="00B83FD6">
          <w:rPr>
            <w:rStyle w:val="Hyperlink"/>
            <w:noProof/>
          </w:rPr>
          <w:t>Who can apply for a grant?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_Toc498515306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13</w:t>
        </w:r>
        <w:r w:rsidR="00F60CB6">
          <w:rPr>
            <w:noProof/>
            <w:webHidden/>
          </w:rPr>
          <w:fldChar w:fldCharType="end"/>
        </w:r>
      </w:hyperlink>
    </w:p>
    <w:p w14:paraId="0209E06B" w14:textId="6F3C8D44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7" w:history="1">
        <w:r w:rsidR="00F60CB6" w:rsidRPr="00B83FD6">
          <w:rPr>
            <w:rStyle w:val="Hyperlink"/>
            <w:noProof/>
          </w:rPr>
          <w:t>How long do the grants last?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_Toc498515307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14</w:t>
        </w:r>
        <w:r w:rsidR="00F60CB6">
          <w:rPr>
            <w:noProof/>
            <w:webHidden/>
          </w:rPr>
          <w:fldChar w:fldCharType="end"/>
        </w:r>
      </w:hyperlink>
    </w:p>
    <w:p w14:paraId="4FF3232A" w14:textId="301FDE4D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8" w:history="1">
        <w:r w:rsidR="00F60CB6" w:rsidRPr="00B83FD6">
          <w:rPr>
            <w:rStyle w:val="Hyperlink"/>
            <w:noProof/>
            <w:lang w:val="en-US"/>
          </w:rPr>
          <w:t>Spending your grant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_Toc498515308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14</w:t>
        </w:r>
        <w:r w:rsidR="00F60CB6">
          <w:rPr>
            <w:noProof/>
            <w:webHidden/>
          </w:rPr>
          <w:fldChar w:fldCharType="end"/>
        </w:r>
      </w:hyperlink>
    </w:p>
    <w:p w14:paraId="3D98E83D" w14:textId="76B50E57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09" w:history="1">
        <w:r w:rsidR="00F60CB6" w:rsidRPr="00B83FD6">
          <w:rPr>
            <w:rStyle w:val="Hyperlink"/>
            <w:noProof/>
          </w:rPr>
          <w:t>Grant payments and GST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_Toc498515309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15</w:t>
        </w:r>
        <w:r w:rsidR="00F60CB6">
          <w:rPr>
            <w:noProof/>
            <w:webHidden/>
          </w:rPr>
          <w:fldChar w:fldCharType="end"/>
        </w:r>
      </w:hyperlink>
    </w:p>
    <w:p w14:paraId="2E123ECF" w14:textId="0F3DEA26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0" w:history="1">
        <w:r w:rsidR="00F60CB6" w:rsidRPr="00B83FD6">
          <w:rPr>
            <w:rStyle w:val="Hyperlink"/>
            <w:noProof/>
          </w:rPr>
          <w:t>Things</w:t>
        </w:r>
        <w:r w:rsidR="00F60CB6" w:rsidRPr="00B83FD6">
          <w:rPr>
            <w:rStyle w:val="Hyperlink"/>
            <w:noProof/>
            <w:lang w:val="en-US"/>
          </w:rPr>
          <w:t xml:space="preserve"> we won’t give</w:t>
        </w:r>
        <w:r w:rsidR="00F60CB6" w:rsidRPr="00B83FD6">
          <w:rPr>
            <w:rStyle w:val="Hyperlink"/>
            <w:noProof/>
          </w:rPr>
          <w:t xml:space="preserve"> grants for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_Toc498515310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16</w:t>
        </w:r>
        <w:r w:rsidR="00F60CB6">
          <w:rPr>
            <w:noProof/>
            <w:webHidden/>
          </w:rPr>
          <w:fldChar w:fldCharType="end"/>
        </w:r>
      </w:hyperlink>
    </w:p>
    <w:p w14:paraId="0D004C17" w14:textId="09DA2BC3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1" w:history="1">
        <w:r w:rsidR="00F60CB6" w:rsidRPr="00B83FD6">
          <w:rPr>
            <w:rStyle w:val="Hyperlink"/>
            <w:noProof/>
            <w:lang w:val="en-US"/>
          </w:rPr>
          <w:t>Applying for a grant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_Toc498515311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16</w:t>
        </w:r>
        <w:r w:rsidR="00F60CB6">
          <w:rPr>
            <w:noProof/>
            <w:webHidden/>
          </w:rPr>
          <w:fldChar w:fldCharType="end"/>
        </w:r>
      </w:hyperlink>
    </w:p>
    <w:p w14:paraId="5F73CD5E" w14:textId="72CF5609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2" w:history="1">
        <w:r w:rsidR="00F60CB6" w:rsidRPr="00B83FD6">
          <w:rPr>
            <w:rStyle w:val="Hyperlink"/>
            <w:noProof/>
            <w:lang w:val="en-US"/>
          </w:rPr>
          <w:t>Successful grant applications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_Toc498515312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19</w:t>
        </w:r>
        <w:r w:rsidR="00F60CB6">
          <w:rPr>
            <w:noProof/>
            <w:webHidden/>
          </w:rPr>
          <w:fldChar w:fldCharType="end"/>
        </w:r>
      </w:hyperlink>
    </w:p>
    <w:p w14:paraId="789A8622" w14:textId="61BDEAA4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3" w:history="1">
        <w:r w:rsidR="00F60CB6" w:rsidRPr="00B83FD6">
          <w:rPr>
            <w:rStyle w:val="Hyperlink"/>
            <w:noProof/>
            <w:lang w:val="en-US"/>
          </w:rPr>
          <w:t>Things you need to do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_Toc498515313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20</w:t>
        </w:r>
        <w:r w:rsidR="00F60CB6">
          <w:rPr>
            <w:noProof/>
            <w:webHidden/>
          </w:rPr>
          <w:fldChar w:fldCharType="end"/>
        </w:r>
      </w:hyperlink>
    </w:p>
    <w:p w14:paraId="5B18B146" w14:textId="38780B76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4" w:history="1">
        <w:r w:rsidR="00F60CB6" w:rsidRPr="00B83FD6">
          <w:rPr>
            <w:rStyle w:val="Hyperlink"/>
            <w:noProof/>
          </w:rPr>
          <w:t>Things we need to do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_Toc498515314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21</w:t>
        </w:r>
        <w:r w:rsidR="00F60CB6">
          <w:rPr>
            <w:noProof/>
            <w:webHidden/>
          </w:rPr>
          <w:fldChar w:fldCharType="end"/>
        </w:r>
      </w:hyperlink>
    </w:p>
    <w:p w14:paraId="5D55AC0F" w14:textId="122F5CD4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5" w:history="1">
        <w:r w:rsidR="00F60CB6" w:rsidRPr="00B83FD6">
          <w:rPr>
            <w:rStyle w:val="Hyperlink"/>
            <w:noProof/>
            <w:lang w:val="en-US"/>
          </w:rPr>
          <w:t>Fairness and honesty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_Toc498515315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21</w:t>
        </w:r>
        <w:r w:rsidR="00F60CB6">
          <w:rPr>
            <w:noProof/>
            <w:webHidden/>
          </w:rPr>
          <w:fldChar w:fldCharType="end"/>
        </w:r>
      </w:hyperlink>
    </w:p>
    <w:p w14:paraId="3AB6AF4A" w14:textId="77A4456A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6" w:history="1">
        <w:r w:rsidR="00F60CB6" w:rsidRPr="00B83FD6">
          <w:rPr>
            <w:rStyle w:val="Hyperlink"/>
            <w:noProof/>
          </w:rPr>
          <w:t xml:space="preserve">Making </w:t>
        </w:r>
        <w:r w:rsidR="00F60CB6" w:rsidRPr="00B83FD6">
          <w:rPr>
            <w:rStyle w:val="Hyperlink"/>
            <w:noProof/>
            <w:lang w:val="en-US"/>
          </w:rPr>
          <w:t xml:space="preserve">a </w:t>
        </w:r>
        <w:r w:rsidR="00F60CB6" w:rsidRPr="00B83FD6">
          <w:rPr>
            <w:rStyle w:val="Hyperlink"/>
            <w:noProof/>
          </w:rPr>
          <w:t>complaint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_Toc498515316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22</w:t>
        </w:r>
        <w:r w:rsidR="00F60CB6">
          <w:rPr>
            <w:noProof/>
            <w:webHidden/>
          </w:rPr>
          <w:fldChar w:fldCharType="end"/>
        </w:r>
      </w:hyperlink>
    </w:p>
    <w:p w14:paraId="0D6F7CAF" w14:textId="7CFDB9B5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7" w:history="1">
        <w:r w:rsidR="00F60CB6" w:rsidRPr="00B83FD6">
          <w:rPr>
            <w:rStyle w:val="Hyperlink"/>
            <w:noProof/>
          </w:rPr>
          <w:t>Conflict of interest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_Toc498515317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23</w:t>
        </w:r>
        <w:r w:rsidR="00F60CB6">
          <w:rPr>
            <w:noProof/>
            <w:webHidden/>
          </w:rPr>
          <w:fldChar w:fldCharType="end"/>
        </w:r>
      </w:hyperlink>
    </w:p>
    <w:p w14:paraId="090EEE0A" w14:textId="26EA7FCC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8" w:history="1">
        <w:r w:rsidR="00F60CB6" w:rsidRPr="00B83FD6">
          <w:rPr>
            <w:rStyle w:val="Hyperlink"/>
            <w:noProof/>
          </w:rPr>
          <w:t>Protecting your privacy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_Toc498515318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24</w:t>
        </w:r>
        <w:r w:rsidR="00F60CB6">
          <w:rPr>
            <w:noProof/>
            <w:webHidden/>
          </w:rPr>
          <w:fldChar w:fldCharType="end"/>
        </w:r>
      </w:hyperlink>
    </w:p>
    <w:p w14:paraId="1CCEAC68" w14:textId="3071C80E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19" w:history="1">
        <w:r w:rsidR="00F60CB6" w:rsidRPr="00B83FD6">
          <w:rPr>
            <w:rStyle w:val="Hyperlink"/>
            <w:noProof/>
          </w:rPr>
          <w:t>Freedom of information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_Toc498515319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25</w:t>
        </w:r>
        <w:r w:rsidR="00F60CB6">
          <w:rPr>
            <w:noProof/>
            <w:webHidden/>
          </w:rPr>
          <w:fldChar w:fldCharType="end"/>
        </w:r>
      </w:hyperlink>
    </w:p>
    <w:p w14:paraId="3FB8E327" w14:textId="5D56E9F1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20" w:history="1">
        <w:r w:rsidR="00F60CB6" w:rsidRPr="00B83FD6">
          <w:rPr>
            <w:rStyle w:val="Hyperlink"/>
            <w:noProof/>
            <w:lang w:val="en-US"/>
          </w:rPr>
          <w:t>Word list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_Toc498515320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26</w:t>
        </w:r>
        <w:r w:rsidR="00F60CB6">
          <w:rPr>
            <w:noProof/>
            <w:webHidden/>
          </w:rPr>
          <w:fldChar w:fldCharType="end"/>
        </w:r>
      </w:hyperlink>
    </w:p>
    <w:p w14:paraId="32EF330C" w14:textId="5243CE45" w:rsidR="00F60CB6" w:rsidRDefault="009866B1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498515321" w:history="1">
        <w:r w:rsidR="00F60CB6" w:rsidRPr="00B83FD6">
          <w:rPr>
            <w:rStyle w:val="Hyperlink"/>
            <w:noProof/>
          </w:rPr>
          <w:t>More information</w:t>
        </w:r>
        <w:r w:rsidR="00F60CB6">
          <w:rPr>
            <w:noProof/>
            <w:webHidden/>
          </w:rPr>
          <w:tab/>
        </w:r>
        <w:r w:rsidR="00F60CB6">
          <w:rPr>
            <w:noProof/>
            <w:webHidden/>
          </w:rPr>
          <w:fldChar w:fldCharType="begin"/>
        </w:r>
        <w:r w:rsidR="00F60CB6">
          <w:rPr>
            <w:noProof/>
            <w:webHidden/>
          </w:rPr>
          <w:instrText xml:space="preserve"> PAGEREF _Toc498515321 \h </w:instrText>
        </w:r>
        <w:r w:rsidR="00F60CB6">
          <w:rPr>
            <w:noProof/>
            <w:webHidden/>
          </w:rPr>
        </w:r>
        <w:r w:rsidR="00F60CB6">
          <w:rPr>
            <w:noProof/>
            <w:webHidden/>
          </w:rPr>
          <w:fldChar w:fldCharType="separate"/>
        </w:r>
        <w:r w:rsidR="00EC52C1">
          <w:rPr>
            <w:noProof/>
            <w:webHidden/>
          </w:rPr>
          <w:t>27</w:t>
        </w:r>
        <w:r w:rsidR="00F60CB6">
          <w:rPr>
            <w:noProof/>
            <w:webHidden/>
          </w:rPr>
          <w:fldChar w:fldCharType="end"/>
        </w:r>
      </w:hyperlink>
    </w:p>
    <w:p w14:paraId="2ED0C8B7" w14:textId="71C035D1" w:rsidR="00234166" w:rsidRPr="000F6E4B" w:rsidRDefault="00F60CB6" w:rsidP="001E006C">
      <w:pPr>
        <w:pStyle w:val="Heading2"/>
        <w:spacing w:line="360" w:lineRule="auto"/>
      </w:pPr>
      <w:r>
        <w:rPr>
          <w:sz w:val="40"/>
        </w:rPr>
        <w:fldChar w:fldCharType="end"/>
      </w:r>
      <w:bookmarkStart w:id="57" w:name="_Toc498339418"/>
      <w:bookmarkStart w:id="58" w:name="_Toc498515298"/>
      <w:r w:rsidR="006B461C">
        <w:t>About these Guidelines</w:t>
      </w:r>
      <w:bookmarkEnd w:id="57"/>
      <w:bookmarkEnd w:id="58"/>
    </w:p>
    <w:p w14:paraId="0EC247D6" w14:textId="18B1BA4C" w:rsidR="00234166" w:rsidRPr="000F6E4B" w:rsidRDefault="00234166" w:rsidP="001E006C">
      <w:r w:rsidRPr="00E907A7">
        <w:t>These Grant Opportunity Guidelines</w:t>
      </w:r>
      <w:r>
        <w:t xml:space="preserve"> explain how organisations can apply for grants.</w:t>
      </w:r>
    </w:p>
    <w:p w14:paraId="20D5C020" w14:textId="6C4A36BB" w:rsidR="00234166" w:rsidRPr="000F6E4B" w:rsidRDefault="00234166" w:rsidP="001E006C">
      <w:r>
        <w:t xml:space="preserve">A </w:t>
      </w:r>
      <w:r w:rsidRPr="00E907A7">
        <w:rPr>
          <w:rStyle w:val="Strong"/>
        </w:rPr>
        <w:t>grant</w:t>
      </w:r>
      <w:r>
        <w:t xml:space="preserve"> is money from the government for important work that can help others.</w:t>
      </w:r>
    </w:p>
    <w:p w14:paraId="62CD981A" w14:textId="55F76278" w:rsidR="00234166" w:rsidRDefault="00234166" w:rsidP="001E006C">
      <w:r>
        <w:t>You should read these Guidelines before you apply for a grant.</w:t>
      </w:r>
    </w:p>
    <w:p w14:paraId="35672C70" w14:textId="7EF2130C" w:rsidR="00234166" w:rsidRPr="000F6E4B" w:rsidRDefault="00234166" w:rsidP="001E006C">
      <w:r>
        <w:t>You need to make sure your application:</w:t>
      </w:r>
    </w:p>
    <w:p w14:paraId="52208AF8" w14:textId="77777777" w:rsidR="00234166" w:rsidRDefault="00234166" w:rsidP="001E006C">
      <w:pPr>
        <w:pStyle w:val="ListParagraph"/>
        <w:numPr>
          <w:ilvl w:val="0"/>
          <w:numId w:val="1"/>
        </w:numPr>
      </w:pPr>
      <w:r>
        <w:lastRenderedPageBreak/>
        <w:t>is complete</w:t>
      </w:r>
    </w:p>
    <w:p w14:paraId="7B95D222" w14:textId="3339873B" w:rsidR="00233682" w:rsidRDefault="00234166" w:rsidP="001E006C">
      <w:pPr>
        <w:pStyle w:val="ListParagraph"/>
        <w:numPr>
          <w:ilvl w:val="0"/>
          <w:numId w:val="1"/>
        </w:numPr>
      </w:pPr>
      <w:r>
        <w:t>has all the right information.</w:t>
      </w:r>
    </w:p>
    <w:p w14:paraId="1AC57AAE" w14:textId="780CD830" w:rsidR="00651CD8" w:rsidRPr="000F6E4B" w:rsidRDefault="003E35FF" w:rsidP="003E35FF">
      <w:r>
        <w:t>You must:</w:t>
      </w:r>
    </w:p>
    <w:p w14:paraId="25001F95" w14:textId="76E546F6" w:rsidR="00651CD8" w:rsidRPr="000F6E4B" w:rsidRDefault="00D31647" w:rsidP="001E006C">
      <w:pPr>
        <w:pStyle w:val="ListParagraph"/>
        <w:numPr>
          <w:ilvl w:val="0"/>
          <w:numId w:val="2"/>
        </w:numPr>
      </w:pPr>
      <w:r>
        <w:t xml:space="preserve">fill out every section of the </w:t>
      </w:r>
      <w:r w:rsidR="00651CD8">
        <w:t>application form</w:t>
      </w:r>
    </w:p>
    <w:p w14:paraId="10C85DB7" w14:textId="77777777" w:rsidR="00651CD8" w:rsidRDefault="00651CD8" w:rsidP="001E006C">
      <w:pPr>
        <w:pStyle w:val="ListParagraph"/>
        <w:numPr>
          <w:ilvl w:val="0"/>
          <w:numId w:val="2"/>
        </w:numPr>
      </w:pPr>
      <w:r>
        <w:t>give us all the information we ask for.</w:t>
      </w:r>
    </w:p>
    <w:p w14:paraId="71BFED00" w14:textId="77777777" w:rsidR="00651CD8" w:rsidRDefault="00651CD8" w:rsidP="001E006C">
      <w:pPr>
        <w:rPr>
          <w:rStyle w:val="Strong"/>
        </w:rPr>
      </w:pPr>
      <w:r>
        <w:t xml:space="preserve">At this time we are offering </w:t>
      </w:r>
      <w:r w:rsidRPr="007B307D">
        <w:rPr>
          <w:rStyle w:val="Strong"/>
        </w:rPr>
        <w:t>Jurisdictional Based Grants</w:t>
      </w:r>
      <w:r>
        <w:rPr>
          <w:rStyle w:val="Strong"/>
        </w:rPr>
        <w:t>.</w:t>
      </w:r>
    </w:p>
    <w:p w14:paraId="6AF409B1" w14:textId="77777777" w:rsidR="00651CD8" w:rsidRDefault="00651CD8" w:rsidP="001E006C">
      <w:r>
        <w:t>This means that the grants are only for some parts of Australia.</w:t>
      </w:r>
    </w:p>
    <w:p w14:paraId="2F24AC56" w14:textId="77777777" w:rsidR="00651CD8" w:rsidRDefault="00651CD8" w:rsidP="001E006C">
      <w:r>
        <w:t>They are for:</w:t>
      </w:r>
    </w:p>
    <w:p w14:paraId="2CF41B69" w14:textId="77777777" w:rsidR="00651CD8" w:rsidRDefault="00651CD8" w:rsidP="001E006C">
      <w:pPr>
        <w:pStyle w:val="ListParagraph"/>
        <w:numPr>
          <w:ilvl w:val="0"/>
          <w:numId w:val="8"/>
        </w:numPr>
      </w:pPr>
      <w:r>
        <w:t>New South Wales (NSW)</w:t>
      </w:r>
      <w:r>
        <w:rPr>
          <w:noProof/>
        </w:rPr>
        <w:t xml:space="preserve"> </w:t>
      </w:r>
    </w:p>
    <w:p w14:paraId="2BCC5F84" w14:textId="77777777" w:rsidR="00651CD8" w:rsidRDefault="00651CD8" w:rsidP="001E006C">
      <w:pPr>
        <w:pStyle w:val="ListParagraph"/>
        <w:numPr>
          <w:ilvl w:val="0"/>
          <w:numId w:val="8"/>
        </w:numPr>
      </w:pPr>
      <w:r>
        <w:t>South Australia (SA)</w:t>
      </w:r>
    </w:p>
    <w:p w14:paraId="71CDB0B6" w14:textId="6A324874" w:rsidR="00651CD8" w:rsidRDefault="00651CD8" w:rsidP="001E006C">
      <w:pPr>
        <w:pStyle w:val="ListParagraph"/>
        <w:numPr>
          <w:ilvl w:val="0"/>
          <w:numId w:val="8"/>
        </w:numPr>
      </w:pPr>
      <w:r>
        <w:t>Australian Capital Territory (ACT).</w:t>
      </w:r>
    </w:p>
    <w:p w14:paraId="7B0135B7" w14:textId="77777777" w:rsidR="00651CD8" w:rsidRDefault="00651CD8" w:rsidP="001E006C">
      <w:r>
        <w:t>We won’t give you a grant if your application covers more than one state or territory.</w:t>
      </w:r>
    </w:p>
    <w:p w14:paraId="7876BA91" w14:textId="77777777" w:rsidR="00651CD8" w:rsidRDefault="00651CD8" w:rsidP="001E006C">
      <w:r>
        <w:t>We don’t have to give grants to every project that is suitable.</w:t>
      </w:r>
    </w:p>
    <w:p w14:paraId="7DE04E13" w14:textId="77777777" w:rsidR="00651CD8" w:rsidRDefault="00651CD8" w:rsidP="001E006C">
      <w:r>
        <w:t xml:space="preserve">The NDIA, Community Grants Hub and GrantConnect will make sure we look at all applications fairly. </w:t>
      </w:r>
    </w:p>
    <w:p w14:paraId="73A298A6" w14:textId="2F868F54" w:rsidR="00EA0F65" w:rsidRPr="001E006C" w:rsidRDefault="008C1D18" w:rsidP="001E006C">
      <w:pPr>
        <w:pStyle w:val="Heading2"/>
        <w:tabs>
          <w:tab w:val="left" w:pos="4005"/>
        </w:tabs>
        <w:spacing w:line="360" w:lineRule="auto"/>
        <w:rPr>
          <w:lang w:val="en-US"/>
        </w:rPr>
      </w:pPr>
      <w:bookmarkStart w:id="59" w:name="_Toc498339419"/>
      <w:bookmarkStart w:id="60" w:name="_Toc498515299"/>
      <w:r>
        <w:rPr>
          <w:lang w:val="en-US"/>
        </w:rPr>
        <w:t>About the program</w:t>
      </w:r>
      <w:bookmarkEnd w:id="59"/>
      <w:bookmarkEnd w:id="60"/>
      <w:r w:rsidR="00FA474E">
        <w:rPr>
          <w:lang w:val="en-US"/>
        </w:rPr>
        <w:tab/>
      </w:r>
      <w:bookmarkEnd w:id="8"/>
    </w:p>
    <w:p w14:paraId="51A5802F" w14:textId="38A1E14A" w:rsidR="00EA0F65" w:rsidRDefault="00EA0F65" w:rsidP="001E006C">
      <w:r>
        <w:t>The Community Inclusion and Capacity Development (CICD) Program is part of the National Disability Insurance Scheme (NDIS).</w:t>
      </w:r>
    </w:p>
    <w:p w14:paraId="33762B5B" w14:textId="1879CCF5" w:rsidR="00EA0F65" w:rsidRDefault="00EA0F65" w:rsidP="001E006C">
      <w:r>
        <w:t>The CICD Program was set up to fund the Information Linkag</w:t>
      </w:r>
      <w:r w:rsidR="0067684F">
        <w:t xml:space="preserve">es and Capacity Building (ILC) </w:t>
      </w:r>
      <w:r>
        <w:t>part of the NDIS.</w:t>
      </w:r>
    </w:p>
    <w:p w14:paraId="1CBFF81A" w14:textId="37121EFB" w:rsidR="00EA0F65" w:rsidRDefault="00EA0F65" w:rsidP="001E006C">
      <w:r>
        <w:t>The goal of the CICD Program is to build new an</w:t>
      </w:r>
      <w:r w:rsidR="0067684F">
        <w:t xml:space="preserve">d creative ways to help people </w:t>
      </w:r>
      <w:r>
        <w:t>with disability:</w:t>
      </w:r>
    </w:p>
    <w:p w14:paraId="3AE9C74C" w14:textId="67BB1FE7" w:rsidR="00EA0F65" w:rsidRDefault="00EA0F65" w:rsidP="001E006C">
      <w:pPr>
        <w:pStyle w:val="ListParagraph"/>
        <w:numPr>
          <w:ilvl w:val="0"/>
          <w:numId w:val="4"/>
        </w:numPr>
      </w:pPr>
      <w:r>
        <w:t>be more independent</w:t>
      </w:r>
    </w:p>
    <w:p w14:paraId="53E3266D" w14:textId="1B69DB69" w:rsidR="00EA0F65" w:rsidRDefault="00EA0F65" w:rsidP="001E006C">
      <w:pPr>
        <w:pStyle w:val="ListParagraph"/>
        <w:numPr>
          <w:ilvl w:val="0"/>
          <w:numId w:val="4"/>
        </w:numPr>
      </w:pPr>
      <w:r>
        <w:t>take part in the community.</w:t>
      </w:r>
    </w:p>
    <w:p w14:paraId="3520F776" w14:textId="4F612782" w:rsidR="00EA0F65" w:rsidRDefault="00EA0F65" w:rsidP="001E006C">
      <w:r>
        <w:t>ILC:</w:t>
      </w:r>
    </w:p>
    <w:p w14:paraId="563DAD15" w14:textId="0936F63C" w:rsidR="00EA0F65" w:rsidRDefault="00EA0F65" w:rsidP="001E006C">
      <w:pPr>
        <w:pStyle w:val="ListParagraph"/>
        <w:numPr>
          <w:ilvl w:val="0"/>
          <w:numId w:val="6"/>
        </w:numPr>
      </w:pPr>
      <w:r>
        <w:lastRenderedPageBreak/>
        <w:t>is an important part of making our community:</w:t>
      </w:r>
    </w:p>
    <w:p w14:paraId="1725E116" w14:textId="77777777" w:rsidR="00EA0F65" w:rsidRPr="000B3729" w:rsidRDefault="00EA0F65" w:rsidP="001E006C">
      <w:pPr>
        <w:pStyle w:val="ListParagraph"/>
        <w:numPr>
          <w:ilvl w:val="1"/>
          <w:numId w:val="6"/>
        </w:numPr>
        <w:ind w:left="1434" w:hanging="357"/>
      </w:pPr>
      <w:r w:rsidRPr="000B3729">
        <w:t>accessible</w:t>
      </w:r>
    </w:p>
    <w:p w14:paraId="5685AC85" w14:textId="53C936BA" w:rsidR="00EA0F65" w:rsidRDefault="00EA0F65" w:rsidP="001E006C">
      <w:pPr>
        <w:pStyle w:val="ListParagraph"/>
        <w:numPr>
          <w:ilvl w:val="1"/>
          <w:numId w:val="6"/>
        </w:numPr>
      </w:pPr>
      <w:r>
        <w:t>inclusive</w:t>
      </w:r>
    </w:p>
    <w:p w14:paraId="4593101A" w14:textId="07D6A3C5" w:rsidR="00EA0F65" w:rsidRDefault="00EA0F65" w:rsidP="001E006C">
      <w:pPr>
        <w:pStyle w:val="ListParagraph"/>
        <w:numPr>
          <w:ilvl w:val="0"/>
          <w:numId w:val="3"/>
        </w:numPr>
      </w:pPr>
      <w:r>
        <w:t>enables people with disability to live an ordinary life</w:t>
      </w:r>
    </w:p>
    <w:p w14:paraId="0F10FDBB" w14:textId="7BD3B9E5" w:rsidR="00EA0F65" w:rsidRDefault="00EA0F65" w:rsidP="001E006C">
      <w:pPr>
        <w:pStyle w:val="ListParagraph"/>
        <w:numPr>
          <w:ilvl w:val="0"/>
          <w:numId w:val="3"/>
        </w:numPr>
      </w:pPr>
      <w:r>
        <w:t xml:space="preserve">makes sure the NDIS </w:t>
      </w:r>
      <w:r w:rsidRPr="00A47E20">
        <w:t>can keep</w:t>
      </w:r>
      <w:r>
        <w:t xml:space="preserve"> working well for a long time.</w:t>
      </w:r>
    </w:p>
    <w:p w14:paraId="19E2A569" w14:textId="77777777" w:rsidR="00EA0F65" w:rsidRPr="00F3744E" w:rsidRDefault="00EA0F65" w:rsidP="001E006C">
      <w:r>
        <w:t xml:space="preserve">The </w:t>
      </w:r>
      <w:r w:rsidRPr="005568D0">
        <w:rPr>
          <w:rStyle w:val="Emphasis"/>
        </w:rPr>
        <w:t>ILC Policy</w:t>
      </w:r>
      <w:r>
        <w:t xml:space="preserve">  talks about Activity Areas that will be funded under ILC. </w:t>
      </w:r>
    </w:p>
    <w:p w14:paraId="32223146" w14:textId="77777777" w:rsidR="00287F44" w:rsidRDefault="00287F44" w:rsidP="001E006C">
      <w:r>
        <w:br w:type="page"/>
      </w:r>
    </w:p>
    <w:p w14:paraId="444C8CFC" w14:textId="77777777" w:rsidR="006342AF" w:rsidRPr="000F6E4B" w:rsidRDefault="006342AF" w:rsidP="001E006C">
      <w:pPr>
        <w:pStyle w:val="captions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</w:pPr>
    </w:p>
    <w:p w14:paraId="188A4DE5" w14:textId="38345C32" w:rsidR="006342AF" w:rsidRDefault="006342AF" w:rsidP="00823CFE">
      <w:r>
        <w:t>The Activity Areas include:</w:t>
      </w:r>
    </w:p>
    <w:p w14:paraId="0CDB1A25" w14:textId="77777777" w:rsidR="006342AF" w:rsidRPr="005C593D" w:rsidRDefault="006342AF" w:rsidP="001E006C">
      <w:pPr>
        <w:pStyle w:val="ListParagraph"/>
        <w:numPr>
          <w:ilvl w:val="0"/>
          <w:numId w:val="5"/>
        </w:numPr>
        <w:contextualSpacing/>
        <w:rPr>
          <w:rStyle w:val="Strong"/>
        </w:rPr>
      </w:pPr>
      <w:r w:rsidRPr="005C593D">
        <w:rPr>
          <w:rStyle w:val="Strong"/>
        </w:rPr>
        <w:t>Information, linkages and referrals</w:t>
      </w:r>
    </w:p>
    <w:p w14:paraId="4C86A9A6" w14:textId="5B6FCE51" w:rsidR="006342AF" w:rsidRDefault="006342AF" w:rsidP="001E006C">
      <w:pPr>
        <w:ind w:left="360"/>
        <w:contextualSpacing/>
      </w:pPr>
      <w:r>
        <w:t>This is about people with disability having informa</w:t>
      </w:r>
      <w:r w:rsidR="0067684F">
        <w:t xml:space="preserve">tion and being able to connect </w:t>
      </w:r>
      <w:r>
        <w:t>with support.</w:t>
      </w:r>
    </w:p>
    <w:p w14:paraId="29D9D4FE" w14:textId="77777777" w:rsidR="006342AF" w:rsidRDefault="006342AF" w:rsidP="001E006C">
      <w:pPr>
        <w:pStyle w:val="ListParagraph"/>
        <w:numPr>
          <w:ilvl w:val="0"/>
          <w:numId w:val="5"/>
        </w:numPr>
        <w:contextualSpacing/>
        <w:rPr>
          <w:rStyle w:val="Strong"/>
        </w:rPr>
      </w:pPr>
      <w:r w:rsidRPr="00BC59A1">
        <w:rPr>
          <w:rStyle w:val="Strong"/>
        </w:rPr>
        <w:t>Community awareness and capacity building</w:t>
      </w:r>
    </w:p>
    <w:p w14:paraId="24CCE486" w14:textId="77777777" w:rsidR="006342AF" w:rsidRPr="005C593D" w:rsidRDefault="006342AF" w:rsidP="001E006C">
      <w:pPr>
        <w:ind w:left="360"/>
        <w:contextualSpacing/>
        <w:rPr>
          <w:rStyle w:val="Strong"/>
        </w:rPr>
      </w:pPr>
      <w:r>
        <w:t>This is about community programs and organisations having the information and skills they need to support people with disability.</w:t>
      </w:r>
    </w:p>
    <w:p w14:paraId="1BF4F8A4" w14:textId="77777777" w:rsidR="006342AF" w:rsidRPr="005C593D" w:rsidRDefault="006342AF" w:rsidP="001E006C">
      <w:pPr>
        <w:pStyle w:val="ListParagraph"/>
        <w:numPr>
          <w:ilvl w:val="0"/>
          <w:numId w:val="5"/>
        </w:numPr>
        <w:contextualSpacing/>
        <w:rPr>
          <w:rStyle w:val="Strong"/>
        </w:rPr>
      </w:pPr>
      <w:r w:rsidRPr="005C593D">
        <w:rPr>
          <w:rStyle w:val="Strong"/>
        </w:rPr>
        <w:t>Capacity building for mainstream services</w:t>
      </w:r>
    </w:p>
    <w:p w14:paraId="1FF37037" w14:textId="77777777" w:rsidR="006342AF" w:rsidRDefault="006342AF" w:rsidP="001E006C">
      <w:pPr>
        <w:ind w:left="360"/>
        <w:contextualSpacing/>
      </w:pPr>
      <w:r>
        <w:t>This is about mainstream services having the information and getting the skills they need to support people with disability.</w:t>
      </w:r>
    </w:p>
    <w:p w14:paraId="6F863DD3" w14:textId="77777777" w:rsidR="006342AF" w:rsidRPr="00BC59A1" w:rsidRDefault="006342AF" w:rsidP="001E006C">
      <w:pPr>
        <w:pStyle w:val="ListParagraph"/>
        <w:numPr>
          <w:ilvl w:val="0"/>
          <w:numId w:val="5"/>
        </w:numPr>
        <w:contextualSpacing/>
        <w:rPr>
          <w:rStyle w:val="Strong"/>
        </w:rPr>
      </w:pPr>
      <w:r w:rsidRPr="00BC59A1">
        <w:rPr>
          <w:rStyle w:val="Strong"/>
        </w:rPr>
        <w:t>Individual capacity building</w:t>
      </w:r>
    </w:p>
    <w:p w14:paraId="0BFEC550" w14:textId="3E82A39E" w:rsidR="006342AF" w:rsidRDefault="006342AF" w:rsidP="001E006C">
      <w:pPr>
        <w:ind w:left="360"/>
        <w:contextualSpacing/>
      </w:pPr>
      <w:r>
        <w:t xml:space="preserve">This is about people with disability having the skills </w:t>
      </w:r>
      <w:r w:rsidR="0067684F">
        <w:t xml:space="preserve">and confidence to be a part of </w:t>
      </w:r>
      <w:r>
        <w:t>the community.</w:t>
      </w:r>
    </w:p>
    <w:p w14:paraId="317DC7C1" w14:textId="77777777" w:rsidR="001A30BF" w:rsidRPr="000F6E4B" w:rsidRDefault="001A30BF" w:rsidP="001A30BF">
      <w:r>
        <w:t>Our plan is to fund activities that:</w:t>
      </w:r>
    </w:p>
    <w:p w14:paraId="4164FF7F" w14:textId="77777777" w:rsidR="001A30BF" w:rsidRPr="000F6E4B" w:rsidRDefault="001A30BF" w:rsidP="001A30BF">
      <w:pPr>
        <w:pStyle w:val="ListParagraph"/>
        <w:numPr>
          <w:ilvl w:val="0"/>
          <w:numId w:val="5"/>
        </w:numPr>
      </w:pPr>
      <w:r>
        <w:t>help people with disability develop:</w:t>
      </w:r>
    </w:p>
    <w:p w14:paraId="5AAA7072" w14:textId="77777777" w:rsidR="001A30BF" w:rsidRDefault="001A30BF" w:rsidP="001A30BF">
      <w:pPr>
        <w:pStyle w:val="ListParagraph"/>
        <w:numPr>
          <w:ilvl w:val="1"/>
          <w:numId w:val="5"/>
        </w:numPr>
        <w:ind w:left="1434" w:hanging="357"/>
      </w:pPr>
      <w:r>
        <w:t>independence</w:t>
      </w:r>
    </w:p>
    <w:p w14:paraId="57A89FED" w14:textId="77777777" w:rsidR="001A30BF" w:rsidRPr="000F6E4B" w:rsidRDefault="001A30BF" w:rsidP="001A30BF">
      <w:pPr>
        <w:pStyle w:val="ListParagraph"/>
        <w:numPr>
          <w:ilvl w:val="1"/>
          <w:numId w:val="5"/>
        </w:numPr>
      </w:pPr>
      <w:r w:rsidRPr="005D013E">
        <w:rPr>
          <w:rStyle w:val="Strong"/>
        </w:rPr>
        <w:t>self-determination</w:t>
      </w:r>
      <w:r>
        <w:t xml:space="preserve"> – you control your own life</w:t>
      </w:r>
    </w:p>
    <w:p w14:paraId="670FE395" w14:textId="7E9E36BE" w:rsidR="00287F44" w:rsidRDefault="001A30BF" w:rsidP="001E006C">
      <w:pPr>
        <w:pStyle w:val="ListParagraph"/>
        <w:numPr>
          <w:ilvl w:val="0"/>
          <w:numId w:val="5"/>
        </w:numPr>
      </w:pPr>
      <w:r>
        <w:t>make our community inclusive.</w:t>
      </w:r>
    </w:p>
    <w:p w14:paraId="66834A0B" w14:textId="77777777" w:rsidR="001E006C" w:rsidRPr="000F6E4B" w:rsidRDefault="001E006C" w:rsidP="001E006C">
      <w:pPr>
        <w:pStyle w:val="captions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</w:pPr>
    </w:p>
    <w:p w14:paraId="6FF17A2C" w14:textId="45FC4353" w:rsidR="00321136" w:rsidRPr="00321136" w:rsidRDefault="00F3744E" w:rsidP="00321136">
      <w:pPr>
        <w:pStyle w:val="Heading2"/>
        <w:spacing w:line="360" w:lineRule="auto"/>
        <w:rPr>
          <w:lang w:val="en-US"/>
        </w:rPr>
      </w:pPr>
      <w:r>
        <w:br w:type="page"/>
      </w:r>
      <w:bookmarkStart w:id="61" w:name="_Toc498339420"/>
      <w:bookmarkStart w:id="62" w:name="_Toc498515300"/>
      <w:r w:rsidR="005D013E">
        <w:rPr>
          <w:lang w:val="en-US"/>
        </w:rPr>
        <w:lastRenderedPageBreak/>
        <w:t>Our goals</w:t>
      </w:r>
      <w:bookmarkEnd w:id="61"/>
      <w:bookmarkEnd w:id="62"/>
    </w:p>
    <w:p w14:paraId="0BC3583C" w14:textId="0503DAF6" w:rsidR="00321136" w:rsidRDefault="00321136" w:rsidP="00321136">
      <w:r>
        <w:t>We have set 2 main goals for ILC:</w:t>
      </w:r>
    </w:p>
    <w:p w14:paraId="49A1B10E" w14:textId="26EAC67D" w:rsidR="00321136" w:rsidRDefault="00321136" w:rsidP="00321136">
      <w:pPr>
        <w:pStyle w:val="ListParagraph"/>
        <w:numPr>
          <w:ilvl w:val="0"/>
          <w:numId w:val="7"/>
        </w:numPr>
      </w:pPr>
      <w:r w:rsidRPr="006B461C">
        <w:rPr>
          <w:rStyle w:val="Strong"/>
        </w:rPr>
        <w:t>capability</w:t>
      </w:r>
      <w:r>
        <w:t xml:space="preserve"> – people with disability can achieve their goals</w:t>
      </w:r>
    </w:p>
    <w:p w14:paraId="5B123B34" w14:textId="77777777" w:rsidR="00321136" w:rsidRPr="00F3744E" w:rsidRDefault="00321136" w:rsidP="001E006C">
      <w:pPr>
        <w:pStyle w:val="ListParagraph"/>
        <w:numPr>
          <w:ilvl w:val="0"/>
          <w:numId w:val="7"/>
        </w:numPr>
      </w:pPr>
      <w:r w:rsidRPr="006B461C">
        <w:rPr>
          <w:rStyle w:val="Strong"/>
        </w:rPr>
        <w:t>opportunity</w:t>
      </w:r>
      <w:r>
        <w:t xml:space="preserve"> – people with disability are included in all aspects of community life.</w:t>
      </w:r>
    </w:p>
    <w:p w14:paraId="5C08E674" w14:textId="507680B6" w:rsidR="00321136" w:rsidRDefault="00321136" w:rsidP="00321136">
      <w:r>
        <w:t>And there are 5 main Outcomes for ILC.</w:t>
      </w:r>
    </w:p>
    <w:p w14:paraId="5C7DDA03" w14:textId="22CB6018" w:rsidR="00321136" w:rsidRDefault="00321136" w:rsidP="001E006C">
      <w:r>
        <w:t xml:space="preserve">The outcomes are the results we want ILC to achieve for people </w:t>
      </w:r>
      <w:r w:rsidR="00EC52C1">
        <w:br/>
      </w:r>
      <w:r>
        <w:t>with disability.</w:t>
      </w:r>
    </w:p>
    <w:p w14:paraId="75544A63" w14:textId="77777777" w:rsidR="00776E2F" w:rsidRPr="000F6E4B" w:rsidRDefault="00776E2F" w:rsidP="00776E2F">
      <w:r>
        <w:t>We want ILC to make sure that people with disability:</w:t>
      </w:r>
    </w:p>
    <w:p w14:paraId="3DB6B59F" w14:textId="77777777" w:rsidR="00776E2F" w:rsidRDefault="00776E2F" w:rsidP="00776E2F">
      <w:pPr>
        <w:pStyle w:val="ListParagraph"/>
        <w:numPr>
          <w:ilvl w:val="0"/>
          <w:numId w:val="28"/>
        </w:numPr>
      </w:pPr>
      <w:r>
        <w:t>Have the information they need to make decisions and choices.</w:t>
      </w:r>
    </w:p>
    <w:p w14:paraId="256276B2" w14:textId="77777777" w:rsidR="00776E2F" w:rsidRPr="000F6E4B" w:rsidRDefault="00776E2F" w:rsidP="00776E2F">
      <w:pPr>
        <w:pStyle w:val="ListParagraph"/>
        <w:numPr>
          <w:ilvl w:val="0"/>
          <w:numId w:val="28"/>
        </w:numPr>
      </w:pPr>
      <w:r>
        <w:t>Have the skills and confidence to be an active member of the community.</w:t>
      </w:r>
    </w:p>
    <w:p w14:paraId="4D704DA6" w14:textId="2B4D1A9B" w:rsidR="00776E2F" w:rsidRPr="000F6E4B" w:rsidRDefault="00776E2F" w:rsidP="00776E2F">
      <w:pPr>
        <w:pStyle w:val="ListParagraph"/>
        <w:numPr>
          <w:ilvl w:val="0"/>
          <w:numId w:val="28"/>
        </w:numPr>
      </w:pPr>
      <w:r>
        <w:t>Use, and get the benefits from, the same mainstream se</w:t>
      </w:r>
      <w:r w:rsidR="00D051F8">
        <w:t xml:space="preserve">rvices as </w:t>
      </w:r>
      <w:r>
        <w:t>everyone else.</w:t>
      </w:r>
    </w:p>
    <w:p w14:paraId="685FC1FA" w14:textId="77777777" w:rsidR="00776E2F" w:rsidRPr="000F6E4B" w:rsidRDefault="00776E2F" w:rsidP="00776E2F">
      <w:pPr>
        <w:pStyle w:val="ListParagraph"/>
        <w:numPr>
          <w:ilvl w:val="0"/>
          <w:numId w:val="28"/>
        </w:numPr>
      </w:pPr>
      <w:r>
        <w:t>Take part in the same community activities as everyone else.</w:t>
      </w:r>
    </w:p>
    <w:p w14:paraId="3CA18A82" w14:textId="77777777" w:rsidR="00776E2F" w:rsidRDefault="00776E2F" w:rsidP="00776E2F">
      <w:pPr>
        <w:pStyle w:val="ListParagraph"/>
        <w:numPr>
          <w:ilvl w:val="0"/>
          <w:numId w:val="28"/>
        </w:numPr>
      </w:pPr>
      <w:r>
        <w:t>Are leaders who do their part to make their community better.</w:t>
      </w:r>
    </w:p>
    <w:p w14:paraId="088A1EFF" w14:textId="77777777" w:rsidR="00776E2F" w:rsidRDefault="00776E2F" w:rsidP="001E006C"/>
    <w:p w14:paraId="2ACDEFAB" w14:textId="77777777" w:rsidR="00694798" w:rsidRDefault="00694798" w:rsidP="001E006C">
      <w:r>
        <w:br w:type="page"/>
      </w:r>
    </w:p>
    <w:p w14:paraId="67ADF899" w14:textId="6A31CEC2" w:rsidR="00776E2F" w:rsidRPr="00776E2F" w:rsidRDefault="006B461C" w:rsidP="00776E2F">
      <w:pPr>
        <w:pStyle w:val="Heading2"/>
        <w:spacing w:line="360" w:lineRule="auto"/>
        <w:rPr>
          <w:lang w:val="en-US"/>
        </w:rPr>
      </w:pPr>
      <w:bookmarkStart w:id="63" w:name="_Toc498339421"/>
      <w:bookmarkStart w:id="64" w:name="_Toc498515301"/>
      <w:r>
        <w:rPr>
          <w:lang w:val="en-US"/>
        </w:rPr>
        <w:lastRenderedPageBreak/>
        <w:t>Focus areas</w:t>
      </w:r>
      <w:bookmarkEnd w:id="63"/>
      <w:bookmarkEnd w:id="64"/>
    </w:p>
    <w:p w14:paraId="2B60C0D8" w14:textId="68E46E00" w:rsidR="00776E2F" w:rsidRDefault="00776E2F" w:rsidP="00776E2F">
      <w:r>
        <w:t>In order to achieve these outcomes we have chosen five areas to focus on in ILC.</w:t>
      </w:r>
    </w:p>
    <w:p w14:paraId="6AC9A02F" w14:textId="72B62FC0" w:rsidR="00776E2F" w:rsidRDefault="00776E2F" w:rsidP="00776E2F">
      <w:r>
        <w:t>Focus Areas</w:t>
      </w:r>
      <w:r w:rsidRPr="008C67FE">
        <w:t xml:space="preserve"> are a good way to make sure everyone in Australia is receiving equal support.</w:t>
      </w:r>
      <w:r>
        <w:t xml:space="preserve"> </w:t>
      </w:r>
    </w:p>
    <w:p w14:paraId="3FD1A508" w14:textId="31F797B5" w:rsidR="00776E2F" w:rsidRDefault="00776E2F" w:rsidP="00776E2F">
      <w:r w:rsidRPr="008C67FE">
        <w:t>We have chosen these areas because we think they give us the best chance of meeting everyone’s different needs.</w:t>
      </w:r>
    </w:p>
    <w:p w14:paraId="724CBB4A" w14:textId="77777777" w:rsidR="00776E2F" w:rsidRDefault="00776E2F" w:rsidP="00EC52C1">
      <w:pPr>
        <w:rPr>
          <w:rStyle w:val="Strong"/>
        </w:rPr>
      </w:pPr>
      <w:r w:rsidRPr="005A4CF2">
        <w:rPr>
          <w:rStyle w:val="Strong"/>
        </w:rPr>
        <w:t>Specialist or expert delivery</w:t>
      </w:r>
    </w:p>
    <w:p w14:paraId="45AB7C2C" w14:textId="4C7DA95F" w:rsidR="00776E2F" w:rsidRPr="000F6E4B" w:rsidRDefault="00776E2F" w:rsidP="00EC52C1">
      <w:r w:rsidRPr="00F632B1">
        <w:t>These are activities that focus on developing skills and providing information for specific disabilities.</w:t>
      </w:r>
    </w:p>
    <w:p w14:paraId="437F4CD3" w14:textId="77777777" w:rsidR="00776E2F" w:rsidRDefault="00776E2F" w:rsidP="00EC52C1">
      <w:pPr>
        <w:rPr>
          <w:rStyle w:val="Strong"/>
        </w:rPr>
      </w:pPr>
      <w:r w:rsidRPr="005A4CF2">
        <w:rPr>
          <w:rStyle w:val="Strong"/>
        </w:rPr>
        <w:t>Cohort-focused delivery</w:t>
      </w:r>
    </w:p>
    <w:p w14:paraId="05B31133" w14:textId="77777777" w:rsidR="00776E2F" w:rsidRDefault="00776E2F" w:rsidP="00EC52C1">
      <w:r>
        <w:t>These are a</w:t>
      </w:r>
      <w:r w:rsidRPr="00F632B1">
        <w:t>ctivities for groups of</w:t>
      </w:r>
      <w:r>
        <w:t>:</w:t>
      </w:r>
    </w:p>
    <w:p w14:paraId="41A77D23" w14:textId="77777777" w:rsidR="00776E2F" w:rsidRDefault="00776E2F" w:rsidP="00EC52C1">
      <w:pPr>
        <w:pStyle w:val="ListParagraph"/>
        <w:numPr>
          <w:ilvl w:val="0"/>
          <w:numId w:val="43"/>
        </w:numPr>
      </w:pPr>
      <w:r>
        <w:t>Aboriginal and Torres</w:t>
      </w:r>
      <w:r w:rsidRPr="00F632B1">
        <w:t xml:space="preserve"> </w:t>
      </w:r>
      <w:r>
        <w:t>Strait Islander people</w:t>
      </w:r>
      <w:r w:rsidRPr="00F632B1">
        <w:t xml:space="preserve"> </w:t>
      </w:r>
    </w:p>
    <w:p w14:paraId="5178769D" w14:textId="77777777" w:rsidR="00776E2F" w:rsidRDefault="00776E2F" w:rsidP="00EC52C1">
      <w:pPr>
        <w:pStyle w:val="ListParagraph"/>
        <w:numPr>
          <w:ilvl w:val="0"/>
          <w:numId w:val="43"/>
        </w:numPr>
      </w:pPr>
      <w:r w:rsidRPr="00F632B1">
        <w:t>people who share a cultura</w:t>
      </w:r>
      <w:r>
        <w:t xml:space="preserve">l practice </w:t>
      </w:r>
    </w:p>
    <w:p w14:paraId="1ADDB252" w14:textId="783F2FF2" w:rsidR="00776E2F" w:rsidRPr="000F6E4B" w:rsidRDefault="00776E2F" w:rsidP="00EC52C1">
      <w:pPr>
        <w:pStyle w:val="ListParagraph"/>
        <w:numPr>
          <w:ilvl w:val="0"/>
          <w:numId w:val="43"/>
        </w:numPr>
      </w:pPr>
      <w:r w:rsidRPr="00F632B1">
        <w:t>people who</w:t>
      </w:r>
      <w:r>
        <w:t xml:space="preserve"> speak a </w:t>
      </w:r>
      <w:r w:rsidRPr="00F632B1">
        <w:t>language</w:t>
      </w:r>
      <w:r>
        <w:t xml:space="preserve"> other than English</w:t>
      </w:r>
      <w:r w:rsidRPr="00F632B1">
        <w:t>.</w:t>
      </w:r>
    </w:p>
    <w:p w14:paraId="2142F5C6" w14:textId="77777777" w:rsidR="00776E2F" w:rsidRDefault="00776E2F" w:rsidP="00EC52C1">
      <w:pPr>
        <w:rPr>
          <w:rStyle w:val="Strong"/>
        </w:rPr>
      </w:pPr>
      <w:r w:rsidRPr="005A4CF2">
        <w:rPr>
          <w:rStyle w:val="Strong"/>
        </w:rPr>
        <w:t>Multi-regional activities</w:t>
      </w:r>
    </w:p>
    <w:p w14:paraId="1B420521" w14:textId="4BBA8F0C" w:rsidR="00776E2F" w:rsidRPr="000F6E4B" w:rsidRDefault="00776E2F" w:rsidP="00EC52C1">
      <w:r w:rsidRPr="00D50DC7">
        <w:t xml:space="preserve">These are activities that </w:t>
      </w:r>
      <w:r>
        <w:t>will work best if they are delivered in lots of places</w:t>
      </w:r>
      <w:r w:rsidRPr="00D50DC7">
        <w:t>.</w:t>
      </w:r>
    </w:p>
    <w:p w14:paraId="4ECB7890" w14:textId="77777777" w:rsidR="00776E2F" w:rsidRDefault="00776E2F" w:rsidP="00EC52C1">
      <w:pPr>
        <w:rPr>
          <w:rStyle w:val="Strong"/>
        </w:rPr>
      </w:pPr>
      <w:r w:rsidRPr="006B461C">
        <w:rPr>
          <w:rStyle w:val="Strong"/>
        </w:rPr>
        <w:t xml:space="preserve">Remote/rural delivery </w:t>
      </w:r>
    </w:p>
    <w:p w14:paraId="2F87003F" w14:textId="0015412C" w:rsidR="00776E2F" w:rsidRPr="00776E2F" w:rsidRDefault="00776E2F" w:rsidP="00EC52C1">
      <w:pPr>
        <w:rPr>
          <w:b/>
          <w:bCs/>
        </w:rPr>
      </w:pPr>
      <w:r w:rsidRPr="00D50DC7">
        <w:t>Activities that are specific to the local area, the community and its needs in rural and remote areas.</w:t>
      </w:r>
    </w:p>
    <w:p w14:paraId="692149AD" w14:textId="2FB43656" w:rsidR="00776E2F" w:rsidRDefault="00776E2F" w:rsidP="00EC52C1">
      <w:pPr>
        <w:rPr>
          <w:rStyle w:val="Strong"/>
        </w:rPr>
      </w:pPr>
      <w:r w:rsidRPr="005A4CF2">
        <w:rPr>
          <w:rStyle w:val="Strong"/>
        </w:rPr>
        <w:t>Delivery by people with disability, for people with disability</w:t>
      </w:r>
    </w:p>
    <w:p w14:paraId="3D14550E" w14:textId="77777777" w:rsidR="00776E2F" w:rsidRPr="00D50DC7" w:rsidRDefault="00776E2F" w:rsidP="00EC52C1">
      <w:r w:rsidRPr="00D50DC7">
        <w:t>These are activities and organisations run by people with disability. These are sometimes called user-led organisations.</w:t>
      </w:r>
    </w:p>
    <w:p w14:paraId="1198F935" w14:textId="6E9B1A78" w:rsidR="00F3744E" w:rsidRDefault="00F3744E" w:rsidP="001E006C">
      <w:pPr>
        <w:rPr>
          <w:rFonts w:cs="Times New Roman"/>
          <w:b/>
          <w:bCs/>
          <w:szCs w:val="26"/>
        </w:rPr>
      </w:pPr>
    </w:p>
    <w:p w14:paraId="418C169F" w14:textId="7BDE10E6" w:rsidR="00A35314" w:rsidRPr="00A35314" w:rsidRDefault="00CB125E" w:rsidP="00A35314">
      <w:pPr>
        <w:pStyle w:val="Heading2"/>
        <w:spacing w:line="360" w:lineRule="auto"/>
        <w:rPr>
          <w:lang w:val="en-US"/>
        </w:rPr>
      </w:pPr>
      <w:bookmarkStart w:id="65" w:name="_Toc498339422"/>
      <w:bookmarkStart w:id="66" w:name="_Toc498515302"/>
      <w:r>
        <w:rPr>
          <w:lang w:val="en-US"/>
        </w:rPr>
        <w:t>What can a grant be used for?</w:t>
      </w:r>
      <w:bookmarkEnd w:id="65"/>
      <w:bookmarkEnd w:id="66"/>
    </w:p>
    <w:p w14:paraId="364CB62B" w14:textId="12870865" w:rsidR="00A35314" w:rsidRDefault="00A35314" w:rsidP="001E006C">
      <w:r w:rsidRPr="00257CF8">
        <w:t xml:space="preserve">This round of grants is to help people in </w:t>
      </w:r>
      <w:r>
        <w:t xml:space="preserve">NSW, SA and ACT </w:t>
      </w:r>
      <w:r w:rsidRPr="00257CF8">
        <w:t>get ILC started.</w:t>
      </w:r>
    </w:p>
    <w:p w14:paraId="2F558427" w14:textId="77777777" w:rsidR="00A35314" w:rsidRDefault="00A35314" w:rsidP="00A35314">
      <w:r>
        <w:t>We are accepting grant applications for activities that:</w:t>
      </w:r>
    </w:p>
    <w:p w14:paraId="7EBB87BC" w14:textId="77777777" w:rsidR="00A35314" w:rsidRDefault="00A35314" w:rsidP="00A35314">
      <w:pPr>
        <w:pStyle w:val="ListParagraph"/>
        <w:numPr>
          <w:ilvl w:val="0"/>
          <w:numId w:val="9"/>
        </w:numPr>
        <w:ind w:left="714" w:hanging="357"/>
      </w:pPr>
      <w:r>
        <w:lastRenderedPageBreak/>
        <w:t>address 1 ILC Activity Area</w:t>
      </w:r>
    </w:p>
    <w:p w14:paraId="7B5320A5" w14:textId="77777777" w:rsidR="00A35314" w:rsidRDefault="00A35314" w:rsidP="00A35314">
      <w:pPr>
        <w:pStyle w:val="ListParagraph"/>
        <w:numPr>
          <w:ilvl w:val="0"/>
          <w:numId w:val="9"/>
        </w:numPr>
        <w:ind w:left="714" w:hanging="357"/>
      </w:pPr>
      <w:r>
        <w:t>address 1 or more of the Focus Areas</w:t>
      </w:r>
    </w:p>
    <w:p w14:paraId="3F1842C4" w14:textId="77777777" w:rsidR="00A35314" w:rsidRDefault="00A35314" w:rsidP="00A35314">
      <w:pPr>
        <w:pStyle w:val="ListParagraph"/>
        <w:numPr>
          <w:ilvl w:val="0"/>
          <w:numId w:val="9"/>
        </w:numPr>
        <w:ind w:left="714" w:hanging="357"/>
      </w:pPr>
      <w:r>
        <w:t>will help us achieve at least 1 ILC Outcome</w:t>
      </w:r>
    </w:p>
    <w:p w14:paraId="20C6378A" w14:textId="77777777" w:rsidR="00A35314" w:rsidRPr="00F3744E" w:rsidRDefault="00A35314" w:rsidP="00A35314">
      <w:pPr>
        <w:pStyle w:val="ListParagraph"/>
        <w:numPr>
          <w:ilvl w:val="0"/>
          <w:numId w:val="9"/>
        </w:numPr>
        <w:ind w:left="714" w:hanging="357"/>
      </w:pPr>
      <w:r>
        <w:t>will be done in NSW, SA or ACT.</w:t>
      </w:r>
    </w:p>
    <w:p w14:paraId="09D790F4" w14:textId="77777777" w:rsidR="00A35314" w:rsidRPr="000F6E4B" w:rsidRDefault="00A35314" w:rsidP="00A35314">
      <w:r>
        <w:t>We plan to give grants for ILC activities that:</w:t>
      </w:r>
    </w:p>
    <w:p w14:paraId="2DE09F0F" w14:textId="77777777" w:rsidR="00A35314" w:rsidRPr="000F6E4B" w:rsidRDefault="00A35314" w:rsidP="00A35314">
      <w:pPr>
        <w:pStyle w:val="ListParagraph"/>
        <w:numPr>
          <w:ilvl w:val="0"/>
          <w:numId w:val="10"/>
        </w:numPr>
        <w:ind w:left="714" w:hanging="357"/>
      </w:pPr>
      <w:r>
        <w:t xml:space="preserve">offer new and creative ways for people with disability to: </w:t>
      </w:r>
    </w:p>
    <w:p w14:paraId="1D42C1B1" w14:textId="77777777" w:rsidR="00A35314" w:rsidRDefault="00A35314" w:rsidP="00A35314">
      <w:pPr>
        <w:pStyle w:val="ListParagraph"/>
        <w:numPr>
          <w:ilvl w:val="1"/>
          <w:numId w:val="10"/>
        </w:numPr>
        <w:ind w:left="1434" w:hanging="357"/>
      </w:pPr>
      <w:r>
        <w:t>become independent</w:t>
      </w:r>
    </w:p>
    <w:p w14:paraId="250D6278" w14:textId="77777777" w:rsidR="00A35314" w:rsidRPr="000F6E4B" w:rsidRDefault="00A35314" w:rsidP="00A35314">
      <w:pPr>
        <w:pStyle w:val="ListParagraph"/>
        <w:numPr>
          <w:ilvl w:val="1"/>
          <w:numId w:val="10"/>
        </w:numPr>
      </w:pPr>
      <w:r>
        <w:t>take part in the community</w:t>
      </w:r>
    </w:p>
    <w:p w14:paraId="0D874DCB" w14:textId="77777777" w:rsidR="00A35314" w:rsidRDefault="00A35314" w:rsidP="00A35314">
      <w:pPr>
        <w:pStyle w:val="ListParagraph"/>
        <w:numPr>
          <w:ilvl w:val="0"/>
          <w:numId w:val="10"/>
        </w:numPr>
      </w:pPr>
      <w:r>
        <w:t>are person-centred and focus on outcomes</w:t>
      </w:r>
    </w:p>
    <w:p w14:paraId="1AC02111" w14:textId="77777777" w:rsidR="00A35314" w:rsidRPr="000F6E4B" w:rsidRDefault="00A35314" w:rsidP="00A35314">
      <w:pPr>
        <w:pStyle w:val="ListParagraph"/>
        <w:numPr>
          <w:ilvl w:val="0"/>
          <w:numId w:val="10"/>
        </w:numPr>
        <w:ind w:left="714" w:hanging="357"/>
      </w:pPr>
      <w:r>
        <w:t>use what organisations already know about the:</w:t>
      </w:r>
    </w:p>
    <w:p w14:paraId="57C1451E" w14:textId="77777777" w:rsidR="00A35314" w:rsidRDefault="00A35314" w:rsidP="00A35314">
      <w:pPr>
        <w:pStyle w:val="ListParagraph"/>
        <w:numPr>
          <w:ilvl w:val="1"/>
          <w:numId w:val="10"/>
        </w:numPr>
        <w:ind w:left="1434" w:hanging="357"/>
      </w:pPr>
      <w:r>
        <w:t>local community</w:t>
      </w:r>
    </w:p>
    <w:p w14:paraId="2C8575BA" w14:textId="77777777" w:rsidR="00A35314" w:rsidRDefault="00A35314" w:rsidP="00A35314">
      <w:pPr>
        <w:pStyle w:val="ListParagraph"/>
        <w:numPr>
          <w:ilvl w:val="1"/>
          <w:numId w:val="10"/>
        </w:numPr>
      </w:pPr>
      <w:r>
        <w:t>challenges to inclusion people with disability face</w:t>
      </w:r>
    </w:p>
    <w:p w14:paraId="170234A5" w14:textId="77777777" w:rsidR="00A35314" w:rsidRDefault="00A35314" w:rsidP="00A35314">
      <w:pPr>
        <w:pStyle w:val="ListParagraph"/>
        <w:numPr>
          <w:ilvl w:val="0"/>
          <w:numId w:val="11"/>
        </w:numPr>
      </w:pPr>
      <w:r>
        <w:t>meet the range of needs people with disability have</w:t>
      </w:r>
    </w:p>
    <w:p w14:paraId="4AAA49C6" w14:textId="77777777" w:rsidR="00A35314" w:rsidRPr="00F3744E" w:rsidRDefault="00A35314" w:rsidP="00A35314">
      <w:pPr>
        <w:pStyle w:val="ListParagraph"/>
        <w:numPr>
          <w:ilvl w:val="0"/>
          <w:numId w:val="11"/>
        </w:numPr>
      </w:pPr>
      <w:r>
        <w:t>teach others about good ways of doing things.</w:t>
      </w:r>
    </w:p>
    <w:p w14:paraId="6159D551" w14:textId="77777777" w:rsidR="00A35314" w:rsidRPr="00F3744E" w:rsidRDefault="00A35314" w:rsidP="001E006C"/>
    <w:p w14:paraId="4039FE37" w14:textId="77777777" w:rsidR="0028749A" w:rsidRDefault="0028749A" w:rsidP="001E006C">
      <w:r>
        <w:br w:type="page"/>
      </w:r>
    </w:p>
    <w:p w14:paraId="54A94450" w14:textId="0BB9B8BD" w:rsidR="00F03F20" w:rsidRDefault="00236F23" w:rsidP="00F03F20">
      <w:pPr>
        <w:pStyle w:val="Heading2"/>
        <w:spacing w:line="360" w:lineRule="auto"/>
      </w:pPr>
      <w:bookmarkStart w:id="67" w:name="_Toc498339423"/>
      <w:bookmarkStart w:id="68" w:name="_Toc498515303"/>
      <w:r>
        <w:lastRenderedPageBreak/>
        <w:t>How much are the grants worth?</w:t>
      </w:r>
      <w:bookmarkEnd w:id="67"/>
      <w:bookmarkEnd w:id="68"/>
    </w:p>
    <w:p w14:paraId="52358D82" w14:textId="0DAE74A3" w:rsidR="00F03F20" w:rsidRPr="000F6E4B" w:rsidRDefault="00F03F20" w:rsidP="00F03F20">
      <w:r>
        <w:t>There is up to $80,270,301 available in this round of grants.</w:t>
      </w:r>
    </w:p>
    <w:p w14:paraId="0AADB28F" w14:textId="6B0CC8BD" w:rsidR="00F03F20" w:rsidRPr="000F6E4B" w:rsidRDefault="00F03F20" w:rsidP="00F03F20">
      <w:r>
        <w:t>We will spread the grants across:</w:t>
      </w:r>
    </w:p>
    <w:p w14:paraId="73B56BF5" w14:textId="4F4F5DA0" w:rsidR="00F03F20" w:rsidRPr="000F6E4B" w:rsidRDefault="00F03F20" w:rsidP="00F03F20">
      <w:pPr>
        <w:pStyle w:val="ListParagraph"/>
        <w:numPr>
          <w:ilvl w:val="0"/>
          <w:numId w:val="12"/>
        </w:numPr>
      </w:pPr>
      <w:r>
        <w:t>the 3 states and territories – NSW, SA and ACT</w:t>
      </w:r>
    </w:p>
    <w:p w14:paraId="11FB8B45" w14:textId="77777777" w:rsidR="00F03F20" w:rsidRDefault="00F03F20" w:rsidP="001E006C">
      <w:pPr>
        <w:pStyle w:val="ListParagraph"/>
        <w:numPr>
          <w:ilvl w:val="0"/>
          <w:numId w:val="12"/>
        </w:numPr>
      </w:pPr>
      <w:r>
        <w:t>financial years:</w:t>
      </w:r>
    </w:p>
    <w:p w14:paraId="7A1A93E1" w14:textId="77777777" w:rsidR="00F03F20" w:rsidRDefault="00F03F20" w:rsidP="001E006C">
      <w:pPr>
        <w:pStyle w:val="ListParagraph"/>
        <w:numPr>
          <w:ilvl w:val="1"/>
          <w:numId w:val="12"/>
        </w:numPr>
      </w:pPr>
      <w:r>
        <w:t>2018 – 2019</w:t>
      </w:r>
    </w:p>
    <w:p w14:paraId="13E03EED" w14:textId="45C6072F" w:rsidR="00F03F20" w:rsidRPr="000F6E4B" w:rsidRDefault="00F03F20" w:rsidP="00F03F20">
      <w:pPr>
        <w:pStyle w:val="ListParagraph"/>
        <w:numPr>
          <w:ilvl w:val="1"/>
          <w:numId w:val="12"/>
        </w:numPr>
      </w:pPr>
      <w:r>
        <w:t>2019 – 2020.</w:t>
      </w:r>
    </w:p>
    <w:p w14:paraId="33896FC7" w14:textId="4DCACE6D" w:rsidR="00F03F20" w:rsidRDefault="00F03F20" w:rsidP="00F03F20">
      <w:r>
        <w:t>A financial year is different to a calendar year. The financial year starts on 1 July and finishes on 30 June.</w:t>
      </w:r>
    </w:p>
    <w:p w14:paraId="0D829233" w14:textId="0098FBAE" w:rsidR="00F03F20" w:rsidRPr="000F6E4B" w:rsidRDefault="00F03F20" w:rsidP="00F03F20">
      <w:r>
        <w:t>We are offering 2 different grant sizes:</w:t>
      </w:r>
    </w:p>
    <w:p w14:paraId="652F6CF1" w14:textId="77777777" w:rsidR="00F03F20" w:rsidRDefault="00F03F20" w:rsidP="001E006C">
      <w:pPr>
        <w:pStyle w:val="ListParagraph"/>
        <w:numPr>
          <w:ilvl w:val="0"/>
          <w:numId w:val="14"/>
        </w:numPr>
        <w:ind w:left="714" w:hanging="357"/>
      </w:pPr>
      <w:r>
        <w:t>under $10,000</w:t>
      </w:r>
    </w:p>
    <w:p w14:paraId="67733F27" w14:textId="77777777" w:rsidR="00F03F20" w:rsidRDefault="00F03F20" w:rsidP="001E006C">
      <w:pPr>
        <w:pStyle w:val="ListParagraph"/>
        <w:numPr>
          <w:ilvl w:val="0"/>
          <w:numId w:val="14"/>
        </w:numPr>
      </w:pPr>
      <w:r>
        <w:t>over $10,000.</w:t>
      </w:r>
    </w:p>
    <w:p w14:paraId="6ED32345" w14:textId="77777777" w:rsidR="00236F23" w:rsidRDefault="00236F23" w:rsidP="001E006C">
      <w:pPr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7BF53774" w14:textId="2C404302" w:rsidR="008A30C8" w:rsidRPr="00FB1DFF" w:rsidRDefault="00236F23" w:rsidP="00FB1DFF">
      <w:pPr>
        <w:pStyle w:val="Heading2"/>
        <w:spacing w:line="360" w:lineRule="auto"/>
        <w:rPr>
          <w:lang w:val="en-US"/>
        </w:rPr>
      </w:pPr>
      <w:bookmarkStart w:id="69" w:name="_Toc498339424"/>
      <w:bookmarkStart w:id="70" w:name="_Toc498515304"/>
      <w:r>
        <w:rPr>
          <w:lang w:val="en-US"/>
        </w:rPr>
        <w:lastRenderedPageBreak/>
        <w:t>Grants under $10,000</w:t>
      </w:r>
      <w:bookmarkEnd w:id="69"/>
      <w:bookmarkEnd w:id="70"/>
    </w:p>
    <w:p w14:paraId="5AF2EBD2" w14:textId="65B6BEF5" w:rsidR="008A30C8" w:rsidRDefault="008A30C8" w:rsidP="00FB1DFF">
      <w:r>
        <w:t>Grants under $10,000 are for small projects that will probably only happen once.</w:t>
      </w:r>
    </w:p>
    <w:p w14:paraId="34F716C0" w14:textId="1C4EFA65" w:rsidR="00FB1DFF" w:rsidRDefault="008A30C8" w:rsidP="001E006C">
      <w:pPr>
        <w:rPr>
          <w:rStyle w:val="Strong"/>
        </w:rPr>
      </w:pPr>
      <w:r>
        <w:t xml:space="preserve">Applications for grants under $10,000 need to meet 3 </w:t>
      </w:r>
      <w:r w:rsidRPr="007711E2">
        <w:rPr>
          <w:rStyle w:val="Strong"/>
        </w:rPr>
        <w:t>selection</w:t>
      </w:r>
      <w:r>
        <w:t xml:space="preserve"> </w:t>
      </w:r>
      <w:r w:rsidRPr="007711E2">
        <w:rPr>
          <w:rStyle w:val="Strong"/>
        </w:rPr>
        <w:t>criteria</w:t>
      </w:r>
      <w:r>
        <w:rPr>
          <w:rStyle w:val="Strong"/>
        </w:rPr>
        <w:t>.</w:t>
      </w:r>
    </w:p>
    <w:p w14:paraId="4F90DD48" w14:textId="0C8CD6AA" w:rsidR="008A30C8" w:rsidRDefault="008A30C8" w:rsidP="008A30C8">
      <w:r>
        <w:t>These are the things your application must include:</w:t>
      </w:r>
    </w:p>
    <w:p w14:paraId="0385EECC" w14:textId="77777777" w:rsidR="008A30C8" w:rsidRDefault="008A30C8" w:rsidP="001E006C">
      <w:pPr>
        <w:pStyle w:val="ListParagraph"/>
        <w:numPr>
          <w:ilvl w:val="0"/>
          <w:numId w:val="19"/>
        </w:numPr>
      </w:pPr>
      <w:r>
        <w:t>Explain:</w:t>
      </w:r>
    </w:p>
    <w:p w14:paraId="4426C134" w14:textId="77777777" w:rsidR="008A30C8" w:rsidRDefault="008A30C8" w:rsidP="00195533">
      <w:pPr>
        <w:pStyle w:val="ListParagraph"/>
        <w:numPr>
          <w:ilvl w:val="0"/>
          <w:numId w:val="44"/>
        </w:numPr>
        <w:ind w:left="1134" w:hanging="283"/>
      </w:pPr>
      <w:r>
        <w:t>how your project will meet a need or fix an issue</w:t>
      </w:r>
    </w:p>
    <w:p w14:paraId="22469973" w14:textId="52FD72FB" w:rsidR="008A30C8" w:rsidRDefault="008A30C8" w:rsidP="00195533">
      <w:pPr>
        <w:pStyle w:val="ListParagraph"/>
        <w:numPr>
          <w:ilvl w:val="0"/>
          <w:numId w:val="44"/>
        </w:numPr>
        <w:ind w:left="1134" w:hanging="283"/>
      </w:pPr>
      <w:r>
        <w:t>who your project is aimed at.</w:t>
      </w:r>
    </w:p>
    <w:p w14:paraId="184BE6D6" w14:textId="2278CE64" w:rsidR="008A30C8" w:rsidRPr="000F6E4B" w:rsidRDefault="008A30C8" w:rsidP="00195533">
      <w:pPr>
        <w:pStyle w:val="ListParagraph"/>
        <w:numPr>
          <w:ilvl w:val="0"/>
          <w:numId w:val="19"/>
        </w:numPr>
      </w:pPr>
      <w:r>
        <w:t>Explain how people with disability and other organisations will be involved.</w:t>
      </w:r>
    </w:p>
    <w:p w14:paraId="32E360DB" w14:textId="77777777" w:rsidR="008A30C8" w:rsidRDefault="008A30C8" w:rsidP="001E006C">
      <w:pPr>
        <w:pStyle w:val="ListParagraph"/>
        <w:numPr>
          <w:ilvl w:val="0"/>
          <w:numId w:val="19"/>
        </w:numPr>
      </w:pPr>
      <w:r>
        <w:t>Explain how your project will:</w:t>
      </w:r>
    </w:p>
    <w:p w14:paraId="5807857A" w14:textId="77777777" w:rsidR="008A30C8" w:rsidRDefault="008A30C8" w:rsidP="00195533">
      <w:pPr>
        <w:pStyle w:val="ListParagraph"/>
        <w:numPr>
          <w:ilvl w:val="0"/>
          <w:numId w:val="18"/>
        </w:numPr>
        <w:ind w:left="1134" w:hanging="283"/>
      </w:pPr>
      <w:r>
        <w:t>help us meet the ILC Outcomes</w:t>
      </w:r>
    </w:p>
    <w:p w14:paraId="339883F2" w14:textId="1A2793B2" w:rsidR="008A30C8" w:rsidRPr="00F3744E" w:rsidRDefault="008A30C8" w:rsidP="00195533">
      <w:pPr>
        <w:pStyle w:val="ListParagraph"/>
        <w:numPr>
          <w:ilvl w:val="0"/>
          <w:numId w:val="18"/>
        </w:numPr>
        <w:ind w:left="1134" w:hanging="283"/>
      </w:pPr>
      <w:r>
        <w:t>keep track of how well the activity is going.</w:t>
      </w:r>
    </w:p>
    <w:p w14:paraId="1BBFE494" w14:textId="77777777" w:rsidR="008A30C8" w:rsidRPr="00F3744E" w:rsidRDefault="008A30C8" w:rsidP="001E006C">
      <w:r>
        <w:t>You can only use 300 words to tell us how you will meet each of the selection criteria.</w:t>
      </w:r>
    </w:p>
    <w:p w14:paraId="7AD36CE9" w14:textId="1D369E71" w:rsidR="008A30C8" w:rsidRDefault="008A30C8" w:rsidP="008E12E1">
      <w:r>
        <w:t>We will read your answers.</w:t>
      </w:r>
      <w:r w:rsidR="008E12E1">
        <w:t xml:space="preserve"> </w:t>
      </w:r>
      <w:r>
        <w:t xml:space="preserve">Each answer will be given the same level </w:t>
      </w:r>
      <w:r w:rsidR="00EC52C1">
        <w:br/>
      </w:r>
      <w:r>
        <w:t>of importance.</w:t>
      </w:r>
    </w:p>
    <w:p w14:paraId="31D99258" w14:textId="39C9B57A" w:rsidR="008A30C8" w:rsidRDefault="008A30C8" w:rsidP="008E12E1">
      <w:r>
        <w:t>We won’t consider your application if it doesn’t meet each of the selection criteria.</w:t>
      </w:r>
    </w:p>
    <w:p w14:paraId="02CFFFF5" w14:textId="17A9FFAA" w:rsidR="008A30C8" w:rsidRDefault="008A30C8" w:rsidP="001E006C">
      <w:r>
        <w:t xml:space="preserve">You can only apply for 2 grants in any 1 Activity Area in your state </w:t>
      </w:r>
      <w:r w:rsidR="00EC52C1">
        <w:br/>
      </w:r>
      <w:r>
        <w:t>or territory.</w:t>
      </w:r>
    </w:p>
    <w:p w14:paraId="3376090D" w14:textId="77777777" w:rsidR="002A4819" w:rsidRPr="002A4819" w:rsidRDefault="002A4819" w:rsidP="001E006C"/>
    <w:p w14:paraId="58DF1922" w14:textId="77777777" w:rsidR="00A93A15" w:rsidRDefault="00A93A15" w:rsidP="001E006C">
      <w:pPr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  <w:r>
        <w:rPr>
          <w:lang w:val="en-US"/>
        </w:rPr>
        <w:br w:type="page"/>
      </w:r>
    </w:p>
    <w:p w14:paraId="6CFAA4F1" w14:textId="269CE0D0" w:rsidR="00D8543A" w:rsidRPr="00D8543A" w:rsidRDefault="00236F23" w:rsidP="00D8543A">
      <w:pPr>
        <w:pStyle w:val="Heading2"/>
        <w:spacing w:line="360" w:lineRule="auto"/>
        <w:rPr>
          <w:lang w:val="en-US"/>
        </w:rPr>
      </w:pPr>
      <w:bookmarkStart w:id="71" w:name="_Toc498339425"/>
      <w:bookmarkStart w:id="72" w:name="_Toc498515305"/>
      <w:r>
        <w:rPr>
          <w:lang w:val="en-US"/>
        </w:rPr>
        <w:lastRenderedPageBreak/>
        <w:t>Grants over $10,000</w:t>
      </w:r>
      <w:bookmarkEnd w:id="71"/>
      <w:bookmarkEnd w:id="72"/>
    </w:p>
    <w:p w14:paraId="3B53EBB6" w14:textId="7491D35A" w:rsidR="00D8543A" w:rsidRDefault="00D8543A" w:rsidP="00D8543A">
      <w:r>
        <w:t>Grants over $10,000 are for bigger projects that:</w:t>
      </w:r>
    </w:p>
    <w:p w14:paraId="489F52C2" w14:textId="7C527813" w:rsidR="00D8543A" w:rsidRDefault="00D8543A" w:rsidP="00D8543A">
      <w:pPr>
        <w:pStyle w:val="ListParagraph"/>
        <w:numPr>
          <w:ilvl w:val="0"/>
          <w:numId w:val="15"/>
        </w:numPr>
      </w:pPr>
      <w:r>
        <w:t>have been proven to work well</w:t>
      </w:r>
    </w:p>
    <w:p w14:paraId="2336B4BF" w14:textId="77777777" w:rsidR="00D8543A" w:rsidRDefault="00D8543A" w:rsidP="001E006C">
      <w:pPr>
        <w:pStyle w:val="ListParagraph"/>
        <w:numPr>
          <w:ilvl w:val="0"/>
          <w:numId w:val="15"/>
        </w:numPr>
      </w:pPr>
      <w:r>
        <w:t>offer new and creative ways of</w:t>
      </w:r>
    </w:p>
    <w:p w14:paraId="04C0B5D1" w14:textId="77777777" w:rsidR="00D8543A" w:rsidRDefault="00D8543A" w:rsidP="001E006C">
      <w:pPr>
        <w:pStyle w:val="ListParagraph"/>
        <w:numPr>
          <w:ilvl w:val="1"/>
          <w:numId w:val="15"/>
        </w:numPr>
      </w:pPr>
      <w:r>
        <w:t>doing things</w:t>
      </w:r>
    </w:p>
    <w:p w14:paraId="102E7EED" w14:textId="4B621DA8" w:rsidR="00D8543A" w:rsidRDefault="00D8543A" w:rsidP="00D8543A">
      <w:pPr>
        <w:pStyle w:val="ListParagraph"/>
        <w:numPr>
          <w:ilvl w:val="1"/>
          <w:numId w:val="15"/>
        </w:numPr>
      </w:pPr>
      <w:r>
        <w:t>being inclusive</w:t>
      </w:r>
    </w:p>
    <w:p w14:paraId="62C81327" w14:textId="433B577B" w:rsidR="00D8543A" w:rsidRPr="00F3744E" w:rsidRDefault="00D8543A" w:rsidP="001E006C">
      <w:pPr>
        <w:pStyle w:val="ListParagraph"/>
        <w:numPr>
          <w:ilvl w:val="0"/>
          <w:numId w:val="15"/>
        </w:numPr>
      </w:pPr>
      <w:r>
        <w:t>meet the needs and interests of people with disability.</w:t>
      </w:r>
    </w:p>
    <w:p w14:paraId="1C3341DF" w14:textId="3EA82091" w:rsidR="00D8543A" w:rsidRPr="000F6E4B" w:rsidRDefault="00D8543A" w:rsidP="00D8543A">
      <w:r>
        <w:t>Applications for grants over $10,000 need to meet 5</w:t>
      </w:r>
      <w:r w:rsidRPr="007711E2">
        <w:t xml:space="preserve"> selection criteria</w:t>
      </w:r>
      <w:r>
        <w:t>:</w:t>
      </w:r>
    </w:p>
    <w:p w14:paraId="7572C2FA" w14:textId="77777777" w:rsidR="00D8543A" w:rsidRDefault="00D8543A" w:rsidP="001E006C">
      <w:pPr>
        <w:pStyle w:val="ListParagraph"/>
        <w:numPr>
          <w:ilvl w:val="0"/>
          <w:numId w:val="45"/>
        </w:numPr>
      </w:pPr>
      <w:r>
        <w:t>Explain:</w:t>
      </w:r>
    </w:p>
    <w:p w14:paraId="4EAEEF26" w14:textId="040C863F" w:rsidR="00D8543A" w:rsidRDefault="00D8543A" w:rsidP="001E006C">
      <w:pPr>
        <w:pStyle w:val="ListParagraph"/>
        <w:numPr>
          <w:ilvl w:val="0"/>
          <w:numId w:val="44"/>
        </w:numPr>
      </w:pPr>
      <w:r>
        <w:t>how your p</w:t>
      </w:r>
      <w:r w:rsidR="002D7ED9">
        <w:t xml:space="preserve">roject will meet a need or fix </w:t>
      </w:r>
      <w:r>
        <w:t>an issue</w:t>
      </w:r>
    </w:p>
    <w:p w14:paraId="71C0A10F" w14:textId="5C00F66C" w:rsidR="00D8543A" w:rsidRPr="000F6E4B" w:rsidRDefault="00D8543A" w:rsidP="00D8543A">
      <w:pPr>
        <w:pStyle w:val="ListParagraph"/>
        <w:numPr>
          <w:ilvl w:val="0"/>
          <w:numId w:val="44"/>
        </w:numPr>
      </w:pPr>
      <w:r>
        <w:t>who your project is aimed at.</w:t>
      </w:r>
    </w:p>
    <w:p w14:paraId="54C416DA" w14:textId="0F29FA7A" w:rsidR="00D8543A" w:rsidRPr="000F6E4B" w:rsidRDefault="00D8543A" w:rsidP="00D8543A">
      <w:pPr>
        <w:pStyle w:val="ListParagraph"/>
        <w:numPr>
          <w:ilvl w:val="0"/>
          <w:numId w:val="45"/>
        </w:numPr>
      </w:pPr>
      <w:r>
        <w:t>Explain how people with disability and other organisations will be involved.</w:t>
      </w:r>
    </w:p>
    <w:p w14:paraId="01AD8583" w14:textId="77777777" w:rsidR="00D8543A" w:rsidRDefault="00D8543A" w:rsidP="001E006C">
      <w:pPr>
        <w:pStyle w:val="ListParagraph"/>
        <w:numPr>
          <w:ilvl w:val="0"/>
          <w:numId w:val="45"/>
        </w:numPr>
      </w:pPr>
      <w:r>
        <w:t>Explain how your project will:</w:t>
      </w:r>
    </w:p>
    <w:p w14:paraId="78E79DAC" w14:textId="77777777" w:rsidR="00D8543A" w:rsidRPr="007670E3" w:rsidRDefault="00D8543A" w:rsidP="001E006C">
      <w:pPr>
        <w:pStyle w:val="ListParagraph"/>
        <w:numPr>
          <w:ilvl w:val="0"/>
          <w:numId w:val="21"/>
        </w:numPr>
      </w:pPr>
      <w:r w:rsidRPr="007670E3">
        <w:t xml:space="preserve">help us meet </w:t>
      </w:r>
      <w:r>
        <w:t xml:space="preserve">the </w:t>
      </w:r>
      <w:r w:rsidRPr="007670E3">
        <w:t xml:space="preserve">ILC </w:t>
      </w:r>
      <w:r>
        <w:t>O</w:t>
      </w:r>
      <w:r w:rsidRPr="007670E3">
        <w:t>utcomes</w:t>
      </w:r>
    </w:p>
    <w:p w14:paraId="4631408C" w14:textId="0BF4607F" w:rsidR="00D8543A" w:rsidRPr="000F6E4B" w:rsidRDefault="00D8543A" w:rsidP="00D8543A">
      <w:pPr>
        <w:pStyle w:val="ListParagraph"/>
        <w:numPr>
          <w:ilvl w:val="0"/>
          <w:numId w:val="21"/>
        </w:numPr>
      </w:pPr>
      <w:r w:rsidRPr="007670E3">
        <w:t xml:space="preserve">keep track of how well </w:t>
      </w:r>
      <w:r>
        <w:t>the activity</w:t>
      </w:r>
      <w:r w:rsidRPr="007670E3">
        <w:t xml:space="preserve"> is going.</w:t>
      </w:r>
    </w:p>
    <w:p w14:paraId="323CE693" w14:textId="56D04BB3" w:rsidR="00D8543A" w:rsidRPr="000F6E4B" w:rsidRDefault="00D8543A" w:rsidP="00D8543A">
      <w:pPr>
        <w:pStyle w:val="ListParagraph"/>
        <w:numPr>
          <w:ilvl w:val="0"/>
          <w:numId w:val="45"/>
        </w:numPr>
      </w:pPr>
      <w:r>
        <w:t>Explain how your organisation and your staff will be able to deliver the project.</w:t>
      </w:r>
    </w:p>
    <w:p w14:paraId="24A41C42" w14:textId="0122CD4E" w:rsidR="00D8543A" w:rsidRPr="000F6E4B" w:rsidRDefault="00D8543A" w:rsidP="00D8543A">
      <w:pPr>
        <w:pStyle w:val="ListParagraph"/>
        <w:numPr>
          <w:ilvl w:val="0"/>
          <w:numId w:val="45"/>
        </w:numPr>
      </w:pPr>
      <w:r>
        <w:t>Explain how your project will be:</w:t>
      </w:r>
    </w:p>
    <w:p w14:paraId="46DCE399" w14:textId="77777777" w:rsidR="00D8543A" w:rsidRDefault="00D8543A" w:rsidP="001E006C">
      <w:pPr>
        <w:pStyle w:val="ListParagraph"/>
        <w:numPr>
          <w:ilvl w:val="0"/>
          <w:numId w:val="20"/>
        </w:numPr>
        <w:ind w:left="1077" w:hanging="357"/>
      </w:pPr>
      <w:r>
        <w:t>managed</w:t>
      </w:r>
    </w:p>
    <w:p w14:paraId="59021A0C" w14:textId="72278697" w:rsidR="00D8543A" w:rsidRPr="000F6E4B" w:rsidRDefault="00D8543A" w:rsidP="0067684F">
      <w:pPr>
        <w:pStyle w:val="ListParagraph"/>
        <w:numPr>
          <w:ilvl w:val="0"/>
          <w:numId w:val="20"/>
        </w:numPr>
      </w:pPr>
      <w:r>
        <w:t>kept going after the grant finishes.</w:t>
      </w:r>
    </w:p>
    <w:p w14:paraId="4436B4AE" w14:textId="7F0856AA" w:rsidR="00F040E1" w:rsidRDefault="00D8543A" w:rsidP="001E006C">
      <w:r w:rsidRPr="00DC2EE8">
        <w:t>You can only use 300 words to tell us how you will meet each of the selection criteria.</w:t>
      </w:r>
      <w:r w:rsidR="00F040E1">
        <w:br w:type="page"/>
      </w:r>
    </w:p>
    <w:p w14:paraId="333A60E9" w14:textId="5B0F7576" w:rsidR="00D8543A" w:rsidRPr="000F6E4B" w:rsidRDefault="00D8543A" w:rsidP="00F040E1">
      <w:r w:rsidRPr="00DC2EE8">
        <w:lastRenderedPageBreak/>
        <w:t>Some of these selection criteria are</w:t>
      </w:r>
      <w:r w:rsidR="00F040E1">
        <w:t xml:space="preserve"> worth more </w:t>
      </w:r>
      <w:r w:rsidRPr="00DC2EE8">
        <w:t>than others:</w:t>
      </w:r>
    </w:p>
    <w:p w14:paraId="61A4A9CD" w14:textId="77777777" w:rsidR="00D8543A" w:rsidRDefault="00D8543A" w:rsidP="001E006C">
      <w:pPr>
        <w:pStyle w:val="ListParagraph"/>
        <w:numPr>
          <w:ilvl w:val="0"/>
          <w:numId w:val="22"/>
        </w:numPr>
      </w:pPr>
      <w:r>
        <w:t>1, 2 and 3 are each worth 25%</w:t>
      </w:r>
    </w:p>
    <w:p w14:paraId="0513118A" w14:textId="77777777" w:rsidR="00D8543A" w:rsidRDefault="00D8543A" w:rsidP="001E006C">
      <w:pPr>
        <w:pStyle w:val="ListParagraph"/>
        <w:numPr>
          <w:ilvl w:val="0"/>
          <w:numId w:val="22"/>
        </w:numPr>
      </w:pPr>
      <w:r>
        <w:t>4 is worth 10%</w:t>
      </w:r>
    </w:p>
    <w:p w14:paraId="47949C78" w14:textId="77777777" w:rsidR="00D8543A" w:rsidRDefault="00D8543A" w:rsidP="001E006C">
      <w:pPr>
        <w:pStyle w:val="ListParagraph"/>
        <w:numPr>
          <w:ilvl w:val="0"/>
          <w:numId w:val="22"/>
        </w:numPr>
      </w:pPr>
      <w:r>
        <w:t>5 is worth 15%.</w:t>
      </w:r>
    </w:p>
    <w:p w14:paraId="0837DA2A" w14:textId="01B67682" w:rsidR="00D8543A" w:rsidRDefault="00D8543A" w:rsidP="00F040E1">
      <w:r w:rsidRPr="00DC2EE8">
        <w:t>We won’t consider your application if it</w:t>
      </w:r>
      <w:r>
        <w:t xml:space="preserve"> </w:t>
      </w:r>
      <w:r w:rsidRPr="00DC2EE8">
        <w:t>doesn’t meet each of the selection criteria.</w:t>
      </w:r>
    </w:p>
    <w:p w14:paraId="168CE51F" w14:textId="6E70BD84" w:rsidR="00D8543A" w:rsidRDefault="00D8543A" w:rsidP="00F040E1">
      <w:r w:rsidRPr="00DC2EE8">
        <w:t xml:space="preserve">You can only apply for 1 grant in any Activity Area in your state </w:t>
      </w:r>
      <w:r w:rsidR="00EC52C1">
        <w:br/>
      </w:r>
      <w:r w:rsidRPr="00DC2EE8">
        <w:t>or territory.</w:t>
      </w:r>
    </w:p>
    <w:p w14:paraId="363E920E" w14:textId="77777777" w:rsidR="00D8543A" w:rsidRPr="00DC2EE8" w:rsidRDefault="00D8543A" w:rsidP="001E006C">
      <w:r w:rsidRPr="00DC2EE8">
        <w:t>You can’t use the same application for different Activity Areas.</w:t>
      </w:r>
    </w:p>
    <w:p w14:paraId="1975FAFB" w14:textId="732493E8" w:rsidR="00D8543A" w:rsidRPr="00DC2EE8" w:rsidRDefault="00D8543A" w:rsidP="001E006C">
      <w:r w:rsidRPr="00DC2EE8">
        <w:t>You need to choose the 1 that best suits your project.</w:t>
      </w:r>
    </w:p>
    <w:p w14:paraId="3BFDD781" w14:textId="77777777" w:rsidR="0067684F" w:rsidRDefault="0067684F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73" w:name="_Toc498339426"/>
      <w:bookmarkStart w:id="74" w:name="_Toc498515306"/>
      <w:r>
        <w:br w:type="page"/>
      </w:r>
    </w:p>
    <w:p w14:paraId="0466F212" w14:textId="38B968FF" w:rsidR="003278F1" w:rsidRPr="000F6E4B" w:rsidRDefault="00E0142A" w:rsidP="003278F1">
      <w:pPr>
        <w:pStyle w:val="Heading2"/>
        <w:spacing w:line="360" w:lineRule="auto"/>
      </w:pPr>
      <w:r>
        <w:lastRenderedPageBreak/>
        <w:t>Who can apply for a grant?</w:t>
      </w:r>
      <w:bookmarkEnd w:id="73"/>
      <w:bookmarkEnd w:id="74"/>
    </w:p>
    <w:p w14:paraId="3C27DC8C" w14:textId="2D1633AA" w:rsidR="003278F1" w:rsidRPr="000F6E4B" w:rsidRDefault="003278F1" w:rsidP="003278F1">
      <w:r>
        <w:t>Different types of organisations can apply for grants, including:</w:t>
      </w:r>
    </w:p>
    <w:p w14:paraId="499E5951" w14:textId="14B49F7E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>incorporated associations – organisations that have Association, Incorporated or Inc. in their legal name</w:t>
      </w:r>
    </w:p>
    <w:p w14:paraId="47D568F1" w14:textId="1B98E66C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 xml:space="preserve">incorporated cooperatives – organisations that have </w:t>
      </w:r>
      <w:r>
        <w:rPr>
          <w:rFonts w:eastAsiaTheme="minorEastAsia"/>
        </w:rPr>
        <w:t>C</w:t>
      </w:r>
      <w:r w:rsidRPr="00F06CD8">
        <w:rPr>
          <w:rFonts w:eastAsiaTheme="minorEastAsia"/>
        </w:rPr>
        <w:t>ooperative in their legal name</w:t>
      </w:r>
    </w:p>
    <w:p w14:paraId="4A56CE7C" w14:textId="2B36D0D3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>companies</w:t>
      </w:r>
    </w:p>
    <w:p w14:paraId="48EEAA53" w14:textId="32A975B7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 xml:space="preserve">Aboriginal corporations </w:t>
      </w:r>
      <w:r>
        <w:rPr>
          <w:rFonts w:eastAsiaTheme="minorEastAsia"/>
        </w:rPr>
        <w:t>–</w:t>
      </w:r>
      <w:r w:rsidRPr="00F06CD8">
        <w:rPr>
          <w:rFonts w:eastAsiaTheme="minorEastAsia"/>
        </w:rPr>
        <w:t xml:space="preserve"> organisations</w:t>
      </w:r>
      <w:r>
        <w:rPr>
          <w:rFonts w:eastAsiaTheme="minorEastAsia"/>
        </w:rPr>
        <w:t xml:space="preserve"> </w:t>
      </w:r>
      <w:r w:rsidRPr="00F06CD8">
        <w:rPr>
          <w:rFonts w:eastAsiaTheme="minorEastAsia"/>
        </w:rPr>
        <w:t xml:space="preserve">that are incorporated under the </w:t>
      </w:r>
      <w:r w:rsidRPr="00F06CD8">
        <w:rPr>
          <w:rStyle w:val="Emphasis"/>
          <w:rFonts w:eastAsiaTheme="minorEastAsia"/>
        </w:rPr>
        <w:t>Corporations (Aboriginal and Torres Strait Islander) Act 2006</w:t>
      </w:r>
    </w:p>
    <w:p w14:paraId="7E99FDE9" w14:textId="0AAAC9F2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>organisations established under Commonwealth,  state or territory laws such as churches or universities</w:t>
      </w:r>
    </w:p>
    <w:p w14:paraId="724CBA37" w14:textId="5B505BE2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>partnerships and groups of organisations who plan to work together – 1 organisation will have to run the project</w:t>
      </w:r>
    </w:p>
    <w:p w14:paraId="3EFD55F2" w14:textId="07F5EE81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>trustees on behalf of a trust</w:t>
      </w:r>
    </w:p>
    <w:p w14:paraId="2FDDCDEE" w14:textId="5EACC0B8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06CD8">
        <w:rPr>
          <w:rFonts w:eastAsiaTheme="minorEastAsia"/>
        </w:rPr>
        <w:t>State and Territory Governments and their agencies</w:t>
      </w:r>
    </w:p>
    <w:p w14:paraId="76DAEFA2" w14:textId="6922FBD4" w:rsidR="003278F1" w:rsidRPr="000F6E4B" w:rsidRDefault="003278F1" w:rsidP="003278F1">
      <w:pPr>
        <w:pStyle w:val="ListParagraph"/>
        <w:numPr>
          <w:ilvl w:val="0"/>
          <w:numId w:val="41"/>
        </w:numPr>
      </w:pPr>
      <w:r w:rsidRPr="00F06CD8">
        <w:rPr>
          <w:rFonts w:eastAsiaTheme="minorEastAsia"/>
        </w:rPr>
        <w:t>local Governments</w:t>
      </w:r>
    </w:p>
    <w:p w14:paraId="462E94D0" w14:textId="713F108D" w:rsidR="003278F1" w:rsidRPr="003278F1" w:rsidRDefault="003278F1" w:rsidP="003278F1">
      <w:pPr>
        <w:pStyle w:val="ListParagraph"/>
        <w:numPr>
          <w:ilvl w:val="0"/>
          <w:numId w:val="41"/>
        </w:numPr>
        <w:rPr>
          <w:rFonts w:eastAsiaTheme="minorEastAsia"/>
        </w:rPr>
      </w:pPr>
      <w:bookmarkStart w:id="75" w:name="_Toc496539154"/>
      <w:r>
        <w:t>registered NDIA support</w:t>
      </w:r>
      <w:r w:rsidRPr="00E0142A">
        <w:t xml:space="preserve"> providers</w:t>
      </w:r>
      <w:bookmarkEnd w:id="75"/>
    </w:p>
    <w:p w14:paraId="6F9C8455" w14:textId="57FF7075" w:rsidR="003278F1" w:rsidRPr="000F6E4B" w:rsidRDefault="003278F1" w:rsidP="003278F1">
      <w:pPr>
        <w:pStyle w:val="ListParagraph"/>
        <w:numPr>
          <w:ilvl w:val="0"/>
          <w:numId w:val="41"/>
        </w:numPr>
      </w:pPr>
      <w:bookmarkStart w:id="76" w:name="_Toc496539155"/>
      <w:r>
        <w:t>Local Area Coordinators</w:t>
      </w:r>
      <w:bookmarkEnd w:id="76"/>
    </w:p>
    <w:p w14:paraId="628DAF35" w14:textId="402DF8DE" w:rsidR="003278F1" w:rsidRDefault="003278F1" w:rsidP="001E006C">
      <w:pPr>
        <w:pStyle w:val="ListParagraph"/>
        <w:numPr>
          <w:ilvl w:val="0"/>
          <w:numId w:val="41"/>
        </w:numPr>
      </w:pPr>
      <w:r w:rsidRPr="00E0142A">
        <w:t>Early Childhood Early Intervention Partners</w:t>
      </w:r>
      <w:r>
        <w:t>.</w:t>
      </w:r>
    </w:p>
    <w:p w14:paraId="3E41F84D" w14:textId="77777777" w:rsidR="0067684F" w:rsidRDefault="0067684F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77" w:name="_Toc498515307"/>
      <w:r>
        <w:br w:type="page"/>
      </w:r>
    </w:p>
    <w:p w14:paraId="07DBE5A7" w14:textId="25BF7D98" w:rsidR="00A424F0" w:rsidRPr="000F6E4B" w:rsidRDefault="00A424F0" w:rsidP="00A424F0">
      <w:pPr>
        <w:pStyle w:val="Heading2"/>
        <w:spacing w:before="600" w:line="360" w:lineRule="auto"/>
      </w:pPr>
      <w:r>
        <w:lastRenderedPageBreak/>
        <w:t>How long do the grants last?</w:t>
      </w:r>
      <w:bookmarkEnd w:id="77"/>
    </w:p>
    <w:p w14:paraId="1A05EEAB" w14:textId="77777777" w:rsidR="00A424F0" w:rsidRPr="000F6E4B" w:rsidRDefault="00A424F0" w:rsidP="00A424F0">
      <w:r>
        <w:t>We will fund grants that last for:</w:t>
      </w:r>
    </w:p>
    <w:p w14:paraId="70A1D608" w14:textId="77777777" w:rsidR="00A424F0" w:rsidRDefault="00A424F0" w:rsidP="00A424F0">
      <w:pPr>
        <w:pStyle w:val="ListParagraph"/>
        <w:numPr>
          <w:ilvl w:val="0"/>
          <w:numId w:val="13"/>
        </w:numPr>
      </w:pPr>
      <w:r>
        <w:t>1 year</w:t>
      </w:r>
    </w:p>
    <w:p w14:paraId="1E8174DB" w14:textId="3273E35F" w:rsidR="00A424F0" w:rsidRPr="000F6E4B" w:rsidRDefault="00A424F0" w:rsidP="00A424F0">
      <w:pPr>
        <w:pStyle w:val="ListParagraph"/>
        <w:numPr>
          <w:ilvl w:val="0"/>
          <w:numId w:val="13"/>
        </w:numPr>
      </w:pPr>
      <w:r>
        <w:t>2 years.</w:t>
      </w:r>
    </w:p>
    <w:p w14:paraId="676CB53F" w14:textId="77777777" w:rsidR="00A424F0" w:rsidRPr="000F6E4B" w:rsidRDefault="00A424F0" w:rsidP="00A424F0">
      <w:r>
        <w:t>We expect that the projects will start from 1 July 2018.</w:t>
      </w:r>
    </w:p>
    <w:p w14:paraId="2ED86B35" w14:textId="4B42122F" w:rsidR="00F3744E" w:rsidRPr="003D35CE" w:rsidRDefault="00A424F0" w:rsidP="001E006C">
      <w:r>
        <w:t>If we give you a grant, we will tell you when your project needs to finish.</w:t>
      </w:r>
    </w:p>
    <w:p w14:paraId="2CA921F6" w14:textId="0D56CEB1" w:rsidR="003D35CE" w:rsidRPr="003D35CE" w:rsidRDefault="008813D6" w:rsidP="003D35CE">
      <w:pPr>
        <w:pStyle w:val="Heading2"/>
        <w:spacing w:line="360" w:lineRule="auto"/>
        <w:rPr>
          <w:lang w:val="en-US"/>
        </w:rPr>
      </w:pPr>
      <w:bookmarkStart w:id="78" w:name="_Toc498339428"/>
      <w:bookmarkStart w:id="79" w:name="_Toc498515308"/>
      <w:r>
        <w:rPr>
          <w:lang w:val="en-US"/>
        </w:rPr>
        <w:t>Spending your grant</w:t>
      </w:r>
      <w:bookmarkEnd w:id="78"/>
      <w:bookmarkEnd w:id="79"/>
    </w:p>
    <w:p w14:paraId="6A81A668" w14:textId="20BD3504" w:rsidR="003D35CE" w:rsidRDefault="003D35CE" w:rsidP="003D35CE">
      <w:r>
        <w:t>You must use the grant money to do what you said you would do in your application.</w:t>
      </w:r>
    </w:p>
    <w:p w14:paraId="61882930" w14:textId="63AD080D" w:rsidR="003D35CE" w:rsidRDefault="003D35CE" w:rsidP="003D35CE">
      <w:r>
        <w:t>You can use the grant to pay for things like:</w:t>
      </w:r>
    </w:p>
    <w:p w14:paraId="1C79621B" w14:textId="54191F58" w:rsidR="003D35CE" w:rsidRDefault="003D35CE" w:rsidP="003D35CE">
      <w:pPr>
        <w:pStyle w:val="ListParagraph"/>
        <w:numPr>
          <w:ilvl w:val="0"/>
          <w:numId w:val="16"/>
        </w:numPr>
      </w:pPr>
      <w:r>
        <w:t>staff wages during your project</w:t>
      </w:r>
    </w:p>
    <w:p w14:paraId="044E8A43" w14:textId="6085A16D" w:rsidR="003D35CE" w:rsidRPr="000F6E4B" w:rsidRDefault="003D35CE" w:rsidP="003D35CE">
      <w:pPr>
        <w:pStyle w:val="ListParagraph"/>
        <w:numPr>
          <w:ilvl w:val="0"/>
          <w:numId w:val="16"/>
        </w:numPr>
      </w:pPr>
      <w:r>
        <w:t>the costs of carrying out the project</w:t>
      </w:r>
    </w:p>
    <w:p w14:paraId="2779160C" w14:textId="3696A865" w:rsidR="003D35CE" w:rsidRPr="000F6E4B" w:rsidRDefault="003D35CE" w:rsidP="003D35CE">
      <w:pPr>
        <w:pStyle w:val="ListParagraph"/>
        <w:numPr>
          <w:ilvl w:val="0"/>
          <w:numId w:val="16"/>
        </w:numPr>
      </w:pPr>
      <w:r>
        <w:t>training for your staff</w:t>
      </w:r>
    </w:p>
    <w:p w14:paraId="6B4F86F9" w14:textId="77777777" w:rsidR="003D35CE" w:rsidRDefault="003D35CE" w:rsidP="001E006C">
      <w:pPr>
        <w:pStyle w:val="ListParagraph"/>
        <w:numPr>
          <w:ilvl w:val="0"/>
          <w:numId w:val="16"/>
        </w:numPr>
      </w:pPr>
      <w:r>
        <w:t>operating costs such as:</w:t>
      </w:r>
    </w:p>
    <w:p w14:paraId="64F9FCA2" w14:textId="77777777" w:rsidR="003D35CE" w:rsidRDefault="003D35CE" w:rsidP="001E006C">
      <w:pPr>
        <w:pStyle w:val="ListParagraph"/>
        <w:numPr>
          <w:ilvl w:val="1"/>
          <w:numId w:val="16"/>
        </w:numPr>
      </w:pPr>
      <w:r>
        <w:t>phones</w:t>
      </w:r>
    </w:p>
    <w:p w14:paraId="655DCE8E" w14:textId="77777777" w:rsidR="003D35CE" w:rsidRDefault="003D35CE" w:rsidP="001E006C">
      <w:pPr>
        <w:pStyle w:val="ListParagraph"/>
        <w:numPr>
          <w:ilvl w:val="1"/>
          <w:numId w:val="16"/>
        </w:numPr>
      </w:pPr>
      <w:r>
        <w:t>rent</w:t>
      </w:r>
    </w:p>
    <w:p w14:paraId="5ACA1984" w14:textId="77777777" w:rsidR="003D35CE" w:rsidRDefault="003D35CE" w:rsidP="001E006C">
      <w:pPr>
        <w:pStyle w:val="ListParagraph"/>
        <w:numPr>
          <w:ilvl w:val="1"/>
          <w:numId w:val="16"/>
        </w:numPr>
      </w:pPr>
      <w:r>
        <w:t>computers and ICT</w:t>
      </w:r>
    </w:p>
    <w:p w14:paraId="1641C76E" w14:textId="77777777" w:rsidR="003D35CE" w:rsidRDefault="003D35CE" w:rsidP="001E006C">
      <w:pPr>
        <w:pStyle w:val="ListParagraph"/>
        <w:numPr>
          <w:ilvl w:val="1"/>
          <w:numId w:val="16"/>
        </w:numPr>
      </w:pPr>
      <w:r>
        <w:t>websites</w:t>
      </w:r>
    </w:p>
    <w:p w14:paraId="748C7EB4" w14:textId="77777777" w:rsidR="003D35CE" w:rsidRDefault="003D35CE" w:rsidP="001E006C">
      <w:pPr>
        <w:pStyle w:val="ListParagraph"/>
        <w:numPr>
          <w:ilvl w:val="1"/>
          <w:numId w:val="16"/>
        </w:numPr>
      </w:pPr>
      <w:r>
        <w:t>insurance</w:t>
      </w:r>
    </w:p>
    <w:p w14:paraId="25C2F2A8" w14:textId="094D36F8" w:rsidR="003D35CE" w:rsidRPr="000F6E4B" w:rsidRDefault="003D35CE" w:rsidP="003D35CE">
      <w:pPr>
        <w:pStyle w:val="ListParagraph"/>
        <w:numPr>
          <w:ilvl w:val="1"/>
          <w:numId w:val="16"/>
        </w:numPr>
      </w:pPr>
      <w:r>
        <w:t>printing and stationery</w:t>
      </w:r>
    </w:p>
    <w:p w14:paraId="42E3DB37" w14:textId="219D3FB9" w:rsidR="003D35CE" w:rsidRPr="00F3744E" w:rsidRDefault="003D35CE" w:rsidP="001E006C">
      <w:pPr>
        <w:pStyle w:val="ListParagraph"/>
        <w:numPr>
          <w:ilvl w:val="0"/>
          <w:numId w:val="17"/>
        </w:numPr>
      </w:pPr>
      <w:r>
        <w:t>working out if the project has been a success.</w:t>
      </w:r>
    </w:p>
    <w:p w14:paraId="356D931F" w14:textId="77777777" w:rsidR="00EC52C1" w:rsidRDefault="00EC52C1">
      <w:pPr>
        <w:spacing w:before="0" w:after="0" w:line="240" w:lineRule="auto"/>
      </w:pPr>
      <w:r>
        <w:br w:type="page"/>
      </w:r>
    </w:p>
    <w:p w14:paraId="7B759D5A" w14:textId="44ACD4D4" w:rsidR="003D35CE" w:rsidRPr="000F6E4B" w:rsidRDefault="003D35CE" w:rsidP="003D35CE">
      <w:r>
        <w:lastRenderedPageBreak/>
        <w:t>Remember, you can only use grant money for things that are in your Grant Agreement.</w:t>
      </w:r>
    </w:p>
    <w:p w14:paraId="6A228C1D" w14:textId="77777777" w:rsidR="003D35CE" w:rsidRDefault="003D35CE" w:rsidP="001E006C">
      <w:r>
        <w:t>You need to spend the grant money by the end date in your Grant Agreement.</w:t>
      </w:r>
    </w:p>
    <w:p w14:paraId="4A662FA4" w14:textId="7F482511" w:rsidR="003D35CE" w:rsidRDefault="003D35CE" w:rsidP="001E006C">
      <w:r>
        <w:t xml:space="preserve">We explain the Grant Agreement on page </w:t>
      </w:r>
      <w:r w:rsidR="00694E25">
        <w:t>22</w:t>
      </w:r>
      <w:r>
        <w:t>.</w:t>
      </w:r>
    </w:p>
    <w:p w14:paraId="432505E3" w14:textId="67829006" w:rsidR="003D35CE" w:rsidRDefault="00DB12BD" w:rsidP="003D35CE">
      <w:pPr>
        <w:pStyle w:val="Heading2"/>
        <w:spacing w:line="360" w:lineRule="auto"/>
      </w:pPr>
      <w:bookmarkStart w:id="80" w:name="_Toc498339429"/>
      <w:bookmarkStart w:id="81" w:name="_Toc498515309"/>
      <w:r>
        <w:t>Grant payments and GST</w:t>
      </w:r>
      <w:bookmarkEnd w:id="80"/>
      <w:bookmarkEnd w:id="81"/>
    </w:p>
    <w:p w14:paraId="35A76E19" w14:textId="232D1A26" w:rsidR="003D35CE" w:rsidRDefault="003D35CE" w:rsidP="003D35CE">
      <w:r w:rsidRPr="00DB12BD">
        <w:rPr>
          <w:rStyle w:val="Strong"/>
        </w:rPr>
        <w:t>GST</w:t>
      </w:r>
      <w:r>
        <w:t xml:space="preserve"> is the Goods and Services Tax.</w:t>
      </w:r>
    </w:p>
    <w:p w14:paraId="3475D0CA" w14:textId="17423E5D" w:rsidR="003D35CE" w:rsidRDefault="003D35CE" w:rsidP="003D35CE">
      <w:r>
        <w:t xml:space="preserve">If your organisation </w:t>
      </w:r>
      <w:r w:rsidRPr="0062662D">
        <w:t>is</w:t>
      </w:r>
      <w:r w:rsidRPr="00DB12BD">
        <w:rPr>
          <w:rStyle w:val="Emphasis"/>
        </w:rPr>
        <w:t xml:space="preserve"> </w:t>
      </w:r>
      <w:r>
        <w:t xml:space="preserve">set up for </w:t>
      </w:r>
      <w:r w:rsidRPr="0062662D">
        <w:t>GST</w:t>
      </w:r>
      <w:r>
        <w:t xml:space="preserve">, your grant payment </w:t>
      </w:r>
      <w:r w:rsidRPr="0062662D">
        <w:t xml:space="preserve">will </w:t>
      </w:r>
      <w:r>
        <w:t>include GST.</w:t>
      </w:r>
    </w:p>
    <w:p w14:paraId="2331855C" w14:textId="112A5CD0" w:rsidR="003D35CE" w:rsidRDefault="003D35CE" w:rsidP="003D35CE">
      <w:r>
        <w:t xml:space="preserve">If your organisation </w:t>
      </w:r>
      <w:r w:rsidRPr="0062662D">
        <w:t>is not</w:t>
      </w:r>
      <w:r>
        <w:t xml:space="preserve"> set up for GST, your grant payment </w:t>
      </w:r>
      <w:r w:rsidRPr="0062662D">
        <w:t>will not i</w:t>
      </w:r>
      <w:r>
        <w:t>nclude GST.</w:t>
      </w:r>
    </w:p>
    <w:p w14:paraId="089A3622" w14:textId="42C11763" w:rsidR="003D35CE" w:rsidRDefault="003D35CE" w:rsidP="003D35CE">
      <w:r>
        <w:t>Before we can pay you your grant, you must give us:</w:t>
      </w:r>
    </w:p>
    <w:p w14:paraId="7802CF58" w14:textId="54215E6F" w:rsidR="003D35CE" w:rsidRDefault="003D35CE" w:rsidP="001E006C">
      <w:pPr>
        <w:pStyle w:val="ListParagraph"/>
        <w:numPr>
          <w:ilvl w:val="0"/>
          <w:numId w:val="17"/>
        </w:numPr>
      </w:pPr>
      <w:r>
        <w:t>a tax invoice for the amount of the payment – this</w:t>
      </w:r>
      <w:r w:rsidR="0067684F">
        <w:t xml:space="preserve"> will usually be for a part of </w:t>
      </w:r>
      <w:r>
        <w:t>the project</w:t>
      </w:r>
    </w:p>
    <w:p w14:paraId="10D04E00" w14:textId="016DE2AF" w:rsidR="003D35CE" w:rsidRDefault="003D35CE" w:rsidP="003D35CE">
      <w:pPr>
        <w:pStyle w:val="ListParagraph"/>
        <w:numPr>
          <w:ilvl w:val="0"/>
          <w:numId w:val="17"/>
        </w:numPr>
      </w:pPr>
      <w:r>
        <w:t>proof that you have finished the part of the project the payment is for</w:t>
      </w:r>
    </w:p>
    <w:p w14:paraId="7F1B4E61" w14:textId="6350309C" w:rsidR="003D35CE" w:rsidRDefault="003D35CE" w:rsidP="003D35CE">
      <w:pPr>
        <w:pStyle w:val="ListParagraph"/>
        <w:numPr>
          <w:ilvl w:val="0"/>
          <w:numId w:val="17"/>
        </w:numPr>
      </w:pPr>
      <w:r>
        <w:t>any other documents related to the payment, such as progress reports or receipts for things you have bought.</w:t>
      </w:r>
    </w:p>
    <w:p w14:paraId="559AD6AC" w14:textId="43CF2131" w:rsidR="003D35CE" w:rsidRPr="00DB12BD" w:rsidRDefault="003D35CE" w:rsidP="001E006C">
      <w:r>
        <w:t>If your application is successful, you may want to ta</w:t>
      </w:r>
      <w:r w:rsidR="0067684F">
        <w:t xml:space="preserve">lk to a tax advisor about your </w:t>
      </w:r>
      <w:r>
        <w:t>Grant Agreement.</w:t>
      </w:r>
    </w:p>
    <w:p w14:paraId="2A283718" w14:textId="61FA201E" w:rsidR="00B52120" w:rsidRDefault="00B52120" w:rsidP="001E006C">
      <w:pPr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</w:p>
    <w:p w14:paraId="77C5FEA0" w14:textId="77777777" w:rsidR="003D35CE" w:rsidRDefault="003D35CE" w:rsidP="001E006C">
      <w:pPr>
        <w:pStyle w:val="Heading2"/>
        <w:spacing w:line="360" w:lineRule="auto"/>
      </w:pPr>
      <w:bookmarkStart w:id="82" w:name="_Toc498339430"/>
      <w:r>
        <w:br w:type="page"/>
      </w:r>
    </w:p>
    <w:p w14:paraId="5FB25DFF" w14:textId="3221B058" w:rsidR="003D35CE" w:rsidRDefault="00C823BE" w:rsidP="00296AF0">
      <w:pPr>
        <w:pStyle w:val="Heading2"/>
        <w:spacing w:line="360" w:lineRule="auto"/>
      </w:pPr>
      <w:bookmarkStart w:id="83" w:name="_Toc498515310"/>
      <w:r>
        <w:lastRenderedPageBreak/>
        <w:t>Things</w:t>
      </w:r>
      <w:r>
        <w:rPr>
          <w:lang w:val="en-US"/>
        </w:rPr>
        <w:t xml:space="preserve"> we won’t give</w:t>
      </w:r>
      <w:r>
        <w:t xml:space="preserve"> grants for</w:t>
      </w:r>
      <w:bookmarkEnd w:id="82"/>
      <w:bookmarkEnd w:id="83"/>
    </w:p>
    <w:p w14:paraId="4707A040" w14:textId="6662B6AB" w:rsidR="003D35CE" w:rsidRDefault="003D35CE" w:rsidP="00296AF0">
      <w:r>
        <w:t>There are some things we won’t give grants for.</w:t>
      </w:r>
    </w:p>
    <w:p w14:paraId="0B9E821A" w14:textId="63301B07" w:rsidR="003D35CE" w:rsidRDefault="003D35CE" w:rsidP="00296AF0">
      <w:r>
        <w:t>They include:</w:t>
      </w:r>
    </w:p>
    <w:p w14:paraId="0B2CAE4A" w14:textId="2FF1E196" w:rsidR="003D35CE" w:rsidRDefault="003D35CE" w:rsidP="00296AF0">
      <w:pPr>
        <w:pStyle w:val="ListParagraph"/>
        <w:numPr>
          <w:ilvl w:val="0"/>
          <w:numId w:val="17"/>
        </w:numPr>
      </w:pPr>
      <w:r>
        <w:t>activities in someone’s NDIS plan</w:t>
      </w:r>
    </w:p>
    <w:p w14:paraId="0DD5ABA7" w14:textId="1550C2A4" w:rsidR="003D35CE" w:rsidRPr="000F6E4B" w:rsidRDefault="003D35CE" w:rsidP="00296AF0">
      <w:pPr>
        <w:pStyle w:val="ListParagraph"/>
        <w:numPr>
          <w:ilvl w:val="0"/>
          <w:numId w:val="17"/>
        </w:numPr>
      </w:pPr>
      <w:r>
        <w:t>activities that can be funded in a better way</w:t>
      </w:r>
    </w:p>
    <w:p w14:paraId="40E40371" w14:textId="52CE086D" w:rsidR="003D35CE" w:rsidRDefault="003D35CE" w:rsidP="00296AF0">
      <w:pPr>
        <w:pStyle w:val="ListParagraph"/>
        <w:numPr>
          <w:ilvl w:val="0"/>
          <w:numId w:val="17"/>
        </w:numPr>
      </w:pPr>
      <w:r>
        <w:t>activities that have already been given a grant at another time</w:t>
      </w:r>
    </w:p>
    <w:p w14:paraId="69216626" w14:textId="558762AE" w:rsidR="003D35CE" w:rsidRPr="000F6E4B" w:rsidRDefault="003D35CE" w:rsidP="00296AF0">
      <w:pPr>
        <w:pStyle w:val="ListParagraph"/>
        <w:numPr>
          <w:ilvl w:val="0"/>
          <w:numId w:val="17"/>
        </w:numPr>
      </w:pPr>
      <w:r>
        <w:t xml:space="preserve">things that should be paid for by </w:t>
      </w:r>
    </w:p>
    <w:p w14:paraId="4158BD76" w14:textId="77777777" w:rsidR="003D35CE" w:rsidRDefault="003D35CE" w:rsidP="001E006C">
      <w:pPr>
        <w:pStyle w:val="ListParagraph"/>
        <w:numPr>
          <w:ilvl w:val="1"/>
          <w:numId w:val="17"/>
        </w:numPr>
        <w:ind w:left="1434" w:hanging="357"/>
      </w:pPr>
      <w:r>
        <w:t xml:space="preserve">the Commonwealth government </w:t>
      </w:r>
    </w:p>
    <w:p w14:paraId="046922CD" w14:textId="77777777" w:rsidR="003D35CE" w:rsidRDefault="003D35CE" w:rsidP="001E006C">
      <w:pPr>
        <w:pStyle w:val="ListParagraph"/>
        <w:numPr>
          <w:ilvl w:val="1"/>
          <w:numId w:val="17"/>
        </w:numPr>
        <w:ind w:left="1434" w:hanging="357"/>
      </w:pPr>
      <w:r>
        <w:t>state or territory governments</w:t>
      </w:r>
    </w:p>
    <w:p w14:paraId="5C6DE4BE" w14:textId="447A693C" w:rsidR="003D35CE" w:rsidRPr="000F6E4B" w:rsidRDefault="003D35CE" w:rsidP="00296AF0">
      <w:pPr>
        <w:pStyle w:val="ListParagraph"/>
        <w:numPr>
          <w:ilvl w:val="1"/>
          <w:numId w:val="17"/>
        </w:numPr>
      </w:pPr>
      <w:r>
        <w:t>local governments</w:t>
      </w:r>
    </w:p>
    <w:p w14:paraId="6F4E4C09" w14:textId="02D23892" w:rsidR="003D35CE" w:rsidRPr="000F6E4B" w:rsidRDefault="003D35CE" w:rsidP="00296AF0">
      <w:pPr>
        <w:pStyle w:val="ListParagraph"/>
        <w:numPr>
          <w:ilvl w:val="0"/>
          <w:numId w:val="29"/>
        </w:numPr>
      </w:pPr>
      <w:r>
        <w:t>things our NDIS Partners in the Community do</w:t>
      </w:r>
    </w:p>
    <w:p w14:paraId="29C7E331" w14:textId="77777777" w:rsidR="003D35CE" w:rsidRPr="00C823BE" w:rsidRDefault="003D35CE" w:rsidP="001E006C">
      <w:pPr>
        <w:pStyle w:val="ListParagraph"/>
        <w:numPr>
          <w:ilvl w:val="0"/>
          <w:numId w:val="29"/>
        </w:numPr>
      </w:pPr>
      <w:r>
        <w:t xml:space="preserve">things peak bodies do such as </w:t>
      </w:r>
      <w:r w:rsidRPr="00C823BE">
        <w:rPr>
          <w:rStyle w:val="Strong"/>
        </w:rPr>
        <w:t>advocacy</w:t>
      </w:r>
      <w:r>
        <w:t xml:space="preserve"> – speaking up for people with disability.</w:t>
      </w:r>
    </w:p>
    <w:p w14:paraId="4FCD5868" w14:textId="3312FE8C" w:rsidR="00296AF0" w:rsidRPr="00296AF0" w:rsidRDefault="00CF1B91" w:rsidP="00296AF0">
      <w:pPr>
        <w:pStyle w:val="Heading2"/>
        <w:spacing w:line="360" w:lineRule="auto"/>
        <w:rPr>
          <w:lang w:val="en-US"/>
        </w:rPr>
      </w:pPr>
      <w:bookmarkStart w:id="84" w:name="_Toc498339431"/>
      <w:bookmarkStart w:id="85" w:name="_Toc498515311"/>
      <w:r>
        <w:rPr>
          <w:lang w:val="en-US"/>
        </w:rPr>
        <w:t>Applying for a grant</w:t>
      </w:r>
      <w:bookmarkEnd w:id="84"/>
      <w:bookmarkEnd w:id="85"/>
    </w:p>
    <w:p w14:paraId="1772ACF2" w14:textId="795DB18C" w:rsidR="00296AF0" w:rsidRDefault="00296AF0" w:rsidP="00296AF0">
      <w:r>
        <w:t>You need to send us your grant application by 2pm on 30 November 2017.</w:t>
      </w:r>
    </w:p>
    <w:p w14:paraId="2715EF2F" w14:textId="15CAB188" w:rsidR="00296AF0" w:rsidRDefault="00296AF0" w:rsidP="00296AF0">
      <w:r>
        <w:t>You must use the online application form.</w:t>
      </w:r>
    </w:p>
    <w:p w14:paraId="1310B5AE" w14:textId="7317EDC4" w:rsidR="00296AF0" w:rsidRDefault="00296AF0" w:rsidP="00296AF0">
      <w:r>
        <w:t>You must:</w:t>
      </w:r>
    </w:p>
    <w:p w14:paraId="1542FB60" w14:textId="50B648BE" w:rsidR="00296AF0" w:rsidRDefault="00296AF0" w:rsidP="00296AF0">
      <w:pPr>
        <w:pStyle w:val="ListParagraph"/>
        <w:numPr>
          <w:ilvl w:val="0"/>
          <w:numId w:val="23"/>
        </w:numPr>
      </w:pPr>
      <w:r>
        <w:t>fill out every section of the application form</w:t>
      </w:r>
    </w:p>
    <w:p w14:paraId="45B253F7" w14:textId="77777777" w:rsidR="00296AF0" w:rsidRDefault="00296AF0" w:rsidP="001E006C">
      <w:pPr>
        <w:pStyle w:val="ListParagraph"/>
        <w:numPr>
          <w:ilvl w:val="0"/>
          <w:numId w:val="23"/>
        </w:numPr>
      </w:pPr>
      <w:r>
        <w:t>give us all the information we ask for.</w:t>
      </w:r>
    </w:p>
    <w:p w14:paraId="4D75A451" w14:textId="77777777" w:rsidR="00770726" w:rsidRDefault="00770726" w:rsidP="001E006C">
      <w:r>
        <w:br w:type="page"/>
      </w:r>
    </w:p>
    <w:p w14:paraId="31A22858" w14:textId="0367DBD5" w:rsidR="00E13C8D" w:rsidRPr="00E13C8D" w:rsidRDefault="00E13C8D" w:rsidP="00E13C8D">
      <w:r w:rsidRPr="00E54648">
        <w:lastRenderedPageBreak/>
        <w:t>Your application needs to tell us:</w:t>
      </w:r>
    </w:p>
    <w:p w14:paraId="54BFF2B0" w14:textId="4423A2B3" w:rsidR="00E13C8D" w:rsidRPr="00E13C8D" w:rsidRDefault="00E13C8D" w:rsidP="00E13C8D">
      <w:pPr>
        <w:pStyle w:val="ListParagraph"/>
        <w:numPr>
          <w:ilvl w:val="0"/>
          <w:numId w:val="34"/>
        </w:numPr>
      </w:pPr>
      <w:r w:rsidRPr="00E54648">
        <w:t>what you plan to do for your project</w:t>
      </w:r>
    </w:p>
    <w:p w14:paraId="1887633F" w14:textId="412A67DA" w:rsidR="00E13C8D" w:rsidRPr="00E13C8D" w:rsidRDefault="00E13C8D" w:rsidP="00E13C8D">
      <w:pPr>
        <w:pStyle w:val="ListParagraph"/>
        <w:numPr>
          <w:ilvl w:val="0"/>
          <w:numId w:val="34"/>
        </w:numPr>
      </w:pPr>
      <w:r w:rsidRPr="00E54648">
        <w:t>how many people will benefit from your project</w:t>
      </w:r>
    </w:p>
    <w:p w14:paraId="4E185982" w14:textId="053E4107" w:rsidR="00E13C8D" w:rsidRPr="00E13C8D" w:rsidRDefault="00E13C8D" w:rsidP="00E13C8D">
      <w:pPr>
        <w:pStyle w:val="ListParagraph"/>
        <w:numPr>
          <w:ilvl w:val="0"/>
          <w:numId w:val="34"/>
        </w:numPr>
      </w:pPr>
      <w:r w:rsidRPr="00E54648">
        <w:t>where your project will take place</w:t>
      </w:r>
    </w:p>
    <w:p w14:paraId="772A7E38" w14:textId="5EC17C2C" w:rsidR="00E13C8D" w:rsidRPr="00E13C8D" w:rsidRDefault="00E13C8D" w:rsidP="00E13C8D">
      <w:pPr>
        <w:pStyle w:val="ListParagraph"/>
        <w:numPr>
          <w:ilvl w:val="0"/>
          <w:numId w:val="34"/>
        </w:numPr>
      </w:pPr>
      <w:r w:rsidRPr="00E54648">
        <w:t>how many months or years your project will last</w:t>
      </w:r>
    </w:p>
    <w:p w14:paraId="34392CCC" w14:textId="77777777" w:rsidR="00E13C8D" w:rsidRPr="00E54648" w:rsidRDefault="00E13C8D" w:rsidP="001E006C">
      <w:pPr>
        <w:pStyle w:val="ListParagraph"/>
        <w:numPr>
          <w:ilvl w:val="0"/>
          <w:numId w:val="34"/>
        </w:numPr>
      </w:pPr>
      <w:r w:rsidRPr="00E54648">
        <w:t>the goals you have for your project.</w:t>
      </w:r>
    </w:p>
    <w:p w14:paraId="7724404E" w14:textId="21B2701E" w:rsidR="00E13C8D" w:rsidRDefault="00E13C8D" w:rsidP="00E13C8D">
      <w:r>
        <w:t>If you are applying for a grant over $10,000, you need to include a budget for your project.</w:t>
      </w:r>
    </w:p>
    <w:p w14:paraId="2B4EB720" w14:textId="47C03FDB" w:rsidR="00E13C8D" w:rsidRDefault="00E13C8D" w:rsidP="00E13C8D">
      <w:r w:rsidRPr="00582147">
        <w:t>If you are applying for a grant over</w:t>
      </w:r>
      <w:r>
        <w:t xml:space="preserve"> $100,000, you need to include:</w:t>
      </w:r>
    </w:p>
    <w:p w14:paraId="05D40139" w14:textId="77777777" w:rsidR="00E13C8D" w:rsidRPr="00582147" w:rsidRDefault="00E13C8D" w:rsidP="001E006C">
      <w:pPr>
        <w:pStyle w:val="ListParagraph"/>
        <w:numPr>
          <w:ilvl w:val="0"/>
          <w:numId w:val="46"/>
        </w:numPr>
      </w:pPr>
      <w:r w:rsidRPr="00582147">
        <w:t>a budget for your project</w:t>
      </w:r>
    </w:p>
    <w:p w14:paraId="313F9CD5" w14:textId="77777777" w:rsidR="00E13C8D" w:rsidRPr="00582147" w:rsidRDefault="00E13C8D" w:rsidP="001E006C">
      <w:pPr>
        <w:pStyle w:val="ListParagraph"/>
        <w:numPr>
          <w:ilvl w:val="0"/>
          <w:numId w:val="46"/>
        </w:numPr>
      </w:pPr>
      <w:r w:rsidRPr="00582147">
        <w:t>your organisation’s year-end financial statements:</w:t>
      </w:r>
    </w:p>
    <w:p w14:paraId="707068E6" w14:textId="77777777" w:rsidR="00E13C8D" w:rsidRPr="00582147" w:rsidRDefault="00E13C8D" w:rsidP="001E006C">
      <w:pPr>
        <w:pStyle w:val="ListParagraph"/>
        <w:numPr>
          <w:ilvl w:val="1"/>
          <w:numId w:val="46"/>
        </w:numPr>
      </w:pPr>
      <w:r w:rsidRPr="00582147">
        <w:t>Profit and Loss Statements</w:t>
      </w:r>
    </w:p>
    <w:p w14:paraId="2375315F" w14:textId="77777777" w:rsidR="00E13C8D" w:rsidRPr="00E54648" w:rsidRDefault="00E13C8D" w:rsidP="001E006C">
      <w:pPr>
        <w:pStyle w:val="ListParagraph"/>
        <w:numPr>
          <w:ilvl w:val="1"/>
          <w:numId w:val="46"/>
        </w:numPr>
      </w:pPr>
      <w:r w:rsidRPr="00582147">
        <w:t>Balance Sheet.</w:t>
      </w:r>
    </w:p>
    <w:p w14:paraId="539F336F" w14:textId="243F9FE9" w:rsidR="00E13C8D" w:rsidRDefault="00E13C8D" w:rsidP="00E13C8D">
      <w:r>
        <w:t>You must send them as attachments to your application form. The application form explains how to do this.</w:t>
      </w:r>
    </w:p>
    <w:p w14:paraId="1D851CF1" w14:textId="77777777" w:rsidR="00E13C8D" w:rsidRDefault="00E13C8D" w:rsidP="001E006C">
      <w:r w:rsidRPr="00582147">
        <w:t>There are templates you need to use</w:t>
      </w:r>
      <w:r>
        <w:t xml:space="preserve"> on:</w:t>
      </w:r>
    </w:p>
    <w:p w14:paraId="16B40772" w14:textId="77777777" w:rsidR="00E13C8D" w:rsidRDefault="00E13C8D" w:rsidP="001E006C">
      <w:pPr>
        <w:pStyle w:val="ListParagraph"/>
        <w:numPr>
          <w:ilvl w:val="0"/>
          <w:numId w:val="42"/>
        </w:numPr>
      </w:pPr>
      <w:r w:rsidRPr="00974BE4">
        <w:t xml:space="preserve">GrantConnect </w:t>
      </w:r>
    </w:p>
    <w:p w14:paraId="138E553E" w14:textId="77777777" w:rsidR="00E13C8D" w:rsidRPr="00974BE4" w:rsidRDefault="009866B1" w:rsidP="001E006C">
      <w:pPr>
        <w:pStyle w:val="ListParagraph"/>
      </w:pPr>
      <w:hyperlink r:id="rId9" w:history="1">
        <w:r w:rsidR="00E13C8D" w:rsidRPr="00974BE4">
          <w:rPr>
            <w:rStyle w:val="Hyperlink"/>
          </w:rPr>
          <w:t>www.grants.gov.au/</w:t>
        </w:r>
      </w:hyperlink>
    </w:p>
    <w:p w14:paraId="5668E12C" w14:textId="77777777" w:rsidR="00E13C8D" w:rsidRDefault="00E13C8D" w:rsidP="001E006C">
      <w:pPr>
        <w:pStyle w:val="ListParagraph"/>
        <w:numPr>
          <w:ilvl w:val="0"/>
          <w:numId w:val="42"/>
        </w:numPr>
      </w:pPr>
      <w:r w:rsidRPr="00974BE4">
        <w:t>the Community Grants Hub website.</w:t>
      </w:r>
    </w:p>
    <w:p w14:paraId="109330ED" w14:textId="77777777" w:rsidR="00E13C8D" w:rsidRPr="00582147" w:rsidRDefault="009866B1" w:rsidP="001E006C">
      <w:pPr>
        <w:ind w:left="720"/>
      </w:pPr>
      <w:hyperlink r:id="rId10" w:history="1">
        <w:r w:rsidR="00E13C8D" w:rsidRPr="00974BE4">
          <w:rPr>
            <w:rStyle w:val="Hyperlink"/>
          </w:rPr>
          <w:t>www.communitygrants.gov.au/</w:t>
        </w:r>
      </w:hyperlink>
    </w:p>
    <w:p w14:paraId="79C8A2B3" w14:textId="77777777" w:rsidR="00E13C8D" w:rsidRDefault="00E13C8D" w:rsidP="001E006C">
      <w:pPr>
        <w:pStyle w:val="captions"/>
        <w:ind w:left="454"/>
        <w:jc w:val="center"/>
        <w:rPr>
          <w:noProof/>
          <w:lang w:eastAsia="en-AU"/>
        </w:rPr>
      </w:pPr>
    </w:p>
    <w:p w14:paraId="2650D68A" w14:textId="77777777" w:rsidR="00E13C8D" w:rsidRDefault="00E13C8D" w:rsidP="001E006C">
      <w:r>
        <w:br w:type="page"/>
      </w:r>
    </w:p>
    <w:p w14:paraId="7DE3C378" w14:textId="13F383C8" w:rsidR="00E13C8D" w:rsidRDefault="00E13C8D" w:rsidP="00E13C8D">
      <w:r>
        <w:lastRenderedPageBreak/>
        <w:t>You can’t change your application after you have sent it to us.</w:t>
      </w:r>
    </w:p>
    <w:p w14:paraId="0BE0FD9E" w14:textId="2D33D6F5" w:rsidR="00E13C8D" w:rsidRDefault="00E13C8D" w:rsidP="00E13C8D">
      <w:r>
        <w:t>If there are mistakes in your application, we might ask y</w:t>
      </w:r>
      <w:r w:rsidR="00D31647">
        <w:t xml:space="preserve">ou to fix them or explain what </w:t>
      </w:r>
      <w:r>
        <w:t>you meant.</w:t>
      </w:r>
    </w:p>
    <w:p w14:paraId="124DE2EF" w14:textId="1E6C04BF" w:rsidR="00E13C8D" w:rsidRDefault="00E13C8D" w:rsidP="00E13C8D">
      <w:r>
        <w:t>We won’t accept any:</w:t>
      </w:r>
    </w:p>
    <w:p w14:paraId="5107A45E" w14:textId="77777777" w:rsidR="00E13C8D" w:rsidRPr="00765D11" w:rsidRDefault="00E13C8D" w:rsidP="001E006C">
      <w:pPr>
        <w:pStyle w:val="ListParagraph"/>
        <w:numPr>
          <w:ilvl w:val="0"/>
          <w:numId w:val="17"/>
        </w:numPr>
        <w:ind w:left="714" w:hanging="357"/>
        <w:rPr>
          <w:rFonts w:eastAsia="Times New Roman" w:cs="Tahoma"/>
        </w:rPr>
      </w:pPr>
      <w:r w:rsidRPr="00765D11">
        <w:rPr>
          <w:rFonts w:eastAsia="Times New Roman" w:cs="Tahoma"/>
        </w:rPr>
        <w:t>late applications</w:t>
      </w:r>
    </w:p>
    <w:p w14:paraId="2D39972C" w14:textId="77777777" w:rsidR="00E13C8D" w:rsidRPr="00765D11" w:rsidRDefault="00E13C8D" w:rsidP="001E006C">
      <w:pPr>
        <w:pStyle w:val="ListParagraph"/>
        <w:numPr>
          <w:ilvl w:val="0"/>
          <w:numId w:val="17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applications sent by fax or mail.</w:t>
      </w:r>
    </w:p>
    <w:p w14:paraId="1941AB74" w14:textId="0A48FBF5" w:rsidR="00E13C8D" w:rsidRDefault="00E13C8D" w:rsidP="00E13C8D">
      <w:r>
        <w:t>Staff from the Community Grants Hub will assess the applications.</w:t>
      </w:r>
    </w:p>
    <w:p w14:paraId="51C1DA46" w14:textId="6EE3AC2F" w:rsidR="00E13C8D" w:rsidRDefault="00E13C8D" w:rsidP="00E13C8D">
      <w:r>
        <w:t>They will report their results to an Expert Panel.</w:t>
      </w:r>
    </w:p>
    <w:p w14:paraId="62900079" w14:textId="09DE63A3" w:rsidR="00E13C8D" w:rsidRPr="000F6E4B" w:rsidRDefault="00E13C8D" w:rsidP="00E13C8D">
      <w:r>
        <w:t>The Expert Panel might include:</w:t>
      </w:r>
    </w:p>
    <w:p w14:paraId="496F0AC8" w14:textId="77777777" w:rsidR="00E13C8D" w:rsidRPr="00765D11" w:rsidRDefault="00E13C8D" w:rsidP="001E006C">
      <w:pPr>
        <w:pStyle w:val="ListParagraph"/>
        <w:numPr>
          <w:ilvl w:val="0"/>
          <w:numId w:val="24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the NDIA</w:t>
      </w:r>
    </w:p>
    <w:p w14:paraId="43FD78EB" w14:textId="77777777" w:rsidR="00E13C8D" w:rsidRPr="00765D11" w:rsidRDefault="00E13C8D" w:rsidP="001E006C">
      <w:pPr>
        <w:pStyle w:val="ListParagraph"/>
        <w:numPr>
          <w:ilvl w:val="0"/>
          <w:numId w:val="24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who work for Commonwealth, state or territory governments</w:t>
      </w:r>
    </w:p>
    <w:p w14:paraId="6E14962D" w14:textId="77777777" w:rsidR="00E13C8D" w:rsidRPr="00765D11" w:rsidRDefault="00E13C8D" w:rsidP="001E006C">
      <w:pPr>
        <w:pStyle w:val="ListParagraph"/>
        <w:numPr>
          <w:ilvl w:val="0"/>
          <w:numId w:val="24"/>
        </w:numPr>
        <w:rPr>
          <w:rFonts w:eastAsia="Times New Roman" w:cs="Tahoma"/>
        </w:rPr>
      </w:pPr>
      <w:r w:rsidRPr="00765D11">
        <w:rPr>
          <w:rFonts w:eastAsia="Times New Roman" w:cs="Tahoma"/>
        </w:rPr>
        <w:t>people with disability</w:t>
      </w:r>
    </w:p>
    <w:p w14:paraId="26D22F24" w14:textId="61CA4F02" w:rsidR="00E13C8D" w:rsidRPr="00765D11" w:rsidRDefault="00E13C8D" w:rsidP="001E006C">
      <w:pPr>
        <w:pStyle w:val="ListParagraph"/>
        <w:numPr>
          <w:ilvl w:val="0"/>
          <w:numId w:val="24"/>
        </w:numPr>
        <w:rPr>
          <w:rFonts w:eastAsia="Times New Roman" w:cs="Tahoma"/>
        </w:rPr>
      </w:pPr>
      <w:r w:rsidRPr="00765D11">
        <w:rPr>
          <w:rFonts w:eastAsia="Times New Roman" w:cs="Tahoma"/>
        </w:rPr>
        <w:t xml:space="preserve">people </w:t>
      </w:r>
      <w:r>
        <w:rPr>
          <w:rFonts w:eastAsia="Times New Roman" w:cs="Tahoma"/>
        </w:rPr>
        <w:t xml:space="preserve">who are experts and specialise </w:t>
      </w:r>
      <w:r w:rsidRPr="00765D11">
        <w:rPr>
          <w:rFonts w:eastAsia="Times New Roman" w:cs="Tahoma"/>
        </w:rPr>
        <w:t>in disability.</w:t>
      </w:r>
    </w:p>
    <w:p w14:paraId="0D717E10" w14:textId="2B6EF426" w:rsidR="00E13C8D" w:rsidRPr="000F6E4B" w:rsidRDefault="00E13C8D" w:rsidP="00E13C8D">
      <w:r>
        <w:t xml:space="preserve">The Expert Panel might try and get more information about you or </w:t>
      </w:r>
      <w:r w:rsidR="00EC52C1">
        <w:br/>
      </w:r>
      <w:r>
        <w:t>your application.</w:t>
      </w:r>
    </w:p>
    <w:p w14:paraId="07CAC74A" w14:textId="6FD54A86" w:rsidR="00E13C8D" w:rsidRPr="000F6E4B" w:rsidRDefault="00E13C8D" w:rsidP="00E13C8D">
      <w:r>
        <w:t xml:space="preserve">The Expert Panel will make recommendations about grants to the </w:t>
      </w:r>
      <w:r w:rsidR="00EC52C1">
        <w:br/>
      </w:r>
      <w:r>
        <w:t>NDIA Delegate.</w:t>
      </w:r>
    </w:p>
    <w:p w14:paraId="094C265F" w14:textId="53CB277B" w:rsidR="00E13C8D" w:rsidRPr="00F3744E" w:rsidRDefault="00E13C8D" w:rsidP="001E006C">
      <w:r>
        <w:t xml:space="preserve">The NDIA Delegate will make the final decisions about who will be </w:t>
      </w:r>
      <w:r w:rsidR="00EC52C1">
        <w:br/>
      </w:r>
      <w:r>
        <w:t>given grants.</w:t>
      </w:r>
    </w:p>
    <w:p w14:paraId="63567B21" w14:textId="77777777" w:rsidR="001A79FF" w:rsidRDefault="001A79FF" w:rsidP="001E006C">
      <w:pPr>
        <w:pStyle w:val="Heading2"/>
        <w:spacing w:line="360" w:lineRule="auto"/>
        <w:rPr>
          <w:lang w:val="en-US"/>
        </w:rPr>
      </w:pPr>
      <w:bookmarkStart w:id="86" w:name="_Toc498339432"/>
      <w:r>
        <w:rPr>
          <w:lang w:val="en-US"/>
        </w:rPr>
        <w:br w:type="page"/>
      </w:r>
    </w:p>
    <w:p w14:paraId="3D26D3DD" w14:textId="70B1150F" w:rsidR="001A79FF" w:rsidRPr="001A79FF" w:rsidRDefault="00692BFE" w:rsidP="001A79FF">
      <w:pPr>
        <w:pStyle w:val="Heading2"/>
        <w:spacing w:line="360" w:lineRule="auto"/>
        <w:rPr>
          <w:lang w:val="en-US"/>
        </w:rPr>
      </w:pPr>
      <w:bookmarkStart w:id="87" w:name="_Toc498515312"/>
      <w:r>
        <w:rPr>
          <w:lang w:val="en-US"/>
        </w:rPr>
        <w:lastRenderedPageBreak/>
        <w:t>Successful grant applications</w:t>
      </w:r>
      <w:bookmarkEnd w:id="86"/>
      <w:bookmarkEnd w:id="87"/>
    </w:p>
    <w:p w14:paraId="159A9EAD" w14:textId="77777777" w:rsidR="001A79FF" w:rsidRDefault="001A79FF" w:rsidP="001E006C">
      <w:r>
        <w:t>We will let you know in writing if your application is:</w:t>
      </w:r>
    </w:p>
    <w:p w14:paraId="67C62112" w14:textId="77777777" w:rsidR="001A79FF" w:rsidRDefault="001A79FF" w:rsidP="001E006C">
      <w:pPr>
        <w:pStyle w:val="ListParagraph"/>
        <w:numPr>
          <w:ilvl w:val="0"/>
          <w:numId w:val="25"/>
        </w:numPr>
      </w:pPr>
      <w:r>
        <w:t>successful</w:t>
      </w:r>
    </w:p>
    <w:p w14:paraId="22197603" w14:textId="4126A6DF" w:rsidR="001A79FF" w:rsidRDefault="001A79FF" w:rsidP="001A79FF">
      <w:pPr>
        <w:pStyle w:val="ListParagraph"/>
        <w:numPr>
          <w:ilvl w:val="0"/>
          <w:numId w:val="25"/>
        </w:numPr>
      </w:pPr>
      <w:r>
        <w:t>unsuccessful.</w:t>
      </w:r>
    </w:p>
    <w:p w14:paraId="7FB73430" w14:textId="28641A66" w:rsidR="001A79FF" w:rsidRDefault="001A79FF" w:rsidP="001A79FF">
      <w:r>
        <w:t>We plan to do this in March 2018.</w:t>
      </w:r>
    </w:p>
    <w:p w14:paraId="325A1172" w14:textId="6D9C9D97" w:rsidR="001A79FF" w:rsidRDefault="001A79FF" w:rsidP="001E006C">
      <w:r>
        <w:t>You will be able to get feedback from us about your application.</w:t>
      </w:r>
    </w:p>
    <w:p w14:paraId="445C0D91" w14:textId="0159242B" w:rsidR="001A79FF" w:rsidRDefault="001A79FF" w:rsidP="001E006C">
      <w:r>
        <w:t>Our letter will tell you how to get feedback.</w:t>
      </w:r>
    </w:p>
    <w:p w14:paraId="79A31682" w14:textId="436B1E37" w:rsidR="001A79FF" w:rsidRDefault="001A79FF" w:rsidP="001A79FF">
      <w:r>
        <w:t xml:space="preserve">If you are successful, you will need to sign a Grant Agreement with </w:t>
      </w:r>
      <w:r w:rsidR="00EC52C1">
        <w:br/>
      </w:r>
      <w:r>
        <w:t>the NDIA.</w:t>
      </w:r>
    </w:p>
    <w:p w14:paraId="00A36F18" w14:textId="77777777" w:rsidR="001A79FF" w:rsidRDefault="001A79FF" w:rsidP="001A79FF">
      <w:r>
        <w:t>Your Grant Agreement:</w:t>
      </w:r>
    </w:p>
    <w:p w14:paraId="18E9948F" w14:textId="77777777" w:rsidR="001A79FF" w:rsidRPr="000F6E4B" w:rsidRDefault="001A79FF" w:rsidP="001A79FF">
      <w:pPr>
        <w:pStyle w:val="ListParagraph"/>
        <w:numPr>
          <w:ilvl w:val="0"/>
          <w:numId w:val="26"/>
        </w:numPr>
      </w:pPr>
      <w:r>
        <w:t>is legally binding</w:t>
      </w:r>
    </w:p>
    <w:p w14:paraId="53F4E533" w14:textId="77777777" w:rsidR="001A79FF" w:rsidRPr="000F6E4B" w:rsidRDefault="001A79FF" w:rsidP="001A79FF">
      <w:pPr>
        <w:pStyle w:val="ListParagraph"/>
        <w:numPr>
          <w:ilvl w:val="0"/>
          <w:numId w:val="26"/>
        </w:numPr>
      </w:pPr>
      <w:r>
        <w:t>explains all the terms and conditions you need to follow</w:t>
      </w:r>
    </w:p>
    <w:p w14:paraId="7509C428" w14:textId="77777777" w:rsidR="001A79FF" w:rsidRPr="00F3744E" w:rsidRDefault="001A79FF" w:rsidP="001A79FF">
      <w:pPr>
        <w:pStyle w:val="ListParagraph"/>
        <w:numPr>
          <w:ilvl w:val="0"/>
          <w:numId w:val="26"/>
        </w:numPr>
      </w:pPr>
      <w:r>
        <w:t>tells you how much your grant is and how it will be paid.</w:t>
      </w:r>
    </w:p>
    <w:p w14:paraId="53CD2EAE" w14:textId="77777777" w:rsidR="001A79FF" w:rsidRDefault="001A79FF" w:rsidP="001E006C"/>
    <w:p w14:paraId="032387CB" w14:textId="1BD2AD2D" w:rsidR="007853DC" w:rsidRDefault="007853DC" w:rsidP="001E006C"/>
    <w:p w14:paraId="7C4A4F17" w14:textId="77777777" w:rsidR="007853DC" w:rsidRDefault="007853DC" w:rsidP="001E006C">
      <w:r>
        <w:br w:type="page"/>
      </w:r>
    </w:p>
    <w:p w14:paraId="471F06D2" w14:textId="30A2B707" w:rsidR="001A79FF" w:rsidRPr="001A79FF" w:rsidRDefault="0060351E" w:rsidP="001A79FF">
      <w:pPr>
        <w:pStyle w:val="Heading2"/>
        <w:spacing w:line="360" w:lineRule="auto"/>
        <w:rPr>
          <w:lang w:val="en-US"/>
        </w:rPr>
      </w:pPr>
      <w:bookmarkStart w:id="88" w:name="_Toc498339433"/>
      <w:bookmarkStart w:id="89" w:name="_Toc498515313"/>
      <w:r>
        <w:rPr>
          <w:lang w:val="en-US"/>
        </w:rPr>
        <w:lastRenderedPageBreak/>
        <w:t>Things you need to do</w:t>
      </w:r>
      <w:bookmarkEnd w:id="88"/>
      <w:bookmarkEnd w:id="89"/>
    </w:p>
    <w:p w14:paraId="49436B17" w14:textId="5EB41CB0" w:rsidR="001A79FF" w:rsidRDefault="001A79FF" w:rsidP="001A79FF">
      <w:r>
        <w:t>If we give you a grant, you must:</w:t>
      </w:r>
    </w:p>
    <w:p w14:paraId="79C90AC4" w14:textId="3AC57EA8" w:rsidR="001A79FF" w:rsidRDefault="001A79FF" w:rsidP="001A79FF">
      <w:pPr>
        <w:pStyle w:val="ListParagraph"/>
        <w:numPr>
          <w:ilvl w:val="0"/>
          <w:numId w:val="27"/>
        </w:numPr>
      </w:pPr>
      <w:r>
        <w:t>send us reports according to what your Grant Agreement says</w:t>
      </w:r>
    </w:p>
    <w:p w14:paraId="45EF77DB" w14:textId="5181A4A2" w:rsidR="001A79FF" w:rsidRDefault="001A79FF" w:rsidP="001A79FF">
      <w:pPr>
        <w:pStyle w:val="ListParagraph"/>
        <w:numPr>
          <w:ilvl w:val="0"/>
          <w:numId w:val="27"/>
        </w:numPr>
      </w:pPr>
      <w:r>
        <w:t>follow the terms and conditions of your Grant Agreement</w:t>
      </w:r>
    </w:p>
    <w:p w14:paraId="3CE6A065" w14:textId="59DBACE0" w:rsidR="001A79FF" w:rsidRPr="000F6E4B" w:rsidRDefault="001A79FF" w:rsidP="001A79FF">
      <w:pPr>
        <w:pStyle w:val="ListParagraph"/>
        <w:numPr>
          <w:ilvl w:val="0"/>
          <w:numId w:val="27"/>
        </w:numPr>
      </w:pPr>
      <w:r>
        <w:t>keep good records of your project</w:t>
      </w:r>
    </w:p>
    <w:p w14:paraId="0EDF167D" w14:textId="66136247" w:rsidR="001A79FF" w:rsidRDefault="001A79FF" w:rsidP="001A79FF">
      <w:pPr>
        <w:pStyle w:val="ListParagraph"/>
        <w:numPr>
          <w:ilvl w:val="0"/>
          <w:numId w:val="27"/>
        </w:numPr>
      </w:pPr>
      <w:r>
        <w:t>take part in an evaluation of your project.</w:t>
      </w:r>
    </w:p>
    <w:p w14:paraId="6CD2356D" w14:textId="23BEB90D" w:rsidR="001A79FF" w:rsidRPr="00770726" w:rsidRDefault="001A79FF" w:rsidP="001A79FF">
      <w:r w:rsidRPr="00770726">
        <w:t>If you publish any information as part of your project, it needs to say:</w:t>
      </w:r>
    </w:p>
    <w:p w14:paraId="77AD411F" w14:textId="69263376" w:rsidR="001A79FF" w:rsidRPr="001A79FF" w:rsidRDefault="001A79FF" w:rsidP="001A79FF">
      <w:pPr>
        <w:rPr>
          <w:i/>
          <w:iCs/>
        </w:rPr>
      </w:pPr>
      <w:r w:rsidRPr="00770726">
        <w:rPr>
          <w:rStyle w:val="Emphasis"/>
        </w:rPr>
        <w:t>“Funded by the NDIS through the Information, Linkages and Capacity Building (ILC) – ILC Jurisdictional Based Grants.”</w:t>
      </w:r>
    </w:p>
    <w:p w14:paraId="6ACBE66D" w14:textId="07F97AB5" w:rsidR="001A79FF" w:rsidRPr="000F6E4B" w:rsidRDefault="001A79FF" w:rsidP="001A79FF">
      <w:r w:rsidRPr="00770726">
        <w:t>Your Grant Agreement will tell you exactly what you need to do.</w:t>
      </w:r>
    </w:p>
    <w:p w14:paraId="48DEC941" w14:textId="0528BA37" w:rsidR="001A79FF" w:rsidRDefault="001A79FF" w:rsidP="001A79FF">
      <w:r w:rsidRPr="00770726">
        <w:t>If something happens that effects the progress of your project you can ask for a project variation.</w:t>
      </w:r>
    </w:p>
    <w:p w14:paraId="782FDBBA" w14:textId="22DD5BA3" w:rsidR="001A79FF" w:rsidRPr="000F6E4B" w:rsidRDefault="001A79FF" w:rsidP="001A79FF">
      <w:r w:rsidRPr="00770726">
        <w:t>A project v</w:t>
      </w:r>
      <w:r>
        <w:t xml:space="preserve">ariation might include changes </w:t>
      </w:r>
      <w:r w:rsidRPr="00770726">
        <w:t>to the:</w:t>
      </w:r>
    </w:p>
    <w:p w14:paraId="5F0D6F72" w14:textId="77777777" w:rsidR="001A79FF" w:rsidRDefault="001A79FF" w:rsidP="001E006C">
      <w:pPr>
        <w:pStyle w:val="ListParagraph"/>
        <w:numPr>
          <w:ilvl w:val="0"/>
          <w:numId w:val="30"/>
        </w:numPr>
        <w:ind w:left="714" w:hanging="357"/>
      </w:pPr>
      <w:r>
        <w:t>project milestones</w:t>
      </w:r>
    </w:p>
    <w:p w14:paraId="21795271" w14:textId="77777777" w:rsidR="001A79FF" w:rsidRDefault="001A79FF" w:rsidP="001E006C">
      <w:pPr>
        <w:pStyle w:val="ListParagraph"/>
        <w:numPr>
          <w:ilvl w:val="0"/>
          <w:numId w:val="30"/>
        </w:numPr>
        <w:ind w:left="714" w:hanging="357"/>
      </w:pPr>
      <w:r>
        <w:t>timeframe for completing your project</w:t>
      </w:r>
    </w:p>
    <w:p w14:paraId="465C6D5A" w14:textId="77777777" w:rsidR="001A79FF" w:rsidRDefault="001A79FF" w:rsidP="001E006C">
      <w:pPr>
        <w:pStyle w:val="ListParagraph"/>
        <w:numPr>
          <w:ilvl w:val="0"/>
          <w:numId w:val="30"/>
        </w:numPr>
      </w:pPr>
      <w:r>
        <w:t>activities in your project.</w:t>
      </w:r>
    </w:p>
    <w:p w14:paraId="56514477" w14:textId="763BCA8B" w:rsidR="001A79FF" w:rsidRPr="000F6E4B" w:rsidRDefault="001A79FF" w:rsidP="00EC52C1">
      <w:r>
        <w:t>A project variation will not include an increase to your grant.</w:t>
      </w:r>
    </w:p>
    <w:p w14:paraId="06BC7AFA" w14:textId="061832AD" w:rsidR="001A79FF" w:rsidRDefault="001A79FF" w:rsidP="00EC52C1">
      <w:r>
        <w:t>If you need a project variation, you need to apply:</w:t>
      </w:r>
    </w:p>
    <w:p w14:paraId="07C671F6" w14:textId="77777777" w:rsidR="001A79FF" w:rsidRDefault="001A79FF" w:rsidP="001E006C">
      <w:pPr>
        <w:pStyle w:val="ListParagraph"/>
        <w:numPr>
          <w:ilvl w:val="0"/>
          <w:numId w:val="31"/>
        </w:numPr>
      </w:pPr>
      <w:r>
        <w:t xml:space="preserve">in writing </w:t>
      </w:r>
    </w:p>
    <w:p w14:paraId="630E9320" w14:textId="77777777" w:rsidR="001A79FF" w:rsidRDefault="001A79FF" w:rsidP="001E006C">
      <w:pPr>
        <w:pStyle w:val="ListParagraph"/>
        <w:numPr>
          <w:ilvl w:val="0"/>
          <w:numId w:val="31"/>
        </w:numPr>
      </w:pPr>
      <w:r>
        <w:t>at least 3 months before the end date of your project.</w:t>
      </w:r>
    </w:p>
    <w:p w14:paraId="0BEA2ABC" w14:textId="77777777" w:rsidR="00EC52C1" w:rsidRDefault="00EC52C1">
      <w:pPr>
        <w:spacing w:before="0" w:after="0" w:line="240" w:lineRule="auto"/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bookmarkStart w:id="90" w:name="_Toc498339434"/>
      <w:bookmarkStart w:id="91" w:name="_Toc498515314"/>
      <w:r>
        <w:br w:type="page"/>
      </w:r>
    </w:p>
    <w:p w14:paraId="3F44698B" w14:textId="720D8668" w:rsidR="00A33E27" w:rsidRDefault="00914600" w:rsidP="00A33E27">
      <w:pPr>
        <w:pStyle w:val="Heading2"/>
        <w:spacing w:line="360" w:lineRule="auto"/>
      </w:pPr>
      <w:r>
        <w:lastRenderedPageBreak/>
        <w:t>Things we need to do</w:t>
      </w:r>
      <w:bookmarkEnd w:id="90"/>
      <w:bookmarkEnd w:id="91"/>
    </w:p>
    <w:p w14:paraId="78771DAA" w14:textId="70D6CFA8" w:rsidR="00A33E27" w:rsidRDefault="00A33E27" w:rsidP="00A33E27">
      <w:r>
        <w:t>It is our job to watch over the CICD Program.</w:t>
      </w:r>
    </w:p>
    <w:p w14:paraId="5735C75B" w14:textId="0AAD8C6F" w:rsidR="00A33E27" w:rsidRDefault="00A33E27" w:rsidP="00A33E27">
      <w:r>
        <w:t xml:space="preserve">The things we need to do also include: </w:t>
      </w:r>
    </w:p>
    <w:p w14:paraId="0BC18D0B" w14:textId="5A1FF52E" w:rsidR="00A33E27" w:rsidRDefault="00A33E27" w:rsidP="00A33E27">
      <w:pPr>
        <w:pStyle w:val="ListParagraph"/>
        <w:numPr>
          <w:ilvl w:val="0"/>
          <w:numId w:val="32"/>
        </w:numPr>
      </w:pPr>
      <w:r>
        <w:t>making sure the applications we get match these guidelines</w:t>
      </w:r>
    </w:p>
    <w:p w14:paraId="6622C087" w14:textId="59934F23" w:rsidR="00A33E27" w:rsidRPr="000F6E4B" w:rsidRDefault="00A33E27" w:rsidP="00A33E27">
      <w:pPr>
        <w:pStyle w:val="ListParagraph"/>
        <w:numPr>
          <w:ilvl w:val="0"/>
          <w:numId w:val="32"/>
        </w:numPr>
      </w:pPr>
      <w:r>
        <w:t>running the CICD Program in a way that works well</w:t>
      </w:r>
    </w:p>
    <w:p w14:paraId="7CE81D95" w14:textId="601C2067" w:rsidR="00A33E27" w:rsidRPr="000F6E4B" w:rsidRDefault="00A33E27" w:rsidP="00A33E27">
      <w:pPr>
        <w:pStyle w:val="ListParagraph"/>
        <w:numPr>
          <w:ilvl w:val="0"/>
          <w:numId w:val="32"/>
        </w:numPr>
        <w:ind w:left="714" w:hanging="357"/>
      </w:pPr>
      <w:r>
        <w:t>working with people who get grants to make sure the CICD Program meets its:</w:t>
      </w:r>
    </w:p>
    <w:p w14:paraId="6FC3DC81" w14:textId="77777777" w:rsidR="00A33E27" w:rsidRDefault="00A33E27" w:rsidP="001E006C">
      <w:pPr>
        <w:pStyle w:val="ListParagraph"/>
        <w:numPr>
          <w:ilvl w:val="1"/>
          <w:numId w:val="32"/>
        </w:numPr>
        <w:ind w:left="1434" w:hanging="357"/>
      </w:pPr>
      <w:r>
        <w:t>standards</w:t>
      </w:r>
    </w:p>
    <w:p w14:paraId="47EF38F9" w14:textId="77777777" w:rsidR="00A33E27" w:rsidRDefault="00A33E27" w:rsidP="001E006C">
      <w:pPr>
        <w:pStyle w:val="ListParagraph"/>
        <w:numPr>
          <w:ilvl w:val="1"/>
          <w:numId w:val="32"/>
        </w:numPr>
        <w:ind w:left="1434" w:hanging="357"/>
      </w:pPr>
      <w:r>
        <w:t>budget</w:t>
      </w:r>
    </w:p>
    <w:p w14:paraId="4EB563E6" w14:textId="09156325" w:rsidR="00A33E27" w:rsidRPr="000F6E4B" w:rsidRDefault="00A33E27" w:rsidP="00A33E27">
      <w:pPr>
        <w:pStyle w:val="ListParagraph"/>
        <w:numPr>
          <w:ilvl w:val="1"/>
          <w:numId w:val="32"/>
        </w:numPr>
      </w:pPr>
      <w:r>
        <w:t>timeframe</w:t>
      </w:r>
    </w:p>
    <w:p w14:paraId="17E7B8EE" w14:textId="0C9DEC61" w:rsidR="00A33E27" w:rsidRPr="000F6E4B" w:rsidRDefault="00A33E27" w:rsidP="00A33E27">
      <w:pPr>
        <w:pStyle w:val="ListParagraph"/>
        <w:numPr>
          <w:ilvl w:val="0"/>
          <w:numId w:val="33"/>
        </w:numPr>
      </w:pPr>
      <w:r>
        <w:t>making sure the projects we fund achieve ILC outcomes</w:t>
      </w:r>
    </w:p>
    <w:p w14:paraId="4C886521" w14:textId="7D6E8734" w:rsidR="00A33E27" w:rsidRPr="000F6E4B" w:rsidRDefault="00A33E27" w:rsidP="00A33E27">
      <w:pPr>
        <w:pStyle w:val="ListParagraph"/>
        <w:numPr>
          <w:ilvl w:val="0"/>
          <w:numId w:val="33"/>
        </w:numPr>
      </w:pPr>
      <w:r>
        <w:t>publishing information about which applicatio</w:t>
      </w:r>
      <w:r w:rsidR="00D31647">
        <w:t xml:space="preserve">ns have been successful on the </w:t>
      </w:r>
      <w:r>
        <w:t>NDIS website</w:t>
      </w:r>
    </w:p>
    <w:p w14:paraId="3C30C2E0" w14:textId="75D07F54" w:rsidR="00A33E27" w:rsidRPr="000F6E4B" w:rsidRDefault="00A33E27" w:rsidP="00A33E27">
      <w:pPr>
        <w:pStyle w:val="ListParagraph"/>
        <w:numPr>
          <w:ilvl w:val="0"/>
          <w:numId w:val="33"/>
        </w:numPr>
      </w:pPr>
      <w:r>
        <w:t>staying up-to-date with how the projects are g</w:t>
      </w:r>
      <w:r w:rsidR="00D31647">
        <w:t xml:space="preserve">oing by reading the reports we </w:t>
      </w:r>
      <w:r>
        <w:t>are given</w:t>
      </w:r>
    </w:p>
    <w:p w14:paraId="35B0D46E" w14:textId="77777777" w:rsidR="00A33E27" w:rsidRPr="00914600" w:rsidRDefault="00A33E27" w:rsidP="001E006C">
      <w:pPr>
        <w:pStyle w:val="ListParagraph"/>
        <w:numPr>
          <w:ilvl w:val="0"/>
          <w:numId w:val="33"/>
        </w:numPr>
      </w:pPr>
      <w:r>
        <w:t>evaluating the CICD Program to make sure it is achieving all its goals and outcomes.</w:t>
      </w:r>
    </w:p>
    <w:p w14:paraId="22D73F2E" w14:textId="43DFFDC4" w:rsidR="00A33E27" w:rsidRPr="00A33E27" w:rsidRDefault="00E13F9E" w:rsidP="00A33E27">
      <w:pPr>
        <w:pStyle w:val="Heading2"/>
        <w:spacing w:line="360" w:lineRule="auto"/>
        <w:rPr>
          <w:lang w:val="en-US"/>
        </w:rPr>
      </w:pPr>
      <w:bookmarkStart w:id="92" w:name="_Toc498339435"/>
      <w:bookmarkStart w:id="93" w:name="_Toc498515315"/>
      <w:r>
        <w:rPr>
          <w:lang w:val="en-US"/>
        </w:rPr>
        <w:t>Fairness and honesty</w:t>
      </w:r>
      <w:bookmarkEnd w:id="92"/>
      <w:bookmarkEnd w:id="93"/>
    </w:p>
    <w:p w14:paraId="2090433D" w14:textId="23194B0D" w:rsidR="00A33E27" w:rsidRDefault="00A33E27" w:rsidP="00A33E27">
      <w:r>
        <w:t>The NDIA, the Community Grants Hub and GrantCon</w:t>
      </w:r>
      <w:r w:rsidR="00D31647">
        <w:t xml:space="preserve">nect will make sure everything </w:t>
      </w:r>
      <w:r>
        <w:t>is done:</w:t>
      </w:r>
    </w:p>
    <w:p w14:paraId="43602ADB" w14:textId="568025FF" w:rsidR="00A33E27" w:rsidRDefault="00A33E27" w:rsidP="00A33E27">
      <w:pPr>
        <w:pStyle w:val="ListParagraph"/>
        <w:numPr>
          <w:ilvl w:val="0"/>
          <w:numId w:val="35"/>
        </w:numPr>
      </w:pPr>
      <w:r>
        <w:t>fairly</w:t>
      </w:r>
    </w:p>
    <w:p w14:paraId="7E084EAE" w14:textId="5DE59E19" w:rsidR="00A33E27" w:rsidRDefault="00A33E27" w:rsidP="00A33E27">
      <w:pPr>
        <w:pStyle w:val="ListParagraph"/>
        <w:numPr>
          <w:ilvl w:val="0"/>
          <w:numId w:val="35"/>
        </w:numPr>
      </w:pPr>
      <w:r>
        <w:t>honestly</w:t>
      </w:r>
    </w:p>
    <w:p w14:paraId="1FBF61B3" w14:textId="526A59A8" w:rsidR="00A33E27" w:rsidRDefault="00A33E27" w:rsidP="001E006C">
      <w:pPr>
        <w:pStyle w:val="ListParagraph"/>
        <w:numPr>
          <w:ilvl w:val="0"/>
          <w:numId w:val="35"/>
        </w:numPr>
      </w:pPr>
      <w:r>
        <w:t>legally.</w:t>
      </w:r>
    </w:p>
    <w:p w14:paraId="77087FC4" w14:textId="77777777" w:rsidR="00A33E27" w:rsidRDefault="00A33E27" w:rsidP="00A33E27">
      <w:pPr>
        <w:pStyle w:val="Heading2"/>
        <w:spacing w:before="960" w:line="360" w:lineRule="auto"/>
      </w:pPr>
      <w:bookmarkStart w:id="94" w:name="_Toc498339436"/>
      <w:bookmarkStart w:id="95" w:name="_Toc498515316"/>
      <w:r>
        <w:lastRenderedPageBreak/>
        <w:t xml:space="preserve">Making </w:t>
      </w:r>
      <w:r>
        <w:rPr>
          <w:lang w:val="en-US"/>
        </w:rPr>
        <w:t xml:space="preserve">a </w:t>
      </w:r>
      <w:r>
        <w:t>c</w:t>
      </w:r>
      <w:r>
        <w:rPr>
          <w:lang w:val="en-AU"/>
        </w:rPr>
        <w:t>o</w:t>
      </w:r>
      <w:r>
        <w:t>mplaint</w:t>
      </w:r>
      <w:bookmarkEnd w:id="94"/>
      <w:bookmarkEnd w:id="95"/>
    </w:p>
    <w:p w14:paraId="1C1A7C90" w14:textId="77777777" w:rsidR="00A33E27" w:rsidRDefault="00A33E27" w:rsidP="00A33E27">
      <w:r>
        <w:t>If you wish to make a complaint about any part of the application process, you can contact the Community Grants Hub</w:t>
      </w:r>
    </w:p>
    <w:p w14:paraId="3F296B9E" w14:textId="4AFF6AB8" w:rsidR="00A33E27" w:rsidRPr="000F6E4B" w:rsidRDefault="0067684F" w:rsidP="00A74484">
      <w:pPr>
        <w:spacing w:before="360"/>
      </w:pPr>
      <w:r>
        <w:t>Phone</w:t>
      </w:r>
      <w:r w:rsidRPr="00C20DF2">
        <w:t xml:space="preserve"> - </w:t>
      </w:r>
      <w:r w:rsidR="00A33E27">
        <w:t>1800 634 035</w:t>
      </w:r>
    </w:p>
    <w:p w14:paraId="331254EE" w14:textId="2C3AC526" w:rsidR="00A33E27" w:rsidRPr="000F6E4B" w:rsidRDefault="0067684F" w:rsidP="00A74484">
      <w:pPr>
        <w:spacing w:before="360"/>
      </w:pPr>
      <w:r>
        <w:t>Phone</w:t>
      </w:r>
      <w:r w:rsidRPr="00C20DF2">
        <w:t xml:space="preserve"> - </w:t>
      </w:r>
      <w:r>
        <w:t xml:space="preserve"> </w:t>
      </w:r>
      <w:r w:rsidR="00A33E27">
        <w:t>(02) 6204 4587</w:t>
      </w:r>
    </w:p>
    <w:p w14:paraId="615101B4" w14:textId="2BF66D2C" w:rsidR="00A33E27" w:rsidRPr="00A33E27" w:rsidRDefault="0067684F" w:rsidP="00A74484">
      <w:pPr>
        <w:spacing w:before="360"/>
        <w:rPr>
          <w:b/>
          <w:color w:val="6B2976"/>
        </w:rPr>
      </w:pPr>
      <w:r>
        <w:t>Email</w:t>
      </w:r>
      <w:r w:rsidRPr="00C20DF2">
        <w:t xml:space="preserve"> - </w:t>
      </w:r>
      <w:hyperlink r:id="rId11" w:history="1">
        <w:r w:rsidR="00A33E27" w:rsidRPr="00E13F9E">
          <w:rPr>
            <w:rStyle w:val="Hyperlink"/>
          </w:rPr>
          <w:t>support@communitygrants.gov.au</w:t>
        </w:r>
      </w:hyperlink>
    </w:p>
    <w:p w14:paraId="7BBB4F06" w14:textId="716D4306" w:rsidR="00A33E27" w:rsidRDefault="0067684F" w:rsidP="00A74484">
      <w:pPr>
        <w:spacing w:before="360"/>
      </w:pPr>
      <w:r>
        <w:t>Mail</w:t>
      </w:r>
      <w:r w:rsidRPr="00C20DF2">
        <w:t xml:space="preserve"> -</w:t>
      </w:r>
      <w:r>
        <w:br/>
      </w:r>
      <w:r w:rsidR="00A33E27" w:rsidRPr="00E13F9E">
        <w:t>Community Grants Hub Complaints</w:t>
      </w:r>
    </w:p>
    <w:p w14:paraId="5BD383F3" w14:textId="77777777" w:rsidR="00A33E27" w:rsidRDefault="00A33E27" w:rsidP="00A33E27">
      <w:r>
        <w:t>PO Box 7576</w:t>
      </w:r>
    </w:p>
    <w:p w14:paraId="5C79FB56" w14:textId="77777777" w:rsidR="00A33E27" w:rsidRDefault="00A33E27" w:rsidP="00A33E27">
      <w:r>
        <w:t>Canberra Business Centre</w:t>
      </w:r>
    </w:p>
    <w:p w14:paraId="4EABE7F6" w14:textId="77777777" w:rsidR="00A33E27" w:rsidRDefault="00A33E27" w:rsidP="00A33E27">
      <w:pPr>
        <w:rPr>
          <w:rStyle w:val="Hyperlink"/>
        </w:rPr>
      </w:pPr>
      <w:r>
        <w:t>ACT 2610</w:t>
      </w:r>
    </w:p>
    <w:p w14:paraId="54FE5F51" w14:textId="77777777" w:rsidR="00A33E27" w:rsidRPr="00B3234D" w:rsidRDefault="00A33E27" w:rsidP="00A33E27"/>
    <w:p w14:paraId="319F89F2" w14:textId="77777777" w:rsidR="00827FCE" w:rsidRPr="00827FCE" w:rsidRDefault="00827FCE" w:rsidP="001E006C"/>
    <w:p w14:paraId="6A55751D" w14:textId="77777777" w:rsidR="00827FCE" w:rsidRDefault="00827FCE" w:rsidP="001E006C">
      <w:pPr>
        <w:rPr>
          <w:rFonts w:cs="Times New Roman"/>
          <w:b/>
          <w:bCs/>
          <w:color w:val="6B2976"/>
          <w:sz w:val="36"/>
          <w:szCs w:val="26"/>
          <w:lang w:val="x-none" w:eastAsia="x-none"/>
        </w:rPr>
      </w:pPr>
      <w:r>
        <w:br w:type="page"/>
      </w:r>
    </w:p>
    <w:p w14:paraId="4D67495E" w14:textId="127305BA" w:rsidR="000F2E02" w:rsidRDefault="00E13F9E" w:rsidP="000F2E02">
      <w:pPr>
        <w:pStyle w:val="Heading2"/>
        <w:spacing w:line="360" w:lineRule="auto"/>
      </w:pPr>
      <w:bookmarkStart w:id="96" w:name="_Toc498339437"/>
      <w:bookmarkStart w:id="97" w:name="_Toc498515317"/>
      <w:r>
        <w:lastRenderedPageBreak/>
        <w:t>Conflict of interest</w:t>
      </w:r>
      <w:bookmarkEnd w:id="96"/>
      <w:bookmarkEnd w:id="97"/>
    </w:p>
    <w:p w14:paraId="0E768C38" w14:textId="77777777" w:rsidR="000F2E02" w:rsidRDefault="000F2E02" w:rsidP="001E006C">
      <w:r>
        <w:t xml:space="preserve">A </w:t>
      </w:r>
      <w:r w:rsidRPr="002A656F">
        <w:rPr>
          <w:rStyle w:val="Strong"/>
        </w:rPr>
        <w:t>conflict of interest</w:t>
      </w:r>
      <w:r>
        <w:t xml:space="preserve"> is when someone:</w:t>
      </w:r>
    </w:p>
    <w:p w14:paraId="683C6A9F" w14:textId="4426663F" w:rsidR="000F2E02" w:rsidRDefault="000F2E02" w:rsidP="000F2E02">
      <w:pPr>
        <w:pStyle w:val="ListParagraph"/>
        <w:numPr>
          <w:ilvl w:val="0"/>
          <w:numId w:val="42"/>
        </w:numPr>
      </w:pPr>
      <w:r>
        <w:t>could affect a decision so the result is better for them</w:t>
      </w:r>
    </w:p>
    <w:p w14:paraId="75034881" w14:textId="70B71C25" w:rsidR="000F2E02" w:rsidRDefault="000F2E02" w:rsidP="000F2E02">
      <w:pPr>
        <w:pStyle w:val="ListParagraph"/>
        <w:numPr>
          <w:ilvl w:val="0"/>
          <w:numId w:val="42"/>
        </w:numPr>
      </w:pPr>
      <w:r>
        <w:t>has a relationship with a person or organisation:</w:t>
      </w:r>
    </w:p>
    <w:p w14:paraId="1A017E44" w14:textId="77777777" w:rsidR="000F2E02" w:rsidRDefault="000F2E02" w:rsidP="001E006C">
      <w:pPr>
        <w:pStyle w:val="ListParagraph"/>
        <w:numPr>
          <w:ilvl w:val="1"/>
          <w:numId w:val="42"/>
        </w:numPr>
        <w:ind w:left="1434" w:hanging="357"/>
      </w:pPr>
      <w:r>
        <w:t>that could stop a project from being fair and independent</w:t>
      </w:r>
    </w:p>
    <w:p w14:paraId="636DCA57" w14:textId="5BCC3912" w:rsidR="000F2E02" w:rsidRDefault="000F2E02" w:rsidP="000F2E02">
      <w:pPr>
        <w:pStyle w:val="ListParagraph"/>
        <w:numPr>
          <w:ilvl w:val="1"/>
          <w:numId w:val="42"/>
        </w:numPr>
      </w:pPr>
      <w:r>
        <w:t>will be good for them if the project gets funding.</w:t>
      </w:r>
    </w:p>
    <w:p w14:paraId="24D706AF" w14:textId="2F88599F" w:rsidR="000F2E02" w:rsidRDefault="000F2E02" w:rsidP="000F2E02">
      <w:r>
        <w:t xml:space="preserve">A </w:t>
      </w:r>
      <w:r w:rsidRPr="00582147">
        <w:t>perceived conflict of interest is</w:t>
      </w:r>
      <w:r w:rsidR="0067684F">
        <w:t xml:space="preserve"> when it seems like there is a</w:t>
      </w:r>
      <w:r w:rsidR="0067684F">
        <w:br/>
      </w:r>
      <w:r>
        <w:t>conflict of interest.</w:t>
      </w:r>
    </w:p>
    <w:p w14:paraId="6B1D5448" w14:textId="2EBC4D03" w:rsidR="000F2E02" w:rsidRDefault="000F2E02" w:rsidP="000F2E02">
      <w:r>
        <w:t>In your application, you need to tell us whether there could be a conflict of interest.</w:t>
      </w:r>
    </w:p>
    <w:p w14:paraId="6547CDE1" w14:textId="1BC6A042" w:rsidR="000F2E02" w:rsidRDefault="000F2E02" w:rsidP="000F2E02">
      <w:r>
        <w:t>If there turns out to be a conflict of interest, you need to tell us in writing straight away.</w:t>
      </w:r>
    </w:p>
    <w:p w14:paraId="0EB20B41" w14:textId="625507A9" w:rsidR="000F2E02" w:rsidRPr="00E13F9E" w:rsidRDefault="000F2E02" w:rsidP="001E006C">
      <w:r>
        <w:t xml:space="preserve">We will handle any conflicts of interest by following the rules set by the </w:t>
      </w:r>
      <w:r>
        <w:br/>
        <w:t>Australian Government.</w:t>
      </w:r>
    </w:p>
    <w:p w14:paraId="4D0867D4" w14:textId="77777777" w:rsidR="00FC74B2" w:rsidRPr="00FC74B2" w:rsidRDefault="00FC74B2" w:rsidP="001E006C"/>
    <w:p w14:paraId="1A9AFD85" w14:textId="77777777" w:rsidR="00845173" w:rsidRDefault="00845173" w:rsidP="00845173">
      <w:pPr>
        <w:pStyle w:val="Heading2"/>
        <w:spacing w:line="360" w:lineRule="auto"/>
      </w:pPr>
      <w:bookmarkStart w:id="98" w:name="_Toc498339438"/>
      <w:r>
        <w:br w:type="page"/>
      </w:r>
    </w:p>
    <w:p w14:paraId="3B2BFE62" w14:textId="638C5B64" w:rsidR="00845173" w:rsidRDefault="005B47B8" w:rsidP="00845173">
      <w:pPr>
        <w:pStyle w:val="Heading2"/>
        <w:spacing w:line="360" w:lineRule="auto"/>
      </w:pPr>
      <w:bookmarkStart w:id="99" w:name="_Toc498515318"/>
      <w:r>
        <w:lastRenderedPageBreak/>
        <w:t>Protecting your privacy</w:t>
      </w:r>
      <w:bookmarkEnd w:id="98"/>
      <w:bookmarkEnd w:id="99"/>
    </w:p>
    <w:p w14:paraId="7CFDAE4A" w14:textId="63538FB9" w:rsidR="00845173" w:rsidRDefault="00845173" w:rsidP="00EC52C1">
      <w:pPr>
        <w:spacing w:line="336" w:lineRule="auto"/>
      </w:pPr>
      <w:r>
        <w:t>There are laws that tell us how we should look after your private information, they are:</w:t>
      </w:r>
    </w:p>
    <w:p w14:paraId="41DBB966" w14:textId="7A757B68" w:rsidR="00845173" w:rsidRPr="00845173" w:rsidRDefault="00845173" w:rsidP="00EC52C1">
      <w:pPr>
        <w:pStyle w:val="ListParagraph"/>
        <w:numPr>
          <w:ilvl w:val="0"/>
          <w:numId w:val="36"/>
        </w:numPr>
        <w:spacing w:line="336" w:lineRule="auto"/>
        <w:rPr>
          <w:i/>
          <w:iCs/>
        </w:rPr>
      </w:pPr>
      <w:r w:rsidRPr="005B47B8">
        <w:t xml:space="preserve">the </w:t>
      </w:r>
      <w:r w:rsidRPr="005B47B8">
        <w:rPr>
          <w:rStyle w:val="Emphasis"/>
        </w:rPr>
        <w:t>Privacy Act 1988</w:t>
      </w:r>
    </w:p>
    <w:p w14:paraId="25645652" w14:textId="3BFFC6A9" w:rsidR="00845173" w:rsidRDefault="00845173" w:rsidP="00EC52C1">
      <w:pPr>
        <w:pStyle w:val="ListParagraph"/>
        <w:numPr>
          <w:ilvl w:val="0"/>
          <w:numId w:val="36"/>
        </w:numPr>
        <w:spacing w:line="336" w:lineRule="auto"/>
        <w:rPr>
          <w:rStyle w:val="Emphasis"/>
        </w:rPr>
      </w:pPr>
      <w:r w:rsidRPr="005B47B8">
        <w:t>the</w:t>
      </w:r>
      <w:r w:rsidRPr="005B47B8">
        <w:rPr>
          <w:rStyle w:val="Emphasis"/>
        </w:rPr>
        <w:t xml:space="preserve"> National Disability Insurance Scheme Act 2013.</w:t>
      </w:r>
    </w:p>
    <w:p w14:paraId="02F89205" w14:textId="10847BA4" w:rsidR="00845173" w:rsidRPr="000F6E4B" w:rsidRDefault="00845173" w:rsidP="00EC52C1">
      <w:pPr>
        <w:spacing w:line="336" w:lineRule="auto"/>
      </w:pPr>
      <w:r>
        <w:t>We will tell you:</w:t>
      </w:r>
    </w:p>
    <w:p w14:paraId="353AF556" w14:textId="2EB5BB7C" w:rsidR="00845173" w:rsidRPr="000F6E4B" w:rsidRDefault="00845173" w:rsidP="00EC52C1">
      <w:pPr>
        <w:pStyle w:val="ListParagraph"/>
        <w:numPr>
          <w:ilvl w:val="0"/>
          <w:numId w:val="37"/>
        </w:numPr>
        <w:spacing w:line="336" w:lineRule="auto"/>
      </w:pPr>
      <w:r>
        <w:t>what personal information we collect</w:t>
      </w:r>
    </w:p>
    <w:p w14:paraId="5F6A026A" w14:textId="1DCDC507" w:rsidR="00845173" w:rsidRPr="000F6E4B" w:rsidRDefault="00845173" w:rsidP="00EC52C1">
      <w:pPr>
        <w:pStyle w:val="ListParagraph"/>
        <w:numPr>
          <w:ilvl w:val="0"/>
          <w:numId w:val="37"/>
        </w:numPr>
        <w:spacing w:line="336" w:lineRule="auto"/>
      </w:pPr>
      <w:r>
        <w:t>why we collect your personal information</w:t>
      </w:r>
    </w:p>
    <w:p w14:paraId="68DC6FD0" w14:textId="4B467F84" w:rsidR="00845173" w:rsidRDefault="00845173" w:rsidP="00EC52C1">
      <w:pPr>
        <w:pStyle w:val="ListParagraph"/>
        <w:numPr>
          <w:ilvl w:val="0"/>
          <w:numId w:val="37"/>
        </w:numPr>
        <w:spacing w:line="336" w:lineRule="auto"/>
      </w:pPr>
      <w:r>
        <w:t>who we share your personal information with.</w:t>
      </w:r>
    </w:p>
    <w:p w14:paraId="6C7E63C2" w14:textId="770DE603" w:rsidR="00845173" w:rsidRPr="000F6E4B" w:rsidRDefault="00845173" w:rsidP="00EC52C1">
      <w:pPr>
        <w:spacing w:line="336" w:lineRule="auto"/>
      </w:pPr>
      <w:r>
        <w:t>We might share your personal information with:</w:t>
      </w:r>
    </w:p>
    <w:p w14:paraId="47C6082E" w14:textId="77777777" w:rsidR="00845173" w:rsidRDefault="00845173" w:rsidP="00EC52C1">
      <w:pPr>
        <w:pStyle w:val="ListParagraph"/>
        <w:numPr>
          <w:ilvl w:val="0"/>
          <w:numId w:val="38"/>
        </w:numPr>
        <w:spacing w:line="336" w:lineRule="auto"/>
      </w:pPr>
      <w:r>
        <w:t>the Expert Panel</w:t>
      </w:r>
    </w:p>
    <w:p w14:paraId="1334AC8C" w14:textId="77777777" w:rsidR="00845173" w:rsidRDefault="00845173" w:rsidP="00EC52C1">
      <w:pPr>
        <w:pStyle w:val="ListParagraph"/>
        <w:numPr>
          <w:ilvl w:val="0"/>
          <w:numId w:val="38"/>
        </w:numPr>
        <w:spacing w:line="336" w:lineRule="auto"/>
      </w:pPr>
      <w:r>
        <w:t>people who work for the NDIA</w:t>
      </w:r>
    </w:p>
    <w:p w14:paraId="66CC368C" w14:textId="0E2FACE4" w:rsidR="00845173" w:rsidRPr="005B47B8" w:rsidRDefault="00845173" w:rsidP="00EC52C1">
      <w:pPr>
        <w:pStyle w:val="ListParagraph"/>
        <w:numPr>
          <w:ilvl w:val="0"/>
          <w:numId w:val="38"/>
        </w:numPr>
        <w:spacing w:line="336" w:lineRule="auto"/>
      </w:pPr>
      <w:r>
        <w:t>people who work for governments across Australia.</w:t>
      </w:r>
    </w:p>
    <w:p w14:paraId="4262B493" w14:textId="77777777" w:rsidR="00845173" w:rsidRDefault="00845173" w:rsidP="00EC52C1">
      <w:pPr>
        <w:spacing w:line="336" w:lineRule="auto"/>
      </w:pPr>
      <w:r>
        <w:t>Our Privacy Policy explains more about how we handle your personal information.</w:t>
      </w:r>
    </w:p>
    <w:p w14:paraId="5FB65054" w14:textId="77777777" w:rsidR="00845173" w:rsidRDefault="00845173" w:rsidP="00EC52C1">
      <w:pPr>
        <w:spacing w:line="336" w:lineRule="auto"/>
      </w:pPr>
      <w:r>
        <w:t>You can find it on the NDIS website.</w:t>
      </w:r>
    </w:p>
    <w:p w14:paraId="2D06E860" w14:textId="475BACA5" w:rsidR="00845173" w:rsidRPr="000F6E4B" w:rsidRDefault="009866B1" w:rsidP="00EC52C1">
      <w:pPr>
        <w:spacing w:line="336" w:lineRule="auto"/>
      </w:pPr>
      <w:hyperlink r:id="rId12" w:history="1">
        <w:r w:rsidR="00845173" w:rsidRPr="00E21AB9">
          <w:rPr>
            <w:rStyle w:val="Hyperlink"/>
          </w:rPr>
          <w:t>www.ndis.gov.au/privacy</w:t>
        </w:r>
      </w:hyperlink>
    </w:p>
    <w:p w14:paraId="05BE2ACD" w14:textId="615DF203" w:rsidR="00845173" w:rsidRPr="000F6E4B" w:rsidRDefault="00845173" w:rsidP="00EC52C1">
      <w:pPr>
        <w:spacing w:line="336" w:lineRule="auto"/>
      </w:pPr>
      <w:r>
        <w:t>We won’t share your information if you tell us it needs to be kept private.</w:t>
      </w:r>
    </w:p>
    <w:p w14:paraId="2963925D" w14:textId="7210AB6C" w:rsidR="00845173" w:rsidRPr="000F6E4B" w:rsidRDefault="00845173" w:rsidP="00EC52C1">
      <w:pPr>
        <w:spacing w:line="336" w:lineRule="auto"/>
      </w:pPr>
      <w:r>
        <w:t>If you want us to keep your information private, it needs to meet 4 conditions:</w:t>
      </w:r>
    </w:p>
    <w:p w14:paraId="5CC77D24" w14:textId="70AD8285" w:rsidR="00845173" w:rsidRPr="000F6E4B" w:rsidRDefault="00845173" w:rsidP="00EC52C1">
      <w:pPr>
        <w:pStyle w:val="ListParagraph"/>
        <w:numPr>
          <w:ilvl w:val="0"/>
          <w:numId w:val="39"/>
        </w:numPr>
        <w:spacing w:line="336" w:lineRule="auto"/>
      </w:pPr>
      <w:r>
        <w:t>you have told us to keep it private and your reasons why</w:t>
      </w:r>
    </w:p>
    <w:p w14:paraId="0C4D0D40" w14:textId="409CF7B0" w:rsidR="00845173" w:rsidRPr="000F6E4B" w:rsidRDefault="00845173" w:rsidP="00EC52C1">
      <w:pPr>
        <w:pStyle w:val="ListParagraph"/>
        <w:numPr>
          <w:ilvl w:val="0"/>
          <w:numId w:val="39"/>
        </w:numPr>
        <w:spacing w:line="336" w:lineRule="auto"/>
      </w:pPr>
      <w:r>
        <w:t xml:space="preserve">the information is about your business and needs to be kept secure </w:t>
      </w:r>
    </w:p>
    <w:p w14:paraId="7DFCD7C2" w14:textId="3A8485DA" w:rsidR="00845173" w:rsidRPr="000F6E4B" w:rsidRDefault="00845173" w:rsidP="00EC52C1">
      <w:pPr>
        <w:pStyle w:val="ListParagraph"/>
        <w:numPr>
          <w:ilvl w:val="0"/>
          <w:numId w:val="39"/>
        </w:numPr>
        <w:spacing w:line="336" w:lineRule="auto"/>
      </w:pPr>
      <w:r>
        <w:t>sharing the information could cause harm to you or someone else</w:t>
      </w:r>
    </w:p>
    <w:p w14:paraId="67EE2909" w14:textId="77777777" w:rsidR="00845173" w:rsidRDefault="00845173" w:rsidP="00EC52C1">
      <w:pPr>
        <w:pStyle w:val="ListParagraph"/>
        <w:numPr>
          <w:ilvl w:val="0"/>
          <w:numId w:val="39"/>
        </w:numPr>
        <w:spacing w:line="336" w:lineRule="auto"/>
      </w:pPr>
      <w:r>
        <w:t>you give us the information with an understanding that it will stay private.</w:t>
      </w:r>
    </w:p>
    <w:p w14:paraId="2F084B09" w14:textId="1B0EBB38" w:rsidR="004B16AE" w:rsidRDefault="00E21AB9" w:rsidP="004B16AE">
      <w:pPr>
        <w:pStyle w:val="Heading2"/>
        <w:spacing w:line="360" w:lineRule="auto"/>
      </w:pPr>
      <w:bookmarkStart w:id="100" w:name="_Toc498339439"/>
      <w:bookmarkStart w:id="101" w:name="_Toc498515319"/>
      <w:r>
        <w:t>Freedom of information</w:t>
      </w:r>
      <w:bookmarkEnd w:id="100"/>
      <w:bookmarkEnd w:id="101"/>
    </w:p>
    <w:p w14:paraId="099CB127" w14:textId="3CCBC012" w:rsidR="004B16AE" w:rsidRDefault="004B16AE" w:rsidP="004B16AE">
      <w:r>
        <w:t xml:space="preserve">All the information and documents we have are covered by the </w:t>
      </w:r>
      <w:r w:rsidRPr="00E21AB9">
        <w:rPr>
          <w:rStyle w:val="Emphasis"/>
        </w:rPr>
        <w:t>Freedom of Information Act 1982</w:t>
      </w:r>
      <w:r>
        <w:t xml:space="preserve"> (FoI Act).</w:t>
      </w:r>
    </w:p>
    <w:p w14:paraId="7D09AEA9" w14:textId="2543F652" w:rsidR="004B16AE" w:rsidRDefault="004B16AE" w:rsidP="004B16AE">
      <w:r>
        <w:t>The FoI Act gives people the right to access information kept by the Australian Government.</w:t>
      </w:r>
    </w:p>
    <w:p w14:paraId="4A101FBF" w14:textId="2577003A" w:rsidR="004B16AE" w:rsidRDefault="004B16AE" w:rsidP="004B16AE">
      <w:r>
        <w:lastRenderedPageBreak/>
        <w:t>If someone asks us to show them a document we have, the FoI Act tells us we have to show it to them.</w:t>
      </w:r>
    </w:p>
    <w:p w14:paraId="4F57525D" w14:textId="5A4ABB9B" w:rsidR="004B16AE" w:rsidRDefault="004B16AE" w:rsidP="004B16AE">
      <w:r>
        <w:t>You need to cooperate with us if someone asks us to show them a document related to your grant or your project.</w:t>
      </w:r>
    </w:p>
    <w:p w14:paraId="5EC9730E" w14:textId="7654A7B7" w:rsidR="004B16AE" w:rsidRDefault="004B16AE" w:rsidP="004B16AE">
      <w:r>
        <w:t>Freedom of Information requests need to go through the Freedom of Information team.</w:t>
      </w:r>
    </w:p>
    <w:p w14:paraId="714FC1B7" w14:textId="77777777" w:rsidR="004B16AE" w:rsidRDefault="004B16AE" w:rsidP="001E006C">
      <w:r>
        <w:t>You can send them an email.</w:t>
      </w:r>
    </w:p>
    <w:p w14:paraId="1BC77D52" w14:textId="77777777" w:rsidR="004B16AE" w:rsidRPr="00E21AB9" w:rsidRDefault="009866B1" w:rsidP="001E006C">
      <w:pPr>
        <w:rPr>
          <w:rStyle w:val="Hyperlink"/>
        </w:rPr>
      </w:pPr>
      <w:hyperlink r:id="rId13" w:history="1">
        <w:r w:rsidR="004B16AE" w:rsidRPr="00E21AB9">
          <w:rPr>
            <w:rStyle w:val="Hyperlink"/>
          </w:rPr>
          <w:t>foi@ndis.gov.au</w:t>
        </w:r>
      </w:hyperlink>
    </w:p>
    <w:p w14:paraId="2227F839" w14:textId="1A8BF80A" w:rsidR="00745175" w:rsidRDefault="00745175" w:rsidP="001E006C">
      <w:pPr>
        <w:rPr>
          <w:rFonts w:cs="Times New Roman"/>
          <w:b/>
          <w:bCs/>
          <w:color w:val="6B2976"/>
          <w:sz w:val="36"/>
          <w:szCs w:val="26"/>
          <w:lang w:val="en-US" w:eastAsia="x-none"/>
        </w:rPr>
      </w:pPr>
    </w:p>
    <w:p w14:paraId="0BCF8E8B" w14:textId="77777777" w:rsidR="004B16AE" w:rsidRDefault="004B16AE" w:rsidP="001E006C">
      <w:pPr>
        <w:pStyle w:val="Heading2"/>
        <w:spacing w:line="360" w:lineRule="auto"/>
        <w:rPr>
          <w:lang w:val="en-US"/>
        </w:rPr>
      </w:pPr>
      <w:bookmarkStart w:id="102" w:name="_Toc498339440"/>
      <w:r>
        <w:rPr>
          <w:lang w:val="en-US"/>
        </w:rPr>
        <w:br w:type="page"/>
      </w:r>
    </w:p>
    <w:p w14:paraId="05D52DA3" w14:textId="1CE266E6" w:rsidR="004B16AE" w:rsidRPr="004B16AE" w:rsidRDefault="00E907A7" w:rsidP="004B16AE">
      <w:pPr>
        <w:pStyle w:val="Heading2"/>
        <w:spacing w:line="360" w:lineRule="auto"/>
        <w:rPr>
          <w:lang w:val="en-US"/>
        </w:rPr>
      </w:pPr>
      <w:bookmarkStart w:id="103" w:name="_Toc498515320"/>
      <w:r>
        <w:rPr>
          <w:lang w:val="en-US"/>
        </w:rPr>
        <w:lastRenderedPageBreak/>
        <w:t>Word list</w:t>
      </w:r>
      <w:bookmarkEnd w:id="102"/>
      <w:bookmarkEnd w:id="103"/>
    </w:p>
    <w:p w14:paraId="5E447B0A" w14:textId="77777777" w:rsidR="004B16AE" w:rsidRDefault="004B16AE" w:rsidP="0067684F">
      <w:pPr>
        <w:spacing w:before="240"/>
      </w:pPr>
      <w:r>
        <w:rPr>
          <w:rStyle w:val="Strong"/>
        </w:rPr>
        <w:t>A</w:t>
      </w:r>
      <w:r w:rsidRPr="00C823BE">
        <w:rPr>
          <w:rStyle w:val="Strong"/>
        </w:rPr>
        <w:t>dvocacy</w:t>
      </w:r>
      <w:r>
        <w:t xml:space="preserve"> </w:t>
      </w:r>
    </w:p>
    <w:p w14:paraId="687237E0" w14:textId="7CEF79E2" w:rsidR="004B16AE" w:rsidRPr="004B16AE" w:rsidRDefault="004B16AE" w:rsidP="004B16AE">
      <w:pPr>
        <w:rPr>
          <w:b/>
          <w:bCs/>
        </w:rPr>
      </w:pPr>
      <w:r>
        <w:t>Speaking up for people with disability.</w:t>
      </w:r>
    </w:p>
    <w:p w14:paraId="00D687B6" w14:textId="77777777" w:rsidR="004B16AE" w:rsidRDefault="004B16AE" w:rsidP="004B16AE">
      <w:pPr>
        <w:spacing w:before="480"/>
      </w:pPr>
      <w:r>
        <w:rPr>
          <w:rStyle w:val="Strong"/>
        </w:rPr>
        <w:t>C</w:t>
      </w:r>
      <w:r w:rsidRPr="006B461C">
        <w:rPr>
          <w:rStyle w:val="Strong"/>
        </w:rPr>
        <w:t>apability</w:t>
      </w:r>
      <w:r>
        <w:t xml:space="preserve"> </w:t>
      </w:r>
    </w:p>
    <w:p w14:paraId="2A9D4E30" w14:textId="4B41A9C8" w:rsidR="004B16AE" w:rsidRDefault="004B16AE" w:rsidP="004B16AE">
      <w:r>
        <w:t>People with disability can achieve their goals.</w:t>
      </w:r>
    </w:p>
    <w:p w14:paraId="6FCD48C6" w14:textId="77777777" w:rsidR="004B16AE" w:rsidRDefault="004B16AE" w:rsidP="004B16AE">
      <w:pPr>
        <w:spacing w:before="480"/>
      </w:pPr>
      <w:r>
        <w:rPr>
          <w:rStyle w:val="Strong"/>
        </w:rPr>
        <w:t>C</w:t>
      </w:r>
      <w:r w:rsidRPr="002A656F">
        <w:rPr>
          <w:rStyle w:val="Strong"/>
        </w:rPr>
        <w:t>onflict of interest</w:t>
      </w:r>
      <w:r>
        <w:t xml:space="preserve"> </w:t>
      </w:r>
    </w:p>
    <w:p w14:paraId="59EF1672" w14:textId="0448A476" w:rsidR="004B16AE" w:rsidRPr="004B16AE" w:rsidRDefault="004B16AE" w:rsidP="004B16AE">
      <w:pPr>
        <w:rPr>
          <w:b/>
          <w:bCs/>
        </w:rPr>
      </w:pPr>
      <w:r>
        <w:t>When someone could affect a decision so the result is better for them.</w:t>
      </w:r>
    </w:p>
    <w:p w14:paraId="443D078E" w14:textId="77777777" w:rsidR="004B16AE" w:rsidRDefault="004B16AE" w:rsidP="004B16AE">
      <w:pPr>
        <w:spacing w:before="480"/>
      </w:pPr>
      <w:r>
        <w:rPr>
          <w:rStyle w:val="Strong"/>
        </w:rPr>
        <w:t>G</w:t>
      </w:r>
      <w:r w:rsidRPr="00E907A7">
        <w:rPr>
          <w:rStyle w:val="Strong"/>
        </w:rPr>
        <w:t>rant</w:t>
      </w:r>
    </w:p>
    <w:p w14:paraId="5FDE0188" w14:textId="23939EF3" w:rsidR="004B16AE" w:rsidRDefault="004B16AE" w:rsidP="004B16AE">
      <w:r>
        <w:t>Money from the government for important work that helps others.</w:t>
      </w:r>
    </w:p>
    <w:p w14:paraId="62ED9D0A" w14:textId="77777777" w:rsidR="004B16AE" w:rsidRDefault="004B16AE" w:rsidP="004B16AE">
      <w:pPr>
        <w:spacing w:before="480"/>
      </w:pPr>
      <w:r w:rsidRPr="00DB12BD">
        <w:rPr>
          <w:rStyle w:val="Strong"/>
        </w:rPr>
        <w:t>GST</w:t>
      </w:r>
    </w:p>
    <w:p w14:paraId="4F631257" w14:textId="06974F92" w:rsidR="004B16AE" w:rsidRPr="004B16AE" w:rsidRDefault="004B16AE" w:rsidP="004B16AE">
      <w:pPr>
        <w:rPr>
          <w:b/>
          <w:bCs/>
        </w:rPr>
      </w:pPr>
      <w:r>
        <w:t>The Goods and Services Tax.</w:t>
      </w:r>
    </w:p>
    <w:p w14:paraId="26C379CF" w14:textId="77777777" w:rsidR="004B16AE" w:rsidRDefault="004B16AE" w:rsidP="004B16AE">
      <w:pPr>
        <w:spacing w:before="480"/>
        <w:rPr>
          <w:rStyle w:val="Strong"/>
        </w:rPr>
      </w:pPr>
      <w:r w:rsidRPr="007B307D">
        <w:rPr>
          <w:rStyle w:val="Strong"/>
        </w:rPr>
        <w:t>Jurisdictional Based Grants</w:t>
      </w:r>
    </w:p>
    <w:p w14:paraId="0282E558" w14:textId="3506B734" w:rsidR="004B16AE" w:rsidRDefault="004B16AE" w:rsidP="004B16AE">
      <w:r w:rsidRPr="0062662D">
        <w:t>Th</w:t>
      </w:r>
      <w:r>
        <w:t>e grants are only for certain parts of Australia.</w:t>
      </w:r>
    </w:p>
    <w:p w14:paraId="72A52048" w14:textId="77777777" w:rsidR="004B16AE" w:rsidRDefault="004B16AE" w:rsidP="004B16AE">
      <w:pPr>
        <w:spacing w:before="480"/>
      </w:pPr>
      <w:r>
        <w:rPr>
          <w:rStyle w:val="Strong"/>
        </w:rPr>
        <w:t>O</w:t>
      </w:r>
      <w:r w:rsidRPr="006B461C">
        <w:rPr>
          <w:rStyle w:val="Strong"/>
        </w:rPr>
        <w:t>pportunity</w:t>
      </w:r>
    </w:p>
    <w:p w14:paraId="440D362F" w14:textId="2C697A1E" w:rsidR="004B16AE" w:rsidRPr="000F6E4B" w:rsidRDefault="004B16AE" w:rsidP="004B16AE">
      <w:r>
        <w:t>People with disability are included in all aspects of community life.</w:t>
      </w:r>
    </w:p>
    <w:p w14:paraId="49E48A08" w14:textId="77777777" w:rsidR="004B16AE" w:rsidRDefault="004B16AE" w:rsidP="004B16AE">
      <w:pPr>
        <w:spacing w:before="480"/>
      </w:pPr>
      <w:r>
        <w:rPr>
          <w:rStyle w:val="Strong"/>
        </w:rPr>
        <w:t>S</w:t>
      </w:r>
      <w:r w:rsidRPr="005D013E">
        <w:rPr>
          <w:rStyle w:val="Strong"/>
        </w:rPr>
        <w:t>elf-determination</w:t>
      </w:r>
    </w:p>
    <w:p w14:paraId="399D6437" w14:textId="25D856D3" w:rsidR="004B16AE" w:rsidRPr="000F6E4B" w:rsidRDefault="004B16AE" w:rsidP="004B16AE">
      <w:r>
        <w:t>You control your own life.</w:t>
      </w:r>
    </w:p>
    <w:p w14:paraId="661A5D6E" w14:textId="77777777" w:rsidR="004B16AE" w:rsidRDefault="004B16AE" w:rsidP="004B16AE">
      <w:pPr>
        <w:spacing w:before="480"/>
      </w:pPr>
      <w:r>
        <w:rPr>
          <w:rStyle w:val="Strong"/>
        </w:rPr>
        <w:t>S</w:t>
      </w:r>
      <w:r w:rsidRPr="007711E2">
        <w:rPr>
          <w:rStyle w:val="Strong"/>
        </w:rPr>
        <w:t>election</w:t>
      </w:r>
      <w:r>
        <w:rPr>
          <w:rStyle w:val="Strong"/>
        </w:rPr>
        <w:t xml:space="preserve"> c</w:t>
      </w:r>
      <w:r w:rsidRPr="007711E2">
        <w:rPr>
          <w:rStyle w:val="Strong"/>
        </w:rPr>
        <w:t>riteria</w:t>
      </w:r>
    </w:p>
    <w:p w14:paraId="54E2F22B" w14:textId="0AC68FB9" w:rsidR="00F3744E" w:rsidRPr="004B16AE" w:rsidRDefault="004B16AE" w:rsidP="001E006C">
      <w:pPr>
        <w:rPr>
          <w:b/>
          <w:bCs/>
        </w:rPr>
      </w:pPr>
      <w:r>
        <w:t>The things your application must include.</w:t>
      </w:r>
    </w:p>
    <w:p w14:paraId="249FADE3" w14:textId="0FC17BFE" w:rsidR="004B16AE" w:rsidRDefault="00F3744E" w:rsidP="004B16AE">
      <w:pPr>
        <w:pStyle w:val="Heading2"/>
        <w:spacing w:line="360" w:lineRule="auto"/>
      </w:pPr>
      <w:bookmarkStart w:id="104" w:name="_Toc498339441"/>
      <w:bookmarkStart w:id="105" w:name="_Toc498515321"/>
      <w:r>
        <w:lastRenderedPageBreak/>
        <w:t>More information</w:t>
      </w:r>
      <w:bookmarkEnd w:id="104"/>
      <w:bookmarkEnd w:id="105"/>
    </w:p>
    <w:p w14:paraId="217F5E52" w14:textId="3DD78938" w:rsidR="004B16AE" w:rsidRDefault="004B16AE" w:rsidP="004B16AE">
      <w:r w:rsidRPr="006871BE">
        <w:t>If you have any questions during the application period, please contact the Community Grants Hub:</w:t>
      </w:r>
    </w:p>
    <w:p w14:paraId="2E522C55" w14:textId="78945043" w:rsidR="004B16AE" w:rsidRPr="00951ED8" w:rsidRDefault="0067684F" w:rsidP="001E006C">
      <w:pPr>
        <w:rPr>
          <w:rStyle w:val="Hyperlink"/>
        </w:rPr>
      </w:pPr>
      <w:r w:rsidRPr="0067684F">
        <w:rPr>
          <w:rStyle w:val="Hyperlink"/>
          <w:b w:val="0"/>
          <w:color w:val="auto"/>
        </w:rPr>
        <w:t>Phone</w:t>
      </w:r>
      <w:r>
        <w:rPr>
          <w:rStyle w:val="Hyperlink"/>
          <w:b w:val="0"/>
          <w:color w:val="auto"/>
        </w:rPr>
        <w:t xml:space="preserve"> </w:t>
      </w:r>
      <w:r w:rsidRPr="00C20DF2">
        <w:t xml:space="preserve">- </w:t>
      </w:r>
      <w:r w:rsidR="004B16AE">
        <w:rPr>
          <w:rStyle w:val="Hyperlink"/>
        </w:rPr>
        <w:t>1800 020 283</w:t>
      </w:r>
    </w:p>
    <w:p w14:paraId="1B5F7E0A" w14:textId="77777777" w:rsidR="004B16AE" w:rsidRPr="00C20DF2" w:rsidRDefault="004B16AE" w:rsidP="001E006C">
      <w:r w:rsidRPr="00C20DF2">
        <w:t>For people with hearing or speech loss</w:t>
      </w:r>
    </w:p>
    <w:p w14:paraId="0A1940DE" w14:textId="1D634040" w:rsidR="004B16AE" w:rsidRDefault="004B16AE" w:rsidP="004B16AE">
      <w:r w:rsidRPr="00C20DF2">
        <w:t>TTY - 1800 555 677</w:t>
      </w:r>
    </w:p>
    <w:p w14:paraId="1DA28C94" w14:textId="2E7A243B" w:rsidR="004B16AE" w:rsidRDefault="0067684F" w:rsidP="004B16AE">
      <w:r>
        <w:t>Email</w:t>
      </w:r>
      <w:r w:rsidRPr="00C20DF2">
        <w:t xml:space="preserve"> - </w:t>
      </w:r>
      <w:hyperlink r:id="rId14" w:history="1">
        <w:r w:rsidR="004B16AE" w:rsidRPr="00E13F9E">
          <w:rPr>
            <w:rStyle w:val="Hyperlink"/>
          </w:rPr>
          <w:t>support@communitygrants.gov.au</w:t>
        </w:r>
      </w:hyperlink>
    </w:p>
    <w:p w14:paraId="7FF7C9AD" w14:textId="7A827C2D" w:rsidR="004B16AE" w:rsidRDefault="004B16AE" w:rsidP="001E006C">
      <w:r w:rsidRPr="00974BE4">
        <w:t>The Community Grants Hub will respond to emailed questions within 5 working days.</w:t>
      </w:r>
    </w:p>
    <w:p w14:paraId="037A6FC1" w14:textId="77777777" w:rsidR="00AE3636" w:rsidRDefault="00AE3636" w:rsidP="00AE3636">
      <w:r w:rsidRPr="004C7BC2">
        <w:t xml:space="preserve">Answers to questions </w:t>
      </w:r>
      <w:r>
        <w:t xml:space="preserve">people have asked </w:t>
      </w:r>
      <w:r w:rsidRPr="004C7BC2">
        <w:t xml:space="preserve">will be </w:t>
      </w:r>
      <w:r>
        <w:t>put</w:t>
      </w:r>
      <w:r w:rsidRPr="004C7BC2">
        <w:t xml:space="preserve"> on</w:t>
      </w:r>
      <w:r>
        <w:t>:</w:t>
      </w:r>
    </w:p>
    <w:p w14:paraId="0B1E0028" w14:textId="77777777" w:rsidR="00AE3636" w:rsidRDefault="00AE3636" w:rsidP="00AE3636">
      <w:pPr>
        <w:pStyle w:val="ListParagraph"/>
        <w:numPr>
          <w:ilvl w:val="0"/>
          <w:numId w:val="42"/>
        </w:numPr>
      </w:pPr>
      <w:r w:rsidRPr="00974BE4">
        <w:t xml:space="preserve">GrantConnect </w:t>
      </w:r>
    </w:p>
    <w:p w14:paraId="18F8A51F" w14:textId="77777777" w:rsidR="00AE3636" w:rsidRPr="00974BE4" w:rsidRDefault="009866B1" w:rsidP="00AE3636">
      <w:pPr>
        <w:pStyle w:val="ListParagraph"/>
      </w:pPr>
      <w:hyperlink r:id="rId15" w:history="1">
        <w:r w:rsidR="00AE3636" w:rsidRPr="00974BE4">
          <w:rPr>
            <w:rStyle w:val="Hyperlink"/>
          </w:rPr>
          <w:t>www.grants.gov.au/</w:t>
        </w:r>
      </w:hyperlink>
    </w:p>
    <w:p w14:paraId="15E35EA5" w14:textId="77777777" w:rsidR="00AE3636" w:rsidRDefault="00AE3636" w:rsidP="00AE3636">
      <w:pPr>
        <w:pStyle w:val="ListParagraph"/>
        <w:numPr>
          <w:ilvl w:val="0"/>
          <w:numId w:val="42"/>
        </w:numPr>
      </w:pPr>
      <w:r w:rsidRPr="00974BE4">
        <w:t>the Community Grants Hub website.</w:t>
      </w:r>
    </w:p>
    <w:p w14:paraId="4EB2A540" w14:textId="77777777" w:rsidR="00AE3636" w:rsidRDefault="009866B1" w:rsidP="00AE3636">
      <w:pPr>
        <w:pStyle w:val="ListParagraph"/>
      </w:pPr>
      <w:hyperlink r:id="rId16" w:history="1">
        <w:r w:rsidR="00AE3636" w:rsidRPr="00974BE4">
          <w:rPr>
            <w:rStyle w:val="Hyperlink"/>
          </w:rPr>
          <w:t>www.communitygrants.gov.au/</w:t>
        </w:r>
      </w:hyperlink>
      <w:r w:rsidR="00AE3636">
        <w:t xml:space="preserve"> </w:t>
      </w:r>
    </w:p>
    <w:p w14:paraId="367A62C4" w14:textId="77777777" w:rsidR="00AE3636" w:rsidRDefault="00AE3636" w:rsidP="00AE3636">
      <w:r w:rsidRPr="00974BE4">
        <w:t>The question and answer period will close at 5:00 pm on Thursday 23 November 2017.</w:t>
      </w:r>
    </w:p>
    <w:p w14:paraId="102BBCDE" w14:textId="77777777" w:rsidR="00AE3636" w:rsidRPr="004C7BC2" w:rsidRDefault="00AE3636" w:rsidP="00AE3636">
      <w:r>
        <w:t>After that</w:t>
      </w:r>
      <w:r w:rsidRPr="00EE2110">
        <w:t xml:space="preserve"> time, </w:t>
      </w:r>
      <w:r>
        <w:t xml:space="preserve">we’ll </w:t>
      </w:r>
      <w:r w:rsidRPr="00EE2110">
        <w:t>only</w:t>
      </w:r>
      <w:r>
        <w:t xml:space="preserve"> answer</w:t>
      </w:r>
      <w:r w:rsidRPr="00EE2110">
        <w:t xml:space="preserve"> questions </w:t>
      </w:r>
      <w:r>
        <w:t xml:space="preserve">about </w:t>
      </w:r>
      <w:r w:rsidRPr="00EE2110">
        <w:t xml:space="preserve">using </w:t>
      </w:r>
      <w:r>
        <w:t>or</w:t>
      </w:r>
      <w:r w:rsidRPr="00EE2110">
        <w:t xml:space="preserve"> </w:t>
      </w:r>
      <w:r>
        <w:t>submittin</w:t>
      </w:r>
      <w:r w:rsidRPr="00EE2110">
        <w:t>g the application form.</w:t>
      </w:r>
    </w:p>
    <w:p w14:paraId="78F944F2" w14:textId="77777777" w:rsidR="00AE3636" w:rsidRPr="00E907A7" w:rsidRDefault="00AE3636" w:rsidP="00AE3636"/>
    <w:p w14:paraId="0DD6EFE1" w14:textId="77777777" w:rsidR="00AE3636" w:rsidRPr="00963EFD" w:rsidRDefault="00AE3636" w:rsidP="00AE3636"/>
    <w:p w14:paraId="09BD36E0" w14:textId="248B736A" w:rsidR="00AE3636" w:rsidRDefault="00AE3636" w:rsidP="00AE3636">
      <w:pPr>
        <w:rPr>
          <w:sz w:val="24"/>
          <w:szCs w:val="24"/>
        </w:rPr>
      </w:pPr>
      <w:r>
        <w:rPr>
          <w:sz w:val="24"/>
          <w:szCs w:val="24"/>
        </w:rPr>
        <w:t>This Easy Read</w:t>
      </w:r>
      <w:r w:rsidRPr="00963EFD">
        <w:rPr>
          <w:sz w:val="24"/>
          <w:szCs w:val="24"/>
        </w:rPr>
        <w:t xml:space="preserve"> document was cr</w:t>
      </w:r>
      <w:r>
        <w:rPr>
          <w:sz w:val="24"/>
          <w:szCs w:val="24"/>
        </w:rPr>
        <w:t xml:space="preserve">eated by the Information Access.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7" w:history="1">
        <w:r w:rsidRPr="00020208">
          <w:rPr>
            <w:rStyle w:val="Hyperlink"/>
            <w:sz w:val="24"/>
            <w:szCs w:val="24"/>
          </w:rPr>
          <w:t>www.informationaccessgroup.com</w:t>
        </w:r>
      </w:hyperlink>
    </w:p>
    <w:p w14:paraId="5FA9AE2F" w14:textId="7B50C4E2" w:rsidR="00644C39" w:rsidRPr="00AE3636" w:rsidRDefault="00AE3636" w:rsidP="001E006C">
      <w:r w:rsidRPr="00794ED3">
        <w:rPr>
          <w:sz w:val="24"/>
          <w:szCs w:val="24"/>
        </w:rPr>
        <w:t>Quote job number 2750</w:t>
      </w:r>
    </w:p>
    <w:sectPr w:rsidR="00644C39" w:rsidRPr="00AE3636" w:rsidSect="00F31CF5">
      <w:footerReference w:type="even" r:id="rId18"/>
      <w:footerReference w:type="default" r:id="rId19"/>
      <w:footerReference w:type="first" r:id="rId20"/>
      <w:pgSz w:w="11906" w:h="16838"/>
      <w:pgMar w:top="990" w:right="1133" w:bottom="990" w:left="1440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F9C8" w14:textId="77777777" w:rsidR="009866B1" w:rsidRDefault="009866B1" w:rsidP="00134CC3">
      <w:pPr>
        <w:spacing w:before="0" w:after="0" w:line="240" w:lineRule="auto"/>
      </w:pPr>
      <w:r>
        <w:separator/>
      </w:r>
    </w:p>
  </w:endnote>
  <w:endnote w:type="continuationSeparator" w:id="0">
    <w:p w14:paraId="7E3D4150" w14:textId="77777777" w:rsidR="009866B1" w:rsidRDefault="009866B1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7F4F4E8D" w14:textId="77777777" w:rsidR="009866B1" w:rsidRDefault="009866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">
    <w:altName w:val="Arial Narrow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4FD7" w14:textId="0FF7BDC3" w:rsidR="00694E25" w:rsidRDefault="00694E25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9B4D6" w14:textId="77777777" w:rsidR="00694E25" w:rsidRDefault="00694E25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724E" w14:textId="64216FB0" w:rsidR="00694E25" w:rsidRDefault="00694E25">
    <w:pPr>
      <w:pStyle w:val="Footer"/>
      <w:jc w:val="right"/>
    </w:pPr>
    <w:r>
      <w:t xml:space="preserve">Page </w:t>
    </w:r>
    <w:sdt>
      <w:sdtPr>
        <w:id w:val="198688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52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2E9C8BC" w14:textId="0CE5346A" w:rsidR="00694E25" w:rsidRDefault="00694E25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C8CA" w14:textId="4FF01383" w:rsidR="00694E25" w:rsidRPr="005728FD" w:rsidRDefault="00694E25" w:rsidP="005F1711">
    <w:pPr>
      <w:pStyle w:val="Footer"/>
      <w:ind w:left="-426"/>
      <w:rPr>
        <w:color w:val="6B2976"/>
        <w:sz w:val="56"/>
      </w:rPr>
    </w:pPr>
    <w:r w:rsidRPr="005728FD">
      <w:rPr>
        <w:color w:val="6B2976"/>
        <w:sz w:val="56"/>
      </w:rPr>
      <w:t>ndis.gov.</w:t>
    </w:r>
    <w:r>
      <w:rPr>
        <w:color w:val="6B2976"/>
        <w:sz w:val="56"/>
      </w:rPr>
      <w:t>a</w:t>
    </w:r>
    <w:r w:rsidRPr="005728FD">
      <w:rPr>
        <w:color w:val="6B2976"/>
        <w:sz w:val="56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30DE" w14:textId="77777777" w:rsidR="009866B1" w:rsidRDefault="009866B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5EFA2C0" w14:textId="77777777" w:rsidR="009866B1" w:rsidRDefault="009866B1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7C7EFAC7" w14:textId="77777777" w:rsidR="009866B1" w:rsidRDefault="009866B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BA4"/>
    <w:multiLevelType w:val="hybridMultilevel"/>
    <w:tmpl w:val="3F14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6EE4"/>
    <w:multiLevelType w:val="hybridMultilevel"/>
    <w:tmpl w:val="E0AA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C50"/>
    <w:multiLevelType w:val="hybridMultilevel"/>
    <w:tmpl w:val="6FF0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AE5"/>
    <w:multiLevelType w:val="hybridMultilevel"/>
    <w:tmpl w:val="06D2E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76BA"/>
    <w:multiLevelType w:val="hybridMultilevel"/>
    <w:tmpl w:val="319E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2791"/>
    <w:multiLevelType w:val="hybridMultilevel"/>
    <w:tmpl w:val="3F8E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2B49"/>
    <w:multiLevelType w:val="hybridMultilevel"/>
    <w:tmpl w:val="A590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B1475"/>
    <w:multiLevelType w:val="hybridMultilevel"/>
    <w:tmpl w:val="39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5E39"/>
    <w:multiLevelType w:val="hybridMultilevel"/>
    <w:tmpl w:val="E7A2B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6FBD"/>
    <w:multiLevelType w:val="hybridMultilevel"/>
    <w:tmpl w:val="4A60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6F01"/>
    <w:multiLevelType w:val="hybridMultilevel"/>
    <w:tmpl w:val="889E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77E00"/>
    <w:multiLevelType w:val="hybridMultilevel"/>
    <w:tmpl w:val="409A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869CD"/>
    <w:multiLevelType w:val="hybridMultilevel"/>
    <w:tmpl w:val="6AA6F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F557EB4"/>
    <w:multiLevelType w:val="hybridMultilevel"/>
    <w:tmpl w:val="1EA01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96451"/>
    <w:multiLevelType w:val="hybridMultilevel"/>
    <w:tmpl w:val="732CE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A16"/>
    <w:multiLevelType w:val="hybridMultilevel"/>
    <w:tmpl w:val="F60C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F0694"/>
    <w:multiLevelType w:val="hybridMultilevel"/>
    <w:tmpl w:val="37F4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24169"/>
    <w:multiLevelType w:val="hybridMultilevel"/>
    <w:tmpl w:val="4F6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D28BC"/>
    <w:multiLevelType w:val="hybridMultilevel"/>
    <w:tmpl w:val="02E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30B8A"/>
    <w:multiLevelType w:val="hybridMultilevel"/>
    <w:tmpl w:val="C6F8C6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B35FDF"/>
    <w:multiLevelType w:val="hybridMultilevel"/>
    <w:tmpl w:val="BC64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1161E"/>
    <w:multiLevelType w:val="hybridMultilevel"/>
    <w:tmpl w:val="504E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8260B"/>
    <w:multiLevelType w:val="hybridMultilevel"/>
    <w:tmpl w:val="4596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A0F98"/>
    <w:multiLevelType w:val="hybridMultilevel"/>
    <w:tmpl w:val="173C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244A0"/>
    <w:multiLevelType w:val="hybridMultilevel"/>
    <w:tmpl w:val="297C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63BAF"/>
    <w:multiLevelType w:val="hybridMultilevel"/>
    <w:tmpl w:val="B7EC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45BC6"/>
    <w:multiLevelType w:val="hybridMultilevel"/>
    <w:tmpl w:val="0CC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E2DAC"/>
    <w:multiLevelType w:val="hybridMultilevel"/>
    <w:tmpl w:val="B36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83659"/>
    <w:multiLevelType w:val="hybridMultilevel"/>
    <w:tmpl w:val="6890FA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FF9"/>
    <w:multiLevelType w:val="hybridMultilevel"/>
    <w:tmpl w:val="5ECC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67101"/>
    <w:multiLevelType w:val="hybridMultilevel"/>
    <w:tmpl w:val="18B8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839F8"/>
    <w:multiLevelType w:val="hybridMultilevel"/>
    <w:tmpl w:val="2076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2FD5"/>
    <w:multiLevelType w:val="hybridMultilevel"/>
    <w:tmpl w:val="7B02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12609"/>
    <w:multiLevelType w:val="hybridMultilevel"/>
    <w:tmpl w:val="B18A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C061F"/>
    <w:multiLevelType w:val="hybridMultilevel"/>
    <w:tmpl w:val="E744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A50E1"/>
    <w:multiLevelType w:val="hybridMultilevel"/>
    <w:tmpl w:val="8EF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C2823"/>
    <w:multiLevelType w:val="hybridMultilevel"/>
    <w:tmpl w:val="3372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834E7"/>
    <w:multiLevelType w:val="hybridMultilevel"/>
    <w:tmpl w:val="67D8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928E5"/>
    <w:multiLevelType w:val="hybridMultilevel"/>
    <w:tmpl w:val="1CD8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35B28"/>
    <w:multiLevelType w:val="hybridMultilevel"/>
    <w:tmpl w:val="983E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B3470"/>
    <w:multiLevelType w:val="hybridMultilevel"/>
    <w:tmpl w:val="ECD8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80B00"/>
    <w:multiLevelType w:val="hybridMultilevel"/>
    <w:tmpl w:val="3FAE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A1223"/>
    <w:multiLevelType w:val="hybridMultilevel"/>
    <w:tmpl w:val="D89A1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2932AA"/>
    <w:multiLevelType w:val="hybridMultilevel"/>
    <w:tmpl w:val="C0A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5"/>
  </w:num>
  <w:num w:numId="4">
    <w:abstractNumId w:val="6"/>
  </w:num>
  <w:num w:numId="5">
    <w:abstractNumId w:val="26"/>
  </w:num>
  <w:num w:numId="6">
    <w:abstractNumId w:val="4"/>
  </w:num>
  <w:num w:numId="7">
    <w:abstractNumId w:val="24"/>
  </w:num>
  <w:num w:numId="8">
    <w:abstractNumId w:val="1"/>
  </w:num>
  <w:num w:numId="9">
    <w:abstractNumId w:val="0"/>
  </w:num>
  <w:num w:numId="10">
    <w:abstractNumId w:val="32"/>
  </w:num>
  <w:num w:numId="11">
    <w:abstractNumId w:val="25"/>
  </w:num>
  <w:num w:numId="12">
    <w:abstractNumId w:val="2"/>
  </w:num>
  <w:num w:numId="13">
    <w:abstractNumId w:val="11"/>
  </w:num>
  <w:num w:numId="14">
    <w:abstractNumId w:val="39"/>
  </w:num>
  <w:num w:numId="15">
    <w:abstractNumId w:val="10"/>
  </w:num>
  <w:num w:numId="16">
    <w:abstractNumId w:val="36"/>
  </w:num>
  <w:num w:numId="17">
    <w:abstractNumId w:val="41"/>
  </w:num>
  <w:num w:numId="18">
    <w:abstractNumId w:val="22"/>
  </w:num>
  <w:num w:numId="19">
    <w:abstractNumId w:val="23"/>
  </w:num>
  <w:num w:numId="20">
    <w:abstractNumId w:val="44"/>
  </w:num>
  <w:num w:numId="21">
    <w:abstractNumId w:val="15"/>
  </w:num>
  <w:num w:numId="22">
    <w:abstractNumId w:val="27"/>
  </w:num>
  <w:num w:numId="23">
    <w:abstractNumId w:val="34"/>
  </w:num>
  <w:num w:numId="24">
    <w:abstractNumId w:val="40"/>
  </w:num>
  <w:num w:numId="25">
    <w:abstractNumId w:val="28"/>
  </w:num>
  <w:num w:numId="26">
    <w:abstractNumId w:val="8"/>
  </w:num>
  <w:num w:numId="27">
    <w:abstractNumId w:val="17"/>
  </w:num>
  <w:num w:numId="28">
    <w:abstractNumId w:val="3"/>
  </w:num>
  <w:num w:numId="29">
    <w:abstractNumId w:val="20"/>
  </w:num>
  <w:num w:numId="30">
    <w:abstractNumId w:val="12"/>
  </w:num>
  <w:num w:numId="31">
    <w:abstractNumId w:val="7"/>
  </w:num>
  <w:num w:numId="32">
    <w:abstractNumId w:val="33"/>
  </w:num>
  <w:num w:numId="33">
    <w:abstractNumId w:val="37"/>
  </w:num>
  <w:num w:numId="34">
    <w:abstractNumId w:val="43"/>
  </w:num>
  <w:num w:numId="35">
    <w:abstractNumId w:val="29"/>
  </w:num>
  <w:num w:numId="36">
    <w:abstractNumId w:val="18"/>
  </w:num>
  <w:num w:numId="37">
    <w:abstractNumId w:val="19"/>
  </w:num>
  <w:num w:numId="38">
    <w:abstractNumId w:val="35"/>
  </w:num>
  <w:num w:numId="39">
    <w:abstractNumId w:val="42"/>
  </w:num>
  <w:num w:numId="40">
    <w:abstractNumId w:val="14"/>
    <w:lvlOverride w:ilvl="0">
      <w:lvl w:ilvl="0">
        <w:start w:val="1"/>
        <w:numFmt w:val="decimal"/>
        <w:pStyle w:val="Heading1Numbered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Numbered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41">
    <w:abstractNumId w:val="13"/>
  </w:num>
  <w:num w:numId="42">
    <w:abstractNumId w:val="38"/>
  </w:num>
  <w:num w:numId="43">
    <w:abstractNumId w:val="16"/>
  </w:num>
  <w:num w:numId="44">
    <w:abstractNumId w:val="21"/>
  </w:num>
  <w:num w:numId="45">
    <w:abstractNumId w:val="30"/>
  </w:num>
  <w:num w:numId="46">
    <w:abstractNumId w:val="9"/>
  </w:num>
  <w:num w:numId="47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F0"/>
    <w:rsid w:val="00003F3E"/>
    <w:rsid w:val="00004C71"/>
    <w:rsid w:val="00004D32"/>
    <w:rsid w:val="0000591C"/>
    <w:rsid w:val="00005C84"/>
    <w:rsid w:val="0000714E"/>
    <w:rsid w:val="0000729C"/>
    <w:rsid w:val="0000789C"/>
    <w:rsid w:val="00010060"/>
    <w:rsid w:val="00011468"/>
    <w:rsid w:val="00011F45"/>
    <w:rsid w:val="000131A3"/>
    <w:rsid w:val="000132BF"/>
    <w:rsid w:val="00014008"/>
    <w:rsid w:val="000149C3"/>
    <w:rsid w:val="00017C44"/>
    <w:rsid w:val="00020CAC"/>
    <w:rsid w:val="000236B5"/>
    <w:rsid w:val="00025085"/>
    <w:rsid w:val="00026D9B"/>
    <w:rsid w:val="00026E8E"/>
    <w:rsid w:val="000276DA"/>
    <w:rsid w:val="0003212C"/>
    <w:rsid w:val="00033014"/>
    <w:rsid w:val="00034C79"/>
    <w:rsid w:val="00035CE8"/>
    <w:rsid w:val="00035D95"/>
    <w:rsid w:val="00037534"/>
    <w:rsid w:val="0004057F"/>
    <w:rsid w:val="000407F8"/>
    <w:rsid w:val="00040894"/>
    <w:rsid w:val="000412EC"/>
    <w:rsid w:val="0004229E"/>
    <w:rsid w:val="000432B1"/>
    <w:rsid w:val="000434DF"/>
    <w:rsid w:val="00043949"/>
    <w:rsid w:val="000440AA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4806"/>
    <w:rsid w:val="00065443"/>
    <w:rsid w:val="00067033"/>
    <w:rsid w:val="00067268"/>
    <w:rsid w:val="000676E6"/>
    <w:rsid w:val="0007213A"/>
    <w:rsid w:val="00073579"/>
    <w:rsid w:val="000741EF"/>
    <w:rsid w:val="00074F07"/>
    <w:rsid w:val="00076E7A"/>
    <w:rsid w:val="00077149"/>
    <w:rsid w:val="00080002"/>
    <w:rsid w:val="000802BB"/>
    <w:rsid w:val="00081281"/>
    <w:rsid w:val="00081601"/>
    <w:rsid w:val="00081CF6"/>
    <w:rsid w:val="00082231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72A"/>
    <w:rsid w:val="000955BD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EBC"/>
    <w:rsid w:val="000C0F54"/>
    <w:rsid w:val="000C0F7C"/>
    <w:rsid w:val="000C1AC5"/>
    <w:rsid w:val="000C242F"/>
    <w:rsid w:val="000C2722"/>
    <w:rsid w:val="000C34EC"/>
    <w:rsid w:val="000C3B9B"/>
    <w:rsid w:val="000C3D30"/>
    <w:rsid w:val="000C51F1"/>
    <w:rsid w:val="000C6865"/>
    <w:rsid w:val="000C78D3"/>
    <w:rsid w:val="000C7C5A"/>
    <w:rsid w:val="000D02F3"/>
    <w:rsid w:val="000D07D6"/>
    <w:rsid w:val="000D0A69"/>
    <w:rsid w:val="000D1622"/>
    <w:rsid w:val="000D2127"/>
    <w:rsid w:val="000D282A"/>
    <w:rsid w:val="000D2C19"/>
    <w:rsid w:val="000D2CA4"/>
    <w:rsid w:val="000D4A13"/>
    <w:rsid w:val="000D57A2"/>
    <w:rsid w:val="000D7347"/>
    <w:rsid w:val="000D7DE3"/>
    <w:rsid w:val="000D7F04"/>
    <w:rsid w:val="000E042D"/>
    <w:rsid w:val="000E1147"/>
    <w:rsid w:val="000E203E"/>
    <w:rsid w:val="000E55B2"/>
    <w:rsid w:val="000E5E0E"/>
    <w:rsid w:val="000F1FDA"/>
    <w:rsid w:val="000F2E02"/>
    <w:rsid w:val="000F32BB"/>
    <w:rsid w:val="000F32D8"/>
    <w:rsid w:val="000F3DEF"/>
    <w:rsid w:val="000F3E68"/>
    <w:rsid w:val="000F4040"/>
    <w:rsid w:val="000F431B"/>
    <w:rsid w:val="000F4B81"/>
    <w:rsid w:val="000F52F4"/>
    <w:rsid w:val="00101DC6"/>
    <w:rsid w:val="0010205D"/>
    <w:rsid w:val="00104C96"/>
    <w:rsid w:val="00104CF5"/>
    <w:rsid w:val="0010561C"/>
    <w:rsid w:val="001056CB"/>
    <w:rsid w:val="001066AD"/>
    <w:rsid w:val="001077C6"/>
    <w:rsid w:val="001110D2"/>
    <w:rsid w:val="00112A4D"/>
    <w:rsid w:val="001131E0"/>
    <w:rsid w:val="001135BF"/>
    <w:rsid w:val="00113808"/>
    <w:rsid w:val="00115336"/>
    <w:rsid w:val="001156E7"/>
    <w:rsid w:val="001179C2"/>
    <w:rsid w:val="00117AEC"/>
    <w:rsid w:val="00120A79"/>
    <w:rsid w:val="00120C33"/>
    <w:rsid w:val="00120EEC"/>
    <w:rsid w:val="00121BE9"/>
    <w:rsid w:val="00121EC5"/>
    <w:rsid w:val="00123A8C"/>
    <w:rsid w:val="00124307"/>
    <w:rsid w:val="00124F36"/>
    <w:rsid w:val="00126E41"/>
    <w:rsid w:val="00131635"/>
    <w:rsid w:val="00132D00"/>
    <w:rsid w:val="00132FC1"/>
    <w:rsid w:val="00134CC3"/>
    <w:rsid w:val="0013535A"/>
    <w:rsid w:val="001362E9"/>
    <w:rsid w:val="00137E2D"/>
    <w:rsid w:val="0014133F"/>
    <w:rsid w:val="00141AEC"/>
    <w:rsid w:val="00141D69"/>
    <w:rsid w:val="00144000"/>
    <w:rsid w:val="0014402F"/>
    <w:rsid w:val="001448DE"/>
    <w:rsid w:val="00147C2C"/>
    <w:rsid w:val="00150649"/>
    <w:rsid w:val="001513F4"/>
    <w:rsid w:val="00151817"/>
    <w:rsid w:val="00151B51"/>
    <w:rsid w:val="0015329D"/>
    <w:rsid w:val="00153E51"/>
    <w:rsid w:val="0015569B"/>
    <w:rsid w:val="001600B3"/>
    <w:rsid w:val="00160B29"/>
    <w:rsid w:val="001619E4"/>
    <w:rsid w:val="00164186"/>
    <w:rsid w:val="0016509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8024C"/>
    <w:rsid w:val="001807DA"/>
    <w:rsid w:val="00183046"/>
    <w:rsid w:val="001838ED"/>
    <w:rsid w:val="001869AE"/>
    <w:rsid w:val="00187383"/>
    <w:rsid w:val="0019031B"/>
    <w:rsid w:val="00190B04"/>
    <w:rsid w:val="00190D93"/>
    <w:rsid w:val="001913A3"/>
    <w:rsid w:val="001917D9"/>
    <w:rsid w:val="00193854"/>
    <w:rsid w:val="00195533"/>
    <w:rsid w:val="00195E2B"/>
    <w:rsid w:val="0019630A"/>
    <w:rsid w:val="0019631C"/>
    <w:rsid w:val="001A089E"/>
    <w:rsid w:val="001A20D1"/>
    <w:rsid w:val="001A2138"/>
    <w:rsid w:val="001A28B4"/>
    <w:rsid w:val="001A2E5E"/>
    <w:rsid w:val="001A30BF"/>
    <w:rsid w:val="001A375B"/>
    <w:rsid w:val="001A4B24"/>
    <w:rsid w:val="001A4B9E"/>
    <w:rsid w:val="001A5C7B"/>
    <w:rsid w:val="001A79FF"/>
    <w:rsid w:val="001B1575"/>
    <w:rsid w:val="001B2CCF"/>
    <w:rsid w:val="001B30A8"/>
    <w:rsid w:val="001B30D8"/>
    <w:rsid w:val="001B4580"/>
    <w:rsid w:val="001B4DFE"/>
    <w:rsid w:val="001B610D"/>
    <w:rsid w:val="001C03B4"/>
    <w:rsid w:val="001C0AF6"/>
    <w:rsid w:val="001C0FAF"/>
    <w:rsid w:val="001C30A1"/>
    <w:rsid w:val="001C326A"/>
    <w:rsid w:val="001C3CDE"/>
    <w:rsid w:val="001C6408"/>
    <w:rsid w:val="001C6C2E"/>
    <w:rsid w:val="001D0158"/>
    <w:rsid w:val="001D0608"/>
    <w:rsid w:val="001D0846"/>
    <w:rsid w:val="001D086E"/>
    <w:rsid w:val="001D116F"/>
    <w:rsid w:val="001D3FF9"/>
    <w:rsid w:val="001D41D6"/>
    <w:rsid w:val="001D5475"/>
    <w:rsid w:val="001D5B7A"/>
    <w:rsid w:val="001E006C"/>
    <w:rsid w:val="001E0B48"/>
    <w:rsid w:val="001E0D92"/>
    <w:rsid w:val="001E0FAE"/>
    <w:rsid w:val="001E12A1"/>
    <w:rsid w:val="001E29FF"/>
    <w:rsid w:val="001E3790"/>
    <w:rsid w:val="001E48AD"/>
    <w:rsid w:val="001E5232"/>
    <w:rsid w:val="001E52F1"/>
    <w:rsid w:val="001E57AD"/>
    <w:rsid w:val="001E5FE9"/>
    <w:rsid w:val="001E773F"/>
    <w:rsid w:val="001F0255"/>
    <w:rsid w:val="001F0AEE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33EA"/>
    <w:rsid w:val="00203FDC"/>
    <w:rsid w:val="00204022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7241"/>
    <w:rsid w:val="002173D7"/>
    <w:rsid w:val="00217CB2"/>
    <w:rsid w:val="00220DA5"/>
    <w:rsid w:val="002212B6"/>
    <w:rsid w:val="00221CED"/>
    <w:rsid w:val="002224BE"/>
    <w:rsid w:val="00222640"/>
    <w:rsid w:val="00222DD4"/>
    <w:rsid w:val="0022452E"/>
    <w:rsid w:val="00226311"/>
    <w:rsid w:val="00230100"/>
    <w:rsid w:val="00230213"/>
    <w:rsid w:val="00231385"/>
    <w:rsid w:val="0023217A"/>
    <w:rsid w:val="0023245A"/>
    <w:rsid w:val="00233061"/>
    <w:rsid w:val="00233682"/>
    <w:rsid w:val="00233F70"/>
    <w:rsid w:val="00234166"/>
    <w:rsid w:val="00234A9F"/>
    <w:rsid w:val="00234B6C"/>
    <w:rsid w:val="002355D4"/>
    <w:rsid w:val="00235D23"/>
    <w:rsid w:val="00236622"/>
    <w:rsid w:val="00236EC0"/>
    <w:rsid w:val="00236F23"/>
    <w:rsid w:val="00241A33"/>
    <w:rsid w:val="00244915"/>
    <w:rsid w:val="0024496D"/>
    <w:rsid w:val="00245055"/>
    <w:rsid w:val="00245C14"/>
    <w:rsid w:val="00245C7C"/>
    <w:rsid w:val="00246B63"/>
    <w:rsid w:val="0025072B"/>
    <w:rsid w:val="00252800"/>
    <w:rsid w:val="0025430D"/>
    <w:rsid w:val="00255E68"/>
    <w:rsid w:val="00256E86"/>
    <w:rsid w:val="00257CF8"/>
    <w:rsid w:val="002601B5"/>
    <w:rsid w:val="00261363"/>
    <w:rsid w:val="00261C3A"/>
    <w:rsid w:val="00265D26"/>
    <w:rsid w:val="00270553"/>
    <w:rsid w:val="002705A3"/>
    <w:rsid w:val="00270AB5"/>
    <w:rsid w:val="0027147A"/>
    <w:rsid w:val="00271DEF"/>
    <w:rsid w:val="00272714"/>
    <w:rsid w:val="00272876"/>
    <w:rsid w:val="00272A8C"/>
    <w:rsid w:val="00273114"/>
    <w:rsid w:val="0027620F"/>
    <w:rsid w:val="002763DB"/>
    <w:rsid w:val="00280401"/>
    <w:rsid w:val="00281094"/>
    <w:rsid w:val="002810CB"/>
    <w:rsid w:val="00281194"/>
    <w:rsid w:val="00281643"/>
    <w:rsid w:val="0028370E"/>
    <w:rsid w:val="00283D52"/>
    <w:rsid w:val="00285AEA"/>
    <w:rsid w:val="00285BC5"/>
    <w:rsid w:val="0028667F"/>
    <w:rsid w:val="00286AA5"/>
    <w:rsid w:val="0028749A"/>
    <w:rsid w:val="002875DD"/>
    <w:rsid w:val="00287F44"/>
    <w:rsid w:val="0029060F"/>
    <w:rsid w:val="00290F99"/>
    <w:rsid w:val="0029207F"/>
    <w:rsid w:val="002920B3"/>
    <w:rsid w:val="00294267"/>
    <w:rsid w:val="00294E65"/>
    <w:rsid w:val="00295BFF"/>
    <w:rsid w:val="0029625C"/>
    <w:rsid w:val="00296AF0"/>
    <w:rsid w:val="00297660"/>
    <w:rsid w:val="002A02BB"/>
    <w:rsid w:val="002A2EFB"/>
    <w:rsid w:val="002A3384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E87"/>
    <w:rsid w:val="002B3706"/>
    <w:rsid w:val="002B37D2"/>
    <w:rsid w:val="002B7929"/>
    <w:rsid w:val="002C3091"/>
    <w:rsid w:val="002C4196"/>
    <w:rsid w:val="002C55A6"/>
    <w:rsid w:val="002C5B50"/>
    <w:rsid w:val="002C6664"/>
    <w:rsid w:val="002C75B6"/>
    <w:rsid w:val="002C79AC"/>
    <w:rsid w:val="002D220D"/>
    <w:rsid w:val="002D55B1"/>
    <w:rsid w:val="002D6314"/>
    <w:rsid w:val="002D6EC8"/>
    <w:rsid w:val="002D7ED9"/>
    <w:rsid w:val="002E0C4C"/>
    <w:rsid w:val="002E100F"/>
    <w:rsid w:val="002E38B5"/>
    <w:rsid w:val="002E4AA7"/>
    <w:rsid w:val="002E535B"/>
    <w:rsid w:val="002E5B2D"/>
    <w:rsid w:val="002E5D89"/>
    <w:rsid w:val="002E5FFC"/>
    <w:rsid w:val="002E688F"/>
    <w:rsid w:val="002E75FA"/>
    <w:rsid w:val="002F1895"/>
    <w:rsid w:val="002F4984"/>
    <w:rsid w:val="002F4CE9"/>
    <w:rsid w:val="002F637F"/>
    <w:rsid w:val="002F7283"/>
    <w:rsid w:val="002F79D1"/>
    <w:rsid w:val="00300FF6"/>
    <w:rsid w:val="00302BF8"/>
    <w:rsid w:val="00302D64"/>
    <w:rsid w:val="00302E6C"/>
    <w:rsid w:val="0030594A"/>
    <w:rsid w:val="00307200"/>
    <w:rsid w:val="00307AEC"/>
    <w:rsid w:val="0031259F"/>
    <w:rsid w:val="00313E24"/>
    <w:rsid w:val="003154C5"/>
    <w:rsid w:val="00317198"/>
    <w:rsid w:val="00320559"/>
    <w:rsid w:val="00321136"/>
    <w:rsid w:val="00321F49"/>
    <w:rsid w:val="00322481"/>
    <w:rsid w:val="003229DD"/>
    <w:rsid w:val="003234FC"/>
    <w:rsid w:val="003238D5"/>
    <w:rsid w:val="00325DF4"/>
    <w:rsid w:val="003278F1"/>
    <w:rsid w:val="0032794B"/>
    <w:rsid w:val="00331243"/>
    <w:rsid w:val="00331C1F"/>
    <w:rsid w:val="0033269A"/>
    <w:rsid w:val="00332A20"/>
    <w:rsid w:val="003332F3"/>
    <w:rsid w:val="0033366A"/>
    <w:rsid w:val="00334EEB"/>
    <w:rsid w:val="00336A2D"/>
    <w:rsid w:val="00336B9B"/>
    <w:rsid w:val="0033741E"/>
    <w:rsid w:val="00340481"/>
    <w:rsid w:val="00340BFB"/>
    <w:rsid w:val="0034119D"/>
    <w:rsid w:val="0034139F"/>
    <w:rsid w:val="00343869"/>
    <w:rsid w:val="00343CB8"/>
    <w:rsid w:val="00344601"/>
    <w:rsid w:val="00345859"/>
    <w:rsid w:val="00347BF5"/>
    <w:rsid w:val="00350298"/>
    <w:rsid w:val="003509A2"/>
    <w:rsid w:val="00350A5D"/>
    <w:rsid w:val="003523D6"/>
    <w:rsid w:val="0035461D"/>
    <w:rsid w:val="00354C00"/>
    <w:rsid w:val="0035558A"/>
    <w:rsid w:val="00356A05"/>
    <w:rsid w:val="00357305"/>
    <w:rsid w:val="003619B1"/>
    <w:rsid w:val="00362BA7"/>
    <w:rsid w:val="00362F00"/>
    <w:rsid w:val="0036372B"/>
    <w:rsid w:val="00364E77"/>
    <w:rsid w:val="00365437"/>
    <w:rsid w:val="00365F18"/>
    <w:rsid w:val="00366D0C"/>
    <w:rsid w:val="00367F2B"/>
    <w:rsid w:val="00370A3B"/>
    <w:rsid w:val="003741D2"/>
    <w:rsid w:val="0037449D"/>
    <w:rsid w:val="0037458D"/>
    <w:rsid w:val="00374CB3"/>
    <w:rsid w:val="003766DC"/>
    <w:rsid w:val="00377BAF"/>
    <w:rsid w:val="00377BCD"/>
    <w:rsid w:val="003809AE"/>
    <w:rsid w:val="00381C4C"/>
    <w:rsid w:val="0038327A"/>
    <w:rsid w:val="00383968"/>
    <w:rsid w:val="003846BE"/>
    <w:rsid w:val="00384EA5"/>
    <w:rsid w:val="003867E0"/>
    <w:rsid w:val="00386883"/>
    <w:rsid w:val="00386993"/>
    <w:rsid w:val="00390979"/>
    <w:rsid w:val="00391816"/>
    <w:rsid w:val="00391DE8"/>
    <w:rsid w:val="00392562"/>
    <w:rsid w:val="003955F4"/>
    <w:rsid w:val="0039574C"/>
    <w:rsid w:val="00397314"/>
    <w:rsid w:val="00397682"/>
    <w:rsid w:val="003978EE"/>
    <w:rsid w:val="003A0025"/>
    <w:rsid w:val="003A29BA"/>
    <w:rsid w:val="003A5211"/>
    <w:rsid w:val="003A52BE"/>
    <w:rsid w:val="003A776D"/>
    <w:rsid w:val="003B0746"/>
    <w:rsid w:val="003B0C8A"/>
    <w:rsid w:val="003B34BE"/>
    <w:rsid w:val="003B3832"/>
    <w:rsid w:val="003B5252"/>
    <w:rsid w:val="003B5FD8"/>
    <w:rsid w:val="003B6F09"/>
    <w:rsid w:val="003B77FF"/>
    <w:rsid w:val="003C063F"/>
    <w:rsid w:val="003C0691"/>
    <w:rsid w:val="003C0CDC"/>
    <w:rsid w:val="003C1FCE"/>
    <w:rsid w:val="003C25FD"/>
    <w:rsid w:val="003C451A"/>
    <w:rsid w:val="003C4A3D"/>
    <w:rsid w:val="003C57C9"/>
    <w:rsid w:val="003C5D2C"/>
    <w:rsid w:val="003C7928"/>
    <w:rsid w:val="003D31FE"/>
    <w:rsid w:val="003D35CE"/>
    <w:rsid w:val="003D3777"/>
    <w:rsid w:val="003D5BA1"/>
    <w:rsid w:val="003D5CF1"/>
    <w:rsid w:val="003D61D6"/>
    <w:rsid w:val="003D7355"/>
    <w:rsid w:val="003E0E59"/>
    <w:rsid w:val="003E1DAD"/>
    <w:rsid w:val="003E35FF"/>
    <w:rsid w:val="003E37CC"/>
    <w:rsid w:val="003E3DB0"/>
    <w:rsid w:val="003E4FFB"/>
    <w:rsid w:val="003E6416"/>
    <w:rsid w:val="003F12F9"/>
    <w:rsid w:val="003F1C1D"/>
    <w:rsid w:val="003F204C"/>
    <w:rsid w:val="003F426C"/>
    <w:rsid w:val="003F437C"/>
    <w:rsid w:val="004008C7"/>
    <w:rsid w:val="004019A6"/>
    <w:rsid w:val="0040210F"/>
    <w:rsid w:val="004029A2"/>
    <w:rsid w:val="004047B9"/>
    <w:rsid w:val="0040525D"/>
    <w:rsid w:val="004052C5"/>
    <w:rsid w:val="00406799"/>
    <w:rsid w:val="0041265F"/>
    <w:rsid w:val="00412B90"/>
    <w:rsid w:val="00415C29"/>
    <w:rsid w:val="004161AC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180"/>
    <w:rsid w:val="004333A1"/>
    <w:rsid w:val="00433F9E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2016"/>
    <w:rsid w:val="00452057"/>
    <w:rsid w:val="0045208A"/>
    <w:rsid w:val="00454052"/>
    <w:rsid w:val="00454413"/>
    <w:rsid w:val="004549AD"/>
    <w:rsid w:val="00455D52"/>
    <w:rsid w:val="00456F69"/>
    <w:rsid w:val="00457CDB"/>
    <w:rsid w:val="0046140A"/>
    <w:rsid w:val="00461B6A"/>
    <w:rsid w:val="00462395"/>
    <w:rsid w:val="00463323"/>
    <w:rsid w:val="0046428D"/>
    <w:rsid w:val="0046573B"/>
    <w:rsid w:val="00470848"/>
    <w:rsid w:val="00470A3B"/>
    <w:rsid w:val="0047130E"/>
    <w:rsid w:val="004718F3"/>
    <w:rsid w:val="00471D58"/>
    <w:rsid w:val="00471FFB"/>
    <w:rsid w:val="00474979"/>
    <w:rsid w:val="0047544B"/>
    <w:rsid w:val="00475A42"/>
    <w:rsid w:val="004806A4"/>
    <w:rsid w:val="00482C02"/>
    <w:rsid w:val="00483E32"/>
    <w:rsid w:val="00485751"/>
    <w:rsid w:val="00491343"/>
    <w:rsid w:val="004916DE"/>
    <w:rsid w:val="00491778"/>
    <w:rsid w:val="00491930"/>
    <w:rsid w:val="0049204B"/>
    <w:rsid w:val="004938F4"/>
    <w:rsid w:val="004944AB"/>
    <w:rsid w:val="00494D54"/>
    <w:rsid w:val="00494FB2"/>
    <w:rsid w:val="00495C4F"/>
    <w:rsid w:val="0049616A"/>
    <w:rsid w:val="004A225F"/>
    <w:rsid w:val="004A257D"/>
    <w:rsid w:val="004A2627"/>
    <w:rsid w:val="004A318E"/>
    <w:rsid w:val="004A32EF"/>
    <w:rsid w:val="004A4E4C"/>
    <w:rsid w:val="004A6B7F"/>
    <w:rsid w:val="004A6C0D"/>
    <w:rsid w:val="004A7118"/>
    <w:rsid w:val="004A7134"/>
    <w:rsid w:val="004A776E"/>
    <w:rsid w:val="004B0454"/>
    <w:rsid w:val="004B0465"/>
    <w:rsid w:val="004B14E6"/>
    <w:rsid w:val="004B16AE"/>
    <w:rsid w:val="004B5CAD"/>
    <w:rsid w:val="004B7D69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4D5B"/>
    <w:rsid w:val="004C561C"/>
    <w:rsid w:val="004C62BC"/>
    <w:rsid w:val="004C78E2"/>
    <w:rsid w:val="004C7C73"/>
    <w:rsid w:val="004C7C99"/>
    <w:rsid w:val="004D05A6"/>
    <w:rsid w:val="004D1714"/>
    <w:rsid w:val="004D20EA"/>
    <w:rsid w:val="004D2142"/>
    <w:rsid w:val="004D217F"/>
    <w:rsid w:val="004D28ED"/>
    <w:rsid w:val="004D2B11"/>
    <w:rsid w:val="004D2CFB"/>
    <w:rsid w:val="004D2EC1"/>
    <w:rsid w:val="004D2FA4"/>
    <w:rsid w:val="004D37CE"/>
    <w:rsid w:val="004D3BD3"/>
    <w:rsid w:val="004D4BD8"/>
    <w:rsid w:val="004D53C7"/>
    <w:rsid w:val="004D5A4E"/>
    <w:rsid w:val="004D732F"/>
    <w:rsid w:val="004E1912"/>
    <w:rsid w:val="004E2588"/>
    <w:rsid w:val="004E277B"/>
    <w:rsid w:val="004E3C1B"/>
    <w:rsid w:val="004E3C46"/>
    <w:rsid w:val="004E47A9"/>
    <w:rsid w:val="004E6573"/>
    <w:rsid w:val="004E6638"/>
    <w:rsid w:val="004E6781"/>
    <w:rsid w:val="004E7088"/>
    <w:rsid w:val="004E725E"/>
    <w:rsid w:val="004F1EAF"/>
    <w:rsid w:val="004F4845"/>
    <w:rsid w:val="004F5039"/>
    <w:rsid w:val="004F5044"/>
    <w:rsid w:val="004F519F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10AA0"/>
    <w:rsid w:val="00511373"/>
    <w:rsid w:val="005117DB"/>
    <w:rsid w:val="005122B6"/>
    <w:rsid w:val="00514105"/>
    <w:rsid w:val="00515070"/>
    <w:rsid w:val="0051657E"/>
    <w:rsid w:val="00516FB7"/>
    <w:rsid w:val="00520927"/>
    <w:rsid w:val="00521622"/>
    <w:rsid w:val="00521681"/>
    <w:rsid w:val="005237F9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0751"/>
    <w:rsid w:val="00532AA7"/>
    <w:rsid w:val="00535D3D"/>
    <w:rsid w:val="00542512"/>
    <w:rsid w:val="00542C13"/>
    <w:rsid w:val="0054416C"/>
    <w:rsid w:val="005451D3"/>
    <w:rsid w:val="00545CF4"/>
    <w:rsid w:val="00546E1F"/>
    <w:rsid w:val="0054733D"/>
    <w:rsid w:val="005512D2"/>
    <w:rsid w:val="0055235E"/>
    <w:rsid w:val="00552E16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FCE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DCD"/>
    <w:rsid w:val="00581B3D"/>
    <w:rsid w:val="00582147"/>
    <w:rsid w:val="00583D3F"/>
    <w:rsid w:val="00587AAA"/>
    <w:rsid w:val="00590115"/>
    <w:rsid w:val="0059050E"/>
    <w:rsid w:val="005907BC"/>
    <w:rsid w:val="0059094A"/>
    <w:rsid w:val="00590CA6"/>
    <w:rsid w:val="005912FB"/>
    <w:rsid w:val="0059275C"/>
    <w:rsid w:val="005935CA"/>
    <w:rsid w:val="005937F4"/>
    <w:rsid w:val="00594D50"/>
    <w:rsid w:val="00595A9E"/>
    <w:rsid w:val="00596775"/>
    <w:rsid w:val="00596C0C"/>
    <w:rsid w:val="005A0F26"/>
    <w:rsid w:val="005A1C6F"/>
    <w:rsid w:val="005A450A"/>
    <w:rsid w:val="005A46F1"/>
    <w:rsid w:val="005A486F"/>
    <w:rsid w:val="005A4CF2"/>
    <w:rsid w:val="005A5CCA"/>
    <w:rsid w:val="005A6211"/>
    <w:rsid w:val="005B0852"/>
    <w:rsid w:val="005B30A8"/>
    <w:rsid w:val="005B342B"/>
    <w:rsid w:val="005B3A19"/>
    <w:rsid w:val="005B47B8"/>
    <w:rsid w:val="005B4CA3"/>
    <w:rsid w:val="005B583C"/>
    <w:rsid w:val="005B6E92"/>
    <w:rsid w:val="005C0434"/>
    <w:rsid w:val="005C14D8"/>
    <w:rsid w:val="005C2896"/>
    <w:rsid w:val="005C2C45"/>
    <w:rsid w:val="005C3A36"/>
    <w:rsid w:val="005C568E"/>
    <w:rsid w:val="005C593D"/>
    <w:rsid w:val="005D013E"/>
    <w:rsid w:val="005D3860"/>
    <w:rsid w:val="005D4403"/>
    <w:rsid w:val="005D5F72"/>
    <w:rsid w:val="005D788A"/>
    <w:rsid w:val="005E2083"/>
    <w:rsid w:val="005E2A9E"/>
    <w:rsid w:val="005E3984"/>
    <w:rsid w:val="005E4623"/>
    <w:rsid w:val="005E5FEA"/>
    <w:rsid w:val="005E664A"/>
    <w:rsid w:val="005E6862"/>
    <w:rsid w:val="005F08D9"/>
    <w:rsid w:val="005F1711"/>
    <w:rsid w:val="005F1D18"/>
    <w:rsid w:val="005F31BA"/>
    <w:rsid w:val="005F3A6E"/>
    <w:rsid w:val="005F3E1A"/>
    <w:rsid w:val="005F3FAC"/>
    <w:rsid w:val="005F48EF"/>
    <w:rsid w:val="005F48FC"/>
    <w:rsid w:val="005F6090"/>
    <w:rsid w:val="005F7D66"/>
    <w:rsid w:val="00600010"/>
    <w:rsid w:val="00602ED0"/>
    <w:rsid w:val="0060351E"/>
    <w:rsid w:val="00603C17"/>
    <w:rsid w:val="0060568C"/>
    <w:rsid w:val="00605F7A"/>
    <w:rsid w:val="00606B84"/>
    <w:rsid w:val="00606D3B"/>
    <w:rsid w:val="006107CF"/>
    <w:rsid w:val="0061146A"/>
    <w:rsid w:val="0061195E"/>
    <w:rsid w:val="00612302"/>
    <w:rsid w:val="0061265D"/>
    <w:rsid w:val="00613940"/>
    <w:rsid w:val="00614114"/>
    <w:rsid w:val="006147DB"/>
    <w:rsid w:val="00614E40"/>
    <w:rsid w:val="006154A9"/>
    <w:rsid w:val="00617AA0"/>
    <w:rsid w:val="00622022"/>
    <w:rsid w:val="0062234D"/>
    <w:rsid w:val="00622B26"/>
    <w:rsid w:val="00623177"/>
    <w:rsid w:val="006239B1"/>
    <w:rsid w:val="00623E4A"/>
    <w:rsid w:val="00624448"/>
    <w:rsid w:val="00625765"/>
    <w:rsid w:val="006259DD"/>
    <w:rsid w:val="00625C86"/>
    <w:rsid w:val="0062660F"/>
    <w:rsid w:val="0062662D"/>
    <w:rsid w:val="0062671E"/>
    <w:rsid w:val="00626B72"/>
    <w:rsid w:val="00626E57"/>
    <w:rsid w:val="00627C11"/>
    <w:rsid w:val="006300E8"/>
    <w:rsid w:val="0063036D"/>
    <w:rsid w:val="00630C9E"/>
    <w:rsid w:val="006327AA"/>
    <w:rsid w:val="00632C81"/>
    <w:rsid w:val="0063374F"/>
    <w:rsid w:val="00633BE9"/>
    <w:rsid w:val="006342AF"/>
    <w:rsid w:val="0063474E"/>
    <w:rsid w:val="00634A87"/>
    <w:rsid w:val="00634CBD"/>
    <w:rsid w:val="006355FB"/>
    <w:rsid w:val="006400F3"/>
    <w:rsid w:val="0064043A"/>
    <w:rsid w:val="00640D52"/>
    <w:rsid w:val="00641269"/>
    <w:rsid w:val="0064398A"/>
    <w:rsid w:val="00644449"/>
    <w:rsid w:val="00644964"/>
    <w:rsid w:val="00644C39"/>
    <w:rsid w:val="00647623"/>
    <w:rsid w:val="00650205"/>
    <w:rsid w:val="00650B9A"/>
    <w:rsid w:val="006513FB"/>
    <w:rsid w:val="0065143F"/>
    <w:rsid w:val="00651567"/>
    <w:rsid w:val="00651CD8"/>
    <w:rsid w:val="00652819"/>
    <w:rsid w:val="00655012"/>
    <w:rsid w:val="006570A7"/>
    <w:rsid w:val="00660C3D"/>
    <w:rsid w:val="00660C93"/>
    <w:rsid w:val="0066341E"/>
    <w:rsid w:val="00664011"/>
    <w:rsid w:val="00665BED"/>
    <w:rsid w:val="006661D0"/>
    <w:rsid w:val="006701B3"/>
    <w:rsid w:val="00670F45"/>
    <w:rsid w:val="00672176"/>
    <w:rsid w:val="00674568"/>
    <w:rsid w:val="006752A2"/>
    <w:rsid w:val="00675E81"/>
    <w:rsid w:val="0067684F"/>
    <w:rsid w:val="00677907"/>
    <w:rsid w:val="00677D3B"/>
    <w:rsid w:val="00677E67"/>
    <w:rsid w:val="006809F2"/>
    <w:rsid w:val="00680D13"/>
    <w:rsid w:val="00681077"/>
    <w:rsid w:val="00681663"/>
    <w:rsid w:val="00683057"/>
    <w:rsid w:val="00684D62"/>
    <w:rsid w:val="006852B7"/>
    <w:rsid w:val="00685D05"/>
    <w:rsid w:val="0068603B"/>
    <w:rsid w:val="00686C3F"/>
    <w:rsid w:val="00686F57"/>
    <w:rsid w:val="006871BE"/>
    <w:rsid w:val="0068750E"/>
    <w:rsid w:val="00687EE5"/>
    <w:rsid w:val="006904B6"/>
    <w:rsid w:val="00690AF8"/>
    <w:rsid w:val="00692BFE"/>
    <w:rsid w:val="00692F90"/>
    <w:rsid w:val="00694798"/>
    <w:rsid w:val="006947F8"/>
    <w:rsid w:val="00694E25"/>
    <w:rsid w:val="006A07ED"/>
    <w:rsid w:val="006A4108"/>
    <w:rsid w:val="006A4249"/>
    <w:rsid w:val="006A4475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F7C"/>
    <w:rsid w:val="006C03D8"/>
    <w:rsid w:val="006C1258"/>
    <w:rsid w:val="006C15C2"/>
    <w:rsid w:val="006C22F3"/>
    <w:rsid w:val="006C2F73"/>
    <w:rsid w:val="006C3210"/>
    <w:rsid w:val="006C43B9"/>
    <w:rsid w:val="006C6077"/>
    <w:rsid w:val="006D0D00"/>
    <w:rsid w:val="006D170C"/>
    <w:rsid w:val="006D3380"/>
    <w:rsid w:val="006D3EA5"/>
    <w:rsid w:val="006D762F"/>
    <w:rsid w:val="006E06C4"/>
    <w:rsid w:val="006E08C3"/>
    <w:rsid w:val="006E142A"/>
    <w:rsid w:val="006E166D"/>
    <w:rsid w:val="006E1D30"/>
    <w:rsid w:val="006E2818"/>
    <w:rsid w:val="006E2B32"/>
    <w:rsid w:val="006E384A"/>
    <w:rsid w:val="006E413B"/>
    <w:rsid w:val="006E4EA0"/>
    <w:rsid w:val="006E57C5"/>
    <w:rsid w:val="006E6184"/>
    <w:rsid w:val="006F028F"/>
    <w:rsid w:val="006F1C70"/>
    <w:rsid w:val="006F28B7"/>
    <w:rsid w:val="006F2C8C"/>
    <w:rsid w:val="006F302C"/>
    <w:rsid w:val="006F3B59"/>
    <w:rsid w:val="006F4A9D"/>
    <w:rsid w:val="006F4CA4"/>
    <w:rsid w:val="006F586E"/>
    <w:rsid w:val="006F5A74"/>
    <w:rsid w:val="006F5C7F"/>
    <w:rsid w:val="006F6D17"/>
    <w:rsid w:val="006F708E"/>
    <w:rsid w:val="006F785A"/>
    <w:rsid w:val="0070142C"/>
    <w:rsid w:val="00701CBA"/>
    <w:rsid w:val="00701E8F"/>
    <w:rsid w:val="007028D3"/>
    <w:rsid w:val="007031D1"/>
    <w:rsid w:val="00703466"/>
    <w:rsid w:val="00703533"/>
    <w:rsid w:val="00704CE2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2980"/>
    <w:rsid w:val="00722AEB"/>
    <w:rsid w:val="007248CE"/>
    <w:rsid w:val="007259A9"/>
    <w:rsid w:val="00725E3E"/>
    <w:rsid w:val="007260F5"/>
    <w:rsid w:val="00726490"/>
    <w:rsid w:val="00726AC0"/>
    <w:rsid w:val="0073026C"/>
    <w:rsid w:val="00730340"/>
    <w:rsid w:val="00731825"/>
    <w:rsid w:val="0073227B"/>
    <w:rsid w:val="00732422"/>
    <w:rsid w:val="00732A86"/>
    <w:rsid w:val="00732FC2"/>
    <w:rsid w:val="00733CB0"/>
    <w:rsid w:val="00734014"/>
    <w:rsid w:val="007347A7"/>
    <w:rsid w:val="00734A6D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948"/>
    <w:rsid w:val="00747E39"/>
    <w:rsid w:val="00747E59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FE7"/>
    <w:rsid w:val="00765D11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4412"/>
    <w:rsid w:val="00776E2F"/>
    <w:rsid w:val="00776E94"/>
    <w:rsid w:val="007778FA"/>
    <w:rsid w:val="00780CCC"/>
    <w:rsid w:val="00780E50"/>
    <w:rsid w:val="00781ED3"/>
    <w:rsid w:val="007826A8"/>
    <w:rsid w:val="00782A10"/>
    <w:rsid w:val="00784132"/>
    <w:rsid w:val="007853DC"/>
    <w:rsid w:val="00785FE2"/>
    <w:rsid w:val="007861AA"/>
    <w:rsid w:val="00786260"/>
    <w:rsid w:val="0078648E"/>
    <w:rsid w:val="007901A8"/>
    <w:rsid w:val="007914E8"/>
    <w:rsid w:val="00791A92"/>
    <w:rsid w:val="00794ED3"/>
    <w:rsid w:val="0079705A"/>
    <w:rsid w:val="007977BD"/>
    <w:rsid w:val="0079791B"/>
    <w:rsid w:val="007A0353"/>
    <w:rsid w:val="007A0397"/>
    <w:rsid w:val="007A05E5"/>
    <w:rsid w:val="007A15B4"/>
    <w:rsid w:val="007A2371"/>
    <w:rsid w:val="007A2DDD"/>
    <w:rsid w:val="007A35E8"/>
    <w:rsid w:val="007A3FE1"/>
    <w:rsid w:val="007A5C97"/>
    <w:rsid w:val="007A7923"/>
    <w:rsid w:val="007A7BE5"/>
    <w:rsid w:val="007B1389"/>
    <w:rsid w:val="007B258C"/>
    <w:rsid w:val="007B307D"/>
    <w:rsid w:val="007B3150"/>
    <w:rsid w:val="007B4532"/>
    <w:rsid w:val="007B527C"/>
    <w:rsid w:val="007B6D36"/>
    <w:rsid w:val="007B7087"/>
    <w:rsid w:val="007C4EE4"/>
    <w:rsid w:val="007C53A6"/>
    <w:rsid w:val="007D2116"/>
    <w:rsid w:val="007D330C"/>
    <w:rsid w:val="007D3675"/>
    <w:rsid w:val="007D3F8F"/>
    <w:rsid w:val="007D4743"/>
    <w:rsid w:val="007D6CCC"/>
    <w:rsid w:val="007D73EB"/>
    <w:rsid w:val="007E02C0"/>
    <w:rsid w:val="007E075D"/>
    <w:rsid w:val="007E1D8D"/>
    <w:rsid w:val="007E2223"/>
    <w:rsid w:val="007E242E"/>
    <w:rsid w:val="007E29CC"/>
    <w:rsid w:val="007E2A65"/>
    <w:rsid w:val="007E39E2"/>
    <w:rsid w:val="007E42B9"/>
    <w:rsid w:val="007E64FB"/>
    <w:rsid w:val="007F0583"/>
    <w:rsid w:val="007F09A3"/>
    <w:rsid w:val="007F1DE7"/>
    <w:rsid w:val="007F238F"/>
    <w:rsid w:val="007F24D8"/>
    <w:rsid w:val="007F2AE3"/>
    <w:rsid w:val="007F3873"/>
    <w:rsid w:val="007F3B2D"/>
    <w:rsid w:val="007F4875"/>
    <w:rsid w:val="007F4CF8"/>
    <w:rsid w:val="007F6129"/>
    <w:rsid w:val="007F6B5E"/>
    <w:rsid w:val="00800787"/>
    <w:rsid w:val="00801124"/>
    <w:rsid w:val="0080223E"/>
    <w:rsid w:val="008022AF"/>
    <w:rsid w:val="00802B4D"/>
    <w:rsid w:val="00802F46"/>
    <w:rsid w:val="008040A2"/>
    <w:rsid w:val="008068B2"/>
    <w:rsid w:val="00806C69"/>
    <w:rsid w:val="0081027F"/>
    <w:rsid w:val="00810468"/>
    <w:rsid w:val="00810F0F"/>
    <w:rsid w:val="00811FC6"/>
    <w:rsid w:val="008152B5"/>
    <w:rsid w:val="00815653"/>
    <w:rsid w:val="00815CED"/>
    <w:rsid w:val="008176E0"/>
    <w:rsid w:val="00817C1E"/>
    <w:rsid w:val="008210C2"/>
    <w:rsid w:val="008212FE"/>
    <w:rsid w:val="008213F1"/>
    <w:rsid w:val="00823CFE"/>
    <w:rsid w:val="00824443"/>
    <w:rsid w:val="00824BF6"/>
    <w:rsid w:val="00825046"/>
    <w:rsid w:val="00825C70"/>
    <w:rsid w:val="00825FEA"/>
    <w:rsid w:val="008265B9"/>
    <w:rsid w:val="00827FCE"/>
    <w:rsid w:val="00832BDA"/>
    <w:rsid w:val="00832DA2"/>
    <w:rsid w:val="008354D5"/>
    <w:rsid w:val="008357FD"/>
    <w:rsid w:val="00835FBA"/>
    <w:rsid w:val="00836DF0"/>
    <w:rsid w:val="00841959"/>
    <w:rsid w:val="008436E7"/>
    <w:rsid w:val="00843DA2"/>
    <w:rsid w:val="00844AA2"/>
    <w:rsid w:val="00845173"/>
    <w:rsid w:val="00845D8F"/>
    <w:rsid w:val="0084628A"/>
    <w:rsid w:val="00846E78"/>
    <w:rsid w:val="00847B14"/>
    <w:rsid w:val="00850665"/>
    <w:rsid w:val="00852607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522"/>
    <w:rsid w:val="0085761A"/>
    <w:rsid w:val="00857E74"/>
    <w:rsid w:val="008603EA"/>
    <w:rsid w:val="00861888"/>
    <w:rsid w:val="00862D3D"/>
    <w:rsid w:val="00864565"/>
    <w:rsid w:val="00864BAE"/>
    <w:rsid w:val="00864C77"/>
    <w:rsid w:val="00865716"/>
    <w:rsid w:val="00871A17"/>
    <w:rsid w:val="00871A9E"/>
    <w:rsid w:val="00872925"/>
    <w:rsid w:val="00873095"/>
    <w:rsid w:val="008748B2"/>
    <w:rsid w:val="00877A40"/>
    <w:rsid w:val="008806D0"/>
    <w:rsid w:val="00880CC7"/>
    <w:rsid w:val="00881298"/>
    <w:rsid w:val="008813D6"/>
    <w:rsid w:val="0088278B"/>
    <w:rsid w:val="008827EC"/>
    <w:rsid w:val="0088421A"/>
    <w:rsid w:val="00884790"/>
    <w:rsid w:val="00886974"/>
    <w:rsid w:val="00886CF8"/>
    <w:rsid w:val="008911EA"/>
    <w:rsid w:val="008918D5"/>
    <w:rsid w:val="008921F5"/>
    <w:rsid w:val="00892737"/>
    <w:rsid w:val="00894548"/>
    <w:rsid w:val="00894DD8"/>
    <w:rsid w:val="00895253"/>
    <w:rsid w:val="00895DBE"/>
    <w:rsid w:val="00896644"/>
    <w:rsid w:val="0089670E"/>
    <w:rsid w:val="008A0810"/>
    <w:rsid w:val="008A17E1"/>
    <w:rsid w:val="008A2EEF"/>
    <w:rsid w:val="008A30C8"/>
    <w:rsid w:val="008A4FAA"/>
    <w:rsid w:val="008A5679"/>
    <w:rsid w:val="008A57A7"/>
    <w:rsid w:val="008A677D"/>
    <w:rsid w:val="008A6F57"/>
    <w:rsid w:val="008A706B"/>
    <w:rsid w:val="008B044B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3619"/>
    <w:rsid w:val="008C416E"/>
    <w:rsid w:val="008C4DF4"/>
    <w:rsid w:val="008C5C0E"/>
    <w:rsid w:val="008C67FE"/>
    <w:rsid w:val="008C6888"/>
    <w:rsid w:val="008C695E"/>
    <w:rsid w:val="008C77DD"/>
    <w:rsid w:val="008D0770"/>
    <w:rsid w:val="008D0EFF"/>
    <w:rsid w:val="008D134A"/>
    <w:rsid w:val="008D282D"/>
    <w:rsid w:val="008D2E51"/>
    <w:rsid w:val="008D4746"/>
    <w:rsid w:val="008D57E1"/>
    <w:rsid w:val="008D66ED"/>
    <w:rsid w:val="008D6BE1"/>
    <w:rsid w:val="008D7672"/>
    <w:rsid w:val="008D7CBA"/>
    <w:rsid w:val="008E12E1"/>
    <w:rsid w:val="008E1A96"/>
    <w:rsid w:val="008E2429"/>
    <w:rsid w:val="008E5CF3"/>
    <w:rsid w:val="008F0F52"/>
    <w:rsid w:val="008F19A9"/>
    <w:rsid w:val="008F19AC"/>
    <w:rsid w:val="008F21F0"/>
    <w:rsid w:val="008F2A2C"/>
    <w:rsid w:val="008F2C27"/>
    <w:rsid w:val="008F5EDD"/>
    <w:rsid w:val="008F652E"/>
    <w:rsid w:val="008F6E21"/>
    <w:rsid w:val="008F7C50"/>
    <w:rsid w:val="00901AED"/>
    <w:rsid w:val="00904FF4"/>
    <w:rsid w:val="009056FF"/>
    <w:rsid w:val="00906890"/>
    <w:rsid w:val="00906FF7"/>
    <w:rsid w:val="00907324"/>
    <w:rsid w:val="00907AE0"/>
    <w:rsid w:val="00910950"/>
    <w:rsid w:val="00911623"/>
    <w:rsid w:val="00911FEC"/>
    <w:rsid w:val="00913788"/>
    <w:rsid w:val="00914600"/>
    <w:rsid w:val="00914F13"/>
    <w:rsid w:val="00915212"/>
    <w:rsid w:val="0091553D"/>
    <w:rsid w:val="009158D0"/>
    <w:rsid w:val="009160B9"/>
    <w:rsid w:val="00916F9E"/>
    <w:rsid w:val="00922451"/>
    <w:rsid w:val="009224D2"/>
    <w:rsid w:val="0092304B"/>
    <w:rsid w:val="00924246"/>
    <w:rsid w:val="00926399"/>
    <w:rsid w:val="0093070E"/>
    <w:rsid w:val="009311FC"/>
    <w:rsid w:val="00931CB8"/>
    <w:rsid w:val="00932C7F"/>
    <w:rsid w:val="009334A4"/>
    <w:rsid w:val="00933955"/>
    <w:rsid w:val="00933972"/>
    <w:rsid w:val="00934D22"/>
    <w:rsid w:val="00934D33"/>
    <w:rsid w:val="009360E2"/>
    <w:rsid w:val="00936990"/>
    <w:rsid w:val="009377D7"/>
    <w:rsid w:val="009402B2"/>
    <w:rsid w:val="0094137F"/>
    <w:rsid w:val="00941718"/>
    <w:rsid w:val="0094218B"/>
    <w:rsid w:val="00944126"/>
    <w:rsid w:val="00946523"/>
    <w:rsid w:val="00946BA4"/>
    <w:rsid w:val="00947482"/>
    <w:rsid w:val="0094784E"/>
    <w:rsid w:val="0094794E"/>
    <w:rsid w:val="0095087C"/>
    <w:rsid w:val="00951202"/>
    <w:rsid w:val="00951ED8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7B6F"/>
    <w:rsid w:val="00970061"/>
    <w:rsid w:val="00970AB5"/>
    <w:rsid w:val="0097127B"/>
    <w:rsid w:val="00971900"/>
    <w:rsid w:val="00974BE4"/>
    <w:rsid w:val="0097523B"/>
    <w:rsid w:val="00976F33"/>
    <w:rsid w:val="00980F0D"/>
    <w:rsid w:val="009818C7"/>
    <w:rsid w:val="00981C91"/>
    <w:rsid w:val="009823EA"/>
    <w:rsid w:val="00983157"/>
    <w:rsid w:val="009840CD"/>
    <w:rsid w:val="009843B4"/>
    <w:rsid w:val="009847E9"/>
    <w:rsid w:val="009866B1"/>
    <w:rsid w:val="009870D3"/>
    <w:rsid w:val="009873D1"/>
    <w:rsid w:val="00990310"/>
    <w:rsid w:val="00990AA1"/>
    <w:rsid w:val="0099131F"/>
    <w:rsid w:val="00991F0A"/>
    <w:rsid w:val="009947BE"/>
    <w:rsid w:val="00996762"/>
    <w:rsid w:val="009969E3"/>
    <w:rsid w:val="00996FF9"/>
    <w:rsid w:val="009A051F"/>
    <w:rsid w:val="009A08D3"/>
    <w:rsid w:val="009A1A86"/>
    <w:rsid w:val="009A1E24"/>
    <w:rsid w:val="009A416E"/>
    <w:rsid w:val="009A5071"/>
    <w:rsid w:val="009A72C5"/>
    <w:rsid w:val="009B005A"/>
    <w:rsid w:val="009B2E1E"/>
    <w:rsid w:val="009B3499"/>
    <w:rsid w:val="009B3DBC"/>
    <w:rsid w:val="009B3E1B"/>
    <w:rsid w:val="009B3EEE"/>
    <w:rsid w:val="009B6711"/>
    <w:rsid w:val="009B6C6E"/>
    <w:rsid w:val="009B6EB2"/>
    <w:rsid w:val="009B7026"/>
    <w:rsid w:val="009B72B9"/>
    <w:rsid w:val="009B77C2"/>
    <w:rsid w:val="009C04B1"/>
    <w:rsid w:val="009C1173"/>
    <w:rsid w:val="009C21FB"/>
    <w:rsid w:val="009C3338"/>
    <w:rsid w:val="009C363B"/>
    <w:rsid w:val="009C4106"/>
    <w:rsid w:val="009C5D0B"/>
    <w:rsid w:val="009C6CC7"/>
    <w:rsid w:val="009C775F"/>
    <w:rsid w:val="009D5D3D"/>
    <w:rsid w:val="009D68AC"/>
    <w:rsid w:val="009D71AC"/>
    <w:rsid w:val="009D7353"/>
    <w:rsid w:val="009E0D46"/>
    <w:rsid w:val="009E0D6B"/>
    <w:rsid w:val="009E1387"/>
    <w:rsid w:val="009E14A0"/>
    <w:rsid w:val="009E1C65"/>
    <w:rsid w:val="009E2C7C"/>
    <w:rsid w:val="009E3FBF"/>
    <w:rsid w:val="009E4241"/>
    <w:rsid w:val="009E6D91"/>
    <w:rsid w:val="009F0214"/>
    <w:rsid w:val="009F0728"/>
    <w:rsid w:val="009F08A4"/>
    <w:rsid w:val="009F1282"/>
    <w:rsid w:val="009F26B1"/>
    <w:rsid w:val="009F2AEE"/>
    <w:rsid w:val="009F3EA5"/>
    <w:rsid w:val="009F4B56"/>
    <w:rsid w:val="009F4E5B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2731"/>
    <w:rsid w:val="00A13482"/>
    <w:rsid w:val="00A1457C"/>
    <w:rsid w:val="00A145F2"/>
    <w:rsid w:val="00A1485A"/>
    <w:rsid w:val="00A23C2C"/>
    <w:rsid w:val="00A2403B"/>
    <w:rsid w:val="00A24C2C"/>
    <w:rsid w:val="00A24F0B"/>
    <w:rsid w:val="00A25793"/>
    <w:rsid w:val="00A25E34"/>
    <w:rsid w:val="00A25F4B"/>
    <w:rsid w:val="00A30010"/>
    <w:rsid w:val="00A30025"/>
    <w:rsid w:val="00A301B3"/>
    <w:rsid w:val="00A30E11"/>
    <w:rsid w:val="00A33000"/>
    <w:rsid w:val="00A33E27"/>
    <w:rsid w:val="00A342E8"/>
    <w:rsid w:val="00A343EE"/>
    <w:rsid w:val="00A34E80"/>
    <w:rsid w:val="00A35314"/>
    <w:rsid w:val="00A36E19"/>
    <w:rsid w:val="00A402C5"/>
    <w:rsid w:val="00A4078D"/>
    <w:rsid w:val="00A4088C"/>
    <w:rsid w:val="00A4152F"/>
    <w:rsid w:val="00A424F0"/>
    <w:rsid w:val="00A42B60"/>
    <w:rsid w:val="00A43AE7"/>
    <w:rsid w:val="00A4405B"/>
    <w:rsid w:val="00A44C2C"/>
    <w:rsid w:val="00A45A07"/>
    <w:rsid w:val="00A478ED"/>
    <w:rsid w:val="00A47E20"/>
    <w:rsid w:val="00A512EF"/>
    <w:rsid w:val="00A51911"/>
    <w:rsid w:val="00A51B4F"/>
    <w:rsid w:val="00A52EF9"/>
    <w:rsid w:val="00A53082"/>
    <w:rsid w:val="00A53F17"/>
    <w:rsid w:val="00A54FEA"/>
    <w:rsid w:val="00A575D6"/>
    <w:rsid w:val="00A612A7"/>
    <w:rsid w:val="00A62558"/>
    <w:rsid w:val="00A645AF"/>
    <w:rsid w:val="00A646E2"/>
    <w:rsid w:val="00A6653F"/>
    <w:rsid w:val="00A7121A"/>
    <w:rsid w:val="00A7132A"/>
    <w:rsid w:val="00A713FF"/>
    <w:rsid w:val="00A72B89"/>
    <w:rsid w:val="00A74484"/>
    <w:rsid w:val="00A74A74"/>
    <w:rsid w:val="00A76C90"/>
    <w:rsid w:val="00A772DA"/>
    <w:rsid w:val="00A807D8"/>
    <w:rsid w:val="00A81087"/>
    <w:rsid w:val="00A811E3"/>
    <w:rsid w:val="00A83B6A"/>
    <w:rsid w:val="00A8445A"/>
    <w:rsid w:val="00A85973"/>
    <w:rsid w:val="00A85C74"/>
    <w:rsid w:val="00A85CA2"/>
    <w:rsid w:val="00A85CB0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B9B"/>
    <w:rsid w:val="00AA046E"/>
    <w:rsid w:val="00AA09F2"/>
    <w:rsid w:val="00AA0A0E"/>
    <w:rsid w:val="00AA2B31"/>
    <w:rsid w:val="00AA2E40"/>
    <w:rsid w:val="00AA3C63"/>
    <w:rsid w:val="00AA4746"/>
    <w:rsid w:val="00AA50D4"/>
    <w:rsid w:val="00AA52F9"/>
    <w:rsid w:val="00AA64F4"/>
    <w:rsid w:val="00AA6D01"/>
    <w:rsid w:val="00AB085B"/>
    <w:rsid w:val="00AB0DF1"/>
    <w:rsid w:val="00AB1AB8"/>
    <w:rsid w:val="00AB2E57"/>
    <w:rsid w:val="00AB522D"/>
    <w:rsid w:val="00AB7182"/>
    <w:rsid w:val="00AC0924"/>
    <w:rsid w:val="00AC0E9C"/>
    <w:rsid w:val="00AC186C"/>
    <w:rsid w:val="00AC18E6"/>
    <w:rsid w:val="00AC2490"/>
    <w:rsid w:val="00AC4DC9"/>
    <w:rsid w:val="00AC6629"/>
    <w:rsid w:val="00AC72B4"/>
    <w:rsid w:val="00AC7525"/>
    <w:rsid w:val="00AD027F"/>
    <w:rsid w:val="00AD0E61"/>
    <w:rsid w:val="00AD1127"/>
    <w:rsid w:val="00AD15E0"/>
    <w:rsid w:val="00AD2924"/>
    <w:rsid w:val="00AD3642"/>
    <w:rsid w:val="00AD383A"/>
    <w:rsid w:val="00AD3B58"/>
    <w:rsid w:val="00AD3B62"/>
    <w:rsid w:val="00AD6E3F"/>
    <w:rsid w:val="00AE008F"/>
    <w:rsid w:val="00AE0555"/>
    <w:rsid w:val="00AE1A39"/>
    <w:rsid w:val="00AE2FF6"/>
    <w:rsid w:val="00AE3636"/>
    <w:rsid w:val="00AE4031"/>
    <w:rsid w:val="00AE6421"/>
    <w:rsid w:val="00AE6C21"/>
    <w:rsid w:val="00AE71A7"/>
    <w:rsid w:val="00AE737C"/>
    <w:rsid w:val="00AE7D44"/>
    <w:rsid w:val="00AF236B"/>
    <w:rsid w:val="00AF298F"/>
    <w:rsid w:val="00AF5559"/>
    <w:rsid w:val="00AF6844"/>
    <w:rsid w:val="00AF70DE"/>
    <w:rsid w:val="00AF7FE2"/>
    <w:rsid w:val="00B0006E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C90"/>
    <w:rsid w:val="00B11ECA"/>
    <w:rsid w:val="00B12256"/>
    <w:rsid w:val="00B12AE0"/>
    <w:rsid w:val="00B12F0D"/>
    <w:rsid w:val="00B12F11"/>
    <w:rsid w:val="00B1323C"/>
    <w:rsid w:val="00B13AD3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B9D"/>
    <w:rsid w:val="00B26876"/>
    <w:rsid w:val="00B271F2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2304"/>
    <w:rsid w:val="00B43697"/>
    <w:rsid w:val="00B450C5"/>
    <w:rsid w:val="00B463A7"/>
    <w:rsid w:val="00B46E2A"/>
    <w:rsid w:val="00B52120"/>
    <w:rsid w:val="00B528D0"/>
    <w:rsid w:val="00B52C0C"/>
    <w:rsid w:val="00B52C57"/>
    <w:rsid w:val="00B549FC"/>
    <w:rsid w:val="00B56CA9"/>
    <w:rsid w:val="00B609E5"/>
    <w:rsid w:val="00B60B81"/>
    <w:rsid w:val="00B6107C"/>
    <w:rsid w:val="00B61F0D"/>
    <w:rsid w:val="00B63AAD"/>
    <w:rsid w:val="00B64927"/>
    <w:rsid w:val="00B67CBD"/>
    <w:rsid w:val="00B67E4E"/>
    <w:rsid w:val="00B71692"/>
    <w:rsid w:val="00B71791"/>
    <w:rsid w:val="00B71B6A"/>
    <w:rsid w:val="00B723E2"/>
    <w:rsid w:val="00B738C5"/>
    <w:rsid w:val="00B7390A"/>
    <w:rsid w:val="00B73A87"/>
    <w:rsid w:val="00B74192"/>
    <w:rsid w:val="00B76040"/>
    <w:rsid w:val="00B76B44"/>
    <w:rsid w:val="00B808DD"/>
    <w:rsid w:val="00B80CA6"/>
    <w:rsid w:val="00B82062"/>
    <w:rsid w:val="00B82682"/>
    <w:rsid w:val="00B8325E"/>
    <w:rsid w:val="00B839DD"/>
    <w:rsid w:val="00B8619E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A155C"/>
    <w:rsid w:val="00BA186A"/>
    <w:rsid w:val="00BA21F3"/>
    <w:rsid w:val="00BA377E"/>
    <w:rsid w:val="00BA6CA1"/>
    <w:rsid w:val="00BA765E"/>
    <w:rsid w:val="00BB025D"/>
    <w:rsid w:val="00BB0C0B"/>
    <w:rsid w:val="00BB115F"/>
    <w:rsid w:val="00BB1FDE"/>
    <w:rsid w:val="00BB2CBA"/>
    <w:rsid w:val="00BB5B75"/>
    <w:rsid w:val="00BB6196"/>
    <w:rsid w:val="00BB698C"/>
    <w:rsid w:val="00BB6BAD"/>
    <w:rsid w:val="00BB77F6"/>
    <w:rsid w:val="00BC0C36"/>
    <w:rsid w:val="00BC3880"/>
    <w:rsid w:val="00BC3982"/>
    <w:rsid w:val="00BC51E1"/>
    <w:rsid w:val="00BC52C2"/>
    <w:rsid w:val="00BC59A1"/>
    <w:rsid w:val="00BC6D2A"/>
    <w:rsid w:val="00BC78C0"/>
    <w:rsid w:val="00BC7FEF"/>
    <w:rsid w:val="00BD1044"/>
    <w:rsid w:val="00BD210F"/>
    <w:rsid w:val="00BD2E5A"/>
    <w:rsid w:val="00BD382D"/>
    <w:rsid w:val="00BD6442"/>
    <w:rsid w:val="00BD6BA3"/>
    <w:rsid w:val="00BD722E"/>
    <w:rsid w:val="00BE10F0"/>
    <w:rsid w:val="00BE1255"/>
    <w:rsid w:val="00BE1C27"/>
    <w:rsid w:val="00BE1F51"/>
    <w:rsid w:val="00BE2452"/>
    <w:rsid w:val="00BE4C01"/>
    <w:rsid w:val="00BE78D4"/>
    <w:rsid w:val="00BF1FB1"/>
    <w:rsid w:val="00BF44A8"/>
    <w:rsid w:val="00BF4C02"/>
    <w:rsid w:val="00BF60AC"/>
    <w:rsid w:val="00BF6450"/>
    <w:rsid w:val="00BF6C84"/>
    <w:rsid w:val="00BF74D2"/>
    <w:rsid w:val="00BF7595"/>
    <w:rsid w:val="00C00AE6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57B9"/>
    <w:rsid w:val="00C21068"/>
    <w:rsid w:val="00C2290A"/>
    <w:rsid w:val="00C23C12"/>
    <w:rsid w:val="00C24966"/>
    <w:rsid w:val="00C24D4E"/>
    <w:rsid w:val="00C262A5"/>
    <w:rsid w:val="00C27205"/>
    <w:rsid w:val="00C27345"/>
    <w:rsid w:val="00C2747F"/>
    <w:rsid w:val="00C27A00"/>
    <w:rsid w:val="00C318DA"/>
    <w:rsid w:val="00C330B4"/>
    <w:rsid w:val="00C3378E"/>
    <w:rsid w:val="00C33BA6"/>
    <w:rsid w:val="00C33D1F"/>
    <w:rsid w:val="00C3461E"/>
    <w:rsid w:val="00C35AA3"/>
    <w:rsid w:val="00C3696A"/>
    <w:rsid w:val="00C36A93"/>
    <w:rsid w:val="00C36F59"/>
    <w:rsid w:val="00C40F90"/>
    <w:rsid w:val="00C411E4"/>
    <w:rsid w:val="00C425B6"/>
    <w:rsid w:val="00C43C97"/>
    <w:rsid w:val="00C458C8"/>
    <w:rsid w:val="00C46131"/>
    <w:rsid w:val="00C47669"/>
    <w:rsid w:val="00C502CF"/>
    <w:rsid w:val="00C5092D"/>
    <w:rsid w:val="00C510AC"/>
    <w:rsid w:val="00C52C2E"/>
    <w:rsid w:val="00C534C6"/>
    <w:rsid w:val="00C5354A"/>
    <w:rsid w:val="00C549B7"/>
    <w:rsid w:val="00C5563A"/>
    <w:rsid w:val="00C55894"/>
    <w:rsid w:val="00C57D1B"/>
    <w:rsid w:val="00C61160"/>
    <w:rsid w:val="00C61BE3"/>
    <w:rsid w:val="00C62FD1"/>
    <w:rsid w:val="00C64F8F"/>
    <w:rsid w:val="00C65AF5"/>
    <w:rsid w:val="00C65B7F"/>
    <w:rsid w:val="00C66695"/>
    <w:rsid w:val="00C70B18"/>
    <w:rsid w:val="00C71FD0"/>
    <w:rsid w:val="00C726DE"/>
    <w:rsid w:val="00C72E3A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BE5"/>
    <w:rsid w:val="00C864AA"/>
    <w:rsid w:val="00C8738F"/>
    <w:rsid w:val="00C878CC"/>
    <w:rsid w:val="00C8791D"/>
    <w:rsid w:val="00C908BC"/>
    <w:rsid w:val="00C90D0D"/>
    <w:rsid w:val="00C92FC2"/>
    <w:rsid w:val="00C93D40"/>
    <w:rsid w:val="00C94F8F"/>
    <w:rsid w:val="00C9543C"/>
    <w:rsid w:val="00C96642"/>
    <w:rsid w:val="00C973C5"/>
    <w:rsid w:val="00CA093D"/>
    <w:rsid w:val="00CA0D1E"/>
    <w:rsid w:val="00CA1F4B"/>
    <w:rsid w:val="00CA33C2"/>
    <w:rsid w:val="00CA4248"/>
    <w:rsid w:val="00CA4E5A"/>
    <w:rsid w:val="00CA600B"/>
    <w:rsid w:val="00CA6848"/>
    <w:rsid w:val="00CA6D20"/>
    <w:rsid w:val="00CA7450"/>
    <w:rsid w:val="00CB125E"/>
    <w:rsid w:val="00CB2532"/>
    <w:rsid w:val="00CB39FD"/>
    <w:rsid w:val="00CB47C9"/>
    <w:rsid w:val="00CB4E58"/>
    <w:rsid w:val="00CB6DD2"/>
    <w:rsid w:val="00CB6EF1"/>
    <w:rsid w:val="00CB76E4"/>
    <w:rsid w:val="00CC248A"/>
    <w:rsid w:val="00CC3E7F"/>
    <w:rsid w:val="00CC518C"/>
    <w:rsid w:val="00CC5B38"/>
    <w:rsid w:val="00CD06F4"/>
    <w:rsid w:val="00CD1FDB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A5"/>
    <w:rsid w:val="00CE3FF4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845"/>
    <w:rsid w:val="00CF3AE5"/>
    <w:rsid w:val="00CF4E8B"/>
    <w:rsid w:val="00CF54B4"/>
    <w:rsid w:val="00CF7BBA"/>
    <w:rsid w:val="00CF7E0E"/>
    <w:rsid w:val="00D00823"/>
    <w:rsid w:val="00D0092D"/>
    <w:rsid w:val="00D02288"/>
    <w:rsid w:val="00D02881"/>
    <w:rsid w:val="00D02D35"/>
    <w:rsid w:val="00D051F8"/>
    <w:rsid w:val="00D05715"/>
    <w:rsid w:val="00D05BF8"/>
    <w:rsid w:val="00D0605A"/>
    <w:rsid w:val="00D06111"/>
    <w:rsid w:val="00D0708F"/>
    <w:rsid w:val="00D07180"/>
    <w:rsid w:val="00D10A12"/>
    <w:rsid w:val="00D1670F"/>
    <w:rsid w:val="00D179E8"/>
    <w:rsid w:val="00D20FB6"/>
    <w:rsid w:val="00D233BC"/>
    <w:rsid w:val="00D2465C"/>
    <w:rsid w:val="00D25A24"/>
    <w:rsid w:val="00D25E9E"/>
    <w:rsid w:val="00D26167"/>
    <w:rsid w:val="00D26653"/>
    <w:rsid w:val="00D2757D"/>
    <w:rsid w:val="00D31647"/>
    <w:rsid w:val="00D3321D"/>
    <w:rsid w:val="00D34A2A"/>
    <w:rsid w:val="00D34DED"/>
    <w:rsid w:val="00D35314"/>
    <w:rsid w:val="00D35CE1"/>
    <w:rsid w:val="00D375A6"/>
    <w:rsid w:val="00D377D8"/>
    <w:rsid w:val="00D4100D"/>
    <w:rsid w:val="00D41CC9"/>
    <w:rsid w:val="00D421B0"/>
    <w:rsid w:val="00D465BE"/>
    <w:rsid w:val="00D47423"/>
    <w:rsid w:val="00D4794F"/>
    <w:rsid w:val="00D47FE6"/>
    <w:rsid w:val="00D50A87"/>
    <w:rsid w:val="00D50DC7"/>
    <w:rsid w:val="00D5206A"/>
    <w:rsid w:val="00D54472"/>
    <w:rsid w:val="00D5451D"/>
    <w:rsid w:val="00D5586D"/>
    <w:rsid w:val="00D565F8"/>
    <w:rsid w:val="00D56AE9"/>
    <w:rsid w:val="00D56E36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DE8"/>
    <w:rsid w:val="00D71C9A"/>
    <w:rsid w:val="00D720A3"/>
    <w:rsid w:val="00D720EB"/>
    <w:rsid w:val="00D72FD4"/>
    <w:rsid w:val="00D74140"/>
    <w:rsid w:val="00D748B0"/>
    <w:rsid w:val="00D75EC3"/>
    <w:rsid w:val="00D8040C"/>
    <w:rsid w:val="00D809FB"/>
    <w:rsid w:val="00D819EC"/>
    <w:rsid w:val="00D81F31"/>
    <w:rsid w:val="00D82628"/>
    <w:rsid w:val="00D83DD1"/>
    <w:rsid w:val="00D8543A"/>
    <w:rsid w:val="00D8577E"/>
    <w:rsid w:val="00D858F7"/>
    <w:rsid w:val="00D85FBF"/>
    <w:rsid w:val="00D868CD"/>
    <w:rsid w:val="00D86CEB"/>
    <w:rsid w:val="00D90375"/>
    <w:rsid w:val="00D905B2"/>
    <w:rsid w:val="00D908FA"/>
    <w:rsid w:val="00D918D3"/>
    <w:rsid w:val="00D93856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61A2"/>
    <w:rsid w:val="00DA6504"/>
    <w:rsid w:val="00DA7FC1"/>
    <w:rsid w:val="00DB0295"/>
    <w:rsid w:val="00DB12BD"/>
    <w:rsid w:val="00DB35E1"/>
    <w:rsid w:val="00DB3C1C"/>
    <w:rsid w:val="00DB3CAF"/>
    <w:rsid w:val="00DB5F87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794C"/>
    <w:rsid w:val="00DC7A65"/>
    <w:rsid w:val="00DD1382"/>
    <w:rsid w:val="00DD2261"/>
    <w:rsid w:val="00DD45EF"/>
    <w:rsid w:val="00DD4C62"/>
    <w:rsid w:val="00DD5BD3"/>
    <w:rsid w:val="00DD67CB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7D36"/>
    <w:rsid w:val="00DF0407"/>
    <w:rsid w:val="00DF0F40"/>
    <w:rsid w:val="00DF1CB1"/>
    <w:rsid w:val="00DF1F10"/>
    <w:rsid w:val="00DF2F7D"/>
    <w:rsid w:val="00DF3B83"/>
    <w:rsid w:val="00DF4144"/>
    <w:rsid w:val="00DF45D8"/>
    <w:rsid w:val="00DF558D"/>
    <w:rsid w:val="00DF5D9A"/>
    <w:rsid w:val="00DF7F6B"/>
    <w:rsid w:val="00E01311"/>
    <w:rsid w:val="00E0142A"/>
    <w:rsid w:val="00E01EB4"/>
    <w:rsid w:val="00E02129"/>
    <w:rsid w:val="00E0402B"/>
    <w:rsid w:val="00E04562"/>
    <w:rsid w:val="00E04EBE"/>
    <w:rsid w:val="00E05057"/>
    <w:rsid w:val="00E05BE6"/>
    <w:rsid w:val="00E05D67"/>
    <w:rsid w:val="00E05ECA"/>
    <w:rsid w:val="00E0659F"/>
    <w:rsid w:val="00E0681B"/>
    <w:rsid w:val="00E108FB"/>
    <w:rsid w:val="00E1181C"/>
    <w:rsid w:val="00E11AAC"/>
    <w:rsid w:val="00E12155"/>
    <w:rsid w:val="00E12E82"/>
    <w:rsid w:val="00E13C8D"/>
    <w:rsid w:val="00E13E1D"/>
    <w:rsid w:val="00E13F9C"/>
    <w:rsid w:val="00E13F9E"/>
    <w:rsid w:val="00E160F8"/>
    <w:rsid w:val="00E161AD"/>
    <w:rsid w:val="00E175FF"/>
    <w:rsid w:val="00E206ED"/>
    <w:rsid w:val="00E212B6"/>
    <w:rsid w:val="00E21AB9"/>
    <w:rsid w:val="00E2228B"/>
    <w:rsid w:val="00E22E59"/>
    <w:rsid w:val="00E23085"/>
    <w:rsid w:val="00E24DDB"/>
    <w:rsid w:val="00E25323"/>
    <w:rsid w:val="00E25720"/>
    <w:rsid w:val="00E26856"/>
    <w:rsid w:val="00E331A7"/>
    <w:rsid w:val="00E33560"/>
    <w:rsid w:val="00E34AD0"/>
    <w:rsid w:val="00E36A9D"/>
    <w:rsid w:val="00E37099"/>
    <w:rsid w:val="00E377C5"/>
    <w:rsid w:val="00E42890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D7B"/>
    <w:rsid w:val="00E556E5"/>
    <w:rsid w:val="00E56780"/>
    <w:rsid w:val="00E56E4B"/>
    <w:rsid w:val="00E608EB"/>
    <w:rsid w:val="00E626EC"/>
    <w:rsid w:val="00E62893"/>
    <w:rsid w:val="00E63AA5"/>
    <w:rsid w:val="00E64494"/>
    <w:rsid w:val="00E648F4"/>
    <w:rsid w:val="00E65441"/>
    <w:rsid w:val="00E65F37"/>
    <w:rsid w:val="00E66D2B"/>
    <w:rsid w:val="00E72D79"/>
    <w:rsid w:val="00E72E77"/>
    <w:rsid w:val="00E751E6"/>
    <w:rsid w:val="00E75C77"/>
    <w:rsid w:val="00E75F77"/>
    <w:rsid w:val="00E7751F"/>
    <w:rsid w:val="00E7773E"/>
    <w:rsid w:val="00E809DC"/>
    <w:rsid w:val="00E80ADD"/>
    <w:rsid w:val="00E80E40"/>
    <w:rsid w:val="00E81522"/>
    <w:rsid w:val="00E81988"/>
    <w:rsid w:val="00E8211E"/>
    <w:rsid w:val="00E828DD"/>
    <w:rsid w:val="00E8446E"/>
    <w:rsid w:val="00E85081"/>
    <w:rsid w:val="00E86888"/>
    <w:rsid w:val="00E86EB9"/>
    <w:rsid w:val="00E87783"/>
    <w:rsid w:val="00E907A7"/>
    <w:rsid w:val="00E90D1E"/>
    <w:rsid w:val="00E90F97"/>
    <w:rsid w:val="00E93D9D"/>
    <w:rsid w:val="00E93E47"/>
    <w:rsid w:val="00E94BB8"/>
    <w:rsid w:val="00E95911"/>
    <w:rsid w:val="00E95C9F"/>
    <w:rsid w:val="00E976B1"/>
    <w:rsid w:val="00E97A84"/>
    <w:rsid w:val="00EA0F65"/>
    <w:rsid w:val="00EA198D"/>
    <w:rsid w:val="00EA231C"/>
    <w:rsid w:val="00EA2CAD"/>
    <w:rsid w:val="00EA4C99"/>
    <w:rsid w:val="00EA5522"/>
    <w:rsid w:val="00EA652B"/>
    <w:rsid w:val="00EA6D70"/>
    <w:rsid w:val="00EA6E2A"/>
    <w:rsid w:val="00EA781B"/>
    <w:rsid w:val="00EB0784"/>
    <w:rsid w:val="00EB0832"/>
    <w:rsid w:val="00EB0EBF"/>
    <w:rsid w:val="00EB2AF1"/>
    <w:rsid w:val="00EB2BAB"/>
    <w:rsid w:val="00EB3545"/>
    <w:rsid w:val="00EB4883"/>
    <w:rsid w:val="00EB54B7"/>
    <w:rsid w:val="00EB5A2E"/>
    <w:rsid w:val="00EB78A0"/>
    <w:rsid w:val="00EC1011"/>
    <w:rsid w:val="00EC2642"/>
    <w:rsid w:val="00EC2E8A"/>
    <w:rsid w:val="00EC3D63"/>
    <w:rsid w:val="00EC4061"/>
    <w:rsid w:val="00EC486D"/>
    <w:rsid w:val="00EC4D2E"/>
    <w:rsid w:val="00EC52C1"/>
    <w:rsid w:val="00EC609A"/>
    <w:rsid w:val="00EC7244"/>
    <w:rsid w:val="00ED0302"/>
    <w:rsid w:val="00ED0C9A"/>
    <w:rsid w:val="00ED1A38"/>
    <w:rsid w:val="00ED1E52"/>
    <w:rsid w:val="00ED33EA"/>
    <w:rsid w:val="00EE263C"/>
    <w:rsid w:val="00EE3B6B"/>
    <w:rsid w:val="00EE5670"/>
    <w:rsid w:val="00EE637A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30EA"/>
    <w:rsid w:val="00F03488"/>
    <w:rsid w:val="00F03F20"/>
    <w:rsid w:val="00F040E1"/>
    <w:rsid w:val="00F042AE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8B9"/>
    <w:rsid w:val="00F1669F"/>
    <w:rsid w:val="00F16744"/>
    <w:rsid w:val="00F168B7"/>
    <w:rsid w:val="00F1692E"/>
    <w:rsid w:val="00F16A5A"/>
    <w:rsid w:val="00F16A97"/>
    <w:rsid w:val="00F17F62"/>
    <w:rsid w:val="00F2028D"/>
    <w:rsid w:val="00F20942"/>
    <w:rsid w:val="00F219C4"/>
    <w:rsid w:val="00F25414"/>
    <w:rsid w:val="00F25E91"/>
    <w:rsid w:val="00F26E00"/>
    <w:rsid w:val="00F27975"/>
    <w:rsid w:val="00F3000A"/>
    <w:rsid w:val="00F305B4"/>
    <w:rsid w:val="00F31CF5"/>
    <w:rsid w:val="00F3309F"/>
    <w:rsid w:val="00F33196"/>
    <w:rsid w:val="00F356E5"/>
    <w:rsid w:val="00F3587E"/>
    <w:rsid w:val="00F36194"/>
    <w:rsid w:val="00F3744E"/>
    <w:rsid w:val="00F40E4F"/>
    <w:rsid w:val="00F419C3"/>
    <w:rsid w:val="00F42D48"/>
    <w:rsid w:val="00F42D6D"/>
    <w:rsid w:val="00F439BF"/>
    <w:rsid w:val="00F43E49"/>
    <w:rsid w:val="00F47542"/>
    <w:rsid w:val="00F47BB9"/>
    <w:rsid w:val="00F47D4F"/>
    <w:rsid w:val="00F50B57"/>
    <w:rsid w:val="00F5227B"/>
    <w:rsid w:val="00F525C0"/>
    <w:rsid w:val="00F5657D"/>
    <w:rsid w:val="00F608D7"/>
    <w:rsid w:val="00F60CB6"/>
    <w:rsid w:val="00F619ED"/>
    <w:rsid w:val="00F63238"/>
    <w:rsid w:val="00F632B1"/>
    <w:rsid w:val="00F63497"/>
    <w:rsid w:val="00F6445B"/>
    <w:rsid w:val="00F64870"/>
    <w:rsid w:val="00F65BCE"/>
    <w:rsid w:val="00F664B0"/>
    <w:rsid w:val="00F677EA"/>
    <w:rsid w:val="00F72B08"/>
    <w:rsid w:val="00F73058"/>
    <w:rsid w:val="00F730C0"/>
    <w:rsid w:val="00F76C6A"/>
    <w:rsid w:val="00F81713"/>
    <w:rsid w:val="00F8184A"/>
    <w:rsid w:val="00F81F27"/>
    <w:rsid w:val="00F839CC"/>
    <w:rsid w:val="00F84588"/>
    <w:rsid w:val="00F84877"/>
    <w:rsid w:val="00F85D03"/>
    <w:rsid w:val="00F8659E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1298"/>
    <w:rsid w:val="00FB1DFF"/>
    <w:rsid w:val="00FB27CE"/>
    <w:rsid w:val="00FB3503"/>
    <w:rsid w:val="00FB564C"/>
    <w:rsid w:val="00FB5A6C"/>
    <w:rsid w:val="00FB5E75"/>
    <w:rsid w:val="00FB653D"/>
    <w:rsid w:val="00FB6A6A"/>
    <w:rsid w:val="00FB7005"/>
    <w:rsid w:val="00FC13BF"/>
    <w:rsid w:val="00FC1F95"/>
    <w:rsid w:val="00FC2079"/>
    <w:rsid w:val="00FC3524"/>
    <w:rsid w:val="00FC45D1"/>
    <w:rsid w:val="00FC5016"/>
    <w:rsid w:val="00FC5717"/>
    <w:rsid w:val="00FC6C4E"/>
    <w:rsid w:val="00FC74B2"/>
    <w:rsid w:val="00FD0FC9"/>
    <w:rsid w:val="00FD30CA"/>
    <w:rsid w:val="00FD4046"/>
    <w:rsid w:val="00FD6321"/>
    <w:rsid w:val="00FD6E11"/>
    <w:rsid w:val="00FD721F"/>
    <w:rsid w:val="00FD771E"/>
    <w:rsid w:val="00FE1B72"/>
    <w:rsid w:val="00FE2DA5"/>
    <w:rsid w:val="00FE3077"/>
    <w:rsid w:val="00FE7AB4"/>
    <w:rsid w:val="00FF1088"/>
    <w:rsid w:val="00FF16DD"/>
    <w:rsid w:val="00FF274C"/>
    <w:rsid w:val="00FF3882"/>
    <w:rsid w:val="00FF544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22B5AF5"/>
  <w15:docId w15:val="{DADB9EB5-9281-4382-BF12-BD17C78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C0"/>
    <w:pPr>
      <w:spacing w:before="120" w:after="120" w:line="360" w:lineRule="auto"/>
    </w:pPr>
    <w:rPr>
      <w:rFonts w:ascii="FS Me" w:hAnsi="FS M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711"/>
    <w:pPr>
      <w:keepNext/>
      <w:keepLines/>
      <w:spacing w:before="1440" w:line="240" w:lineRule="auto"/>
      <w:outlineLvl w:val="0"/>
    </w:pPr>
    <w:rPr>
      <w:rFonts w:cs="Times New Roman"/>
      <w:b/>
      <w:bCs/>
      <w:color w:val="6B2976"/>
      <w:sz w:val="9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1711"/>
    <w:pPr>
      <w:keepNext/>
      <w:keepLines/>
      <w:spacing w:line="240" w:lineRule="auto"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02C0"/>
    <w:pPr>
      <w:keepNext/>
      <w:spacing w:before="24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2C0"/>
    <w:pPr>
      <w:keepNext/>
      <w:keepLines/>
      <w:spacing w:before="40" w:after="0"/>
      <w:outlineLvl w:val="3"/>
    </w:pPr>
    <w:rPr>
      <w:rFonts w:eastAsiaTheme="majorEastAsia" w:cstheme="majorBidi"/>
      <w:iCs/>
      <w:color w:val="6B29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1711"/>
    <w:rPr>
      <w:rFonts w:ascii="FS Me" w:hAnsi="FS Me"/>
      <w:b/>
      <w:bCs/>
      <w:color w:val="6B2976"/>
      <w:sz w:val="9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F1711"/>
    <w:rPr>
      <w:rFonts w:ascii="FS Me" w:hAnsi="FS Me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1657E"/>
    <w:rPr>
      <w:rFonts w:ascii="FS Me" w:hAnsi="FS M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13F9E"/>
    <w:rPr>
      <w:rFonts w:ascii="FS Me" w:hAnsi="FS Me"/>
      <w:b/>
      <w:color w:val="6B2976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E02C0"/>
    <w:rPr>
      <w:rFonts w:ascii="FS Me" w:hAnsi="FS Me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D44"/>
    <w:pPr>
      <w:tabs>
        <w:tab w:val="right" w:pos="9072"/>
      </w:tabs>
      <w:spacing w:after="100" w:line="312" w:lineRule="auto"/>
      <w:ind w:left="274" w:right="115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character" w:styleId="BookTitle">
    <w:name w:val="Book Title"/>
    <w:uiPriority w:val="33"/>
    <w:qFormat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914600"/>
    <w:pPr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914600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7E02C0"/>
    <w:rPr>
      <w:rFonts w:ascii="FS Me" w:eastAsiaTheme="majorEastAsia" w:hAnsi="FS Me" w:cstheme="majorBidi"/>
      <w:iCs/>
      <w:color w:val="6B2976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TableHeader">
    <w:name w:val="Table Header"/>
    <w:basedOn w:val="Normal"/>
    <w:qFormat/>
    <w:rsid w:val="004E725E"/>
    <w:pPr>
      <w:spacing w:line="312" w:lineRule="auto"/>
    </w:pPr>
    <w:rPr>
      <w:rFonts w:eastAsiaTheme="minorHAnsi" w:cstheme="minorBidi"/>
      <w:b/>
      <w:color w:val="FFFFFF" w:themeColor="background1"/>
      <w:sz w:val="22"/>
    </w:r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paragraph" w:customStyle="1" w:styleId="Title1">
    <w:name w:val="Title 1"/>
    <w:basedOn w:val="Heading2"/>
    <w:qFormat/>
    <w:rsid w:val="005728FD"/>
    <w:rPr>
      <w:sz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Heading1Numbered">
    <w:name w:val="Heading 1 Numbered"/>
    <w:basedOn w:val="Heading1"/>
    <w:next w:val="Normal"/>
    <w:qFormat/>
    <w:rsid w:val="00E0142A"/>
    <w:pPr>
      <w:numPr>
        <w:numId w:val="40"/>
      </w:numPr>
      <w:suppressAutoHyphens/>
      <w:spacing w:before="360" w:line="46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40"/>
      <w:lang w:val="en-AU" w:eastAsia="en-US"/>
    </w:rPr>
  </w:style>
  <w:style w:type="paragraph" w:customStyle="1" w:styleId="Heading2Numbered">
    <w:name w:val="Heading 2 Numbered"/>
    <w:basedOn w:val="Heading2"/>
    <w:next w:val="Normal"/>
    <w:qFormat/>
    <w:rsid w:val="00E0142A"/>
    <w:pPr>
      <w:numPr>
        <w:ilvl w:val="1"/>
        <w:numId w:val="40"/>
      </w:numPr>
      <w:suppressAutoHyphens/>
      <w:spacing w:before="360" w:line="400" w:lineRule="atLeast"/>
      <w:ind w:left="5244"/>
      <w:contextualSpacing/>
    </w:pPr>
    <w:rPr>
      <w:rFonts w:asciiTheme="majorHAnsi" w:eastAsiaTheme="majorEastAsia" w:hAnsiTheme="majorHAnsi" w:cstheme="majorBidi"/>
      <w:b w:val="0"/>
      <w:color w:val="1F497D" w:themeColor="text2"/>
      <w:sz w:val="34"/>
      <w:lang w:val="en-AU" w:eastAsia="en-US"/>
    </w:rPr>
  </w:style>
  <w:style w:type="paragraph" w:customStyle="1" w:styleId="Heading3Numbered">
    <w:name w:val="Heading 3 Numbered"/>
    <w:basedOn w:val="Heading3"/>
    <w:next w:val="Normal"/>
    <w:qFormat/>
    <w:rsid w:val="00E0142A"/>
    <w:pPr>
      <w:keepLines/>
      <w:numPr>
        <w:ilvl w:val="2"/>
        <w:numId w:val="40"/>
      </w:numPr>
      <w:suppressAutoHyphens/>
      <w:spacing w:before="360" w:line="340" w:lineRule="atLeast"/>
      <w:contextualSpacing/>
    </w:pPr>
    <w:rPr>
      <w:rFonts w:asciiTheme="majorHAnsi" w:eastAsiaTheme="majorEastAsia" w:hAnsiTheme="majorHAnsi" w:cstheme="majorBidi"/>
      <w:b w:val="0"/>
      <w:color w:val="1F497D" w:themeColor="text2"/>
      <w:sz w:val="30"/>
      <w:szCs w:val="22"/>
    </w:rPr>
  </w:style>
  <w:style w:type="numbering" w:customStyle="1" w:styleId="HeadingsList">
    <w:name w:val="Headings List"/>
    <w:uiPriority w:val="99"/>
    <w:rsid w:val="00E0142A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.gov.au" TargetMode="External"/><Relationship Id="rId13" Type="http://schemas.openxmlformats.org/officeDocument/2006/relationships/hyperlink" Target="mailto:foi@ndis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Ruztech\AppData\Roaming\Microsoft\Word\www.ndis.gov.au\privacy" TargetMode="External"/><Relationship Id="rId17" Type="http://schemas.openxmlformats.org/officeDocument/2006/relationships/hyperlink" Target="http://www.informationaccess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mmunitygrants.gov.au/%2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communitygrants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rants.gov.au/" TargetMode="External"/><Relationship Id="rId10" Type="http://schemas.openxmlformats.org/officeDocument/2006/relationships/hyperlink" Target="https://www.communitygrants.gov.au/%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rants.gov.au/" TargetMode="External"/><Relationship Id="rId14" Type="http://schemas.openxmlformats.org/officeDocument/2006/relationships/hyperlink" Target="mailto:support@communitygrants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275B-8256-4174-8235-E842924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Thomas</dc:creator>
  <cp:keywords/>
  <dc:description/>
  <cp:lastModifiedBy>MOULE, Michelle</cp:lastModifiedBy>
  <cp:revision>2</cp:revision>
  <cp:lastPrinted>2017-11-01T01:20:00Z</cp:lastPrinted>
  <dcterms:created xsi:type="dcterms:W3CDTF">2017-11-21T22:33:00Z</dcterms:created>
  <dcterms:modified xsi:type="dcterms:W3CDTF">2017-11-21T22:33:00Z</dcterms:modified>
</cp:coreProperties>
</file>