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eorgia" w:eastAsiaTheme="majorEastAsia" w:hAnsi="Georgia" w:cstheme="majorBidi"/>
          <w:color w:val="CF0A2C" w:themeColor="accent1"/>
          <w:kern w:val="28"/>
          <w:sz w:val="88"/>
          <w:szCs w:val="5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F85F98" w:rsidRPr="00F85F98" w:rsidRDefault="007E6F8D" w:rsidP="00C24B17">
          <w:pPr>
            <w:spacing w:after="140" w:line="1000" w:lineRule="exact"/>
            <w:contextualSpacing/>
            <w:rPr>
              <w:rFonts w:ascii="Georgia" w:eastAsiaTheme="majorEastAsia" w:hAnsi="Georgia" w:cstheme="majorBidi"/>
              <w:color w:val="CF0A2C" w:themeColor="accent1"/>
              <w:kern w:val="28"/>
              <w:sz w:val="88"/>
              <w:szCs w:val="52"/>
            </w:rPr>
          </w:pPr>
          <w:r>
            <w:rPr>
              <w:rFonts w:ascii="Georgia" w:eastAsiaTheme="majorEastAsia" w:hAnsi="Georgia" w:cstheme="majorBidi"/>
              <w:color w:val="CF0A2C" w:themeColor="accent1"/>
              <w:kern w:val="28"/>
              <w:sz w:val="88"/>
              <w:szCs w:val="52"/>
            </w:rPr>
            <w:t>Try, Test &amp; Learn – Skills for Micro-enterprise</w:t>
          </w:r>
        </w:p>
      </w:sdtContent>
    </w:sdt>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F85F98" w:rsidRPr="00F85F98" w:rsidRDefault="00F85F98" w:rsidP="00C24B17">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sdtContent>
    </w:sdt>
    <w:p w:rsidR="00F85F98" w:rsidRPr="00F85F98" w:rsidRDefault="00F85F98" w:rsidP="00F85F98">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rsidR="00631CBE" w:rsidRDefault="00631CBE" w:rsidP="0071761A">
      <w:pPr>
        <w:spacing w:before="120" w:after="140"/>
        <w:rPr>
          <w:rFonts w:cstheme="minorHAnsi"/>
          <w:lang w:val="en-US"/>
        </w:rPr>
      </w:pPr>
      <w:r w:rsidRPr="00C00D78">
        <w:rPr>
          <w:rFonts w:cstheme="minorHAnsi"/>
        </w:rPr>
        <w:t xml:space="preserve">The Try, Test and Learn Fund was announced in the 2016-17 Federal Budget as an initial response to the Australian Priority Investment Approach to Welfare under Outcome 1.10 Working Age Payments. It </w:t>
      </w:r>
      <w:r w:rsidRPr="00C00D78">
        <w:rPr>
          <w:rFonts w:cstheme="minorHAnsi"/>
          <w:lang w:val="en-US"/>
        </w:rPr>
        <w:t>will develop and fund new or innovative policy responses aimed at improving workforce participation or capacity to work for groups at risk of long-term welfare dependence.</w:t>
      </w:r>
    </w:p>
    <w:p w:rsidR="00631CBE" w:rsidRDefault="00631CBE" w:rsidP="0071761A">
      <w:pPr>
        <w:spacing w:before="120" w:after="140"/>
        <w:rPr>
          <w:rFonts w:cstheme="minorHAnsi"/>
        </w:rPr>
      </w:pPr>
      <w:r w:rsidRPr="00631CBE">
        <w:rPr>
          <w:rFonts w:cstheme="minorHAnsi"/>
        </w:rPr>
        <w:t>The objective of the Skills for Micro-enterprise project is to increase young carers’ readiness for participation in employment through developing skills and experience for creating and running small businesses which are also relevant and transferrable skills for formal employment. The project is an innovative initiative that will help young carers to develop the capabilities required for employment, while giving them access to appropriate support services and a peer network.</w:t>
      </w:r>
    </w:p>
    <w:p w:rsidR="00972CE4" w:rsidRDefault="00972CE4" w:rsidP="00972CE4">
      <w:pPr>
        <w:spacing w:before="120" w:after="140"/>
        <w:rPr>
          <w:rFonts w:cstheme="minorHAnsi"/>
        </w:rPr>
      </w:pPr>
      <w:r w:rsidRPr="00631CBE">
        <w:rPr>
          <w:rFonts w:cstheme="minorHAnsi"/>
        </w:rPr>
        <w:t>The project was one of those developed during Tranche 1 of the Try, Test and Learn Fund.</w:t>
      </w:r>
    </w:p>
    <w:p w:rsidR="00C408AF" w:rsidRPr="005118E4" w:rsidRDefault="00C408AF" w:rsidP="0071761A">
      <w:pPr>
        <w:pStyle w:val="Default"/>
        <w:spacing w:before="120" w:after="140"/>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P</w:t>
      </w:r>
      <w:r w:rsidRPr="005118E4">
        <w:rPr>
          <w:rFonts w:ascii="Georgia" w:eastAsiaTheme="majorEastAsia" w:hAnsi="Georgia" w:cstheme="majorBidi"/>
          <w:bCs/>
          <w:color w:val="CF0A2C" w:themeColor="accent1"/>
          <w:sz w:val="36"/>
          <w:szCs w:val="28"/>
        </w:rPr>
        <w:t>rocess</w:t>
      </w:r>
    </w:p>
    <w:p w:rsidR="00065355" w:rsidRDefault="00C408AF" w:rsidP="0071761A">
      <w:pPr>
        <w:pStyle w:val="BodyText"/>
      </w:pPr>
      <w:r>
        <w:t>The Community Grants Hub</w:t>
      </w:r>
      <w:r w:rsidRPr="00AA46BC">
        <w:t xml:space="preserve"> </w:t>
      </w:r>
      <w:r>
        <w:t>used a</w:t>
      </w:r>
      <w:r w:rsidR="00EB1D81">
        <w:t xml:space="preserve"> restricted</w:t>
      </w:r>
      <w:r w:rsidRPr="0019337D">
        <w:t xml:space="preserve"> </w:t>
      </w:r>
      <w:r w:rsidR="00631CBE">
        <w:t xml:space="preserve">competitive </w:t>
      </w:r>
      <w:r w:rsidRPr="0019337D">
        <w:t>selection</w:t>
      </w:r>
      <w:r>
        <w:t xml:space="preserve"> </w:t>
      </w:r>
      <w:r w:rsidRPr="00B06C91">
        <w:t xml:space="preserve">process to select </w:t>
      </w:r>
      <w:r w:rsidR="00631CBE">
        <w:t>one</w:t>
      </w:r>
      <w:r>
        <w:t xml:space="preserve"> </w:t>
      </w:r>
      <w:r w:rsidR="00631CBE">
        <w:t>provider</w:t>
      </w:r>
      <w:r w:rsidRPr="00B06C91">
        <w:t xml:space="preserve"> to </w:t>
      </w:r>
      <w:r w:rsidR="005657F5">
        <w:t xml:space="preserve">deliver the </w:t>
      </w:r>
      <w:r w:rsidR="00631CBE">
        <w:t>Try, Test &amp; Learn – Skills for Micro enterprise</w:t>
      </w:r>
      <w:r w:rsidR="005657F5">
        <w:t xml:space="preserve"> activity</w:t>
      </w:r>
      <w:r>
        <w:t xml:space="preserve">. </w:t>
      </w:r>
    </w:p>
    <w:p w:rsidR="00065355" w:rsidRDefault="00C408AF" w:rsidP="0071761A">
      <w:pPr>
        <w:pStyle w:val="BodyText"/>
      </w:pPr>
      <w:r>
        <w:t xml:space="preserve">The Community Grants </w:t>
      </w:r>
      <w:r w:rsidRPr="00E57CD2">
        <w:t xml:space="preserve">Hub received </w:t>
      </w:r>
      <w:r w:rsidR="00631CBE">
        <w:t>two</w:t>
      </w:r>
      <w:r w:rsidRPr="00E57CD2">
        <w:t xml:space="preserve"> applications</w:t>
      </w:r>
      <w:r w:rsidRPr="00AA46BC">
        <w:t xml:space="preserve"> </w:t>
      </w:r>
      <w:r>
        <w:t>for funding, and each applicant had to address the following selection criteria:</w:t>
      </w:r>
    </w:p>
    <w:p w:rsidR="00065355" w:rsidRPr="0071761A" w:rsidRDefault="00941BF6" w:rsidP="0071761A">
      <w:pPr>
        <w:spacing w:before="120" w:after="140" w:line="276" w:lineRule="auto"/>
        <w:ind w:left="1440" w:hanging="1440"/>
        <w:rPr>
          <w:rFonts w:eastAsia="Times New Roman" w:cstheme="minorHAnsi"/>
          <w:i/>
        </w:rPr>
      </w:pPr>
      <w:r w:rsidRPr="0071761A">
        <w:rPr>
          <w:rFonts w:eastAsia="Times New Roman" w:cstheme="minorHAnsi"/>
        </w:rPr>
        <w:t xml:space="preserve">Criterion 1 </w:t>
      </w:r>
      <w:r w:rsidR="0071761A" w:rsidRPr="0071761A">
        <w:rPr>
          <w:rFonts w:eastAsia="Times New Roman" w:cstheme="minorHAnsi"/>
        </w:rPr>
        <w:tab/>
      </w:r>
      <w:r w:rsidR="00631CBE" w:rsidRPr="00631CBE">
        <w:rPr>
          <w:rFonts w:eastAsia="Times New Roman" w:cstheme="minorHAnsi"/>
        </w:rPr>
        <w:t xml:space="preserve">Demonstrate your organisation’s </w:t>
      </w:r>
      <w:r w:rsidR="00631CBE" w:rsidRPr="00631CBE">
        <w:rPr>
          <w:rFonts w:eastAsia="Times New Roman" w:cstheme="minorHAnsi"/>
          <w:bCs/>
        </w:rPr>
        <w:t>experience, capability and capacity</w:t>
      </w:r>
      <w:r w:rsidR="00631CBE" w:rsidRPr="00631CBE">
        <w:rPr>
          <w:rFonts w:eastAsia="Times New Roman" w:cstheme="minorHAnsi"/>
        </w:rPr>
        <w:t xml:space="preserve"> to manage and deliver services for the young carer target group in the trial location.</w:t>
      </w:r>
    </w:p>
    <w:p w:rsidR="00065355" w:rsidRPr="0071761A" w:rsidRDefault="00941BF6" w:rsidP="0071761A">
      <w:pPr>
        <w:spacing w:before="120" w:after="140" w:line="276" w:lineRule="auto"/>
        <w:ind w:left="1440" w:hanging="1440"/>
        <w:rPr>
          <w:rFonts w:eastAsia="Times New Roman" w:cstheme="minorHAnsi"/>
          <w:b/>
          <w:i/>
        </w:rPr>
      </w:pPr>
      <w:r w:rsidRPr="00663278">
        <w:rPr>
          <w:rFonts w:eastAsia="Times New Roman" w:cstheme="minorHAnsi"/>
        </w:rPr>
        <w:t xml:space="preserve">Criterion </w:t>
      </w:r>
      <w:r w:rsidR="0071761A" w:rsidRPr="00663278">
        <w:rPr>
          <w:rFonts w:eastAsia="Times New Roman" w:cstheme="minorHAnsi"/>
        </w:rPr>
        <w:t>2</w:t>
      </w:r>
      <w:r w:rsidR="0071761A" w:rsidRPr="0071761A">
        <w:rPr>
          <w:rFonts w:eastAsia="Times New Roman" w:cstheme="minorHAnsi"/>
          <w:i/>
        </w:rPr>
        <w:tab/>
      </w:r>
      <w:r w:rsidR="00631CBE" w:rsidRPr="00631CBE">
        <w:rPr>
          <w:rFonts w:eastAsia="Times New Roman" w:cstheme="minorHAnsi"/>
        </w:rPr>
        <w:t xml:space="preserve">Demonstrate your organisation’s </w:t>
      </w:r>
      <w:r w:rsidR="00631CBE" w:rsidRPr="00631CBE">
        <w:rPr>
          <w:rFonts w:eastAsia="Times New Roman" w:cstheme="minorHAnsi"/>
          <w:bCs/>
        </w:rPr>
        <w:t>experience, capability and capacity</w:t>
      </w:r>
      <w:r w:rsidR="00631CBE" w:rsidRPr="00631CBE">
        <w:rPr>
          <w:rFonts w:eastAsia="Times New Roman" w:cstheme="minorHAnsi"/>
        </w:rPr>
        <w:t xml:space="preserve"> to implement and deliver the project and achieve its objectives.</w:t>
      </w:r>
    </w:p>
    <w:p w:rsidR="00065355" w:rsidRDefault="00C408AF" w:rsidP="00036A98">
      <w:pPr>
        <w:spacing w:before="120" w:after="140"/>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Results</w:t>
      </w:r>
    </w:p>
    <w:p w:rsidR="00065355" w:rsidRDefault="00631CBE" w:rsidP="0071761A">
      <w:pPr>
        <w:pStyle w:val="BodyText"/>
      </w:pPr>
      <w:r>
        <w:rPr>
          <w:color w:val="auto"/>
        </w:rPr>
        <w:t>One</w:t>
      </w:r>
      <w:r w:rsidR="00C408AF">
        <w:t xml:space="preserve"> </w:t>
      </w:r>
      <w:r w:rsidR="00C408AF" w:rsidRPr="007B3727">
        <w:t>organisation</w:t>
      </w:r>
      <w:r w:rsidR="00C408AF" w:rsidRPr="00581C26">
        <w:t xml:space="preserve"> </w:t>
      </w:r>
      <w:r>
        <w:t>was</w:t>
      </w:r>
      <w:r w:rsidR="00EB1D81">
        <w:t xml:space="preserve"> selected to be funded under</w:t>
      </w:r>
      <w:r w:rsidR="00C408AF" w:rsidRPr="00581C26">
        <w:t xml:space="preserve"> </w:t>
      </w:r>
      <w:r w:rsidR="00C408AF">
        <w:t xml:space="preserve">the </w:t>
      </w:r>
      <w:r>
        <w:t>Try, Test &amp; Learn – Skills for Micro</w:t>
      </w:r>
      <w:r w:rsidR="00AD208D">
        <w:t>-</w:t>
      </w:r>
      <w:r>
        <w:t>enterprise activity</w:t>
      </w:r>
      <w:r w:rsidR="00EB1D81">
        <w:t xml:space="preserve"> Funding Round</w:t>
      </w:r>
      <w:r w:rsidR="00810AAA">
        <w:t>.</w:t>
      </w:r>
    </w:p>
    <w:p w:rsidR="00F85F98" w:rsidRPr="0071761A" w:rsidRDefault="00C408AF" w:rsidP="0071761A">
      <w:pPr>
        <w:pStyle w:val="BodyText"/>
        <w:rPr>
          <w:szCs w:val="22"/>
        </w:rPr>
      </w:pPr>
      <w:r>
        <w:lastRenderedPageBreak/>
        <w:t xml:space="preserve">The selected </w:t>
      </w:r>
      <w:r w:rsidRPr="007B3727">
        <w:t>organisation</w:t>
      </w:r>
      <w:r>
        <w:t xml:space="preserve"> provided strong responses to the selection criteria and demonstrated their ability to</w:t>
      </w:r>
      <w:r w:rsidRPr="00716D7B">
        <w:t xml:space="preserve"> meet the </w:t>
      </w:r>
      <w:r>
        <w:t xml:space="preserve">eligibility requirements outlined in the Grant Opportunity Guidelines. </w:t>
      </w:r>
      <w:r>
        <w:rPr>
          <w:szCs w:val="22"/>
        </w:rPr>
        <w:t xml:space="preserve">Further detail about what </w:t>
      </w:r>
      <w:r w:rsidR="00972CE4">
        <w:rPr>
          <w:szCs w:val="22"/>
        </w:rPr>
        <w:t>made</w:t>
      </w:r>
      <w:r w:rsidR="00EB1D81">
        <w:rPr>
          <w:szCs w:val="22"/>
        </w:rPr>
        <w:t xml:space="preserve"> a strong response to the</w:t>
      </w:r>
      <w:r>
        <w:rPr>
          <w:szCs w:val="22"/>
        </w:rPr>
        <w:t xml:space="preserve"> criterion is provided below.</w:t>
      </w:r>
    </w:p>
    <w:p w:rsidR="00065355" w:rsidRPr="00065355" w:rsidRDefault="00F85F98" w:rsidP="0071761A">
      <w:pPr>
        <w:pStyle w:val="Heading2"/>
        <w:spacing w:before="0"/>
      </w:pPr>
      <w:r>
        <w:t>Criterion 1</w:t>
      </w:r>
    </w:p>
    <w:p w:rsidR="00941BF6" w:rsidRPr="00972CE4" w:rsidRDefault="00941BF6" w:rsidP="00663278">
      <w:pPr>
        <w:spacing w:before="60" w:after="140" w:line="276" w:lineRule="auto"/>
        <w:rPr>
          <w:rFonts w:ascii="Arial" w:eastAsia="Times New Roman" w:hAnsi="Arial" w:cs="Arial"/>
          <w:b/>
        </w:rPr>
      </w:pPr>
      <w:r w:rsidRPr="00972CE4">
        <w:rPr>
          <w:rFonts w:ascii="Arial" w:eastAsia="Times New Roman" w:hAnsi="Arial" w:cs="Arial"/>
          <w:b/>
        </w:rPr>
        <w:t xml:space="preserve">Criterion 1: </w:t>
      </w:r>
      <w:r w:rsidR="00631CBE" w:rsidRPr="00972CE4">
        <w:rPr>
          <w:rFonts w:ascii="Arial" w:eastAsia="Times New Roman" w:hAnsi="Arial" w:cs="Arial"/>
          <w:b/>
        </w:rPr>
        <w:t xml:space="preserve">Demonstrate your organisation’s </w:t>
      </w:r>
      <w:r w:rsidR="00631CBE" w:rsidRPr="00972CE4">
        <w:rPr>
          <w:rFonts w:ascii="Arial" w:eastAsia="Times New Roman" w:hAnsi="Arial" w:cs="Arial"/>
          <w:b/>
          <w:bCs/>
        </w:rPr>
        <w:t>experience, capability and capacity</w:t>
      </w:r>
      <w:r w:rsidR="00631CBE" w:rsidRPr="00972CE4">
        <w:rPr>
          <w:rFonts w:ascii="Arial" w:eastAsia="Times New Roman" w:hAnsi="Arial" w:cs="Arial"/>
          <w:b/>
        </w:rPr>
        <w:t xml:space="preserve"> to manage and deliver services for the young carer target group in the trial location.</w:t>
      </w:r>
    </w:p>
    <w:p w:rsidR="005657F5" w:rsidRPr="00972CE4" w:rsidRDefault="005657F5" w:rsidP="005E3D83">
      <w:pPr>
        <w:spacing w:line="240" w:lineRule="auto"/>
        <w:rPr>
          <w:rFonts w:ascii="Arial" w:eastAsia="Times New Roman" w:hAnsi="Arial" w:cs="Arial"/>
          <w:lang w:val="en-GB"/>
        </w:rPr>
      </w:pPr>
      <w:r w:rsidRPr="00972CE4">
        <w:rPr>
          <w:rFonts w:ascii="Arial" w:eastAsia="Times New Roman" w:hAnsi="Arial" w:cs="Arial"/>
          <w:lang w:val="en-GB"/>
        </w:rPr>
        <w:t xml:space="preserve">A response </w:t>
      </w:r>
      <w:r w:rsidR="00631CBE" w:rsidRPr="00972CE4">
        <w:rPr>
          <w:rFonts w:ascii="Arial" w:eastAsia="Times New Roman" w:hAnsi="Arial" w:cs="Arial"/>
          <w:lang w:val="en-GB"/>
        </w:rPr>
        <w:t>should</w:t>
      </w:r>
      <w:r w:rsidRPr="00972CE4">
        <w:rPr>
          <w:rFonts w:ascii="Arial" w:eastAsia="Times New Roman" w:hAnsi="Arial" w:cs="Arial"/>
          <w:lang w:val="en-GB"/>
        </w:rPr>
        <w:t>:</w:t>
      </w:r>
    </w:p>
    <w:p w:rsidR="005657F5" w:rsidRPr="00972CE4" w:rsidRDefault="00631CBE" w:rsidP="005E3D83">
      <w:pPr>
        <w:numPr>
          <w:ilvl w:val="0"/>
          <w:numId w:val="19"/>
        </w:numPr>
        <w:spacing w:line="240" w:lineRule="auto"/>
        <w:rPr>
          <w:rFonts w:ascii="Arial" w:eastAsia="Times New Roman" w:hAnsi="Arial" w:cs="Arial"/>
        </w:rPr>
      </w:pPr>
      <w:r w:rsidRPr="00972CE4">
        <w:rPr>
          <w:rFonts w:ascii="Arial" w:eastAsia="Times New Roman" w:hAnsi="Arial" w:cs="Arial"/>
        </w:rPr>
        <w:t>demonstrate your organisation’s ability to effectively develop, implement, manage and monitor grant activities to achieve positive outcomes for the young carer target group in the trial location</w:t>
      </w:r>
      <w:r w:rsidR="005657F5" w:rsidRPr="00972CE4">
        <w:rPr>
          <w:rFonts w:ascii="Arial" w:eastAsia="Times New Roman" w:hAnsi="Arial" w:cs="Arial"/>
        </w:rPr>
        <w:t xml:space="preserve"> </w:t>
      </w:r>
    </w:p>
    <w:p w:rsidR="007B304B" w:rsidRPr="00612484" w:rsidRDefault="00631CBE" w:rsidP="00612484">
      <w:pPr>
        <w:numPr>
          <w:ilvl w:val="0"/>
          <w:numId w:val="19"/>
        </w:numPr>
        <w:spacing w:after="140" w:line="240" w:lineRule="auto"/>
        <w:rPr>
          <w:rFonts w:ascii="Calibri" w:eastAsia="Times New Roman" w:hAnsi="Calibri"/>
        </w:rPr>
      </w:pPr>
      <w:r w:rsidRPr="00972CE4">
        <w:rPr>
          <w:rFonts w:ascii="Arial" w:eastAsia="Times New Roman" w:hAnsi="Arial" w:cs="Arial"/>
        </w:rPr>
        <w:t>demonstrate your organisation’s ability to establish effective links with relevant partners and stakeholders to achieve outcomes for the young carer target group.</w:t>
      </w:r>
    </w:p>
    <w:tbl>
      <w:tblPr>
        <w:tblStyle w:val="CGHTableBanded"/>
        <w:tblW w:w="0" w:type="auto"/>
        <w:tblLook w:val="04E0" w:firstRow="1" w:lastRow="1" w:firstColumn="1" w:lastColumn="0" w:noHBand="0" w:noVBand="1"/>
        <w:tblCaption w:val="Criterion 1"/>
        <w:tblDescription w:val="Criterion 1: Demonstrate your organisation’s experience, capability and capacity to manage and deliver services for the young carer target group in the trial location."/>
      </w:tblPr>
      <w:tblGrid>
        <w:gridCol w:w="4817"/>
        <w:gridCol w:w="4821"/>
      </w:tblGrid>
      <w:tr w:rsidR="007B304B" w:rsidRPr="00454EB4" w:rsidTr="000E36F1">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7B304B" w:rsidRPr="00454EB4" w:rsidRDefault="007B304B" w:rsidP="000303CB">
            <w:pPr>
              <w:spacing w:line="240" w:lineRule="auto"/>
              <w:ind w:left="57" w:right="57"/>
              <w:rPr>
                <w:b/>
              </w:rPr>
            </w:pPr>
            <w:r w:rsidRPr="00454EB4">
              <w:rPr>
                <w:b/>
              </w:rPr>
              <w:t>Strength</w:t>
            </w:r>
          </w:p>
        </w:tc>
        <w:tc>
          <w:tcPr>
            <w:tcW w:w="4821" w:type="dxa"/>
            <w:vAlign w:val="center"/>
          </w:tcPr>
          <w:p w:rsidR="007B304B" w:rsidRPr="00454EB4" w:rsidRDefault="007B304B" w:rsidP="000303CB">
            <w:pPr>
              <w:spacing w:line="240" w:lineRule="auto"/>
              <w:ind w:left="57" w:right="57"/>
              <w:rPr>
                <w:b/>
              </w:rPr>
            </w:pPr>
            <w:r w:rsidRPr="00454EB4">
              <w:rPr>
                <w:b/>
              </w:rPr>
              <w:t>Example</w:t>
            </w:r>
          </w:p>
        </w:tc>
      </w:tr>
      <w:tr w:rsidR="007B304B" w:rsidRPr="001C2A82" w:rsidTr="000E36F1">
        <w:trPr>
          <w:cnfStyle w:val="000000100000" w:firstRow="0" w:lastRow="0" w:firstColumn="0" w:lastColumn="0" w:oddVBand="0" w:evenVBand="0" w:oddHBand="1" w:evenHBand="0" w:firstRowFirstColumn="0" w:firstRowLastColumn="0" w:lastRowFirstColumn="0" w:lastRowLastColumn="0"/>
        </w:trPr>
        <w:tc>
          <w:tcPr>
            <w:tcW w:w="4817" w:type="dxa"/>
          </w:tcPr>
          <w:p w:rsidR="007B304B" w:rsidRPr="005657F5" w:rsidRDefault="007B304B" w:rsidP="007B304B">
            <w:pPr>
              <w:pStyle w:val="TableHeading"/>
              <w:spacing w:before="120" w:after="0"/>
            </w:pPr>
            <w:r w:rsidRPr="00FA7A14">
              <w:rPr>
                <w:rFonts w:eastAsia="Arial"/>
                <w:color w:val="auto"/>
                <w:szCs w:val="22"/>
              </w:rPr>
              <w:t>Strong applications clearly demonstrated t</w:t>
            </w:r>
            <w:r w:rsidRPr="00FA7A14">
              <w:t xml:space="preserve">he </w:t>
            </w:r>
            <w:r w:rsidR="00612484" w:rsidRPr="00612484">
              <w:t>organisation’s ability to effectively develop, implement, manage and monitor grant activities to achieve positive outcomes for the young carer target group in the trial location</w:t>
            </w:r>
          </w:p>
          <w:p w:rsidR="007B304B" w:rsidRPr="00E063A2" w:rsidRDefault="007B304B" w:rsidP="000303CB">
            <w:pPr>
              <w:spacing w:before="120" w:after="120" w:line="240" w:lineRule="auto"/>
              <w:ind w:left="113" w:right="57"/>
              <w:rPr>
                <w:rFonts w:ascii="Arial" w:eastAsia="Arial" w:hAnsi="Arial" w:cs="Arial"/>
                <w:b/>
                <w:color w:val="auto"/>
                <w:szCs w:val="22"/>
              </w:rPr>
            </w:pPr>
          </w:p>
        </w:tc>
        <w:tc>
          <w:tcPr>
            <w:tcW w:w="4821" w:type="dxa"/>
          </w:tcPr>
          <w:p w:rsidR="000A0B24" w:rsidRDefault="000A0B24" w:rsidP="000A0B24">
            <w:pPr>
              <w:spacing w:before="120" w:line="240" w:lineRule="auto"/>
              <w:ind w:left="113" w:right="57"/>
              <w:rPr>
                <w:rFonts w:ascii="Arial" w:eastAsia="Arial" w:hAnsi="Arial" w:cs="Arial"/>
                <w:color w:val="auto"/>
              </w:rPr>
            </w:pPr>
            <w:r>
              <w:rPr>
                <w:rFonts w:ascii="Arial" w:eastAsia="Arial" w:hAnsi="Arial" w:cs="Arial"/>
                <w:color w:val="auto"/>
              </w:rPr>
              <w:t>The responses clearly:</w:t>
            </w:r>
          </w:p>
          <w:p w:rsidR="00612484" w:rsidRPr="00612484" w:rsidRDefault="00612484" w:rsidP="00612484">
            <w:pPr>
              <w:pStyle w:val="ListParagraph"/>
              <w:numPr>
                <w:ilvl w:val="0"/>
                <w:numId w:val="18"/>
              </w:numPr>
              <w:spacing w:before="60" w:after="120" w:line="240" w:lineRule="auto"/>
              <w:ind w:right="57"/>
              <w:rPr>
                <w:rFonts w:ascii="Arial" w:eastAsia="Arial" w:hAnsi="Arial" w:cs="Arial"/>
                <w:color w:val="auto"/>
              </w:rPr>
            </w:pPr>
            <w:r w:rsidRPr="00612484">
              <w:rPr>
                <w:rFonts w:ascii="Arial" w:eastAsia="Arial" w:hAnsi="Arial" w:cs="Arial"/>
                <w:color w:val="auto"/>
              </w:rPr>
              <w:t>described the organisation</w:t>
            </w:r>
            <w:r w:rsidR="00AD208D">
              <w:rPr>
                <w:rFonts w:ascii="Arial" w:eastAsia="Arial" w:hAnsi="Arial" w:cs="Arial"/>
                <w:color w:val="auto"/>
              </w:rPr>
              <w:t>’</w:t>
            </w:r>
            <w:r w:rsidRPr="00612484">
              <w:rPr>
                <w:rFonts w:ascii="Arial" w:eastAsia="Arial" w:hAnsi="Arial" w:cs="Arial"/>
                <w:color w:val="auto"/>
              </w:rPr>
              <w:t>s experience in developing, impl</w:t>
            </w:r>
            <w:r>
              <w:rPr>
                <w:rFonts w:ascii="Arial" w:eastAsia="Arial" w:hAnsi="Arial" w:cs="Arial"/>
                <w:color w:val="auto"/>
              </w:rPr>
              <w:t xml:space="preserve">ementing, managing and monitoring </w:t>
            </w:r>
            <w:r w:rsidR="00F30F00">
              <w:rPr>
                <w:rFonts w:ascii="Arial" w:eastAsia="Arial" w:hAnsi="Arial" w:cs="Arial"/>
                <w:color w:val="auto"/>
              </w:rPr>
              <w:t>grant activities</w:t>
            </w:r>
          </w:p>
          <w:p w:rsidR="00C4674A" w:rsidRDefault="00F30F00" w:rsidP="00C4674A">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 xml:space="preserve">described previous activities that the organisation has been involved in developing, implementing </w:t>
            </w:r>
            <w:r w:rsidR="00C4674A">
              <w:rPr>
                <w:rFonts w:ascii="Arial" w:eastAsia="Arial" w:hAnsi="Arial" w:cs="Arial"/>
                <w:color w:val="auto"/>
              </w:rPr>
              <w:t>and</w:t>
            </w:r>
            <w:r>
              <w:rPr>
                <w:rFonts w:ascii="Arial" w:eastAsia="Arial" w:hAnsi="Arial" w:cs="Arial"/>
                <w:color w:val="auto"/>
              </w:rPr>
              <w:t xml:space="preserve"> mana</w:t>
            </w:r>
            <w:r w:rsidR="00C4674A">
              <w:rPr>
                <w:rFonts w:ascii="Arial" w:eastAsia="Arial" w:hAnsi="Arial" w:cs="Arial"/>
                <w:color w:val="auto"/>
              </w:rPr>
              <w:t>ging</w:t>
            </w:r>
          </w:p>
          <w:p w:rsidR="007B304B" w:rsidRPr="00F30F00" w:rsidRDefault="00C4674A" w:rsidP="00C4674A">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described</w:t>
            </w:r>
            <w:r w:rsidR="00F30F00">
              <w:rPr>
                <w:rFonts w:ascii="Arial" w:eastAsia="Arial" w:hAnsi="Arial" w:cs="Arial"/>
                <w:color w:val="auto"/>
              </w:rPr>
              <w:t xml:space="preserve"> the outcomes of these activities.</w:t>
            </w:r>
          </w:p>
        </w:tc>
      </w:tr>
      <w:tr w:rsidR="007B304B" w:rsidRPr="00454EB4" w:rsidTr="000E36F1">
        <w:tc>
          <w:tcPr>
            <w:tcW w:w="4817" w:type="dxa"/>
          </w:tcPr>
          <w:p w:rsidR="000A0B24" w:rsidRPr="00941BF6" w:rsidRDefault="000A0B24" w:rsidP="000A0B24">
            <w:pPr>
              <w:pStyle w:val="TableHeading"/>
              <w:spacing w:before="120" w:after="0"/>
            </w:pPr>
            <w:r w:rsidRPr="00941BF6">
              <w:rPr>
                <w:rFonts w:eastAsia="Arial"/>
                <w:color w:val="auto"/>
                <w:szCs w:val="22"/>
              </w:rPr>
              <w:t xml:space="preserve">Strong applications clearly demonstrated </w:t>
            </w:r>
            <w:r w:rsidR="00612484" w:rsidRPr="00612484">
              <w:t xml:space="preserve">demonstrate </w:t>
            </w:r>
            <w:r w:rsidR="00612484">
              <w:t>the</w:t>
            </w:r>
            <w:r w:rsidR="00612484" w:rsidRPr="00612484">
              <w:t xml:space="preserve"> organisation’s ability to establish effective links with relevant partners and stakeholders to achieve outcomes for the young carer target group</w:t>
            </w:r>
          </w:p>
          <w:p w:rsidR="007B304B" w:rsidRPr="00454EB4" w:rsidRDefault="007B304B" w:rsidP="000303CB">
            <w:pPr>
              <w:spacing w:before="120" w:after="120" w:line="240" w:lineRule="auto"/>
              <w:ind w:left="113" w:right="57"/>
              <w:rPr>
                <w:szCs w:val="22"/>
              </w:rPr>
            </w:pPr>
          </w:p>
        </w:tc>
        <w:tc>
          <w:tcPr>
            <w:tcW w:w="4821" w:type="dxa"/>
          </w:tcPr>
          <w:p w:rsidR="000A0B24" w:rsidRDefault="000A0B24" w:rsidP="000A0B24">
            <w:pPr>
              <w:spacing w:before="120" w:line="240" w:lineRule="auto"/>
              <w:ind w:left="113" w:right="57"/>
              <w:rPr>
                <w:rFonts w:ascii="Arial" w:eastAsia="Arial" w:hAnsi="Arial" w:cs="Arial"/>
                <w:color w:val="auto"/>
              </w:rPr>
            </w:pPr>
            <w:r>
              <w:rPr>
                <w:rFonts w:ascii="Arial" w:eastAsia="Arial" w:hAnsi="Arial" w:cs="Arial"/>
                <w:color w:val="auto"/>
              </w:rPr>
              <w:t>The responses clearly:</w:t>
            </w:r>
          </w:p>
          <w:p w:rsidR="000A0B24" w:rsidRDefault="00612484" w:rsidP="000A0B24">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described the organisa</w:t>
            </w:r>
            <w:r w:rsidR="00F30F00">
              <w:rPr>
                <w:rFonts w:ascii="Arial" w:eastAsia="Arial" w:hAnsi="Arial" w:cs="Arial"/>
                <w:color w:val="auto"/>
              </w:rPr>
              <w:t>tion</w:t>
            </w:r>
            <w:r w:rsidR="00AD208D">
              <w:rPr>
                <w:rFonts w:ascii="Arial" w:eastAsia="Arial" w:hAnsi="Arial" w:cs="Arial"/>
                <w:color w:val="auto"/>
              </w:rPr>
              <w:t>’</w:t>
            </w:r>
            <w:r w:rsidR="00F30F00">
              <w:rPr>
                <w:rFonts w:ascii="Arial" w:eastAsia="Arial" w:hAnsi="Arial" w:cs="Arial"/>
                <w:color w:val="auto"/>
              </w:rPr>
              <w:t>s experience in developing links and partnerships with other organisations, and delivering results through these links and partnerships</w:t>
            </w:r>
          </w:p>
          <w:p w:rsidR="00F30F00" w:rsidRDefault="00972CE4" w:rsidP="000A0B24">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provided</w:t>
            </w:r>
            <w:r w:rsidR="00F30F00">
              <w:rPr>
                <w:rFonts w:ascii="Arial" w:eastAsia="Arial" w:hAnsi="Arial" w:cs="Arial"/>
                <w:color w:val="auto"/>
              </w:rPr>
              <w:t xml:space="preserve"> examples of links and partnerships they have developed with other organisations, and the outcomes of these links and relationships</w:t>
            </w:r>
            <w:r w:rsidR="00AD208D">
              <w:rPr>
                <w:rFonts w:ascii="Arial" w:eastAsia="Arial" w:hAnsi="Arial" w:cs="Arial"/>
                <w:color w:val="auto"/>
              </w:rPr>
              <w:t>.</w:t>
            </w:r>
          </w:p>
          <w:p w:rsidR="007B304B" w:rsidRPr="000A0B24" w:rsidRDefault="007B304B" w:rsidP="00C4674A">
            <w:pPr>
              <w:pStyle w:val="ListParagraph"/>
              <w:spacing w:before="120" w:after="120" w:line="240" w:lineRule="auto"/>
              <w:ind w:left="833" w:right="57"/>
              <w:rPr>
                <w:szCs w:val="22"/>
              </w:rPr>
            </w:pPr>
          </w:p>
        </w:tc>
      </w:tr>
    </w:tbl>
    <w:p w:rsidR="007B304B" w:rsidRDefault="00730ABC" w:rsidP="00730ABC">
      <w:pPr>
        <w:spacing w:line="240" w:lineRule="auto"/>
        <w:rPr>
          <w:rFonts w:eastAsia="Times New Roman" w:cstheme="minorHAnsi"/>
          <w:b/>
        </w:rPr>
      </w:pPr>
      <w:r>
        <w:rPr>
          <w:rFonts w:eastAsia="Times New Roman" w:cstheme="minorHAnsi"/>
          <w:b/>
        </w:rPr>
        <w:br w:type="page"/>
      </w:r>
    </w:p>
    <w:p w:rsidR="005657F5" w:rsidRDefault="00FA7A14" w:rsidP="00730ABC">
      <w:pPr>
        <w:spacing w:before="120" w:after="140" w:line="276" w:lineRule="auto"/>
        <w:rPr>
          <w:rFonts w:eastAsia="Times New Roman" w:cstheme="minorHAnsi"/>
          <w:b/>
        </w:rPr>
      </w:pPr>
      <w:r w:rsidRPr="00FA7A14">
        <w:rPr>
          <w:rFonts w:eastAsia="Times New Roman" w:cstheme="minorHAnsi"/>
          <w:b/>
        </w:rPr>
        <w:lastRenderedPageBreak/>
        <w:t xml:space="preserve">Criterion 2: </w:t>
      </w:r>
      <w:r w:rsidR="00612484" w:rsidRPr="00612484">
        <w:rPr>
          <w:rFonts w:eastAsia="Times New Roman" w:cstheme="minorHAnsi"/>
          <w:b/>
        </w:rPr>
        <w:t xml:space="preserve">Demonstrate your organisation’s </w:t>
      </w:r>
      <w:r w:rsidR="00612484" w:rsidRPr="00612484">
        <w:rPr>
          <w:rFonts w:eastAsia="Times New Roman" w:cstheme="minorHAnsi"/>
          <w:b/>
          <w:bCs/>
        </w:rPr>
        <w:t>experience, capability and capacity</w:t>
      </w:r>
      <w:r w:rsidR="00612484" w:rsidRPr="00612484">
        <w:rPr>
          <w:rFonts w:eastAsia="Times New Roman" w:cstheme="minorHAnsi"/>
          <w:b/>
        </w:rPr>
        <w:t xml:space="preserve"> to implement and deliver the project and achieve its objectives.</w:t>
      </w:r>
    </w:p>
    <w:p w:rsidR="005657F5" w:rsidRPr="00972CE4" w:rsidRDefault="005657F5" w:rsidP="005E3D83">
      <w:pPr>
        <w:spacing w:line="240" w:lineRule="auto"/>
        <w:rPr>
          <w:rFonts w:ascii="Arial" w:eastAsia="Times New Roman" w:hAnsi="Arial" w:cs="Arial"/>
          <w:lang w:val="en-GB"/>
        </w:rPr>
      </w:pPr>
      <w:r w:rsidRPr="00972CE4">
        <w:rPr>
          <w:rFonts w:ascii="Arial" w:eastAsia="Times New Roman" w:hAnsi="Arial" w:cs="Arial"/>
          <w:lang w:val="en-GB"/>
        </w:rPr>
        <w:t>A response must include:</w:t>
      </w:r>
    </w:p>
    <w:p w:rsidR="005657F5" w:rsidRPr="00972CE4" w:rsidRDefault="00612484" w:rsidP="005E3D83">
      <w:pPr>
        <w:numPr>
          <w:ilvl w:val="0"/>
          <w:numId w:val="19"/>
        </w:numPr>
        <w:spacing w:line="240" w:lineRule="auto"/>
        <w:rPr>
          <w:rFonts w:ascii="Arial" w:eastAsia="Times New Roman" w:hAnsi="Arial" w:cs="Arial"/>
        </w:rPr>
      </w:pPr>
      <w:r w:rsidRPr="00972CE4">
        <w:rPr>
          <w:rFonts w:ascii="Arial" w:eastAsia="Times New Roman" w:hAnsi="Arial" w:cs="Arial"/>
        </w:rPr>
        <w:t>outline the number of key staff that will manage and / or deliver your organisation’s project and outline their relevant capabilities (experience, skills and qualifications)</w:t>
      </w:r>
    </w:p>
    <w:p w:rsidR="00FA7A14" w:rsidRDefault="00612484" w:rsidP="005E3D83">
      <w:pPr>
        <w:pStyle w:val="ListParagraph"/>
        <w:numPr>
          <w:ilvl w:val="0"/>
          <w:numId w:val="19"/>
        </w:numPr>
        <w:spacing w:after="140" w:line="276" w:lineRule="auto"/>
        <w:rPr>
          <w:rFonts w:eastAsia="Times New Roman" w:cstheme="minorHAnsi"/>
          <w:b/>
        </w:rPr>
      </w:pPr>
      <w:r w:rsidRPr="00972CE4">
        <w:rPr>
          <w:rFonts w:ascii="Arial" w:eastAsia="Times New Roman" w:hAnsi="Arial" w:cs="Arial"/>
        </w:rPr>
        <w:t>demonstrate your organisation’s capacity and approach to support data collection and monitoring activities for project evaluation.</w:t>
      </w:r>
      <w:r w:rsidR="00FA7A14" w:rsidRPr="005657F5">
        <w:rPr>
          <w:rFonts w:eastAsia="Times New Roman" w:cstheme="minorHAnsi"/>
          <w:b/>
        </w:rPr>
        <w:t xml:space="preserve"> </w:t>
      </w:r>
    </w:p>
    <w:tbl>
      <w:tblPr>
        <w:tblStyle w:val="CGHTableBanded"/>
        <w:tblW w:w="0" w:type="auto"/>
        <w:tblLook w:val="04A0" w:firstRow="1" w:lastRow="0" w:firstColumn="1" w:lastColumn="0" w:noHBand="0" w:noVBand="1"/>
        <w:tblCaption w:val="Criterion 2"/>
        <w:tblDescription w:val="Criterion 2: Demonstrate your organisation’s experience, capability and capacity to implement and deliver the project and achieve its objectives."/>
      </w:tblPr>
      <w:tblGrid>
        <w:gridCol w:w="4817"/>
        <w:gridCol w:w="4821"/>
      </w:tblGrid>
      <w:tr w:rsidR="00036A98" w:rsidTr="000E36F1">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036A98" w:rsidRPr="00454EB4" w:rsidRDefault="00036A98" w:rsidP="000303CB">
            <w:pPr>
              <w:spacing w:line="240" w:lineRule="auto"/>
              <w:ind w:left="57" w:right="57"/>
              <w:rPr>
                <w:b/>
              </w:rPr>
            </w:pPr>
            <w:r w:rsidRPr="00454EB4">
              <w:rPr>
                <w:b/>
              </w:rPr>
              <w:t>Strength</w:t>
            </w:r>
          </w:p>
        </w:tc>
        <w:tc>
          <w:tcPr>
            <w:tcW w:w="4821" w:type="dxa"/>
            <w:vAlign w:val="center"/>
          </w:tcPr>
          <w:p w:rsidR="00036A98" w:rsidRPr="00454EB4" w:rsidRDefault="00036A98" w:rsidP="000303CB">
            <w:pPr>
              <w:spacing w:line="240" w:lineRule="auto"/>
              <w:ind w:left="57" w:right="57"/>
              <w:rPr>
                <w:b/>
              </w:rPr>
            </w:pPr>
            <w:r w:rsidRPr="00454EB4">
              <w:rPr>
                <w:b/>
              </w:rPr>
              <w:t>Example</w:t>
            </w:r>
          </w:p>
        </w:tc>
      </w:tr>
      <w:tr w:rsidR="00036A98" w:rsidTr="000E36F1">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FE1DF" w:themeFill="text2"/>
          </w:tcPr>
          <w:p w:rsidR="00036A98" w:rsidRPr="00E063A2" w:rsidRDefault="00036A98" w:rsidP="000303CB">
            <w:pPr>
              <w:spacing w:before="120" w:after="120" w:line="240" w:lineRule="auto"/>
              <w:ind w:left="113" w:right="57"/>
              <w:rPr>
                <w:rFonts w:ascii="Arial" w:eastAsia="Arial" w:hAnsi="Arial" w:cs="Arial"/>
                <w:b/>
                <w:color w:val="auto"/>
                <w:szCs w:val="22"/>
              </w:rPr>
            </w:pPr>
            <w:r w:rsidRPr="00FA7A14">
              <w:rPr>
                <w:rFonts w:eastAsia="Arial" w:cstheme="minorHAnsi"/>
                <w:b/>
                <w:color w:val="auto"/>
                <w:szCs w:val="22"/>
              </w:rPr>
              <w:t xml:space="preserve">Strong applications clearly </w:t>
            </w:r>
            <w:r w:rsidR="00612484" w:rsidRPr="00612484">
              <w:rPr>
                <w:rFonts w:eastAsia="Arial" w:cstheme="minorHAnsi"/>
                <w:b/>
                <w:color w:val="auto"/>
                <w:szCs w:val="22"/>
              </w:rPr>
              <w:t>outline</w:t>
            </w:r>
            <w:r w:rsidR="00612484">
              <w:rPr>
                <w:rFonts w:eastAsia="Arial" w:cstheme="minorHAnsi"/>
                <w:b/>
                <w:color w:val="auto"/>
                <w:szCs w:val="22"/>
              </w:rPr>
              <w:t>d</w:t>
            </w:r>
            <w:r w:rsidR="00612484" w:rsidRPr="00612484">
              <w:rPr>
                <w:rFonts w:eastAsia="Arial" w:cstheme="minorHAnsi"/>
                <w:b/>
                <w:color w:val="auto"/>
                <w:szCs w:val="22"/>
              </w:rPr>
              <w:t xml:space="preserve"> the number of key staff that will manage and / or deliver your organisation’s project and outline</w:t>
            </w:r>
            <w:r w:rsidR="00612484">
              <w:rPr>
                <w:rFonts w:eastAsia="Arial" w:cstheme="minorHAnsi"/>
                <w:b/>
                <w:color w:val="auto"/>
                <w:szCs w:val="22"/>
              </w:rPr>
              <w:t>d</w:t>
            </w:r>
            <w:r w:rsidR="00612484" w:rsidRPr="00612484">
              <w:rPr>
                <w:rFonts w:eastAsia="Arial" w:cstheme="minorHAnsi"/>
                <w:b/>
                <w:color w:val="auto"/>
                <w:szCs w:val="22"/>
              </w:rPr>
              <w:t xml:space="preserve"> their relevant capabilities (experience, sk</w:t>
            </w:r>
            <w:bookmarkStart w:id="0" w:name="_GoBack"/>
            <w:bookmarkEnd w:id="0"/>
            <w:r w:rsidR="00612484" w:rsidRPr="00612484">
              <w:rPr>
                <w:rFonts w:eastAsia="Arial" w:cstheme="minorHAnsi"/>
                <w:b/>
                <w:color w:val="auto"/>
                <w:szCs w:val="22"/>
              </w:rPr>
              <w:t>ills and qualifications)</w:t>
            </w:r>
          </w:p>
        </w:tc>
        <w:tc>
          <w:tcPr>
            <w:tcW w:w="4821" w:type="dxa"/>
            <w:shd w:val="clear" w:color="auto" w:fill="DFE1DF" w:themeFill="text2"/>
          </w:tcPr>
          <w:p w:rsidR="00036A98" w:rsidRDefault="00036A98" w:rsidP="00036A98">
            <w:pPr>
              <w:spacing w:before="120" w:line="240" w:lineRule="auto"/>
              <w:ind w:left="113" w:right="57"/>
              <w:rPr>
                <w:rFonts w:ascii="Arial" w:eastAsia="Arial" w:hAnsi="Arial" w:cs="Arial"/>
                <w:color w:val="auto"/>
              </w:rPr>
            </w:pPr>
            <w:r>
              <w:rPr>
                <w:rFonts w:ascii="Arial" w:eastAsia="Arial" w:hAnsi="Arial" w:cs="Arial"/>
                <w:color w:val="auto"/>
              </w:rPr>
              <w:t>The responses clearly:</w:t>
            </w:r>
          </w:p>
          <w:p w:rsidR="00036A98" w:rsidRPr="00F30F00" w:rsidRDefault="00F30F00" w:rsidP="00C4674A">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identified</w:t>
            </w:r>
            <w:r w:rsidR="00C4674A">
              <w:rPr>
                <w:rFonts w:ascii="Arial" w:eastAsia="Arial" w:hAnsi="Arial" w:cs="Arial"/>
                <w:color w:val="auto"/>
              </w:rPr>
              <w:t xml:space="preserve"> key staff,</w:t>
            </w:r>
            <w:r>
              <w:rPr>
                <w:rFonts w:ascii="Arial" w:eastAsia="Arial" w:hAnsi="Arial" w:cs="Arial"/>
                <w:color w:val="auto"/>
              </w:rPr>
              <w:t xml:space="preserve"> and provided details concerning the</w:t>
            </w:r>
            <w:r w:rsidR="00C4674A">
              <w:rPr>
                <w:rFonts w:ascii="Arial" w:eastAsia="Arial" w:hAnsi="Arial" w:cs="Arial"/>
                <w:color w:val="auto"/>
              </w:rPr>
              <w:t>ir</w:t>
            </w:r>
            <w:r>
              <w:rPr>
                <w:rFonts w:ascii="Arial" w:eastAsia="Arial" w:hAnsi="Arial" w:cs="Arial"/>
                <w:color w:val="auto"/>
              </w:rPr>
              <w:t xml:space="preserve"> exper</w:t>
            </w:r>
            <w:r w:rsidR="00C4674A">
              <w:rPr>
                <w:rFonts w:ascii="Arial" w:eastAsia="Arial" w:hAnsi="Arial" w:cs="Arial"/>
                <w:color w:val="auto"/>
              </w:rPr>
              <w:t>ience, skills and qualification</w:t>
            </w:r>
            <w:r>
              <w:rPr>
                <w:rFonts w:ascii="Arial" w:eastAsia="Arial" w:hAnsi="Arial" w:cs="Arial"/>
                <w:color w:val="auto"/>
              </w:rPr>
              <w:t xml:space="preserve">. Additional details concerning other staff </w:t>
            </w:r>
            <w:r w:rsidR="00C4674A">
              <w:rPr>
                <w:rFonts w:ascii="Arial" w:eastAsia="Arial" w:hAnsi="Arial" w:cs="Arial"/>
                <w:color w:val="auto"/>
              </w:rPr>
              <w:t>who</w:t>
            </w:r>
            <w:r>
              <w:rPr>
                <w:rFonts w:ascii="Arial" w:eastAsia="Arial" w:hAnsi="Arial" w:cs="Arial"/>
                <w:color w:val="auto"/>
              </w:rPr>
              <w:t xml:space="preserve"> will be involved in the proposed activity were also provided.</w:t>
            </w:r>
          </w:p>
        </w:tc>
      </w:tr>
      <w:tr w:rsidR="00036A98" w:rsidTr="000E36F1">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EFF0EF" w:themeFill="background2"/>
          </w:tcPr>
          <w:p w:rsidR="00036A98" w:rsidRPr="00454EB4" w:rsidRDefault="00036A98" w:rsidP="000303CB">
            <w:pPr>
              <w:spacing w:before="120" w:after="120" w:line="240" w:lineRule="auto"/>
              <w:ind w:left="113" w:right="57"/>
              <w:rPr>
                <w:szCs w:val="22"/>
              </w:rPr>
            </w:pPr>
            <w:r w:rsidRPr="00FA7A14">
              <w:rPr>
                <w:rFonts w:eastAsia="Arial" w:cstheme="minorHAnsi"/>
                <w:b/>
                <w:color w:val="auto"/>
                <w:szCs w:val="22"/>
              </w:rPr>
              <w:t>Strong applications clearly demonstrated</w:t>
            </w:r>
            <w:r w:rsidRPr="00FA7A14">
              <w:rPr>
                <w:rFonts w:eastAsia="Times New Roman" w:cstheme="minorHAnsi"/>
                <w:b/>
              </w:rPr>
              <w:t xml:space="preserve"> the organisation’s capability </w:t>
            </w:r>
            <w:r w:rsidR="00612484" w:rsidRPr="00612484">
              <w:rPr>
                <w:rFonts w:eastAsia="Times New Roman" w:cstheme="minorHAnsi"/>
                <w:b/>
              </w:rPr>
              <w:t>and approach to support data collection and monitoring activities for project evaluation</w:t>
            </w:r>
          </w:p>
        </w:tc>
        <w:tc>
          <w:tcPr>
            <w:tcW w:w="4821" w:type="dxa"/>
            <w:shd w:val="clear" w:color="auto" w:fill="EFF0EF" w:themeFill="background2"/>
          </w:tcPr>
          <w:p w:rsidR="00036A98" w:rsidRDefault="00036A98" w:rsidP="00036A98">
            <w:pPr>
              <w:spacing w:before="120" w:line="240" w:lineRule="auto"/>
              <w:ind w:left="113" w:right="57"/>
              <w:rPr>
                <w:rFonts w:ascii="Arial" w:eastAsia="Arial" w:hAnsi="Arial" w:cs="Arial"/>
                <w:color w:val="auto"/>
              </w:rPr>
            </w:pPr>
            <w:r>
              <w:rPr>
                <w:rFonts w:ascii="Arial" w:eastAsia="Arial" w:hAnsi="Arial" w:cs="Arial"/>
                <w:color w:val="auto"/>
              </w:rPr>
              <w:t>The responses clearly:</w:t>
            </w:r>
          </w:p>
          <w:p w:rsidR="00036A98" w:rsidRPr="0048681F" w:rsidRDefault="00036A98" w:rsidP="00036A98">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d</w:t>
            </w:r>
            <w:r w:rsidR="00730ABC">
              <w:rPr>
                <w:rFonts w:ascii="Arial" w:eastAsia="Arial" w:hAnsi="Arial" w:cs="Arial"/>
                <w:color w:val="auto"/>
              </w:rPr>
              <w:t xml:space="preserve">escribed the </w:t>
            </w:r>
            <w:r w:rsidR="00C4674A">
              <w:rPr>
                <w:rFonts w:ascii="Arial" w:eastAsia="Arial" w:hAnsi="Arial" w:cs="Arial"/>
                <w:color w:val="auto"/>
              </w:rPr>
              <w:t>organisations</w:t>
            </w:r>
            <w:r w:rsidR="00730ABC">
              <w:rPr>
                <w:rFonts w:ascii="Arial" w:eastAsia="Arial" w:hAnsi="Arial" w:cs="Arial"/>
                <w:color w:val="auto"/>
              </w:rPr>
              <w:t>’</w:t>
            </w:r>
            <w:r>
              <w:rPr>
                <w:rFonts w:ascii="Arial" w:eastAsia="Arial" w:hAnsi="Arial" w:cs="Arial"/>
                <w:color w:val="auto"/>
              </w:rPr>
              <w:t xml:space="preserve">s </w:t>
            </w:r>
            <w:r w:rsidR="00F30F00">
              <w:rPr>
                <w:rFonts w:ascii="Arial" w:eastAsia="Arial" w:hAnsi="Arial" w:cs="Arial"/>
                <w:color w:val="auto"/>
              </w:rPr>
              <w:t>method of collecting information from participants</w:t>
            </w:r>
          </w:p>
          <w:p w:rsidR="00036A98" w:rsidRPr="00C4674A" w:rsidRDefault="00F30F00" w:rsidP="00036A98">
            <w:pPr>
              <w:pStyle w:val="ListParagraph"/>
              <w:numPr>
                <w:ilvl w:val="0"/>
                <w:numId w:val="18"/>
              </w:numPr>
              <w:spacing w:before="120" w:after="120" w:line="240" w:lineRule="auto"/>
              <w:ind w:right="57"/>
              <w:rPr>
                <w:szCs w:val="22"/>
              </w:rPr>
            </w:pPr>
            <w:r>
              <w:rPr>
                <w:rFonts w:ascii="Arial" w:eastAsia="Arial" w:hAnsi="Arial" w:cs="Arial"/>
                <w:color w:val="auto"/>
              </w:rPr>
              <w:t xml:space="preserve">described how the </w:t>
            </w:r>
            <w:r w:rsidR="00C4674A">
              <w:rPr>
                <w:rFonts w:ascii="Arial" w:eastAsia="Arial" w:hAnsi="Arial" w:cs="Arial"/>
                <w:color w:val="auto"/>
              </w:rPr>
              <w:t>organisation will evaluate the proposed project for its effectiveness and efficiency</w:t>
            </w:r>
          </w:p>
          <w:p w:rsidR="00C4674A" w:rsidRPr="00036A98" w:rsidRDefault="00972CE4" w:rsidP="00036A98">
            <w:pPr>
              <w:pStyle w:val="ListParagraph"/>
              <w:numPr>
                <w:ilvl w:val="0"/>
                <w:numId w:val="18"/>
              </w:numPr>
              <w:spacing w:before="120" w:after="120" w:line="240" w:lineRule="auto"/>
              <w:ind w:right="57"/>
              <w:rPr>
                <w:szCs w:val="22"/>
              </w:rPr>
            </w:pPr>
            <w:r>
              <w:rPr>
                <w:rFonts w:ascii="Arial" w:eastAsia="Arial" w:hAnsi="Arial" w:cs="Arial"/>
                <w:color w:val="auto"/>
              </w:rPr>
              <w:t>provided</w:t>
            </w:r>
            <w:r w:rsidR="00C4674A">
              <w:rPr>
                <w:rFonts w:ascii="Arial" w:eastAsia="Arial" w:hAnsi="Arial" w:cs="Arial"/>
                <w:color w:val="auto"/>
              </w:rPr>
              <w:t xml:space="preserve"> examples where the organisation has collected and evaluated information relating to activities they have undertaken.</w:t>
            </w:r>
          </w:p>
        </w:tc>
      </w:tr>
    </w:tbl>
    <w:p w:rsidR="00036A98" w:rsidRDefault="00036A98" w:rsidP="00810AAA">
      <w:pPr>
        <w:spacing w:before="60" w:after="140" w:line="276" w:lineRule="auto"/>
        <w:rPr>
          <w:rFonts w:eastAsia="Times New Roman" w:cstheme="minorHAnsi"/>
          <w:b/>
        </w:rPr>
      </w:pPr>
    </w:p>
    <w:sectPr w:rsidR="00036A98"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21C" w:rsidRDefault="008E121C" w:rsidP="00772718">
      <w:pPr>
        <w:spacing w:line="240" w:lineRule="auto"/>
      </w:pPr>
      <w:r>
        <w:separator/>
      </w:r>
    </w:p>
  </w:endnote>
  <w:endnote w:type="continuationSeparator" w:id="0">
    <w:p w:rsidR="008E121C" w:rsidRDefault="008E121C"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7D5B61">
      <w:rPr>
        <w:noProof/>
      </w:rPr>
      <w:t>3</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66432" behindDoc="0" locked="1" layoutInCell="1" allowOverlap="1" wp14:anchorId="37087A0C" wp14:editId="5B3EF6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7927AF"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7D5B61">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21C" w:rsidRDefault="008E121C" w:rsidP="00772718">
      <w:pPr>
        <w:spacing w:line="240" w:lineRule="auto"/>
      </w:pPr>
      <w:r>
        <w:separator/>
      </w:r>
    </w:p>
  </w:footnote>
  <w:footnote w:type="continuationSeparator" w:id="0">
    <w:p w:rsidR="008E121C" w:rsidRDefault="008E121C"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6D68976C" wp14:editId="6085FEBF">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6C2786"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0F8AD09D" wp14:editId="5B71C7BD">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198DF0A9" wp14:editId="755637FE">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07AEF8BF" wp14:editId="5E897966">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2E51FD9"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5B0318DE" wp14:editId="20DDDC2F">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A26590"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A54C140" wp14:editId="2086ADB6">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597FF2"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CA3766"/>
    <w:multiLevelType w:val="hybridMultilevel"/>
    <w:tmpl w:val="EECCA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0A6E21"/>
    <w:multiLevelType w:val="hybridMultilevel"/>
    <w:tmpl w:val="E2C2E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9" w15:restartNumberingAfterBreak="0">
    <w:nsid w:val="412B5C11"/>
    <w:multiLevelType w:val="hybridMultilevel"/>
    <w:tmpl w:val="8B86FBF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54E5875"/>
    <w:multiLevelType w:val="hybridMultilevel"/>
    <w:tmpl w:val="6F36F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A97F63"/>
    <w:multiLevelType w:val="hybridMultilevel"/>
    <w:tmpl w:val="33F475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6D42F24"/>
    <w:multiLevelType w:val="hybridMultilevel"/>
    <w:tmpl w:val="33F475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7"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3"/>
  </w:num>
  <w:num w:numId="4">
    <w:abstractNumId w:val="10"/>
  </w:num>
  <w:num w:numId="5">
    <w:abstractNumId w:val="8"/>
  </w:num>
  <w:num w:numId="6">
    <w:abstractNumId w:val="7"/>
  </w:num>
  <w:num w:numId="7">
    <w:abstractNumId w:val="4"/>
  </w:num>
  <w:num w:numId="8">
    <w:abstractNumId w:val="15"/>
  </w:num>
  <w:num w:numId="9">
    <w:abstractNumId w:val="11"/>
  </w:num>
  <w:num w:numId="10">
    <w:abstractNumId w:val="1"/>
  </w:num>
  <w:num w:numId="11">
    <w:abstractNumId w:val="6"/>
  </w:num>
  <w:num w:numId="12">
    <w:abstractNumId w:val="1"/>
  </w:num>
  <w:num w:numId="13">
    <w:abstractNumId w:val="17"/>
  </w:num>
  <w:num w:numId="14">
    <w:abstractNumId w:val="12"/>
  </w:num>
  <w:num w:numId="15">
    <w:abstractNumId w:val="5"/>
  </w:num>
  <w:num w:numId="16">
    <w:abstractNumId w:val="13"/>
  </w:num>
  <w:num w:numId="17">
    <w:abstractNumId w:val="14"/>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2F3D"/>
    <w:rsid w:val="00004A79"/>
    <w:rsid w:val="00007DE9"/>
    <w:rsid w:val="00015AE4"/>
    <w:rsid w:val="0003018E"/>
    <w:rsid w:val="00033BC3"/>
    <w:rsid w:val="00036A98"/>
    <w:rsid w:val="00044E09"/>
    <w:rsid w:val="0004784D"/>
    <w:rsid w:val="00053A00"/>
    <w:rsid w:val="00065355"/>
    <w:rsid w:val="00076C85"/>
    <w:rsid w:val="000A0B24"/>
    <w:rsid w:val="000B6C00"/>
    <w:rsid w:val="000C1F06"/>
    <w:rsid w:val="000E36F1"/>
    <w:rsid w:val="000F1DD1"/>
    <w:rsid w:val="000F28B8"/>
    <w:rsid w:val="000F3766"/>
    <w:rsid w:val="00100880"/>
    <w:rsid w:val="00106FC4"/>
    <w:rsid w:val="00111F0C"/>
    <w:rsid w:val="00120B80"/>
    <w:rsid w:val="0013513E"/>
    <w:rsid w:val="00145E2D"/>
    <w:rsid w:val="0016612C"/>
    <w:rsid w:val="001763D4"/>
    <w:rsid w:val="00181433"/>
    <w:rsid w:val="001834DD"/>
    <w:rsid w:val="001B241B"/>
    <w:rsid w:val="001C53CE"/>
    <w:rsid w:val="001C5D96"/>
    <w:rsid w:val="001D341B"/>
    <w:rsid w:val="001E3D2B"/>
    <w:rsid w:val="001E66CE"/>
    <w:rsid w:val="00221DC2"/>
    <w:rsid w:val="002326CE"/>
    <w:rsid w:val="00243004"/>
    <w:rsid w:val="00244B48"/>
    <w:rsid w:val="002573D5"/>
    <w:rsid w:val="002612A7"/>
    <w:rsid w:val="00264E26"/>
    <w:rsid w:val="00280E74"/>
    <w:rsid w:val="002A41E1"/>
    <w:rsid w:val="002B60D4"/>
    <w:rsid w:val="002B6574"/>
    <w:rsid w:val="002D4D48"/>
    <w:rsid w:val="002E1CCC"/>
    <w:rsid w:val="002E21D2"/>
    <w:rsid w:val="002F7D3C"/>
    <w:rsid w:val="00305720"/>
    <w:rsid w:val="0031098A"/>
    <w:rsid w:val="003131AB"/>
    <w:rsid w:val="003144EB"/>
    <w:rsid w:val="003217BE"/>
    <w:rsid w:val="0034044F"/>
    <w:rsid w:val="00355FF2"/>
    <w:rsid w:val="003A17CA"/>
    <w:rsid w:val="003D0647"/>
    <w:rsid w:val="003D1265"/>
    <w:rsid w:val="003D255E"/>
    <w:rsid w:val="003D3B1D"/>
    <w:rsid w:val="003D5DBE"/>
    <w:rsid w:val="003D723C"/>
    <w:rsid w:val="003E2608"/>
    <w:rsid w:val="00404841"/>
    <w:rsid w:val="00412059"/>
    <w:rsid w:val="00425633"/>
    <w:rsid w:val="00441E79"/>
    <w:rsid w:val="00450486"/>
    <w:rsid w:val="00454EB4"/>
    <w:rsid w:val="0046171C"/>
    <w:rsid w:val="004709E9"/>
    <w:rsid w:val="00472379"/>
    <w:rsid w:val="00472421"/>
    <w:rsid w:val="00483A58"/>
    <w:rsid w:val="0048681F"/>
    <w:rsid w:val="00490618"/>
    <w:rsid w:val="004A4170"/>
    <w:rsid w:val="004B5F40"/>
    <w:rsid w:val="004C7D16"/>
    <w:rsid w:val="004D700E"/>
    <w:rsid w:val="004D7F17"/>
    <w:rsid w:val="004E0670"/>
    <w:rsid w:val="004E7F37"/>
    <w:rsid w:val="004F31BA"/>
    <w:rsid w:val="005118E4"/>
    <w:rsid w:val="0051299F"/>
    <w:rsid w:val="00517492"/>
    <w:rsid w:val="00526B85"/>
    <w:rsid w:val="005306A1"/>
    <w:rsid w:val="00544751"/>
    <w:rsid w:val="005657F5"/>
    <w:rsid w:val="0059000C"/>
    <w:rsid w:val="005A02A1"/>
    <w:rsid w:val="005B6071"/>
    <w:rsid w:val="005D7A24"/>
    <w:rsid w:val="005E3D83"/>
    <w:rsid w:val="00612484"/>
    <w:rsid w:val="00616EBA"/>
    <w:rsid w:val="00622B47"/>
    <w:rsid w:val="00631CBE"/>
    <w:rsid w:val="00632C08"/>
    <w:rsid w:val="00654C42"/>
    <w:rsid w:val="00663278"/>
    <w:rsid w:val="0067074A"/>
    <w:rsid w:val="00672994"/>
    <w:rsid w:val="00692EFD"/>
    <w:rsid w:val="006C15C5"/>
    <w:rsid w:val="006D3DAD"/>
    <w:rsid w:val="006F7B19"/>
    <w:rsid w:val="00707E21"/>
    <w:rsid w:val="00716D48"/>
    <w:rsid w:val="00716D7B"/>
    <w:rsid w:val="0071761A"/>
    <w:rsid w:val="0072036A"/>
    <w:rsid w:val="00730ABC"/>
    <w:rsid w:val="00736A76"/>
    <w:rsid w:val="00750496"/>
    <w:rsid w:val="00752C6B"/>
    <w:rsid w:val="00756D09"/>
    <w:rsid w:val="00760CE6"/>
    <w:rsid w:val="00762F09"/>
    <w:rsid w:val="007719C9"/>
    <w:rsid w:val="00772718"/>
    <w:rsid w:val="00781E2E"/>
    <w:rsid w:val="007B304B"/>
    <w:rsid w:val="007D30A8"/>
    <w:rsid w:val="007D5B61"/>
    <w:rsid w:val="007E6F8D"/>
    <w:rsid w:val="00810AAA"/>
    <w:rsid w:val="00814FB1"/>
    <w:rsid w:val="00820F20"/>
    <w:rsid w:val="0082528A"/>
    <w:rsid w:val="00825754"/>
    <w:rsid w:val="00833758"/>
    <w:rsid w:val="00835210"/>
    <w:rsid w:val="00843AFA"/>
    <w:rsid w:val="0084413D"/>
    <w:rsid w:val="00844C2D"/>
    <w:rsid w:val="00851FDD"/>
    <w:rsid w:val="00854D94"/>
    <w:rsid w:val="0087438E"/>
    <w:rsid w:val="00884668"/>
    <w:rsid w:val="008B2B46"/>
    <w:rsid w:val="008E05BC"/>
    <w:rsid w:val="008E0C96"/>
    <w:rsid w:val="008E121C"/>
    <w:rsid w:val="008F17B8"/>
    <w:rsid w:val="008F3CCF"/>
    <w:rsid w:val="008F44A9"/>
    <w:rsid w:val="00921840"/>
    <w:rsid w:val="00932C87"/>
    <w:rsid w:val="009331B4"/>
    <w:rsid w:val="009345F1"/>
    <w:rsid w:val="00941BF6"/>
    <w:rsid w:val="00944BBB"/>
    <w:rsid w:val="009547B6"/>
    <w:rsid w:val="00961072"/>
    <w:rsid w:val="00963D3C"/>
    <w:rsid w:val="0096623C"/>
    <w:rsid w:val="00972CE4"/>
    <w:rsid w:val="009C2277"/>
    <w:rsid w:val="009C6C53"/>
    <w:rsid w:val="009E750F"/>
    <w:rsid w:val="00A04D96"/>
    <w:rsid w:val="00A0629B"/>
    <w:rsid w:val="00A14495"/>
    <w:rsid w:val="00A16BE1"/>
    <w:rsid w:val="00A24F65"/>
    <w:rsid w:val="00A454BF"/>
    <w:rsid w:val="00A52E3A"/>
    <w:rsid w:val="00A814CB"/>
    <w:rsid w:val="00A90D1B"/>
    <w:rsid w:val="00AA43DA"/>
    <w:rsid w:val="00AD208D"/>
    <w:rsid w:val="00AD70E2"/>
    <w:rsid w:val="00AF55F8"/>
    <w:rsid w:val="00B10ABA"/>
    <w:rsid w:val="00B303E4"/>
    <w:rsid w:val="00B420D4"/>
    <w:rsid w:val="00B57910"/>
    <w:rsid w:val="00B91B21"/>
    <w:rsid w:val="00B952F6"/>
    <w:rsid w:val="00BA202A"/>
    <w:rsid w:val="00BC093A"/>
    <w:rsid w:val="00BC2B00"/>
    <w:rsid w:val="00BC4ACC"/>
    <w:rsid w:val="00BC4FCC"/>
    <w:rsid w:val="00BD02F8"/>
    <w:rsid w:val="00C1488E"/>
    <w:rsid w:val="00C217A8"/>
    <w:rsid w:val="00C23E68"/>
    <w:rsid w:val="00C24B17"/>
    <w:rsid w:val="00C408AF"/>
    <w:rsid w:val="00C4188F"/>
    <w:rsid w:val="00C4674A"/>
    <w:rsid w:val="00C532BA"/>
    <w:rsid w:val="00C819A4"/>
    <w:rsid w:val="00C824AE"/>
    <w:rsid w:val="00C84AB6"/>
    <w:rsid w:val="00C84EA8"/>
    <w:rsid w:val="00C92998"/>
    <w:rsid w:val="00CA720A"/>
    <w:rsid w:val="00CD0003"/>
    <w:rsid w:val="00CD5925"/>
    <w:rsid w:val="00CE557A"/>
    <w:rsid w:val="00D031B2"/>
    <w:rsid w:val="00D1410C"/>
    <w:rsid w:val="00D35802"/>
    <w:rsid w:val="00D40D16"/>
    <w:rsid w:val="00D548F0"/>
    <w:rsid w:val="00D57F79"/>
    <w:rsid w:val="00D64FAC"/>
    <w:rsid w:val="00D65704"/>
    <w:rsid w:val="00D668F6"/>
    <w:rsid w:val="00D84875"/>
    <w:rsid w:val="00D904F0"/>
    <w:rsid w:val="00D91378"/>
    <w:rsid w:val="00D91B18"/>
    <w:rsid w:val="00D930FB"/>
    <w:rsid w:val="00D95D89"/>
    <w:rsid w:val="00DC0747"/>
    <w:rsid w:val="00DC2647"/>
    <w:rsid w:val="00DD1408"/>
    <w:rsid w:val="00DD356D"/>
    <w:rsid w:val="00DD6735"/>
    <w:rsid w:val="00DF136A"/>
    <w:rsid w:val="00DF51FA"/>
    <w:rsid w:val="00E0448C"/>
    <w:rsid w:val="00E13525"/>
    <w:rsid w:val="00E47250"/>
    <w:rsid w:val="00E47ADA"/>
    <w:rsid w:val="00E61535"/>
    <w:rsid w:val="00E73F55"/>
    <w:rsid w:val="00E7482B"/>
    <w:rsid w:val="00E8246B"/>
    <w:rsid w:val="00E84012"/>
    <w:rsid w:val="00E9204E"/>
    <w:rsid w:val="00E9373C"/>
    <w:rsid w:val="00EA0724"/>
    <w:rsid w:val="00EA6251"/>
    <w:rsid w:val="00EB1D81"/>
    <w:rsid w:val="00EB6414"/>
    <w:rsid w:val="00EE5747"/>
    <w:rsid w:val="00EF1B14"/>
    <w:rsid w:val="00EF3804"/>
    <w:rsid w:val="00EF5E05"/>
    <w:rsid w:val="00F227AF"/>
    <w:rsid w:val="00F27370"/>
    <w:rsid w:val="00F30F00"/>
    <w:rsid w:val="00F40B00"/>
    <w:rsid w:val="00F52CC5"/>
    <w:rsid w:val="00F5341C"/>
    <w:rsid w:val="00F56954"/>
    <w:rsid w:val="00F85F98"/>
    <w:rsid w:val="00F948AF"/>
    <w:rsid w:val="00FA1F45"/>
    <w:rsid w:val="00FA5A7B"/>
    <w:rsid w:val="00FA7A14"/>
    <w:rsid w:val="00FB11B1"/>
    <w:rsid w:val="00FE00E8"/>
    <w:rsid w:val="00FE3DCA"/>
    <w:rsid w:val="00FF40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FF55937-39BE-4353-8EC8-5D188A43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List Paragraph*"/>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190F4F"/>
    <w:rsid w:val="002B0441"/>
    <w:rsid w:val="00333E80"/>
    <w:rsid w:val="003C0343"/>
    <w:rsid w:val="003E353D"/>
    <w:rsid w:val="00445244"/>
    <w:rsid w:val="00467848"/>
    <w:rsid w:val="00605577"/>
    <w:rsid w:val="006424F2"/>
    <w:rsid w:val="006952D8"/>
    <w:rsid w:val="006D0806"/>
    <w:rsid w:val="00B0369B"/>
    <w:rsid w:val="00C2654B"/>
    <w:rsid w:val="00EA60A6"/>
    <w:rsid w:val="00EC7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F1BD2E-9C90-4CD7-BADC-88B4DB68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1</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Try, Test &amp; Learn – Skills for Micro-enterprise</vt:lpstr>
    </vt:vector>
  </TitlesOfParts>
  <Company>Community Grants Hub</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Try, Test &amp; Learn – Skills for Micro-enterprise</dc:title>
  <dc:subject>Feedback for applicants</dc:subject>
  <dc:creator>LONG, Andrew</dc:creator>
  <cp:lastModifiedBy>WAKLEY, Alicia</cp:lastModifiedBy>
  <cp:revision>2</cp:revision>
  <cp:lastPrinted>2017-12-05T04:19:00Z</cp:lastPrinted>
  <dcterms:created xsi:type="dcterms:W3CDTF">2017-12-13T04:57:00Z</dcterms:created>
  <dcterms:modified xsi:type="dcterms:W3CDTF">2017-12-13T04:57:00Z</dcterms:modified>
</cp:coreProperties>
</file>