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8DFE" w14:textId="77777777" w:rsidR="00E64A1B" w:rsidRDefault="00E64A1B" w:rsidP="00E64A1B">
      <w:pPr>
        <w:spacing w:after="0" w:line="240" w:lineRule="auto"/>
        <w:rPr>
          <w:rFonts w:ascii="Arial" w:hAnsi="Arial" w:cs="Arial"/>
        </w:rPr>
      </w:pPr>
    </w:p>
    <w:p w14:paraId="1DA2420F" w14:textId="77777777" w:rsidR="00E64A1B" w:rsidRDefault="00E64A1B" w:rsidP="00E64A1B">
      <w:pPr>
        <w:spacing w:before="1200" w:line="240" w:lineRule="auto"/>
        <w:jc w:val="center"/>
        <w:rPr>
          <w:rFonts w:ascii="Arial" w:hAnsi="Arial" w:cs="Arial"/>
          <w:b/>
          <w:sz w:val="56"/>
          <w:szCs w:val="56"/>
        </w:rPr>
      </w:pPr>
    </w:p>
    <w:p w14:paraId="74CD0BCB" w14:textId="77777777" w:rsidR="00E64A1B" w:rsidRPr="007676DA" w:rsidRDefault="00E64A1B" w:rsidP="00E64A1B">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794A5C7C"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between the Commonwealth represented by</w:t>
      </w:r>
    </w:p>
    <w:p w14:paraId="34CAF70F" w14:textId="77777777" w:rsidR="00E64A1B" w:rsidRPr="00F30F29" w:rsidRDefault="00E64A1B" w:rsidP="00E64A1B">
      <w:pPr>
        <w:spacing w:line="240" w:lineRule="auto"/>
        <w:jc w:val="center"/>
        <w:rPr>
          <w:rFonts w:ascii="Arial" w:hAnsi="Arial" w:cs="Arial"/>
          <w:sz w:val="56"/>
          <w:szCs w:val="56"/>
        </w:rPr>
      </w:pPr>
      <w:r>
        <w:rPr>
          <w:rFonts w:ascii="Arial" w:hAnsi="Arial" w:cs="Arial"/>
          <w:sz w:val="52"/>
          <w:szCs w:val="52"/>
        </w:rPr>
        <w:t>Department of Veterans’ Affairs</w:t>
      </w:r>
    </w:p>
    <w:p w14:paraId="6974D795" w14:textId="77777777" w:rsidR="00E64A1B" w:rsidRPr="007676DA" w:rsidRDefault="00E64A1B" w:rsidP="00E64A1B">
      <w:pPr>
        <w:spacing w:line="240" w:lineRule="auto"/>
        <w:jc w:val="center"/>
        <w:rPr>
          <w:rFonts w:ascii="Arial" w:hAnsi="Arial" w:cs="Arial"/>
          <w:sz w:val="48"/>
          <w:szCs w:val="48"/>
        </w:rPr>
      </w:pPr>
      <w:r w:rsidRPr="007676DA">
        <w:rPr>
          <w:rFonts w:ascii="Arial" w:hAnsi="Arial" w:cs="Arial"/>
          <w:sz w:val="48"/>
          <w:szCs w:val="48"/>
        </w:rPr>
        <w:t>and</w:t>
      </w:r>
    </w:p>
    <w:p w14:paraId="427F66DD" w14:textId="1981ADB7" w:rsidR="00E64A1B" w:rsidRPr="007676DA" w:rsidRDefault="00E64A1B" w:rsidP="00E64A1B">
      <w:pPr>
        <w:spacing w:line="240" w:lineRule="auto"/>
        <w:jc w:val="center"/>
        <w:rPr>
          <w:rFonts w:ascii="Arial" w:hAnsi="Arial" w:cs="Arial"/>
          <w:sz w:val="56"/>
          <w:szCs w:val="56"/>
        </w:rPr>
      </w:pPr>
      <w:r w:rsidRPr="00206CA1">
        <w:rPr>
          <w:rFonts w:ascii="Arial" w:hAnsi="Arial" w:cs="Arial"/>
          <w:sz w:val="56"/>
          <w:szCs w:val="56"/>
        </w:rPr>
        <w:t>[Organisation Legal Name]</w:t>
      </w:r>
    </w:p>
    <w:p w14:paraId="22DE949B" w14:textId="3D930994" w:rsidR="00975551" w:rsidRPr="003D6F61" w:rsidRDefault="00975551" w:rsidP="00975551">
      <w:pPr>
        <w:spacing w:after="0" w:line="240" w:lineRule="auto"/>
        <w:rPr>
          <w:rFonts w:ascii="Arial" w:hAnsi="Arial" w:cs="Arial"/>
        </w:rPr>
      </w:pPr>
      <w:r>
        <w:rPr>
          <w:rFonts w:ascii="Arial" w:hAnsi="Arial" w:cs="Arial"/>
        </w:rPr>
        <w:br w:type="page"/>
      </w:r>
    </w:p>
    <w:p w14:paraId="4E109A39" w14:textId="0E8E62A7" w:rsidR="00E64A1B" w:rsidRPr="003D6F61" w:rsidRDefault="00E64A1B" w:rsidP="003D6F61">
      <w:pPr>
        <w:tabs>
          <w:tab w:val="left" w:pos="8835"/>
        </w:tabs>
        <w:rPr>
          <w:rFonts w:ascii="Arial" w:hAnsi="Arial" w:cs="Arial"/>
        </w:rPr>
        <w:sectPr w:rsidR="00E64A1B" w:rsidRPr="003D6F61"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2D6AF9F8" w14:textId="3F2A1061" w:rsidR="00E64A1B" w:rsidRPr="00A15603" w:rsidRDefault="00E64A1B" w:rsidP="00144BC2">
      <w:pPr>
        <w:pStyle w:val="Heading1"/>
      </w:pPr>
      <w:bookmarkStart w:id="0" w:name="_Toc317496299"/>
      <w:r w:rsidRPr="00A15603">
        <w:lastRenderedPageBreak/>
        <w:t xml:space="preserve">Grant </w:t>
      </w:r>
      <w:r w:rsidRPr="00144BC2">
        <w:t>Agreement</w:t>
      </w:r>
      <w:r w:rsidRPr="00A15603">
        <w:t xml:space="preserve"> </w:t>
      </w:r>
      <w:bookmarkEnd w:id="0"/>
      <w:r w:rsidR="00DF12A7">
        <w:t>[Agreement Id]</w:t>
      </w:r>
    </w:p>
    <w:p w14:paraId="7C046958" w14:textId="77777777" w:rsidR="00E64A1B" w:rsidRPr="007676DA" w:rsidRDefault="00E64A1B" w:rsidP="00E64A1B">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504A5565" w14:textId="78EF3136" w:rsidR="00E64A1B" w:rsidRPr="00A15603" w:rsidRDefault="00E64A1B" w:rsidP="00144BC2">
      <w:pPr>
        <w:pStyle w:val="Heading1"/>
      </w:pPr>
      <w:r w:rsidRPr="00A15603">
        <w:t>Parties to this Agreement</w:t>
      </w:r>
      <w:bookmarkEnd w:id="1"/>
      <w:r w:rsidR="003B72ED">
        <w:tab/>
      </w:r>
    </w:p>
    <w:p w14:paraId="4EBAEA6B" w14:textId="77777777" w:rsidR="00E64A1B" w:rsidRPr="00A15603" w:rsidRDefault="00E64A1B" w:rsidP="00144BC2">
      <w:pPr>
        <w:pStyle w:val="Heading2"/>
      </w:pPr>
      <w:r w:rsidRPr="00A15603">
        <w:t xml:space="preserve">The </w:t>
      </w:r>
      <w:r w:rsidRPr="00144BC2">
        <w:t>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5118"/>
      </w:tblGrid>
      <w:tr w:rsidR="00E64A1B" w:rsidRPr="007676DA" w14:paraId="0B43B236" w14:textId="77777777" w:rsidTr="005128CA">
        <w:tc>
          <w:tcPr>
            <w:tcW w:w="2500" w:type="pct"/>
          </w:tcPr>
          <w:p w14:paraId="73BFE5D5"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23E109DA" w14:textId="588FF2D2" w:rsidR="00E64A1B" w:rsidRPr="00206CA1" w:rsidRDefault="00E64A1B" w:rsidP="005128CA">
            <w:pPr>
              <w:spacing w:after="0" w:line="240" w:lineRule="auto"/>
              <w:rPr>
                <w:rFonts w:ascii="Arial" w:hAnsi="Arial" w:cs="Arial"/>
                <w:szCs w:val="20"/>
                <w:lang w:eastAsia="en-AU"/>
              </w:rPr>
            </w:pPr>
          </w:p>
        </w:tc>
      </w:tr>
      <w:tr w:rsidR="00E64A1B" w:rsidRPr="007676DA" w14:paraId="5CF6954B" w14:textId="77777777" w:rsidTr="005128CA">
        <w:tc>
          <w:tcPr>
            <w:tcW w:w="2500" w:type="pct"/>
          </w:tcPr>
          <w:p w14:paraId="3F187611" w14:textId="77777777" w:rsidR="00E64A1B" w:rsidRPr="007676DA" w:rsidRDefault="00E64A1B" w:rsidP="005128CA">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287649B6" w14:textId="2563553B" w:rsidR="00E64A1B" w:rsidRPr="00206CA1" w:rsidRDefault="00E64A1B" w:rsidP="005128CA">
            <w:pPr>
              <w:spacing w:after="0" w:line="240" w:lineRule="auto"/>
              <w:rPr>
                <w:rFonts w:ascii="Arial" w:hAnsi="Arial" w:cs="Arial"/>
                <w:szCs w:val="20"/>
                <w:lang w:eastAsia="en-AU"/>
              </w:rPr>
            </w:pPr>
          </w:p>
        </w:tc>
      </w:tr>
      <w:tr w:rsidR="00E64A1B" w:rsidRPr="007676DA" w14:paraId="187F6203" w14:textId="77777777" w:rsidTr="005128CA">
        <w:tc>
          <w:tcPr>
            <w:tcW w:w="2500" w:type="pct"/>
          </w:tcPr>
          <w:p w14:paraId="7ACA57B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3F937F17" w14:textId="6EC98455" w:rsidR="00E64A1B" w:rsidRPr="00206CA1" w:rsidRDefault="00E64A1B" w:rsidP="005128CA">
            <w:pPr>
              <w:spacing w:after="0" w:line="240" w:lineRule="auto"/>
              <w:rPr>
                <w:rFonts w:ascii="Arial" w:hAnsi="Arial" w:cs="Arial"/>
                <w:szCs w:val="20"/>
                <w:lang w:eastAsia="en-AU"/>
              </w:rPr>
            </w:pPr>
          </w:p>
        </w:tc>
      </w:tr>
      <w:tr w:rsidR="00E64A1B" w:rsidRPr="007676DA" w14:paraId="194853E4" w14:textId="77777777" w:rsidTr="005128CA">
        <w:tc>
          <w:tcPr>
            <w:tcW w:w="2500" w:type="pct"/>
          </w:tcPr>
          <w:p w14:paraId="69DFB99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6DFF860" w14:textId="43E6B128" w:rsidR="00E64A1B" w:rsidRPr="00206CA1" w:rsidRDefault="00E64A1B" w:rsidP="005128CA">
            <w:pPr>
              <w:spacing w:after="0" w:line="240" w:lineRule="auto"/>
              <w:rPr>
                <w:rFonts w:ascii="Arial" w:hAnsi="Arial" w:cs="Arial"/>
                <w:szCs w:val="20"/>
                <w:lang w:eastAsia="en-AU"/>
              </w:rPr>
            </w:pPr>
          </w:p>
        </w:tc>
      </w:tr>
      <w:tr w:rsidR="00E64A1B" w:rsidRPr="007676DA" w14:paraId="195368F2" w14:textId="77777777" w:rsidTr="005128CA">
        <w:tc>
          <w:tcPr>
            <w:tcW w:w="2500" w:type="pct"/>
          </w:tcPr>
          <w:p w14:paraId="06C7239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20AC9EC3" w14:textId="0427242D" w:rsidR="00E64A1B" w:rsidRPr="00206CA1" w:rsidRDefault="00E64A1B" w:rsidP="005128CA">
            <w:pPr>
              <w:spacing w:after="0" w:line="240" w:lineRule="auto"/>
              <w:rPr>
                <w:rFonts w:ascii="Arial" w:hAnsi="Arial" w:cs="Arial"/>
                <w:szCs w:val="20"/>
                <w:lang w:eastAsia="en-AU"/>
              </w:rPr>
            </w:pPr>
          </w:p>
        </w:tc>
      </w:tr>
      <w:tr w:rsidR="00E64A1B" w:rsidRPr="007676DA" w14:paraId="75E6BC6A" w14:textId="77777777" w:rsidTr="005128CA">
        <w:tc>
          <w:tcPr>
            <w:tcW w:w="2500" w:type="pct"/>
          </w:tcPr>
          <w:p w14:paraId="2FEDD80B"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285E673" w14:textId="6CA38140" w:rsidR="00E64A1B" w:rsidRPr="00206CA1" w:rsidRDefault="00E64A1B" w:rsidP="005128CA">
            <w:pPr>
              <w:spacing w:after="0" w:line="240" w:lineRule="auto"/>
              <w:rPr>
                <w:rFonts w:ascii="Arial" w:hAnsi="Arial" w:cs="Arial"/>
                <w:szCs w:val="20"/>
                <w:lang w:eastAsia="en-AU"/>
              </w:rPr>
            </w:pPr>
          </w:p>
        </w:tc>
      </w:tr>
      <w:tr w:rsidR="00E64A1B" w:rsidRPr="007676DA" w14:paraId="5A6A70AC" w14:textId="77777777" w:rsidTr="005128CA">
        <w:tc>
          <w:tcPr>
            <w:tcW w:w="2500" w:type="pct"/>
          </w:tcPr>
          <w:p w14:paraId="2FD72B44"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CA393CF" w14:textId="57A26936" w:rsidR="00E64A1B" w:rsidRPr="00206CA1" w:rsidRDefault="00E64A1B" w:rsidP="005128CA">
            <w:pPr>
              <w:spacing w:after="0" w:line="240" w:lineRule="auto"/>
              <w:rPr>
                <w:rFonts w:ascii="Arial" w:hAnsi="Arial" w:cs="Arial"/>
                <w:szCs w:val="20"/>
                <w:lang w:eastAsia="en-AU"/>
              </w:rPr>
            </w:pPr>
          </w:p>
        </w:tc>
      </w:tr>
      <w:tr w:rsidR="00E64A1B" w:rsidRPr="007676DA" w14:paraId="27D4AD2C" w14:textId="77777777" w:rsidTr="005128CA">
        <w:tc>
          <w:tcPr>
            <w:tcW w:w="2500" w:type="pct"/>
          </w:tcPr>
          <w:p w14:paraId="407155B8"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56F24883" w14:textId="0CAB2B4A" w:rsidR="00E64A1B" w:rsidRPr="00206CA1" w:rsidRDefault="00E64A1B" w:rsidP="005128CA">
            <w:pPr>
              <w:spacing w:after="0" w:line="240" w:lineRule="auto"/>
              <w:rPr>
                <w:rFonts w:ascii="Arial" w:hAnsi="Arial" w:cs="Arial"/>
                <w:szCs w:val="20"/>
                <w:lang w:eastAsia="en-AU"/>
              </w:rPr>
            </w:pPr>
          </w:p>
        </w:tc>
      </w:tr>
      <w:tr w:rsidR="00E64A1B" w:rsidRPr="007676DA" w14:paraId="456D171C" w14:textId="77777777" w:rsidTr="005128CA">
        <w:tc>
          <w:tcPr>
            <w:tcW w:w="2500" w:type="pct"/>
          </w:tcPr>
          <w:p w14:paraId="250433D3"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D44DA07" w14:textId="1DA8743A" w:rsidR="00E64A1B" w:rsidRPr="00206CA1" w:rsidRDefault="00E64A1B" w:rsidP="005128CA">
            <w:pPr>
              <w:spacing w:after="0" w:line="240" w:lineRule="auto"/>
              <w:rPr>
                <w:rFonts w:ascii="Arial" w:hAnsi="Arial" w:cs="Arial"/>
                <w:szCs w:val="20"/>
                <w:lang w:eastAsia="en-AU"/>
              </w:rPr>
            </w:pPr>
          </w:p>
        </w:tc>
      </w:tr>
      <w:tr w:rsidR="00E64A1B" w:rsidRPr="007676DA" w14:paraId="650FF211" w14:textId="77777777" w:rsidTr="005128CA">
        <w:tc>
          <w:tcPr>
            <w:tcW w:w="2500" w:type="pct"/>
          </w:tcPr>
          <w:p w14:paraId="051C5B7A"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BEE03AE" w14:textId="627F8D57" w:rsidR="00E64A1B" w:rsidRPr="00206CA1" w:rsidRDefault="00E64A1B" w:rsidP="005128CA">
            <w:pPr>
              <w:spacing w:after="0" w:line="240" w:lineRule="auto"/>
              <w:rPr>
                <w:rFonts w:ascii="Arial" w:hAnsi="Arial" w:cs="Arial"/>
                <w:szCs w:val="20"/>
                <w:lang w:eastAsia="en-AU"/>
              </w:rPr>
            </w:pPr>
          </w:p>
        </w:tc>
      </w:tr>
      <w:tr w:rsidR="00E64A1B" w:rsidRPr="007676DA" w14:paraId="2DD34731" w14:textId="77777777" w:rsidTr="005128CA">
        <w:tc>
          <w:tcPr>
            <w:tcW w:w="2500" w:type="pct"/>
          </w:tcPr>
          <w:p w14:paraId="2FC6576F"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7150E52" w14:textId="525E2C41" w:rsidR="00E64A1B" w:rsidRPr="00206CA1" w:rsidRDefault="00E64A1B" w:rsidP="005128CA">
            <w:pPr>
              <w:spacing w:after="0" w:line="240" w:lineRule="auto"/>
              <w:rPr>
                <w:rFonts w:ascii="Arial" w:hAnsi="Arial" w:cs="Arial"/>
                <w:szCs w:val="20"/>
                <w:lang w:eastAsia="en-AU"/>
              </w:rPr>
            </w:pPr>
          </w:p>
        </w:tc>
      </w:tr>
      <w:tr w:rsidR="00E64A1B" w:rsidRPr="007676DA" w14:paraId="20FAD873" w14:textId="77777777" w:rsidTr="005128CA">
        <w:tc>
          <w:tcPr>
            <w:tcW w:w="2500" w:type="pct"/>
          </w:tcPr>
          <w:p w14:paraId="1D5EEFC1"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5E20877E" w14:textId="01D497CD" w:rsidR="00E64A1B" w:rsidRPr="00206CA1" w:rsidRDefault="00E64A1B" w:rsidP="005128CA">
            <w:pPr>
              <w:spacing w:after="0" w:line="240" w:lineRule="auto"/>
              <w:rPr>
                <w:rFonts w:ascii="Arial" w:hAnsi="Arial" w:cs="Arial"/>
                <w:color w:val="FF0000"/>
                <w:sz w:val="20"/>
                <w:szCs w:val="20"/>
                <w:lang w:eastAsia="en-AU"/>
              </w:rPr>
            </w:pPr>
          </w:p>
        </w:tc>
      </w:tr>
      <w:tr w:rsidR="00E64A1B" w:rsidRPr="007676DA" w14:paraId="069754EE" w14:textId="77777777" w:rsidTr="005128CA">
        <w:tc>
          <w:tcPr>
            <w:tcW w:w="2500" w:type="pct"/>
          </w:tcPr>
          <w:p w14:paraId="524E67ED" w14:textId="77777777" w:rsidR="00E64A1B" w:rsidRPr="007676DA" w:rsidRDefault="00E64A1B" w:rsidP="005128CA">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4F5D920" w14:textId="53D05350" w:rsidR="00E64A1B" w:rsidRPr="00206CA1" w:rsidRDefault="00E64A1B" w:rsidP="005128CA">
            <w:pPr>
              <w:spacing w:after="0" w:line="240" w:lineRule="auto"/>
              <w:rPr>
                <w:rFonts w:ascii="Arial" w:hAnsi="Arial" w:cs="Arial"/>
                <w:szCs w:val="20"/>
                <w:lang w:eastAsia="en-AU"/>
              </w:rPr>
            </w:pPr>
          </w:p>
        </w:tc>
      </w:tr>
    </w:tbl>
    <w:p w14:paraId="76A1D9B1" w14:textId="77777777" w:rsidR="00E64A1B" w:rsidRPr="00A15603" w:rsidRDefault="00E64A1B" w:rsidP="00144BC2">
      <w:pPr>
        <w:pStyle w:val="Heading2"/>
      </w:pPr>
      <w:r w:rsidRPr="00A15603">
        <w:t>The Commonwealth</w:t>
      </w:r>
    </w:p>
    <w:p w14:paraId="3A295416" w14:textId="77777777" w:rsidR="00E64A1B" w:rsidRPr="007676DA" w:rsidRDefault="00E64A1B" w:rsidP="00E64A1B">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r w:rsidRPr="003C09B9">
        <w:rPr>
          <w:rFonts w:ascii="Arial" w:eastAsia="Calibri" w:hAnsi="Arial"/>
        </w:rPr>
        <w:t>Gnabra Building</w:t>
      </w:r>
      <w:r>
        <w:rPr>
          <w:rFonts w:ascii="Arial" w:eastAsia="Calibri" w:hAnsi="Arial"/>
        </w:rPr>
        <w:t xml:space="preserve">, </w:t>
      </w:r>
      <w:r w:rsidRPr="003C09B9">
        <w:rPr>
          <w:rFonts w:ascii="Arial" w:eastAsia="Calibri" w:hAnsi="Arial"/>
        </w:rPr>
        <w:t>21 Genge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5E8BA256" w14:textId="77777777" w:rsidR="00E64A1B" w:rsidRPr="00A15603" w:rsidRDefault="00E64A1B" w:rsidP="00144BC2">
      <w:pPr>
        <w:pStyle w:val="Heading2"/>
      </w:pPr>
      <w:bookmarkStart w:id="2" w:name="_Toc317496301"/>
      <w:r w:rsidRPr="00144BC2">
        <w:t>Background</w:t>
      </w:r>
      <w:bookmarkEnd w:id="2"/>
    </w:p>
    <w:p w14:paraId="2DDFAEFC" w14:textId="77777777" w:rsidR="00E64A1B" w:rsidRPr="007676DA" w:rsidRDefault="00E64A1B" w:rsidP="00E64A1B">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7948C90B" w14:textId="77777777" w:rsidR="00E64A1B" w:rsidRPr="007676DA" w:rsidRDefault="00E64A1B" w:rsidP="00E64A1B">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7855A07B" w14:textId="77777777" w:rsidR="00E64A1B" w:rsidRPr="007676DA" w:rsidRDefault="00E64A1B" w:rsidP="00E64A1B">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07FA87B2" w14:textId="77777777" w:rsidR="00E64A1B" w:rsidRPr="008606B7" w:rsidRDefault="00E64A1B" w:rsidP="00E64A1B">
      <w:pPr>
        <w:keepNext/>
        <w:keepLines/>
        <w:tabs>
          <w:tab w:val="left" w:pos="4366"/>
        </w:tabs>
        <w:spacing w:before="360" w:after="2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lastRenderedPageBreak/>
        <w:t>Scope of this Agreement</w:t>
      </w:r>
      <w:bookmarkEnd w:id="3"/>
      <w:r>
        <w:rPr>
          <w:rFonts w:ascii="Arial" w:hAnsi="Arial" w:cs="Arial"/>
          <w:b/>
          <w:bCs/>
          <w:color w:val="365F91"/>
          <w:sz w:val="26"/>
          <w:szCs w:val="26"/>
          <w:lang w:eastAsia="en-AU"/>
        </w:rPr>
        <w:tab/>
      </w:r>
    </w:p>
    <w:p w14:paraId="313478A1" w14:textId="77777777" w:rsidR="00E64A1B" w:rsidRPr="007676DA" w:rsidRDefault="00E64A1B" w:rsidP="00E64A1B">
      <w:pPr>
        <w:spacing w:after="120" w:line="240" w:lineRule="auto"/>
        <w:rPr>
          <w:rFonts w:ascii="Arial" w:hAnsi="Arial" w:cs="Arial"/>
        </w:rPr>
      </w:pPr>
      <w:r w:rsidRPr="007676DA">
        <w:rPr>
          <w:rFonts w:ascii="Arial" w:hAnsi="Arial" w:cs="Arial"/>
        </w:rPr>
        <w:t>This Agreement comprises:</w:t>
      </w:r>
    </w:p>
    <w:p w14:paraId="45047E79"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5874B475"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103BD7CE"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62D2B182" w14:textId="77777777" w:rsidR="00E64A1B" w:rsidRPr="007676DA" w:rsidRDefault="00E64A1B" w:rsidP="00E64A1B">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47F0A07E" w14:textId="77777777" w:rsidR="00E64A1B" w:rsidRPr="007676DA" w:rsidRDefault="00E64A1B" w:rsidP="00E64A1B">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7549DA8F" w14:textId="77777777" w:rsidR="00E64A1B" w:rsidRPr="007676DA" w:rsidRDefault="00E64A1B" w:rsidP="00E64A1B">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D52A985" w14:textId="77777777" w:rsidR="00E64A1B" w:rsidRPr="007676DA" w:rsidRDefault="00E64A1B" w:rsidP="00E64A1B">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573E19AC" w14:textId="77777777" w:rsidR="00E64A1B" w:rsidRPr="007676DA" w:rsidRDefault="00E64A1B" w:rsidP="00E64A1B">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046BCAD5" w14:textId="652C0B6A" w:rsidR="00E64A1B" w:rsidRPr="00CE4CC2" w:rsidRDefault="00E64A1B" w:rsidP="00E64A1B">
      <w:pPr>
        <w:rPr>
          <w:rFonts w:ascii="Arial" w:hAnsi="Arial" w:cs="Arial"/>
          <w:color w:val="365F91"/>
          <w:sz w:val="26"/>
          <w:szCs w:val="26"/>
        </w:rPr>
      </w:pPr>
      <w:r w:rsidRPr="007676DA">
        <w:rPr>
          <w:rFonts w:ascii="Arial" w:hAnsi="Arial" w:cs="Arial"/>
        </w:rPr>
        <w:br w:type="page"/>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2249"/>
        <w:gridCol w:w="2435"/>
      </w:tblGrid>
      <w:tr w:rsidR="00E64A1B" w:rsidRPr="00A15603" w14:paraId="1BE7886B" w14:textId="77777777" w:rsidTr="00CD720C">
        <w:trPr>
          <w:tblHeader/>
        </w:trPr>
        <w:tc>
          <w:tcPr>
            <w:tcW w:w="2401" w:type="pct"/>
          </w:tcPr>
          <w:p w14:paraId="3650FDB5"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lastRenderedPageBreak/>
              <w:t>Organisation ID:</w:t>
            </w:r>
          </w:p>
        </w:tc>
        <w:tc>
          <w:tcPr>
            <w:tcW w:w="2599" w:type="pct"/>
          </w:tcPr>
          <w:p w14:paraId="5C21E8A9" w14:textId="1DEFCC1E"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720D99AD" w14:textId="77777777" w:rsidTr="005128CA">
        <w:tc>
          <w:tcPr>
            <w:tcW w:w="2401" w:type="pct"/>
          </w:tcPr>
          <w:p w14:paraId="1C692F5D"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A4AC8FF" w14:textId="13765CC3"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r w:rsidR="00E64A1B" w:rsidRPr="00A15603" w14:paraId="419D4284" w14:textId="77777777" w:rsidTr="005128CA">
        <w:tc>
          <w:tcPr>
            <w:tcW w:w="2401" w:type="pct"/>
          </w:tcPr>
          <w:p w14:paraId="0ECD8726" w14:textId="77777777" w:rsidR="00E64A1B" w:rsidRPr="0014126E" w:rsidRDefault="00E64A1B" w:rsidP="005128CA">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DC675AC" w14:textId="3ED171B7" w:rsidR="00E64A1B" w:rsidRPr="007E0D33" w:rsidRDefault="00E64A1B" w:rsidP="005128CA">
            <w:pPr>
              <w:pStyle w:val="Heading1"/>
              <w:spacing w:before="60" w:after="60"/>
              <w:outlineLvl w:val="0"/>
              <w:rPr>
                <w:rFonts w:ascii="Arial" w:hAnsi="Arial" w:cs="Arial"/>
                <w:b w:val="0"/>
                <w:color w:val="000000" w:themeColor="text1"/>
                <w:sz w:val="24"/>
                <w:highlight w:val="cyan"/>
              </w:rPr>
            </w:pPr>
          </w:p>
        </w:tc>
      </w:tr>
    </w:tbl>
    <w:p w14:paraId="2B99FB59" w14:textId="1E01D7E9" w:rsidR="00E64A1B" w:rsidRPr="00DF12A7" w:rsidRDefault="00DF12A7" w:rsidP="00144BC2">
      <w:pPr>
        <w:pStyle w:val="Heading1"/>
      </w:pPr>
      <w:bookmarkStart w:id="5" w:name="_Toc317496304"/>
      <w:r w:rsidRPr="00DF12A7">
        <w:t>Grant Details</w:t>
      </w:r>
    </w:p>
    <w:p w14:paraId="4D4C57D4" w14:textId="77777777" w:rsidR="00E64A1B" w:rsidRPr="00CE4CC2" w:rsidRDefault="00E64A1B" w:rsidP="00144BC2">
      <w:pPr>
        <w:pStyle w:val="Heading2"/>
      </w:pPr>
      <w:r w:rsidRPr="00CE4CC2">
        <w:t>A. Purpose of the Grant</w:t>
      </w:r>
      <w:bookmarkEnd w:id="5"/>
    </w:p>
    <w:p w14:paraId="04D23956" w14:textId="77777777" w:rsidR="00E64A1B" w:rsidRPr="008606B7" w:rsidRDefault="00E64A1B" w:rsidP="00E64A1B">
      <w:pPr>
        <w:rPr>
          <w:rFonts w:ascii="Arial" w:hAnsi="Arial" w:cs="Arial"/>
        </w:rPr>
      </w:pPr>
      <w:r w:rsidRPr="008606B7">
        <w:rPr>
          <w:rFonts w:ascii="Arial" w:hAnsi="Arial" w:cs="Arial"/>
        </w:rPr>
        <w:t>The purpose of the Grant is to:</w:t>
      </w:r>
    </w:p>
    <w:p w14:paraId="6ED5BCF2" w14:textId="54AFEE8E" w:rsidR="000E6D0A" w:rsidRDefault="000E6D0A" w:rsidP="000E6D0A">
      <w:pPr>
        <w:rPr>
          <w:rFonts w:ascii="Arial" w:hAnsi="Arial" w:cs="Arial"/>
        </w:rPr>
      </w:pPr>
      <w:r w:rsidRPr="000E6D0A">
        <w:rPr>
          <w:rFonts w:ascii="Arial" w:hAnsi="Arial" w:cs="Arial"/>
        </w:rPr>
        <w:t>Acknowledge and commemorate the service and sacrifice of the men and women who served Australia and its allies in wars, conflicts and peace operations.</w:t>
      </w:r>
    </w:p>
    <w:p w14:paraId="4112C397" w14:textId="77777777" w:rsidR="00E64A1B" w:rsidRDefault="00E64A1B" w:rsidP="00E64A1B">
      <w:pPr>
        <w:rPr>
          <w:rFonts w:ascii="Arial" w:hAnsi="Arial" w:cs="Arial"/>
        </w:rPr>
      </w:pPr>
      <w:r w:rsidRPr="007676DA">
        <w:rPr>
          <w:rFonts w:ascii="Arial" w:hAnsi="Arial" w:cs="Arial"/>
        </w:rPr>
        <w:t>This Grant is being provided under, and these Grant Details form part of, the Agreement between the Commonwealth and the Grantee.</w:t>
      </w:r>
    </w:p>
    <w:p w14:paraId="07E64376" w14:textId="0167D187" w:rsidR="00E64A1B" w:rsidRPr="007676DA" w:rsidRDefault="00E64A1B" w:rsidP="00E64A1B">
      <w:pPr>
        <w:rPr>
          <w:rFonts w:ascii="Arial" w:hAnsi="Arial" w:cs="Arial"/>
        </w:rPr>
      </w:pPr>
      <w:r w:rsidRPr="007676DA">
        <w:rPr>
          <w:rFonts w:ascii="Arial" w:hAnsi="Arial" w:cs="Arial"/>
        </w:rPr>
        <w:t xml:space="preserve">The Grant is being provided as part of the </w:t>
      </w:r>
      <w:r w:rsidR="00C26975">
        <w:rPr>
          <w:rFonts w:ascii="Arial" w:hAnsi="Arial" w:cs="Arial"/>
        </w:rPr>
        <w:t>Saluting Their Service</w:t>
      </w:r>
      <w:r w:rsidR="009733F2" w:rsidRPr="009733F2">
        <w:rPr>
          <w:rFonts w:ascii="Arial" w:hAnsi="Arial" w:cs="Arial"/>
        </w:rPr>
        <w:t xml:space="preserve"> Commemorati</w:t>
      </w:r>
      <w:r w:rsidR="00141C63">
        <w:rPr>
          <w:rFonts w:ascii="Arial" w:hAnsi="Arial" w:cs="Arial"/>
        </w:rPr>
        <w:t xml:space="preserve">ons </w:t>
      </w:r>
      <w:r w:rsidR="00060B09" w:rsidRPr="00060B09">
        <w:rPr>
          <w:rFonts w:ascii="Arial" w:hAnsi="Arial" w:cs="Arial"/>
        </w:rPr>
        <w:t>program.</w:t>
      </w:r>
    </w:p>
    <w:p w14:paraId="27B6C3E9" w14:textId="77777777" w:rsidR="00E64A1B" w:rsidRPr="007676DA" w:rsidRDefault="00E64A1B" w:rsidP="00E64A1B">
      <w:pPr>
        <w:spacing w:after="0" w:line="240" w:lineRule="auto"/>
        <w:rPr>
          <w:rFonts w:ascii="Arial" w:hAnsi="Arial" w:cs="Arial"/>
          <w:b/>
          <w:bCs/>
          <w:color w:val="4F81BD"/>
          <w:sz w:val="26"/>
          <w:szCs w:val="26"/>
        </w:rPr>
      </w:pPr>
      <w:bookmarkStart w:id="6" w:name="_Toc317496305"/>
      <w:r w:rsidRPr="007676DA">
        <w:rPr>
          <w:rFonts w:ascii="Arial" w:hAnsi="Arial" w:cs="Arial"/>
        </w:rPr>
        <w:br w:type="page"/>
      </w:r>
    </w:p>
    <w:p w14:paraId="29868468" w14:textId="2BCAD772" w:rsidR="00E64A1B" w:rsidRPr="00A15603" w:rsidRDefault="00BA08CA" w:rsidP="00126E22">
      <w:pPr>
        <w:pStyle w:val="Heading2"/>
      </w:pPr>
      <w:r>
        <w:lastRenderedPageBreak/>
        <w:t xml:space="preserve">Major Commemorative Grants </w:t>
      </w:r>
      <w:r w:rsidR="00E64A1B" w:rsidRPr="00A15603">
        <w:t xml:space="preserve">- </w:t>
      </w:r>
      <w:r w:rsidR="00E64A1B" w:rsidRPr="009B48E5">
        <w:t>Activity ID</w:t>
      </w:r>
    </w:p>
    <w:p w14:paraId="28925D8E" w14:textId="677ABF96" w:rsidR="00E64A1B" w:rsidRPr="00714798" w:rsidRDefault="00E64A1B" w:rsidP="00144BC2">
      <w:pPr>
        <w:pStyle w:val="Heading2"/>
      </w:pPr>
      <w:r w:rsidRPr="00714798">
        <w:t>B. Activity</w:t>
      </w:r>
      <w:bookmarkEnd w:id="6"/>
    </w:p>
    <w:p w14:paraId="00A0CCA5" w14:textId="77777777" w:rsidR="004F209D" w:rsidRDefault="004F209D" w:rsidP="00144BC2">
      <w:pPr>
        <w:pStyle w:val="Heading3"/>
      </w:pPr>
      <w:r w:rsidRPr="005F1178">
        <w:t>B.1 Warranty</w:t>
      </w:r>
    </w:p>
    <w:p w14:paraId="33D78AC4" w14:textId="6D02C7DE" w:rsidR="004F209D" w:rsidRDefault="004F209D" w:rsidP="004F209D">
      <w:pPr>
        <w:spacing w:after="0"/>
        <w:ind w:firstLine="720"/>
        <w:rPr>
          <w:rFonts w:ascii="Arial" w:hAnsi="Arial" w:cs="Arial"/>
        </w:rPr>
      </w:pPr>
      <w:r>
        <w:rPr>
          <w:rFonts w:ascii="Arial" w:hAnsi="Arial" w:cs="Arial"/>
        </w:rPr>
        <w:t xml:space="preserve">You warrant that you have the power to enter into this Agreement to deliver the funded Activity. </w:t>
      </w:r>
    </w:p>
    <w:p w14:paraId="6EF35D37" w14:textId="77777777" w:rsidR="004F209D" w:rsidRDefault="004F209D" w:rsidP="004F209D">
      <w:pPr>
        <w:spacing w:after="0"/>
        <w:ind w:left="142" w:firstLine="720"/>
        <w:rPr>
          <w:rFonts w:ascii="Arial" w:hAnsi="Arial" w:cs="Arial"/>
        </w:rPr>
      </w:pPr>
      <w:r>
        <w:rPr>
          <w:rFonts w:ascii="Arial" w:hAnsi="Arial" w:cs="Arial"/>
        </w:rPr>
        <w:t>In carrying out the Activity, you must:</w:t>
      </w:r>
    </w:p>
    <w:p w14:paraId="094BEE6C" w14:textId="3A7B8E86" w:rsidR="004F209D" w:rsidRPr="00D62E00" w:rsidRDefault="004F209D" w:rsidP="00D62E00">
      <w:pPr>
        <w:pStyle w:val="ListParagraph"/>
        <w:numPr>
          <w:ilvl w:val="0"/>
          <w:numId w:val="47"/>
        </w:numPr>
        <w:spacing w:before="60" w:after="60"/>
        <w:rPr>
          <w:rFonts w:ascii="Arial" w:hAnsi="Arial" w:cs="Arial"/>
        </w:rPr>
      </w:pPr>
      <w:r w:rsidRPr="00D62E00">
        <w:rPr>
          <w:rFonts w:ascii="Arial" w:hAnsi="Arial" w:cs="Arial"/>
        </w:rPr>
        <w:t xml:space="preserve">Comply with any codes of ethics, regulations or other industry standards relevant to the </w:t>
      </w:r>
      <w:r w:rsidR="00D62E00" w:rsidRPr="00D62E00">
        <w:rPr>
          <w:rFonts w:ascii="Arial" w:hAnsi="Arial" w:cs="Arial"/>
          <w:caps/>
        </w:rPr>
        <w:t>A</w:t>
      </w:r>
      <w:r w:rsidRPr="00D62E00">
        <w:rPr>
          <w:rFonts w:ascii="Arial" w:hAnsi="Arial" w:cs="Arial"/>
        </w:rPr>
        <w:t>ctivity;</w:t>
      </w:r>
    </w:p>
    <w:p w14:paraId="4106629A" w14:textId="53AE7482" w:rsidR="004F209D" w:rsidRPr="00D62E00" w:rsidRDefault="004F209D" w:rsidP="00D62E00">
      <w:pPr>
        <w:pStyle w:val="ListParagraph"/>
        <w:numPr>
          <w:ilvl w:val="0"/>
          <w:numId w:val="47"/>
        </w:numPr>
        <w:spacing w:before="60" w:after="60"/>
        <w:rPr>
          <w:rFonts w:ascii="Arial" w:hAnsi="Arial" w:cs="Arial"/>
        </w:rPr>
      </w:pPr>
      <w:r w:rsidRPr="00D62E00">
        <w:rPr>
          <w:rFonts w:ascii="Arial" w:hAnsi="Arial" w:cs="Arial"/>
        </w:rPr>
        <w:t>Comply with all relevant laws and in particular, take all reasonable ac</w:t>
      </w:r>
      <w:r w:rsidR="00D62E00">
        <w:rPr>
          <w:rFonts w:ascii="Arial" w:hAnsi="Arial" w:cs="Arial"/>
        </w:rPr>
        <w:t>tions to ensure no fraud occurs; and</w:t>
      </w:r>
    </w:p>
    <w:p w14:paraId="0F46309E" w14:textId="7F7388FA" w:rsidR="005F1178" w:rsidRPr="00144BC2" w:rsidRDefault="004F209D" w:rsidP="00144BC2">
      <w:pPr>
        <w:pStyle w:val="ListParagraph"/>
        <w:numPr>
          <w:ilvl w:val="0"/>
          <w:numId w:val="47"/>
        </w:numPr>
        <w:spacing w:before="60" w:after="60"/>
        <w:rPr>
          <w:rFonts w:ascii="Arial" w:hAnsi="Arial" w:cs="Arial"/>
        </w:rPr>
      </w:pPr>
      <w:r w:rsidRPr="00D62E00">
        <w:rPr>
          <w:rFonts w:ascii="Arial" w:hAnsi="Arial" w:cs="Arial"/>
        </w:rPr>
        <w:t>Comply with any Commonwealth or departmental policy notified to you in writing; including any new or altered Comm</w:t>
      </w:r>
      <w:r w:rsidR="00D62E00">
        <w:rPr>
          <w:rFonts w:ascii="Arial" w:hAnsi="Arial" w:cs="Arial"/>
        </w:rPr>
        <w:t>onwealth or departmental policy.</w:t>
      </w:r>
    </w:p>
    <w:p w14:paraId="75D1695D" w14:textId="77777777" w:rsidR="004F209D" w:rsidRDefault="004F209D" w:rsidP="00144BC2">
      <w:pPr>
        <w:pStyle w:val="Heading3"/>
      </w:pPr>
      <w:r w:rsidRPr="005F1178">
        <w:t>B.2 Deliverables</w:t>
      </w:r>
    </w:p>
    <w:p w14:paraId="70757A40" w14:textId="58D80373" w:rsidR="0077665F" w:rsidRDefault="0077665F" w:rsidP="00FA49F3">
      <w:pPr>
        <w:spacing w:before="120" w:after="120"/>
        <w:ind w:left="720"/>
        <w:rPr>
          <w:rFonts w:ascii="Arial" w:hAnsi="Arial" w:cs="Arial"/>
        </w:rPr>
      </w:pPr>
      <w:r w:rsidRPr="0077665F">
        <w:rPr>
          <w:rFonts w:ascii="Arial" w:hAnsi="Arial" w:cs="Arial"/>
        </w:rPr>
        <w:t xml:space="preserve">Your Grant Activity must </w:t>
      </w:r>
      <w:r w:rsidR="00FA49F3">
        <w:rPr>
          <w:rFonts w:ascii="Arial" w:hAnsi="Arial" w:cs="Arial"/>
        </w:rPr>
        <w:t>i</w:t>
      </w:r>
      <w:r w:rsidRPr="00FA49F3">
        <w:rPr>
          <w:rFonts w:ascii="Arial" w:hAnsi="Arial" w:cs="Arial"/>
        </w:rPr>
        <w:t>nvolve people throughout the nation in a wide range of programs and activities that highlight the service and sacrifice of Australia’s service personnel in wars, conflicts and peace operations</w:t>
      </w:r>
      <w:r w:rsidR="00FA49F3" w:rsidRPr="00FA49F3">
        <w:rPr>
          <w:rFonts w:ascii="Arial" w:hAnsi="Arial" w:cs="Arial"/>
        </w:rPr>
        <w:t xml:space="preserve"> </w:t>
      </w:r>
      <w:r w:rsidR="00FA49F3">
        <w:rPr>
          <w:rFonts w:ascii="Arial" w:hAnsi="Arial" w:cs="Arial"/>
        </w:rPr>
        <w:t>and p</w:t>
      </w:r>
      <w:r w:rsidRPr="00FA49F3">
        <w:rPr>
          <w:rFonts w:ascii="Arial" w:hAnsi="Arial" w:cs="Arial"/>
        </w:rPr>
        <w:t>romote appreciation and understanding of the roles that those who served have played in shaping the nation.</w:t>
      </w:r>
    </w:p>
    <w:p w14:paraId="720949D6" w14:textId="7422D19F" w:rsidR="009733F2" w:rsidRPr="00FA49F3" w:rsidRDefault="009733F2" w:rsidP="00141C63">
      <w:pPr>
        <w:spacing w:before="120" w:after="120"/>
        <w:ind w:left="720"/>
        <w:rPr>
          <w:rFonts w:ascii="Arial" w:hAnsi="Arial" w:cs="Arial"/>
        </w:rPr>
      </w:pPr>
      <w:r>
        <w:rPr>
          <w:rFonts w:ascii="Arial" w:hAnsi="Arial" w:cs="Arial"/>
        </w:rPr>
        <w:t>The Activity must align with the proposal in your relevant application and the approved funded listed in Annexure ’A’.</w:t>
      </w:r>
    </w:p>
    <w:p w14:paraId="4EAAA692" w14:textId="77777777" w:rsidR="00E64A1B" w:rsidRPr="008606B7" w:rsidRDefault="00E64A1B" w:rsidP="00126E22">
      <w:pPr>
        <w:pStyle w:val="Heading2"/>
        <w:rPr>
          <w:lang w:eastAsia="en-AU"/>
        </w:rPr>
      </w:pPr>
      <w:bookmarkStart w:id="7" w:name="_Toc317496306"/>
      <w:r w:rsidRPr="008606B7">
        <w:rPr>
          <w:lang w:eastAsia="en-AU"/>
        </w:rPr>
        <w:t>Performance Indicators</w:t>
      </w:r>
    </w:p>
    <w:p w14:paraId="03C50549" w14:textId="77777777" w:rsidR="00E64A1B" w:rsidRPr="008606B7" w:rsidRDefault="00E64A1B" w:rsidP="00E64A1B">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Description w:val="The Activity will be measured against the following Performance Indicator/s:&#10;"/>
      </w:tblPr>
      <w:tblGrid>
        <w:gridCol w:w="4984"/>
        <w:gridCol w:w="4984"/>
      </w:tblGrid>
      <w:tr w:rsidR="00E64A1B" w:rsidRPr="006F4B08" w14:paraId="171A2644" w14:textId="77777777" w:rsidTr="00CD720C">
        <w:trPr>
          <w:tblHeader/>
        </w:trPr>
        <w:tc>
          <w:tcPr>
            <w:tcW w:w="4984" w:type="dxa"/>
          </w:tcPr>
          <w:p w14:paraId="3868779E"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AC1C7C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18129A" w:rsidRPr="006F6094" w14:paraId="7648AECD" w14:textId="77777777" w:rsidTr="005128CA">
        <w:tc>
          <w:tcPr>
            <w:tcW w:w="4984" w:type="dxa"/>
          </w:tcPr>
          <w:p w14:paraId="613AB3AD" w14:textId="3D6AC054" w:rsidR="0018129A" w:rsidRPr="006F6094" w:rsidRDefault="0018129A" w:rsidP="0018129A">
            <w:pPr>
              <w:spacing w:before="60" w:after="60"/>
              <w:rPr>
                <w:rFonts w:ascii="Arial" w:hAnsi="Arial" w:cs="Arial"/>
                <w:sz w:val="22"/>
              </w:rPr>
            </w:pPr>
          </w:p>
        </w:tc>
        <w:tc>
          <w:tcPr>
            <w:tcW w:w="4984" w:type="dxa"/>
          </w:tcPr>
          <w:p w14:paraId="240BDDCC" w14:textId="00DEECDC" w:rsidR="0018129A" w:rsidRPr="006F6094" w:rsidRDefault="0018129A" w:rsidP="0018129A">
            <w:pPr>
              <w:spacing w:before="60" w:after="60"/>
              <w:rPr>
                <w:rFonts w:ascii="Arial" w:hAnsi="Arial" w:cs="Arial"/>
                <w:sz w:val="22"/>
              </w:rPr>
            </w:pPr>
          </w:p>
        </w:tc>
      </w:tr>
    </w:tbl>
    <w:p w14:paraId="54DCEACB" w14:textId="77777777" w:rsidR="004F209D" w:rsidRDefault="004F209D">
      <w:pPr>
        <w:spacing w:after="0" w:line="240" w:lineRule="auto"/>
        <w:rPr>
          <w:rFonts w:ascii="Arial" w:hAnsi="Arial" w:cs="Arial"/>
          <w:b/>
          <w:bCs/>
          <w:color w:val="365F91"/>
          <w:sz w:val="24"/>
          <w:szCs w:val="26"/>
          <w:lang w:eastAsia="en-AU"/>
        </w:rPr>
      </w:pPr>
      <w:r>
        <w:rPr>
          <w:rFonts w:ascii="Arial" w:hAnsi="Arial" w:cs="Arial"/>
          <w:b/>
          <w:bCs/>
          <w:color w:val="365F91"/>
          <w:sz w:val="24"/>
          <w:szCs w:val="26"/>
          <w:lang w:eastAsia="en-AU"/>
        </w:rPr>
        <w:br w:type="page"/>
      </w:r>
      <w:bookmarkStart w:id="8" w:name="_GoBack"/>
      <w:bookmarkEnd w:id="8"/>
    </w:p>
    <w:p w14:paraId="5D66EA8D" w14:textId="15096275" w:rsidR="00E64A1B" w:rsidRPr="008606B7" w:rsidRDefault="00E64A1B" w:rsidP="00126E22">
      <w:pPr>
        <w:pStyle w:val="Heading2"/>
        <w:rPr>
          <w:lang w:eastAsia="en-AU"/>
        </w:rPr>
      </w:pPr>
      <w:r w:rsidRPr="008606B7">
        <w:rPr>
          <w:lang w:eastAsia="en-AU"/>
        </w:rPr>
        <w:lastRenderedPageBreak/>
        <w:t>Location Information</w:t>
      </w:r>
    </w:p>
    <w:p w14:paraId="50411BA2" w14:textId="77777777" w:rsidR="00E64A1B" w:rsidRDefault="00E64A1B" w:rsidP="00E64A1B">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Location Type, Name and Address"/>
      </w:tblPr>
      <w:tblGrid>
        <w:gridCol w:w="380"/>
        <w:gridCol w:w="2592"/>
        <w:gridCol w:w="3260"/>
        <w:gridCol w:w="3686"/>
      </w:tblGrid>
      <w:tr w:rsidR="00E64A1B" w:rsidRPr="006F4B08" w14:paraId="457F0889" w14:textId="77777777" w:rsidTr="005128CA">
        <w:trPr>
          <w:cantSplit/>
          <w:tblHeader/>
        </w:trPr>
        <w:tc>
          <w:tcPr>
            <w:tcW w:w="380" w:type="dxa"/>
          </w:tcPr>
          <w:p w14:paraId="6CCDEBB8" w14:textId="77777777" w:rsidR="00E64A1B" w:rsidRPr="006F4B08" w:rsidRDefault="00E64A1B" w:rsidP="005128CA">
            <w:pPr>
              <w:spacing w:before="60" w:after="60" w:line="240" w:lineRule="auto"/>
              <w:rPr>
                <w:rFonts w:ascii="Arial" w:hAnsi="Arial" w:cs="Arial"/>
                <w:b/>
                <w:color w:val="000000"/>
                <w:sz w:val="22"/>
                <w:szCs w:val="22"/>
                <w:lang w:eastAsia="en-AU"/>
              </w:rPr>
            </w:pPr>
          </w:p>
        </w:tc>
        <w:tc>
          <w:tcPr>
            <w:tcW w:w="2592" w:type="dxa"/>
          </w:tcPr>
          <w:p w14:paraId="32D8D1D4"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2F67FB7"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058E772F" w14:textId="77777777" w:rsidR="00E64A1B" w:rsidRPr="006F4B08" w:rsidRDefault="00E64A1B" w:rsidP="005128CA">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64A1B" w:rsidRPr="009F7242" w14:paraId="6DE6CDD3" w14:textId="77777777" w:rsidTr="005128CA">
        <w:trPr>
          <w:cantSplit/>
        </w:trPr>
        <w:tc>
          <w:tcPr>
            <w:tcW w:w="380" w:type="dxa"/>
          </w:tcPr>
          <w:p w14:paraId="35774E08" w14:textId="77777777" w:rsidR="00E64A1B" w:rsidRPr="00235020" w:rsidRDefault="00E64A1B" w:rsidP="00E64A1B">
            <w:pPr>
              <w:pStyle w:val="ListParagraph"/>
              <w:numPr>
                <w:ilvl w:val="0"/>
                <w:numId w:val="31"/>
              </w:numPr>
              <w:spacing w:before="120" w:after="120" w:line="240" w:lineRule="auto"/>
              <w:rPr>
                <w:rFonts w:ascii="Arial" w:hAnsi="Arial" w:cs="Arial"/>
              </w:rPr>
            </w:pPr>
          </w:p>
        </w:tc>
        <w:tc>
          <w:tcPr>
            <w:tcW w:w="2592" w:type="dxa"/>
          </w:tcPr>
          <w:p w14:paraId="3CF94FB7" w14:textId="53B7256A" w:rsidR="00E64A1B" w:rsidRPr="00206CA1" w:rsidRDefault="00E64A1B" w:rsidP="005128CA">
            <w:pPr>
              <w:spacing w:before="120" w:after="120"/>
              <w:rPr>
                <w:rFonts w:ascii="Arial" w:hAnsi="Arial" w:cs="Arial"/>
                <w:sz w:val="22"/>
                <w:szCs w:val="22"/>
              </w:rPr>
            </w:pPr>
          </w:p>
        </w:tc>
        <w:tc>
          <w:tcPr>
            <w:tcW w:w="3260" w:type="dxa"/>
          </w:tcPr>
          <w:p w14:paraId="4373EBE8" w14:textId="05A7B5C0" w:rsidR="00E64A1B" w:rsidRPr="00206CA1" w:rsidRDefault="00E64A1B" w:rsidP="005128CA">
            <w:pPr>
              <w:spacing w:before="120" w:after="120"/>
              <w:rPr>
                <w:rFonts w:ascii="Arial" w:hAnsi="Arial" w:cs="Arial"/>
                <w:sz w:val="22"/>
                <w:szCs w:val="22"/>
              </w:rPr>
            </w:pPr>
          </w:p>
        </w:tc>
        <w:tc>
          <w:tcPr>
            <w:tcW w:w="3686" w:type="dxa"/>
          </w:tcPr>
          <w:p w14:paraId="512E079C" w14:textId="28FDB2A7" w:rsidR="00E64A1B" w:rsidRPr="00206CA1" w:rsidRDefault="00E64A1B" w:rsidP="005128CA">
            <w:pPr>
              <w:spacing w:before="120" w:after="120"/>
              <w:rPr>
                <w:rFonts w:ascii="Arial" w:hAnsi="Arial" w:cs="Arial"/>
                <w:sz w:val="22"/>
                <w:szCs w:val="22"/>
              </w:rPr>
            </w:pPr>
          </w:p>
        </w:tc>
      </w:tr>
    </w:tbl>
    <w:p w14:paraId="4A7315E8" w14:textId="77777777" w:rsidR="00E64A1B" w:rsidRPr="008606B7" w:rsidRDefault="00E64A1B" w:rsidP="00126E22">
      <w:pPr>
        <w:pStyle w:val="Heading2"/>
        <w:rPr>
          <w:lang w:eastAsia="en-AU"/>
        </w:rPr>
      </w:pPr>
      <w:r w:rsidRPr="008606B7">
        <w:rPr>
          <w:lang w:eastAsia="en-AU"/>
        </w:rPr>
        <w:t>Service Area Information</w:t>
      </w:r>
    </w:p>
    <w:p w14:paraId="3C1C41AB" w14:textId="77777777" w:rsidR="00E64A1B" w:rsidRDefault="00E64A1B" w:rsidP="00E64A1B">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ype and Service Area"/>
      </w:tblPr>
      <w:tblGrid>
        <w:gridCol w:w="392"/>
        <w:gridCol w:w="4788"/>
        <w:gridCol w:w="4788"/>
      </w:tblGrid>
      <w:tr w:rsidR="00E64A1B" w:rsidRPr="006F4B08" w14:paraId="4D85EA8D" w14:textId="77777777" w:rsidTr="00CD720C">
        <w:trPr>
          <w:tblHeader/>
        </w:trPr>
        <w:tc>
          <w:tcPr>
            <w:tcW w:w="392" w:type="dxa"/>
          </w:tcPr>
          <w:p w14:paraId="2310158A" w14:textId="77777777" w:rsidR="00E64A1B" w:rsidRPr="006F4B08" w:rsidRDefault="00E64A1B" w:rsidP="005128CA">
            <w:pPr>
              <w:spacing w:before="60" w:after="60" w:line="240" w:lineRule="auto"/>
              <w:rPr>
                <w:rFonts w:ascii="Arial" w:hAnsi="Arial" w:cs="Arial"/>
                <w:b/>
                <w:color w:val="000000"/>
                <w:sz w:val="22"/>
                <w:lang w:eastAsia="en-AU"/>
              </w:rPr>
            </w:pPr>
          </w:p>
        </w:tc>
        <w:tc>
          <w:tcPr>
            <w:tcW w:w="4788" w:type="dxa"/>
          </w:tcPr>
          <w:p w14:paraId="3B170F7F"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7EBA5619" w14:textId="77777777" w:rsidR="00E64A1B" w:rsidRPr="006F4B08" w:rsidRDefault="00E64A1B" w:rsidP="005128CA">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0E6D0A" w:rsidRPr="009F7242" w14:paraId="037A7441" w14:textId="77777777" w:rsidTr="005128CA">
        <w:tc>
          <w:tcPr>
            <w:tcW w:w="392" w:type="dxa"/>
          </w:tcPr>
          <w:p w14:paraId="25840B9A" w14:textId="77777777" w:rsidR="000E6D0A" w:rsidRPr="00235020" w:rsidRDefault="000E6D0A" w:rsidP="000E6D0A">
            <w:pPr>
              <w:pStyle w:val="ListParagraph"/>
              <w:numPr>
                <w:ilvl w:val="0"/>
                <w:numId w:val="32"/>
              </w:numPr>
              <w:spacing w:before="120" w:after="120" w:line="240" w:lineRule="auto"/>
              <w:rPr>
                <w:rFonts w:ascii="Arial" w:hAnsi="Arial" w:cs="Arial"/>
              </w:rPr>
            </w:pPr>
          </w:p>
        </w:tc>
        <w:tc>
          <w:tcPr>
            <w:tcW w:w="4788" w:type="dxa"/>
          </w:tcPr>
          <w:p w14:paraId="55BDC765" w14:textId="7CB511E4" w:rsidR="000E6D0A" w:rsidRPr="00E26039" w:rsidRDefault="000E6D0A" w:rsidP="000E6D0A">
            <w:pPr>
              <w:spacing w:before="120" w:after="120"/>
              <w:rPr>
                <w:rFonts w:asciiTheme="minorHAnsi" w:hAnsiTheme="minorHAnsi" w:cstheme="minorHAnsi"/>
                <w:color w:val="FF0000"/>
                <w:highlight w:val="cyan"/>
              </w:rPr>
            </w:pPr>
          </w:p>
        </w:tc>
        <w:tc>
          <w:tcPr>
            <w:tcW w:w="4788" w:type="dxa"/>
          </w:tcPr>
          <w:p w14:paraId="6C974D39" w14:textId="1C5669CA" w:rsidR="000E6D0A" w:rsidRPr="009F7242" w:rsidRDefault="000E6D0A" w:rsidP="000E6D0A">
            <w:pPr>
              <w:spacing w:before="120" w:after="120"/>
              <w:rPr>
                <w:rFonts w:ascii="Arial" w:hAnsi="Arial" w:cs="Arial"/>
                <w:sz w:val="22"/>
                <w:highlight w:val="cyan"/>
              </w:rPr>
            </w:pPr>
          </w:p>
        </w:tc>
      </w:tr>
    </w:tbl>
    <w:p w14:paraId="0BCA8E80" w14:textId="77777777" w:rsidR="00E64A1B" w:rsidRPr="008606B7" w:rsidRDefault="00E64A1B" w:rsidP="00144BC2">
      <w:pPr>
        <w:pStyle w:val="Heading1"/>
        <w:rPr>
          <w:lang w:eastAsia="en-AU"/>
        </w:rPr>
      </w:pPr>
      <w:r w:rsidRPr="008606B7">
        <w:rPr>
          <w:lang w:eastAsia="en-AU"/>
        </w:rPr>
        <w:t>C. Duration of the Activity</w:t>
      </w:r>
      <w:bookmarkEnd w:id="7"/>
    </w:p>
    <w:p w14:paraId="74C97068" w14:textId="028B92B7" w:rsidR="00E64A1B" w:rsidRDefault="00E64A1B" w:rsidP="00E64A1B">
      <w:pPr>
        <w:spacing w:before="120" w:after="120"/>
        <w:rPr>
          <w:rFonts w:ascii="Arial" w:hAnsi="Arial" w:cs="Arial"/>
          <w:lang w:eastAsia="en-AU"/>
        </w:rPr>
      </w:pPr>
      <w:bookmarkStart w:id="9" w:name="_Toc494986412"/>
      <w:r w:rsidRPr="006F6094">
        <w:rPr>
          <w:rFonts w:ascii="Arial" w:hAnsi="Arial" w:cs="Arial"/>
          <w:color w:val="000000"/>
        </w:rPr>
        <w:t xml:space="preserve">The Activity starts on </w:t>
      </w:r>
      <w:r w:rsidR="007871B5" w:rsidRPr="007871B5">
        <w:rPr>
          <w:rFonts w:ascii="Arial" w:hAnsi="Arial" w:cs="Arial"/>
          <w:color w:val="000000"/>
          <w:highlight w:val="yellow"/>
        </w:rPr>
        <w:t>xxx</w:t>
      </w:r>
      <w:r w:rsidR="00DF12A7">
        <w:rPr>
          <w:rFonts w:ascii="Arial" w:hAnsi="Arial" w:cs="Arial"/>
          <w:color w:val="000000"/>
          <w:highlight w:val="yellow"/>
        </w:rPr>
        <w:t xml:space="preserve"> </w:t>
      </w:r>
      <w:r w:rsidR="00141C63" w:rsidRPr="00141C63">
        <w:rPr>
          <w:rFonts w:ascii="Arial" w:hAnsi="Arial" w:cs="Arial"/>
          <w:color w:val="000000"/>
          <w:highlight w:val="yellow"/>
        </w:rPr>
        <w:t>April 2019 T</w:t>
      </w:r>
      <w:r w:rsidR="009B48E5">
        <w:rPr>
          <w:rFonts w:ascii="Arial" w:hAnsi="Arial" w:cs="Arial"/>
          <w:color w:val="000000"/>
          <w:highlight w:val="yellow"/>
        </w:rPr>
        <w:t>BC</w:t>
      </w:r>
    </w:p>
    <w:p w14:paraId="6EEA308D" w14:textId="02EE508F" w:rsidR="00E64A1B" w:rsidRPr="002C60F5" w:rsidRDefault="00E64A1B" w:rsidP="00E64A1B">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 </w:t>
      </w:r>
      <w:r w:rsidR="00141C63" w:rsidRPr="00141C63">
        <w:rPr>
          <w:rFonts w:ascii="Arial" w:hAnsi="Arial" w:cs="Arial"/>
          <w:highlight w:val="yellow"/>
          <w:lang w:eastAsia="en-AU"/>
        </w:rPr>
        <w:t>TBC</w:t>
      </w:r>
      <w:r w:rsidRPr="002C60F5">
        <w:rPr>
          <w:rFonts w:ascii="Arial" w:hAnsi="Arial" w:cs="Arial"/>
          <w:color w:val="000000"/>
        </w:rPr>
        <w:t>, which is the Activity’s Completion Date.</w:t>
      </w:r>
    </w:p>
    <w:p w14:paraId="29558B48" w14:textId="6E1B80AF" w:rsidR="00E64A1B" w:rsidRDefault="00E64A1B" w:rsidP="00E64A1B">
      <w:pPr>
        <w:spacing w:after="0" w:line="240" w:lineRule="auto"/>
        <w:rPr>
          <w:rFonts w:ascii="Times New Roman" w:hAnsi="Times New Roman"/>
          <w:sz w:val="24"/>
          <w:szCs w:val="24"/>
          <w:lang w:eastAsia="en-AU"/>
        </w:rPr>
      </w:pPr>
      <w:r w:rsidRPr="002C60F5">
        <w:rPr>
          <w:rFonts w:ascii="Arial" w:hAnsi="Arial" w:cs="Arial"/>
          <w:color w:val="000000"/>
        </w:rPr>
        <w:t xml:space="preserve">The Agreement ends on </w:t>
      </w:r>
      <w:r w:rsidR="00141C63" w:rsidRPr="00141C63">
        <w:rPr>
          <w:rFonts w:ascii="Arial" w:hAnsi="Arial" w:cs="Arial"/>
          <w:highlight w:val="yellow"/>
        </w:rPr>
        <w:t>T</w:t>
      </w:r>
      <w:r w:rsidR="009B48E5">
        <w:rPr>
          <w:rFonts w:ascii="Arial" w:hAnsi="Arial" w:cs="Arial"/>
          <w:highlight w:val="yellow"/>
        </w:rPr>
        <w:t>BC</w:t>
      </w:r>
      <w:r w:rsidR="004F3096" w:rsidRPr="002C60F5">
        <w:rPr>
          <w:rFonts w:ascii="Arial" w:hAnsi="Arial" w:cs="Arial"/>
        </w:rPr>
        <w:t xml:space="preserve"> </w:t>
      </w:r>
      <w:r w:rsidRPr="002C60F5">
        <w:rPr>
          <w:rFonts w:ascii="Arial" w:hAnsi="Arial" w:cs="Arial"/>
        </w:rPr>
        <w:t>or when the Grantee has provided all of the reports and repaid any Grant amount as required under this Agreement.</w:t>
      </w:r>
    </w:p>
    <w:p w14:paraId="51CD1EF3" w14:textId="77777777" w:rsidR="00E64A1B" w:rsidRPr="008606B7" w:rsidRDefault="00E64A1B" w:rsidP="00144BC2">
      <w:pPr>
        <w:pStyle w:val="Heading1"/>
        <w:rPr>
          <w:lang w:eastAsia="en-AU"/>
        </w:rPr>
      </w:pPr>
      <w:r w:rsidRPr="008606B7">
        <w:rPr>
          <w:lang w:eastAsia="en-AU"/>
        </w:rPr>
        <w:t>D. Payment of the Grant</w:t>
      </w:r>
      <w:bookmarkEnd w:id="9"/>
      <w:r w:rsidRPr="008606B7">
        <w:rPr>
          <w:lang w:eastAsia="en-AU"/>
        </w:rPr>
        <w:t xml:space="preserve"> </w:t>
      </w:r>
    </w:p>
    <w:p w14:paraId="4529294B" w14:textId="77777777" w:rsidR="00E64A1B" w:rsidRDefault="00E64A1B" w:rsidP="00E64A1B">
      <w:pPr>
        <w:spacing w:before="120" w:after="120"/>
        <w:rPr>
          <w:rFonts w:ascii="Arial" w:hAnsi="Arial" w:cs="Arial"/>
          <w:color w:val="000000"/>
        </w:rPr>
      </w:pPr>
      <w:r w:rsidRPr="00D7001F">
        <w:rPr>
          <w:rFonts w:ascii="Arial" w:hAnsi="Arial" w:cs="Arial"/>
          <w:color w:val="000000"/>
        </w:rPr>
        <w:t xml:space="preserve">The total amount of the Grant is </w:t>
      </w:r>
      <w:r w:rsidRPr="00206CA1">
        <w:rPr>
          <w:rFonts w:ascii="Arial" w:hAnsi="Arial" w:cs="Arial"/>
          <w:color w:val="000000"/>
        </w:rPr>
        <w:t>[Overall Agreement Value for all financial years]*</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5721F3FE" w14:textId="77777777" w:rsidR="00E64A1B" w:rsidRDefault="00E64A1B" w:rsidP="00E64A1B">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2"/>
        <w:gridCol w:w="4784"/>
      </w:tblGrid>
      <w:tr w:rsidR="00E64A1B" w:rsidRPr="00DE020C" w14:paraId="00B88223" w14:textId="77777777" w:rsidTr="005128CA">
        <w:tc>
          <w:tcPr>
            <w:tcW w:w="2558" w:type="pct"/>
            <w:tcMar>
              <w:top w:w="0" w:type="dxa"/>
              <w:left w:w="108" w:type="dxa"/>
              <w:bottom w:w="0" w:type="dxa"/>
              <w:right w:w="108" w:type="dxa"/>
            </w:tcMar>
            <w:hideMark/>
          </w:tcPr>
          <w:p w14:paraId="4C9A37A1"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3550BF4" w14:textId="77777777" w:rsidR="00E64A1B" w:rsidRPr="00DE020C" w:rsidRDefault="00E64A1B" w:rsidP="005128CA">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64A1B" w:rsidRPr="00DE020C" w14:paraId="5DA3812D" w14:textId="77777777" w:rsidTr="005128CA">
        <w:tc>
          <w:tcPr>
            <w:tcW w:w="2558" w:type="pct"/>
            <w:tcMar>
              <w:top w:w="0" w:type="dxa"/>
              <w:left w:w="108" w:type="dxa"/>
              <w:bottom w:w="0" w:type="dxa"/>
              <w:right w:w="108" w:type="dxa"/>
            </w:tcMar>
            <w:hideMark/>
          </w:tcPr>
          <w:p w14:paraId="41651ACF" w14:textId="1A605509" w:rsidR="00E64A1B" w:rsidRPr="00DE020C" w:rsidRDefault="00E64A1B" w:rsidP="005128CA">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5EC2437A" w14:textId="2A7E0EF4" w:rsidR="00E64A1B" w:rsidRPr="00DE020C" w:rsidRDefault="00E64A1B" w:rsidP="009B48E5">
            <w:pPr>
              <w:spacing w:before="60" w:after="60"/>
              <w:rPr>
                <w:rFonts w:ascii="Arial" w:hAnsi="Arial" w:cs="Arial"/>
                <w:color w:val="000000"/>
                <w:lang w:eastAsia="en-AU"/>
              </w:rPr>
            </w:pPr>
          </w:p>
        </w:tc>
      </w:tr>
      <w:tr w:rsidR="00DF12A7" w:rsidRPr="00DE020C" w14:paraId="09890554" w14:textId="77777777" w:rsidTr="005128CA">
        <w:tc>
          <w:tcPr>
            <w:tcW w:w="2558" w:type="pct"/>
            <w:tcMar>
              <w:top w:w="0" w:type="dxa"/>
              <w:left w:w="108" w:type="dxa"/>
              <w:bottom w:w="0" w:type="dxa"/>
              <w:right w:w="108" w:type="dxa"/>
            </w:tcMar>
          </w:tcPr>
          <w:p w14:paraId="20B8CD06" w14:textId="77777777" w:rsidR="00DF12A7" w:rsidRPr="00DE020C" w:rsidRDefault="00DF12A7" w:rsidP="005128CA">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6C9E21F1" w14:textId="77777777" w:rsidR="00DF12A7" w:rsidRPr="00DE020C" w:rsidRDefault="00DF12A7" w:rsidP="009B48E5">
            <w:pPr>
              <w:spacing w:before="60" w:after="60"/>
              <w:rPr>
                <w:rFonts w:ascii="Arial" w:hAnsi="Arial" w:cs="Arial"/>
                <w:color w:val="000000"/>
                <w:lang w:eastAsia="en-AU"/>
              </w:rPr>
            </w:pPr>
          </w:p>
        </w:tc>
      </w:tr>
    </w:tbl>
    <w:p w14:paraId="2F63BCA8" w14:textId="77777777" w:rsidR="00E64A1B" w:rsidRDefault="00E64A1B" w:rsidP="00E64A1B">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204932F4"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33347DC7" w14:textId="77777777" w:rsidR="00E64A1B" w:rsidRPr="00D7001F" w:rsidRDefault="00E64A1B" w:rsidP="00E64A1B">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10094" w:type="dxa"/>
        <w:tblInd w:w="-34" w:type="dxa"/>
        <w:tblLayout w:type="fixed"/>
        <w:tblLook w:val="01E0" w:firstRow="1" w:lastRow="1" w:firstColumn="1" w:lastColumn="1" w:noHBand="0" w:noVBand="0"/>
      </w:tblPr>
      <w:tblGrid>
        <w:gridCol w:w="2410"/>
        <w:gridCol w:w="7684"/>
      </w:tblGrid>
      <w:tr w:rsidR="00E64A1B" w:rsidRPr="00D7001F" w14:paraId="28424CB7"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FCA0B8A"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5299B95" w14:textId="6A72A3C4" w:rsidR="00E64A1B" w:rsidRPr="00206CA1" w:rsidRDefault="00E64A1B" w:rsidP="005128CA">
            <w:pPr>
              <w:spacing w:before="60" w:after="60"/>
              <w:rPr>
                <w:rFonts w:ascii="Arial" w:hAnsi="Arial" w:cs="Arial"/>
                <w:lang w:eastAsia="en-AU"/>
              </w:rPr>
            </w:pPr>
          </w:p>
        </w:tc>
      </w:tr>
      <w:tr w:rsidR="00E64A1B" w:rsidRPr="00D7001F" w14:paraId="6589A9DC"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285DB0E"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4316202" w14:textId="4B01962E" w:rsidR="00E64A1B" w:rsidRPr="00206CA1" w:rsidRDefault="00E64A1B" w:rsidP="005128CA">
            <w:pPr>
              <w:spacing w:before="60" w:after="60"/>
              <w:rPr>
                <w:rFonts w:ascii="Arial" w:hAnsi="Arial" w:cs="Arial"/>
                <w:lang w:eastAsia="en-AU"/>
              </w:rPr>
            </w:pPr>
          </w:p>
        </w:tc>
      </w:tr>
      <w:tr w:rsidR="00E64A1B" w:rsidRPr="00D7001F" w14:paraId="0C7F5926" w14:textId="77777777" w:rsidTr="005128C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D465388"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DFF76DA" w14:textId="16EB45D8" w:rsidR="00E64A1B" w:rsidRPr="00206CA1" w:rsidRDefault="00E64A1B" w:rsidP="005128CA">
            <w:pPr>
              <w:spacing w:before="60" w:after="60"/>
              <w:rPr>
                <w:rFonts w:ascii="Arial" w:hAnsi="Arial" w:cs="Arial"/>
                <w:lang w:eastAsia="en-AU"/>
              </w:rPr>
            </w:pPr>
          </w:p>
        </w:tc>
      </w:tr>
      <w:tr w:rsidR="00E64A1B" w:rsidRPr="00D7001F" w14:paraId="731AD802" w14:textId="77777777" w:rsidTr="005128C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C8BB304" w14:textId="77777777" w:rsidR="00E64A1B" w:rsidRPr="006F4B08" w:rsidRDefault="00E64A1B" w:rsidP="005128C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65F5A5F" w14:textId="5AE32EDB" w:rsidR="00E64A1B" w:rsidRPr="00206CA1" w:rsidRDefault="00E64A1B" w:rsidP="005128CA">
            <w:pPr>
              <w:spacing w:before="60" w:after="60"/>
              <w:rPr>
                <w:rFonts w:ascii="Arial" w:hAnsi="Arial" w:cs="Arial"/>
                <w:b/>
              </w:rPr>
            </w:pPr>
          </w:p>
        </w:tc>
      </w:tr>
    </w:tbl>
    <w:p w14:paraId="67DDBB56" w14:textId="4F45895C" w:rsidR="00622F70" w:rsidRDefault="00622F70" w:rsidP="00E64A1B">
      <w:pPr>
        <w:spacing w:before="120"/>
        <w:rPr>
          <w:rFonts w:ascii="Arial" w:hAnsi="Arial" w:cs="Arial"/>
          <w:color w:val="000000"/>
        </w:rPr>
      </w:pPr>
    </w:p>
    <w:p w14:paraId="39B36CAF" w14:textId="77777777" w:rsidR="00622F70" w:rsidRDefault="00622F70">
      <w:pPr>
        <w:spacing w:after="0" w:line="240" w:lineRule="auto"/>
        <w:rPr>
          <w:rFonts w:ascii="Arial" w:hAnsi="Arial" w:cs="Arial"/>
          <w:color w:val="000000"/>
        </w:rPr>
      </w:pPr>
      <w:r>
        <w:rPr>
          <w:rFonts w:ascii="Arial" w:hAnsi="Arial" w:cs="Arial"/>
          <w:color w:val="000000"/>
        </w:rPr>
        <w:br w:type="page"/>
      </w:r>
    </w:p>
    <w:p w14:paraId="4CB4DF1E" w14:textId="77777777" w:rsidR="00622F70" w:rsidRDefault="00622F70" w:rsidP="00E64A1B">
      <w:pPr>
        <w:spacing w:before="120"/>
        <w:rPr>
          <w:rFonts w:ascii="Arial" w:hAnsi="Arial" w:cs="Arial"/>
          <w:color w:val="000000"/>
        </w:rPr>
      </w:pPr>
    </w:p>
    <w:p w14:paraId="70AB7F3D" w14:textId="647CEEC3" w:rsidR="003D6F61" w:rsidRPr="003D6F61" w:rsidRDefault="00E64A1B" w:rsidP="003D6F61">
      <w:pPr>
        <w:rPr>
          <w:rFonts w:ascii="Arial" w:hAnsi="Arial" w:cs="Arial"/>
        </w:rPr>
      </w:pPr>
      <w:r w:rsidRPr="007676DA">
        <w:rPr>
          <w:rFonts w:ascii="Arial" w:hAnsi="Arial" w:cs="Arial"/>
          <w:color w:val="000000"/>
        </w:rPr>
        <w:t xml:space="preserve">The 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 under this Agreement.</w:t>
      </w:r>
      <w:r w:rsidR="00141C63">
        <w:rPr>
          <w:rFonts w:ascii="Arial" w:hAnsi="Arial" w:cs="Arial"/>
          <w:color w:val="000000"/>
        </w:rPr>
        <w:t xml:space="preserve">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984"/>
        <w:gridCol w:w="1782"/>
        <w:gridCol w:w="2044"/>
        <w:gridCol w:w="2044"/>
      </w:tblGrid>
      <w:tr w:rsidR="00B76BEB" w:rsidRPr="007676DA" w14:paraId="097B25B8" w14:textId="77777777" w:rsidTr="007C17D4">
        <w:trPr>
          <w:cantSplit/>
          <w:trHeight w:val="495"/>
          <w:tblHeader/>
        </w:trPr>
        <w:tc>
          <w:tcPr>
            <w:tcW w:w="2122" w:type="dxa"/>
            <w:tcBorders>
              <w:top w:val="single" w:sz="4" w:space="0" w:color="auto"/>
              <w:left w:val="single" w:sz="4" w:space="0" w:color="auto"/>
              <w:bottom w:val="single" w:sz="4" w:space="0" w:color="auto"/>
              <w:right w:val="single" w:sz="4" w:space="0" w:color="auto"/>
            </w:tcBorders>
            <w:hideMark/>
          </w:tcPr>
          <w:p w14:paraId="486DD7BF" w14:textId="77777777" w:rsidR="00B76BEB" w:rsidRPr="007676DA" w:rsidRDefault="00B76BEB" w:rsidP="007C17D4">
            <w:pPr>
              <w:spacing w:after="0" w:line="240" w:lineRule="auto"/>
              <w:rPr>
                <w:rFonts w:ascii="Arial" w:hAnsi="Arial" w:cs="Arial"/>
                <w:b/>
                <w:color w:val="000000"/>
              </w:rPr>
            </w:pPr>
            <w:r w:rsidRPr="00410CCC">
              <w:rPr>
                <w:rFonts w:ascii="Arial" w:hAnsi="Arial" w:cs="Arial"/>
                <w:b/>
                <w:color w:val="000000"/>
              </w:rPr>
              <w:t>Milestone</w:t>
            </w:r>
          </w:p>
        </w:tc>
        <w:tc>
          <w:tcPr>
            <w:tcW w:w="1984" w:type="dxa"/>
            <w:tcBorders>
              <w:top w:val="single" w:sz="4" w:space="0" w:color="auto"/>
              <w:left w:val="single" w:sz="4" w:space="0" w:color="auto"/>
              <w:bottom w:val="single" w:sz="4" w:space="0" w:color="auto"/>
              <w:right w:val="single" w:sz="4" w:space="0" w:color="auto"/>
            </w:tcBorders>
            <w:hideMark/>
          </w:tcPr>
          <w:p w14:paraId="38FA8730" w14:textId="77777777" w:rsidR="00B76BEB" w:rsidRPr="007676DA" w:rsidRDefault="00B76BEB" w:rsidP="007C17D4">
            <w:pPr>
              <w:spacing w:after="0" w:line="240" w:lineRule="auto"/>
              <w:rPr>
                <w:rFonts w:ascii="Arial" w:hAnsi="Arial" w:cs="Arial"/>
                <w:b/>
                <w:color w:val="000000"/>
              </w:rPr>
            </w:pPr>
            <w:r w:rsidRPr="007676DA">
              <w:rPr>
                <w:rFonts w:ascii="Arial" w:hAnsi="Arial" w:cs="Arial"/>
                <w:b/>
                <w:color w:val="000000"/>
              </w:rPr>
              <w:t>Anticipated date</w:t>
            </w:r>
          </w:p>
        </w:tc>
        <w:tc>
          <w:tcPr>
            <w:tcW w:w="1782" w:type="dxa"/>
            <w:tcBorders>
              <w:top w:val="single" w:sz="4" w:space="0" w:color="auto"/>
              <w:left w:val="single" w:sz="4" w:space="0" w:color="auto"/>
              <w:bottom w:val="single" w:sz="4" w:space="0" w:color="auto"/>
              <w:right w:val="single" w:sz="4" w:space="0" w:color="auto"/>
            </w:tcBorders>
            <w:hideMark/>
          </w:tcPr>
          <w:p w14:paraId="7E211D3E" w14:textId="77777777" w:rsidR="00B76BEB" w:rsidRPr="007676DA" w:rsidRDefault="00B76BEB" w:rsidP="007C17D4">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576BC770" w14:textId="77777777" w:rsidR="00B76BEB" w:rsidRPr="007676DA" w:rsidRDefault="00B76BEB" w:rsidP="007C17D4">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5CCEED86" w14:textId="77777777" w:rsidR="00B76BEB" w:rsidRPr="007676DA" w:rsidRDefault="00B76BEB" w:rsidP="007C17D4">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B76BEB" w:rsidRPr="007676DA" w14:paraId="34B6528E" w14:textId="77777777" w:rsidTr="00DF12A7">
        <w:trPr>
          <w:trHeight w:val="1515"/>
        </w:trPr>
        <w:tc>
          <w:tcPr>
            <w:tcW w:w="2122" w:type="dxa"/>
            <w:tcBorders>
              <w:top w:val="single" w:sz="4" w:space="0" w:color="auto"/>
              <w:left w:val="single" w:sz="4" w:space="0" w:color="auto"/>
              <w:bottom w:val="single" w:sz="4" w:space="0" w:color="auto"/>
              <w:right w:val="single" w:sz="4" w:space="0" w:color="auto"/>
            </w:tcBorders>
          </w:tcPr>
          <w:p w14:paraId="5462B6DE" w14:textId="726E360F" w:rsidR="00B76BEB" w:rsidRPr="007676DA" w:rsidRDefault="00B76BEB" w:rsidP="003D6F61">
            <w:pPr>
              <w:spacing w:after="0" w:line="240" w:lineRule="auto"/>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6A0E573C" w14:textId="7130A671" w:rsidR="00B76BEB" w:rsidRPr="007676DA" w:rsidRDefault="00B76BEB" w:rsidP="007C17D4">
            <w:pPr>
              <w:spacing w:after="0" w:line="240" w:lineRule="auto"/>
              <w:rPr>
                <w:rFonts w:ascii="Arial" w:hAnsi="Arial" w:cs="Arial"/>
                <w:color w:val="000000"/>
              </w:rPr>
            </w:pPr>
          </w:p>
        </w:tc>
        <w:tc>
          <w:tcPr>
            <w:tcW w:w="1782" w:type="dxa"/>
            <w:tcBorders>
              <w:top w:val="single" w:sz="4" w:space="0" w:color="auto"/>
              <w:left w:val="single" w:sz="4" w:space="0" w:color="auto"/>
              <w:bottom w:val="single" w:sz="4" w:space="0" w:color="auto"/>
              <w:right w:val="single" w:sz="4" w:space="0" w:color="auto"/>
            </w:tcBorders>
          </w:tcPr>
          <w:p w14:paraId="43358AEA" w14:textId="5EA2C2DE" w:rsidR="00B76BEB" w:rsidRPr="00206CA1" w:rsidRDefault="00B76BEB" w:rsidP="007C17D4">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81EFEFB" w14:textId="0F0C1C34" w:rsidR="00B76BEB" w:rsidRPr="00206CA1" w:rsidRDefault="00B76BEB" w:rsidP="007C17D4">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828EA6E" w14:textId="69DE450E" w:rsidR="00B76BEB" w:rsidRPr="00206CA1" w:rsidRDefault="00B76BEB" w:rsidP="007C17D4">
            <w:pPr>
              <w:spacing w:after="0" w:line="240" w:lineRule="auto"/>
              <w:rPr>
                <w:rFonts w:ascii="Arial" w:hAnsi="Arial" w:cs="Arial"/>
                <w:color w:val="000000"/>
              </w:rPr>
            </w:pPr>
          </w:p>
        </w:tc>
      </w:tr>
      <w:tr w:rsidR="00B76BEB" w:rsidRPr="007676DA" w14:paraId="681CD95F" w14:textId="77777777" w:rsidTr="00DF12A7">
        <w:trPr>
          <w:trHeight w:val="495"/>
        </w:trPr>
        <w:tc>
          <w:tcPr>
            <w:tcW w:w="2122" w:type="dxa"/>
            <w:tcBorders>
              <w:top w:val="single" w:sz="4" w:space="0" w:color="auto"/>
              <w:left w:val="single" w:sz="4" w:space="0" w:color="auto"/>
              <w:bottom w:val="single" w:sz="4" w:space="0" w:color="auto"/>
              <w:right w:val="single" w:sz="4" w:space="0" w:color="auto"/>
            </w:tcBorders>
            <w:hideMark/>
          </w:tcPr>
          <w:p w14:paraId="27345B9C" w14:textId="77777777" w:rsidR="00B76BEB" w:rsidRPr="007676DA" w:rsidRDefault="00B76BEB" w:rsidP="007C17D4">
            <w:pPr>
              <w:spacing w:after="0" w:line="240" w:lineRule="auto"/>
              <w:rPr>
                <w:rFonts w:ascii="Arial" w:hAnsi="Arial" w:cs="Arial"/>
                <w:b/>
                <w:color w:val="000000"/>
              </w:rPr>
            </w:pPr>
            <w:r w:rsidRPr="007676DA">
              <w:rPr>
                <w:rFonts w:ascii="Arial" w:hAnsi="Arial" w:cs="Arial"/>
                <w:b/>
                <w:color w:val="000000"/>
              </w:rPr>
              <w:t>Total Amount</w:t>
            </w:r>
          </w:p>
        </w:tc>
        <w:tc>
          <w:tcPr>
            <w:tcW w:w="1984" w:type="dxa"/>
            <w:tcBorders>
              <w:top w:val="single" w:sz="4" w:space="0" w:color="auto"/>
              <w:left w:val="single" w:sz="4" w:space="0" w:color="auto"/>
              <w:bottom w:val="single" w:sz="4" w:space="0" w:color="auto"/>
              <w:right w:val="single" w:sz="4" w:space="0" w:color="auto"/>
            </w:tcBorders>
          </w:tcPr>
          <w:p w14:paraId="1EAB29F8" w14:textId="77777777" w:rsidR="00B76BEB" w:rsidRPr="007676DA" w:rsidRDefault="00B76BEB" w:rsidP="007C17D4">
            <w:pPr>
              <w:spacing w:after="0" w:line="240" w:lineRule="auto"/>
              <w:rPr>
                <w:rFonts w:ascii="Arial" w:hAnsi="Arial" w:cs="Arial"/>
                <w:b/>
                <w:color w:val="000000"/>
              </w:rPr>
            </w:pPr>
          </w:p>
        </w:tc>
        <w:tc>
          <w:tcPr>
            <w:tcW w:w="1782" w:type="dxa"/>
            <w:tcBorders>
              <w:top w:val="single" w:sz="4" w:space="0" w:color="auto"/>
              <w:left w:val="single" w:sz="4" w:space="0" w:color="auto"/>
              <w:bottom w:val="single" w:sz="4" w:space="0" w:color="auto"/>
              <w:right w:val="single" w:sz="4" w:space="0" w:color="auto"/>
            </w:tcBorders>
          </w:tcPr>
          <w:p w14:paraId="2775CEB6" w14:textId="3C7041FE" w:rsidR="00B76BEB" w:rsidRPr="00206CA1" w:rsidRDefault="00B76BEB" w:rsidP="007C17D4">
            <w:pPr>
              <w:spacing w:after="0" w:line="240" w:lineRule="auto"/>
              <w:rPr>
                <w:rFonts w:ascii="Arial" w:hAnsi="Arial" w:cs="Arial"/>
                <w:b/>
                <w:color w:val="000000"/>
              </w:rPr>
            </w:pPr>
          </w:p>
        </w:tc>
        <w:tc>
          <w:tcPr>
            <w:tcW w:w="2044" w:type="dxa"/>
            <w:tcBorders>
              <w:top w:val="single" w:sz="4" w:space="0" w:color="auto"/>
              <w:left w:val="single" w:sz="4" w:space="0" w:color="auto"/>
              <w:bottom w:val="single" w:sz="4" w:space="0" w:color="auto"/>
              <w:right w:val="single" w:sz="4" w:space="0" w:color="auto"/>
            </w:tcBorders>
          </w:tcPr>
          <w:p w14:paraId="6D87D7C2" w14:textId="597A1B25" w:rsidR="00B76BEB" w:rsidRPr="00206CA1" w:rsidRDefault="00B76BEB" w:rsidP="007C17D4">
            <w:pPr>
              <w:spacing w:after="0" w:line="240" w:lineRule="auto"/>
              <w:rPr>
                <w:rFonts w:ascii="Arial" w:hAnsi="Arial" w:cs="Arial"/>
                <w:b/>
                <w:color w:val="000000"/>
              </w:rPr>
            </w:pPr>
          </w:p>
        </w:tc>
        <w:tc>
          <w:tcPr>
            <w:tcW w:w="2044" w:type="dxa"/>
            <w:tcBorders>
              <w:top w:val="single" w:sz="4" w:space="0" w:color="auto"/>
              <w:left w:val="single" w:sz="4" w:space="0" w:color="auto"/>
              <w:bottom w:val="single" w:sz="4" w:space="0" w:color="auto"/>
              <w:right w:val="single" w:sz="4" w:space="0" w:color="auto"/>
            </w:tcBorders>
          </w:tcPr>
          <w:p w14:paraId="0F6D1DCC" w14:textId="5B54A63B" w:rsidR="00B76BEB" w:rsidRPr="00206CA1" w:rsidRDefault="00B76BEB" w:rsidP="007C17D4">
            <w:pPr>
              <w:spacing w:after="0" w:line="240" w:lineRule="auto"/>
              <w:rPr>
                <w:rFonts w:ascii="Arial" w:hAnsi="Arial" w:cs="Arial"/>
                <w:b/>
                <w:color w:val="000000"/>
              </w:rPr>
            </w:pPr>
          </w:p>
        </w:tc>
      </w:tr>
    </w:tbl>
    <w:p w14:paraId="5ED4229E" w14:textId="77777777" w:rsidR="00E64A1B" w:rsidRPr="00FD3FF7" w:rsidRDefault="00E64A1B" w:rsidP="00126E22">
      <w:pPr>
        <w:pStyle w:val="Heading2"/>
      </w:pPr>
      <w:r w:rsidRPr="00144BC2">
        <w:t>Invoicing</w:t>
      </w:r>
    </w:p>
    <w:p w14:paraId="0B40FC37" w14:textId="1611E25E" w:rsidR="00E64A1B" w:rsidRDefault="00DF12A7" w:rsidP="00E64A1B">
      <w:pPr>
        <w:rPr>
          <w:rFonts w:ascii="Arial" w:hAnsi="Arial" w:cs="Arial"/>
        </w:rPr>
      </w:pPr>
      <w:r>
        <w:rPr>
          <w:rFonts w:ascii="Arial" w:hAnsi="Arial" w:cs="Arial"/>
        </w:rPr>
        <w:t>TBC</w:t>
      </w:r>
    </w:p>
    <w:p w14:paraId="57188446" w14:textId="4E36A1AC" w:rsidR="00E64A1B" w:rsidRDefault="00E64A1B" w:rsidP="00126E22">
      <w:pPr>
        <w:pStyle w:val="Heading2"/>
      </w:pPr>
      <w:r w:rsidRPr="006A569B">
        <w:t xml:space="preserve">Taxes, </w:t>
      </w:r>
      <w:r w:rsidRPr="00144BC2">
        <w:t>duties</w:t>
      </w:r>
      <w:r w:rsidRPr="006A569B">
        <w:t xml:space="preserve"> and government charges</w:t>
      </w:r>
    </w:p>
    <w:p w14:paraId="65F3C786" w14:textId="77777777" w:rsidR="00622F70" w:rsidRPr="00605BAB" w:rsidRDefault="00622F70" w:rsidP="00622F70">
      <w:pPr>
        <w:rPr>
          <w:rFonts w:ascii="Arial" w:hAnsi="Arial" w:cs="Arial"/>
        </w:rPr>
      </w:pPr>
      <w:r w:rsidRPr="00605BAB">
        <w:rPr>
          <w:rFonts w:ascii="Arial" w:hAnsi="Arial" w:cs="Arial"/>
        </w:rPr>
        <w:t xml:space="preserve">Grants made by </w:t>
      </w:r>
      <w:r>
        <w:rPr>
          <w:rFonts w:ascii="Arial" w:hAnsi="Arial" w:cs="Arial"/>
        </w:rPr>
        <w:t xml:space="preserve">the </w:t>
      </w:r>
      <w:r w:rsidRPr="00605BAB">
        <w:rPr>
          <w:rFonts w:ascii="Arial" w:hAnsi="Arial" w:cs="Arial"/>
        </w:rPr>
        <w:t>D</w:t>
      </w:r>
      <w:r>
        <w:rPr>
          <w:rFonts w:ascii="Arial" w:hAnsi="Arial" w:cs="Arial"/>
        </w:rPr>
        <w:t>epartment of Veterans’ Affairs (D</w:t>
      </w:r>
      <w:r w:rsidRPr="00605BAB">
        <w:rPr>
          <w:rFonts w:ascii="Arial" w:hAnsi="Arial" w:cs="Arial"/>
        </w:rPr>
        <w:t>VA</w:t>
      </w:r>
      <w:r>
        <w:rPr>
          <w:rFonts w:ascii="Arial" w:hAnsi="Arial" w:cs="Arial"/>
        </w:rPr>
        <w:t>)</w:t>
      </w:r>
      <w:r w:rsidRPr="00605BAB">
        <w:rPr>
          <w:rFonts w:ascii="Arial" w:hAnsi="Arial" w:cs="Arial"/>
        </w:rPr>
        <w:t xml:space="preserve"> under this Program are financial assistance payments. As such, these grants are provided on a GST exclusive basis and there is no GST liability arising for successful applicants in receipt of a grant because there is no taxable supply made by the Grantee to DVA. This means that, if your organisation is registered for GST, your organisation does not need to remit any GST to the Australian Tax Office (ATO) as the grant you receive from DVA is not consideration as a taxable supply.</w:t>
      </w:r>
    </w:p>
    <w:p w14:paraId="630112C9" w14:textId="77777777" w:rsidR="00E64A1B" w:rsidRPr="00A15603" w:rsidRDefault="00E64A1B" w:rsidP="00144BC2">
      <w:pPr>
        <w:pStyle w:val="Heading2"/>
      </w:pPr>
      <w:bookmarkStart w:id="10" w:name="_Toc494986413"/>
      <w:bookmarkStart w:id="11" w:name="_Toc317496308"/>
      <w:r w:rsidRPr="00A15603">
        <w:t xml:space="preserve">E. </w:t>
      </w:r>
      <w:r w:rsidRPr="00144BC2">
        <w:t>Reporting</w:t>
      </w:r>
      <w:bookmarkEnd w:id="10"/>
    </w:p>
    <w:p w14:paraId="3B3A9956" w14:textId="5D0EF6B8" w:rsidR="00E64A1B" w:rsidRDefault="00E64A1B" w:rsidP="00E64A1B">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w:t>
      </w:r>
      <w:r w:rsidR="00DF12A7">
        <w:rPr>
          <w:rFonts w:ascii="Arial" w:hAnsi="Arial" w:cs="Arial"/>
        </w:rPr>
        <w:t>following:</w:t>
      </w:r>
    </w:p>
    <w:tbl>
      <w:tblPr>
        <w:tblStyle w:val="TableGrid"/>
        <w:tblW w:w="9968" w:type="dxa"/>
        <w:tblInd w:w="-113" w:type="dxa"/>
        <w:tblLook w:val="04A0" w:firstRow="1" w:lastRow="0" w:firstColumn="1" w:lastColumn="0" w:noHBand="0" w:noVBand="1"/>
        <w:tblCaption w:val="Reporting"/>
        <w:tblDescription w:val="Milestone, Information to be included and Due date"/>
      </w:tblPr>
      <w:tblGrid>
        <w:gridCol w:w="2943"/>
        <w:gridCol w:w="4820"/>
        <w:gridCol w:w="2205"/>
      </w:tblGrid>
      <w:tr w:rsidR="00622F70" w:rsidRPr="007676DA" w14:paraId="79B32C9A" w14:textId="77777777" w:rsidTr="00CD720C">
        <w:trPr>
          <w:cantSplit/>
          <w:tblHeader/>
        </w:trPr>
        <w:tc>
          <w:tcPr>
            <w:tcW w:w="2943" w:type="dxa"/>
          </w:tcPr>
          <w:p w14:paraId="1AF28CE2" w14:textId="77777777" w:rsidR="00622F70" w:rsidRPr="007676DA" w:rsidRDefault="00622F70" w:rsidP="00DE07CD">
            <w:pPr>
              <w:rPr>
                <w:rFonts w:ascii="Arial" w:hAnsi="Arial" w:cs="Arial"/>
                <w:b/>
                <w:sz w:val="22"/>
              </w:rPr>
            </w:pPr>
            <w:r w:rsidRPr="007676DA">
              <w:rPr>
                <w:rFonts w:ascii="Arial" w:hAnsi="Arial" w:cs="Arial"/>
                <w:b/>
                <w:sz w:val="22"/>
              </w:rPr>
              <w:t>Milestone</w:t>
            </w:r>
          </w:p>
        </w:tc>
        <w:tc>
          <w:tcPr>
            <w:tcW w:w="4820" w:type="dxa"/>
          </w:tcPr>
          <w:p w14:paraId="661388A0" w14:textId="77777777" w:rsidR="00622F70" w:rsidRPr="007676DA" w:rsidRDefault="00622F70" w:rsidP="00DE07CD">
            <w:pPr>
              <w:rPr>
                <w:rFonts w:ascii="Arial" w:hAnsi="Arial" w:cs="Arial"/>
                <w:b/>
                <w:sz w:val="22"/>
              </w:rPr>
            </w:pPr>
            <w:r w:rsidRPr="007676DA">
              <w:rPr>
                <w:rFonts w:ascii="Arial" w:hAnsi="Arial" w:cs="Arial"/>
                <w:b/>
                <w:sz w:val="22"/>
              </w:rPr>
              <w:t>Information to be included</w:t>
            </w:r>
          </w:p>
        </w:tc>
        <w:tc>
          <w:tcPr>
            <w:tcW w:w="2205" w:type="dxa"/>
          </w:tcPr>
          <w:p w14:paraId="166D49C1" w14:textId="77777777" w:rsidR="00622F70" w:rsidRPr="007676DA" w:rsidRDefault="00622F70" w:rsidP="00DE07CD">
            <w:pPr>
              <w:rPr>
                <w:rFonts w:ascii="Arial" w:hAnsi="Arial" w:cs="Arial"/>
                <w:b/>
                <w:sz w:val="22"/>
              </w:rPr>
            </w:pPr>
            <w:r w:rsidRPr="007676DA">
              <w:rPr>
                <w:rFonts w:ascii="Arial" w:hAnsi="Arial" w:cs="Arial"/>
                <w:b/>
                <w:sz w:val="22"/>
              </w:rPr>
              <w:t>Due Date</w:t>
            </w:r>
          </w:p>
        </w:tc>
      </w:tr>
      <w:tr w:rsidR="00B76BEB" w:rsidRPr="007676DA" w14:paraId="4E18B676" w14:textId="77777777" w:rsidTr="00DF12A7">
        <w:trPr>
          <w:cantSplit/>
          <w:trHeight w:val="517"/>
        </w:trPr>
        <w:tc>
          <w:tcPr>
            <w:tcW w:w="2943" w:type="dxa"/>
          </w:tcPr>
          <w:p w14:paraId="25CAA10C" w14:textId="2A8CD205" w:rsidR="00B76BEB" w:rsidRPr="00F00466" w:rsidRDefault="00B76BEB" w:rsidP="00B76BEB">
            <w:pPr>
              <w:rPr>
                <w:rFonts w:ascii="Arial" w:hAnsi="Arial" w:cs="Arial"/>
              </w:rPr>
            </w:pPr>
          </w:p>
        </w:tc>
        <w:tc>
          <w:tcPr>
            <w:tcW w:w="4820" w:type="dxa"/>
          </w:tcPr>
          <w:p w14:paraId="6990FD22" w14:textId="4827664F" w:rsidR="00B76BEB" w:rsidRPr="00F00466" w:rsidRDefault="00B76BEB" w:rsidP="00B76BEB">
            <w:pPr>
              <w:rPr>
                <w:rFonts w:ascii="Arial" w:hAnsi="Arial" w:cs="Arial"/>
              </w:rPr>
            </w:pPr>
          </w:p>
        </w:tc>
        <w:tc>
          <w:tcPr>
            <w:tcW w:w="2205" w:type="dxa"/>
          </w:tcPr>
          <w:p w14:paraId="7A4BEEE5" w14:textId="22984F50" w:rsidR="00B76BEB" w:rsidRPr="00F00466" w:rsidRDefault="00B76BEB" w:rsidP="00B76BEB">
            <w:pPr>
              <w:rPr>
                <w:rFonts w:ascii="Arial" w:hAnsi="Arial" w:cs="Arial"/>
              </w:rPr>
            </w:pPr>
          </w:p>
        </w:tc>
      </w:tr>
      <w:tr w:rsidR="00622F70" w:rsidRPr="007676DA" w14:paraId="492E5D59" w14:textId="77777777" w:rsidTr="00DF12A7">
        <w:trPr>
          <w:cantSplit/>
          <w:trHeight w:val="572"/>
        </w:trPr>
        <w:tc>
          <w:tcPr>
            <w:tcW w:w="2943" w:type="dxa"/>
          </w:tcPr>
          <w:p w14:paraId="69C318B0" w14:textId="7D083916" w:rsidR="00622F70" w:rsidRPr="00F00466" w:rsidRDefault="00622F70" w:rsidP="00DE07CD">
            <w:pPr>
              <w:rPr>
                <w:rFonts w:ascii="Arial" w:hAnsi="Arial" w:cs="Arial"/>
              </w:rPr>
            </w:pPr>
          </w:p>
        </w:tc>
        <w:tc>
          <w:tcPr>
            <w:tcW w:w="4820" w:type="dxa"/>
          </w:tcPr>
          <w:p w14:paraId="7C9704CE" w14:textId="017B94CD" w:rsidR="00622F70" w:rsidRPr="00F00466" w:rsidRDefault="00622F70" w:rsidP="003D6F61">
            <w:pPr>
              <w:rPr>
                <w:rFonts w:ascii="Arial" w:hAnsi="Arial" w:cs="Arial"/>
                <w:sz w:val="22"/>
                <w:szCs w:val="22"/>
              </w:rPr>
            </w:pPr>
          </w:p>
        </w:tc>
        <w:tc>
          <w:tcPr>
            <w:tcW w:w="2205" w:type="dxa"/>
          </w:tcPr>
          <w:p w14:paraId="48A0501E" w14:textId="7761E42D" w:rsidR="00FE4A8A" w:rsidRPr="00F00466" w:rsidRDefault="00FE4A8A" w:rsidP="00376101">
            <w:pPr>
              <w:rPr>
                <w:rFonts w:ascii="Arial" w:hAnsi="Arial" w:cs="Arial"/>
              </w:rPr>
            </w:pPr>
          </w:p>
        </w:tc>
      </w:tr>
    </w:tbl>
    <w:p w14:paraId="46B34AE5" w14:textId="77777777" w:rsidR="00144BC2" w:rsidRDefault="00144BC2" w:rsidP="00144BC2">
      <w:pPr>
        <w:ind w:firstLine="360"/>
        <w:rPr>
          <w:rFonts w:ascii="Arial" w:hAnsi="Arial" w:cs="Arial"/>
          <w:b/>
          <w:bCs/>
        </w:rPr>
      </w:pPr>
      <w:bookmarkStart w:id="12" w:name="_Toc474419895"/>
      <w:bookmarkStart w:id="13" w:name="_Toc494986414"/>
      <w:bookmarkEnd w:id="11"/>
    </w:p>
    <w:p w14:paraId="658402E5" w14:textId="5E4636DB" w:rsidR="00542133" w:rsidRPr="00144BC2" w:rsidRDefault="00542133" w:rsidP="00144BC2">
      <w:pPr>
        <w:pStyle w:val="Heading3"/>
      </w:pPr>
      <w:r w:rsidRPr="00144BC2">
        <w:t>E.1 Performance Reports</w:t>
      </w:r>
      <w:bookmarkEnd w:id="12"/>
    </w:p>
    <w:p w14:paraId="6CE059E1" w14:textId="77777777" w:rsidR="00622F70" w:rsidRPr="00C63185" w:rsidRDefault="00622F70" w:rsidP="00144BC2">
      <w:pPr>
        <w:ind w:left="360"/>
        <w:rPr>
          <w:rFonts w:ascii="Arial" w:hAnsi="Arial" w:cs="Arial"/>
        </w:rPr>
      </w:pPr>
      <w:bookmarkStart w:id="14" w:name="_Toc474419896"/>
      <w:r>
        <w:rPr>
          <w:rFonts w:ascii="Arial" w:hAnsi="Arial" w:cs="Arial"/>
          <w:bCs/>
        </w:rPr>
        <w:t>None Sp</w:t>
      </w:r>
      <w:r w:rsidRPr="00C63185">
        <w:rPr>
          <w:rFonts w:ascii="Arial" w:hAnsi="Arial" w:cs="Arial"/>
          <w:bCs/>
        </w:rPr>
        <w:t>ecified</w:t>
      </w:r>
    </w:p>
    <w:p w14:paraId="2527E4C5" w14:textId="77777777" w:rsidR="00542133" w:rsidRPr="00144BC2" w:rsidRDefault="00542133" w:rsidP="00144BC2">
      <w:pPr>
        <w:pStyle w:val="Heading3"/>
      </w:pPr>
      <w:r w:rsidRPr="00144BC2">
        <w:t>E.2 Activity Work Plan</w:t>
      </w:r>
      <w:bookmarkEnd w:id="14"/>
    </w:p>
    <w:p w14:paraId="1BBBDE13" w14:textId="77777777" w:rsidR="00622F70" w:rsidRPr="00C63185" w:rsidRDefault="00622F70" w:rsidP="00144BC2">
      <w:pPr>
        <w:ind w:left="360"/>
        <w:rPr>
          <w:rFonts w:ascii="Arial" w:hAnsi="Arial" w:cs="Arial"/>
        </w:rPr>
      </w:pPr>
      <w:bookmarkStart w:id="15" w:name="_Toc474419897"/>
      <w:r>
        <w:rPr>
          <w:rFonts w:ascii="Arial" w:hAnsi="Arial" w:cs="Arial"/>
          <w:bCs/>
        </w:rPr>
        <w:t>None Sp</w:t>
      </w:r>
      <w:r w:rsidRPr="00C63185">
        <w:rPr>
          <w:rFonts w:ascii="Arial" w:hAnsi="Arial" w:cs="Arial"/>
          <w:bCs/>
        </w:rPr>
        <w:t>ecified</w:t>
      </w:r>
    </w:p>
    <w:p w14:paraId="79A3AF1D" w14:textId="77777777" w:rsidR="00542133" w:rsidRPr="00144BC2" w:rsidRDefault="00542133" w:rsidP="00144BC2">
      <w:pPr>
        <w:pStyle w:val="Heading2"/>
      </w:pPr>
      <w:r w:rsidRPr="00144BC2">
        <w:t>E.3 Annual Report</w:t>
      </w:r>
      <w:bookmarkEnd w:id="15"/>
    </w:p>
    <w:p w14:paraId="4691756C" w14:textId="77777777" w:rsidR="00622F70" w:rsidRPr="00C63185" w:rsidRDefault="00622F70" w:rsidP="00144BC2">
      <w:pPr>
        <w:ind w:left="360"/>
        <w:rPr>
          <w:rFonts w:ascii="Arial" w:hAnsi="Arial" w:cs="Arial"/>
        </w:rPr>
      </w:pPr>
      <w:bookmarkStart w:id="16" w:name="_Toc474419898"/>
      <w:r>
        <w:rPr>
          <w:rFonts w:ascii="Arial" w:hAnsi="Arial" w:cs="Arial"/>
          <w:bCs/>
        </w:rPr>
        <w:t>None Sp</w:t>
      </w:r>
      <w:r w:rsidRPr="00C63185">
        <w:rPr>
          <w:rFonts w:ascii="Arial" w:hAnsi="Arial" w:cs="Arial"/>
          <w:bCs/>
        </w:rPr>
        <w:t>ecified</w:t>
      </w:r>
    </w:p>
    <w:p w14:paraId="6C82D752" w14:textId="575674F0" w:rsidR="00542133" w:rsidRPr="00144BC2" w:rsidRDefault="00542133" w:rsidP="00144BC2">
      <w:pPr>
        <w:pStyle w:val="Heading2"/>
      </w:pPr>
      <w:r w:rsidRPr="00144BC2">
        <w:t>E.4 Accounting for the Grant</w:t>
      </w:r>
      <w:bookmarkEnd w:id="16"/>
    </w:p>
    <w:p w14:paraId="4ED674C0" w14:textId="77777777" w:rsidR="00622F70" w:rsidRPr="00472F05" w:rsidRDefault="00622F70" w:rsidP="00144BC2">
      <w:pPr>
        <w:pStyle w:val="Heading3"/>
      </w:pPr>
      <w:r w:rsidRPr="00472F05">
        <w:t>E.4.1 Financial Acquittal Report</w:t>
      </w:r>
    </w:p>
    <w:p w14:paraId="1449C876" w14:textId="77777777" w:rsidR="00622F70" w:rsidRPr="00472F05" w:rsidRDefault="00622F70" w:rsidP="00144BC2">
      <w:pPr>
        <w:spacing w:after="0" w:line="240" w:lineRule="auto"/>
        <w:ind w:left="360"/>
        <w:rPr>
          <w:rFonts w:ascii="Arial" w:hAnsi="Arial" w:cs="Arial"/>
          <w:iCs/>
        </w:rPr>
      </w:pPr>
      <w:r w:rsidRPr="00472F05">
        <w:rPr>
          <w:rFonts w:ascii="Arial" w:hAnsi="Arial" w:cs="Arial"/>
          <w:iCs/>
        </w:rPr>
        <w:t xml:space="preserve">A Financial Acquittal Report is a certification from the Grantee stating that funds were spent for the purpose provided as outlined in the Grant Agreement and in-which the Grantee is required to declare unspent funds. </w:t>
      </w:r>
    </w:p>
    <w:p w14:paraId="6D9C211E" w14:textId="77777777" w:rsidR="00622F70" w:rsidRPr="00472F05" w:rsidRDefault="00622F70" w:rsidP="00144BC2">
      <w:pPr>
        <w:spacing w:after="0" w:line="240" w:lineRule="auto"/>
        <w:ind w:left="360"/>
        <w:rPr>
          <w:rFonts w:ascii="Arial" w:hAnsi="Arial" w:cs="Arial"/>
          <w:iCs/>
        </w:rPr>
      </w:pPr>
    </w:p>
    <w:p w14:paraId="7C4162E0" w14:textId="473C5557" w:rsidR="00622F70" w:rsidRDefault="00622F70" w:rsidP="00144BC2">
      <w:pPr>
        <w:spacing w:after="0" w:line="240" w:lineRule="auto"/>
        <w:ind w:left="360"/>
        <w:rPr>
          <w:rFonts w:ascii="Arial" w:hAnsi="Arial" w:cs="Arial"/>
          <w:iCs/>
        </w:rPr>
      </w:pPr>
      <w:r w:rsidRPr="00472F05">
        <w:rPr>
          <w:rFonts w:ascii="Arial" w:hAnsi="Arial" w:cs="Arial"/>
          <w:iCs/>
        </w:rPr>
        <w:lastRenderedPageBreak/>
        <w:t>The Financial Acquittal Report must be certified by your Board, the Chief Executive Officer or one of your officers, with authority to do so verifying that you have spent the funding on the Activity in accordance with the Grant Agreement.</w:t>
      </w:r>
    </w:p>
    <w:p w14:paraId="737B2CB3" w14:textId="77777777" w:rsidR="00622F70" w:rsidRDefault="00622F70" w:rsidP="00144BC2">
      <w:pPr>
        <w:spacing w:after="0" w:line="240" w:lineRule="auto"/>
        <w:ind w:left="360"/>
        <w:rPr>
          <w:rFonts w:ascii="Arial" w:hAnsi="Arial" w:cs="Arial"/>
          <w:iCs/>
        </w:rPr>
      </w:pPr>
    </w:p>
    <w:p w14:paraId="576EBCA5" w14:textId="77777777" w:rsidR="00622F70" w:rsidRPr="00472F05" w:rsidRDefault="00622F70" w:rsidP="00144BC2">
      <w:pPr>
        <w:spacing w:after="0" w:line="240" w:lineRule="auto"/>
        <w:ind w:left="360"/>
        <w:rPr>
          <w:rFonts w:ascii="Arial" w:hAnsi="Arial" w:cs="Arial"/>
          <w:iCs/>
        </w:rPr>
      </w:pPr>
      <w:r>
        <w:rPr>
          <w:rFonts w:ascii="Arial" w:hAnsi="Arial" w:cs="Arial"/>
          <w:iCs/>
        </w:rPr>
        <w:t>or</w:t>
      </w:r>
    </w:p>
    <w:p w14:paraId="4E47FC41" w14:textId="77777777" w:rsidR="00622F70" w:rsidRPr="00472F05" w:rsidRDefault="00622F70" w:rsidP="00144BC2">
      <w:pPr>
        <w:ind w:left="360"/>
        <w:rPr>
          <w:rFonts w:ascii="Arial" w:hAnsi="Arial" w:cs="Arial"/>
        </w:rPr>
      </w:pPr>
    </w:p>
    <w:p w14:paraId="3AA51C2F" w14:textId="77777777" w:rsidR="00622F70" w:rsidRPr="00472F05" w:rsidRDefault="00622F70" w:rsidP="00144BC2">
      <w:pPr>
        <w:pStyle w:val="Heading3"/>
      </w:pPr>
      <w:r w:rsidRPr="00472F05">
        <w:t>E.4.2 Annual Independently Audited Financial Acquittal Report</w:t>
      </w:r>
    </w:p>
    <w:p w14:paraId="6B37175B" w14:textId="77777777" w:rsidR="00622F70" w:rsidRPr="00472F05" w:rsidRDefault="00622F70" w:rsidP="00144BC2">
      <w:pPr>
        <w:spacing w:line="240" w:lineRule="auto"/>
        <w:ind w:left="360"/>
        <w:rPr>
          <w:rFonts w:ascii="Arial" w:hAnsi="Arial" w:cs="Arial"/>
        </w:rPr>
      </w:pPr>
      <w:r w:rsidRPr="00472F05">
        <w:rPr>
          <w:rFonts w:ascii="Arial" w:hAnsi="Arial" w:cs="Arial"/>
        </w:rPr>
        <w:t>The Grantee must provide an Annual Independently Audited Financial Acquittal Report to the Commonwealth if:</w:t>
      </w:r>
    </w:p>
    <w:p w14:paraId="3B87E78F" w14:textId="77777777" w:rsidR="00622F70" w:rsidRPr="00472F05" w:rsidRDefault="00622F70" w:rsidP="00144BC2">
      <w:pPr>
        <w:pStyle w:val="ListParagraph"/>
        <w:numPr>
          <w:ilvl w:val="0"/>
          <w:numId w:val="44"/>
        </w:numPr>
        <w:ind w:left="1080"/>
        <w:rPr>
          <w:rFonts w:ascii="Arial" w:hAnsi="Arial" w:cs="Arial"/>
        </w:rPr>
      </w:pPr>
      <w:r w:rsidRPr="00472F05">
        <w:rPr>
          <w:rFonts w:ascii="Arial" w:hAnsi="Arial" w:cs="Arial"/>
        </w:rPr>
        <w:t xml:space="preserve">The total grant amount at Item D is $100,000.00 or over; or </w:t>
      </w:r>
    </w:p>
    <w:p w14:paraId="67CB2932" w14:textId="77777777" w:rsidR="00622F70" w:rsidRPr="00472F05" w:rsidRDefault="00622F70" w:rsidP="00144BC2">
      <w:pPr>
        <w:pStyle w:val="ListParagraph"/>
        <w:numPr>
          <w:ilvl w:val="0"/>
          <w:numId w:val="44"/>
        </w:numPr>
        <w:ind w:left="1080"/>
        <w:rPr>
          <w:rFonts w:ascii="Arial" w:hAnsi="Arial" w:cs="Arial"/>
        </w:rPr>
      </w:pPr>
      <w:r w:rsidRPr="00472F05">
        <w:rPr>
          <w:rFonts w:ascii="Arial" w:hAnsi="Arial" w:cs="Arial"/>
        </w:rPr>
        <w:t>Requested by the Commonwealth.</w:t>
      </w:r>
    </w:p>
    <w:p w14:paraId="79425C4D" w14:textId="3756BAAF" w:rsidR="00144BC2" w:rsidRDefault="00622F70" w:rsidP="00144BC2">
      <w:pPr>
        <w:ind w:left="360"/>
        <w:rPr>
          <w:rFonts w:ascii="Arial" w:hAnsi="Arial" w:cs="Arial"/>
        </w:rPr>
      </w:pPr>
      <w:r w:rsidRPr="00472F05">
        <w:rPr>
          <w:rFonts w:ascii="Arial" w:hAnsi="Arial" w:cs="Arial"/>
        </w:rPr>
        <w:t>Annual Independently Audited Financial Acquittal Reports must be audited by:</w:t>
      </w:r>
    </w:p>
    <w:p w14:paraId="0C5F9D79" w14:textId="7B9AB5EE" w:rsidR="00622F70" w:rsidRPr="00144BC2" w:rsidRDefault="00622F70" w:rsidP="00144BC2">
      <w:pPr>
        <w:pStyle w:val="ListParagraph"/>
        <w:numPr>
          <w:ilvl w:val="0"/>
          <w:numId w:val="49"/>
        </w:numPr>
        <w:rPr>
          <w:rFonts w:ascii="Arial" w:hAnsi="Arial" w:cs="Arial"/>
        </w:rPr>
      </w:pPr>
      <w:r w:rsidRPr="00144BC2">
        <w:rPr>
          <w:rFonts w:ascii="Arial" w:hAnsi="Arial" w:cs="Arial"/>
        </w:rPr>
        <w:t>Registered Company Auditor under the Corporations Act 2001 (Cth); or</w:t>
      </w:r>
    </w:p>
    <w:p w14:paraId="4B28EFAA" w14:textId="77777777" w:rsidR="00622F70" w:rsidRPr="00472F05" w:rsidRDefault="00622F70" w:rsidP="00144BC2">
      <w:pPr>
        <w:pStyle w:val="ListParagraph"/>
        <w:numPr>
          <w:ilvl w:val="0"/>
          <w:numId w:val="49"/>
        </w:numPr>
        <w:rPr>
          <w:rFonts w:ascii="Arial" w:hAnsi="Arial" w:cs="Arial"/>
        </w:rPr>
      </w:pPr>
      <w:r w:rsidRPr="00472F05">
        <w:rPr>
          <w:rFonts w:ascii="Arial" w:hAnsi="Arial" w:cs="Arial"/>
        </w:rPr>
        <w:t>a member of CPA Australia; or</w:t>
      </w:r>
    </w:p>
    <w:p w14:paraId="7C7F3C3F" w14:textId="77777777" w:rsidR="00622F70" w:rsidRPr="00472F05" w:rsidRDefault="00622F70" w:rsidP="00144BC2">
      <w:pPr>
        <w:pStyle w:val="ListParagraph"/>
        <w:numPr>
          <w:ilvl w:val="0"/>
          <w:numId w:val="49"/>
        </w:numPr>
        <w:rPr>
          <w:rFonts w:ascii="Arial" w:hAnsi="Arial" w:cs="Arial"/>
        </w:rPr>
      </w:pPr>
      <w:r w:rsidRPr="00472F05">
        <w:rPr>
          <w:rFonts w:ascii="Arial" w:hAnsi="Arial" w:cs="Arial"/>
        </w:rPr>
        <w:t>a member of the National Institute of Public Accountants in Australia; or</w:t>
      </w:r>
    </w:p>
    <w:p w14:paraId="383747E1" w14:textId="77777777" w:rsidR="00622F70" w:rsidRPr="00472F05" w:rsidRDefault="00622F70" w:rsidP="00144BC2">
      <w:pPr>
        <w:pStyle w:val="ListParagraph"/>
        <w:numPr>
          <w:ilvl w:val="0"/>
          <w:numId w:val="49"/>
        </w:numPr>
        <w:rPr>
          <w:rFonts w:ascii="Arial" w:hAnsi="Arial" w:cs="Arial"/>
        </w:rPr>
      </w:pPr>
      <w:r w:rsidRPr="00472F05">
        <w:rPr>
          <w:rFonts w:ascii="Arial" w:hAnsi="Arial" w:cs="Arial"/>
        </w:rPr>
        <w:t>a member of the Institute of Chartered Accountants in Australia;</w:t>
      </w:r>
    </w:p>
    <w:p w14:paraId="3BCD5A7B" w14:textId="77777777" w:rsidR="00622F70" w:rsidRPr="00472F05" w:rsidRDefault="00622F70" w:rsidP="00144BC2">
      <w:pPr>
        <w:ind w:left="720"/>
        <w:rPr>
          <w:rFonts w:ascii="Arial" w:hAnsi="Arial" w:cs="Arial"/>
        </w:rPr>
      </w:pPr>
      <w:r w:rsidRPr="00472F05">
        <w:rPr>
          <w:rFonts w:ascii="Arial" w:hAnsi="Arial" w:cs="Arial"/>
        </w:rPr>
        <w:t>who is not a principal member, shareholder, officer or employee of you or a related body corporate.</w:t>
      </w:r>
    </w:p>
    <w:p w14:paraId="1444C494" w14:textId="41BF0E73" w:rsidR="00622F70" w:rsidRPr="00144BC2" w:rsidRDefault="00622F70" w:rsidP="00144BC2">
      <w:pPr>
        <w:ind w:left="360"/>
        <w:rPr>
          <w:rFonts w:ascii="Arial" w:hAnsi="Arial" w:cs="Arial"/>
        </w:rPr>
      </w:pPr>
      <w:r w:rsidRPr="00472F05">
        <w:rPr>
          <w:rFonts w:ascii="Arial" w:hAnsi="Arial" w:cs="Arial"/>
        </w:rPr>
        <w:t>Reports must be audited in accordance with Australian Audit Standards and the income and expense statement must be accompanied by the auditor’s opinion</w:t>
      </w:r>
      <w:r w:rsidRPr="0029711A">
        <w:rPr>
          <w:rFonts w:ascii="Arial" w:hAnsi="Arial" w:cs="Arial"/>
        </w:rPr>
        <w:t>.</w:t>
      </w:r>
    </w:p>
    <w:p w14:paraId="6707A8F4" w14:textId="496342EC" w:rsidR="00542133" w:rsidRPr="00144BC2" w:rsidRDefault="00542133" w:rsidP="00144BC2">
      <w:pPr>
        <w:pStyle w:val="Heading3"/>
      </w:pPr>
      <w:bookmarkStart w:id="17" w:name="_Toc474419899"/>
      <w:r w:rsidRPr="00144BC2">
        <w:t>E.5 Other Reports</w:t>
      </w:r>
      <w:bookmarkEnd w:id="17"/>
    </w:p>
    <w:p w14:paraId="444CF38F" w14:textId="5A08B778" w:rsidR="00622F70" w:rsidRDefault="00DF12A7" w:rsidP="00144BC2">
      <w:pPr>
        <w:ind w:left="360"/>
        <w:rPr>
          <w:rFonts w:ascii="Arial" w:hAnsi="Arial" w:cs="Arial"/>
        </w:rPr>
      </w:pPr>
      <w:r>
        <w:rPr>
          <w:rFonts w:ascii="Arial" w:hAnsi="Arial" w:cs="Arial"/>
        </w:rPr>
        <w:t>TBC</w:t>
      </w:r>
      <w:r w:rsidR="00622F70" w:rsidRPr="00472F05">
        <w:rPr>
          <w:rFonts w:ascii="Arial" w:hAnsi="Arial" w:cs="Arial"/>
        </w:rPr>
        <w:t>.</w:t>
      </w:r>
    </w:p>
    <w:p w14:paraId="1B734C9D" w14:textId="6844DCC2" w:rsidR="00975551" w:rsidRDefault="00975551">
      <w:pPr>
        <w:spacing w:after="0" w:line="240" w:lineRule="auto"/>
        <w:rPr>
          <w:rFonts w:ascii="Arial" w:hAnsi="Arial" w:cs="Arial"/>
        </w:rPr>
      </w:pPr>
      <w:r>
        <w:rPr>
          <w:rFonts w:ascii="Arial" w:hAnsi="Arial" w:cs="Arial"/>
        </w:rPr>
        <w:br w:type="page"/>
      </w:r>
    </w:p>
    <w:p w14:paraId="5A59B44C" w14:textId="77777777" w:rsidR="00E64A1B" w:rsidRPr="00FD3FF7" w:rsidRDefault="00E64A1B" w:rsidP="00144BC2">
      <w:pPr>
        <w:pStyle w:val="Heading2"/>
      </w:pPr>
      <w:r w:rsidRPr="00FD3FF7">
        <w:lastRenderedPageBreak/>
        <w:t>F. Party representatives and address for notices</w:t>
      </w:r>
      <w:bookmarkEnd w:id="13"/>
    </w:p>
    <w:p w14:paraId="3E66B395" w14:textId="77777777" w:rsidR="00E64A1B" w:rsidRPr="00206CA1" w:rsidRDefault="00E64A1B" w:rsidP="00144BC2">
      <w:pPr>
        <w:pStyle w:val="Heading3"/>
      </w:pPr>
      <w:r w:rsidRPr="00206CA1">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7676DA" w14:paraId="503D0BEA" w14:textId="77777777" w:rsidTr="005128CA">
        <w:tc>
          <w:tcPr>
            <w:tcW w:w="3397" w:type="dxa"/>
          </w:tcPr>
          <w:p w14:paraId="05042B28"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Grantee’s representative name</w:t>
            </w:r>
          </w:p>
        </w:tc>
        <w:tc>
          <w:tcPr>
            <w:tcW w:w="5867" w:type="dxa"/>
          </w:tcPr>
          <w:p w14:paraId="0BF850B6" w14:textId="4F9DE440" w:rsidR="00E64A1B" w:rsidRPr="007676DA" w:rsidRDefault="00E64A1B" w:rsidP="005128CA">
            <w:pPr>
              <w:spacing w:after="0" w:line="240" w:lineRule="auto"/>
              <w:rPr>
                <w:rFonts w:ascii="Arial" w:hAnsi="Arial" w:cs="Arial"/>
                <w:sz w:val="20"/>
                <w:szCs w:val="20"/>
                <w:lang w:eastAsia="en-AU"/>
              </w:rPr>
            </w:pPr>
          </w:p>
        </w:tc>
      </w:tr>
      <w:tr w:rsidR="00E64A1B" w:rsidRPr="00206CA1" w14:paraId="0562E1DC" w14:textId="77777777" w:rsidTr="005128CA">
        <w:tc>
          <w:tcPr>
            <w:tcW w:w="3397" w:type="dxa"/>
          </w:tcPr>
          <w:p w14:paraId="50FEF9E1"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Position</w:t>
            </w:r>
          </w:p>
        </w:tc>
        <w:tc>
          <w:tcPr>
            <w:tcW w:w="5867" w:type="dxa"/>
          </w:tcPr>
          <w:p w14:paraId="60C51FD4" w14:textId="774A4802" w:rsidR="00E64A1B" w:rsidRPr="00206CA1" w:rsidRDefault="00E64A1B" w:rsidP="005128CA">
            <w:pPr>
              <w:spacing w:after="0" w:line="240" w:lineRule="auto"/>
              <w:rPr>
                <w:rFonts w:ascii="Arial" w:hAnsi="Arial" w:cs="Arial"/>
              </w:rPr>
            </w:pPr>
          </w:p>
        </w:tc>
      </w:tr>
      <w:tr w:rsidR="00E64A1B" w:rsidRPr="00206CA1" w14:paraId="7FCDCF7D" w14:textId="77777777" w:rsidTr="005128CA">
        <w:tc>
          <w:tcPr>
            <w:tcW w:w="3397" w:type="dxa"/>
          </w:tcPr>
          <w:p w14:paraId="3D7F603B" w14:textId="77777777" w:rsidR="00E64A1B" w:rsidRPr="00206CA1" w:rsidRDefault="00E64A1B" w:rsidP="005128CA">
            <w:pPr>
              <w:spacing w:after="0" w:line="240" w:lineRule="auto"/>
              <w:rPr>
                <w:rFonts w:ascii="Arial" w:hAnsi="Arial" w:cs="Arial"/>
                <w:b/>
                <w:lang w:eastAsia="en-AU"/>
              </w:rPr>
            </w:pPr>
            <w:r w:rsidRPr="00206CA1">
              <w:rPr>
                <w:rFonts w:ascii="Arial" w:eastAsia="Calibri" w:hAnsi="Arial" w:cs="Arial"/>
                <w:b/>
                <w:color w:val="000000"/>
              </w:rPr>
              <w:t>Postal/physical address(es)</w:t>
            </w:r>
          </w:p>
        </w:tc>
        <w:tc>
          <w:tcPr>
            <w:tcW w:w="5867" w:type="dxa"/>
          </w:tcPr>
          <w:p w14:paraId="1D0FBCE1" w14:textId="77B96FFB" w:rsidR="00E64A1B" w:rsidRPr="00206CA1" w:rsidRDefault="00E64A1B" w:rsidP="005128CA">
            <w:pPr>
              <w:spacing w:after="0" w:line="240" w:lineRule="auto"/>
              <w:rPr>
                <w:rFonts w:ascii="Arial" w:hAnsi="Arial" w:cs="Arial"/>
                <w:sz w:val="20"/>
                <w:szCs w:val="20"/>
                <w:lang w:eastAsia="en-AU"/>
              </w:rPr>
            </w:pPr>
          </w:p>
        </w:tc>
      </w:tr>
      <w:tr w:rsidR="00E64A1B" w:rsidRPr="00206CA1" w14:paraId="4F45091D" w14:textId="77777777" w:rsidTr="005128CA">
        <w:tc>
          <w:tcPr>
            <w:tcW w:w="3397" w:type="dxa"/>
          </w:tcPr>
          <w:p w14:paraId="159DE0C1"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Business hours telephone</w:t>
            </w:r>
          </w:p>
        </w:tc>
        <w:tc>
          <w:tcPr>
            <w:tcW w:w="5867" w:type="dxa"/>
          </w:tcPr>
          <w:p w14:paraId="64C406C8" w14:textId="2009E8BF" w:rsidR="00E64A1B" w:rsidRPr="00206CA1" w:rsidRDefault="00E64A1B" w:rsidP="005128CA">
            <w:pPr>
              <w:spacing w:after="0" w:line="240" w:lineRule="auto"/>
              <w:rPr>
                <w:rFonts w:ascii="Arial" w:hAnsi="Arial" w:cs="Arial"/>
                <w:sz w:val="20"/>
                <w:szCs w:val="20"/>
                <w:lang w:eastAsia="en-AU"/>
              </w:rPr>
            </w:pPr>
          </w:p>
        </w:tc>
      </w:tr>
      <w:tr w:rsidR="00E64A1B" w:rsidRPr="00206CA1" w14:paraId="22DE7D67" w14:textId="77777777" w:rsidTr="005128CA">
        <w:tc>
          <w:tcPr>
            <w:tcW w:w="3397" w:type="dxa"/>
          </w:tcPr>
          <w:p w14:paraId="267B6AF0"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rPr>
              <w:t>Mobile</w:t>
            </w:r>
          </w:p>
        </w:tc>
        <w:tc>
          <w:tcPr>
            <w:tcW w:w="5867" w:type="dxa"/>
          </w:tcPr>
          <w:p w14:paraId="67C24503" w14:textId="4B0507BC" w:rsidR="00E64A1B" w:rsidRPr="00206CA1" w:rsidRDefault="00E64A1B" w:rsidP="005128CA">
            <w:pPr>
              <w:spacing w:after="0" w:line="240" w:lineRule="auto"/>
              <w:rPr>
                <w:rFonts w:ascii="Arial" w:hAnsi="Arial" w:cs="Arial"/>
              </w:rPr>
            </w:pPr>
          </w:p>
        </w:tc>
      </w:tr>
      <w:tr w:rsidR="00E64A1B" w:rsidRPr="00206CA1" w14:paraId="3A449669" w14:textId="77777777" w:rsidTr="005128CA">
        <w:tc>
          <w:tcPr>
            <w:tcW w:w="3397" w:type="dxa"/>
          </w:tcPr>
          <w:p w14:paraId="4C7D8ED1"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rPr>
              <w:t>Fax</w:t>
            </w:r>
          </w:p>
        </w:tc>
        <w:tc>
          <w:tcPr>
            <w:tcW w:w="5867" w:type="dxa"/>
          </w:tcPr>
          <w:p w14:paraId="07DCBCD3" w14:textId="166762FB" w:rsidR="00E64A1B" w:rsidRPr="00206CA1" w:rsidRDefault="00E64A1B" w:rsidP="005128CA">
            <w:pPr>
              <w:spacing w:after="0" w:line="240" w:lineRule="auto"/>
              <w:rPr>
                <w:rFonts w:ascii="Arial" w:hAnsi="Arial" w:cs="Arial"/>
              </w:rPr>
            </w:pPr>
          </w:p>
        </w:tc>
      </w:tr>
      <w:tr w:rsidR="00E64A1B" w:rsidRPr="00206CA1" w14:paraId="228CD583" w14:textId="77777777" w:rsidTr="005128CA">
        <w:tc>
          <w:tcPr>
            <w:tcW w:w="3397" w:type="dxa"/>
          </w:tcPr>
          <w:p w14:paraId="744B16FA"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E-mail</w:t>
            </w:r>
          </w:p>
        </w:tc>
        <w:tc>
          <w:tcPr>
            <w:tcW w:w="5867" w:type="dxa"/>
          </w:tcPr>
          <w:p w14:paraId="7FBD770B" w14:textId="3732A4E7" w:rsidR="00E64A1B" w:rsidRPr="00206CA1" w:rsidRDefault="00E64A1B" w:rsidP="005128CA">
            <w:pPr>
              <w:spacing w:after="0" w:line="240" w:lineRule="auto"/>
              <w:rPr>
                <w:rFonts w:ascii="Arial" w:hAnsi="Arial" w:cs="Arial"/>
                <w:sz w:val="20"/>
                <w:szCs w:val="20"/>
                <w:lang w:eastAsia="en-AU"/>
              </w:rPr>
            </w:pPr>
          </w:p>
        </w:tc>
      </w:tr>
    </w:tbl>
    <w:p w14:paraId="0FE7C774" w14:textId="77777777" w:rsidR="00E64A1B" w:rsidRPr="00206CA1" w:rsidRDefault="00E64A1B" w:rsidP="00144BC2">
      <w:pPr>
        <w:pStyle w:val="Heading3"/>
      </w:pPr>
      <w:r w:rsidRPr="00206CA1">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E64A1B" w:rsidRPr="00206CA1" w14:paraId="051CC0FA" w14:textId="77777777" w:rsidTr="005128CA">
        <w:tc>
          <w:tcPr>
            <w:tcW w:w="3397" w:type="dxa"/>
          </w:tcPr>
          <w:p w14:paraId="49DB5DD8" w14:textId="4938604D" w:rsidR="00E64A1B" w:rsidRPr="00206CA1" w:rsidRDefault="00E64A1B" w:rsidP="00144BC2">
            <w:pPr>
              <w:spacing w:after="0" w:line="240" w:lineRule="auto"/>
              <w:rPr>
                <w:rFonts w:ascii="Arial" w:hAnsi="Arial" w:cs="Arial"/>
                <w:b/>
                <w:lang w:eastAsia="en-AU"/>
              </w:rPr>
            </w:pPr>
            <w:r w:rsidRPr="00206CA1">
              <w:rPr>
                <w:rFonts w:ascii="Arial" w:hAnsi="Arial" w:cs="Arial"/>
                <w:b/>
                <w:lang w:eastAsia="en-AU"/>
              </w:rPr>
              <w:t>Name of</w:t>
            </w:r>
            <w:r w:rsidR="00144BC2">
              <w:rPr>
                <w:rFonts w:ascii="Arial" w:hAnsi="Arial" w:cs="Arial"/>
                <w:b/>
                <w:lang w:eastAsia="en-AU"/>
              </w:rPr>
              <w:t xml:space="preserve"> </w:t>
            </w:r>
            <w:r w:rsidRPr="00206CA1">
              <w:rPr>
                <w:rFonts w:ascii="Arial" w:hAnsi="Arial" w:cs="Arial"/>
                <w:b/>
                <w:lang w:eastAsia="en-AU"/>
              </w:rPr>
              <w:t>representative</w:t>
            </w:r>
          </w:p>
        </w:tc>
        <w:tc>
          <w:tcPr>
            <w:tcW w:w="5867" w:type="dxa"/>
          </w:tcPr>
          <w:p w14:paraId="7FAC03DA" w14:textId="68CAAF52" w:rsidR="00E64A1B" w:rsidRPr="00206CA1" w:rsidRDefault="00E64A1B" w:rsidP="005128CA">
            <w:pPr>
              <w:spacing w:after="0" w:line="240" w:lineRule="auto"/>
              <w:rPr>
                <w:rFonts w:ascii="Arial" w:hAnsi="Arial" w:cs="Arial"/>
                <w:sz w:val="20"/>
                <w:szCs w:val="20"/>
                <w:lang w:eastAsia="en-AU"/>
              </w:rPr>
            </w:pPr>
          </w:p>
        </w:tc>
      </w:tr>
      <w:tr w:rsidR="00E64A1B" w:rsidRPr="00206CA1" w14:paraId="2B04C3BE" w14:textId="77777777" w:rsidTr="005128CA">
        <w:tc>
          <w:tcPr>
            <w:tcW w:w="3397" w:type="dxa"/>
          </w:tcPr>
          <w:p w14:paraId="3B23F72F"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Position</w:t>
            </w:r>
          </w:p>
        </w:tc>
        <w:tc>
          <w:tcPr>
            <w:tcW w:w="5867" w:type="dxa"/>
          </w:tcPr>
          <w:p w14:paraId="6DCEA109" w14:textId="42B4D9B2" w:rsidR="00E64A1B" w:rsidRPr="00206CA1" w:rsidRDefault="00E64A1B" w:rsidP="005128CA">
            <w:pPr>
              <w:spacing w:after="0" w:line="240" w:lineRule="auto"/>
              <w:rPr>
                <w:rFonts w:ascii="Arial" w:hAnsi="Arial" w:cs="Arial"/>
                <w:sz w:val="20"/>
                <w:szCs w:val="20"/>
                <w:lang w:eastAsia="en-AU"/>
              </w:rPr>
            </w:pPr>
          </w:p>
        </w:tc>
      </w:tr>
      <w:tr w:rsidR="00E64A1B" w:rsidRPr="00206CA1" w14:paraId="1F6C1470" w14:textId="77777777" w:rsidTr="005128CA">
        <w:tc>
          <w:tcPr>
            <w:tcW w:w="3397" w:type="dxa"/>
          </w:tcPr>
          <w:p w14:paraId="70D61208"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color w:val="000000"/>
              </w:rPr>
              <w:t>Postal/physical address(es)</w:t>
            </w:r>
          </w:p>
        </w:tc>
        <w:tc>
          <w:tcPr>
            <w:tcW w:w="5867" w:type="dxa"/>
          </w:tcPr>
          <w:p w14:paraId="1C4F0B2A" w14:textId="2F1053A3" w:rsidR="00E64A1B" w:rsidRPr="00206CA1" w:rsidRDefault="00E64A1B" w:rsidP="005128CA">
            <w:pPr>
              <w:spacing w:after="0" w:line="240" w:lineRule="auto"/>
              <w:rPr>
                <w:rFonts w:ascii="Arial" w:hAnsi="Arial" w:cs="Arial"/>
                <w:sz w:val="20"/>
                <w:szCs w:val="20"/>
                <w:lang w:eastAsia="en-AU"/>
              </w:rPr>
            </w:pPr>
          </w:p>
        </w:tc>
      </w:tr>
      <w:tr w:rsidR="00E64A1B" w:rsidRPr="00206CA1" w14:paraId="2ACAFDB6" w14:textId="77777777" w:rsidTr="005128CA">
        <w:tc>
          <w:tcPr>
            <w:tcW w:w="3397" w:type="dxa"/>
          </w:tcPr>
          <w:p w14:paraId="1058DFC9"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Business hours telephone</w:t>
            </w:r>
          </w:p>
        </w:tc>
        <w:tc>
          <w:tcPr>
            <w:tcW w:w="5867" w:type="dxa"/>
          </w:tcPr>
          <w:p w14:paraId="3C8DE65B" w14:textId="2065631E" w:rsidR="00E64A1B" w:rsidRPr="00206CA1" w:rsidRDefault="00E64A1B" w:rsidP="005128CA">
            <w:pPr>
              <w:spacing w:after="0" w:line="240" w:lineRule="auto"/>
              <w:rPr>
                <w:rFonts w:ascii="Arial" w:hAnsi="Arial" w:cs="Arial"/>
                <w:sz w:val="20"/>
                <w:szCs w:val="20"/>
                <w:lang w:eastAsia="en-AU"/>
              </w:rPr>
            </w:pPr>
          </w:p>
        </w:tc>
      </w:tr>
      <w:tr w:rsidR="00E64A1B" w:rsidRPr="00206CA1" w14:paraId="4BC2FE68" w14:textId="77777777" w:rsidTr="005128CA">
        <w:tc>
          <w:tcPr>
            <w:tcW w:w="3397" w:type="dxa"/>
          </w:tcPr>
          <w:p w14:paraId="487401FD" w14:textId="77777777" w:rsidR="00E64A1B" w:rsidRPr="00206CA1" w:rsidRDefault="00E64A1B" w:rsidP="005128CA">
            <w:pPr>
              <w:spacing w:after="0" w:line="240" w:lineRule="auto"/>
              <w:rPr>
                <w:rFonts w:ascii="Arial" w:hAnsi="Arial" w:cs="Arial"/>
                <w:b/>
                <w:lang w:eastAsia="en-AU"/>
              </w:rPr>
            </w:pPr>
            <w:r w:rsidRPr="00206CA1">
              <w:rPr>
                <w:rFonts w:ascii="Arial" w:hAnsi="Arial" w:cs="Arial"/>
                <w:b/>
                <w:lang w:eastAsia="en-AU"/>
              </w:rPr>
              <w:t>Mobile</w:t>
            </w:r>
          </w:p>
        </w:tc>
        <w:tc>
          <w:tcPr>
            <w:tcW w:w="5867" w:type="dxa"/>
          </w:tcPr>
          <w:p w14:paraId="257D1CB4" w14:textId="6C9833A3" w:rsidR="00E64A1B" w:rsidRPr="00206CA1" w:rsidRDefault="00E64A1B" w:rsidP="005128CA">
            <w:pPr>
              <w:spacing w:after="0" w:line="240" w:lineRule="auto"/>
              <w:rPr>
                <w:rFonts w:ascii="Arial" w:hAnsi="Arial" w:cs="Arial"/>
                <w:sz w:val="20"/>
                <w:szCs w:val="20"/>
                <w:lang w:eastAsia="en-AU"/>
              </w:rPr>
            </w:pPr>
          </w:p>
        </w:tc>
      </w:tr>
      <w:tr w:rsidR="005F20D9" w:rsidRPr="00206CA1" w14:paraId="1343E586" w14:textId="77777777" w:rsidTr="005128CA">
        <w:tc>
          <w:tcPr>
            <w:tcW w:w="3397" w:type="dxa"/>
          </w:tcPr>
          <w:p w14:paraId="5752E305" w14:textId="4553F15E" w:rsidR="005F20D9" w:rsidRPr="00206CA1" w:rsidRDefault="005F20D9" w:rsidP="005F20D9">
            <w:pPr>
              <w:spacing w:after="0" w:line="240" w:lineRule="auto"/>
              <w:rPr>
                <w:rFonts w:ascii="Arial" w:hAnsi="Arial" w:cs="Arial"/>
                <w:b/>
                <w:lang w:eastAsia="en-AU"/>
              </w:rPr>
            </w:pPr>
            <w:r w:rsidRPr="00206CA1">
              <w:rPr>
                <w:rFonts w:ascii="Arial" w:hAnsi="Arial" w:cs="Arial"/>
                <w:b/>
                <w:color w:val="000000"/>
              </w:rPr>
              <w:t>Fax</w:t>
            </w:r>
          </w:p>
        </w:tc>
        <w:tc>
          <w:tcPr>
            <w:tcW w:w="5867" w:type="dxa"/>
          </w:tcPr>
          <w:p w14:paraId="21DC15FA" w14:textId="77777777" w:rsidR="005F20D9" w:rsidRPr="00206CA1" w:rsidRDefault="005F20D9" w:rsidP="005F20D9">
            <w:pPr>
              <w:spacing w:after="0" w:line="240" w:lineRule="auto"/>
              <w:rPr>
                <w:rFonts w:ascii="Arial" w:hAnsi="Arial" w:cs="Arial"/>
              </w:rPr>
            </w:pPr>
          </w:p>
        </w:tc>
      </w:tr>
      <w:tr w:rsidR="005F20D9" w:rsidRPr="007676DA" w14:paraId="5500A34F" w14:textId="77777777" w:rsidTr="005128CA">
        <w:tc>
          <w:tcPr>
            <w:tcW w:w="3397" w:type="dxa"/>
          </w:tcPr>
          <w:p w14:paraId="332E29CF" w14:textId="77777777" w:rsidR="005F20D9" w:rsidRPr="00206CA1" w:rsidRDefault="005F20D9" w:rsidP="005F20D9">
            <w:pPr>
              <w:spacing w:after="0" w:line="240" w:lineRule="auto"/>
              <w:rPr>
                <w:rFonts w:ascii="Arial" w:hAnsi="Arial" w:cs="Arial"/>
                <w:b/>
                <w:lang w:eastAsia="en-AU"/>
              </w:rPr>
            </w:pPr>
            <w:r w:rsidRPr="00206CA1">
              <w:rPr>
                <w:rFonts w:ascii="Arial" w:hAnsi="Arial" w:cs="Arial"/>
                <w:b/>
                <w:lang w:eastAsia="en-AU"/>
              </w:rPr>
              <w:t>E-mail</w:t>
            </w:r>
          </w:p>
        </w:tc>
        <w:tc>
          <w:tcPr>
            <w:tcW w:w="5867" w:type="dxa"/>
          </w:tcPr>
          <w:p w14:paraId="0D06B2A9" w14:textId="2601E7D5" w:rsidR="005F20D9" w:rsidRPr="007676DA" w:rsidRDefault="005F20D9" w:rsidP="005F20D9">
            <w:pPr>
              <w:spacing w:after="0" w:line="240" w:lineRule="auto"/>
              <w:rPr>
                <w:rFonts w:ascii="Arial" w:hAnsi="Arial" w:cs="Arial"/>
                <w:sz w:val="20"/>
                <w:szCs w:val="20"/>
                <w:lang w:eastAsia="en-AU"/>
              </w:rPr>
            </w:pPr>
          </w:p>
        </w:tc>
      </w:tr>
    </w:tbl>
    <w:p w14:paraId="1485E418" w14:textId="77777777" w:rsidR="00E64A1B" w:rsidRPr="007676DA" w:rsidRDefault="00E64A1B" w:rsidP="00E64A1B">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6F8C30C0" w14:textId="77777777" w:rsidR="00E64A1B" w:rsidRDefault="00E64A1B" w:rsidP="00E64A1B">
      <w:pPr>
        <w:spacing w:after="0" w:line="240" w:lineRule="auto"/>
        <w:rPr>
          <w:rFonts w:ascii="Arial" w:hAnsi="Arial" w:cs="Arial"/>
          <w:b/>
          <w:bCs/>
          <w:color w:val="4F81BD"/>
          <w:sz w:val="26"/>
          <w:szCs w:val="26"/>
        </w:rPr>
      </w:pPr>
      <w:r>
        <w:rPr>
          <w:rFonts w:ascii="Arial" w:hAnsi="Arial" w:cs="Arial"/>
        </w:rPr>
        <w:br w:type="page"/>
      </w:r>
    </w:p>
    <w:p w14:paraId="70373341" w14:textId="4396ED09" w:rsidR="00E64A1B" w:rsidRPr="0048465C" w:rsidRDefault="00E64A1B" w:rsidP="00714798"/>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70"/>
        <w:gridCol w:w="2349"/>
      </w:tblGrid>
      <w:tr w:rsidR="00E64A1B" w:rsidRPr="00043178" w14:paraId="0911EBD5" w14:textId="77777777" w:rsidTr="00CD720C">
        <w:trPr>
          <w:tblHeader/>
        </w:trPr>
        <w:tc>
          <w:tcPr>
            <w:tcW w:w="2401" w:type="pct"/>
            <w:tcBorders>
              <w:top w:val="single" w:sz="4" w:space="0" w:color="auto"/>
              <w:left w:val="single" w:sz="4" w:space="0" w:color="auto"/>
              <w:bottom w:val="single" w:sz="4" w:space="0" w:color="auto"/>
              <w:right w:val="single" w:sz="4" w:space="0" w:color="auto"/>
            </w:tcBorders>
            <w:hideMark/>
          </w:tcPr>
          <w:p w14:paraId="10B6280C"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372B0956" w14:textId="4734F2F7" w:rsidR="00E64A1B" w:rsidRPr="0064314E" w:rsidRDefault="00E64A1B" w:rsidP="005128CA">
            <w:pPr>
              <w:keepNext/>
              <w:keepLines/>
              <w:spacing w:before="60" w:after="60"/>
              <w:outlineLvl w:val="0"/>
              <w:rPr>
                <w:rFonts w:ascii="Arial" w:hAnsi="Arial" w:cs="Arial"/>
                <w:bCs/>
                <w:sz w:val="24"/>
                <w:szCs w:val="28"/>
                <w:highlight w:val="cyan"/>
              </w:rPr>
            </w:pPr>
          </w:p>
        </w:tc>
      </w:tr>
      <w:tr w:rsidR="00E64A1B" w:rsidRPr="00043178" w14:paraId="74EDA1C9" w14:textId="77777777" w:rsidTr="00206CA1">
        <w:tc>
          <w:tcPr>
            <w:tcW w:w="2401" w:type="pct"/>
            <w:tcBorders>
              <w:top w:val="single" w:sz="4" w:space="0" w:color="auto"/>
              <w:left w:val="single" w:sz="4" w:space="0" w:color="auto"/>
              <w:bottom w:val="single" w:sz="4" w:space="0" w:color="auto"/>
              <w:right w:val="single" w:sz="4" w:space="0" w:color="auto"/>
            </w:tcBorders>
            <w:hideMark/>
          </w:tcPr>
          <w:p w14:paraId="0F90F7B7" w14:textId="77777777" w:rsidR="00E64A1B" w:rsidRPr="00043178" w:rsidRDefault="00E64A1B" w:rsidP="005128CA">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477BD6D6" w14:textId="5559D761" w:rsidR="00E64A1B" w:rsidRPr="0064314E" w:rsidRDefault="00E64A1B" w:rsidP="005128CA">
            <w:pPr>
              <w:keepNext/>
              <w:keepLines/>
              <w:spacing w:before="60" w:after="60"/>
              <w:outlineLvl w:val="0"/>
              <w:rPr>
                <w:rFonts w:ascii="Arial" w:hAnsi="Arial" w:cs="Arial"/>
                <w:bCs/>
                <w:sz w:val="24"/>
                <w:szCs w:val="28"/>
                <w:highlight w:val="cyan"/>
              </w:rPr>
            </w:pPr>
          </w:p>
        </w:tc>
      </w:tr>
    </w:tbl>
    <w:p w14:paraId="5564CCB6" w14:textId="77777777" w:rsidR="005B3FC7" w:rsidRDefault="005B3FC7" w:rsidP="00E64A1B">
      <w:pPr>
        <w:spacing w:before="120" w:after="120"/>
        <w:rPr>
          <w:rFonts w:ascii="Arial" w:hAnsi="Arial" w:cs="Arial"/>
          <w:b/>
        </w:rPr>
      </w:pPr>
    </w:p>
    <w:p w14:paraId="39444ED8" w14:textId="6813BD05" w:rsidR="005B3FC7" w:rsidRPr="00DF12A7" w:rsidRDefault="00DF12A7" w:rsidP="00126E22">
      <w:pPr>
        <w:pStyle w:val="Heading1"/>
      </w:pPr>
      <w:r w:rsidRPr="00DF12A7">
        <w:t>Signatories</w:t>
      </w:r>
    </w:p>
    <w:p w14:paraId="2DA5DCDE" w14:textId="77777777" w:rsidR="00DF12A7" w:rsidRDefault="00DF12A7" w:rsidP="00E64A1B">
      <w:pPr>
        <w:spacing w:before="120" w:after="120"/>
        <w:rPr>
          <w:rFonts w:ascii="Arial" w:hAnsi="Arial" w:cs="Arial"/>
          <w:b/>
        </w:rPr>
      </w:pPr>
    </w:p>
    <w:p w14:paraId="5B649840" w14:textId="375AB386" w:rsidR="00E64A1B" w:rsidRDefault="00E64A1B" w:rsidP="00E64A1B">
      <w:pPr>
        <w:spacing w:before="120" w:after="120"/>
        <w:rPr>
          <w:rFonts w:ascii="Arial" w:hAnsi="Arial" w:cs="Arial"/>
          <w:b/>
        </w:rPr>
      </w:pPr>
      <w:r>
        <w:rPr>
          <w:rFonts w:ascii="Arial" w:hAnsi="Arial" w:cs="Arial"/>
          <w:b/>
        </w:rPr>
        <w:t xml:space="preserve">Executed as an </w:t>
      </w:r>
      <w:r w:rsidR="001F1882">
        <w:rPr>
          <w:rFonts w:ascii="Arial" w:hAnsi="Arial" w:cs="Arial"/>
          <w:b/>
        </w:rPr>
        <w:t>A</w:t>
      </w:r>
      <w:r>
        <w:rPr>
          <w:rFonts w:ascii="Arial" w:hAnsi="Arial" w:cs="Arial"/>
          <w:b/>
        </w:rPr>
        <w:t>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4963"/>
        <w:gridCol w:w="294"/>
        <w:gridCol w:w="5080"/>
      </w:tblGrid>
      <w:tr w:rsidR="00E64A1B" w:rsidRPr="0048465C" w14:paraId="55EC09BF" w14:textId="77777777" w:rsidTr="00CD720C">
        <w:trPr>
          <w:tblHeader/>
        </w:trPr>
        <w:tc>
          <w:tcPr>
            <w:tcW w:w="5000" w:type="pct"/>
            <w:gridSpan w:val="3"/>
          </w:tcPr>
          <w:p w14:paraId="3D31AF62" w14:textId="77777777" w:rsidR="00E64A1B" w:rsidRPr="00BE339D" w:rsidRDefault="00E64A1B" w:rsidP="005128CA">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Pr="005F20D9">
              <w:rPr>
                <w:rFonts w:ascii="Arial" w:hAnsi="Arial" w:cs="Arial"/>
                <w:sz w:val="22"/>
                <w:szCs w:val="24"/>
                <w:lang w:eastAsia="en-AU"/>
              </w:rPr>
              <w:t>Department of Veterans’ Affairs, ABN 23 964 290 824</w:t>
            </w:r>
            <w:r w:rsidRPr="005F20D9">
              <w:rPr>
                <w:rFonts w:ascii="Arial" w:hAnsi="Arial" w:cs="Arial"/>
                <w:sz w:val="22"/>
                <w:szCs w:val="22"/>
                <w:lang w:eastAsia="en-AU"/>
              </w:rPr>
              <w:t xml:space="preserve"> in the presence</w:t>
            </w:r>
            <w:r w:rsidRPr="00BE339D">
              <w:rPr>
                <w:rFonts w:ascii="Arial" w:hAnsi="Arial" w:cs="Arial"/>
                <w:sz w:val="22"/>
                <w:szCs w:val="22"/>
                <w:lang w:eastAsia="en-AU"/>
              </w:rPr>
              <w:t xml:space="preserve"> of:</w:t>
            </w:r>
          </w:p>
          <w:p w14:paraId="36221E2A" w14:textId="77777777" w:rsidR="00E64A1B" w:rsidRPr="0048465C" w:rsidRDefault="00E64A1B" w:rsidP="005128CA">
            <w:pPr>
              <w:spacing w:before="120" w:after="120"/>
              <w:rPr>
                <w:rFonts w:ascii="Arial" w:hAnsi="Arial" w:cs="Arial"/>
                <w:b/>
                <w:szCs w:val="24"/>
                <w:lang w:eastAsia="en-AU"/>
              </w:rPr>
            </w:pPr>
          </w:p>
        </w:tc>
      </w:tr>
      <w:tr w:rsidR="00E64A1B" w:rsidRPr="00BE339D" w14:paraId="0ED14878" w14:textId="77777777" w:rsidTr="005128CA">
        <w:tc>
          <w:tcPr>
            <w:tcW w:w="2401" w:type="pct"/>
            <w:tcBorders>
              <w:bottom w:val="single" w:sz="4" w:space="0" w:color="auto"/>
            </w:tcBorders>
          </w:tcPr>
          <w:p w14:paraId="5B3ED215" w14:textId="77777777" w:rsidR="00E64A1B" w:rsidRPr="00BE339D" w:rsidRDefault="00E64A1B" w:rsidP="005128CA">
            <w:pPr>
              <w:spacing w:before="120" w:after="120"/>
              <w:rPr>
                <w:rFonts w:ascii="Arial" w:hAnsi="Arial" w:cs="Arial"/>
                <w:b/>
                <w:sz w:val="22"/>
                <w:szCs w:val="22"/>
              </w:rPr>
            </w:pPr>
          </w:p>
        </w:tc>
        <w:tc>
          <w:tcPr>
            <w:tcW w:w="142" w:type="pct"/>
          </w:tcPr>
          <w:p w14:paraId="140E4679"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02B25771" w14:textId="77777777" w:rsidR="00E64A1B" w:rsidRPr="00BE339D" w:rsidRDefault="00E64A1B" w:rsidP="005128CA">
            <w:pPr>
              <w:spacing w:before="120" w:after="120"/>
              <w:rPr>
                <w:rFonts w:ascii="Arial" w:hAnsi="Arial" w:cs="Arial"/>
                <w:b/>
                <w:sz w:val="22"/>
                <w:szCs w:val="22"/>
              </w:rPr>
            </w:pPr>
          </w:p>
        </w:tc>
      </w:tr>
      <w:tr w:rsidR="00E64A1B" w:rsidRPr="00BE339D" w14:paraId="0B74AB39" w14:textId="77777777" w:rsidTr="005128CA">
        <w:tc>
          <w:tcPr>
            <w:tcW w:w="2401" w:type="pct"/>
            <w:tcBorders>
              <w:top w:val="single" w:sz="4" w:space="0" w:color="auto"/>
            </w:tcBorders>
          </w:tcPr>
          <w:p w14:paraId="0DD5E2D7"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616C01E8" w14:textId="77777777" w:rsidR="00E64A1B" w:rsidRPr="00BE339D" w:rsidRDefault="00E64A1B" w:rsidP="005128CA">
            <w:pPr>
              <w:spacing w:before="120" w:after="120"/>
              <w:rPr>
                <w:rFonts w:ascii="Arial" w:hAnsi="Arial" w:cs="Arial"/>
                <w:b/>
                <w:sz w:val="22"/>
                <w:szCs w:val="22"/>
              </w:rPr>
            </w:pPr>
          </w:p>
        </w:tc>
        <w:tc>
          <w:tcPr>
            <w:tcW w:w="2457" w:type="pct"/>
            <w:tcBorders>
              <w:top w:val="single" w:sz="4" w:space="0" w:color="auto"/>
            </w:tcBorders>
          </w:tcPr>
          <w:p w14:paraId="07921D24"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E64A1B" w:rsidRPr="00BE339D" w14:paraId="0758DC3B" w14:textId="77777777" w:rsidTr="005128CA">
        <w:tc>
          <w:tcPr>
            <w:tcW w:w="2401" w:type="pct"/>
            <w:tcBorders>
              <w:bottom w:val="single" w:sz="4" w:space="0" w:color="auto"/>
            </w:tcBorders>
          </w:tcPr>
          <w:p w14:paraId="15D96594" w14:textId="77777777" w:rsidR="00E64A1B" w:rsidRPr="00BE339D" w:rsidRDefault="00E64A1B" w:rsidP="005128CA">
            <w:pPr>
              <w:spacing w:before="120" w:after="120"/>
              <w:rPr>
                <w:rFonts w:ascii="Arial" w:hAnsi="Arial" w:cs="Arial"/>
                <w:b/>
                <w:sz w:val="22"/>
                <w:szCs w:val="22"/>
              </w:rPr>
            </w:pPr>
          </w:p>
        </w:tc>
        <w:tc>
          <w:tcPr>
            <w:tcW w:w="142" w:type="pct"/>
          </w:tcPr>
          <w:p w14:paraId="501A9743" w14:textId="77777777" w:rsidR="00E64A1B" w:rsidRPr="00BE339D" w:rsidRDefault="00E64A1B" w:rsidP="005128CA">
            <w:pPr>
              <w:spacing w:before="120" w:after="120"/>
              <w:rPr>
                <w:rFonts w:ascii="Arial" w:hAnsi="Arial" w:cs="Arial"/>
                <w:b/>
                <w:sz w:val="22"/>
                <w:szCs w:val="22"/>
              </w:rPr>
            </w:pPr>
          </w:p>
        </w:tc>
        <w:tc>
          <w:tcPr>
            <w:tcW w:w="2457" w:type="pct"/>
          </w:tcPr>
          <w:p w14:paraId="2729BD88"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2DE7BA64" w14:textId="77777777" w:rsidTr="005128CA">
        <w:tc>
          <w:tcPr>
            <w:tcW w:w="2401" w:type="pct"/>
            <w:tcBorders>
              <w:top w:val="single" w:sz="4" w:space="0" w:color="auto"/>
            </w:tcBorders>
          </w:tcPr>
          <w:p w14:paraId="77058465" w14:textId="77777777" w:rsidR="00E64A1B" w:rsidRPr="00BE339D" w:rsidRDefault="00E64A1B" w:rsidP="005128CA">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29B5030A" w14:textId="77777777" w:rsidR="00E64A1B" w:rsidRPr="00BE339D" w:rsidRDefault="00E64A1B" w:rsidP="005128CA">
            <w:pPr>
              <w:spacing w:before="120" w:after="120"/>
              <w:rPr>
                <w:rFonts w:ascii="Arial" w:hAnsi="Arial" w:cs="Arial"/>
                <w:b/>
                <w:sz w:val="22"/>
                <w:szCs w:val="22"/>
              </w:rPr>
            </w:pPr>
          </w:p>
        </w:tc>
        <w:tc>
          <w:tcPr>
            <w:tcW w:w="2457" w:type="pct"/>
          </w:tcPr>
          <w:p w14:paraId="20426349" w14:textId="77777777" w:rsidR="00E64A1B" w:rsidRPr="00BE339D" w:rsidRDefault="00E64A1B" w:rsidP="005128CA">
            <w:pPr>
              <w:spacing w:before="120" w:after="120"/>
              <w:rPr>
                <w:rFonts w:ascii="Arial" w:hAnsi="Arial" w:cs="Arial"/>
                <w:b/>
                <w:sz w:val="22"/>
                <w:szCs w:val="22"/>
              </w:rPr>
            </w:pPr>
          </w:p>
        </w:tc>
      </w:tr>
      <w:tr w:rsidR="00E64A1B" w:rsidRPr="00BE339D" w14:paraId="6A66F190" w14:textId="77777777" w:rsidTr="005128CA">
        <w:tc>
          <w:tcPr>
            <w:tcW w:w="2401" w:type="pct"/>
            <w:tcBorders>
              <w:bottom w:val="single" w:sz="4" w:space="0" w:color="auto"/>
            </w:tcBorders>
          </w:tcPr>
          <w:p w14:paraId="2DE6641F" w14:textId="77777777" w:rsidR="00E64A1B" w:rsidRPr="00BE339D" w:rsidRDefault="00E64A1B" w:rsidP="005128CA">
            <w:pPr>
              <w:spacing w:before="120" w:after="120"/>
              <w:rPr>
                <w:rFonts w:ascii="Arial" w:hAnsi="Arial" w:cs="Arial"/>
                <w:b/>
                <w:sz w:val="22"/>
                <w:szCs w:val="22"/>
              </w:rPr>
            </w:pPr>
          </w:p>
        </w:tc>
        <w:tc>
          <w:tcPr>
            <w:tcW w:w="142" w:type="pct"/>
          </w:tcPr>
          <w:p w14:paraId="7A9BD246" w14:textId="77777777" w:rsidR="00E64A1B" w:rsidRPr="00BE339D" w:rsidRDefault="00E64A1B" w:rsidP="005128CA">
            <w:pPr>
              <w:spacing w:before="120" w:after="120"/>
              <w:rPr>
                <w:rFonts w:ascii="Arial" w:hAnsi="Arial" w:cs="Arial"/>
                <w:b/>
                <w:sz w:val="22"/>
                <w:szCs w:val="22"/>
              </w:rPr>
            </w:pPr>
          </w:p>
        </w:tc>
        <w:tc>
          <w:tcPr>
            <w:tcW w:w="2457" w:type="pct"/>
            <w:tcBorders>
              <w:bottom w:val="single" w:sz="4" w:space="0" w:color="auto"/>
            </w:tcBorders>
          </w:tcPr>
          <w:p w14:paraId="46DEBF8A" w14:textId="77777777" w:rsidR="00E64A1B" w:rsidRPr="00BE339D" w:rsidRDefault="00E64A1B" w:rsidP="005128CA">
            <w:pPr>
              <w:spacing w:before="120" w:after="120"/>
              <w:rPr>
                <w:rFonts w:ascii="Arial" w:hAnsi="Arial" w:cs="Arial"/>
                <w:b/>
                <w:sz w:val="22"/>
                <w:szCs w:val="22"/>
              </w:rPr>
            </w:pPr>
          </w:p>
        </w:tc>
      </w:tr>
      <w:tr w:rsidR="00E64A1B" w:rsidRPr="00BE339D" w14:paraId="61CE5B74" w14:textId="77777777" w:rsidTr="005128CA">
        <w:tc>
          <w:tcPr>
            <w:tcW w:w="2401" w:type="pct"/>
            <w:tcBorders>
              <w:top w:val="single" w:sz="4" w:space="0" w:color="auto"/>
            </w:tcBorders>
          </w:tcPr>
          <w:p w14:paraId="0A4E18C0"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711845C1"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4B38EC4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Witness</w:t>
            </w:r>
          </w:p>
        </w:tc>
      </w:tr>
      <w:tr w:rsidR="00E64A1B" w:rsidRPr="00BE339D" w14:paraId="6686A13B" w14:textId="77777777" w:rsidTr="005128CA">
        <w:tc>
          <w:tcPr>
            <w:tcW w:w="2401" w:type="pct"/>
          </w:tcPr>
          <w:p w14:paraId="4497594A" w14:textId="77777777" w:rsidR="00E64A1B" w:rsidRPr="00BE339D" w:rsidRDefault="00E64A1B" w:rsidP="005128CA">
            <w:pPr>
              <w:spacing w:before="120" w:after="120"/>
              <w:rPr>
                <w:rFonts w:ascii="Arial" w:hAnsi="Arial" w:cs="Arial"/>
                <w:sz w:val="22"/>
                <w:szCs w:val="22"/>
              </w:rPr>
            </w:pPr>
          </w:p>
        </w:tc>
        <w:tc>
          <w:tcPr>
            <w:tcW w:w="142" w:type="pct"/>
          </w:tcPr>
          <w:p w14:paraId="7D495827" w14:textId="77777777" w:rsidR="00E64A1B" w:rsidRPr="00BE339D" w:rsidRDefault="00E64A1B" w:rsidP="005128CA">
            <w:pPr>
              <w:spacing w:before="120" w:after="120"/>
              <w:rPr>
                <w:rFonts w:ascii="Arial" w:hAnsi="Arial" w:cs="Arial"/>
                <w:sz w:val="22"/>
                <w:szCs w:val="22"/>
              </w:rPr>
            </w:pPr>
          </w:p>
        </w:tc>
        <w:tc>
          <w:tcPr>
            <w:tcW w:w="2457" w:type="pct"/>
          </w:tcPr>
          <w:p w14:paraId="01C7BC1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BE339D" w14:paraId="1A1FC9BF" w14:textId="77777777" w:rsidTr="005128CA">
        <w:tc>
          <w:tcPr>
            <w:tcW w:w="2401" w:type="pct"/>
          </w:tcPr>
          <w:p w14:paraId="55E43218" w14:textId="77777777" w:rsidR="00E64A1B" w:rsidRPr="00BE339D" w:rsidRDefault="00E64A1B" w:rsidP="005128CA">
            <w:pPr>
              <w:spacing w:before="120" w:after="120"/>
              <w:rPr>
                <w:rFonts w:ascii="Arial" w:hAnsi="Arial" w:cs="Arial"/>
                <w:sz w:val="22"/>
                <w:szCs w:val="22"/>
              </w:rPr>
            </w:pPr>
          </w:p>
        </w:tc>
        <w:tc>
          <w:tcPr>
            <w:tcW w:w="142" w:type="pct"/>
          </w:tcPr>
          <w:p w14:paraId="2E62B583" w14:textId="77777777" w:rsidR="00E64A1B" w:rsidRPr="00BE339D" w:rsidRDefault="00E64A1B" w:rsidP="005128CA">
            <w:pPr>
              <w:spacing w:before="120" w:after="120"/>
              <w:rPr>
                <w:rFonts w:ascii="Arial" w:hAnsi="Arial" w:cs="Arial"/>
                <w:sz w:val="22"/>
                <w:szCs w:val="22"/>
              </w:rPr>
            </w:pPr>
          </w:p>
        </w:tc>
        <w:tc>
          <w:tcPr>
            <w:tcW w:w="2457" w:type="pct"/>
          </w:tcPr>
          <w:p w14:paraId="1BDA208F" w14:textId="77777777" w:rsidR="00E64A1B" w:rsidRPr="00BE339D" w:rsidRDefault="00E64A1B" w:rsidP="005128CA">
            <w:pPr>
              <w:spacing w:before="120" w:after="120"/>
              <w:jc w:val="right"/>
              <w:rPr>
                <w:rFonts w:ascii="Arial" w:hAnsi="Arial" w:cs="Arial"/>
                <w:sz w:val="22"/>
                <w:szCs w:val="22"/>
              </w:rPr>
            </w:pPr>
          </w:p>
        </w:tc>
      </w:tr>
      <w:tr w:rsidR="00E64A1B" w:rsidRPr="0048465C" w14:paraId="0C6BCE53" w14:textId="77777777" w:rsidTr="005128CA">
        <w:tc>
          <w:tcPr>
            <w:tcW w:w="5000" w:type="pct"/>
            <w:gridSpan w:val="3"/>
          </w:tcPr>
          <w:p w14:paraId="508B55EA" w14:textId="5C017404" w:rsidR="00E64A1B" w:rsidRPr="005F20D9" w:rsidRDefault="00E64A1B" w:rsidP="00206CA1">
            <w:pPr>
              <w:spacing w:before="120" w:after="120"/>
              <w:rPr>
                <w:rFonts w:ascii="Arial" w:hAnsi="Arial" w:cs="Arial"/>
                <w:sz w:val="22"/>
                <w:szCs w:val="22"/>
              </w:rPr>
            </w:pPr>
            <w:r w:rsidRPr="005F20D9">
              <w:rPr>
                <w:rFonts w:ascii="Arial" w:hAnsi="Arial" w:cs="Arial"/>
                <w:sz w:val="22"/>
                <w:szCs w:val="22"/>
                <w:lang w:eastAsia="en-AU"/>
              </w:rPr>
              <w:t xml:space="preserve">Signed for and on behalf of </w:t>
            </w:r>
            <w:r w:rsidRPr="00206CA1">
              <w:rPr>
                <w:rFonts w:ascii="Arial" w:hAnsi="Arial" w:cs="Arial"/>
                <w:sz w:val="22"/>
                <w:szCs w:val="22"/>
                <w:lang w:eastAsia="en-AU"/>
              </w:rPr>
              <w:t>Organisation Legal Name],</w:t>
            </w:r>
            <w:r w:rsidRPr="005F20D9">
              <w:rPr>
                <w:rFonts w:ascii="Arial" w:hAnsi="Arial" w:cs="Arial"/>
                <w:sz w:val="22"/>
                <w:szCs w:val="22"/>
                <w:lang w:eastAsia="en-AU"/>
              </w:rPr>
              <w:t xml:space="preserve"> ABN </w:t>
            </w:r>
            <w:r w:rsidRPr="00206CA1">
              <w:rPr>
                <w:rFonts w:ascii="Arial" w:hAnsi="Arial" w:cs="Arial"/>
                <w:sz w:val="22"/>
                <w:szCs w:val="22"/>
                <w:lang w:eastAsia="en-AU"/>
              </w:rPr>
              <w:t>Organisation ABN]</w:t>
            </w:r>
            <w:r w:rsidRPr="005F20D9">
              <w:rPr>
                <w:rFonts w:ascii="Arial" w:hAnsi="Arial" w:cs="Arial"/>
                <w:sz w:val="22"/>
                <w:szCs w:val="22"/>
                <w:lang w:eastAsia="en-AU"/>
              </w:rPr>
              <w:t xml:space="preserve"> in accordance with its rules, and who warrants that he/she is authorised to sign this Agreement:</w:t>
            </w:r>
          </w:p>
        </w:tc>
      </w:tr>
      <w:tr w:rsidR="00E64A1B" w:rsidRPr="0048465C" w14:paraId="3DB5CD09" w14:textId="77777777" w:rsidTr="005128CA">
        <w:tc>
          <w:tcPr>
            <w:tcW w:w="2401" w:type="pct"/>
            <w:tcBorders>
              <w:bottom w:val="single" w:sz="4" w:space="0" w:color="auto"/>
            </w:tcBorders>
          </w:tcPr>
          <w:p w14:paraId="1ED6F13D" w14:textId="77777777" w:rsidR="00E64A1B" w:rsidRPr="00BE339D" w:rsidRDefault="00E64A1B" w:rsidP="005128CA">
            <w:pPr>
              <w:spacing w:before="120" w:after="120"/>
              <w:rPr>
                <w:rFonts w:ascii="Arial" w:hAnsi="Arial" w:cs="Arial"/>
                <w:sz w:val="22"/>
                <w:szCs w:val="22"/>
              </w:rPr>
            </w:pPr>
          </w:p>
        </w:tc>
        <w:tc>
          <w:tcPr>
            <w:tcW w:w="142" w:type="pct"/>
          </w:tcPr>
          <w:p w14:paraId="36F175A5"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83B1587" w14:textId="77777777" w:rsidR="00E64A1B" w:rsidRPr="00BE339D" w:rsidRDefault="00E64A1B" w:rsidP="005128CA">
            <w:pPr>
              <w:spacing w:before="120" w:after="120"/>
              <w:jc w:val="right"/>
              <w:rPr>
                <w:rFonts w:ascii="Arial" w:hAnsi="Arial" w:cs="Arial"/>
                <w:sz w:val="22"/>
                <w:szCs w:val="22"/>
              </w:rPr>
            </w:pPr>
          </w:p>
        </w:tc>
      </w:tr>
      <w:tr w:rsidR="00E64A1B" w:rsidRPr="006D6C7C" w14:paraId="7B3FC63A" w14:textId="77777777" w:rsidTr="005128CA">
        <w:tc>
          <w:tcPr>
            <w:tcW w:w="2401" w:type="pct"/>
            <w:tcBorders>
              <w:top w:val="single" w:sz="4" w:space="0" w:color="auto"/>
            </w:tcBorders>
          </w:tcPr>
          <w:p w14:paraId="0287A8D1"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29640589"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7D3527AB"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w:t>
            </w:r>
          </w:p>
        </w:tc>
      </w:tr>
      <w:tr w:rsidR="00E64A1B" w:rsidRPr="006D6C7C" w14:paraId="74F13775" w14:textId="77777777" w:rsidTr="005128CA">
        <w:tc>
          <w:tcPr>
            <w:tcW w:w="2401" w:type="pct"/>
          </w:tcPr>
          <w:p w14:paraId="58A489B1" w14:textId="77777777" w:rsidR="00E64A1B" w:rsidRPr="00BE339D" w:rsidRDefault="00E64A1B" w:rsidP="005128CA">
            <w:pPr>
              <w:spacing w:before="120" w:after="120"/>
              <w:rPr>
                <w:rFonts w:ascii="Arial" w:hAnsi="Arial" w:cs="Arial"/>
                <w:sz w:val="22"/>
                <w:szCs w:val="22"/>
              </w:rPr>
            </w:pPr>
          </w:p>
        </w:tc>
        <w:tc>
          <w:tcPr>
            <w:tcW w:w="142" w:type="pct"/>
          </w:tcPr>
          <w:p w14:paraId="3B43376C" w14:textId="77777777" w:rsidR="00E64A1B" w:rsidRPr="00BE339D" w:rsidRDefault="00E64A1B" w:rsidP="005128CA">
            <w:pPr>
              <w:spacing w:before="120" w:after="120"/>
              <w:rPr>
                <w:rFonts w:ascii="Arial" w:hAnsi="Arial" w:cs="Arial"/>
                <w:sz w:val="22"/>
                <w:szCs w:val="22"/>
              </w:rPr>
            </w:pPr>
          </w:p>
        </w:tc>
        <w:tc>
          <w:tcPr>
            <w:tcW w:w="2457" w:type="pct"/>
          </w:tcPr>
          <w:p w14:paraId="1CB20832"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r w:rsidR="00E64A1B" w:rsidRPr="006D6C7C" w14:paraId="4F0A0E99" w14:textId="77777777" w:rsidTr="005128CA">
        <w:tc>
          <w:tcPr>
            <w:tcW w:w="2401" w:type="pct"/>
            <w:tcBorders>
              <w:bottom w:val="single" w:sz="4" w:space="0" w:color="auto"/>
            </w:tcBorders>
          </w:tcPr>
          <w:p w14:paraId="64E986C7" w14:textId="77777777" w:rsidR="00E64A1B" w:rsidRPr="00BE339D" w:rsidRDefault="00E64A1B" w:rsidP="005128CA">
            <w:pPr>
              <w:spacing w:before="120" w:after="120"/>
              <w:rPr>
                <w:rFonts w:ascii="Arial" w:hAnsi="Arial" w:cs="Arial"/>
                <w:sz w:val="22"/>
                <w:szCs w:val="22"/>
              </w:rPr>
            </w:pPr>
          </w:p>
        </w:tc>
        <w:tc>
          <w:tcPr>
            <w:tcW w:w="142" w:type="pct"/>
          </w:tcPr>
          <w:p w14:paraId="6DE4631F" w14:textId="77777777" w:rsidR="00E64A1B" w:rsidRPr="00BE339D" w:rsidRDefault="00E64A1B" w:rsidP="005128CA">
            <w:pPr>
              <w:spacing w:before="120" w:after="120"/>
              <w:rPr>
                <w:rFonts w:ascii="Arial" w:hAnsi="Arial" w:cs="Arial"/>
                <w:sz w:val="22"/>
                <w:szCs w:val="22"/>
              </w:rPr>
            </w:pPr>
          </w:p>
        </w:tc>
        <w:tc>
          <w:tcPr>
            <w:tcW w:w="2457" w:type="pct"/>
            <w:tcBorders>
              <w:bottom w:val="single" w:sz="4" w:space="0" w:color="auto"/>
            </w:tcBorders>
          </w:tcPr>
          <w:p w14:paraId="6DBB8C80" w14:textId="77777777" w:rsidR="00E64A1B" w:rsidRPr="00BE339D" w:rsidRDefault="00E64A1B" w:rsidP="005128CA">
            <w:pPr>
              <w:spacing w:before="120" w:after="120"/>
              <w:jc w:val="right"/>
              <w:rPr>
                <w:rFonts w:ascii="Arial" w:hAnsi="Arial" w:cs="Arial"/>
                <w:sz w:val="22"/>
                <w:szCs w:val="22"/>
              </w:rPr>
            </w:pPr>
          </w:p>
        </w:tc>
      </w:tr>
      <w:tr w:rsidR="00E64A1B" w:rsidRPr="006D6C7C" w14:paraId="1E4D870B" w14:textId="77777777" w:rsidTr="005128CA">
        <w:tc>
          <w:tcPr>
            <w:tcW w:w="2401" w:type="pct"/>
            <w:tcBorders>
              <w:top w:val="single" w:sz="4" w:space="0" w:color="auto"/>
            </w:tcBorders>
          </w:tcPr>
          <w:p w14:paraId="4FDEE669"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53A3A63" w14:textId="77777777" w:rsidR="00E64A1B" w:rsidRPr="00BE339D" w:rsidRDefault="00E64A1B" w:rsidP="005128CA">
            <w:pPr>
              <w:spacing w:before="120" w:after="120"/>
              <w:rPr>
                <w:rFonts w:ascii="Arial" w:hAnsi="Arial" w:cs="Arial"/>
                <w:sz w:val="22"/>
                <w:szCs w:val="22"/>
              </w:rPr>
            </w:pPr>
          </w:p>
        </w:tc>
        <w:tc>
          <w:tcPr>
            <w:tcW w:w="2457" w:type="pct"/>
            <w:tcBorders>
              <w:top w:val="single" w:sz="4" w:space="0" w:color="auto"/>
            </w:tcBorders>
          </w:tcPr>
          <w:p w14:paraId="15DEC58E" w14:textId="77777777" w:rsidR="00E64A1B" w:rsidRPr="00BE339D" w:rsidRDefault="00E64A1B" w:rsidP="005128CA">
            <w:pPr>
              <w:spacing w:before="120" w:after="120"/>
              <w:rPr>
                <w:rFonts w:ascii="Arial" w:hAnsi="Arial" w:cs="Arial"/>
                <w:sz w:val="22"/>
                <w:szCs w:val="22"/>
              </w:rPr>
            </w:pPr>
            <w:r w:rsidRPr="00BE339D">
              <w:rPr>
                <w:rFonts w:ascii="Arial" w:hAnsi="Arial" w:cs="Arial"/>
                <w:sz w:val="22"/>
                <w:szCs w:val="22"/>
              </w:rPr>
              <w:t>(Signature of second Signatory/Witness)</w:t>
            </w:r>
          </w:p>
        </w:tc>
      </w:tr>
      <w:tr w:rsidR="00E64A1B" w:rsidRPr="006D6C7C" w14:paraId="5EE5BA09" w14:textId="77777777" w:rsidTr="005128CA">
        <w:tc>
          <w:tcPr>
            <w:tcW w:w="2401" w:type="pct"/>
          </w:tcPr>
          <w:p w14:paraId="1F427C27" w14:textId="77777777" w:rsidR="00E64A1B" w:rsidRPr="00BE339D" w:rsidRDefault="00E64A1B" w:rsidP="005128CA">
            <w:pPr>
              <w:spacing w:before="120" w:after="120"/>
              <w:rPr>
                <w:rFonts w:ascii="Arial" w:hAnsi="Arial" w:cs="Arial"/>
                <w:sz w:val="22"/>
                <w:szCs w:val="22"/>
              </w:rPr>
            </w:pPr>
          </w:p>
        </w:tc>
        <w:tc>
          <w:tcPr>
            <w:tcW w:w="142" w:type="pct"/>
          </w:tcPr>
          <w:p w14:paraId="54A19EC3" w14:textId="77777777" w:rsidR="00E64A1B" w:rsidRPr="00BE339D" w:rsidRDefault="00E64A1B" w:rsidP="005128CA">
            <w:pPr>
              <w:spacing w:before="120" w:after="120"/>
              <w:rPr>
                <w:rFonts w:ascii="Arial" w:hAnsi="Arial" w:cs="Arial"/>
                <w:sz w:val="22"/>
                <w:szCs w:val="22"/>
              </w:rPr>
            </w:pPr>
          </w:p>
        </w:tc>
        <w:tc>
          <w:tcPr>
            <w:tcW w:w="2457" w:type="pct"/>
          </w:tcPr>
          <w:p w14:paraId="57547A54" w14:textId="77777777" w:rsidR="00E64A1B" w:rsidRPr="00BE339D" w:rsidRDefault="00E64A1B" w:rsidP="005128CA">
            <w:pPr>
              <w:spacing w:before="120" w:after="120"/>
              <w:jc w:val="right"/>
              <w:rPr>
                <w:rFonts w:ascii="Arial" w:hAnsi="Arial" w:cs="Arial"/>
                <w:sz w:val="22"/>
                <w:szCs w:val="22"/>
              </w:rPr>
            </w:pPr>
            <w:r w:rsidRPr="00BE339D">
              <w:rPr>
                <w:rFonts w:ascii="Arial" w:hAnsi="Arial" w:cs="Arial"/>
                <w:sz w:val="22"/>
                <w:szCs w:val="22"/>
              </w:rPr>
              <w:t>…./…./……</w:t>
            </w:r>
          </w:p>
        </w:tc>
      </w:tr>
    </w:tbl>
    <w:p w14:paraId="2E1EDD16" w14:textId="77777777" w:rsidR="00E64A1B" w:rsidRPr="007676DA" w:rsidRDefault="00E64A1B" w:rsidP="00E64A1B">
      <w:pPr>
        <w:spacing w:after="0" w:line="240" w:lineRule="auto"/>
        <w:rPr>
          <w:rFonts w:ascii="Arial" w:hAnsi="Arial" w:cs="Arial"/>
          <w:bCs/>
          <w:color w:val="365F91"/>
          <w:sz w:val="28"/>
          <w:szCs w:val="28"/>
        </w:rPr>
      </w:pPr>
      <w:r w:rsidRPr="007676DA">
        <w:rPr>
          <w:rFonts w:ascii="Arial" w:hAnsi="Arial" w:cs="Arial"/>
          <w:b/>
        </w:rPr>
        <w:br w:type="page"/>
      </w:r>
    </w:p>
    <w:p w14:paraId="71146B75" w14:textId="77777777" w:rsidR="00E64A1B" w:rsidRPr="007676DA" w:rsidRDefault="00E64A1B" w:rsidP="00126E22">
      <w:pPr>
        <w:pStyle w:val="Heading2"/>
      </w:pPr>
      <w:r w:rsidRPr="007676DA">
        <w:lastRenderedPageBreak/>
        <w:t>Notes about the signature block</w:t>
      </w:r>
    </w:p>
    <w:p w14:paraId="376B58DF" w14:textId="77777777" w:rsidR="00E64A1B" w:rsidRPr="007513C5" w:rsidRDefault="00E64A1B" w:rsidP="00E64A1B">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C3D361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43519482" w14:textId="2D221BCA"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2BBB0BE1" w14:textId="77777777" w:rsidR="00E64A1B" w:rsidRPr="00DE2CE1" w:rsidRDefault="00E64A1B" w:rsidP="00E64A1B">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1C3899C" w14:textId="77777777" w:rsidR="00E64A1B" w:rsidRPr="007676DA"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0582FB78" w14:textId="023A91F2" w:rsidR="00E64A1B" w:rsidRDefault="00E64A1B" w:rsidP="00E64A1B">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into legally binding documents. A witness to the signature is required.</w:t>
      </w:r>
    </w:p>
    <w:p w14:paraId="66218307" w14:textId="77777777" w:rsidR="005F20D9" w:rsidRPr="001741F0" w:rsidRDefault="005F20D9" w:rsidP="005F20D9">
      <w:pPr>
        <w:widowControl w:val="0"/>
        <w:spacing w:after="220" w:line="240" w:lineRule="auto"/>
        <w:ind w:left="284"/>
        <w:rPr>
          <w:rFonts w:ascii="Arial" w:hAnsi="Arial" w:cs="Arial"/>
        </w:rPr>
      </w:pPr>
    </w:p>
    <w:p w14:paraId="247BC4DF" w14:textId="77777777" w:rsidR="002338C9" w:rsidRDefault="002338C9" w:rsidP="00E64A1B">
      <w:pPr>
        <w:rPr>
          <w:rFonts w:ascii="Arial" w:eastAsiaTheme="majorEastAsia" w:hAnsi="Arial" w:cs="Arial"/>
          <w:b/>
          <w:bCs/>
          <w:sz w:val="26"/>
          <w:szCs w:val="26"/>
        </w:rPr>
        <w:sectPr w:rsidR="002338C9" w:rsidSect="0077665F">
          <w:headerReference w:type="even" r:id="rId14"/>
          <w:headerReference w:type="default" r:id="rId15"/>
          <w:footerReference w:type="default" r:id="rId16"/>
          <w:headerReference w:type="first" r:id="rId17"/>
          <w:pgSz w:w="11906" w:h="16838"/>
          <w:pgMar w:top="720" w:right="849" w:bottom="720" w:left="720" w:header="283" w:footer="283" w:gutter="0"/>
          <w:cols w:space="601"/>
        </w:sectPr>
      </w:pPr>
    </w:p>
    <w:p w14:paraId="3590F9B1" w14:textId="77777777" w:rsidR="002338C9" w:rsidRDefault="00640DA4" w:rsidP="00126E22">
      <w:pPr>
        <w:pStyle w:val="Heading1"/>
      </w:pPr>
      <w:sdt>
        <w:sdtPr>
          <w:id w:val="2113937015"/>
          <w:docPartObj>
            <w:docPartGallery w:val="Page Numbers (Top of Page)"/>
            <w:docPartUnique/>
          </w:docPartObj>
        </w:sdtPr>
        <w:sdtEndPr/>
        <w:sdtContent>
          <w:r w:rsidR="002338C9" w:rsidRPr="00BD3B7E">
            <w:t>Commonwe</w:t>
          </w:r>
          <w:r w:rsidR="002338C9">
            <w:t>alth General Grant Conditions</w:t>
          </w:r>
          <w:r w:rsidR="002338C9">
            <w:ptab w:relativeTo="margin" w:alignment="right" w:leader="none"/>
          </w:r>
          <w:r w:rsidR="002338C9" w:rsidRPr="00BD3B7E">
            <w:t>Schedule 1</w:t>
          </w:r>
        </w:sdtContent>
      </w:sdt>
    </w:p>
    <w:p w14:paraId="15C7DD4F"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sectPr w:rsidR="002338C9" w:rsidSect="001D6758">
          <w:headerReference w:type="even" r:id="rId18"/>
          <w:headerReference w:type="default" r:id="rId19"/>
          <w:footerReference w:type="default" r:id="rId20"/>
          <w:headerReference w:type="first" r:id="rId21"/>
          <w:pgSz w:w="11906" w:h="16838"/>
          <w:pgMar w:top="720" w:right="720" w:bottom="720" w:left="720" w:header="283" w:footer="283" w:gutter="0"/>
          <w:pgNumType w:fmt="lowerRoman"/>
          <w:cols w:space="720"/>
        </w:sectPr>
      </w:pPr>
    </w:p>
    <w:p w14:paraId="2F81E9A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 Undertaking the Activity</w:t>
      </w:r>
    </w:p>
    <w:p w14:paraId="25ED9039"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undertake the Activity in accordance with this Agreement.</w:t>
      </w:r>
    </w:p>
    <w:p w14:paraId="25C2AB6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 Acknowledgements</w:t>
      </w:r>
    </w:p>
    <w:p w14:paraId="3836804F" w14:textId="77777777" w:rsidR="002338C9" w:rsidRDefault="002338C9" w:rsidP="002338C9">
      <w:pPr>
        <w:widowControl w:val="0"/>
        <w:spacing w:before="60" w:after="0" w:line="240" w:lineRule="auto"/>
        <w:rPr>
          <w:rFonts w:ascii="Arial" w:hAnsi="Arial" w:cs="Arial"/>
        </w:rPr>
      </w:pPr>
      <w:r>
        <w:rPr>
          <w:rFonts w:ascii="Arial" w:hAnsi="Arial" w:cs="Arial"/>
        </w:rPr>
        <w:t>The Grantee agrees to acknowledge the Commonwealth’s support in Material published in connection with this Agreement and agrees to use any form of acknowledgment the Commonwealth reasonably specifies.</w:t>
      </w:r>
    </w:p>
    <w:p w14:paraId="1DE5342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3. Notices</w:t>
      </w:r>
    </w:p>
    <w:p w14:paraId="7D0DE998" w14:textId="77777777" w:rsidR="002338C9" w:rsidRDefault="002338C9" w:rsidP="002338C9">
      <w:pPr>
        <w:widowControl w:val="0"/>
        <w:spacing w:before="60" w:after="0" w:line="240" w:lineRule="auto"/>
        <w:rPr>
          <w:rFonts w:ascii="Arial" w:hAnsi="Arial" w:cs="Arial"/>
        </w:rPr>
      </w:pPr>
      <w:r>
        <w:rPr>
          <w:rFonts w:ascii="Arial" w:hAnsi="Arial" w:cs="Arial"/>
        </w:rPr>
        <w:t>3.1 The Parties agree to notify the other Party of anything reasonably likely to affect the performance of the Activity or otherwise required under this Agreement.</w:t>
      </w:r>
    </w:p>
    <w:p w14:paraId="19C765FB" w14:textId="77777777" w:rsidR="002338C9" w:rsidRDefault="002338C9" w:rsidP="002338C9">
      <w:pPr>
        <w:widowControl w:val="0"/>
        <w:spacing w:before="60" w:after="0" w:line="240" w:lineRule="auto"/>
        <w:rPr>
          <w:rFonts w:ascii="Arial" w:hAnsi="Arial" w:cs="Arial"/>
        </w:rPr>
      </w:pPr>
      <w:r>
        <w:rPr>
          <w:rFonts w:ascii="Arial" w:hAnsi="Arial" w:cs="Arial"/>
        </w:rPr>
        <w:t>3.2 A notice under this Agreement must be in writing, signed by the Party giving notice and addressed to the other Party’s representative.</w:t>
      </w:r>
    </w:p>
    <w:p w14:paraId="11A0081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4. Relationship between the Parties</w:t>
      </w:r>
    </w:p>
    <w:p w14:paraId="4363B6F2" w14:textId="77777777" w:rsidR="002338C9" w:rsidRDefault="002338C9" w:rsidP="002338C9">
      <w:pPr>
        <w:widowControl w:val="0"/>
        <w:spacing w:before="60" w:after="0" w:line="240" w:lineRule="auto"/>
        <w:rPr>
          <w:rFonts w:ascii="Arial" w:hAnsi="Arial" w:cs="Arial"/>
        </w:rPr>
      </w:pPr>
      <w:r>
        <w:rPr>
          <w:rFonts w:ascii="Arial" w:hAnsi="Arial" w:cs="Arial"/>
        </w:rPr>
        <w:t>A Party is not by virtue of this Agreement the employee, agent or partner of the other Party and is not authorised to bind or represent the other Party.</w:t>
      </w:r>
    </w:p>
    <w:p w14:paraId="636E3229"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5. Subcontracting </w:t>
      </w:r>
    </w:p>
    <w:p w14:paraId="15873D57" w14:textId="77777777" w:rsidR="002338C9" w:rsidRDefault="002338C9" w:rsidP="002338C9">
      <w:pPr>
        <w:widowControl w:val="0"/>
        <w:spacing w:before="60" w:after="0" w:line="240" w:lineRule="auto"/>
        <w:rPr>
          <w:rFonts w:ascii="Arial" w:hAnsi="Arial" w:cs="Arial"/>
        </w:rPr>
      </w:pPr>
      <w:r>
        <w:rPr>
          <w:rFonts w:ascii="Arial" w:hAnsi="Arial" w:cs="Arial"/>
        </w:rPr>
        <w:t>5.1 The Grantee remains responsible for compliance with this Agreement, including in relation to any tasks undertaken by subcontractors.</w:t>
      </w:r>
    </w:p>
    <w:p w14:paraId="00490269" w14:textId="77777777" w:rsidR="002338C9" w:rsidRDefault="002338C9" w:rsidP="002338C9">
      <w:pPr>
        <w:widowControl w:val="0"/>
        <w:spacing w:before="60" w:after="0" w:line="240" w:lineRule="auto"/>
        <w:rPr>
          <w:rFonts w:ascii="Arial" w:hAnsi="Arial" w:cs="Arial"/>
        </w:rPr>
      </w:pPr>
      <w:r>
        <w:rPr>
          <w:rFonts w:ascii="Arial" w:hAnsi="Arial" w:cs="Arial"/>
        </w:rPr>
        <w:t>5.2 The Grantee agrees to make available to the Commonwealth the details of any of its subcontractors engaged to perform any tasks in relation to this Agreement upon request.</w:t>
      </w:r>
    </w:p>
    <w:p w14:paraId="0BEE146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6. Conflict of interest</w:t>
      </w:r>
    </w:p>
    <w:p w14:paraId="47920F09"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49579D0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7. Variation</w:t>
      </w:r>
    </w:p>
    <w:p w14:paraId="4130257B" w14:textId="77777777" w:rsidR="002338C9" w:rsidRDefault="002338C9" w:rsidP="002338C9">
      <w:pPr>
        <w:widowControl w:val="0"/>
        <w:spacing w:before="60" w:after="0" w:line="240" w:lineRule="auto"/>
        <w:rPr>
          <w:rFonts w:ascii="Arial" w:hAnsi="Arial" w:cs="Arial"/>
        </w:rPr>
      </w:pPr>
      <w:r>
        <w:rPr>
          <w:rFonts w:ascii="Arial" w:hAnsi="Arial" w:cs="Arial"/>
        </w:rPr>
        <w:t>This Agreement may be varied in writing only, signed by both Parties.</w:t>
      </w:r>
    </w:p>
    <w:p w14:paraId="6F1AB6E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8. Payment of the Grant</w:t>
      </w:r>
    </w:p>
    <w:p w14:paraId="6EE77FE0" w14:textId="77777777" w:rsidR="002338C9" w:rsidRDefault="002338C9" w:rsidP="002338C9">
      <w:pPr>
        <w:widowControl w:val="0"/>
        <w:spacing w:before="60" w:after="0" w:line="240" w:lineRule="auto"/>
        <w:rPr>
          <w:rFonts w:ascii="Arial" w:hAnsi="Arial" w:cs="Arial"/>
        </w:rPr>
      </w:pPr>
      <w:r>
        <w:rPr>
          <w:rFonts w:ascii="Arial" w:hAnsi="Arial" w:cs="Arial"/>
        </w:rPr>
        <w:t>8.1 The Commonwealth agrees to pay the Grant to the Grantee in accordance with the Grant Details.</w:t>
      </w:r>
    </w:p>
    <w:p w14:paraId="4221AAFD" w14:textId="77777777" w:rsidR="002338C9" w:rsidRDefault="002338C9" w:rsidP="002338C9">
      <w:pPr>
        <w:widowControl w:val="0"/>
        <w:spacing w:before="60" w:after="0" w:line="240" w:lineRule="auto"/>
        <w:rPr>
          <w:rFonts w:ascii="Arial" w:hAnsi="Arial" w:cs="Arial"/>
        </w:rPr>
      </w:pPr>
      <w:r>
        <w:rPr>
          <w:rFonts w:ascii="Arial" w:hAnsi="Arial" w:cs="Arial"/>
        </w:rPr>
        <w:t xml:space="preserve">8.2 The Commonwealth may by notice withhold payment of any amount of the Grant where it reasonably believes the Grantee has not complied with this Agreement or is unable to undertake the Activity. </w:t>
      </w:r>
    </w:p>
    <w:p w14:paraId="20A97411" w14:textId="77777777" w:rsidR="002338C9" w:rsidRDefault="002338C9" w:rsidP="002338C9">
      <w:pPr>
        <w:widowControl w:val="0"/>
        <w:spacing w:before="60" w:after="0" w:line="240" w:lineRule="auto"/>
        <w:rPr>
          <w:rFonts w:ascii="Arial" w:hAnsi="Arial" w:cs="Arial"/>
        </w:rPr>
      </w:pPr>
      <w:r>
        <w:rPr>
          <w:rFonts w:ascii="Arial" w:hAnsi="Arial" w:cs="Arial"/>
        </w:rPr>
        <w:t xml:space="preserve">8.3 A notice under clause 8.2 will contain the reasons for any payment being withheld and the steps the Grantee can take to address those </w:t>
      </w:r>
      <w:r>
        <w:rPr>
          <w:rFonts w:ascii="Arial" w:hAnsi="Arial" w:cs="Arial"/>
        </w:rPr>
        <w:t>reasons.</w:t>
      </w:r>
    </w:p>
    <w:p w14:paraId="1FD686F2" w14:textId="77777777" w:rsidR="002338C9" w:rsidRDefault="002338C9" w:rsidP="002338C9">
      <w:pPr>
        <w:widowControl w:val="0"/>
        <w:spacing w:before="60" w:after="0" w:line="240" w:lineRule="auto"/>
        <w:rPr>
          <w:rFonts w:ascii="Arial" w:hAnsi="Arial" w:cs="Arial"/>
        </w:rPr>
      </w:pPr>
      <w:r>
        <w:rPr>
          <w:rFonts w:ascii="Arial" w:hAnsi="Arial" w:cs="Arial"/>
        </w:rPr>
        <w:t>8.4 The Commonwealth will pay the withheld amount once the Grantee has satisfactorily addressed the reasons contained in a notice under clause 8.2.</w:t>
      </w:r>
    </w:p>
    <w:p w14:paraId="0403B26E"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9. Spending the Grant</w:t>
      </w:r>
    </w:p>
    <w:p w14:paraId="1CE0E880" w14:textId="77777777" w:rsidR="002338C9" w:rsidRDefault="002338C9" w:rsidP="002338C9">
      <w:pPr>
        <w:widowControl w:val="0"/>
        <w:spacing w:before="60" w:after="0" w:line="240" w:lineRule="auto"/>
        <w:rPr>
          <w:rFonts w:ascii="Arial" w:hAnsi="Arial" w:cs="Arial"/>
        </w:rPr>
      </w:pPr>
      <w:r>
        <w:rPr>
          <w:rFonts w:ascii="Arial" w:hAnsi="Arial" w:cs="Arial"/>
        </w:rPr>
        <w:t>9.1 The Grantee agrees to spend the Grant for the purpose of undertaking the Activity only.</w:t>
      </w:r>
    </w:p>
    <w:p w14:paraId="7B44355D" w14:textId="77777777" w:rsidR="002338C9" w:rsidRDefault="002338C9" w:rsidP="002338C9">
      <w:pPr>
        <w:widowControl w:val="0"/>
        <w:spacing w:before="60" w:after="0" w:line="240" w:lineRule="auto"/>
        <w:rPr>
          <w:rFonts w:ascii="Arial" w:hAnsi="Arial" w:cs="Arial"/>
        </w:rPr>
      </w:pPr>
      <w:r>
        <w:rPr>
          <w:rFonts w:ascii="Arial" w:hAnsi="Arial" w:cs="Arial"/>
        </w:rPr>
        <w:t xml:space="preserve">9.2 The Grantee agrees to provide a statement signed by the Grantee verifying the Grant was spent in accordance with the Grant Details. </w:t>
      </w:r>
    </w:p>
    <w:p w14:paraId="02C019D7"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10. Repayment</w:t>
      </w:r>
    </w:p>
    <w:p w14:paraId="1EABF3B2" w14:textId="77777777" w:rsidR="002338C9" w:rsidRDefault="002338C9" w:rsidP="002338C9">
      <w:pPr>
        <w:widowControl w:val="0"/>
        <w:spacing w:before="60" w:after="0" w:line="240" w:lineRule="auto"/>
        <w:rPr>
          <w:rFonts w:ascii="Arial" w:hAnsi="Arial" w:cs="Arial"/>
        </w:rPr>
      </w:pPr>
      <w:r>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45B0BC0C" w14:textId="77777777" w:rsidR="002338C9" w:rsidRDefault="002338C9" w:rsidP="002338C9">
      <w:pPr>
        <w:widowControl w:val="0"/>
        <w:spacing w:before="60" w:after="0" w:line="240" w:lineRule="auto"/>
        <w:rPr>
          <w:rFonts w:ascii="Arial" w:hAnsi="Arial" w:cs="Arial"/>
        </w:rPr>
      </w:pPr>
      <w:r>
        <w:rPr>
          <w:rFonts w:ascii="Arial" w:hAnsi="Arial" w:cs="Arial"/>
        </w:rPr>
        <w:t>10.2 The amount to be repaid under clause 10.1 may be deducted by the Commonwealth from subsequent payments of the Grant.</w:t>
      </w:r>
    </w:p>
    <w:p w14:paraId="282AF4A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11. Record keeping</w:t>
      </w:r>
    </w:p>
    <w:p w14:paraId="12F93BEF"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records of the expenditure of the Grant. </w:t>
      </w:r>
    </w:p>
    <w:p w14:paraId="7E7D044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12. Intellectual Property</w:t>
      </w:r>
    </w:p>
    <w:p w14:paraId="1D1B254A" w14:textId="77777777" w:rsidR="002338C9" w:rsidRDefault="002338C9" w:rsidP="002338C9">
      <w:pPr>
        <w:widowControl w:val="0"/>
        <w:spacing w:before="60" w:after="0" w:line="240" w:lineRule="auto"/>
        <w:rPr>
          <w:rFonts w:ascii="Arial" w:hAnsi="Arial" w:cs="Arial"/>
        </w:rPr>
      </w:pPr>
      <w:r>
        <w:rPr>
          <w:rFonts w:ascii="Arial" w:hAnsi="Arial" w:cs="Arial"/>
        </w:rPr>
        <w:t xml:space="preserve">12.1 The Grantee owns the Intellectual Property Rights in Material created undertaking the Activity. </w:t>
      </w:r>
    </w:p>
    <w:p w14:paraId="35725296" w14:textId="77777777" w:rsidR="002338C9" w:rsidRDefault="002338C9" w:rsidP="002338C9">
      <w:pPr>
        <w:widowControl w:val="0"/>
        <w:spacing w:before="60" w:after="0" w:line="240" w:lineRule="auto"/>
        <w:rPr>
          <w:rFonts w:ascii="Arial" w:hAnsi="Arial" w:cs="Arial"/>
        </w:rPr>
      </w:pPr>
      <w:r>
        <w:rPr>
          <w:rFonts w:ascii="Arial" w:hAnsi="Arial" w:cs="Arial"/>
        </w:rPr>
        <w:t>12.2 The Grantee gives the Commonwealth a non-exclusive, irrevocable, royalty-free licence to use, reproduce, publish and adapt Reporting Material for Commonwealth Purposes.</w:t>
      </w:r>
    </w:p>
    <w:p w14:paraId="7DD72200" w14:textId="77777777" w:rsidR="002338C9" w:rsidRDefault="002338C9" w:rsidP="002338C9">
      <w:pPr>
        <w:widowControl w:val="0"/>
        <w:spacing w:before="60" w:after="0" w:line="240" w:lineRule="auto"/>
        <w:rPr>
          <w:rFonts w:ascii="Arial" w:hAnsi="Arial" w:cs="Arial"/>
        </w:rPr>
      </w:pPr>
      <w:r>
        <w:rPr>
          <w:rFonts w:ascii="Arial" w:hAnsi="Arial" w:cs="Arial"/>
        </w:rPr>
        <w:t>12.3 The licence in clause 12.2 does not apply to Activity Material.</w:t>
      </w:r>
    </w:p>
    <w:p w14:paraId="41404E37" w14:textId="77777777" w:rsidR="002338C9" w:rsidRPr="00714798" w:rsidRDefault="002338C9" w:rsidP="00714798">
      <w:pPr>
        <w:widowControl w:val="0"/>
        <w:spacing w:before="60" w:after="0" w:line="240" w:lineRule="auto"/>
        <w:rPr>
          <w:rFonts w:ascii="Arial" w:hAnsi="Arial" w:cs="Arial"/>
        </w:rPr>
      </w:pPr>
      <w:r w:rsidRPr="00714798">
        <w:rPr>
          <w:rFonts w:ascii="Arial" w:hAnsi="Arial" w:cs="Arial"/>
        </w:rPr>
        <w:t xml:space="preserve">12.4 This Agreement does not affect the ownership of Intellectual Property Rights in Existing Material. </w:t>
      </w:r>
    </w:p>
    <w:p w14:paraId="5B056354"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 xml:space="preserve">13. Privacy </w:t>
      </w:r>
    </w:p>
    <w:p w14:paraId="78C07510" w14:textId="77777777" w:rsidR="002338C9" w:rsidRDefault="002338C9" w:rsidP="002338C9">
      <w:pPr>
        <w:widowControl w:val="0"/>
        <w:spacing w:before="60" w:after="0" w:line="240" w:lineRule="auto"/>
        <w:rPr>
          <w:rFonts w:ascii="Arial" w:hAnsi="Arial" w:cs="Arial"/>
        </w:rPr>
      </w:pPr>
      <w:r>
        <w:rPr>
          <w:rFonts w:ascii="Arial" w:hAnsi="Arial" w:cs="Arial"/>
        </w:rPr>
        <w:t>When dealing with Personal Information in carrying out the Activity, the Grantee agrees not to do anything which, if done by the Commonwealth, would be a breach of an Australian Privacy Principle.</w:t>
      </w:r>
    </w:p>
    <w:p w14:paraId="0A57E811"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14. Confidentiality</w:t>
      </w:r>
    </w:p>
    <w:p w14:paraId="696E9463" w14:textId="77777777" w:rsidR="002338C9" w:rsidRDefault="002338C9" w:rsidP="002338C9">
      <w:pPr>
        <w:widowControl w:val="0"/>
        <w:spacing w:before="60" w:after="0" w:line="240" w:lineRule="auto"/>
        <w:rPr>
          <w:rFonts w:ascii="Arial" w:hAnsi="Arial" w:cs="Arial"/>
        </w:rPr>
      </w:pPr>
      <w:r>
        <w:rPr>
          <w:rFonts w:ascii="Arial" w:hAnsi="Arial" w:cs="Arial"/>
        </w:rPr>
        <w:t>The Parties agree not to disclose each other’s confidential information without prior written consent unless required or authorised by law or Parliament.</w:t>
      </w:r>
    </w:p>
    <w:p w14:paraId="523F8D5B"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15. Insurance</w:t>
      </w:r>
    </w:p>
    <w:p w14:paraId="6B1EAB68" w14:textId="77777777" w:rsidR="002338C9" w:rsidRDefault="002338C9" w:rsidP="002338C9">
      <w:pPr>
        <w:widowControl w:val="0"/>
        <w:spacing w:before="60" w:after="0" w:line="240" w:lineRule="auto"/>
        <w:rPr>
          <w:rFonts w:ascii="Arial" w:hAnsi="Arial" w:cs="Arial"/>
        </w:rPr>
      </w:pPr>
      <w:r>
        <w:rPr>
          <w:rFonts w:ascii="Arial" w:hAnsi="Arial" w:cs="Arial"/>
        </w:rPr>
        <w:t xml:space="preserve">The Grantee agrees to maintain adequate insurance for the duration of this Agreement and provide the Commonwealth with proof when </w:t>
      </w:r>
      <w:r>
        <w:rPr>
          <w:rFonts w:ascii="Arial" w:hAnsi="Arial" w:cs="Arial"/>
        </w:rPr>
        <w:lastRenderedPageBreak/>
        <w:t>requested.</w:t>
      </w:r>
    </w:p>
    <w:p w14:paraId="12A29C56"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16. Indemnities</w:t>
      </w:r>
    </w:p>
    <w:p w14:paraId="035443EC" w14:textId="77777777" w:rsidR="002338C9" w:rsidRDefault="002338C9" w:rsidP="002338C9">
      <w:pPr>
        <w:widowControl w:val="0"/>
        <w:spacing w:before="60" w:after="0" w:line="240" w:lineRule="auto"/>
        <w:rPr>
          <w:rFonts w:ascii="Arial" w:hAnsi="Arial" w:cs="Arial"/>
        </w:rPr>
      </w:pPr>
      <w:r>
        <w:rPr>
          <w:rFonts w:ascii="Arial" w:hAnsi="Arial" w:cs="Arial"/>
        </w:rPr>
        <w:t>16.1 The Grantee indemnifies the Commonwealth, its officers, employees and contractors against any claim, loss or damage arising in connection with the Activity.</w:t>
      </w:r>
    </w:p>
    <w:p w14:paraId="52BE5C72" w14:textId="77777777" w:rsidR="002338C9" w:rsidRDefault="002338C9" w:rsidP="002338C9">
      <w:pPr>
        <w:widowControl w:val="0"/>
        <w:spacing w:before="60" w:after="0" w:line="240" w:lineRule="auto"/>
        <w:rPr>
          <w:rFonts w:ascii="Arial" w:eastAsia="Calibri" w:hAnsi="Arial" w:cs="Arial"/>
          <w:b/>
          <w:bCs/>
          <w:color w:val="000000"/>
          <w:sz w:val="26"/>
          <w:szCs w:val="26"/>
        </w:rPr>
      </w:pPr>
      <w:r>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6BED6598"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17. Dispute resolution</w:t>
      </w:r>
    </w:p>
    <w:p w14:paraId="0D5F6372" w14:textId="77777777" w:rsidR="002338C9" w:rsidRDefault="002338C9" w:rsidP="002338C9">
      <w:pPr>
        <w:widowControl w:val="0"/>
        <w:spacing w:before="60" w:after="0" w:line="240" w:lineRule="auto"/>
        <w:rPr>
          <w:rFonts w:ascii="Arial" w:hAnsi="Arial" w:cs="Arial"/>
        </w:rPr>
      </w:pPr>
      <w:r>
        <w:rPr>
          <w:rFonts w:ascii="Arial" w:hAnsi="Arial" w:cs="Arial"/>
        </w:rPr>
        <w:t xml:space="preserve">17.1 The Parties agree not to initiate legal proceedings in relation to a dispute unless they have tried and failed to resolve the dispute by negotiation. </w:t>
      </w:r>
    </w:p>
    <w:p w14:paraId="1F76BD32" w14:textId="77777777" w:rsidR="002338C9" w:rsidRDefault="002338C9" w:rsidP="002338C9">
      <w:pPr>
        <w:spacing w:before="60" w:after="0" w:line="240" w:lineRule="auto"/>
        <w:rPr>
          <w:rFonts w:ascii="Arial" w:hAnsi="Arial" w:cs="Arial"/>
        </w:rPr>
      </w:pPr>
      <w:r>
        <w:rPr>
          <w:rFonts w:ascii="Arial" w:hAnsi="Arial" w:cs="Arial"/>
        </w:rPr>
        <w:t>17.2 The Parties agree to continue to perform their respective obligations under this Agreement where a dispute exists.</w:t>
      </w:r>
    </w:p>
    <w:p w14:paraId="2944E428" w14:textId="77777777" w:rsidR="002338C9" w:rsidRDefault="002338C9" w:rsidP="002338C9">
      <w:pPr>
        <w:widowControl w:val="0"/>
        <w:spacing w:before="60" w:after="0" w:line="240" w:lineRule="auto"/>
        <w:rPr>
          <w:rFonts w:ascii="Arial" w:hAnsi="Arial" w:cs="Arial"/>
        </w:rPr>
      </w:pPr>
      <w:r>
        <w:rPr>
          <w:rFonts w:ascii="Arial" w:hAnsi="Arial" w:cs="Arial"/>
        </w:rPr>
        <w:t>17.3 The procedure for dispute resolution does not apply to action relating to termination or urgent litigation.</w:t>
      </w:r>
    </w:p>
    <w:p w14:paraId="52F1A6D3"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18. Termination for default</w:t>
      </w:r>
    </w:p>
    <w:p w14:paraId="1B99D3C2" w14:textId="77777777" w:rsidR="002338C9" w:rsidRDefault="002338C9" w:rsidP="002338C9">
      <w:pPr>
        <w:widowControl w:val="0"/>
        <w:spacing w:before="60" w:after="0" w:line="240" w:lineRule="auto"/>
        <w:rPr>
          <w:rFonts w:ascii="Arial" w:hAnsi="Arial" w:cs="Arial"/>
        </w:rPr>
      </w:pPr>
      <w:r>
        <w:rPr>
          <w:rFonts w:ascii="Arial" w:hAnsi="Arial" w:cs="Arial"/>
        </w:rPr>
        <w:t>The Commonwealth may terminate this Agreement by notice where it reasonably believes the Grantee:</w:t>
      </w:r>
    </w:p>
    <w:p w14:paraId="775D6A8D"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breached this Agreement; or </w:t>
      </w:r>
    </w:p>
    <w:p w14:paraId="55CDA273"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 xml:space="preserve">has provided false or misleading statements in their application for the Grant; or </w:t>
      </w:r>
    </w:p>
    <w:p w14:paraId="4CDE001A" w14:textId="77777777" w:rsidR="002338C9" w:rsidRDefault="002338C9" w:rsidP="002338C9">
      <w:pPr>
        <w:widowControl w:val="0"/>
        <w:numPr>
          <w:ilvl w:val="0"/>
          <w:numId w:val="34"/>
        </w:numPr>
        <w:spacing w:before="60" w:after="0" w:line="240" w:lineRule="auto"/>
        <w:ind w:left="0" w:firstLine="0"/>
        <w:rPr>
          <w:rFonts w:ascii="Arial" w:hAnsi="Arial" w:cs="Arial"/>
        </w:rPr>
      </w:pPr>
      <w:r>
        <w:rPr>
          <w:rFonts w:ascii="Arial" w:hAnsi="Arial" w:cs="Arial"/>
        </w:rPr>
        <w:t>has become bankrupt or insolvent, entered into a scheme of arrangement with creditors, or come under any form of external administration.</w:t>
      </w:r>
    </w:p>
    <w:p w14:paraId="7BB6B59E"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19. Cancellation for convenience</w:t>
      </w:r>
    </w:p>
    <w:p w14:paraId="2B6255E0" w14:textId="77777777" w:rsidR="002338C9" w:rsidRDefault="002338C9" w:rsidP="002338C9">
      <w:pPr>
        <w:widowControl w:val="0"/>
        <w:spacing w:before="60" w:after="0" w:line="240" w:lineRule="auto"/>
        <w:rPr>
          <w:rFonts w:ascii="Arial" w:hAnsi="Arial" w:cs="Arial"/>
        </w:rPr>
      </w:pPr>
      <w:r>
        <w:rPr>
          <w:rFonts w:ascii="Arial" w:hAnsi="Arial" w:cs="Arial"/>
        </w:rPr>
        <w:t>19.1 The Commonwealth may cancel this Agreement by notice, due to:</w:t>
      </w:r>
    </w:p>
    <w:p w14:paraId="7685465E" w14:textId="77777777" w:rsidR="002338C9" w:rsidRDefault="002338C9" w:rsidP="002338C9">
      <w:pPr>
        <w:widowControl w:val="0"/>
        <w:numPr>
          <w:ilvl w:val="0"/>
          <w:numId w:val="35"/>
        </w:numPr>
        <w:spacing w:before="60" w:after="0" w:line="240" w:lineRule="auto"/>
        <w:rPr>
          <w:rFonts w:ascii="Arial" w:hAnsi="Arial" w:cs="Arial"/>
        </w:rPr>
      </w:pPr>
      <w:r>
        <w:rPr>
          <w:rFonts w:ascii="Arial" w:hAnsi="Arial" w:cs="Arial"/>
        </w:rPr>
        <w:t>a change in government policy; or</w:t>
      </w:r>
    </w:p>
    <w:p w14:paraId="71E975BD" w14:textId="77777777" w:rsidR="002338C9" w:rsidRDefault="002338C9" w:rsidP="002338C9">
      <w:pPr>
        <w:widowControl w:val="0"/>
        <w:numPr>
          <w:ilvl w:val="0"/>
          <w:numId w:val="35"/>
        </w:numPr>
        <w:tabs>
          <w:tab w:val="num" w:pos="426"/>
        </w:tabs>
        <w:spacing w:before="60" w:after="0" w:line="240" w:lineRule="auto"/>
        <w:ind w:left="0" w:firstLine="0"/>
        <w:rPr>
          <w:rFonts w:ascii="Arial" w:hAnsi="Arial" w:cs="Arial"/>
        </w:rPr>
      </w:pPr>
      <w:r>
        <w:rPr>
          <w:rFonts w:ascii="Arial" w:hAnsi="Arial" w:cs="Arial"/>
        </w:rPr>
        <w:t>a Change in the Control of the Grantee, which the Commonwealth believes will negatively affect the Grantee’s ability to comply with this Agreement.</w:t>
      </w:r>
    </w:p>
    <w:p w14:paraId="2456BB96" w14:textId="77777777" w:rsidR="002338C9" w:rsidRDefault="002338C9" w:rsidP="002338C9">
      <w:pPr>
        <w:widowControl w:val="0"/>
        <w:spacing w:before="60" w:after="0" w:line="240" w:lineRule="auto"/>
        <w:rPr>
          <w:rFonts w:ascii="Arial" w:hAnsi="Arial" w:cs="Arial"/>
        </w:rPr>
      </w:pPr>
      <w:r>
        <w:rPr>
          <w:rFonts w:ascii="Arial" w:hAnsi="Arial" w:cs="Arial"/>
        </w:rPr>
        <w:t>19.2 The Grantee agrees on receipt of a notice of cancellation under clause 19.1 to:</w:t>
      </w:r>
    </w:p>
    <w:p w14:paraId="2E6740EF"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stop the performance of the Grantee's obligations as specified in the notice; and</w:t>
      </w:r>
    </w:p>
    <w:p w14:paraId="4A32E9B0" w14:textId="77777777" w:rsidR="002338C9" w:rsidRDefault="002338C9" w:rsidP="002338C9">
      <w:pPr>
        <w:widowControl w:val="0"/>
        <w:numPr>
          <w:ilvl w:val="0"/>
          <w:numId w:val="36"/>
        </w:numPr>
        <w:tabs>
          <w:tab w:val="clear" w:pos="360"/>
          <w:tab w:val="left" w:pos="357"/>
        </w:tabs>
        <w:spacing w:before="60" w:after="0" w:line="240" w:lineRule="auto"/>
        <w:ind w:left="0" w:firstLine="0"/>
        <w:rPr>
          <w:rFonts w:ascii="Arial" w:hAnsi="Arial" w:cs="Arial"/>
        </w:rPr>
      </w:pPr>
      <w:r>
        <w:rPr>
          <w:rFonts w:ascii="Arial" w:hAnsi="Arial" w:cs="Arial"/>
        </w:rPr>
        <w:t>take all available steps to minimise loss resulting from that cancellation.</w:t>
      </w:r>
    </w:p>
    <w:p w14:paraId="1E3BEF1D"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19.3 In the event of cancellation under clause 19.1, the Commonwealth will be liable only to:</w:t>
      </w:r>
    </w:p>
    <w:p w14:paraId="7C50EDC5"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pay any part of the Grant due and owing to the Grantee under this Agreement at the date of the notice; and</w:t>
      </w:r>
    </w:p>
    <w:p w14:paraId="47BE8E49" w14:textId="77777777" w:rsidR="002338C9" w:rsidRDefault="002338C9" w:rsidP="002338C9">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Pr>
          <w:rFonts w:ascii="Arial" w:hAnsi="Arial" w:cs="Arial"/>
        </w:rPr>
        <w:t>reimburse any reasonable expenses the Grantee unavoidably incurs that relate directly to the cancellation and are not covered by 19.3(a).</w:t>
      </w:r>
    </w:p>
    <w:p w14:paraId="746559C3"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19.4 The Commonwealth’s liability to pay any amount under this clause is subject to:</w:t>
      </w:r>
    </w:p>
    <w:p w14:paraId="6F318679"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Grantee's compliance with this Agreement; and</w:t>
      </w:r>
    </w:p>
    <w:p w14:paraId="5A00BAE1" w14:textId="77777777" w:rsidR="002338C9" w:rsidRDefault="002338C9" w:rsidP="002338C9">
      <w:pPr>
        <w:widowControl w:val="0"/>
        <w:numPr>
          <w:ilvl w:val="0"/>
          <w:numId w:val="38"/>
        </w:numPr>
        <w:tabs>
          <w:tab w:val="left" w:pos="357"/>
          <w:tab w:val="left" w:pos="426"/>
        </w:tabs>
        <w:spacing w:before="60" w:after="0" w:line="240" w:lineRule="auto"/>
        <w:ind w:left="0" w:firstLine="0"/>
        <w:rPr>
          <w:rFonts w:ascii="Arial" w:hAnsi="Arial" w:cs="Arial"/>
        </w:rPr>
      </w:pPr>
      <w:r>
        <w:rPr>
          <w:rFonts w:ascii="Arial" w:hAnsi="Arial" w:cs="Arial"/>
        </w:rPr>
        <w:t>the total amount of the Grant.</w:t>
      </w:r>
    </w:p>
    <w:p w14:paraId="690E2B5E" w14:textId="77777777" w:rsidR="002338C9" w:rsidRDefault="002338C9" w:rsidP="002338C9">
      <w:pPr>
        <w:autoSpaceDE w:val="0"/>
        <w:autoSpaceDN w:val="0"/>
        <w:adjustRightInd w:val="0"/>
        <w:spacing w:before="60" w:after="0" w:line="240" w:lineRule="auto"/>
        <w:rPr>
          <w:rFonts w:ascii="Arial" w:hAnsi="Arial" w:cs="Arial"/>
        </w:rPr>
      </w:pPr>
      <w:r>
        <w:rPr>
          <w:rFonts w:ascii="Arial" w:hAnsi="Arial" w:cs="Arial"/>
        </w:rPr>
        <w:t>19.5 The Grantee will not be entitled to compensation for loss of prospective profits or benefits that would have been conferred on the Grantee.</w:t>
      </w:r>
    </w:p>
    <w:p w14:paraId="5FA2A8FC" w14:textId="77777777" w:rsidR="002338C9" w:rsidRDefault="002338C9" w:rsidP="002338C9">
      <w:pPr>
        <w:keepNext/>
        <w:keepLines/>
        <w:spacing w:before="60" w:after="0" w:line="240" w:lineRule="auto"/>
        <w:outlineLvl w:val="1"/>
        <w:rPr>
          <w:rFonts w:ascii="Arial" w:hAnsi="Arial" w:cs="Arial"/>
          <w:b/>
          <w:bCs/>
          <w:color w:val="000000" w:themeColor="text1"/>
          <w:sz w:val="26"/>
          <w:szCs w:val="26"/>
        </w:rPr>
      </w:pPr>
      <w:r>
        <w:rPr>
          <w:rFonts w:ascii="Arial" w:hAnsi="Arial" w:cs="Arial"/>
          <w:b/>
          <w:bCs/>
          <w:color w:val="000000" w:themeColor="text1"/>
          <w:sz w:val="26"/>
          <w:szCs w:val="26"/>
        </w:rPr>
        <w:t>20. Survival</w:t>
      </w:r>
    </w:p>
    <w:p w14:paraId="7E39C4B4" w14:textId="77777777" w:rsidR="002338C9" w:rsidRDefault="002338C9" w:rsidP="002338C9">
      <w:pPr>
        <w:widowControl w:val="0"/>
        <w:spacing w:before="60" w:after="0" w:line="240" w:lineRule="auto"/>
        <w:rPr>
          <w:rFonts w:ascii="Arial" w:hAnsi="Arial" w:cs="Arial"/>
        </w:rPr>
      </w:pPr>
      <w:r>
        <w:rPr>
          <w:rFonts w:ascii="Arial" w:hAnsi="Arial" w:cs="Arial"/>
        </w:rPr>
        <w:t>Clauses 10, 12, 13, 14, 16, 20 and 21 survive termination, cancellation or expiry of this Agreement.</w:t>
      </w:r>
    </w:p>
    <w:p w14:paraId="093C2295" w14:textId="77777777" w:rsidR="002338C9" w:rsidRDefault="002338C9" w:rsidP="002338C9">
      <w:pPr>
        <w:keepNext/>
        <w:keepLines/>
        <w:spacing w:before="60" w:after="0" w:line="240" w:lineRule="auto"/>
        <w:outlineLvl w:val="1"/>
        <w:rPr>
          <w:rFonts w:ascii="Arial" w:eastAsia="Calibri" w:hAnsi="Arial" w:cs="Arial"/>
          <w:b/>
          <w:bCs/>
          <w:color w:val="000000"/>
          <w:sz w:val="26"/>
          <w:szCs w:val="26"/>
        </w:rPr>
      </w:pPr>
      <w:r>
        <w:rPr>
          <w:rFonts w:ascii="Arial" w:hAnsi="Arial" w:cs="Arial"/>
          <w:b/>
          <w:bCs/>
          <w:color w:val="000000" w:themeColor="text1"/>
          <w:sz w:val="26"/>
          <w:szCs w:val="26"/>
        </w:rPr>
        <w:t>21. Definitions</w:t>
      </w:r>
    </w:p>
    <w:p w14:paraId="630764E6" w14:textId="77777777" w:rsidR="002338C9" w:rsidRDefault="002338C9" w:rsidP="002338C9">
      <w:pPr>
        <w:widowControl w:val="0"/>
        <w:spacing w:before="60" w:after="0" w:line="240" w:lineRule="auto"/>
        <w:rPr>
          <w:rFonts w:ascii="Arial" w:hAnsi="Arial" w:cs="Arial"/>
        </w:rPr>
      </w:pPr>
      <w:r>
        <w:rPr>
          <w:rFonts w:ascii="Arial" w:hAnsi="Arial" w:cs="Arial"/>
        </w:rPr>
        <w:t>In this Agreement, unless the contrary appears:</w:t>
      </w:r>
    </w:p>
    <w:p w14:paraId="2DB6C34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Activity</w:t>
      </w:r>
      <w:r>
        <w:rPr>
          <w:rFonts w:ascii="Arial" w:hAnsi="Arial" w:cs="Arial"/>
          <w:sz w:val="24"/>
          <w:szCs w:val="24"/>
          <w:lang w:eastAsia="en-AU"/>
        </w:rPr>
        <w:t xml:space="preserve"> </w:t>
      </w:r>
      <w:r>
        <w:rPr>
          <w:rFonts w:ascii="Arial" w:hAnsi="Arial" w:cs="Arial"/>
        </w:rPr>
        <w:t>means the activities described in the Grant Details.</w:t>
      </w:r>
    </w:p>
    <w:p w14:paraId="576ED1C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Activity Material </w:t>
      </w:r>
      <w:r>
        <w:rPr>
          <w:rFonts w:ascii="Arial" w:hAnsi="Arial" w:cs="Arial"/>
        </w:rPr>
        <w:t>means any Material, other than Reporting Material, created or developed by the Grantee as a result of the Activity.</w:t>
      </w:r>
    </w:p>
    <w:p w14:paraId="5172048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Agreement</w:t>
      </w:r>
      <w:r>
        <w:rPr>
          <w:rFonts w:ascii="Arial" w:hAnsi="Arial" w:cs="Arial"/>
          <w:bCs/>
        </w:rPr>
        <w:t xml:space="preserve"> means the Grant Details, Supplementary Terms (if any), the Commonwealth General Grant Conditions and any other document referenced or incorporated in the Grant Details.</w:t>
      </w:r>
    </w:p>
    <w:p w14:paraId="1E255F7B"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Australian Privacy Principle</w:t>
      </w:r>
      <w:r>
        <w:rPr>
          <w:rFonts w:ascii="Arial" w:hAnsi="Arial" w:cs="Arial"/>
          <w:bCs/>
        </w:rPr>
        <w:t xml:space="preserve"> has the same meaning as in the </w:t>
      </w:r>
      <w:r>
        <w:rPr>
          <w:rFonts w:ascii="Arial" w:hAnsi="Arial" w:cs="Arial"/>
          <w:bCs/>
          <w:i/>
        </w:rPr>
        <w:t>Privacy Act 1988</w:t>
      </w:r>
      <w:r>
        <w:rPr>
          <w:rFonts w:ascii="Arial" w:hAnsi="Arial" w:cs="Arial"/>
          <w:bCs/>
        </w:rPr>
        <w:t>.</w:t>
      </w:r>
    </w:p>
    <w:p w14:paraId="1ACCA563"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Change in the Control</w:t>
      </w:r>
      <w:r>
        <w:rPr>
          <w:rFonts w:ascii="Arial" w:hAnsi="Arial" w:cs="Arial"/>
          <w:bCs/>
        </w:rPr>
        <w:t xml:space="preserve"> means any change in any person(s) who directly exercise effective control over the Grantee.</w:t>
      </w:r>
    </w:p>
    <w:p w14:paraId="37F1872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w:t>
      </w:r>
      <w:r>
        <w:rPr>
          <w:rFonts w:ascii="Arial" w:hAnsi="Arial" w:cs="Arial"/>
        </w:rPr>
        <w:t xml:space="preserve"> means the Commonwealth of Australia as represented by the Commonwealth entity specified in the Agreement and includes, where relevant, its officers, employees, contractors and agents. </w:t>
      </w:r>
    </w:p>
    <w:p w14:paraId="47DBBCB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Commonwealth General Grant Conditions</w:t>
      </w:r>
      <w:r>
        <w:rPr>
          <w:rFonts w:ascii="Arial" w:hAnsi="Arial" w:cs="Arial"/>
        </w:rPr>
        <w:t xml:space="preserve"> means this document.</w:t>
      </w:r>
    </w:p>
    <w:p w14:paraId="53E46E0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 xml:space="preserve">Commonwealth Purposes </w:t>
      </w:r>
      <w:r>
        <w:rPr>
          <w:rFonts w:ascii="Arial" w:hAnsi="Arial" w:cs="Arial"/>
        </w:rPr>
        <w:t>does not include commercialisation or the provision of the Material to a third party for its commercial use.</w:t>
      </w:r>
    </w:p>
    <w:p w14:paraId="7D5D2A4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Completion Date</w:t>
      </w:r>
      <w:r>
        <w:rPr>
          <w:rFonts w:ascii="Arial" w:hAnsi="Arial" w:cs="Arial"/>
        </w:rPr>
        <w:t xml:space="preserve"> means the date or event specified in the Grant Details.</w:t>
      </w:r>
    </w:p>
    <w:p w14:paraId="7A2BC0AE"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Existing Material</w:t>
      </w:r>
      <w:r>
        <w:rPr>
          <w:rFonts w:ascii="Arial" w:hAnsi="Arial" w:cs="Arial"/>
        </w:rPr>
        <w:t xml:space="preserve"> means Material developed independently of this Agreement that is incorporated in or supplied as part of Reporting Material.</w:t>
      </w:r>
    </w:p>
    <w:p w14:paraId="7B8BB9C9"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w:t>
      </w:r>
      <w:r>
        <w:rPr>
          <w:rFonts w:ascii="Arial" w:hAnsi="Arial" w:cs="Arial"/>
        </w:rPr>
        <w:t xml:space="preserve"> means the money, or any part of it, payable by the Commonwealth to the Grantee as specified in the Grant Details.</w:t>
      </w:r>
    </w:p>
    <w:p w14:paraId="3A63477C"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Grantee</w:t>
      </w:r>
      <w:r>
        <w:rPr>
          <w:rFonts w:ascii="Arial" w:hAnsi="Arial" w:cs="Arial"/>
        </w:rPr>
        <w:t xml:space="preserve"> means the legal entity specified in the Agreement and includes, where relevant, its officers, employees, contractors and agents.</w:t>
      </w:r>
    </w:p>
    <w:p w14:paraId="0DBA3671"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 xml:space="preserve">Grant Details </w:t>
      </w:r>
      <w:r>
        <w:rPr>
          <w:rFonts w:ascii="Arial" w:hAnsi="Arial" w:cs="Arial"/>
          <w:bCs/>
        </w:rPr>
        <w:t xml:space="preserve">means the document titled Grant Details that forms part of this </w:t>
      </w:r>
      <w:r>
        <w:rPr>
          <w:rFonts w:ascii="Arial" w:hAnsi="Arial" w:cs="Arial"/>
          <w:bCs/>
        </w:rPr>
        <w:lastRenderedPageBreak/>
        <w:t>Agreement.</w:t>
      </w:r>
    </w:p>
    <w:p w14:paraId="3BC75116"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Intellectual Property Rights</w:t>
      </w:r>
      <w:r>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Pr>
          <w:rFonts w:ascii="Arial" w:hAnsi="Arial" w:cs="Arial"/>
          <w:i/>
        </w:rPr>
        <w:t>Copyright Act 1968</w:t>
      </w:r>
      <w:r>
        <w:rPr>
          <w:rFonts w:ascii="Arial" w:hAnsi="Arial" w:cs="Arial"/>
        </w:rPr>
        <w:t>).</w:t>
      </w:r>
    </w:p>
    <w:p w14:paraId="687E9022"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bCs/>
        </w:rPr>
        <w:t>Material</w:t>
      </w:r>
      <w:r>
        <w:rPr>
          <w:rFonts w:ascii="Arial" w:hAnsi="Arial" w:cs="Arial"/>
        </w:rPr>
        <w:t xml:space="preserve"> </w:t>
      </w:r>
      <w:r>
        <w:rPr>
          <w:rFonts w:ascii="Arial" w:hAnsi="Arial" w:cs="Arial"/>
          <w:bCs/>
        </w:rPr>
        <w:t>includes documents, equipment, software (including source code and object code versions), goods, information and data stored by any means including all copies and extracts of them.</w:t>
      </w:r>
    </w:p>
    <w:p w14:paraId="5A6C4BB5"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Party</w:t>
      </w:r>
      <w:r>
        <w:rPr>
          <w:rFonts w:ascii="Arial" w:hAnsi="Arial" w:cs="Arial"/>
        </w:rPr>
        <w:t xml:space="preserve"> means the Grantee or the Commonwealth.</w:t>
      </w:r>
    </w:p>
    <w:p w14:paraId="07A1330D" w14:textId="77777777" w:rsidR="002338C9" w:rsidRDefault="002338C9" w:rsidP="002338C9">
      <w:pPr>
        <w:widowControl w:val="0"/>
        <w:numPr>
          <w:ilvl w:val="0"/>
          <w:numId w:val="18"/>
        </w:numPr>
        <w:spacing w:before="60" w:after="0" w:line="240" w:lineRule="auto"/>
        <w:ind w:left="284" w:hanging="284"/>
        <w:rPr>
          <w:rFonts w:ascii="Arial" w:hAnsi="Arial" w:cs="Arial"/>
        </w:rPr>
      </w:pPr>
      <w:r>
        <w:rPr>
          <w:rFonts w:ascii="Arial" w:hAnsi="Arial" w:cs="Arial"/>
          <w:b/>
        </w:rPr>
        <w:t>Personal Information</w:t>
      </w:r>
      <w:r>
        <w:rPr>
          <w:rFonts w:ascii="Arial" w:hAnsi="Arial" w:cs="Arial"/>
        </w:rPr>
        <w:t xml:space="preserve"> has the same meaning as in the </w:t>
      </w:r>
      <w:r>
        <w:rPr>
          <w:rFonts w:ascii="Arial" w:hAnsi="Arial" w:cs="Arial"/>
          <w:i/>
        </w:rPr>
        <w:t>Privacy Act 1988.</w:t>
      </w:r>
    </w:p>
    <w:p w14:paraId="4E303A76" w14:textId="77777777" w:rsidR="002338C9" w:rsidRPr="00714798" w:rsidRDefault="002338C9" w:rsidP="00714798">
      <w:pPr>
        <w:widowControl w:val="0"/>
        <w:numPr>
          <w:ilvl w:val="0"/>
          <w:numId w:val="18"/>
        </w:numPr>
        <w:spacing w:before="60" w:after="0" w:line="240" w:lineRule="auto"/>
        <w:ind w:left="284" w:hanging="284"/>
        <w:rPr>
          <w:rFonts w:ascii="Arial" w:hAnsi="Arial" w:cs="Arial"/>
        </w:rPr>
      </w:pPr>
      <w:r w:rsidRPr="00714798">
        <w:rPr>
          <w:rFonts w:ascii="Arial" w:hAnsi="Arial" w:cs="Arial"/>
          <w:b/>
        </w:rPr>
        <w:t xml:space="preserve">Reporting Material </w:t>
      </w:r>
      <w:r w:rsidRPr="00714798">
        <w:rPr>
          <w:rFonts w:ascii="Arial" w:hAnsi="Arial" w:cs="Arial"/>
        </w:rPr>
        <w:t>means all Material which the Grantee is required to provide to the Commonwealth for reporting purposes as specified in the Grant Details.</w:t>
      </w:r>
    </w:p>
    <w:p w14:paraId="0CF5DD40" w14:textId="5BAA0482" w:rsidR="00E64A1B" w:rsidRPr="00714798" w:rsidRDefault="00E64A1B" w:rsidP="00E64A1B">
      <w:pPr>
        <w:rPr>
          <w:rFonts w:ascii="Arial" w:eastAsiaTheme="majorEastAsia" w:hAnsi="Arial" w:cs="Arial"/>
          <w:bCs/>
          <w:sz w:val="26"/>
          <w:szCs w:val="26"/>
        </w:rPr>
      </w:pPr>
    </w:p>
    <w:sectPr w:rsidR="00E64A1B" w:rsidRPr="00714798" w:rsidSect="00CE2126">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E444" w14:textId="77777777" w:rsidR="00640DA4" w:rsidRDefault="00640DA4" w:rsidP="00685263">
      <w:pPr>
        <w:spacing w:after="0" w:line="240" w:lineRule="auto"/>
      </w:pPr>
      <w:r>
        <w:separator/>
      </w:r>
    </w:p>
  </w:endnote>
  <w:endnote w:type="continuationSeparator" w:id="0">
    <w:p w14:paraId="2371049D" w14:textId="77777777" w:rsidR="00640DA4" w:rsidRDefault="00640DA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C056" w14:textId="77777777" w:rsidR="009B48E5" w:rsidRDefault="009B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C692" w14:textId="62083057" w:rsidR="00E64A1B" w:rsidRPr="00FB4C36" w:rsidRDefault="00E64A1B" w:rsidP="00530DA3">
    <w:pPr>
      <w:pStyle w:val="Footer"/>
      <w:tabs>
        <w:tab w:val="left" w:pos="7648"/>
      </w:tabs>
      <w:rPr>
        <w:sz w:val="18"/>
        <w:szCs w:val="18"/>
      </w:rPr>
    </w:pPr>
    <w:r w:rsidRPr="00FB4C36">
      <w:rPr>
        <w:rFonts w:ascii="Arial" w:hAnsi="Arial" w:cs="Arial"/>
        <w:sz w:val="18"/>
        <w:szCs w:val="18"/>
      </w:rPr>
      <w:t>Commonwealth Simple Grant Agreement – Version 1 – December 2017</w:t>
    </w:r>
    <w:r w:rsidRPr="00FB4C36">
      <w:rPr>
        <w:rFonts w:ascii="Arial" w:hAnsi="Arial" w:cs="Arial"/>
        <w:sz w:val="18"/>
        <w:szCs w:val="18"/>
      </w:rPr>
      <w:tab/>
    </w:r>
    <w:r w:rsidRPr="00FB4C36">
      <w:rPr>
        <w:rFonts w:ascii="Arial" w:hAnsi="Arial" w:cs="Arial"/>
        <w:sz w:val="18"/>
        <w:szCs w:val="18"/>
      </w:rPr>
      <w:tab/>
      <w:t xml:space="preserve">Page </w:t>
    </w:r>
    <w:r w:rsidRPr="00FB4C36">
      <w:rPr>
        <w:rFonts w:ascii="Arial" w:hAnsi="Arial" w:cs="Arial"/>
        <w:bCs/>
        <w:sz w:val="18"/>
        <w:szCs w:val="18"/>
      </w:rPr>
      <w:fldChar w:fldCharType="begin"/>
    </w:r>
    <w:r w:rsidRPr="00FB4C36">
      <w:rPr>
        <w:rFonts w:ascii="Arial" w:hAnsi="Arial" w:cs="Arial"/>
        <w:bCs/>
        <w:sz w:val="18"/>
        <w:szCs w:val="18"/>
      </w:rPr>
      <w:instrText xml:space="preserve"> PAGE </w:instrText>
    </w:r>
    <w:r w:rsidRPr="00FB4C36">
      <w:rPr>
        <w:rFonts w:ascii="Arial" w:hAnsi="Arial" w:cs="Arial"/>
        <w:bCs/>
        <w:sz w:val="18"/>
        <w:szCs w:val="18"/>
      </w:rPr>
      <w:fldChar w:fldCharType="separate"/>
    </w:r>
    <w:r w:rsidR="00144BC2">
      <w:rPr>
        <w:rFonts w:ascii="Arial" w:hAnsi="Arial" w:cs="Arial"/>
        <w:bCs/>
        <w:noProof/>
        <w:sz w:val="18"/>
        <w:szCs w:val="18"/>
      </w:rPr>
      <w:t>1</w:t>
    </w:r>
    <w:r w:rsidRPr="00FB4C36">
      <w:rPr>
        <w:rFonts w:ascii="Arial" w:hAnsi="Arial" w:cs="Arial"/>
        <w:bCs/>
        <w:sz w:val="18"/>
        <w:szCs w:val="18"/>
      </w:rPr>
      <w:fldChar w:fldCharType="end"/>
    </w:r>
    <w:r w:rsidRPr="00FB4C36">
      <w:rPr>
        <w:rFonts w:ascii="Arial" w:hAnsi="Arial" w:cs="Arial"/>
        <w:sz w:val="18"/>
        <w:szCs w:val="18"/>
      </w:rPr>
      <w:t xml:space="preserve"> of </w:t>
    </w:r>
    <w:r w:rsidR="003D6F61">
      <w:rPr>
        <w:rFonts w:ascii="Arial" w:hAnsi="Arial" w:cs="Arial"/>
        <w:sz w:val="18"/>
        <w:szCs w:val="18"/>
      </w:rPr>
      <w:t>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13CC" w14:textId="77777777" w:rsidR="009B48E5" w:rsidRDefault="009B48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7D20" w14:textId="72954D34" w:rsidR="008B5415" w:rsidRPr="005B3FC7" w:rsidRDefault="008E4FC5" w:rsidP="005B3FC7">
    <w:pPr>
      <w:pStyle w:val="Footer"/>
      <w:tabs>
        <w:tab w:val="left" w:pos="7648"/>
      </w:tabs>
      <w:rPr>
        <w:rFonts w:ascii="Arial" w:hAnsi="Arial" w:cs="Arial"/>
        <w:b/>
        <w:sz w:val="20"/>
        <w:szCs w:val="20"/>
      </w:rPr>
    </w:pPr>
    <w:r w:rsidRPr="00FB4C36">
      <w:rPr>
        <w:rFonts w:ascii="Arial" w:hAnsi="Arial" w:cs="Arial"/>
        <w:sz w:val="18"/>
        <w:szCs w:val="18"/>
      </w:rPr>
      <w:t>Commonwealth Simple Grant Agreement – Version 1 – December 2017</w:t>
    </w:r>
    <w:r w:rsidR="000E0C1B" w:rsidRPr="005B3FC7">
      <w:rPr>
        <w:rFonts w:ascii="Arial" w:hAnsi="Arial" w:cs="Arial"/>
        <w:sz w:val="20"/>
        <w:szCs w:val="20"/>
      </w:rPr>
      <w:tab/>
    </w:r>
    <w:r w:rsidR="001815C6">
      <w:rPr>
        <w:rFonts w:ascii="Arial" w:hAnsi="Arial" w:cs="Arial"/>
        <w:sz w:val="20"/>
        <w:szCs w:val="20"/>
      </w:rPr>
      <w:tab/>
    </w:r>
    <w:r w:rsidRPr="00FB4C36">
      <w:rPr>
        <w:rFonts w:ascii="Arial" w:hAnsi="Arial" w:cs="Arial"/>
        <w:sz w:val="18"/>
        <w:szCs w:val="18"/>
      </w:rPr>
      <w:t xml:space="preserve">Page </w:t>
    </w:r>
    <w:r w:rsidRPr="00FB4C36">
      <w:rPr>
        <w:rFonts w:ascii="Arial" w:hAnsi="Arial" w:cs="Arial"/>
        <w:bCs/>
        <w:sz w:val="18"/>
        <w:szCs w:val="18"/>
      </w:rPr>
      <w:fldChar w:fldCharType="begin"/>
    </w:r>
    <w:r w:rsidRPr="00FB4C36">
      <w:rPr>
        <w:rFonts w:ascii="Arial" w:hAnsi="Arial" w:cs="Arial"/>
        <w:bCs/>
        <w:sz w:val="18"/>
        <w:szCs w:val="18"/>
      </w:rPr>
      <w:instrText xml:space="preserve"> PAGE </w:instrText>
    </w:r>
    <w:r w:rsidRPr="00FB4C36">
      <w:rPr>
        <w:rFonts w:ascii="Arial" w:hAnsi="Arial" w:cs="Arial"/>
        <w:bCs/>
        <w:sz w:val="18"/>
        <w:szCs w:val="18"/>
      </w:rPr>
      <w:fldChar w:fldCharType="separate"/>
    </w:r>
    <w:r w:rsidR="00126E22">
      <w:rPr>
        <w:rFonts w:ascii="Arial" w:hAnsi="Arial" w:cs="Arial"/>
        <w:bCs/>
        <w:noProof/>
        <w:sz w:val="18"/>
        <w:szCs w:val="18"/>
      </w:rPr>
      <w:t>5</w:t>
    </w:r>
    <w:r w:rsidRPr="00FB4C36">
      <w:rPr>
        <w:rFonts w:ascii="Arial" w:hAnsi="Arial" w:cs="Arial"/>
        <w:bCs/>
        <w:sz w:val="18"/>
        <w:szCs w:val="18"/>
      </w:rPr>
      <w:fldChar w:fldCharType="end"/>
    </w:r>
    <w:r w:rsidRPr="00FB4C36">
      <w:rPr>
        <w:rFonts w:ascii="Arial" w:hAnsi="Arial" w:cs="Arial"/>
        <w:sz w:val="18"/>
        <w:szCs w:val="18"/>
      </w:rPr>
      <w:t xml:space="preserve"> of </w:t>
    </w:r>
    <w:r w:rsidR="003D6F61">
      <w:rPr>
        <w:rFonts w:ascii="Arial" w:hAnsi="Arial" w:cs="Arial"/>
        <w:bCs/>
        <w:sz w:val="18"/>
        <w:szCs w:val="18"/>
      </w:rPr>
      <w:t>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0ED9" w14:textId="46C904A5" w:rsidR="002338C9" w:rsidRPr="00CE55D3" w:rsidRDefault="008E4FC5" w:rsidP="008E4FC5">
    <w:pPr>
      <w:pStyle w:val="Footer"/>
      <w:rPr>
        <w:sz w:val="20"/>
        <w:szCs w:val="20"/>
      </w:rPr>
    </w:pPr>
    <w:r w:rsidRPr="00CE55D3">
      <w:rPr>
        <w:rFonts w:ascii="Arial" w:hAnsi="Arial" w:cs="Arial"/>
        <w:sz w:val="20"/>
        <w:szCs w:val="20"/>
      </w:rPr>
      <w:t xml:space="preserve">Commonwealth Simple Grant Agreement – Version 1 – December 2017 </w:t>
    </w:r>
    <w:r w:rsidRPr="00CE55D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7B1F" w14:textId="77777777" w:rsidR="00640DA4" w:rsidRDefault="00640DA4" w:rsidP="00685263">
      <w:pPr>
        <w:spacing w:after="0" w:line="240" w:lineRule="auto"/>
      </w:pPr>
      <w:r>
        <w:separator/>
      </w:r>
    </w:p>
  </w:footnote>
  <w:footnote w:type="continuationSeparator" w:id="0">
    <w:p w14:paraId="4871B490" w14:textId="77777777" w:rsidR="00640DA4" w:rsidRDefault="00640DA4"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F9DD3" w14:textId="50EC7B6B" w:rsidR="009B48E5" w:rsidRDefault="00640DA4">
    <w:pPr>
      <w:pStyle w:val="Header"/>
    </w:pPr>
    <w:r>
      <w:rPr>
        <w:noProof/>
      </w:rPr>
      <w:pict w14:anchorId="725F6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0" o:spid="_x0000_s2059" type="#_x0000_t136" style="position:absolute;margin-left:0;margin-top:0;width:753.75pt;height:72.75pt;rotation:315;z-index:-251655168;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B6FE" w14:textId="662188CC" w:rsidR="00E64A1B" w:rsidRPr="00613D3B" w:rsidRDefault="00640DA4" w:rsidP="00CE55D3">
    <w:pPr>
      <w:pStyle w:val="Header"/>
      <w:jc w:val="center"/>
    </w:pPr>
    <w:r>
      <w:rPr>
        <w:noProof/>
      </w:rPr>
      <w:pict w14:anchorId="6842C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1" o:spid="_x0000_s2060" type="#_x0000_t136" style="position:absolute;left:0;text-align:left;margin-left:0;margin-top:0;width:753.75pt;height:72.75pt;rotation:315;z-index:-251653120;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r w:rsidR="00E64A1B">
      <w:rPr>
        <w:rFonts w:ascii="Arial" w:eastAsia="Calibri" w:hAnsi="Arial"/>
        <w:b/>
        <w:noProof/>
        <w:lang w:eastAsia="en-AU"/>
      </w:rPr>
      <w:drawing>
        <wp:inline distT="0" distB="0" distL="0" distR="0" wp14:anchorId="022DE3F0" wp14:editId="358E1201">
          <wp:extent cx="6114415" cy="1566545"/>
          <wp:effectExtent l="0" t="0" r="635" b="0"/>
          <wp:docPr id="2" name="Picture 2"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5665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DAD1" w14:textId="004B9266" w:rsidR="009B48E5" w:rsidRDefault="00640DA4">
    <w:pPr>
      <w:pStyle w:val="Header"/>
    </w:pPr>
    <w:r>
      <w:rPr>
        <w:noProof/>
      </w:rPr>
      <w:pict w14:anchorId="71EBD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59" o:spid="_x0000_s2058" type="#_x0000_t136" style="position:absolute;margin-left:0;margin-top:0;width:753.75pt;height:72.75pt;rotation:315;z-index:-251657216;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5653E330" w:rsidR="008B5415" w:rsidRDefault="00640DA4">
    <w:pPr>
      <w:pStyle w:val="Header"/>
    </w:pPr>
    <w:r>
      <w:rPr>
        <w:noProof/>
      </w:rPr>
      <w:pict w14:anchorId="22FCC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3" o:spid="_x0000_s2062" type="#_x0000_t136" style="position:absolute;margin-left:0;margin-top:0;width:753.75pt;height:72.75pt;rotation:315;z-index:-251649024;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29EF6192" w:rsidR="008B5415" w:rsidRPr="00BD3B7E" w:rsidRDefault="00640DA4" w:rsidP="00BD3B7E">
    <w:pPr>
      <w:pStyle w:val="Header"/>
    </w:pPr>
    <w:r>
      <w:rPr>
        <w:noProof/>
      </w:rPr>
      <w:pict w14:anchorId="742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4" o:spid="_x0000_s2063" type="#_x0000_t136" style="position:absolute;margin-left:0;margin-top:0;width:753.75pt;height:72.75pt;rotation:315;z-index:-251646976;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D238823" w:rsidR="008B5415" w:rsidRDefault="00640DA4">
    <w:pPr>
      <w:pStyle w:val="Header"/>
    </w:pPr>
    <w:r>
      <w:rPr>
        <w:noProof/>
      </w:rPr>
      <w:pict w14:anchorId="78555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2" o:spid="_x0000_s2061" type="#_x0000_t136" style="position:absolute;margin-left:0;margin-top:0;width:753.75pt;height:72.75pt;rotation:315;z-index:-251651072;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697C" w14:textId="33E8AFF9" w:rsidR="002338C9" w:rsidRDefault="00640DA4">
    <w:pPr>
      <w:pStyle w:val="Header"/>
    </w:pPr>
    <w:r>
      <w:rPr>
        <w:noProof/>
      </w:rPr>
      <w:pict w14:anchorId="2218F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6" o:spid="_x0000_s2065" type="#_x0000_t136" style="position:absolute;margin-left:0;margin-top:0;width:753.75pt;height:72.75pt;rotation:315;z-index:-251642880;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83A8" w14:textId="0BCA9EB5" w:rsidR="002338C9" w:rsidRPr="00BD3B7E" w:rsidRDefault="00640DA4" w:rsidP="00BD3B7E">
    <w:pPr>
      <w:pStyle w:val="Header"/>
    </w:pPr>
    <w:r>
      <w:rPr>
        <w:noProof/>
      </w:rPr>
      <w:pict w14:anchorId="6E4C9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7" o:spid="_x0000_s2066" type="#_x0000_t136" style="position:absolute;margin-left:0;margin-top:0;width:753.75pt;height:72.75pt;rotation:315;z-index:-251640832;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5EED" w14:textId="731C70CD" w:rsidR="002338C9" w:rsidRDefault="00640DA4">
    <w:pPr>
      <w:pStyle w:val="Header"/>
    </w:pPr>
    <w:r>
      <w:rPr>
        <w:noProof/>
      </w:rPr>
      <w:pict w14:anchorId="0CCEC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79865" o:spid="_x0000_s2064" type="#_x0000_t136" style="position:absolute;margin-left:0;margin-top:0;width:753.75pt;height:72.75pt;rotation:315;z-index:-251644928;mso-position-horizontal:center;mso-position-horizontal-relative:margin;mso-position-vertical:center;mso-position-vertical-relative:margin" o:allowincell="f" fillcolor="#7f7f7f [1612]" stroked="f">
          <v:fill opacity=".5"/>
          <v:textpath style="font-family:&quot;Calibri&quot;;font-size:60pt" string="SAMPLE - 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07E02"/>
    <w:multiLevelType w:val="hybridMultilevel"/>
    <w:tmpl w:val="D5DAA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9"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5" w15:restartNumberingAfterBreak="0">
    <w:nsid w:val="2BB62713"/>
    <w:multiLevelType w:val="hybridMultilevel"/>
    <w:tmpl w:val="9548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1176E76"/>
    <w:multiLevelType w:val="hybridMultilevel"/>
    <w:tmpl w:val="01D806A0"/>
    <w:lvl w:ilvl="0" w:tplc="DA94E4A4">
      <w:start w:val="1"/>
      <w:numFmt w:val="lowerLetter"/>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9" w15:restartNumberingAfterBreak="0">
    <w:nsid w:val="32301F83"/>
    <w:multiLevelType w:val="hybridMultilevel"/>
    <w:tmpl w:val="191A3A7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21"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6"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3"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41"/>
  </w:num>
  <w:num w:numId="4">
    <w:abstractNumId w:val="10"/>
  </w:num>
  <w:num w:numId="5">
    <w:abstractNumId w:val="12"/>
  </w:num>
  <w:num w:numId="6">
    <w:abstractNumId w:val="30"/>
  </w:num>
  <w:num w:numId="7">
    <w:abstractNumId w:val="7"/>
  </w:num>
  <w:num w:numId="8">
    <w:abstractNumId w:val="42"/>
  </w:num>
  <w:num w:numId="9">
    <w:abstractNumId w:val="3"/>
  </w:num>
  <w:num w:numId="10">
    <w:abstractNumId w:val="32"/>
  </w:num>
  <w:num w:numId="11">
    <w:abstractNumId w:val="36"/>
  </w:num>
  <w:num w:numId="12">
    <w:abstractNumId w:val="33"/>
  </w:num>
  <w:num w:numId="13">
    <w:abstractNumId w:val="28"/>
  </w:num>
  <w:num w:numId="14">
    <w:abstractNumId w:val="39"/>
  </w:num>
  <w:num w:numId="15">
    <w:abstractNumId w:val="4"/>
  </w:num>
  <w:num w:numId="16">
    <w:abstractNumId w:val="24"/>
  </w:num>
  <w:num w:numId="17">
    <w:abstractNumId w:val="43"/>
  </w:num>
  <w:num w:numId="18">
    <w:abstractNumId w:val="11"/>
  </w:num>
  <w:num w:numId="19">
    <w:abstractNumId w:val="23"/>
  </w:num>
  <w:num w:numId="20">
    <w:abstractNumId w:val="31"/>
  </w:num>
  <w:num w:numId="21">
    <w:abstractNumId w:val="40"/>
  </w:num>
  <w:num w:numId="22">
    <w:abstractNumId w:val="20"/>
  </w:num>
  <w:num w:numId="23">
    <w:abstractNumId w:val="8"/>
  </w:num>
  <w:num w:numId="24">
    <w:abstractNumId w:val="38"/>
  </w:num>
  <w:num w:numId="25">
    <w:abstractNumId w:val="1"/>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0"/>
  </w:num>
  <w:num w:numId="33">
    <w:abstractNumId w:val="3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5"/>
  </w:num>
  <w:num w:numId="47">
    <w:abstractNumId w:val="5"/>
  </w:num>
  <w:num w:numId="48">
    <w:abstractNumId w:val="18"/>
  </w:num>
  <w:num w:numId="4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oNotHyphenateCaps/>
  <w:drawingGridHorizontalSpacing w:val="110"/>
  <w:drawingGridVerticalSpacing w:val="299"/>
  <w:displayHorizontalDrawingGridEvery w:val="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0B09"/>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0C1B"/>
    <w:rsid w:val="000E5E86"/>
    <w:rsid w:val="000E6D0A"/>
    <w:rsid w:val="000E7B9A"/>
    <w:rsid w:val="000F1095"/>
    <w:rsid w:val="000F13A2"/>
    <w:rsid w:val="000F2CE9"/>
    <w:rsid w:val="000F2D75"/>
    <w:rsid w:val="000F3735"/>
    <w:rsid w:val="000F6964"/>
    <w:rsid w:val="001016E9"/>
    <w:rsid w:val="00101E91"/>
    <w:rsid w:val="001039E1"/>
    <w:rsid w:val="001049DE"/>
    <w:rsid w:val="00106AFD"/>
    <w:rsid w:val="00106AFE"/>
    <w:rsid w:val="0011456F"/>
    <w:rsid w:val="00117909"/>
    <w:rsid w:val="001256B2"/>
    <w:rsid w:val="00125B65"/>
    <w:rsid w:val="00126C98"/>
    <w:rsid w:val="00126E22"/>
    <w:rsid w:val="00127D81"/>
    <w:rsid w:val="00133421"/>
    <w:rsid w:val="0013668F"/>
    <w:rsid w:val="00137B0B"/>
    <w:rsid w:val="00140DD2"/>
    <w:rsid w:val="0014126E"/>
    <w:rsid w:val="00141C63"/>
    <w:rsid w:val="00143F38"/>
    <w:rsid w:val="00144BC2"/>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72A5"/>
    <w:rsid w:val="00167EF3"/>
    <w:rsid w:val="00170D02"/>
    <w:rsid w:val="0017258A"/>
    <w:rsid w:val="001742A3"/>
    <w:rsid w:val="001758DD"/>
    <w:rsid w:val="001773B4"/>
    <w:rsid w:val="00180D2F"/>
    <w:rsid w:val="0018129A"/>
    <w:rsid w:val="001815C6"/>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C79C6"/>
    <w:rsid w:val="001D0D19"/>
    <w:rsid w:val="001D1B54"/>
    <w:rsid w:val="001D587A"/>
    <w:rsid w:val="001D7075"/>
    <w:rsid w:val="001D72A3"/>
    <w:rsid w:val="001E0F7C"/>
    <w:rsid w:val="001E1E8C"/>
    <w:rsid w:val="001E5390"/>
    <w:rsid w:val="001E5825"/>
    <w:rsid w:val="001E6665"/>
    <w:rsid w:val="001F1882"/>
    <w:rsid w:val="001F2403"/>
    <w:rsid w:val="002019A2"/>
    <w:rsid w:val="00204ACE"/>
    <w:rsid w:val="00206CA1"/>
    <w:rsid w:val="002072D3"/>
    <w:rsid w:val="00211F03"/>
    <w:rsid w:val="00212AB1"/>
    <w:rsid w:val="002138B1"/>
    <w:rsid w:val="00214414"/>
    <w:rsid w:val="00215752"/>
    <w:rsid w:val="00216E1A"/>
    <w:rsid w:val="002215BD"/>
    <w:rsid w:val="00223668"/>
    <w:rsid w:val="00224AD3"/>
    <w:rsid w:val="00225469"/>
    <w:rsid w:val="00227B0E"/>
    <w:rsid w:val="00231718"/>
    <w:rsid w:val="002338C9"/>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C84"/>
    <w:rsid w:val="00272C01"/>
    <w:rsid w:val="00273188"/>
    <w:rsid w:val="00274C13"/>
    <w:rsid w:val="00275A8E"/>
    <w:rsid w:val="00275C50"/>
    <w:rsid w:val="00281413"/>
    <w:rsid w:val="0028195C"/>
    <w:rsid w:val="00281989"/>
    <w:rsid w:val="002819D1"/>
    <w:rsid w:val="00285576"/>
    <w:rsid w:val="00286442"/>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277D"/>
    <w:rsid w:val="00332D21"/>
    <w:rsid w:val="0033374B"/>
    <w:rsid w:val="003339FB"/>
    <w:rsid w:val="00334565"/>
    <w:rsid w:val="003345A2"/>
    <w:rsid w:val="00335C93"/>
    <w:rsid w:val="00336A51"/>
    <w:rsid w:val="00340F2E"/>
    <w:rsid w:val="00341945"/>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6101"/>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2452"/>
    <w:rsid w:val="003A2CC8"/>
    <w:rsid w:val="003A4BE4"/>
    <w:rsid w:val="003A4D7C"/>
    <w:rsid w:val="003A4FB1"/>
    <w:rsid w:val="003A50C4"/>
    <w:rsid w:val="003B4DDE"/>
    <w:rsid w:val="003B5AE2"/>
    <w:rsid w:val="003B6816"/>
    <w:rsid w:val="003B6D93"/>
    <w:rsid w:val="003B72ED"/>
    <w:rsid w:val="003C0074"/>
    <w:rsid w:val="003C17AB"/>
    <w:rsid w:val="003C28A7"/>
    <w:rsid w:val="003C4E39"/>
    <w:rsid w:val="003D03B3"/>
    <w:rsid w:val="003D0662"/>
    <w:rsid w:val="003D17A4"/>
    <w:rsid w:val="003D29F7"/>
    <w:rsid w:val="003D6F61"/>
    <w:rsid w:val="003E0C02"/>
    <w:rsid w:val="003E4A19"/>
    <w:rsid w:val="003E6695"/>
    <w:rsid w:val="003E769E"/>
    <w:rsid w:val="003F0B47"/>
    <w:rsid w:val="003F1C9E"/>
    <w:rsid w:val="003F2FAC"/>
    <w:rsid w:val="003F319C"/>
    <w:rsid w:val="00400D3F"/>
    <w:rsid w:val="004025D2"/>
    <w:rsid w:val="00407D4D"/>
    <w:rsid w:val="00410CCC"/>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55E6"/>
    <w:rsid w:val="00466EC6"/>
    <w:rsid w:val="0047307F"/>
    <w:rsid w:val="0047333C"/>
    <w:rsid w:val="00473BA2"/>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2027"/>
    <w:rsid w:val="004D29C1"/>
    <w:rsid w:val="004D2E64"/>
    <w:rsid w:val="004D39C0"/>
    <w:rsid w:val="004D39E8"/>
    <w:rsid w:val="004D3C09"/>
    <w:rsid w:val="004D6197"/>
    <w:rsid w:val="004E270F"/>
    <w:rsid w:val="004F046E"/>
    <w:rsid w:val="004F209D"/>
    <w:rsid w:val="004F3096"/>
    <w:rsid w:val="004F52D4"/>
    <w:rsid w:val="004F70C0"/>
    <w:rsid w:val="004F7E15"/>
    <w:rsid w:val="0050228D"/>
    <w:rsid w:val="005042F4"/>
    <w:rsid w:val="0050456B"/>
    <w:rsid w:val="005068D6"/>
    <w:rsid w:val="00506EFA"/>
    <w:rsid w:val="00510C4E"/>
    <w:rsid w:val="00511D1C"/>
    <w:rsid w:val="00513F5D"/>
    <w:rsid w:val="005147E7"/>
    <w:rsid w:val="00515EE1"/>
    <w:rsid w:val="0051715E"/>
    <w:rsid w:val="00517B94"/>
    <w:rsid w:val="00517FE1"/>
    <w:rsid w:val="0052157E"/>
    <w:rsid w:val="005224E6"/>
    <w:rsid w:val="0052594A"/>
    <w:rsid w:val="00525C43"/>
    <w:rsid w:val="00530AF9"/>
    <w:rsid w:val="00530DA3"/>
    <w:rsid w:val="00532488"/>
    <w:rsid w:val="00532EE1"/>
    <w:rsid w:val="00533D9F"/>
    <w:rsid w:val="00534A1A"/>
    <w:rsid w:val="005365BB"/>
    <w:rsid w:val="0053665D"/>
    <w:rsid w:val="00536FA0"/>
    <w:rsid w:val="00542133"/>
    <w:rsid w:val="00544927"/>
    <w:rsid w:val="00544B03"/>
    <w:rsid w:val="005471D3"/>
    <w:rsid w:val="0054776B"/>
    <w:rsid w:val="00552848"/>
    <w:rsid w:val="005528B3"/>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74A"/>
    <w:rsid w:val="0059097E"/>
    <w:rsid w:val="00592055"/>
    <w:rsid w:val="00594619"/>
    <w:rsid w:val="00594F37"/>
    <w:rsid w:val="00595365"/>
    <w:rsid w:val="00596638"/>
    <w:rsid w:val="005A011E"/>
    <w:rsid w:val="005A1D5B"/>
    <w:rsid w:val="005A1EB0"/>
    <w:rsid w:val="005A4987"/>
    <w:rsid w:val="005A4D4B"/>
    <w:rsid w:val="005A5208"/>
    <w:rsid w:val="005A5523"/>
    <w:rsid w:val="005A656E"/>
    <w:rsid w:val="005A6D41"/>
    <w:rsid w:val="005A6E2F"/>
    <w:rsid w:val="005A712B"/>
    <w:rsid w:val="005B36AF"/>
    <w:rsid w:val="005B3995"/>
    <w:rsid w:val="005B3FC7"/>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1178"/>
    <w:rsid w:val="005F20D9"/>
    <w:rsid w:val="005F41A6"/>
    <w:rsid w:val="005F4A88"/>
    <w:rsid w:val="005F5E28"/>
    <w:rsid w:val="00601EDD"/>
    <w:rsid w:val="00602FAD"/>
    <w:rsid w:val="00604B5C"/>
    <w:rsid w:val="006055C9"/>
    <w:rsid w:val="00605960"/>
    <w:rsid w:val="0060600B"/>
    <w:rsid w:val="00611C26"/>
    <w:rsid w:val="00611F76"/>
    <w:rsid w:val="00612022"/>
    <w:rsid w:val="00613D3B"/>
    <w:rsid w:val="00614530"/>
    <w:rsid w:val="00616B42"/>
    <w:rsid w:val="00617249"/>
    <w:rsid w:val="0062230C"/>
    <w:rsid w:val="00622F70"/>
    <w:rsid w:val="00623CBA"/>
    <w:rsid w:val="00625BE5"/>
    <w:rsid w:val="0062677F"/>
    <w:rsid w:val="00626A8B"/>
    <w:rsid w:val="0063021C"/>
    <w:rsid w:val="00630469"/>
    <w:rsid w:val="00630F42"/>
    <w:rsid w:val="006331C8"/>
    <w:rsid w:val="00633B65"/>
    <w:rsid w:val="00635C5C"/>
    <w:rsid w:val="006369F8"/>
    <w:rsid w:val="00637C74"/>
    <w:rsid w:val="00640328"/>
    <w:rsid w:val="00640DA4"/>
    <w:rsid w:val="00645713"/>
    <w:rsid w:val="00645E28"/>
    <w:rsid w:val="006523F0"/>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1CD3"/>
    <w:rsid w:val="0068386D"/>
    <w:rsid w:val="00685263"/>
    <w:rsid w:val="00691911"/>
    <w:rsid w:val="00692803"/>
    <w:rsid w:val="006928CC"/>
    <w:rsid w:val="0069358B"/>
    <w:rsid w:val="00696C50"/>
    <w:rsid w:val="006A06EA"/>
    <w:rsid w:val="006A182F"/>
    <w:rsid w:val="006A185C"/>
    <w:rsid w:val="006A569B"/>
    <w:rsid w:val="006A5DB0"/>
    <w:rsid w:val="006B0F32"/>
    <w:rsid w:val="006B2EC5"/>
    <w:rsid w:val="006B35E0"/>
    <w:rsid w:val="006B4799"/>
    <w:rsid w:val="006B549F"/>
    <w:rsid w:val="006B65E0"/>
    <w:rsid w:val="006C0277"/>
    <w:rsid w:val="006C344C"/>
    <w:rsid w:val="006C7975"/>
    <w:rsid w:val="006D402F"/>
    <w:rsid w:val="006D5355"/>
    <w:rsid w:val="006D67F1"/>
    <w:rsid w:val="006E22F8"/>
    <w:rsid w:val="006E3083"/>
    <w:rsid w:val="006E41E0"/>
    <w:rsid w:val="006E5923"/>
    <w:rsid w:val="006E742A"/>
    <w:rsid w:val="006F0083"/>
    <w:rsid w:val="006F2520"/>
    <w:rsid w:val="006F2A42"/>
    <w:rsid w:val="00700CC8"/>
    <w:rsid w:val="00700FF0"/>
    <w:rsid w:val="007013E8"/>
    <w:rsid w:val="00702512"/>
    <w:rsid w:val="007035D3"/>
    <w:rsid w:val="0070391D"/>
    <w:rsid w:val="00704C34"/>
    <w:rsid w:val="00705195"/>
    <w:rsid w:val="00706BD1"/>
    <w:rsid w:val="007071E8"/>
    <w:rsid w:val="0071034C"/>
    <w:rsid w:val="007104D6"/>
    <w:rsid w:val="007105C4"/>
    <w:rsid w:val="007106D7"/>
    <w:rsid w:val="00710778"/>
    <w:rsid w:val="00710BA3"/>
    <w:rsid w:val="007115CE"/>
    <w:rsid w:val="00711BF1"/>
    <w:rsid w:val="00714798"/>
    <w:rsid w:val="00716369"/>
    <w:rsid w:val="00716A46"/>
    <w:rsid w:val="00716E1F"/>
    <w:rsid w:val="00717F16"/>
    <w:rsid w:val="00717F58"/>
    <w:rsid w:val="00721BDE"/>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665F"/>
    <w:rsid w:val="0078066B"/>
    <w:rsid w:val="00781C2E"/>
    <w:rsid w:val="00782550"/>
    <w:rsid w:val="0078468A"/>
    <w:rsid w:val="0078511B"/>
    <w:rsid w:val="007858BE"/>
    <w:rsid w:val="00787057"/>
    <w:rsid w:val="007871B5"/>
    <w:rsid w:val="00795E1E"/>
    <w:rsid w:val="0079609E"/>
    <w:rsid w:val="00797A9E"/>
    <w:rsid w:val="00797F36"/>
    <w:rsid w:val="007A469B"/>
    <w:rsid w:val="007A46FA"/>
    <w:rsid w:val="007A5BC0"/>
    <w:rsid w:val="007B6104"/>
    <w:rsid w:val="007C0151"/>
    <w:rsid w:val="007C0D2B"/>
    <w:rsid w:val="007C0F25"/>
    <w:rsid w:val="007C14B3"/>
    <w:rsid w:val="007C2D1F"/>
    <w:rsid w:val="007C3263"/>
    <w:rsid w:val="007C3312"/>
    <w:rsid w:val="007C3A0B"/>
    <w:rsid w:val="007C4DF2"/>
    <w:rsid w:val="007C5A77"/>
    <w:rsid w:val="007C7699"/>
    <w:rsid w:val="007D1519"/>
    <w:rsid w:val="007D1A18"/>
    <w:rsid w:val="007E0C1C"/>
    <w:rsid w:val="007E0D33"/>
    <w:rsid w:val="007E3225"/>
    <w:rsid w:val="007E3E39"/>
    <w:rsid w:val="007E437D"/>
    <w:rsid w:val="007E6085"/>
    <w:rsid w:val="007E7119"/>
    <w:rsid w:val="007F0FE8"/>
    <w:rsid w:val="007F494D"/>
    <w:rsid w:val="007F749C"/>
    <w:rsid w:val="00801110"/>
    <w:rsid w:val="00801667"/>
    <w:rsid w:val="008060D1"/>
    <w:rsid w:val="00813857"/>
    <w:rsid w:val="0081399B"/>
    <w:rsid w:val="00815153"/>
    <w:rsid w:val="00815F67"/>
    <w:rsid w:val="00820388"/>
    <w:rsid w:val="00823150"/>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415"/>
    <w:rsid w:val="008B5C48"/>
    <w:rsid w:val="008B7551"/>
    <w:rsid w:val="008B793E"/>
    <w:rsid w:val="008C2212"/>
    <w:rsid w:val="008C41AA"/>
    <w:rsid w:val="008D19E9"/>
    <w:rsid w:val="008D1D8F"/>
    <w:rsid w:val="008D2413"/>
    <w:rsid w:val="008D469E"/>
    <w:rsid w:val="008D65C9"/>
    <w:rsid w:val="008D69D9"/>
    <w:rsid w:val="008E4EE1"/>
    <w:rsid w:val="008E4FC5"/>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52E2"/>
    <w:rsid w:val="009239E8"/>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33F2"/>
    <w:rsid w:val="00975551"/>
    <w:rsid w:val="00976A6E"/>
    <w:rsid w:val="00976C1E"/>
    <w:rsid w:val="00977CC5"/>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519"/>
    <w:rsid w:val="009A0F40"/>
    <w:rsid w:val="009A2412"/>
    <w:rsid w:val="009A26C9"/>
    <w:rsid w:val="009A4F27"/>
    <w:rsid w:val="009A601D"/>
    <w:rsid w:val="009A698B"/>
    <w:rsid w:val="009A6F62"/>
    <w:rsid w:val="009B1680"/>
    <w:rsid w:val="009B23C1"/>
    <w:rsid w:val="009B2C5A"/>
    <w:rsid w:val="009B34B0"/>
    <w:rsid w:val="009B48E5"/>
    <w:rsid w:val="009B6876"/>
    <w:rsid w:val="009C36FF"/>
    <w:rsid w:val="009C66D8"/>
    <w:rsid w:val="009C67DF"/>
    <w:rsid w:val="009C6F81"/>
    <w:rsid w:val="009C719A"/>
    <w:rsid w:val="009D10A2"/>
    <w:rsid w:val="009D2CC5"/>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D59"/>
    <w:rsid w:val="00A01EB1"/>
    <w:rsid w:val="00A02BF2"/>
    <w:rsid w:val="00A03955"/>
    <w:rsid w:val="00A04DB6"/>
    <w:rsid w:val="00A0582D"/>
    <w:rsid w:val="00A064DE"/>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558C"/>
    <w:rsid w:val="00A561C7"/>
    <w:rsid w:val="00A603AB"/>
    <w:rsid w:val="00A65DD2"/>
    <w:rsid w:val="00A65F70"/>
    <w:rsid w:val="00A714EE"/>
    <w:rsid w:val="00A71E70"/>
    <w:rsid w:val="00A7219E"/>
    <w:rsid w:val="00A731B1"/>
    <w:rsid w:val="00A80D39"/>
    <w:rsid w:val="00A80F10"/>
    <w:rsid w:val="00A86647"/>
    <w:rsid w:val="00A86A78"/>
    <w:rsid w:val="00A92929"/>
    <w:rsid w:val="00A938DD"/>
    <w:rsid w:val="00A939B4"/>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75CF"/>
    <w:rsid w:val="00AF7A51"/>
    <w:rsid w:val="00B00339"/>
    <w:rsid w:val="00B024B9"/>
    <w:rsid w:val="00B03036"/>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60529"/>
    <w:rsid w:val="00B61355"/>
    <w:rsid w:val="00B65868"/>
    <w:rsid w:val="00B675E1"/>
    <w:rsid w:val="00B706A3"/>
    <w:rsid w:val="00B741AB"/>
    <w:rsid w:val="00B76BEB"/>
    <w:rsid w:val="00B771A7"/>
    <w:rsid w:val="00B80F5B"/>
    <w:rsid w:val="00B815BA"/>
    <w:rsid w:val="00B818DE"/>
    <w:rsid w:val="00B83E5C"/>
    <w:rsid w:val="00B84D0C"/>
    <w:rsid w:val="00B8665A"/>
    <w:rsid w:val="00B901C3"/>
    <w:rsid w:val="00B9209F"/>
    <w:rsid w:val="00B92B79"/>
    <w:rsid w:val="00B92DE9"/>
    <w:rsid w:val="00B94352"/>
    <w:rsid w:val="00B94CE0"/>
    <w:rsid w:val="00B94D11"/>
    <w:rsid w:val="00B9746E"/>
    <w:rsid w:val="00B97D5B"/>
    <w:rsid w:val="00BA08CA"/>
    <w:rsid w:val="00BA263B"/>
    <w:rsid w:val="00BA28DD"/>
    <w:rsid w:val="00BA3896"/>
    <w:rsid w:val="00BA3B4F"/>
    <w:rsid w:val="00BA48DD"/>
    <w:rsid w:val="00BA503B"/>
    <w:rsid w:val="00BB13AC"/>
    <w:rsid w:val="00BB29F0"/>
    <w:rsid w:val="00BB34C8"/>
    <w:rsid w:val="00BB45BD"/>
    <w:rsid w:val="00BB4967"/>
    <w:rsid w:val="00BB79F9"/>
    <w:rsid w:val="00BC216D"/>
    <w:rsid w:val="00BC36D1"/>
    <w:rsid w:val="00BC3FF2"/>
    <w:rsid w:val="00BC5906"/>
    <w:rsid w:val="00BC62A7"/>
    <w:rsid w:val="00BC65C5"/>
    <w:rsid w:val="00BC79BA"/>
    <w:rsid w:val="00BD0D34"/>
    <w:rsid w:val="00BD0E83"/>
    <w:rsid w:val="00BD1E3C"/>
    <w:rsid w:val="00BD286A"/>
    <w:rsid w:val="00BD3843"/>
    <w:rsid w:val="00BD3B7E"/>
    <w:rsid w:val="00BD3E7E"/>
    <w:rsid w:val="00BD4909"/>
    <w:rsid w:val="00BD4AE3"/>
    <w:rsid w:val="00BD4DD3"/>
    <w:rsid w:val="00BD6D5C"/>
    <w:rsid w:val="00BD7777"/>
    <w:rsid w:val="00BE19ED"/>
    <w:rsid w:val="00BE2F6D"/>
    <w:rsid w:val="00BE6200"/>
    <w:rsid w:val="00BE69B7"/>
    <w:rsid w:val="00BF281F"/>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26975"/>
    <w:rsid w:val="00C32BC2"/>
    <w:rsid w:val="00C343D8"/>
    <w:rsid w:val="00C345C6"/>
    <w:rsid w:val="00C349AE"/>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7DB"/>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40B5"/>
    <w:rsid w:val="00CC5084"/>
    <w:rsid w:val="00CC5207"/>
    <w:rsid w:val="00CD1EC4"/>
    <w:rsid w:val="00CD3841"/>
    <w:rsid w:val="00CD3AF0"/>
    <w:rsid w:val="00CD5BB9"/>
    <w:rsid w:val="00CD5ED5"/>
    <w:rsid w:val="00CD71F3"/>
    <w:rsid w:val="00CD720C"/>
    <w:rsid w:val="00CD79B4"/>
    <w:rsid w:val="00CE0880"/>
    <w:rsid w:val="00CE1384"/>
    <w:rsid w:val="00CE15D9"/>
    <w:rsid w:val="00CE2337"/>
    <w:rsid w:val="00CE29F5"/>
    <w:rsid w:val="00CE476F"/>
    <w:rsid w:val="00CE4CC2"/>
    <w:rsid w:val="00CE5087"/>
    <w:rsid w:val="00CE55D3"/>
    <w:rsid w:val="00CE6DCF"/>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36F5"/>
    <w:rsid w:val="00D165EE"/>
    <w:rsid w:val="00D20EE4"/>
    <w:rsid w:val="00D26B06"/>
    <w:rsid w:val="00D30586"/>
    <w:rsid w:val="00D32B9B"/>
    <w:rsid w:val="00D34FC0"/>
    <w:rsid w:val="00D35501"/>
    <w:rsid w:val="00D363DB"/>
    <w:rsid w:val="00D37253"/>
    <w:rsid w:val="00D37678"/>
    <w:rsid w:val="00D52445"/>
    <w:rsid w:val="00D52456"/>
    <w:rsid w:val="00D54DDD"/>
    <w:rsid w:val="00D559B0"/>
    <w:rsid w:val="00D57822"/>
    <w:rsid w:val="00D611B0"/>
    <w:rsid w:val="00D620E2"/>
    <w:rsid w:val="00D625E4"/>
    <w:rsid w:val="00D62E00"/>
    <w:rsid w:val="00D65A4E"/>
    <w:rsid w:val="00D67515"/>
    <w:rsid w:val="00D67CCF"/>
    <w:rsid w:val="00D72B67"/>
    <w:rsid w:val="00D72BC6"/>
    <w:rsid w:val="00D72DBF"/>
    <w:rsid w:val="00D730B5"/>
    <w:rsid w:val="00D733EF"/>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12A7"/>
    <w:rsid w:val="00DF491F"/>
    <w:rsid w:val="00DF7C38"/>
    <w:rsid w:val="00E00BD4"/>
    <w:rsid w:val="00E02587"/>
    <w:rsid w:val="00E02927"/>
    <w:rsid w:val="00E0367D"/>
    <w:rsid w:val="00E03A98"/>
    <w:rsid w:val="00E04AD0"/>
    <w:rsid w:val="00E069D0"/>
    <w:rsid w:val="00E06A4C"/>
    <w:rsid w:val="00E06A79"/>
    <w:rsid w:val="00E11186"/>
    <w:rsid w:val="00E12667"/>
    <w:rsid w:val="00E140D9"/>
    <w:rsid w:val="00E1471F"/>
    <w:rsid w:val="00E159EB"/>
    <w:rsid w:val="00E1689D"/>
    <w:rsid w:val="00E21052"/>
    <w:rsid w:val="00E218A7"/>
    <w:rsid w:val="00E234CE"/>
    <w:rsid w:val="00E239AA"/>
    <w:rsid w:val="00E26039"/>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4A1B"/>
    <w:rsid w:val="00E65AB1"/>
    <w:rsid w:val="00E65EDC"/>
    <w:rsid w:val="00E66F2B"/>
    <w:rsid w:val="00E67249"/>
    <w:rsid w:val="00E67AB3"/>
    <w:rsid w:val="00E718C0"/>
    <w:rsid w:val="00E71D24"/>
    <w:rsid w:val="00E72AD2"/>
    <w:rsid w:val="00E735CE"/>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0E52"/>
    <w:rsid w:val="00EC1D45"/>
    <w:rsid w:val="00EC6167"/>
    <w:rsid w:val="00EC7CB0"/>
    <w:rsid w:val="00ED04CE"/>
    <w:rsid w:val="00ED0C2A"/>
    <w:rsid w:val="00ED1347"/>
    <w:rsid w:val="00ED3FEA"/>
    <w:rsid w:val="00ED541A"/>
    <w:rsid w:val="00EE0473"/>
    <w:rsid w:val="00EE0EE7"/>
    <w:rsid w:val="00EE31F7"/>
    <w:rsid w:val="00EE34A2"/>
    <w:rsid w:val="00EF0DC2"/>
    <w:rsid w:val="00EF2C4D"/>
    <w:rsid w:val="00EF2D13"/>
    <w:rsid w:val="00EF7255"/>
    <w:rsid w:val="00F00466"/>
    <w:rsid w:val="00F00D71"/>
    <w:rsid w:val="00F020CD"/>
    <w:rsid w:val="00F02317"/>
    <w:rsid w:val="00F05A3D"/>
    <w:rsid w:val="00F1736E"/>
    <w:rsid w:val="00F250E8"/>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0F9A"/>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A49F3"/>
    <w:rsid w:val="00FB0FAC"/>
    <w:rsid w:val="00FB287B"/>
    <w:rsid w:val="00FB3499"/>
    <w:rsid w:val="00FB4C36"/>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4A8A"/>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65689124">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CD3BD-4A9A-40C3-8B6F-73BDC9A6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WORKMAN, Reid</cp:lastModifiedBy>
  <cp:revision>2</cp:revision>
  <cp:lastPrinted>2014-02-12T23:03:00Z</cp:lastPrinted>
  <dcterms:created xsi:type="dcterms:W3CDTF">2018-11-05T02:43:00Z</dcterms:created>
  <dcterms:modified xsi:type="dcterms:W3CDTF">2018-11-05T02:43:00Z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