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6887D" w14:textId="0E6E4C9E" w:rsidR="00267C03" w:rsidRDefault="0093619D" w:rsidP="0093619D">
      <w:pPr>
        <w:pStyle w:val="Heading1"/>
        <w:tabs>
          <w:tab w:val="left" w:pos="6849"/>
        </w:tabs>
        <w:spacing w:after="120"/>
      </w:pPr>
      <w:r>
        <w:tab/>
      </w:r>
      <w:r w:rsidR="005B7AB5">
        <w:br/>
      </w:r>
      <w:r w:rsidR="005B7AB5">
        <w:rPr>
          <w:bCs/>
        </w:rPr>
        <w:t xml:space="preserve">Assistance Grants - </w:t>
      </w:r>
      <w:r w:rsidR="005B7AB5" w:rsidRPr="005B7AB5">
        <w:rPr>
          <w:bCs/>
        </w:rPr>
        <w:t xml:space="preserve">Access to Industry Priority </w:t>
      </w:r>
      <w:r w:rsidR="005B7AB5" w:rsidRPr="005B7AB5">
        <w:t xml:space="preserve">Uses of </w:t>
      </w:r>
      <w:proofErr w:type="spellStart"/>
      <w:r w:rsidR="005B7AB5" w:rsidRPr="005B7AB5">
        <w:t>Agvet</w:t>
      </w:r>
      <w:proofErr w:type="spellEnd"/>
      <w:r w:rsidR="005B7AB5" w:rsidRPr="005B7AB5">
        <w:t xml:space="preserve"> Chemicals</w:t>
      </w:r>
      <w:r w:rsidR="005B7AB5" w:rsidRPr="005B7AB5">
        <w:rPr>
          <w:bCs/>
        </w:rPr>
        <w:t xml:space="preserve"> 201</w:t>
      </w:r>
      <w:r w:rsidR="00255B70">
        <w:rPr>
          <w:bCs/>
        </w:rPr>
        <w:t>9</w:t>
      </w:r>
      <w:r w:rsidR="005B7AB5" w:rsidRPr="005B7AB5">
        <w:rPr>
          <w:bCs/>
        </w:rPr>
        <w:t>-20</w:t>
      </w:r>
    </w:p>
    <w:p w14:paraId="5A7F0BA2" w14:textId="77777777" w:rsidR="00267C03" w:rsidRPr="00DE3E36" w:rsidRDefault="00267C03" w:rsidP="00267C03">
      <w:pPr>
        <w:rPr>
          <w:color w:val="264F90"/>
          <w:sz w:val="40"/>
          <w:szCs w:val="40"/>
        </w:rPr>
      </w:pPr>
      <w:r>
        <w:rPr>
          <w:color w:val="264F90"/>
          <w:sz w:val="40"/>
          <w:szCs w:val="40"/>
        </w:rPr>
        <w:t>Grant Opportunity Guidelines</w:t>
      </w:r>
    </w:p>
    <w:p w14:paraId="56EE392A" w14:textId="77777777" w:rsidR="00267C03" w:rsidRDefault="00267C03" w:rsidP="00267C0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670"/>
      </w:tblGrid>
      <w:tr w:rsidR="00B1460B" w:rsidRPr="007040EB" w14:paraId="5DD3A6FF" w14:textId="77777777" w:rsidTr="00744A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0C13EF01" w14:textId="77777777" w:rsidR="00B1460B" w:rsidRPr="0004098F" w:rsidRDefault="00B1460B" w:rsidP="00624853">
            <w:pPr>
              <w:rPr>
                <w:color w:val="264F90"/>
              </w:rPr>
            </w:pPr>
            <w:r w:rsidRPr="0004098F">
              <w:rPr>
                <w:color w:val="264F90"/>
              </w:rPr>
              <w:t>Opening date:</w:t>
            </w:r>
          </w:p>
        </w:tc>
        <w:tc>
          <w:tcPr>
            <w:tcW w:w="5670" w:type="dxa"/>
          </w:tcPr>
          <w:p w14:paraId="73C4BEAB" w14:textId="772BB2B4" w:rsidR="00B1460B" w:rsidRPr="00944C25" w:rsidRDefault="00944C25" w:rsidP="00944C25">
            <w:pPr>
              <w:cnfStyle w:val="100000000000" w:firstRow="1" w:lastRow="0" w:firstColumn="0" w:lastColumn="0" w:oddVBand="0" w:evenVBand="0" w:oddHBand="0" w:evenHBand="0" w:firstRowFirstColumn="0" w:firstRowLastColumn="0" w:lastRowFirstColumn="0" w:lastRowLastColumn="0"/>
              <w:rPr>
                <w:b w:val="0"/>
              </w:rPr>
            </w:pPr>
            <w:r w:rsidRPr="00F62079">
              <w:rPr>
                <w:b w:val="0"/>
              </w:rPr>
              <w:t>6 November 2019</w:t>
            </w:r>
          </w:p>
        </w:tc>
      </w:tr>
      <w:tr w:rsidR="00B1460B" w:rsidRPr="007040EB" w14:paraId="1D58250C" w14:textId="77777777" w:rsidTr="00744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BBA6EAA" w14:textId="77777777" w:rsidR="00B1460B" w:rsidRPr="0004098F" w:rsidRDefault="00B1460B" w:rsidP="00624853">
            <w:pPr>
              <w:rPr>
                <w:color w:val="264F90"/>
              </w:rPr>
            </w:pPr>
            <w:r w:rsidRPr="0004098F">
              <w:rPr>
                <w:color w:val="264F90"/>
              </w:rPr>
              <w:t>Closing date and time:</w:t>
            </w:r>
          </w:p>
        </w:tc>
        <w:tc>
          <w:tcPr>
            <w:tcW w:w="5670" w:type="dxa"/>
            <w:shd w:val="clear" w:color="auto" w:fill="auto"/>
          </w:tcPr>
          <w:p w14:paraId="5A34240E" w14:textId="6B4C3632" w:rsidR="00B1460B" w:rsidRPr="00F65C53" w:rsidRDefault="00BD59A9" w:rsidP="00944C25">
            <w:pPr>
              <w:cnfStyle w:val="000000100000" w:firstRow="0" w:lastRow="0" w:firstColumn="0" w:lastColumn="0" w:oddVBand="0" w:evenVBand="0" w:oddHBand="1" w:evenHBand="0" w:firstRowFirstColumn="0" w:firstRowLastColumn="0" w:lastRowFirstColumn="0" w:lastRowLastColumn="0"/>
            </w:pPr>
            <w:r w:rsidRPr="00744AD7">
              <w:t>11</w:t>
            </w:r>
            <w:r w:rsidR="00F65C53" w:rsidRPr="00744AD7">
              <w:t>.00</w:t>
            </w:r>
            <w:r w:rsidR="00712933" w:rsidRPr="00744AD7">
              <w:t>PM</w:t>
            </w:r>
            <w:r w:rsidR="00F65C53" w:rsidRPr="00744AD7">
              <w:t xml:space="preserve"> </w:t>
            </w:r>
            <w:r w:rsidR="00261986" w:rsidRPr="00744AD7">
              <w:t>AEDT</w:t>
            </w:r>
            <w:r w:rsidR="00B1460B" w:rsidRPr="00744AD7">
              <w:t xml:space="preserve"> on</w:t>
            </w:r>
            <w:r w:rsidR="00944C25">
              <w:t xml:space="preserve"> </w:t>
            </w:r>
            <w:r w:rsidR="00944C25" w:rsidRPr="00F62079">
              <w:t>28 February 2020</w:t>
            </w:r>
          </w:p>
        </w:tc>
      </w:tr>
      <w:tr w:rsidR="00B1460B" w:rsidRPr="007040EB" w14:paraId="2D7B77BE" w14:textId="77777777" w:rsidTr="00744AD7">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9920FC7" w14:textId="77777777" w:rsidR="00B1460B" w:rsidRPr="0004098F" w:rsidRDefault="00B1460B" w:rsidP="00624853">
            <w:pPr>
              <w:rPr>
                <w:color w:val="264F90"/>
              </w:rPr>
            </w:pPr>
            <w:r w:rsidRPr="0004098F">
              <w:rPr>
                <w:color w:val="264F90"/>
              </w:rPr>
              <w:t>Commonwealth policy entity:</w:t>
            </w:r>
          </w:p>
        </w:tc>
        <w:tc>
          <w:tcPr>
            <w:tcW w:w="5670" w:type="dxa"/>
            <w:shd w:val="clear" w:color="auto" w:fill="auto"/>
          </w:tcPr>
          <w:p w14:paraId="53743E00" w14:textId="0FBA5DEA" w:rsidR="00B1460B" w:rsidRPr="00F65C53" w:rsidRDefault="005B7AB5" w:rsidP="005B7AB5">
            <w:pPr>
              <w:cnfStyle w:val="000000000000" w:firstRow="0" w:lastRow="0" w:firstColumn="0" w:lastColumn="0" w:oddVBand="0" w:evenVBand="0" w:oddHBand="0" w:evenHBand="0" w:firstRowFirstColumn="0" w:firstRowLastColumn="0" w:lastRowFirstColumn="0" w:lastRowLastColumn="0"/>
            </w:pPr>
            <w:r w:rsidRPr="00744AD7">
              <w:t>Department of Agriculture</w:t>
            </w:r>
          </w:p>
        </w:tc>
      </w:tr>
      <w:tr w:rsidR="0077121A" w:rsidRPr="007040EB" w14:paraId="4AC3037B" w14:textId="77777777" w:rsidTr="00744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4AD8385"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670" w:type="dxa"/>
            <w:shd w:val="clear" w:color="auto" w:fill="auto"/>
          </w:tcPr>
          <w:p w14:paraId="3F9B7ACE"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11DA97FC" w14:textId="77777777" w:rsidTr="00744AD7">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6696CF0" w14:textId="77777777" w:rsidR="0077121A" w:rsidRPr="0004098F" w:rsidRDefault="0077121A" w:rsidP="0077121A">
            <w:pPr>
              <w:rPr>
                <w:color w:val="264F90"/>
              </w:rPr>
            </w:pPr>
            <w:r w:rsidRPr="0004098F">
              <w:rPr>
                <w:color w:val="264F90"/>
              </w:rPr>
              <w:t>Enquiries:</w:t>
            </w:r>
          </w:p>
        </w:tc>
        <w:tc>
          <w:tcPr>
            <w:tcW w:w="5670" w:type="dxa"/>
            <w:shd w:val="clear" w:color="auto" w:fill="auto"/>
          </w:tcPr>
          <w:p w14:paraId="0584F235"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584C8583"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0AAADD84" w14:textId="0A79ED29"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AA3E12">
              <w:t xml:space="preserve"> (option 1)</w:t>
            </w:r>
          </w:p>
          <w:p w14:paraId="5800CC25"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14:paraId="31A49450" w14:textId="7626273C" w:rsidR="0077121A" w:rsidRPr="00F65C53" w:rsidRDefault="0077121A">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rsidR="00DC4010">
              <w:t xml:space="preserve"> 5.00PM </w:t>
            </w:r>
            <w:r w:rsidR="00DC4010" w:rsidRPr="00744AD7">
              <w:t>AEDT on</w:t>
            </w:r>
            <w:r w:rsidRPr="00744AD7">
              <w:t xml:space="preserve"> </w:t>
            </w:r>
            <w:r w:rsidR="00744AD7">
              <w:br/>
            </w:r>
            <w:r w:rsidR="004D532E">
              <w:t>21</w:t>
            </w:r>
            <w:r w:rsidR="00944C25" w:rsidRPr="00F62079">
              <w:t xml:space="preserve"> February 2020</w:t>
            </w:r>
          </w:p>
        </w:tc>
      </w:tr>
      <w:tr w:rsidR="0077121A" w:rsidRPr="007040EB" w14:paraId="783B8233" w14:textId="77777777" w:rsidTr="00744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A0546A3" w14:textId="77777777" w:rsidR="0077121A" w:rsidRPr="0004098F" w:rsidRDefault="0077121A" w:rsidP="0077121A">
            <w:pPr>
              <w:rPr>
                <w:color w:val="264F90"/>
              </w:rPr>
            </w:pPr>
            <w:r w:rsidRPr="0004098F">
              <w:rPr>
                <w:color w:val="264F90"/>
              </w:rPr>
              <w:t>Date guidelines released:</w:t>
            </w:r>
          </w:p>
        </w:tc>
        <w:tc>
          <w:tcPr>
            <w:tcW w:w="5670" w:type="dxa"/>
            <w:shd w:val="clear" w:color="auto" w:fill="auto"/>
          </w:tcPr>
          <w:p w14:paraId="07739583" w14:textId="382E2A64" w:rsidR="0077121A" w:rsidRPr="00944C25" w:rsidRDefault="00944C25" w:rsidP="00DF0789">
            <w:pPr>
              <w:cnfStyle w:val="000000100000" w:firstRow="0" w:lastRow="0" w:firstColumn="0" w:lastColumn="0" w:oddVBand="0" w:evenVBand="0" w:oddHBand="1" w:evenHBand="0" w:firstRowFirstColumn="0" w:firstRowLastColumn="0" w:lastRowFirstColumn="0" w:lastRowLastColumn="0"/>
            </w:pPr>
            <w:r w:rsidRPr="00F62079">
              <w:t>6 November 2019</w:t>
            </w:r>
          </w:p>
        </w:tc>
      </w:tr>
      <w:tr w:rsidR="0077121A" w14:paraId="55E192C8" w14:textId="77777777" w:rsidTr="00744AD7">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DFEE6E6" w14:textId="77777777" w:rsidR="0077121A" w:rsidRPr="0004098F" w:rsidRDefault="0077121A" w:rsidP="0077121A">
            <w:pPr>
              <w:rPr>
                <w:color w:val="264F90"/>
              </w:rPr>
            </w:pPr>
            <w:r w:rsidRPr="0004098F">
              <w:rPr>
                <w:color w:val="264F90"/>
              </w:rPr>
              <w:t>Type of grant opportunity:</w:t>
            </w:r>
          </w:p>
        </w:tc>
        <w:tc>
          <w:tcPr>
            <w:tcW w:w="5670" w:type="dxa"/>
            <w:shd w:val="clear" w:color="auto" w:fill="auto"/>
          </w:tcPr>
          <w:p w14:paraId="56ECCF82" w14:textId="5AAE6612" w:rsidR="0077121A" w:rsidRPr="00F65C53" w:rsidRDefault="00247AE3" w:rsidP="00247AE3">
            <w:pPr>
              <w:cnfStyle w:val="000000000000" w:firstRow="0" w:lastRow="0" w:firstColumn="0" w:lastColumn="0" w:oddVBand="0" w:evenVBand="0" w:oddHBand="0" w:evenHBand="0" w:firstRowFirstColumn="0" w:firstRowLastColumn="0" w:lastRowFirstColumn="0" w:lastRowLastColumn="0"/>
            </w:pPr>
            <w:r>
              <w:t>Closed non-competitive</w:t>
            </w:r>
            <w:r w:rsidR="00B77BE0" w:rsidRPr="00B77BE0">
              <w:t xml:space="preserve"> </w:t>
            </w:r>
          </w:p>
        </w:tc>
      </w:tr>
    </w:tbl>
    <w:p w14:paraId="51AB8958" w14:textId="77777777" w:rsidR="00FC5223" w:rsidRDefault="00FC5223" w:rsidP="00077C3D"/>
    <w:p w14:paraId="3CC0C884" w14:textId="77777777" w:rsidR="00FC5223" w:rsidRDefault="00FC5223">
      <w:pPr>
        <w:spacing w:before="0" w:after="0" w:line="240" w:lineRule="auto"/>
      </w:pPr>
      <w:r>
        <w:br w:type="page"/>
      </w:r>
    </w:p>
    <w:p w14:paraId="5AEA7BEC" w14:textId="77777777" w:rsidR="00227D98" w:rsidRDefault="00E31F9B" w:rsidP="00B34AEF">
      <w:pPr>
        <w:pStyle w:val="TOCHeading"/>
      </w:pPr>
      <w:r>
        <w:lastRenderedPageBreak/>
        <w:t>Contents</w:t>
      </w:r>
    </w:p>
    <w:p w14:paraId="0FD0E353" w14:textId="7290368F" w:rsidR="00F76374"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F76374">
        <w:rPr>
          <w:noProof/>
        </w:rPr>
        <w:t>1.</w:t>
      </w:r>
      <w:r w:rsidR="00F76374">
        <w:rPr>
          <w:rFonts w:asciiTheme="minorHAnsi" w:eastAsiaTheme="minorEastAsia" w:hAnsiTheme="minorHAnsi" w:cstheme="minorBidi"/>
          <w:b w:val="0"/>
          <w:noProof/>
          <w:sz w:val="22"/>
          <w:lang w:val="en-AU" w:eastAsia="en-AU"/>
        </w:rPr>
        <w:tab/>
      </w:r>
      <w:r w:rsidR="00F76374">
        <w:rPr>
          <w:noProof/>
        </w:rPr>
        <w:t>Assistance Grants – Access to Industry Priority Uses of Agvet Chemicals 2019-20: processes</w:t>
      </w:r>
      <w:r w:rsidR="00F76374">
        <w:rPr>
          <w:noProof/>
        </w:rPr>
        <w:tab/>
      </w:r>
      <w:r w:rsidR="00F76374">
        <w:rPr>
          <w:noProof/>
        </w:rPr>
        <w:fldChar w:fldCharType="begin"/>
      </w:r>
      <w:r w:rsidR="00F76374">
        <w:rPr>
          <w:noProof/>
        </w:rPr>
        <w:instrText xml:space="preserve"> PAGEREF _Toc23773887 \h </w:instrText>
      </w:r>
      <w:r w:rsidR="00F76374">
        <w:rPr>
          <w:noProof/>
        </w:rPr>
      </w:r>
      <w:r w:rsidR="00F76374">
        <w:rPr>
          <w:noProof/>
        </w:rPr>
        <w:fldChar w:fldCharType="separate"/>
      </w:r>
      <w:r w:rsidR="008A1F08">
        <w:rPr>
          <w:noProof/>
        </w:rPr>
        <w:t>4</w:t>
      </w:r>
      <w:r w:rsidR="00F76374">
        <w:rPr>
          <w:noProof/>
        </w:rPr>
        <w:fldChar w:fldCharType="end"/>
      </w:r>
    </w:p>
    <w:p w14:paraId="5BAD9B3A" w14:textId="439758D1" w:rsidR="00F76374" w:rsidRDefault="00F76374">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_Toc23773888 \h </w:instrText>
      </w:r>
      <w:r>
        <w:rPr>
          <w:noProof/>
        </w:rPr>
      </w:r>
      <w:r>
        <w:rPr>
          <w:noProof/>
        </w:rPr>
        <w:fldChar w:fldCharType="separate"/>
      </w:r>
      <w:r w:rsidR="008A1F08">
        <w:rPr>
          <w:noProof/>
        </w:rPr>
        <w:t>5</w:t>
      </w:r>
      <w:r>
        <w:rPr>
          <w:noProof/>
        </w:rPr>
        <w:fldChar w:fldCharType="end"/>
      </w:r>
    </w:p>
    <w:p w14:paraId="2E28E320" w14:textId="7BE8A474" w:rsidR="00F76374" w:rsidRDefault="00F76374">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Assistance Grants – Access to Industry Priority Uses of Agvet Chemicals program</w:t>
      </w:r>
      <w:r>
        <w:rPr>
          <w:noProof/>
        </w:rPr>
        <w:tab/>
      </w:r>
      <w:r>
        <w:rPr>
          <w:noProof/>
        </w:rPr>
        <w:fldChar w:fldCharType="begin"/>
      </w:r>
      <w:r>
        <w:rPr>
          <w:noProof/>
        </w:rPr>
        <w:instrText xml:space="preserve"> PAGEREF _Toc23773889 \h </w:instrText>
      </w:r>
      <w:r>
        <w:rPr>
          <w:noProof/>
        </w:rPr>
      </w:r>
      <w:r>
        <w:rPr>
          <w:noProof/>
        </w:rPr>
        <w:fldChar w:fldCharType="separate"/>
      </w:r>
      <w:r w:rsidR="008A1F08">
        <w:rPr>
          <w:noProof/>
        </w:rPr>
        <w:t>5</w:t>
      </w:r>
      <w:r>
        <w:rPr>
          <w:noProof/>
        </w:rPr>
        <w:fldChar w:fldCharType="end"/>
      </w:r>
    </w:p>
    <w:p w14:paraId="719E2168" w14:textId="5CDCD19E" w:rsidR="00F76374" w:rsidRDefault="00F76374">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_Toc23773890 \h </w:instrText>
      </w:r>
      <w:r>
        <w:rPr>
          <w:noProof/>
        </w:rPr>
      </w:r>
      <w:r>
        <w:rPr>
          <w:noProof/>
        </w:rPr>
        <w:fldChar w:fldCharType="separate"/>
      </w:r>
      <w:r w:rsidR="008A1F08">
        <w:rPr>
          <w:noProof/>
        </w:rPr>
        <w:t>7</w:t>
      </w:r>
      <w:r>
        <w:rPr>
          <w:noProof/>
        </w:rPr>
        <w:fldChar w:fldCharType="end"/>
      </w:r>
    </w:p>
    <w:p w14:paraId="5A748A5E" w14:textId="419C3F22" w:rsidR="00F76374" w:rsidRDefault="00F76374">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_Toc23773891 \h </w:instrText>
      </w:r>
      <w:r>
        <w:rPr>
          <w:noProof/>
        </w:rPr>
      </w:r>
      <w:r>
        <w:rPr>
          <w:noProof/>
        </w:rPr>
        <w:fldChar w:fldCharType="separate"/>
      </w:r>
      <w:r w:rsidR="008A1F08">
        <w:rPr>
          <w:noProof/>
        </w:rPr>
        <w:t>7</w:t>
      </w:r>
      <w:r>
        <w:rPr>
          <w:noProof/>
        </w:rPr>
        <w:fldChar w:fldCharType="end"/>
      </w:r>
    </w:p>
    <w:p w14:paraId="43ED0E17" w14:textId="7BF7507A" w:rsidR="00F76374" w:rsidRDefault="00F76374">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_Toc23773892 \h </w:instrText>
      </w:r>
      <w:r>
        <w:rPr>
          <w:noProof/>
        </w:rPr>
      </w:r>
      <w:r>
        <w:rPr>
          <w:noProof/>
        </w:rPr>
        <w:fldChar w:fldCharType="separate"/>
      </w:r>
      <w:r w:rsidR="008A1F08">
        <w:rPr>
          <w:noProof/>
        </w:rPr>
        <w:t>7</w:t>
      </w:r>
      <w:r>
        <w:rPr>
          <w:noProof/>
        </w:rPr>
        <w:fldChar w:fldCharType="end"/>
      </w:r>
    </w:p>
    <w:p w14:paraId="78426F4E" w14:textId="31F3A677" w:rsidR="00F76374" w:rsidRDefault="00F76374">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_Toc23773893 \h </w:instrText>
      </w:r>
      <w:r>
        <w:rPr>
          <w:noProof/>
        </w:rPr>
      </w:r>
      <w:r>
        <w:rPr>
          <w:noProof/>
        </w:rPr>
        <w:fldChar w:fldCharType="separate"/>
      </w:r>
      <w:r w:rsidR="008A1F08">
        <w:rPr>
          <w:noProof/>
        </w:rPr>
        <w:t>7</w:t>
      </w:r>
      <w:r>
        <w:rPr>
          <w:noProof/>
        </w:rPr>
        <w:fldChar w:fldCharType="end"/>
      </w:r>
    </w:p>
    <w:p w14:paraId="27B4F335" w14:textId="746CAB57" w:rsidR="00F76374" w:rsidRDefault="00F76374">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_Toc23773894 \h </w:instrText>
      </w:r>
      <w:r>
        <w:rPr>
          <w:noProof/>
        </w:rPr>
      </w:r>
      <w:r>
        <w:rPr>
          <w:noProof/>
        </w:rPr>
        <w:fldChar w:fldCharType="separate"/>
      </w:r>
      <w:r w:rsidR="008A1F08">
        <w:rPr>
          <w:noProof/>
        </w:rPr>
        <w:t>7</w:t>
      </w:r>
      <w:r>
        <w:rPr>
          <w:noProof/>
        </w:rPr>
        <w:fldChar w:fldCharType="end"/>
      </w:r>
    </w:p>
    <w:p w14:paraId="63E2F312" w14:textId="09A51DA8" w:rsidR="00F76374" w:rsidRDefault="00F76374">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_Toc23773895 \h </w:instrText>
      </w:r>
      <w:r>
        <w:rPr>
          <w:noProof/>
        </w:rPr>
      </w:r>
      <w:r>
        <w:rPr>
          <w:noProof/>
        </w:rPr>
        <w:fldChar w:fldCharType="separate"/>
      </w:r>
      <w:r w:rsidR="008A1F08">
        <w:rPr>
          <w:noProof/>
        </w:rPr>
        <w:t>8</w:t>
      </w:r>
      <w:r>
        <w:rPr>
          <w:noProof/>
        </w:rPr>
        <w:fldChar w:fldCharType="end"/>
      </w:r>
    </w:p>
    <w:p w14:paraId="1493E9EF" w14:textId="33BC4B90" w:rsidR="00F76374" w:rsidRDefault="00F76374">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_Toc23773896 \h </w:instrText>
      </w:r>
      <w:r>
        <w:rPr>
          <w:noProof/>
        </w:rPr>
      </w:r>
      <w:r>
        <w:rPr>
          <w:noProof/>
        </w:rPr>
        <w:fldChar w:fldCharType="separate"/>
      </w:r>
      <w:r w:rsidR="008A1F08">
        <w:rPr>
          <w:noProof/>
        </w:rPr>
        <w:t>8</w:t>
      </w:r>
      <w:r>
        <w:rPr>
          <w:noProof/>
        </w:rPr>
        <w:fldChar w:fldCharType="end"/>
      </w:r>
    </w:p>
    <w:p w14:paraId="09823AFD" w14:textId="28893514" w:rsidR="00F76374" w:rsidRDefault="00F76374">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_Toc23773897 \h </w:instrText>
      </w:r>
      <w:r>
        <w:rPr>
          <w:noProof/>
        </w:rPr>
      </w:r>
      <w:r>
        <w:rPr>
          <w:noProof/>
        </w:rPr>
        <w:fldChar w:fldCharType="separate"/>
      </w:r>
      <w:r w:rsidR="008A1F08">
        <w:rPr>
          <w:noProof/>
        </w:rPr>
        <w:t>8</w:t>
      </w:r>
      <w:r>
        <w:rPr>
          <w:noProof/>
        </w:rPr>
        <w:fldChar w:fldCharType="end"/>
      </w:r>
    </w:p>
    <w:p w14:paraId="641DA21F" w14:textId="6FEAE8C5" w:rsidR="00F76374" w:rsidRDefault="00F76374">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_Toc23773898 \h </w:instrText>
      </w:r>
      <w:r>
        <w:rPr>
          <w:noProof/>
        </w:rPr>
      </w:r>
      <w:r>
        <w:rPr>
          <w:noProof/>
        </w:rPr>
        <w:fldChar w:fldCharType="separate"/>
      </w:r>
      <w:r w:rsidR="008A1F08">
        <w:rPr>
          <w:noProof/>
        </w:rPr>
        <w:t>9</w:t>
      </w:r>
      <w:r>
        <w:rPr>
          <w:noProof/>
        </w:rPr>
        <w:fldChar w:fldCharType="end"/>
      </w:r>
    </w:p>
    <w:p w14:paraId="5FE17187" w14:textId="2BA30C74" w:rsidR="00F76374" w:rsidRDefault="00F76374">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_Toc23773899 \h </w:instrText>
      </w:r>
      <w:r>
        <w:rPr>
          <w:noProof/>
        </w:rPr>
      </w:r>
      <w:r>
        <w:rPr>
          <w:noProof/>
        </w:rPr>
        <w:fldChar w:fldCharType="separate"/>
      </w:r>
      <w:r w:rsidR="008A1F08">
        <w:rPr>
          <w:noProof/>
        </w:rPr>
        <w:t>9</w:t>
      </w:r>
      <w:r>
        <w:rPr>
          <w:noProof/>
        </w:rPr>
        <w:fldChar w:fldCharType="end"/>
      </w:r>
    </w:p>
    <w:p w14:paraId="66CD21F4" w14:textId="06DF003C" w:rsidR="00F76374" w:rsidRDefault="00F76374">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_Toc23773900 \h </w:instrText>
      </w:r>
      <w:r>
        <w:rPr>
          <w:noProof/>
        </w:rPr>
      </w:r>
      <w:r>
        <w:rPr>
          <w:noProof/>
        </w:rPr>
        <w:fldChar w:fldCharType="separate"/>
      </w:r>
      <w:r w:rsidR="008A1F08">
        <w:rPr>
          <w:noProof/>
        </w:rPr>
        <w:t>10</w:t>
      </w:r>
      <w:r>
        <w:rPr>
          <w:noProof/>
        </w:rPr>
        <w:fldChar w:fldCharType="end"/>
      </w:r>
    </w:p>
    <w:p w14:paraId="669C8CA4" w14:textId="2FE0186D" w:rsidR="00F76374" w:rsidRDefault="00F76374">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_Toc23773901 \h </w:instrText>
      </w:r>
      <w:r>
        <w:rPr>
          <w:noProof/>
        </w:rPr>
      </w:r>
      <w:r>
        <w:rPr>
          <w:noProof/>
        </w:rPr>
        <w:fldChar w:fldCharType="separate"/>
      </w:r>
      <w:r w:rsidR="008A1F08">
        <w:rPr>
          <w:noProof/>
        </w:rPr>
        <w:t>11</w:t>
      </w:r>
      <w:r>
        <w:rPr>
          <w:noProof/>
        </w:rPr>
        <w:fldChar w:fldCharType="end"/>
      </w:r>
    </w:p>
    <w:p w14:paraId="1ECC6B36" w14:textId="3790C590" w:rsidR="00F76374" w:rsidRDefault="00F76374">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_Toc23773902 \h </w:instrText>
      </w:r>
      <w:r>
        <w:rPr>
          <w:noProof/>
        </w:rPr>
      </w:r>
      <w:r>
        <w:rPr>
          <w:noProof/>
        </w:rPr>
        <w:fldChar w:fldCharType="separate"/>
      </w:r>
      <w:r w:rsidR="008A1F08">
        <w:rPr>
          <w:noProof/>
        </w:rPr>
        <w:t>11</w:t>
      </w:r>
      <w:r>
        <w:rPr>
          <w:noProof/>
        </w:rPr>
        <w:fldChar w:fldCharType="end"/>
      </w:r>
    </w:p>
    <w:p w14:paraId="2339C538" w14:textId="0E803E4D" w:rsidR="00F76374" w:rsidRDefault="00F76374">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_Toc23773903 \h </w:instrText>
      </w:r>
      <w:r>
        <w:rPr>
          <w:noProof/>
        </w:rPr>
      </w:r>
      <w:r>
        <w:rPr>
          <w:noProof/>
        </w:rPr>
        <w:fldChar w:fldCharType="separate"/>
      </w:r>
      <w:r w:rsidR="008A1F08">
        <w:rPr>
          <w:noProof/>
        </w:rPr>
        <w:t>12</w:t>
      </w:r>
      <w:r>
        <w:rPr>
          <w:noProof/>
        </w:rPr>
        <w:fldChar w:fldCharType="end"/>
      </w:r>
    </w:p>
    <w:p w14:paraId="7A4FBD92" w14:textId="614263FD" w:rsidR="00F76374" w:rsidRDefault="00F76374">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_Toc23773904 \h </w:instrText>
      </w:r>
      <w:r>
        <w:rPr>
          <w:noProof/>
        </w:rPr>
      </w:r>
      <w:r>
        <w:rPr>
          <w:noProof/>
        </w:rPr>
        <w:fldChar w:fldCharType="separate"/>
      </w:r>
      <w:r w:rsidR="008A1F08">
        <w:rPr>
          <w:noProof/>
        </w:rPr>
        <w:t>12</w:t>
      </w:r>
      <w:r>
        <w:rPr>
          <w:noProof/>
        </w:rPr>
        <w:fldChar w:fldCharType="end"/>
      </w:r>
    </w:p>
    <w:p w14:paraId="60288E23" w14:textId="42E887BE" w:rsidR="00F76374" w:rsidRDefault="00F76374">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_Toc23773905 \h </w:instrText>
      </w:r>
      <w:r>
        <w:rPr>
          <w:noProof/>
        </w:rPr>
      </w:r>
      <w:r>
        <w:rPr>
          <w:noProof/>
        </w:rPr>
        <w:fldChar w:fldCharType="separate"/>
      </w:r>
      <w:r w:rsidR="008A1F08">
        <w:rPr>
          <w:noProof/>
        </w:rPr>
        <w:t>12</w:t>
      </w:r>
      <w:r>
        <w:rPr>
          <w:noProof/>
        </w:rPr>
        <w:fldChar w:fldCharType="end"/>
      </w:r>
    </w:p>
    <w:p w14:paraId="0EE1B78C" w14:textId="0640F3FD" w:rsidR="00F76374" w:rsidRDefault="00F76374">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_Toc23773906 \h </w:instrText>
      </w:r>
      <w:r>
        <w:rPr>
          <w:noProof/>
        </w:rPr>
      </w:r>
      <w:r>
        <w:rPr>
          <w:noProof/>
        </w:rPr>
        <w:fldChar w:fldCharType="separate"/>
      </w:r>
      <w:r w:rsidR="008A1F08">
        <w:rPr>
          <w:noProof/>
        </w:rPr>
        <w:t>12</w:t>
      </w:r>
      <w:r>
        <w:rPr>
          <w:noProof/>
        </w:rPr>
        <w:fldChar w:fldCharType="end"/>
      </w:r>
    </w:p>
    <w:p w14:paraId="044B3FBE" w14:textId="2BBC1E69" w:rsidR="00F76374" w:rsidRDefault="00F76374">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_Toc23773907 \h </w:instrText>
      </w:r>
      <w:r>
        <w:rPr>
          <w:noProof/>
        </w:rPr>
      </w:r>
      <w:r>
        <w:rPr>
          <w:noProof/>
        </w:rPr>
        <w:fldChar w:fldCharType="separate"/>
      </w:r>
      <w:r w:rsidR="008A1F08">
        <w:rPr>
          <w:noProof/>
        </w:rPr>
        <w:t>13</w:t>
      </w:r>
      <w:r>
        <w:rPr>
          <w:noProof/>
        </w:rPr>
        <w:fldChar w:fldCharType="end"/>
      </w:r>
    </w:p>
    <w:p w14:paraId="55D9133F" w14:textId="4BE2D75C" w:rsidR="00F76374" w:rsidRDefault="00F76374">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_Toc23773908 \h </w:instrText>
      </w:r>
      <w:r>
        <w:rPr>
          <w:noProof/>
        </w:rPr>
      </w:r>
      <w:r>
        <w:rPr>
          <w:noProof/>
        </w:rPr>
        <w:fldChar w:fldCharType="separate"/>
      </w:r>
      <w:r w:rsidR="008A1F08">
        <w:rPr>
          <w:noProof/>
        </w:rPr>
        <w:t>13</w:t>
      </w:r>
      <w:r>
        <w:rPr>
          <w:noProof/>
        </w:rPr>
        <w:fldChar w:fldCharType="end"/>
      </w:r>
    </w:p>
    <w:p w14:paraId="03C42CB6" w14:textId="5E2AE941" w:rsidR="00F76374" w:rsidRDefault="00F76374">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_Toc23773909 \h </w:instrText>
      </w:r>
      <w:r>
        <w:rPr>
          <w:noProof/>
        </w:rPr>
      </w:r>
      <w:r>
        <w:rPr>
          <w:noProof/>
        </w:rPr>
        <w:fldChar w:fldCharType="separate"/>
      </w:r>
      <w:r w:rsidR="008A1F08">
        <w:rPr>
          <w:noProof/>
        </w:rPr>
        <w:t>13</w:t>
      </w:r>
      <w:r>
        <w:rPr>
          <w:noProof/>
        </w:rPr>
        <w:fldChar w:fldCharType="end"/>
      </w:r>
    </w:p>
    <w:p w14:paraId="17F3E6E9" w14:textId="4178BF8E" w:rsidR="00F76374" w:rsidRDefault="00F76374">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_Toc23773910 \h </w:instrText>
      </w:r>
      <w:r>
        <w:rPr>
          <w:noProof/>
        </w:rPr>
      </w:r>
      <w:r>
        <w:rPr>
          <w:noProof/>
        </w:rPr>
        <w:fldChar w:fldCharType="separate"/>
      </w:r>
      <w:r w:rsidR="008A1F08">
        <w:rPr>
          <w:noProof/>
        </w:rPr>
        <w:t>13</w:t>
      </w:r>
      <w:r>
        <w:rPr>
          <w:noProof/>
        </w:rPr>
        <w:fldChar w:fldCharType="end"/>
      </w:r>
    </w:p>
    <w:p w14:paraId="02EE333E" w14:textId="13ECAA46" w:rsidR="00F76374" w:rsidRDefault="00F76374">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_Toc23773911 \h </w:instrText>
      </w:r>
      <w:r>
        <w:rPr>
          <w:noProof/>
        </w:rPr>
      </w:r>
      <w:r>
        <w:rPr>
          <w:noProof/>
        </w:rPr>
        <w:fldChar w:fldCharType="separate"/>
      </w:r>
      <w:r w:rsidR="008A1F08">
        <w:rPr>
          <w:noProof/>
        </w:rPr>
        <w:t>13</w:t>
      </w:r>
      <w:r>
        <w:rPr>
          <w:noProof/>
        </w:rPr>
        <w:fldChar w:fldCharType="end"/>
      </w:r>
    </w:p>
    <w:p w14:paraId="073086A7" w14:textId="1AA4A236" w:rsidR="00F76374" w:rsidRDefault="00F76374">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_Toc23773912 \h </w:instrText>
      </w:r>
      <w:r>
        <w:rPr>
          <w:noProof/>
        </w:rPr>
      </w:r>
      <w:r>
        <w:rPr>
          <w:noProof/>
        </w:rPr>
        <w:fldChar w:fldCharType="separate"/>
      </w:r>
      <w:r w:rsidR="008A1F08">
        <w:rPr>
          <w:noProof/>
        </w:rPr>
        <w:t>13</w:t>
      </w:r>
      <w:r>
        <w:rPr>
          <w:noProof/>
        </w:rPr>
        <w:fldChar w:fldCharType="end"/>
      </w:r>
    </w:p>
    <w:p w14:paraId="6BAA5FD4" w14:textId="5E3B48C4" w:rsidR="00F76374" w:rsidRDefault="00F76374">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_Toc23773913 \h </w:instrText>
      </w:r>
      <w:r>
        <w:rPr>
          <w:noProof/>
        </w:rPr>
      </w:r>
      <w:r>
        <w:rPr>
          <w:noProof/>
        </w:rPr>
        <w:fldChar w:fldCharType="separate"/>
      </w:r>
      <w:r w:rsidR="008A1F08">
        <w:rPr>
          <w:noProof/>
        </w:rPr>
        <w:t>14</w:t>
      </w:r>
      <w:r>
        <w:rPr>
          <w:noProof/>
        </w:rPr>
        <w:fldChar w:fldCharType="end"/>
      </w:r>
    </w:p>
    <w:p w14:paraId="022B2A77" w14:textId="398B5245" w:rsidR="00F76374" w:rsidRDefault="00F76374">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_Toc23773914 \h </w:instrText>
      </w:r>
      <w:r>
        <w:rPr>
          <w:noProof/>
        </w:rPr>
      </w:r>
      <w:r>
        <w:rPr>
          <w:noProof/>
        </w:rPr>
        <w:fldChar w:fldCharType="separate"/>
      </w:r>
      <w:r w:rsidR="008A1F08">
        <w:rPr>
          <w:noProof/>
        </w:rPr>
        <w:t>14</w:t>
      </w:r>
      <w:r>
        <w:rPr>
          <w:noProof/>
        </w:rPr>
        <w:fldChar w:fldCharType="end"/>
      </w:r>
    </w:p>
    <w:p w14:paraId="4D08D57F" w14:textId="184B0EC1" w:rsidR="00F76374" w:rsidRDefault="00F76374">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_Toc23773915 \h </w:instrText>
      </w:r>
      <w:r>
        <w:rPr>
          <w:noProof/>
        </w:rPr>
      </w:r>
      <w:r>
        <w:rPr>
          <w:noProof/>
        </w:rPr>
        <w:fldChar w:fldCharType="separate"/>
      </w:r>
      <w:r w:rsidR="008A1F08">
        <w:rPr>
          <w:noProof/>
        </w:rPr>
        <w:t>14</w:t>
      </w:r>
      <w:r>
        <w:rPr>
          <w:noProof/>
        </w:rPr>
        <w:fldChar w:fldCharType="end"/>
      </w:r>
    </w:p>
    <w:p w14:paraId="66F340CE" w14:textId="165C654E" w:rsidR="00F76374" w:rsidRDefault="00F76374">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_Toc23773916 \h </w:instrText>
      </w:r>
      <w:r>
        <w:rPr>
          <w:noProof/>
        </w:rPr>
      </w:r>
      <w:r>
        <w:rPr>
          <w:noProof/>
        </w:rPr>
        <w:fldChar w:fldCharType="separate"/>
      </w:r>
      <w:r w:rsidR="008A1F08">
        <w:rPr>
          <w:noProof/>
        </w:rPr>
        <w:t>14</w:t>
      </w:r>
      <w:r>
        <w:rPr>
          <w:noProof/>
        </w:rPr>
        <w:fldChar w:fldCharType="end"/>
      </w:r>
    </w:p>
    <w:p w14:paraId="1D09FD3F" w14:textId="32D335DB" w:rsidR="00F76374" w:rsidRDefault="00F76374">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_Toc23773917 \h </w:instrText>
      </w:r>
      <w:r>
        <w:rPr>
          <w:noProof/>
        </w:rPr>
      </w:r>
      <w:r>
        <w:rPr>
          <w:noProof/>
        </w:rPr>
        <w:fldChar w:fldCharType="separate"/>
      </w:r>
      <w:r w:rsidR="008A1F08">
        <w:rPr>
          <w:noProof/>
        </w:rPr>
        <w:t>15</w:t>
      </w:r>
      <w:r>
        <w:rPr>
          <w:noProof/>
        </w:rPr>
        <w:fldChar w:fldCharType="end"/>
      </w:r>
    </w:p>
    <w:p w14:paraId="23452EA2" w14:textId="20647540" w:rsidR="00F76374" w:rsidRDefault="00F76374">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_Toc23773918 \h </w:instrText>
      </w:r>
      <w:r>
        <w:rPr>
          <w:noProof/>
        </w:rPr>
      </w:r>
      <w:r>
        <w:rPr>
          <w:noProof/>
        </w:rPr>
        <w:fldChar w:fldCharType="separate"/>
      </w:r>
      <w:r w:rsidR="008A1F08">
        <w:rPr>
          <w:noProof/>
        </w:rPr>
        <w:t>15</w:t>
      </w:r>
      <w:r>
        <w:rPr>
          <w:noProof/>
        </w:rPr>
        <w:fldChar w:fldCharType="end"/>
      </w:r>
    </w:p>
    <w:p w14:paraId="301AC10A" w14:textId="2778597C" w:rsidR="00F76374" w:rsidRDefault="00F76374">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_Toc23773919 \h </w:instrText>
      </w:r>
      <w:r>
        <w:rPr>
          <w:noProof/>
        </w:rPr>
      </w:r>
      <w:r>
        <w:rPr>
          <w:noProof/>
        </w:rPr>
        <w:fldChar w:fldCharType="separate"/>
      </w:r>
      <w:r w:rsidR="008A1F08">
        <w:rPr>
          <w:noProof/>
        </w:rPr>
        <w:t>16</w:t>
      </w:r>
      <w:r>
        <w:rPr>
          <w:noProof/>
        </w:rPr>
        <w:fldChar w:fldCharType="end"/>
      </w:r>
    </w:p>
    <w:p w14:paraId="0D6C5B5A" w14:textId="58D9A9EB" w:rsidR="00F76374" w:rsidRDefault="00F76374">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_Toc23773920 \h </w:instrText>
      </w:r>
      <w:r>
        <w:rPr>
          <w:noProof/>
        </w:rPr>
      </w:r>
      <w:r>
        <w:rPr>
          <w:noProof/>
        </w:rPr>
        <w:fldChar w:fldCharType="separate"/>
      </w:r>
      <w:r w:rsidR="008A1F08">
        <w:rPr>
          <w:noProof/>
        </w:rPr>
        <w:t>16</w:t>
      </w:r>
      <w:r>
        <w:rPr>
          <w:noProof/>
        </w:rPr>
        <w:fldChar w:fldCharType="end"/>
      </w:r>
    </w:p>
    <w:p w14:paraId="10F94073" w14:textId="2C7927BC" w:rsidR="00F76374" w:rsidRDefault="00F76374">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_Toc23773921 \h </w:instrText>
      </w:r>
      <w:r>
        <w:rPr>
          <w:noProof/>
        </w:rPr>
      </w:r>
      <w:r>
        <w:rPr>
          <w:noProof/>
        </w:rPr>
        <w:fldChar w:fldCharType="separate"/>
      </w:r>
      <w:r w:rsidR="008A1F08">
        <w:rPr>
          <w:noProof/>
        </w:rPr>
        <w:t>16</w:t>
      </w:r>
      <w:r>
        <w:rPr>
          <w:noProof/>
        </w:rPr>
        <w:fldChar w:fldCharType="end"/>
      </w:r>
    </w:p>
    <w:p w14:paraId="452A2A75" w14:textId="04802C22" w:rsidR="00F76374" w:rsidRDefault="00F76374">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_Toc23773922 \h </w:instrText>
      </w:r>
      <w:r>
        <w:rPr>
          <w:noProof/>
        </w:rPr>
      </w:r>
      <w:r>
        <w:rPr>
          <w:noProof/>
        </w:rPr>
        <w:fldChar w:fldCharType="separate"/>
      </w:r>
      <w:r w:rsidR="008A1F08">
        <w:rPr>
          <w:noProof/>
        </w:rPr>
        <w:t>16</w:t>
      </w:r>
      <w:r>
        <w:rPr>
          <w:noProof/>
        </w:rPr>
        <w:fldChar w:fldCharType="end"/>
      </w:r>
    </w:p>
    <w:p w14:paraId="7DABAA8F" w14:textId="133CD22C" w:rsidR="00F76374" w:rsidRDefault="00F76374">
      <w:pPr>
        <w:pStyle w:val="TOC3"/>
        <w:tabs>
          <w:tab w:val="left" w:pos="1077"/>
        </w:tabs>
        <w:rPr>
          <w:rFonts w:asciiTheme="minorHAnsi" w:eastAsiaTheme="minorEastAsia" w:hAnsiTheme="minorHAnsi" w:cstheme="minorBidi"/>
          <w:noProof/>
          <w:sz w:val="22"/>
          <w:lang w:val="en-AU" w:eastAsia="en-AU"/>
        </w:rPr>
      </w:pPr>
      <w:r>
        <w:rPr>
          <w:noProof/>
        </w:rPr>
        <w:lastRenderedPageBreak/>
        <w:t>12.7</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_Toc23773923 \h </w:instrText>
      </w:r>
      <w:r>
        <w:rPr>
          <w:noProof/>
        </w:rPr>
      </w:r>
      <w:r>
        <w:rPr>
          <w:noProof/>
        </w:rPr>
        <w:fldChar w:fldCharType="separate"/>
      </w:r>
      <w:r w:rsidR="008A1F08">
        <w:rPr>
          <w:noProof/>
        </w:rPr>
        <w:t>16</w:t>
      </w:r>
      <w:r>
        <w:rPr>
          <w:noProof/>
        </w:rPr>
        <w:fldChar w:fldCharType="end"/>
      </w:r>
    </w:p>
    <w:p w14:paraId="3DBB2AE8" w14:textId="7E9D5B12" w:rsidR="00F76374" w:rsidRDefault="00F76374">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_Toc23773924 \h </w:instrText>
      </w:r>
      <w:r>
        <w:rPr>
          <w:noProof/>
        </w:rPr>
      </w:r>
      <w:r>
        <w:rPr>
          <w:noProof/>
        </w:rPr>
        <w:fldChar w:fldCharType="separate"/>
      </w:r>
      <w:r w:rsidR="008A1F08">
        <w:rPr>
          <w:noProof/>
        </w:rPr>
        <w:t>16</w:t>
      </w:r>
      <w:r>
        <w:rPr>
          <w:noProof/>
        </w:rPr>
        <w:fldChar w:fldCharType="end"/>
      </w:r>
    </w:p>
    <w:p w14:paraId="5069E2F8" w14:textId="3CD1011E" w:rsidR="00F76374" w:rsidRDefault="00F76374">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_Toc23773925 \h </w:instrText>
      </w:r>
      <w:r>
        <w:rPr>
          <w:noProof/>
        </w:rPr>
      </w:r>
      <w:r>
        <w:rPr>
          <w:noProof/>
        </w:rPr>
        <w:fldChar w:fldCharType="separate"/>
      </w:r>
      <w:r w:rsidR="008A1F08">
        <w:rPr>
          <w:noProof/>
        </w:rPr>
        <w:t>16</w:t>
      </w:r>
      <w:r>
        <w:rPr>
          <w:noProof/>
        </w:rPr>
        <w:fldChar w:fldCharType="end"/>
      </w:r>
    </w:p>
    <w:p w14:paraId="09351206" w14:textId="51AA5654" w:rsidR="00F76374" w:rsidRDefault="00F76374">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_Toc23773926 \h </w:instrText>
      </w:r>
      <w:r>
        <w:rPr>
          <w:noProof/>
        </w:rPr>
      </w:r>
      <w:r>
        <w:rPr>
          <w:noProof/>
        </w:rPr>
        <w:fldChar w:fldCharType="separate"/>
      </w:r>
      <w:r w:rsidR="008A1F08">
        <w:rPr>
          <w:noProof/>
        </w:rPr>
        <w:t>17</w:t>
      </w:r>
      <w:r>
        <w:rPr>
          <w:noProof/>
        </w:rPr>
        <w:fldChar w:fldCharType="end"/>
      </w:r>
    </w:p>
    <w:p w14:paraId="5401200F" w14:textId="473BC7D0" w:rsidR="00F76374" w:rsidRDefault="00F76374">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_Toc23773927 \h </w:instrText>
      </w:r>
      <w:r>
        <w:rPr>
          <w:noProof/>
        </w:rPr>
      </w:r>
      <w:r>
        <w:rPr>
          <w:noProof/>
        </w:rPr>
        <w:fldChar w:fldCharType="separate"/>
      </w:r>
      <w:r w:rsidR="008A1F08">
        <w:rPr>
          <w:noProof/>
        </w:rPr>
        <w:t>18</w:t>
      </w:r>
      <w:r>
        <w:rPr>
          <w:noProof/>
        </w:rPr>
        <w:fldChar w:fldCharType="end"/>
      </w:r>
    </w:p>
    <w:p w14:paraId="4A37BBE9" w14:textId="0B9B5221" w:rsidR="00F76374" w:rsidRDefault="00F76374">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_Toc23773928 \h </w:instrText>
      </w:r>
      <w:r>
        <w:rPr>
          <w:noProof/>
        </w:rPr>
      </w:r>
      <w:r>
        <w:rPr>
          <w:noProof/>
        </w:rPr>
        <w:fldChar w:fldCharType="separate"/>
      </w:r>
      <w:r w:rsidR="008A1F08">
        <w:rPr>
          <w:noProof/>
        </w:rPr>
        <w:t>18</w:t>
      </w:r>
      <w:r>
        <w:rPr>
          <w:noProof/>
        </w:rPr>
        <w:fldChar w:fldCharType="end"/>
      </w:r>
    </w:p>
    <w:p w14:paraId="5730B907" w14:textId="04A2C3FE" w:rsidR="00F76374" w:rsidRDefault="00F76374">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_Toc23773929 \h </w:instrText>
      </w:r>
      <w:r>
        <w:rPr>
          <w:noProof/>
        </w:rPr>
      </w:r>
      <w:r>
        <w:rPr>
          <w:noProof/>
        </w:rPr>
        <w:fldChar w:fldCharType="separate"/>
      </w:r>
      <w:r w:rsidR="008A1F08">
        <w:rPr>
          <w:noProof/>
        </w:rPr>
        <w:t>19</w:t>
      </w:r>
      <w:r>
        <w:rPr>
          <w:noProof/>
        </w:rPr>
        <w:fldChar w:fldCharType="end"/>
      </w:r>
    </w:p>
    <w:p w14:paraId="03372427" w14:textId="526AF11C" w:rsidR="00F76374" w:rsidRDefault="00F76374">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_Toc23773930 \h </w:instrText>
      </w:r>
      <w:r>
        <w:rPr>
          <w:noProof/>
        </w:rPr>
      </w:r>
      <w:r>
        <w:rPr>
          <w:noProof/>
        </w:rPr>
        <w:fldChar w:fldCharType="separate"/>
      </w:r>
      <w:r w:rsidR="008A1F08">
        <w:rPr>
          <w:noProof/>
        </w:rPr>
        <w:t>19</w:t>
      </w:r>
      <w:r>
        <w:rPr>
          <w:noProof/>
        </w:rPr>
        <w:fldChar w:fldCharType="end"/>
      </w:r>
    </w:p>
    <w:p w14:paraId="7572A124" w14:textId="6FBFE736" w:rsidR="00F76374" w:rsidRDefault="00F76374">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_Toc23773931 \h </w:instrText>
      </w:r>
      <w:r>
        <w:rPr>
          <w:noProof/>
        </w:rPr>
      </w:r>
      <w:r>
        <w:rPr>
          <w:noProof/>
        </w:rPr>
        <w:fldChar w:fldCharType="separate"/>
      </w:r>
      <w:r w:rsidR="008A1F08">
        <w:rPr>
          <w:noProof/>
        </w:rPr>
        <w:t>20</w:t>
      </w:r>
      <w:r>
        <w:rPr>
          <w:noProof/>
        </w:rPr>
        <w:fldChar w:fldCharType="end"/>
      </w:r>
    </w:p>
    <w:p w14:paraId="499CCC07" w14:textId="52A8BB63" w:rsidR="00F76374" w:rsidRDefault="00F76374">
      <w:pPr>
        <w:pStyle w:val="TOC2"/>
        <w:rPr>
          <w:rFonts w:asciiTheme="minorHAnsi" w:eastAsiaTheme="minorEastAsia" w:hAnsiTheme="minorHAnsi" w:cstheme="minorBidi"/>
          <w:b w:val="0"/>
          <w:noProof/>
          <w:sz w:val="22"/>
          <w:lang w:val="en-AU" w:eastAsia="en-AU"/>
        </w:rPr>
      </w:pPr>
      <w:r>
        <w:rPr>
          <w:noProof/>
        </w:rPr>
        <w:t>Appendix A. Priority and Reserve List</w:t>
      </w:r>
      <w:r>
        <w:rPr>
          <w:noProof/>
        </w:rPr>
        <w:tab/>
      </w:r>
      <w:r>
        <w:rPr>
          <w:noProof/>
        </w:rPr>
        <w:fldChar w:fldCharType="begin"/>
      </w:r>
      <w:r>
        <w:rPr>
          <w:noProof/>
        </w:rPr>
        <w:instrText xml:space="preserve"> PAGEREF _Toc23773932 \h </w:instrText>
      </w:r>
      <w:r>
        <w:rPr>
          <w:noProof/>
        </w:rPr>
      </w:r>
      <w:r>
        <w:rPr>
          <w:noProof/>
        </w:rPr>
        <w:fldChar w:fldCharType="separate"/>
      </w:r>
      <w:r w:rsidR="008A1F08">
        <w:rPr>
          <w:noProof/>
        </w:rPr>
        <w:t>23</w:t>
      </w:r>
      <w:r>
        <w:rPr>
          <w:noProof/>
        </w:rPr>
        <w:fldChar w:fldCharType="end"/>
      </w:r>
    </w:p>
    <w:p w14:paraId="72639366" w14:textId="7DBE7D11"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711A91E9" w14:textId="61836962" w:rsidR="005B7AB5" w:rsidRPr="005B7AB5" w:rsidRDefault="005B7AB5" w:rsidP="005B7AB5">
      <w:pPr>
        <w:pStyle w:val="Heading2"/>
      </w:pPr>
      <w:bookmarkStart w:id="0" w:name="_[Program_name]:_[Grant"/>
      <w:bookmarkStart w:id="1" w:name="_Toc467773950"/>
      <w:bookmarkStart w:id="2" w:name="_Toc533069845"/>
      <w:bookmarkStart w:id="3" w:name="_Toc23773887"/>
      <w:bookmarkStart w:id="4" w:name="_Toc458420391"/>
      <w:bookmarkStart w:id="5" w:name="_Toc462824846"/>
      <w:bookmarkEnd w:id="0"/>
      <w:r w:rsidRPr="005B7AB5">
        <w:lastRenderedPageBreak/>
        <w:t xml:space="preserve">Assistance Grants – Access to Industry Priority Uses of </w:t>
      </w:r>
      <w:proofErr w:type="spellStart"/>
      <w:r w:rsidRPr="005B7AB5">
        <w:t>Agvet</w:t>
      </w:r>
      <w:proofErr w:type="spellEnd"/>
      <w:r w:rsidRPr="005B7AB5">
        <w:t xml:space="preserve"> Chemicals </w:t>
      </w:r>
      <w:r w:rsidR="001223BB">
        <w:t xml:space="preserve">2019-20: </w:t>
      </w:r>
      <w:r w:rsidR="00255B70">
        <w:t>p</w:t>
      </w:r>
      <w:r w:rsidRPr="005B7AB5">
        <w:t>rocesses</w:t>
      </w:r>
      <w:bookmarkEnd w:id="1"/>
      <w:bookmarkEnd w:id="2"/>
      <w:bookmarkEnd w:id="3"/>
    </w:p>
    <w:bookmarkEnd w:id="4"/>
    <w:bookmarkEnd w:id="5"/>
    <w:p w14:paraId="235C7A2D" w14:textId="0CDF89B8" w:rsidR="005B7AB5" w:rsidRPr="00DA5B54" w:rsidRDefault="005B7AB5" w:rsidP="00744AD7">
      <w:pPr>
        <w:pBdr>
          <w:top w:val="single" w:sz="4" w:space="1" w:color="auto"/>
          <w:left w:val="single" w:sz="4" w:space="4" w:color="auto"/>
          <w:bottom w:val="single" w:sz="4" w:space="1" w:color="auto"/>
          <w:right w:val="single" w:sz="4" w:space="4" w:color="auto"/>
        </w:pBdr>
        <w:spacing w:before="0" w:after="0" w:line="240" w:lineRule="auto"/>
        <w:jc w:val="center"/>
        <w:rPr>
          <w:b/>
        </w:rPr>
      </w:pPr>
      <w:r w:rsidRPr="00DA5B54">
        <w:rPr>
          <w:b/>
        </w:rPr>
        <w:t xml:space="preserve">The </w:t>
      </w:r>
      <w:r w:rsidR="00A65D85" w:rsidRPr="00DA5B54">
        <w:rPr>
          <w:b/>
        </w:rPr>
        <w:t xml:space="preserve">Assistance Grants – Access to Industry Priority Uses of </w:t>
      </w:r>
      <w:proofErr w:type="spellStart"/>
      <w:r w:rsidR="00A65D85" w:rsidRPr="00DA5B54">
        <w:rPr>
          <w:b/>
        </w:rPr>
        <w:t>Agvet</w:t>
      </w:r>
      <w:proofErr w:type="spellEnd"/>
      <w:r w:rsidR="00A65D85" w:rsidRPr="00DA5B54">
        <w:rPr>
          <w:b/>
        </w:rPr>
        <w:t xml:space="preserve"> Chemicals program </w:t>
      </w:r>
      <w:proofErr w:type="gramStart"/>
      <w:r w:rsidRPr="00DA5B54">
        <w:rPr>
          <w:b/>
        </w:rPr>
        <w:t>is designed</w:t>
      </w:r>
      <w:proofErr w:type="gramEnd"/>
      <w:r w:rsidRPr="00DA5B54">
        <w:rPr>
          <w:b/>
        </w:rPr>
        <w:t xml:space="preserve"> to achieve A</w:t>
      </w:r>
      <w:r w:rsidR="00DA5B54" w:rsidRPr="00DA5B54">
        <w:rPr>
          <w:b/>
        </w:rPr>
        <w:t xml:space="preserve">ustralian </w:t>
      </w:r>
      <w:r w:rsidR="00C27223">
        <w:rPr>
          <w:b/>
        </w:rPr>
        <w:t>g</w:t>
      </w:r>
      <w:r w:rsidR="00DA5B54" w:rsidRPr="00DA5B54">
        <w:rPr>
          <w:b/>
        </w:rPr>
        <w:t>overnment objectives.</w:t>
      </w:r>
    </w:p>
    <w:p w14:paraId="2DC7E4CB" w14:textId="7E028DF6" w:rsidR="00FA5A51" w:rsidRDefault="005B7AB5" w:rsidP="00744AD7">
      <w:pPr>
        <w:pBdr>
          <w:top w:val="single" w:sz="4" w:space="1" w:color="auto"/>
          <w:left w:val="single" w:sz="4" w:space="4" w:color="auto"/>
          <w:bottom w:val="single" w:sz="4" w:space="1" w:color="auto"/>
          <w:right w:val="single" w:sz="4" w:space="4" w:color="auto"/>
        </w:pBdr>
        <w:spacing w:before="0" w:after="0" w:line="240" w:lineRule="auto"/>
        <w:jc w:val="center"/>
        <w:rPr>
          <w:rStyle w:val="Hyperlink"/>
          <w:i/>
        </w:rPr>
      </w:pPr>
      <w:r w:rsidRPr="00255B70">
        <w:t xml:space="preserve">This grant opportunity is part of the </w:t>
      </w:r>
      <w:r w:rsidR="00A65D85">
        <w:t>above program</w:t>
      </w:r>
      <w:r w:rsidRPr="00255B70">
        <w:t>. It contributes to the Department of Agriculture</w:t>
      </w:r>
      <w:r w:rsidR="00641052">
        <w:t xml:space="preserve">’s </w:t>
      </w:r>
      <w:r w:rsidR="00641052">
        <w:rPr>
          <w:rFonts w:cs="Arial"/>
        </w:rPr>
        <w:t xml:space="preserve">Outcome </w:t>
      </w:r>
      <w:r w:rsidR="00641052" w:rsidRPr="005C2EC0">
        <w:rPr>
          <w:rFonts w:cs="Arial"/>
        </w:rPr>
        <w:t xml:space="preserve">1.10 </w:t>
      </w:r>
      <w:r w:rsidR="00641052">
        <w:rPr>
          <w:rFonts w:cs="Arial"/>
        </w:rPr>
        <w:t xml:space="preserve">- </w:t>
      </w:r>
      <w:r w:rsidR="00641052" w:rsidRPr="005C2EC0">
        <w:rPr>
          <w:rFonts w:cs="Arial"/>
        </w:rPr>
        <w:t>Agricultural Resources</w:t>
      </w:r>
      <w:r w:rsidR="00012D9C">
        <w:rPr>
          <w:rFonts w:cs="Arial"/>
        </w:rPr>
        <w:t>, and aims</w:t>
      </w:r>
      <w:r w:rsidRPr="00255B70">
        <w:t xml:space="preserve"> to improve access for industry to priority minor use agricultural and veterinary (</w:t>
      </w:r>
      <w:proofErr w:type="spellStart"/>
      <w:r w:rsidRPr="00255B70">
        <w:t>agvet</w:t>
      </w:r>
      <w:proofErr w:type="spellEnd"/>
      <w:r w:rsidRPr="00255B70">
        <w:t xml:space="preserve">) chemicals. The </w:t>
      </w:r>
      <w:r w:rsidR="008F01E4" w:rsidRPr="00255B70">
        <w:t xml:space="preserve">Department of Agriculture </w:t>
      </w:r>
      <w:r w:rsidRPr="00255B70">
        <w:t xml:space="preserve">works with stakeholders to plan and design the </w:t>
      </w:r>
      <w:r w:rsidR="00744AD7">
        <w:t>g</w:t>
      </w:r>
      <w:r w:rsidRPr="00255B70">
        <w:t xml:space="preserve">rant </w:t>
      </w:r>
      <w:r w:rsidR="00744AD7">
        <w:t>p</w:t>
      </w:r>
      <w:r w:rsidRPr="00255B70">
        <w:t>rogram according to the Commonwea</w:t>
      </w:r>
      <w:r w:rsidR="00744AD7">
        <w:t xml:space="preserve">lth Grants Rules and Guidelines </w:t>
      </w:r>
      <w:r w:rsidR="008F01E4">
        <w:br/>
      </w:r>
      <w:hyperlink r:id="rId17" w:history="1">
        <w:r w:rsidR="006F145A" w:rsidRPr="006F145A">
          <w:rPr>
            <w:rStyle w:val="Hyperlink"/>
            <w:i/>
          </w:rPr>
          <w:t>Commonwealth Grants Rules and Guidelines</w:t>
        </w:r>
        <w:r w:rsidR="00A2674E">
          <w:rPr>
            <w:rStyle w:val="Hyperlink"/>
            <w:i/>
          </w:rPr>
          <w:t xml:space="preserve"> 2017</w:t>
        </w:r>
        <w:r w:rsidR="006F145A" w:rsidRPr="00B359CF">
          <w:rPr>
            <w:rStyle w:val="Hyperlink"/>
            <w:i/>
          </w:rPr>
          <w:t xml:space="preserve"> (CGRGs)</w:t>
        </w:r>
        <w:r w:rsidR="00FA5A51" w:rsidRPr="006F145A">
          <w:rPr>
            <w:rStyle w:val="Hyperlink"/>
            <w:i/>
          </w:rPr>
          <w:t>.</w:t>
        </w:r>
      </w:hyperlink>
    </w:p>
    <w:p w14:paraId="430D1299" w14:textId="77777777" w:rsidR="00F62079" w:rsidRPr="00FA5A51" w:rsidRDefault="00F62079" w:rsidP="00744AD7">
      <w:pPr>
        <w:pBdr>
          <w:top w:val="single" w:sz="4" w:space="1" w:color="auto"/>
          <w:left w:val="single" w:sz="4" w:space="4" w:color="auto"/>
          <w:bottom w:val="single" w:sz="4" w:space="1" w:color="auto"/>
          <w:right w:val="single" w:sz="4" w:space="4" w:color="auto"/>
        </w:pBdr>
        <w:spacing w:before="0" w:after="0" w:line="240" w:lineRule="auto"/>
        <w:jc w:val="center"/>
      </w:pPr>
    </w:p>
    <w:p w14:paraId="61303A8A" w14:textId="569E5615" w:rsidR="00744AD7" w:rsidRDefault="00744AD7" w:rsidP="001223BB">
      <w:pPr>
        <w:spacing w:after="40"/>
        <w:jc w:val="center"/>
        <w:rPr>
          <w:rFonts w:ascii="Wingdings" w:hAnsi="Wingdings"/>
        </w:rPr>
      </w:pPr>
      <w:r w:rsidRPr="00F40BDA">
        <w:rPr>
          <w:rFonts w:ascii="Wingdings" w:hAnsi="Wingdings"/>
        </w:rPr>
        <w:t></w:t>
      </w:r>
    </w:p>
    <w:p w14:paraId="50868AD2" w14:textId="77777777" w:rsidR="006D56B4" w:rsidRPr="00736821" w:rsidRDefault="006D56B4" w:rsidP="006D56B4">
      <w:pPr>
        <w:suppressAutoHyphens/>
        <w:spacing w:before="0" w:after="60"/>
        <w:jc w:val="center"/>
        <w:rPr>
          <w:rFonts w:eastAsia="Arial" w:cs="Arial"/>
          <w:b/>
          <w:u w:val="single"/>
        </w:rPr>
      </w:pPr>
      <w:r w:rsidRPr="00736821">
        <w:rPr>
          <w:rFonts w:eastAsia="Arial" w:cs="Arial"/>
          <w:b/>
          <w:u w:val="single"/>
        </w:rPr>
        <w:t>Stakeholder Consultation Process</w:t>
      </w:r>
    </w:p>
    <w:p w14:paraId="408DBAC9" w14:textId="77777777" w:rsidR="00736821" w:rsidRPr="00FC0217" w:rsidRDefault="00736821" w:rsidP="00736821">
      <w:pPr>
        <w:pBdr>
          <w:top w:val="single" w:sz="2" w:space="1" w:color="auto"/>
          <w:left w:val="single" w:sz="2" w:space="4" w:color="auto"/>
          <w:bottom w:val="single" w:sz="2" w:space="1" w:color="auto"/>
          <w:right w:val="single" w:sz="2" w:space="4" w:color="auto"/>
        </w:pBdr>
        <w:spacing w:before="0" w:after="0"/>
        <w:jc w:val="center"/>
        <w:rPr>
          <w:rFonts w:cs="Arial"/>
          <w:b/>
        </w:rPr>
      </w:pPr>
      <w:r w:rsidRPr="00736821">
        <w:rPr>
          <w:rFonts w:cs="Arial"/>
          <w:b/>
        </w:rPr>
        <w:t>We engage Rural Research and Development Corporations (RDCs) and others in national priority setting, which will take place at a collaborative face-to-face forum (the Priority Setting Forum)</w:t>
      </w:r>
    </w:p>
    <w:p w14:paraId="18439580" w14:textId="77777777" w:rsidR="00736821" w:rsidRPr="00F4581F" w:rsidRDefault="00736821" w:rsidP="00736821">
      <w:pPr>
        <w:pBdr>
          <w:top w:val="single" w:sz="2" w:space="1" w:color="auto"/>
          <w:left w:val="single" w:sz="2" w:space="4" w:color="auto"/>
          <w:bottom w:val="single" w:sz="2" w:space="1" w:color="auto"/>
          <w:right w:val="single" w:sz="2" w:space="4" w:color="auto"/>
        </w:pBdr>
        <w:spacing w:before="0" w:after="0"/>
        <w:jc w:val="center"/>
        <w:rPr>
          <w:rFonts w:cs="Arial"/>
        </w:rPr>
      </w:pPr>
      <w:r w:rsidRPr="00F4581F">
        <w:rPr>
          <w:rFonts w:cs="Arial"/>
        </w:rPr>
        <w:t xml:space="preserve">Information about the Priority Setting Forum </w:t>
      </w:r>
      <w:proofErr w:type="gramStart"/>
      <w:r w:rsidRPr="00F4581F">
        <w:rPr>
          <w:rFonts w:cs="Arial"/>
        </w:rPr>
        <w:t>is provided</w:t>
      </w:r>
      <w:proofErr w:type="gramEnd"/>
      <w:r w:rsidRPr="00F4581F">
        <w:rPr>
          <w:rFonts w:cs="Arial"/>
        </w:rPr>
        <w:t xml:space="preserve"> separately to stakeholders and is not included in these Grant Opportunity Guidelines.</w:t>
      </w:r>
    </w:p>
    <w:p w14:paraId="203EC240" w14:textId="77777777" w:rsidR="00736821" w:rsidRDefault="00736821" w:rsidP="001223BB">
      <w:pPr>
        <w:spacing w:after="40"/>
        <w:jc w:val="center"/>
        <w:rPr>
          <w:rFonts w:ascii="Wingdings" w:hAnsi="Wingdings"/>
        </w:rPr>
      </w:pPr>
      <w:r w:rsidRPr="00F40BDA">
        <w:rPr>
          <w:rFonts w:ascii="Wingdings" w:hAnsi="Wingdings"/>
        </w:rPr>
        <w:t></w:t>
      </w:r>
    </w:p>
    <w:p w14:paraId="5193BC15" w14:textId="77777777" w:rsidR="00736821" w:rsidRPr="00736821" w:rsidRDefault="00736821" w:rsidP="00736821">
      <w:pPr>
        <w:pBdr>
          <w:top w:val="single" w:sz="2" w:space="1" w:color="auto"/>
          <w:left w:val="single" w:sz="2" w:space="4" w:color="auto"/>
          <w:bottom w:val="single" w:sz="2" w:space="1" w:color="auto"/>
          <w:right w:val="single" w:sz="2" w:space="4" w:color="auto"/>
        </w:pBdr>
        <w:spacing w:before="0" w:after="0"/>
        <w:jc w:val="center"/>
        <w:rPr>
          <w:rFonts w:cs="Arial"/>
          <w:b/>
        </w:rPr>
      </w:pPr>
      <w:r w:rsidRPr="00736821">
        <w:rPr>
          <w:rFonts w:cs="Arial"/>
          <w:b/>
        </w:rPr>
        <w:t xml:space="preserve">You submit proposed projects for consideration at the Priority Setting Forum </w:t>
      </w:r>
    </w:p>
    <w:p w14:paraId="2BA34EC4" w14:textId="77777777" w:rsidR="00736821" w:rsidRPr="00736821" w:rsidRDefault="00736821" w:rsidP="00736821">
      <w:pPr>
        <w:pBdr>
          <w:top w:val="single" w:sz="2" w:space="1" w:color="auto"/>
          <w:left w:val="single" w:sz="2" w:space="4" w:color="auto"/>
          <w:bottom w:val="single" w:sz="2" w:space="1" w:color="auto"/>
          <w:right w:val="single" w:sz="2" w:space="4" w:color="auto"/>
        </w:pBdr>
        <w:spacing w:before="0" w:after="0"/>
        <w:jc w:val="center"/>
        <w:rPr>
          <w:rFonts w:cs="Arial"/>
        </w:rPr>
      </w:pPr>
      <w:r w:rsidRPr="00736821">
        <w:rPr>
          <w:rFonts w:cs="Arial"/>
        </w:rPr>
        <w:t xml:space="preserve">Only RDCs are eligible to propose projects. We will provide a template to facilitate the forum’s consideration of proposed projects. </w:t>
      </w:r>
    </w:p>
    <w:p w14:paraId="24E760BD" w14:textId="77777777" w:rsidR="00736821" w:rsidRDefault="00736821" w:rsidP="001223BB">
      <w:pPr>
        <w:spacing w:after="40"/>
        <w:jc w:val="center"/>
        <w:rPr>
          <w:rFonts w:ascii="Wingdings" w:hAnsi="Wingdings"/>
        </w:rPr>
      </w:pPr>
      <w:r w:rsidRPr="00F40BDA">
        <w:rPr>
          <w:rFonts w:ascii="Wingdings" w:hAnsi="Wingdings"/>
        </w:rPr>
        <w:t></w:t>
      </w:r>
    </w:p>
    <w:p w14:paraId="42649948" w14:textId="77777777" w:rsidR="00736821" w:rsidRPr="00736821" w:rsidRDefault="00736821" w:rsidP="00736821">
      <w:pPr>
        <w:pBdr>
          <w:top w:val="single" w:sz="2" w:space="1" w:color="auto"/>
          <w:left w:val="single" w:sz="2" w:space="4" w:color="auto"/>
          <w:bottom w:val="single" w:sz="2" w:space="1" w:color="auto"/>
          <w:right w:val="single" w:sz="2" w:space="4" w:color="auto"/>
        </w:pBdr>
        <w:spacing w:before="0" w:after="0"/>
        <w:jc w:val="center"/>
        <w:rPr>
          <w:rFonts w:cs="Arial"/>
          <w:b/>
        </w:rPr>
      </w:pPr>
      <w:r w:rsidRPr="00736821">
        <w:rPr>
          <w:rFonts w:cs="Arial"/>
          <w:b/>
        </w:rPr>
        <w:t xml:space="preserve">We host RDCs and others at the Priority Setting Forum, to create a Priority List for funding </w:t>
      </w:r>
    </w:p>
    <w:p w14:paraId="28593DDE" w14:textId="57C3A039" w:rsidR="00736821" w:rsidRPr="00736821" w:rsidRDefault="00736821" w:rsidP="00736821">
      <w:pPr>
        <w:pBdr>
          <w:top w:val="single" w:sz="2" w:space="1" w:color="auto"/>
          <w:left w:val="single" w:sz="2" w:space="4" w:color="auto"/>
          <w:bottom w:val="single" w:sz="2" w:space="1" w:color="auto"/>
          <w:right w:val="single" w:sz="2" w:space="4" w:color="auto"/>
        </w:pBdr>
        <w:spacing w:before="0" w:after="0"/>
        <w:jc w:val="center"/>
        <w:rPr>
          <w:rFonts w:cs="Arial"/>
        </w:rPr>
      </w:pPr>
      <w:r w:rsidRPr="00736821">
        <w:rPr>
          <w:rFonts w:cs="Arial"/>
        </w:rPr>
        <w:t xml:space="preserve">The forum will produce a Priority List of proposed projects. The Priority List </w:t>
      </w:r>
      <w:proofErr w:type="gramStart"/>
      <w:r>
        <w:rPr>
          <w:rFonts w:cs="Arial"/>
        </w:rPr>
        <w:t>is</w:t>
      </w:r>
      <w:r w:rsidRPr="00736821">
        <w:rPr>
          <w:rFonts w:cs="Arial"/>
        </w:rPr>
        <w:t xml:space="preserve"> then published</w:t>
      </w:r>
      <w:proofErr w:type="gramEnd"/>
      <w:r w:rsidRPr="00736821">
        <w:rPr>
          <w:rFonts w:cs="Arial"/>
        </w:rPr>
        <w:t xml:space="preserve"> after the forum as part of this grant opportunity on </w:t>
      </w:r>
      <w:hyperlink r:id="rId18" w:history="1">
        <w:r w:rsidRPr="00736821">
          <w:rPr>
            <w:rStyle w:val="Hyperlink"/>
            <w:rFonts w:cs="Arial"/>
            <w:color w:val="auto"/>
          </w:rPr>
          <w:t>GrantConnect</w:t>
        </w:r>
      </w:hyperlink>
      <w:r w:rsidRPr="00736821">
        <w:rPr>
          <w:rFonts w:cs="Arial"/>
        </w:rPr>
        <w:t xml:space="preserve">. </w:t>
      </w:r>
    </w:p>
    <w:p w14:paraId="1147C777" w14:textId="77777777" w:rsidR="00736821" w:rsidRDefault="00736821" w:rsidP="001223BB">
      <w:pPr>
        <w:spacing w:after="40"/>
        <w:jc w:val="center"/>
        <w:rPr>
          <w:rFonts w:ascii="Wingdings" w:hAnsi="Wingdings"/>
        </w:rPr>
      </w:pPr>
      <w:r w:rsidRPr="00F40BDA">
        <w:rPr>
          <w:rFonts w:ascii="Wingdings" w:hAnsi="Wingdings"/>
        </w:rPr>
        <w:t></w:t>
      </w:r>
    </w:p>
    <w:p w14:paraId="36CD483C" w14:textId="48CE8203" w:rsidR="006D56B4" w:rsidRPr="00F40BDA" w:rsidRDefault="00736821" w:rsidP="00736821">
      <w:pPr>
        <w:spacing w:before="0"/>
        <w:jc w:val="center"/>
        <w:rPr>
          <w:rFonts w:ascii="Wingdings" w:hAnsi="Wingdings"/>
        </w:rPr>
      </w:pPr>
      <w:r w:rsidRPr="00736821">
        <w:rPr>
          <w:rFonts w:cs="Arial"/>
          <w:b/>
          <w:u w:val="single"/>
        </w:rPr>
        <w:t>Grant Process</w:t>
      </w:r>
    </w:p>
    <w:p w14:paraId="05B31470"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223BFF0" w14:textId="63B36E4E" w:rsidR="00C70C37" w:rsidRDefault="00736821" w:rsidP="009E283B">
      <w:pPr>
        <w:pBdr>
          <w:top w:val="single" w:sz="2" w:space="1" w:color="auto"/>
          <w:left w:val="single" w:sz="2" w:space="4" w:color="auto"/>
          <w:bottom w:val="single" w:sz="2" w:space="0" w:color="auto"/>
          <w:right w:val="single" w:sz="2" w:space="4" w:color="auto"/>
        </w:pBdr>
        <w:spacing w:after="0"/>
        <w:jc w:val="center"/>
        <w:rPr>
          <w:b/>
        </w:rPr>
      </w:pPr>
      <w:r w:rsidRPr="00736821">
        <w:t xml:space="preserve">The grant opportunity opens after the Priority List </w:t>
      </w:r>
      <w:proofErr w:type="gramStart"/>
      <w:r w:rsidRPr="00736821">
        <w:t>is published</w:t>
      </w:r>
      <w:proofErr w:type="gramEnd"/>
      <w:r w:rsidRPr="00736821">
        <w:t xml:space="preserve">. Applications </w:t>
      </w:r>
      <w:proofErr w:type="gramStart"/>
      <w:r w:rsidRPr="00736821">
        <w:t>cannot be made</w:t>
      </w:r>
      <w:proofErr w:type="gramEnd"/>
      <w:r w:rsidRPr="00736821">
        <w:t xml:space="preserve"> beforehand. You </w:t>
      </w:r>
      <w:proofErr w:type="gramStart"/>
      <w:r w:rsidRPr="00736821">
        <w:t>are invited</w:t>
      </w:r>
      <w:proofErr w:type="gramEnd"/>
      <w:r w:rsidRPr="00736821">
        <w:t xml:space="preserve"> to submit applications for priority projects.</w:t>
      </w:r>
      <w:r>
        <w:t xml:space="preserve"> </w:t>
      </w:r>
      <w:r w:rsidR="00293465">
        <w:t>We</w:t>
      </w:r>
      <w:r w:rsidR="00ED5B16" w:rsidRPr="009E283B">
        <w:t xml:space="preserve"> </w:t>
      </w:r>
      <w:r w:rsidR="00C70C37" w:rsidRPr="009E283B">
        <w:t xml:space="preserve">publish the grant guidelines on </w:t>
      </w:r>
      <w:hyperlink r:id="rId19" w:history="1">
        <w:r w:rsidR="008D123A" w:rsidRPr="00452C26">
          <w:rPr>
            <w:rStyle w:val="Hyperlink"/>
          </w:rPr>
          <w:t>GrantConnect</w:t>
        </w:r>
      </w:hyperlink>
      <w:r w:rsidR="00C70C37" w:rsidRPr="009E283B">
        <w:t xml:space="preserve"> </w:t>
      </w:r>
      <w:r w:rsidR="00A7274E">
        <w:t xml:space="preserve">and </w:t>
      </w:r>
      <w:hyperlink r:id="rId20" w:history="1">
        <w:r w:rsidR="00A7274E" w:rsidRPr="00A7274E">
          <w:rPr>
            <w:rStyle w:val="Hyperlink"/>
          </w:rPr>
          <w:t>Community Grants Hub</w:t>
        </w:r>
      </w:hyperlink>
      <w:r w:rsidR="00A7274E">
        <w:t xml:space="preserve"> websites.</w:t>
      </w:r>
    </w:p>
    <w:p w14:paraId="54531493" w14:textId="77777777" w:rsidR="009E5748" w:rsidRPr="00F40BDA" w:rsidRDefault="009E5748" w:rsidP="001223BB">
      <w:pPr>
        <w:spacing w:after="40"/>
        <w:jc w:val="center"/>
        <w:rPr>
          <w:rFonts w:ascii="Wingdings" w:hAnsi="Wingdings"/>
        </w:rPr>
      </w:pPr>
      <w:r w:rsidRPr="00F40BDA">
        <w:rPr>
          <w:rFonts w:ascii="Wingdings" w:hAnsi="Wingdings"/>
        </w:rPr>
        <w:t></w:t>
      </w:r>
    </w:p>
    <w:p w14:paraId="0F48322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5FB9DBF6"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w:t>
      </w:r>
      <w:proofErr w:type="gramStart"/>
      <w:r w:rsidRPr="00EF2B08">
        <w:t>be considered</w:t>
      </w:r>
      <w:proofErr w:type="gramEnd"/>
      <w:r w:rsidRPr="00EF2B08">
        <w:t xml:space="preserve"> for a grant.</w:t>
      </w:r>
    </w:p>
    <w:p w14:paraId="606D5B2E" w14:textId="77777777" w:rsidR="009E5748" w:rsidRPr="00F40BDA" w:rsidRDefault="009E5748" w:rsidP="001223BB">
      <w:pPr>
        <w:spacing w:after="40"/>
        <w:jc w:val="center"/>
        <w:rPr>
          <w:rFonts w:ascii="Wingdings" w:hAnsi="Wingdings"/>
        </w:rPr>
      </w:pPr>
      <w:r w:rsidRPr="00F40BDA">
        <w:rPr>
          <w:rFonts w:ascii="Wingdings" w:hAnsi="Wingdings"/>
        </w:rPr>
        <w:t></w:t>
      </w:r>
    </w:p>
    <w:p w14:paraId="2379BEF4"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109F4C5E" w14:textId="10485B86"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w:t>
      </w:r>
      <w:r w:rsidR="00A41003" w:rsidRPr="00EE0C10">
        <w:t>.</w:t>
      </w:r>
    </w:p>
    <w:p w14:paraId="73403805" w14:textId="77777777" w:rsidR="009E5748" w:rsidRPr="00F40BDA" w:rsidRDefault="009E5748" w:rsidP="001223BB">
      <w:pPr>
        <w:spacing w:after="40"/>
        <w:jc w:val="center"/>
        <w:rPr>
          <w:rFonts w:ascii="Wingdings" w:hAnsi="Wingdings"/>
        </w:rPr>
      </w:pPr>
      <w:r w:rsidRPr="00F40BDA">
        <w:rPr>
          <w:rFonts w:ascii="Wingdings" w:hAnsi="Wingdings"/>
        </w:rPr>
        <w:t></w:t>
      </w:r>
    </w:p>
    <w:p w14:paraId="4B404D26"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692308F4" w14:textId="3D82CD48" w:rsidR="00F62079" w:rsidRPr="00C659C4" w:rsidRDefault="00293465" w:rsidP="001223BB">
      <w:pPr>
        <w:pBdr>
          <w:top w:val="single" w:sz="2" w:space="1" w:color="auto"/>
          <w:left w:val="single" w:sz="2" w:space="4" w:color="auto"/>
          <w:bottom w:val="single" w:sz="2" w:space="1" w:color="auto"/>
          <w:right w:val="single" w:sz="2" w:space="4" w:color="auto"/>
        </w:pBdr>
        <w:spacing w:after="0"/>
        <w:jc w:val="center"/>
      </w:pPr>
      <w:r w:rsidRPr="003416C1">
        <w:t>We</w:t>
      </w:r>
      <w:r w:rsidR="00543A99" w:rsidRPr="003416C1">
        <w:t xml:space="preserve"> </w:t>
      </w:r>
      <w:r w:rsidR="00CE6D9D" w:rsidRPr="003416C1">
        <w:t>provide advice to the decision maker on the merits of each application.</w:t>
      </w:r>
    </w:p>
    <w:p w14:paraId="12A90B77" w14:textId="73D63E04" w:rsidR="009E5748" w:rsidRDefault="009E5748" w:rsidP="001223BB">
      <w:pPr>
        <w:spacing w:after="40"/>
        <w:jc w:val="center"/>
        <w:rPr>
          <w:rFonts w:ascii="Wingdings" w:hAnsi="Wingdings"/>
        </w:rPr>
      </w:pPr>
      <w:r w:rsidRPr="00F40BDA">
        <w:rPr>
          <w:rFonts w:ascii="Wingdings" w:hAnsi="Wingdings"/>
        </w:rPr>
        <w:t></w:t>
      </w:r>
    </w:p>
    <w:p w14:paraId="5044433C" w14:textId="77777777" w:rsidR="00FC0217" w:rsidRPr="00F40BDA" w:rsidRDefault="00FC0217" w:rsidP="00736821">
      <w:pPr>
        <w:spacing w:before="0" w:after="0"/>
        <w:jc w:val="center"/>
        <w:rPr>
          <w:rFonts w:ascii="Wingdings" w:hAnsi="Wingdings"/>
        </w:rPr>
      </w:pPr>
    </w:p>
    <w:p w14:paraId="35A1720C"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 xml:space="preserve">ecisions </w:t>
      </w:r>
      <w:proofErr w:type="gramStart"/>
      <w:r w:rsidRPr="00C659C4">
        <w:rPr>
          <w:b/>
        </w:rPr>
        <w:t>are made</w:t>
      </w:r>
      <w:proofErr w:type="gramEnd"/>
    </w:p>
    <w:p w14:paraId="0DA109AF" w14:textId="3920668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00A92AB3">
        <w:t>(</w:t>
      </w:r>
      <w:r w:rsidR="00C27223">
        <w:t xml:space="preserve">the </w:t>
      </w:r>
      <w:r w:rsidR="00A92AB3">
        <w:rPr>
          <w:rFonts w:cs="Arial"/>
        </w:rPr>
        <w:t>Min</w:t>
      </w:r>
      <w:r w:rsidR="00EF0DEE">
        <w:rPr>
          <w:rFonts w:cs="Arial"/>
        </w:rPr>
        <w:t>i</w:t>
      </w:r>
      <w:r w:rsidR="00A92AB3">
        <w:rPr>
          <w:rFonts w:cs="Arial"/>
        </w:rPr>
        <w:t>ster for Agriculture</w:t>
      </w:r>
      <w:r w:rsidR="00F66806" w:rsidRPr="00F66806">
        <w:rPr>
          <w:rFonts w:cs="Arial"/>
        </w:rPr>
        <w:t xml:space="preserve"> </w:t>
      </w:r>
      <w:r w:rsidR="00F66806" w:rsidRPr="005C2EC0">
        <w:rPr>
          <w:rFonts w:cs="Arial"/>
        </w:rPr>
        <w:t>or their delegate</w:t>
      </w:r>
      <w:r w:rsidR="00A92AB3">
        <w:rPr>
          <w:rFonts w:cs="Arial"/>
        </w:rPr>
        <w:t xml:space="preserve">) </w:t>
      </w:r>
      <w:r w:rsidRPr="00C659C4">
        <w:t>decides which applications are successful.</w:t>
      </w:r>
    </w:p>
    <w:p w14:paraId="28FC63B8" w14:textId="77777777" w:rsidR="009E5748" w:rsidRPr="00F40BDA" w:rsidRDefault="009E5748" w:rsidP="001223BB">
      <w:pPr>
        <w:spacing w:after="40"/>
        <w:jc w:val="center"/>
        <w:rPr>
          <w:rFonts w:ascii="Wingdings" w:hAnsi="Wingdings"/>
        </w:rPr>
      </w:pPr>
      <w:r w:rsidRPr="00F40BDA">
        <w:rPr>
          <w:rFonts w:ascii="Wingdings" w:hAnsi="Wingdings"/>
        </w:rPr>
        <w:t></w:t>
      </w:r>
    </w:p>
    <w:p w14:paraId="0D5EEF6F"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0E14231C"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We may not notify unsuccessful applicants until grant agreements </w:t>
      </w:r>
      <w:proofErr w:type="gramStart"/>
      <w:r w:rsidR="00CE6D9D" w:rsidRPr="00C659C4">
        <w:t>have been executed</w:t>
      </w:r>
      <w:proofErr w:type="gramEnd"/>
      <w:r w:rsidR="00CE6D9D" w:rsidRPr="00C659C4">
        <w:t xml:space="preserve"> with successful applicants.</w:t>
      </w:r>
    </w:p>
    <w:p w14:paraId="69A98C63" w14:textId="77777777" w:rsidR="009E5748" w:rsidRPr="00F40BDA" w:rsidRDefault="009E5748" w:rsidP="001223BB">
      <w:pPr>
        <w:spacing w:after="40"/>
        <w:jc w:val="center"/>
        <w:rPr>
          <w:rFonts w:ascii="Wingdings" w:hAnsi="Wingdings"/>
        </w:rPr>
      </w:pPr>
      <w:r w:rsidRPr="00F40BDA">
        <w:rPr>
          <w:rFonts w:ascii="Wingdings" w:hAnsi="Wingdings"/>
        </w:rPr>
        <w:t></w:t>
      </w:r>
    </w:p>
    <w:p w14:paraId="7AD37F23"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1EC16032"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w:t>
      </w:r>
      <w:proofErr w:type="gramStart"/>
      <w:r w:rsidR="00CE6D9D" w:rsidRPr="00C659C4">
        <w:t>is based</w:t>
      </w:r>
      <w:proofErr w:type="gramEnd"/>
      <w:r w:rsidR="00CE6D9D" w:rsidRPr="00C659C4">
        <w:t xml:space="preserve">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5A0798BE" w14:textId="77777777" w:rsidR="009E5748" w:rsidRPr="00F40BDA" w:rsidRDefault="009E5748" w:rsidP="001223BB">
      <w:pPr>
        <w:spacing w:after="40"/>
        <w:jc w:val="center"/>
        <w:rPr>
          <w:rFonts w:ascii="Wingdings" w:hAnsi="Wingdings"/>
        </w:rPr>
      </w:pPr>
      <w:r w:rsidRPr="00F40BDA">
        <w:rPr>
          <w:rFonts w:ascii="Wingdings" w:hAnsi="Wingdings"/>
        </w:rPr>
        <w:t></w:t>
      </w:r>
    </w:p>
    <w:p w14:paraId="7DF669E6"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714988AC"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monitoring your progress and making payments.</w:t>
      </w:r>
    </w:p>
    <w:p w14:paraId="32516372" w14:textId="77777777" w:rsidR="009E5748" w:rsidRPr="00F40BDA" w:rsidRDefault="009E5748" w:rsidP="001223BB">
      <w:pPr>
        <w:spacing w:after="40"/>
        <w:jc w:val="center"/>
        <w:rPr>
          <w:rFonts w:ascii="Wingdings" w:hAnsi="Wingdings"/>
        </w:rPr>
      </w:pPr>
      <w:r w:rsidRPr="00F40BDA">
        <w:rPr>
          <w:rFonts w:ascii="Wingdings" w:hAnsi="Wingdings"/>
        </w:rPr>
        <w:t></w:t>
      </w:r>
    </w:p>
    <w:p w14:paraId="6E65E071" w14:textId="7726DE6A" w:rsidR="005B7AB5" w:rsidRPr="005B7AB5" w:rsidRDefault="00CE6D9D" w:rsidP="005B7AB5">
      <w:pPr>
        <w:pBdr>
          <w:top w:val="single" w:sz="2" w:space="1" w:color="auto"/>
          <w:left w:val="single" w:sz="2" w:space="4" w:color="auto"/>
          <w:bottom w:val="single" w:sz="2" w:space="1" w:color="auto"/>
          <w:right w:val="single" w:sz="2" w:space="4" w:color="auto"/>
        </w:pBdr>
        <w:spacing w:after="0"/>
        <w:jc w:val="center"/>
        <w:rPr>
          <w:b/>
          <w:bCs/>
          <w:color w:val="0070C0"/>
        </w:rPr>
      </w:pPr>
      <w:r w:rsidRPr="00C659C4">
        <w:rPr>
          <w:b/>
        </w:rPr>
        <w:t xml:space="preserve">Evaluation of the </w:t>
      </w:r>
      <w:r w:rsidR="005B7AB5" w:rsidRPr="009E5748">
        <w:rPr>
          <w:b/>
          <w:bCs/>
        </w:rPr>
        <w:t xml:space="preserve">Assistance Grants – Access to Industry Priority Uses of </w:t>
      </w:r>
      <w:proofErr w:type="spellStart"/>
      <w:r w:rsidR="005B7AB5" w:rsidRPr="009E5748">
        <w:rPr>
          <w:b/>
          <w:bCs/>
        </w:rPr>
        <w:t>Agvet</w:t>
      </w:r>
      <w:proofErr w:type="spellEnd"/>
      <w:r w:rsidR="005B7AB5" w:rsidRPr="009E5748">
        <w:rPr>
          <w:b/>
          <w:bCs/>
        </w:rPr>
        <w:t xml:space="preserve"> Chemicals </w:t>
      </w:r>
      <w:r w:rsidR="004D37CD">
        <w:rPr>
          <w:b/>
          <w:bCs/>
        </w:rPr>
        <w:t>P</w:t>
      </w:r>
      <w:r w:rsidR="00CC5E0A">
        <w:rPr>
          <w:b/>
          <w:bCs/>
        </w:rPr>
        <w:t xml:space="preserve">rogram </w:t>
      </w:r>
    </w:p>
    <w:p w14:paraId="55602ECF" w14:textId="49C8DCC7" w:rsidR="00843AFD" w:rsidRDefault="00293465" w:rsidP="00CC5E0A">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t>t</w:t>
      </w:r>
      <w:r w:rsidR="001B4EAA" w:rsidRPr="006B078E">
        <w:t>he</w:t>
      </w:r>
      <w:r w:rsidR="005B7AB5" w:rsidRPr="006B078E">
        <w:rPr>
          <w:rFonts w:asciiTheme="majorHAnsi" w:eastAsiaTheme="majorEastAsia" w:hAnsiTheme="majorHAnsi" w:cstheme="majorBidi"/>
          <w:bCs/>
          <w:sz w:val="40"/>
          <w:szCs w:val="28"/>
        </w:rPr>
        <w:t xml:space="preserve"> </w:t>
      </w:r>
      <w:r w:rsidR="005B7AB5" w:rsidRPr="009E5748">
        <w:rPr>
          <w:bCs/>
        </w:rPr>
        <w:t xml:space="preserve">Assistance Grants – Access to Industry Priority Uses of </w:t>
      </w:r>
      <w:proofErr w:type="spellStart"/>
      <w:r w:rsidR="005B7AB5" w:rsidRPr="009E5748">
        <w:rPr>
          <w:bCs/>
        </w:rPr>
        <w:t>Agvet</w:t>
      </w:r>
      <w:proofErr w:type="spellEnd"/>
      <w:r w:rsidR="005B7AB5" w:rsidRPr="009E5748">
        <w:rPr>
          <w:bCs/>
        </w:rPr>
        <w:t xml:space="preserve"> Chemicals </w:t>
      </w:r>
      <w:r w:rsidR="004D37CD">
        <w:rPr>
          <w:bCs/>
        </w:rPr>
        <w:t>P</w:t>
      </w:r>
      <w:r w:rsidR="00A65D85" w:rsidRPr="001223BB">
        <w:rPr>
          <w:bCs/>
        </w:rPr>
        <w:t xml:space="preserve">rogram </w:t>
      </w:r>
      <w:r w:rsidR="00CE6D9D" w:rsidRPr="00C659C4">
        <w:t>as a whole. We base this on information you provide us and that we collect from various sources.</w:t>
      </w:r>
    </w:p>
    <w:p w14:paraId="5A6168FE" w14:textId="77777777" w:rsidR="00E00BAF" w:rsidRPr="00181A24" w:rsidRDefault="00E00BAF" w:rsidP="00A65D85">
      <w:pPr>
        <w:pStyle w:val="Heading3"/>
        <w:ind w:left="1843"/>
      </w:pPr>
      <w:bookmarkStart w:id="6" w:name="_Toc23773888"/>
      <w:r w:rsidRPr="00181A24">
        <w:t>Introduction</w:t>
      </w:r>
      <w:bookmarkEnd w:id="6"/>
    </w:p>
    <w:p w14:paraId="6605BBDA" w14:textId="12B78466" w:rsidR="00D3694B" w:rsidRPr="005C2EC0" w:rsidRDefault="00D3694B" w:rsidP="005C2EC0">
      <w:pPr>
        <w:rPr>
          <w:rFonts w:cs="Arial"/>
        </w:rPr>
      </w:pPr>
      <w:r w:rsidRPr="005C2EC0">
        <w:rPr>
          <w:rFonts w:cs="Arial"/>
        </w:rPr>
        <w:t xml:space="preserve">These guidelines contain information for the </w:t>
      </w:r>
      <w:r w:rsidR="00555C2A" w:rsidRPr="009E5748">
        <w:rPr>
          <w:rFonts w:cs="Arial"/>
          <w:bCs/>
        </w:rPr>
        <w:t xml:space="preserve">Assistance Grants – Access to Industry Priority Uses of </w:t>
      </w:r>
      <w:proofErr w:type="spellStart"/>
      <w:r w:rsidR="00555C2A" w:rsidRPr="009E5748">
        <w:rPr>
          <w:rFonts w:cs="Arial"/>
          <w:bCs/>
        </w:rPr>
        <w:t>Agvet</w:t>
      </w:r>
      <w:proofErr w:type="spellEnd"/>
      <w:r w:rsidR="00555C2A" w:rsidRPr="009E5748">
        <w:rPr>
          <w:rFonts w:cs="Arial"/>
          <w:bCs/>
        </w:rPr>
        <w:t xml:space="preserve"> Chemicals </w:t>
      </w:r>
      <w:r w:rsidR="001223BB">
        <w:rPr>
          <w:rFonts w:cs="Arial"/>
          <w:bCs/>
        </w:rPr>
        <w:t xml:space="preserve">2019-20 </w:t>
      </w:r>
      <w:r w:rsidRPr="005C2EC0">
        <w:rPr>
          <w:rFonts w:cs="Arial"/>
        </w:rPr>
        <w:t xml:space="preserve">grants. </w:t>
      </w:r>
    </w:p>
    <w:p w14:paraId="05048366" w14:textId="77777777" w:rsidR="00D3694B" w:rsidRPr="005C2EC0" w:rsidRDefault="00D3694B" w:rsidP="005C2EC0">
      <w:pPr>
        <w:rPr>
          <w:rFonts w:cs="Arial"/>
        </w:rPr>
      </w:pPr>
      <w:r w:rsidRPr="005C2EC0">
        <w:rPr>
          <w:rFonts w:cs="Arial"/>
        </w:rPr>
        <w:t xml:space="preserve">You must read these guidelines before filling out an application. </w:t>
      </w:r>
    </w:p>
    <w:p w14:paraId="1931946F" w14:textId="77777777" w:rsidR="00E00BAF" w:rsidRPr="005C2EC0" w:rsidRDefault="00E00BAF" w:rsidP="005C2EC0">
      <w:pPr>
        <w:rPr>
          <w:rFonts w:cs="Arial"/>
        </w:rPr>
      </w:pPr>
      <w:r w:rsidRPr="005C2EC0">
        <w:rPr>
          <w:rFonts w:cs="Arial"/>
        </w:rPr>
        <w:t>This document sets out:</w:t>
      </w:r>
    </w:p>
    <w:p w14:paraId="1E181887" w14:textId="77777777" w:rsidR="00E00BAF" w:rsidRPr="005C2EC0" w:rsidRDefault="00E00BAF" w:rsidP="005C2EC0">
      <w:pPr>
        <w:pStyle w:val="ListBullet"/>
        <w:spacing w:after="120"/>
        <w:rPr>
          <w:rStyle w:val="highlightedtextChar"/>
          <w:rFonts w:ascii="Arial" w:hAnsi="Arial" w:cs="Arial"/>
          <w:b w:val="0"/>
          <w:color w:val="auto"/>
          <w:sz w:val="20"/>
          <w:szCs w:val="20"/>
        </w:rPr>
      </w:pPr>
      <w:r w:rsidRPr="005C2EC0">
        <w:rPr>
          <w:rStyle w:val="highlightedtextChar"/>
          <w:rFonts w:ascii="Arial" w:hAnsi="Arial" w:cs="Arial"/>
          <w:b w:val="0"/>
          <w:color w:val="auto"/>
          <w:sz w:val="20"/>
          <w:szCs w:val="20"/>
        </w:rPr>
        <w:t>the purpose of the grant program/grant opportunity</w:t>
      </w:r>
    </w:p>
    <w:p w14:paraId="1D71C158" w14:textId="77777777" w:rsidR="00E00BAF" w:rsidRPr="005C2EC0" w:rsidRDefault="00E00BAF" w:rsidP="005C2EC0">
      <w:pPr>
        <w:pStyle w:val="ListBullet"/>
        <w:spacing w:after="120"/>
        <w:rPr>
          <w:rStyle w:val="highlightedtextChar"/>
          <w:rFonts w:ascii="Arial" w:hAnsi="Arial" w:cs="Arial"/>
          <w:b w:val="0"/>
          <w:color w:val="auto"/>
          <w:sz w:val="20"/>
          <w:szCs w:val="20"/>
        </w:rPr>
      </w:pPr>
      <w:r w:rsidRPr="005C2EC0">
        <w:rPr>
          <w:rStyle w:val="highlightedtextChar"/>
          <w:rFonts w:ascii="Arial" w:hAnsi="Arial" w:cs="Arial"/>
          <w:b w:val="0"/>
          <w:color w:val="auto"/>
          <w:sz w:val="20"/>
          <w:szCs w:val="20"/>
        </w:rPr>
        <w:t>the eligibility and assessment criteria</w:t>
      </w:r>
    </w:p>
    <w:p w14:paraId="30131FB1" w14:textId="77777777" w:rsidR="00E00BAF" w:rsidRPr="005C2EC0" w:rsidRDefault="00E00BAF" w:rsidP="005C2EC0">
      <w:pPr>
        <w:pStyle w:val="ListBullet"/>
        <w:spacing w:after="120"/>
        <w:rPr>
          <w:rStyle w:val="highlightedtextChar"/>
          <w:rFonts w:ascii="Arial" w:hAnsi="Arial" w:cs="Arial"/>
          <w:b w:val="0"/>
          <w:color w:val="auto"/>
          <w:sz w:val="20"/>
          <w:szCs w:val="20"/>
        </w:rPr>
      </w:pPr>
      <w:r w:rsidRPr="005C2EC0">
        <w:rPr>
          <w:rStyle w:val="highlightedtextChar"/>
          <w:rFonts w:ascii="Arial" w:hAnsi="Arial" w:cs="Arial"/>
          <w:b w:val="0"/>
          <w:color w:val="auto"/>
          <w:sz w:val="20"/>
          <w:szCs w:val="20"/>
        </w:rPr>
        <w:t>how grant applications are considered and selected</w:t>
      </w:r>
    </w:p>
    <w:p w14:paraId="68B39128" w14:textId="77777777" w:rsidR="00E00BAF" w:rsidRPr="005C2EC0" w:rsidRDefault="00E00BAF" w:rsidP="005C2EC0">
      <w:pPr>
        <w:pStyle w:val="ListBullet"/>
        <w:spacing w:after="120"/>
        <w:rPr>
          <w:rStyle w:val="highlightedtextChar"/>
          <w:rFonts w:ascii="Arial" w:hAnsi="Arial" w:cs="Arial"/>
          <w:b w:val="0"/>
          <w:color w:val="auto"/>
          <w:sz w:val="20"/>
          <w:szCs w:val="20"/>
        </w:rPr>
      </w:pPr>
      <w:r w:rsidRPr="005C2EC0">
        <w:rPr>
          <w:rStyle w:val="highlightedtextChar"/>
          <w:rFonts w:ascii="Arial" w:hAnsi="Arial" w:cs="Arial"/>
          <w:b w:val="0"/>
          <w:color w:val="auto"/>
          <w:sz w:val="20"/>
          <w:szCs w:val="20"/>
        </w:rPr>
        <w:t>how grantee</w:t>
      </w:r>
      <w:r w:rsidR="007114A2" w:rsidRPr="005C2EC0">
        <w:rPr>
          <w:rStyle w:val="highlightedtextChar"/>
          <w:rFonts w:ascii="Arial" w:hAnsi="Arial" w:cs="Arial"/>
          <w:b w:val="0"/>
          <w:color w:val="auto"/>
          <w:sz w:val="20"/>
          <w:szCs w:val="20"/>
        </w:rPr>
        <w:t>s</w:t>
      </w:r>
      <w:r w:rsidRPr="005C2EC0">
        <w:rPr>
          <w:rStyle w:val="highlightedtextChar"/>
          <w:rFonts w:ascii="Arial" w:hAnsi="Arial" w:cs="Arial"/>
          <w:b w:val="0"/>
          <w:color w:val="auto"/>
          <w:sz w:val="20"/>
          <w:szCs w:val="20"/>
        </w:rPr>
        <w:t xml:space="preserve"> are notified and receive grant payments</w:t>
      </w:r>
    </w:p>
    <w:p w14:paraId="4BD48CCA" w14:textId="77777777" w:rsidR="00E00BAF" w:rsidRPr="005C2EC0" w:rsidRDefault="00E00BAF" w:rsidP="005C2EC0">
      <w:pPr>
        <w:pStyle w:val="ListBullet"/>
        <w:spacing w:after="120"/>
        <w:rPr>
          <w:rStyle w:val="highlightedtextChar"/>
          <w:rFonts w:ascii="Arial" w:hAnsi="Arial" w:cs="Arial"/>
          <w:b w:val="0"/>
          <w:color w:val="auto"/>
          <w:sz w:val="20"/>
          <w:szCs w:val="20"/>
        </w:rPr>
      </w:pPr>
      <w:r w:rsidRPr="005C2EC0">
        <w:rPr>
          <w:rStyle w:val="highlightedtextChar"/>
          <w:rFonts w:ascii="Arial" w:hAnsi="Arial" w:cs="Arial"/>
          <w:b w:val="0"/>
          <w:color w:val="auto"/>
          <w:sz w:val="20"/>
          <w:szCs w:val="20"/>
        </w:rPr>
        <w:t>how grantees will be monitored and evaluated</w:t>
      </w:r>
    </w:p>
    <w:p w14:paraId="3429F262" w14:textId="77777777" w:rsidR="00E00BAF" w:rsidRPr="005C2EC0" w:rsidRDefault="00E00BAF" w:rsidP="005C2EC0">
      <w:pPr>
        <w:pStyle w:val="ListBullet"/>
        <w:spacing w:after="120"/>
        <w:rPr>
          <w:rStyle w:val="highlightedtextChar"/>
          <w:rFonts w:ascii="Arial" w:hAnsi="Arial" w:cs="Arial"/>
          <w:b w:val="0"/>
          <w:color w:val="auto"/>
          <w:sz w:val="20"/>
          <w:szCs w:val="20"/>
        </w:rPr>
      </w:pPr>
      <w:proofErr w:type="gramStart"/>
      <w:r w:rsidRPr="005C2EC0">
        <w:rPr>
          <w:rStyle w:val="highlightedtextChar"/>
          <w:rFonts w:ascii="Arial" w:hAnsi="Arial" w:cs="Arial"/>
          <w:b w:val="0"/>
          <w:color w:val="auto"/>
          <w:sz w:val="20"/>
          <w:szCs w:val="20"/>
        </w:rPr>
        <w:t>responsibilities</w:t>
      </w:r>
      <w:proofErr w:type="gramEnd"/>
      <w:r w:rsidRPr="005C2EC0">
        <w:rPr>
          <w:rStyle w:val="highlightedtextChar"/>
          <w:rFonts w:ascii="Arial" w:hAnsi="Arial" w:cs="Arial"/>
          <w:b w:val="0"/>
          <w:color w:val="auto"/>
          <w:sz w:val="20"/>
          <w:szCs w:val="20"/>
        </w:rPr>
        <w:t xml:space="preserve"> and expectations in relation to the opportunity.</w:t>
      </w:r>
    </w:p>
    <w:p w14:paraId="48445AA4" w14:textId="35033600" w:rsidR="00D3694B" w:rsidRPr="005C2EC0" w:rsidRDefault="00D3694B" w:rsidP="005C2EC0">
      <w:pPr>
        <w:pStyle w:val="ListBullet"/>
        <w:numPr>
          <w:ilvl w:val="0"/>
          <w:numId w:val="0"/>
        </w:numPr>
        <w:spacing w:after="120"/>
        <w:rPr>
          <w:rStyle w:val="highlightedtextChar"/>
          <w:rFonts w:ascii="Arial" w:hAnsi="Arial" w:cs="Arial"/>
          <w:b w:val="0"/>
          <w:iCs w:val="0"/>
          <w:color w:val="auto"/>
          <w:sz w:val="20"/>
          <w:szCs w:val="20"/>
        </w:rPr>
      </w:pPr>
      <w:proofErr w:type="gramStart"/>
      <w:r w:rsidRPr="005C2EC0">
        <w:rPr>
          <w:rStyle w:val="highlightedtextChar"/>
          <w:rFonts w:ascii="Arial" w:hAnsi="Arial" w:cs="Arial"/>
          <w:b w:val="0"/>
          <w:color w:val="auto"/>
          <w:sz w:val="20"/>
          <w:szCs w:val="20"/>
        </w:rPr>
        <w:t xml:space="preserve">This grant opportunity and process will be administered by the Community Grants Hub on behalf of the </w:t>
      </w:r>
      <w:r w:rsidR="00555C2A" w:rsidRPr="005C2EC0">
        <w:rPr>
          <w:rStyle w:val="highlightedtextChar"/>
          <w:rFonts w:ascii="Arial" w:hAnsi="Arial" w:cs="Arial"/>
          <w:b w:val="0"/>
          <w:color w:val="auto"/>
          <w:sz w:val="20"/>
          <w:szCs w:val="20"/>
        </w:rPr>
        <w:t>Department of Agriculture</w:t>
      </w:r>
      <w:r w:rsidR="00CC5E0A">
        <w:rPr>
          <w:rStyle w:val="highlightedtextChar"/>
          <w:rFonts w:ascii="Arial" w:hAnsi="Arial" w:cs="Arial"/>
          <w:b w:val="0"/>
          <w:color w:val="auto"/>
          <w:sz w:val="20"/>
          <w:szCs w:val="20"/>
        </w:rPr>
        <w:t xml:space="preserve"> (the department)</w:t>
      </w:r>
      <w:proofErr w:type="gramEnd"/>
      <w:r w:rsidR="007C7D07" w:rsidRPr="005C2EC0">
        <w:rPr>
          <w:rStyle w:val="highlightedtextChar"/>
          <w:rFonts w:ascii="Arial" w:hAnsi="Arial" w:cs="Arial"/>
          <w:b w:val="0"/>
          <w:color w:val="0070C0"/>
          <w:sz w:val="20"/>
          <w:szCs w:val="20"/>
        </w:rPr>
        <w:t>.</w:t>
      </w:r>
    </w:p>
    <w:p w14:paraId="01561289" w14:textId="753AA89C" w:rsidR="00907078" w:rsidRPr="00F40BDA" w:rsidRDefault="005C7B4A" w:rsidP="00567D67">
      <w:pPr>
        <w:pStyle w:val="Heading2"/>
      </w:pPr>
      <w:bookmarkStart w:id="7" w:name="_Toc23773889"/>
      <w:r>
        <w:t xml:space="preserve">About the </w:t>
      </w:r>
      <w:r w:rsidR="00567D67" w:rsidRPr="00567D67">
        <w:t xml:space="preserve">Assistance Grants – Access to Industry Priority Uses of </w:t>
      </w:r>
      <w:proofErr w:type="spellStart"/>
      <w:r w:rsidR="00567D67" w:rsidRPr="00567D67">
        <w:t>Agvet</w:t>
      </w:r>
      <w:proofErr w:type="spellEnd"/>
      <w:r w:rsidR="00567D67" w:rsidRPr="00567D67">
        <w:t xml:space="preserve"> Chemicals </w:t>
      </w:r>
      <w:r w:rsidR="00FE6C6F">
        <w:t>p</w:t>
      </w:r>
      <w:r w:rsidR="00EB5DA7">
        <w:t>rogram</w:t>
      </w:r>
      <w:bookmarkEnd w:id="7"/>
    </w:p>
    <w:p w14:paraId="5E11B3C9" w14:textId="3F705A81" w:rsidR="00555C2A" w:rsidRPr="005C2EC0" w:rsidRDefault="00555C2A" w:rsidP="005C2EC0">
      <w:pPr>
        <w:rPr>
          <w:rFonts w:cs="Arial"/>
        </w:rPr>
      </w:pPr>
      <w:r w:rsidRPr="005C2EC0">
        <w:rPr>
          <w:rFonts w:cs="Arial"/>
        </w:rPr>
        <w:t xml:space="preserve">The </w:t>
      </w:r>
      <w:r w:rsidRPr="005C2EC0">
        <w:rPr>
          <w:rFonts w:cs="Arial"/>
          <w:i/>
        </w:rPr>
        <w:t xml:space="preserve">Assistance Grants – Access to Industry Priority Uses of </w:t>
      </w:r>
      <w:proofErr w:type="spellStart"/>
      <w:r w:rsidRPr="005C2EC0">
        <w:rPr>
          <w:rFonts w:cs="Arial"/>
          <w:i/>
        </w:rPr>
        <w:t>Agvet</w:t>
      </w:r>
      <w:proofErr w:type="spellEnd"/>
      <w:r w:rsidRPr="005C2EC0">
        <w:rPr>
          <w:rFonts w:cs="Arial"/>
          <w:i/>
        </w:rPr>
        <w:t xml:space="preserve"> Chemicals</w:t>
      </w:r>
      <w:r w:rsidR="001B0888">
        <w:rPr>
          <w:rFonts w:cs="Arial"/>
        </w:rPr>
        <w:t xml:space="preserve"> program </w:t>
      </w:r>
      <w:r w:rsidRPr="005C2EC0">
        <w:rPr>
          <w:rFonts w:cs="Arial"/>
        </w:rPr>
        <w:t>will run over</w:t>
      </w:r>
      <w:r w:rsidR="003E7263">
        <w:rPr>
          <w:rFonts w:cs="Arial"/>
        </w:rPr>
        <w:t xml:space="preserve"> the</w:t>
      </w:r>
      <w:r w:rsidR="008F01E4">
        <w:rPr>
          <w:rFonts w:cs="Arial"/>
        </w:rPr>
        <w:t xml:space="preserve"> </w:t>
      </w:r>
      <w:r w:rsidRPr="005C2EC0">
        <w:rPr>
          <w:rFonts w:cs="Arial"/>
        </w:rPr>
        <w:t>2019</w:t>
      </w:r>
      <w:r w:rsidR="001223BB">
        <w:rPr>
          <w:rFonts w:cs="Arial"/>
        </w:rPr>
        <w:t>-</w:t>
      </w:r>
      <w:r w:rsidRPr="005C2EC0">
        <w:rPr>
          <w:rFonts w:cs="Arial"/>
        </w:rPr>
        <w:t>20</w:t>
      </w:r>
      <w:r w:rsidR="003E7263">
        <w:rPr>
          <w:rFonts w:cs="Arial"/>
        </w:rPr>
        <w:t xml:space="preserve"> financial year</w:t>
      </w:r>
      <w:r w:rsidRPr="005C2EC0">
        <w:rPr>
          <w:rFonts w:cs="Arial"/>
        </w:rPr>
        <w:t xml:space="preserve">. These </w:t>
      </w:r>
      <w:r w:rsidR="00EA008F">
        <w:rPr>
          <w:rFonts w:cs="Arial"/>
        </w:rPr>
        <w:t>a</w:t>
      </w:r>
      <w:r w:rsidR="001B0888">
        <w:rPr>
          <w:rFonts w:cs="Arial"/>
        </w:rPr>
        <w:t xml:space="preserve">ssistance </w:t>
      </w:r>
      <w:r w:rsidRPr="005C2EC0">
        <w:rPr>
          <w:rFonts w:cs="Arial"/>
        </w:rPr>
        <w:t>grants were announced as part of the 2018</w:t>
      </w:r>
      <w:r w:rsidR="00EF0DEE">
        <w:rPr>
          <w:rFonts w:cs="Arial"/>
        </w:rPr>
        <w:t>-</w:t>
      </w:r>
      <w:r w:rsidRPr="005C2EC0">
        <w:rPr>
          <w:rFonts w:cs="Arial"/>
        </w:rPr>
        <w:t xml:space="preserve">19 Budget measure </w:t>
      </w:r>
      <w:r w:rsidRPr="005C2EC0">
        <w:rPr>
          <w:rFonts w:cs="Arial"/>
          <w:i/>
        </w:rPr>
        <w:t>Improved Access to Agricultural and Veterinary Chemicals</w:t>
      </w:r>
      <w:r w:rsidR="00F72EA0">
        <w:rPr>
          <w:rFonts w:cs="Arial"/>
          <w:i/>
        </w:rPr>
        <w:t xml:space="preserve"> </w:t>
      </w:r>
      <w:r w:rsidR="00F72EA0" w:rsidRPr="00F72EA0">
        <w:rPr>
          <w:rFonts w:cs="Arial"/>
        </w:rPr>
        <w:t>initiative</w:t>
      </w:r>
      <w:r w:rsidR="001B0888">
        <w:rPr>
          <w:rFonts w:cs="Arial"/>
        </w:rPr>
        <w:t xml:space="preserve"> (the initiative)</w:t>
      </w:r>
      <w:r w:rsidRPr="005C2EC0">
        <w:rPr>
          <w:rFonts w:cs="Arial"/>
        </w:rPr>
        <w:t xml:space="preserve">, </w:t>
      </w:r>
      <w:r w:rsidRPr="005C2EC0">
        <w:rPr>
          <w:rFonts w:cs="Arial"/>
        </w:rPr>
        <w:lastRenderedPageBreak/>
        <w:t xml:space="preserve">which aims to support farmers, increase productivity and grow foods for expanding export markets by improving access to </w:t>
      </w:r>
      <w:r w:rsidR="005979C3" w:rsidRPr="00255B70">
        <w:t>agricultural and veterinary</w:t>
      </w:r>
      <w:r w:rsidR="005979C3" w:rsidRPr="005C2EC0">
        <w:rPr>
          <w:rFonts w:cs="Arial"/>
        </w:rPr>
        <w:t xml:space="preserve"> </w:t>
      </w:r>
      <w:r w:rsidR="005979C3">
        <w:rPr>
          <w:rFonts w:cs="Arial"/>
        </w:rPr>
        <w:t>(</w:t>
      </w:r>
      <w:proofErr w:type="spellStart"/>
      <w:r w:rsidRPr="005C2EC0">
        <w:rPr>
          <w:rFonts w:cs="Arial"/>
        </w:rPr>
        <w:t>agvet</w:t>
      </w:r>
      <w:proofErr w:type="spellEnd"/>
      <w:r w:rsidR="005979C3">
        <w:rPr>
          <w:rFonts w:cs="Arial"/>
        </w:rPr>
        <w:t>)</w:t>
      </w:r>
      <w:r w:rsidRPr="005C2EC0">
        <w:rPr>
          <w:rFonts w:cs="Arial"/>
        </w:rPr>
        <w:t xml:space="preserve"> chemicals.</w:t>
      </w:r>
    </w:p>
    <w:p w14:paraId="682B11B1" w14:textId="66D6F6E5" w:rsidR="00555C2A" w:rsidRPr="005C2EC0" w:rsidRDefault="00555C2A" w:rsidP="005C2EC0">
      <w:pPr>
        <w:rPr>
          <w:rFonts w:cs="Arial"/>
        </w:rPr>
      </w:pPr>
      <w:r w:rsidRPr="005C2EC0">
        <w:rPr>
          <w:rFonts w:cs="Arial"/>
        </w:rPr>
        <w:t xml:space="preserve">This measure forms part of the </w:t>
      </w:r>
      <w:r w:rsidRPr="005C2EC0">
        <w:rPr>
          <w:rFonts w:cs="Arial"/>
          <w:i/>
        </w:rPr>
        <w:t xml:space="preserve">Australian Agriculture and Export Growth Plan, </w:t>
      </w:r>
      <w:r w:rsidRPr="005C2EC0">
        <w:rPr>
          <w:rFonts w:cs="Arial"/>
        </w:rPr>
        <w:t xml:space="preserve">and sits within the department’s </w:t>
      </w:r>
      <w:r w:rsidR="008F01E4">
        <w:rPr>
          <w:rFonts w:cs="Arial"/>
        </w:rPr>
        <w:t>Portfolio Budget Statement (</w:t>
      </w:r>
      <w:r w:rsidRPr="005C2EC0">
        <w:rPr>
          <w:rFonts w:cs="Arial"/>
        </w:rPr>
        <w:t>PBS</w:t>
      </w:r>
      <w:r w:rsidR="008F01E4">
        <w:rPr>
          <w:rFonts w:cs="Arial"/>
        </w:rPr>
        <w:t>)</w:t>
      </w:r>
      <w:r w:rsidRPr="005C2EC0">
        <w:rPr>
          <w:rFonts w:cs="Arial"/>
        </w:rPr>
        <w:t xml:space="preserve"> </w:t>
      </w:r>
      <w:r w:rsidR="009E5748">
        <w:rPr>
          <w:rFonts w:cs="Arial"/>
        </w:rPr>
        <w:t>Outcome</w:t>
      </w:r>
      <w:r w:rsidR="009E5748" w:rsidRPr="005C2EC0">
        <w:rPr>
          <w:rFonts w:cs="Arial"/>
        </w:rPr>
        <w:t xml:space="preserve"> </w:t>
      </w:r>
      <w:r w:rsidRPr="005C2EC0">
        <w:rPr>
          <w:rFonts w:cs="Arial"/>
        </w:rPr>
        <w:t xml:space="preserve">1.10 </w:t>
      </w:r>
      <w:r w:rsidR="00CC5E0A">
        <w:rPr>
          <w:rFonts w:cs="Arial"/>
        </w:rPr>
        <w:t xml:space="preserve">- </w:t>
      </w:r>
      <w:r w:rsidRPr="005C2EC0">
        <w:rPr>
          <w:rFonts w:cs="Arial"/>
        </w:rPr>
        <w:t>Agricultural Resources. It extends the 2014</w:t>
      </w:r>
      <w:r w:rsidR="00EF0DEE">
        <w:rPr>
          <w:rFonts w:cs="Arial"/>
        </w:rPr>
        <w:t>-</w:t>
      </w:r>
      <w:r w:rsidRPr="005C2EC0">
        <w:rPr>
          <w:rFonts w:cs="Arial"/>
        </w:rPr>
        <w:t xml:space="preserve">15 Budget measure titled </w:t>
      </w:r>
      <w:r w:rsidRPr="005C2EC0">
        <w:rPr>
          <w:rFonts w:cs="Arial"/>
          <w:i/>
        </w:rPr>
        <w:t>A Competitive Agriculture Sector — improved access to agricultural and veterinary chemicals</w:t>
      </w:r>
      <w:r w:rsidR="008F01E4" w:rsidRPr="008F01E4">
        <w:rPr>
          <w:rFonts w:cs="Arial"/>
        </w:rPr>
        <w:t>,</w:t>
      </w:r>
      <w:r w:rsidRPr="005C2EC0">
        <w:rPr>
          <w:rFonts w:cs="Arial"/>
        </w:rPr>
        <w:t xml:space="preserve"> which </w:t>
      </w:r>
      <w:proofErr w:type="gramStart"/>
      <w:r w:rsidRPr="005C2EC0">
        <w:rPr>
          <w:rFonts w:cs="Arial"/>
        </w:rPr>
        <w:t>was scheduled</w:t>
      </w:r>
      <w:proofErr w:type="gramEnd"/>
      <w:r w:rsidRPr="005C2EC0">
        <w:rPr>
          <w:rFonts w:cs="Arial"/>
        </w:rPr>
        <w:t xml:space="preserve"> to terminate </w:t>
      </w:r>
      <w:r w:rsidR="00FC0217" w:rsidRPr="005C2EC0">
        <w:rPr>
          <w:rFonts w:cs="Arial"/>
        </w:rPr>
        <w:t>on 30 June 2018.</w:t>
      </w:r>
    </w:p>
    <w:p w14:paraId="57529947" w14:textId="77777777" w:rsidR="00555C2A" w:rsidRPr="005C2EC0" w:rsidRDefault="00555C2A" w:rsidP="005C2EC0">
      <w:pPr>
        <w:rPr>
          <w:rFonts w:cs="Arial"/>
        </w:rPr>
      </w:pPr>
      <w:r w:rsidRPr="005C2EC0">
        <w:rPr>
          <w:rFonts w:cs="Arial"/>
        </w:rPr>
        <w:t xml:space="preserve">Access to safe and effective </w:t>
      </w:r>
      <w:proofErr w:type="spellStart"/>
      <w:r w:rsidRPr="005C2EC0">
        <w:rPr>
          <w:rFonts w:cs="Arial"/>
        </w:rPr>
        <w:t>agvet</w:t>
      </w:r>
      <w:proofErr w:type="spellEnd"/>
      <w:r w:rsidRPr="005C2EC0">
        <w:rPr>
          <w:rFonts w:cs="Arial"/>
        </w:rPr>
        <w:t xml:space="preserve"> chemicals is important to Australian agricultural and livestock industries, the community and the environment. </w:t>
      </w:r>
      <w:proofErr w:type="spellStart"/>
      <w:r w:rsidRPr="005C2EC0">
        <w:rPr>
          <w:rFonts w:cs="Arial"/>
        </w:rPr>
        <w:t>Agvet</w:t>
      </w:r>
      <w:proofErr w:type="spellEnd"/>
      <w:r w:rsidRPr="005C2EC0">
        <w:rPr>
          <w:rFonts w:cs="Arial"/>
        </w:rPr>
        <w:t xml:space="preserve"> chemicals sold in Australia must be authorised by the Australian Pesticides and Veterinary Medicines Authority (APVMA), via registration or permit. The APVMA must also approve the specific uses of every product, based on its assessment of information contained in a comprehensive data package provided by applicants.</w:t>
      </w:r>
    </w:p>
    <w:p w14:paraId="16CF1ACD" w14:textId="77777777" w:rsidR="00555C2A" w:rsidRPr="005C2EC0" w:rsidRDefault="00555C2A" w:rsidP="005C2EC0">
      <w:pPr>
        <w:rPr>
          <w:rFonts w:cs="Arial"/>
        </w:rPr>
      </w:pPr>
      <w:r w:rsidRPr="005C2EC0">
        <w:rPr>
          <w:rFonts w:cs="Arial"/>
        </w:rPr>
        <w:t xml:space="preserve">The costs of generating this information for emerging or speciality livestock and crop industries, or new pest species, can act as a significant barrier for chemical companies given the low expected sales revenue and therefore returns on their investment. Larger industries may also face a similar problem when managing uncommon or emerging pests and diseases. These chemical access issues </w:t>
      </w:r>
      <w:proofErr w:type="gramStart"/>
      <w:r w:rsidRPr="005C2EC0">
        <w:rPr>
          <w:rFonts w:cs="Arial"/>
        </w:rPr>
        <w:t>are referred</w:t>
      </w:r>
      <w:proofErr w:type="gramEnd"/>
      <w:r w:rsidRPr="005C2EC0">
        <w:rPr>
          <w:rFonts w:cs="Arial"/>
        </w:rPr>
        <w:t xml:space="preserve"> to collectively as the ‘minor use’ problem.</w:t>
      </w:r>
    </w:p>
    <w:p w14:paraId="2243F46E" w14:textId="499E4368" w:rsidR="00555C2A" w:rsidRPr="005C2EC0" w:rsidRDefault="00555C2A" w:rsidP="005C2EC0">
      <w:pPr>
        <w:rPr>
          <w:rFonts w:cs="Arial"/>
        </w:rPr>
      </w:pPr>
      <w:r w:rsidRPr="005C2EC0">
        <w:rPr>
          <w:rFonts w:cs="Arial"/>
        </w:rPr>
        <w:t xml:space="preserve">To help address the ‘minor use’ problem, the Australian Government has committed $14.3 million </w:t>
      </w:r>
      <w:r w:rsidR="00247AE3">
        <w:rPr>
          <w:rFonts w:cs="Arial"/>
        </w:rPr>
        <w:t xml:space="preserve">(GST Exclusive) </w:t>
      </w:r>
      <w:r w:rsidRPr="005C2EC0">
        <w:rPr>
          <w:rFonts w:cs="Arial"/>
        </w:rPr>
        <w:t>over six years (2014</w:t>
      </w:r>
      <w:r w:rsidR="00EF0DEE">
        <w:rPr>
          <w:rFonts w:cs="Arial"/>
        </w:rPr>
        <w:t>-</w:t>
      </w:r>
      <w:r w:rsidRPr="005C2EC0">
        <w:rPr>
          <w:rFonts w:cs="Arial"/>
        </w:rPr>
        <w:t>15 to 2019</w:t>
      </w:r>
      <w:r w:rsidR="00EF0DEE">
        <w:rPr>
          <w:rFonts w:cs="Arial"/>
        </w:rPr>
        <w:t>-</w:t>
      </w:r>
      <w:r w:rsidRPr="005C2EC0">
        <w:rPr>
          <w:rFonts w:cs="Arial"/>
        </w:rPr>
        <w:t xml:space="preserve">20) to the initiative. The aim of the initiative is to increase the number of safe, appropriate and efficacious uses of new and existing </w:t>
      </w:r>
      <w:proofErr w:type="spellStart"/>
      <w:r w:rsidRPr="005C2EC0">
        <w:rPr>
          <w:rFonts w:cs="Arial"/>
        </w:rPr>
        <w:t>agvet</w:t>
      </w:r>
      <w:proofErr w:type="spellEnd"/>
      <w:r w:rsidRPr="005C2EC0">
        <w:rPr>
          <w:rFonts w:cs="Arial"/>
        </w:rPr>
        <w:t xml:space="preserve"> chemical products available in the Australian market. This aligns with the Australian </w:t>
      </w:r>
      <w:r w:rsidR="00C27223">
        <w:rPr>
          <w:rFonts w:cs="Arial"/>
        </w:rPr>
        <w:t>g</w:t>
      </w:r>
      <w:r w:rsidRPr="005C2EC0">
        <w:rPr>
          <w:rFonts w:cs="Arial"/>
        </w:rPr>
        <w:t xml:space="preserve">overnment’s responsibilities to develop and implement policies and programs to increase the competitiveness, profitability and sustainability of Australia's agricultural, fisheries, </w:t>
      </w:r>
      <w:proofErr w:type="gramStart"/>
      <w:r w:rsidRPr="005C2EC0">
        <w:rPr>
          <w:rFonts w:cs="Arial"/>
        </w:rPr>
        <w:t>food</w:t>
      </w:r>
      <w:proofErr w:type="gramEnd"/>
      <w:r w:rsidRPr="005C2EC0">
        <w:rPr>
          <w:rFonts w:cs="Arial"/>
        </w:rPr>
        <w:t xml:space="preserve"> and forestry industries. </w:t>
      </w:r>
    </w:p>
    <w:p w14:paraId="3DEB6A42" w14:textId="3A65DDA2" w:rsidR="001B0888" w:rsidRPr="001B0888" w:rsidRDefault="00555C2A" w:rsidP="005C2EC0">
      <w:pPr>
        <w:rPr>
          <w:rFonts w:cs="Arial"/>
        </w:rPr>
      </w:pPr>
      <w:r w:rsidRPr="005C2EC0">
        <w:rPr>
          <w:rFonts w:cs="Arial"/>
        </w:rPr>
        <w:t xml:space="preserve">The initiative has established a cross industry collaborative forum to identify priority uses of </w:t>
      </w:r>
      <w:proofErr w:type="spellStart"/>
      <w:r w:rsidRPr="005C2EC0">
        <w:rPr>
          <w:rFonts w:cs="Arial"/>
        </w:rPr>
        <w:t>agvet</w:t>
      </w:r>
      <w:proofErr w:type="spellEnd"/>
      <w:r w:rsidRPr="005C2EC0">
        <w:rPr>
          <w:rFonts w:cs="Arial"/>
        </w:rPr>
        <w:t xml:space="preserve"> chemicals in commodity sectors. The initiative has also established the </w:t>
      </w:r>
      <w:r w:rsidRPr="005C2EC0">
        <w:rPr>
          <w:rFonts w:cs="Arial"/>
          <w:i/>
        </w:rPr>
        <w:t xml:space="preserve">Assistance Grants – Access to Industry Priority Uses of </w:t>
      </w:r>
      <w:proofErr w:type="spellStart"/>
      <w:r w:rsidRPr="005C2EC0">
        <w:rPr>
          <w:rFonts w:cs="Arial"/>
          <w:i/>
        </w:rPr>
        <w:t>Agvet</w:t>
      </w:r>
      <w:proofErr w:type="spellEnd"/>
      <w:r w:rsidRPr="005C2EC0">
        <w:rPr>
          <w:rFonts w:cs="Arial"/>
          <w:i/>
        </w:rPr>
        <w:t xml:space="preserve"> Chemicals</w:t>
      </w:r>
      <w:r w:rsidRPr="005C2EC0">
        <w:rPr>
          <w:rFonts w:cs="Arial"/>
        </w:rPr>
        <w:t xml:space="preserve"> program</w:t>
      </w:r>
      <w:r w:rsidR="001B0888">
        <w:rPr>
          <w:rFonts w:cs="Arial"/>
        </w:rPr>
        <w:t xml:space="preserve"> (the program).</w:t>
      </w:r>
    </w:p>
    <w:p w14:paraId="2404DE27" w14:textId="7DAE5216" w:rsidR="00555C2A" w:rsidRPr="001B0888" w:rsidRDefault="00555C2A" w:rsidP="005C2EC0">
      <w:pPr>
        <w:rPr>
          <w:rFonts w:cs="Arial"/>
        </w:rPr>
      </w:pPr>
      <w:r w:rsidRPr="001B0888">
        <w:rPr>
          <w:rFonts w:cs="Arial"/>
        </w:rPr>
        <w:t xml:space="preserve">The objective of the program </w:t>
      </w:r>
      <w:r w:rsidR="00EA008F">
        <w:rPr>
          <w:rFonts w:cs="Arial"/>
        </w:rPr>
        <w:t>is</w:t>
      </w:r>
      <w:r w:rsidR="00EA008F" w:rsidRPr="001B0888">
        <w:rPr>
          <w:rFonts w:cs="Arial"/>
        </w:rPr>
        <w:t xml:space="preserve"> </w:t>
      </w:r>
      <w:r w:rsidRPr="001B0888">
        <w:rPr>
          <w:rFonts w:cs="Arial"/>
        </w:rPr>
        <w:t>to provide funding to assist with data generation to support application</w:t>
      </w:r>
      <w:r w:rsidR="00EA008F">
        <w:rPr>
          <w:rFonts w:cs="Arial"/>
        </w:rPr>
        <w:t>s</w:t>
      </w:r>
      <w:r w:rsidRPr="001B0888">
        <w:rPr>
          <w:rFonts w:cs="Arial"/>
        </w:rPr>
        <w:t xml:space="preserve"> to the APVMA that seek to gain, maintain or broaden access to priority uses of </w:t>
      </w:r>
      <w:proofErr w:type="spellStart"/>
      <w:r w:rsidRPr="001B0888">
        <w:rPr>
          <w:rFonts w:cs="Arial"/>
        </w:rPr>
        <w:t>agvet</w:t>
      </w:r>
      <w:proofErr w:type="spellEnd"/>
      <w:r w:rsidRPr="001B0888">
        <w:rPr>
          <w:rFonts w:cs="Arial"/>
        </w:rPr>
        <w:t xml:space="preserve"> chemicals identified by the collaborative forum.</w:t>
      </w:r>
    </w:p>
    <w:p w14:paraId="69CB4EDD" w14:textId="3A8D2DC4" w:rsidR="00555C2A" w:rsidRPr="005C2EC0" w:rsidRDefault="00FC0217" w:rsidP="005C2EC0">
      <w:pPr>
        <w:rPr>
          <w:rFonts w:cs="Arial"/>
        </w:rPr>
      </w:pPr>
      <w:r w:rsidRPr="005C2EC0">
        <w:rPr>
          <w:rFonts w:cs="Arial"/>
        </w:rPr>
        <w:t>A total of $</w:t>
      </w:r>
      <w:r w:rsidR="00BF0E8B">
        <w:rPr>
          <w:rFonts w:cs="Arial"/>
        </w:rPr>
        <w:t>7</w:t>
      </w:r>
      <w:r w:rsidRPr="005C2EC0">
        <w:rPr>
          <w:rFonts w:cs="Arial"/>
        </w:rPr>
        <w:t xml:space="preserve">.93 million in assistance grants were awarded in the first </w:t>
      </w:r>
      <w:r w:rsidR="00BF0E8B">
        <w:rPr>
          <w:rFonts w:cs="Arial"/>
        </w:rPr>
        <w:t xml:space="preserve">four </w:t>
      </w:r>
      <w:r w:rsidRPr="005C2EC0">
        <w:rPr>
          <w:rFonts w:cs="Arial"/>
        </w:rPr>
        <w:t>rounds of the grants program from 2015</w:t>
      </w:r>
      <w:r w:rsidR="00EF0DEE">
        <w:rPr>
          <w:rFonts w:cs="Arial"/>
        </w:rPr>
        <w:t>-</w:t>
      </w:r>
      <w:r w:rsidRPr="005C2EC0">
        <w:rPr>
          <w:rFonts w:cs="Arial"/>
        </w:rPr>
        <w:t>16 to 201</w:t>
      </w:r>
      <w:r w:rsidR="00BF0E8B">
        <w:rPr>
          <w:rFonts w:cs="Arial"/>
        </w:rPr>
        <w:t>8</w:t>
      </w:r>
      <w:r w:rsidR="00EF0DEE">
        <w:rPr>
          <w:rFonts w:cs="Arial"/>
        </w:rPr>
        <w:t>-</w:t>
      </w:r>
      <w:r w:rsidRPr="005C2EC0">
        <w:rPr>
          <w:rFonts w:cs="Arial"/>
        </w:rPr>
        <w:t>1</w:t>
      </w:r>
      <w:r w:rsidR="00BF0E8B">
        <w:rPr>
          <w:rFonts w:cs="Arial"/>
        </w:rPr>
        <w:t>9</w:t>
      </w:r>
      <w:r w:rsidRPr="005C2EC0">
        <w:rPr>
          <w:rFonts w:cs="Arial"/>
        </w:rPr>
        <w:t>. This has funded 1</w:t>
      </w:r>
      <w:r w:rsidR="00BF0E8B">
        <w:rPr>
          <w:rFonts w:cs="Arial"/>
        </w:rPr>
        <w:t>34</w:t>
      </w:r>
      <w:r w:rsidRPr="005C2EC0">
        <w:rPr>
          <w:rFonts w:cs="Arial"/>
        </w:rPr>
        <w:t xml:space="preserve"> projects across a diverse range of agricultural sectors including dairy, horticulture, grains and game birds. A further </w:t>
      </w:r>
      <w:r w:rsidR="00555C2A" w:rsidRPr="005C2EC0">
        <w:rPr>
          <w:rFonts w:cs="Arial"/>
        </w:rPr>
        <w:t>$</w:t>
      </w:r>
      <w:r w:rsidR="00F07777">
        <w:rPr>
          <w:rFonts w:cs="Arial"/>
        </w:rPr>
        <w:t>2</w:t>
      </w:r>
      <w:r w:rsidR="00F07777" w:rsidRPr="005C2EC0">
        <w:rPr>
          <w:rFonts w:cs="Arial"/>
        </w:rPr>
        <w:t xml:space="preserve"> </w:t>
      </w:r>
      <w:r w:rsidR="00555C2A" w:rsidRPr="005C2EC0">
        <w:rPr>
          <w:rFonts w:cs="Arial"/>
        </w:rPr>
        <w:t xml:space="preserve">million </w:t>
      </w:r>
      <w:r w:rsidR="00EA008F">
        <w:t xml:space="preserve">GST exclusive </w:t>
      </w:r>
      <w:r w:rsidR="00555C2A" w:rsidRPr="005C2EC0">
        <w:rPr>
          <w:rFonts w:cs="Arial"/>
        </w:rPr>
        <w:t xml:space="preserve">for grants is available </w:t>
      </w:r>
      <w:r w:rsidR="00567D67">
        <w:rPr>
          <w:rFonts w:cs="Arial"/>
        </w:rPr>
        <w:t>in</w:t>
      </w:r>
      <w:r w:rsidR="00555C2A" w:rsidRPr="005C2EC0">
        <w:rPr>
          <w:rFonts w:cs="Arial"/>
        </w:rPr>
        <w:t xml:space="preserve"> 2019</w:t>
      </w:r>
      <w:r w:rsidR="00670D4C">
        <w:rPr>
          <w:rFonts w:cs="Arial"/>
        </w:rPr>
        <w:t>-</w:t>
      </w:r>
      <w:r w:rsidR="00555C2A" w:rsidRPr="005C2EC0">
        <w:rPr>
          <w:rFonts w:cs="Arial"/>
        </w:rPr>
        <w:t>20</w:t>
      </w:r>
      <w:r w:rsidR="00EA008F">
        <w:rPr>
          <w:rFonts w:cs="Arial"/>
        </w:rPr>
        <w:t xml:space="preserve"> as part of this grant opportunity</w:t>
      </w:r>
      <w:r w:rsidR="00555C2A" w:rsidRPr="005C2EC0">
        <w:rPr>
          <w:rFonts w:cs="Arial"/>
        </w:rPr>
        <w:t>. The 2018</w:t>
      </w:r>
      <w:r w:rsidR="00670D4C">
        <w:rPr>
          <w:rFonts w:cs="Arial"/>
        </w:rPr>
        <w:t>-</w:t>
      </w:r>
      <w:r w:rsidR="00555C2A" w:rsidRPr="005C2EC0">
        <w:rPr>
          <w:rFonts w:cs="Arial"/>
        </w:rPr>
        <w:t xml:space="preserve">19 Budget measure expands the role of the collaborative forum to enable government </w:t>
      </w:r>
      <w:proofErr w:type="gramStart"/>
      <w:r w:rsidR="00555C2A" w:rsidRPr="005C2EC0">
        <w:rPr>
          <w:rFonts w:cs="Arial"/>
        </w:rPr>
        <w:t>to more closely align</w:t>
      </w:r>
      <w:proofErr w:type="gramEnd"/>
      <w:r w:rsidR="00555C2A" w:rsidRPr="005C2EC0">
        <w:rPr>
          <w:rFonts w:cs="Arial"/>
        </w:rPr>
        <w:t xml:space="preserve"> grant funding with industry’s highest priority projects. Following the Priority Setting Forum, those RDCs associated with the highest priority projects within the available funding </w:t>
      </w:r>
      <w:proofErr w:type="gramStart"/>
      <w:r w:rsidR="00555C2A" w:rsidRPr="005C2EC0">
        <w:rPr>
          <w:rFonts w:cs="Arial"/>
        </w:rPr>
        <w:t>will be invited</w:t>
      </w:r>
      <w:proofErr w:type="gramEnd"/>
      <w:r w:rsidR="00555C2A" w:rsidRPr="005C2EC0">
        <w:rPr>
          <w:rFonts w:cs="Arial"/>
        </w:rPr>
        <w:t xml:space="preserve"> to apply for a grant for those projects. This means that not all RDCs </w:t>
      </w:r>
      <w:proofErr w:type="gramStart"/>
      <w:r w:rsidR="00555C2A" w:rsidRPr="005C2EC0">
        <w:rPr>
          <w:rFonts w:cs="Arial"/>
        </w:rPr>
        <w:t>may be invited</w:t>
      </w:r>
      <w:proofErr w:type="gramEnd"/>
      <w:r w:rsidR="00555C2A" w:rsidRPr="005C2EC0">
        <w:rPr>
          <w:rFonts w:cs="Arial"/>
        </w:rPr>
        <w:t xml:space="preserve"> to apply for grants, although all RDCs will have a fair and transparent opportunity to contribute to the national priority setting process before the grant opportunity opens.</w:t>
      </w:r>
    </w:p>
    <w:p w14:paraId="2C65A9C9" w14:textId="1E63DBBC" w:rsidR="00555C2A" w:rsidRPr="005C2EC0" w:rsidRDefault="00555C2A" w:rsidP="005C2EC0">
      <w:pPr>
        <w:rPr>
          <w:rFonts w:cs="Arial"/>
        </w:rPr>
      </w:pPr>
      <w:r w:rsidRPr="005C2EC0">
        <w:rPr>
          <w:rFonts w:cs="Arial"/>
        </w:rPr>
        <w:t xml:space="preserve">The Priority Setting Forum contributes to ensuring the </w:t>
      </w:r>
      <w:r w:rsidR="009E5748">
        <w:rPr>
          <w:rFonts w:cs="Arial"/>
        </w:rPr>
        <w:t>p</w:t>
      </w:r>
      <w:r w:rsidRPr="005C2EC0">
        <w:rPr>
          <w:rFonts w:cs="Arial"/>
        </w:rPr>
        <w:t xml:space="preserve">rogram is in line with the CGRGs key principle of collaboration and partnership. It will help government to deliver open, transparent and equitable access to grants. It will also help ensure the relevance and impact of the grant opportunity by allowing industry to work together to identify priorities. </w:t>
      </w:r>
    </w:p>
    <w:p w14:paraId="532F4AE7" w14:textId="69BEB3F8" w:rsidR="00555C2A" w:rsidRDefault="00555C2A" w:rsidP="005C2EC0">
      <w:pPr>
        <w:rPr>
          <w:rFonts w:cs="Arial"/>
        </w:rPr>
      </w:pPr>
      <w:r w:rsidRPr="005C2EC0">
        <w:rPr>
          <w:rFonts w:cs="Arial"/>
        </w:rPr>
        <w:t xml:space="preserve">The Priority Setting Forum also </w:t>
      </w:r>
      <w:r w:rsidR="009E5748">
        <w:rPr>
          <w:rFonts w:cs="Arial"/>
        </w:rPr>
        <w:t>contributes to ensuring the p</w:t>
      </w:r>
      <w:r w:rsidRPr="005C2EC0">
        <w:rPr>
          <w:rFonts w:cs="Arial"/>
        </w:rPr>
        <w:t xml:space="preserve">rogram is in line with the CGRGs key principle of achieving value with relevant money. The CGRGs explain that the objective of the selection process is to select grant activities that best represent value with relevant money in the context of the objectives and outcomes of the grant opportunity. The forum is an efficient and </w:t>
      </w:r>
      <w:r w:rsidRPr="005C2EC0">
        <w:rPr>
          <w:rFonts w:cs="Arial"/>
        </w:rPr>
        <w:lastRenderedPageBreak/>
        <w:t>economical method for conducting a needs analysis before the selection process in order to identify the highest priority grant activities, consistent with the intended government policy outcomes</w:t>
      </w:r>
      <w:r w:rsidR="00567D67">
        <w:rPr>
          <w:rFonts w:cs="Arial"/>
        </w:rPr>
        <w:t xml:space="preserve"> </w:t>
      </w:r>
      <w:r w:rsidRPr="005C2EC0">
        <w:rPr>
          <w:rFonts w:cs="Arial"/>
        </w:rPr>
        <w:t>(</w:t>
      </w:r>
      <w:r w:rsidR="00567D67">
        <w:rPr>
          <w:rFonts w:cs="Arial"/>
        </w:rPr>
        <w:t>s</w:t>
      </w:r>
      <w:r w:rsidRPr="005C2EC0">
        <w:rPr>
          <w:rFonts w:cs="Arial"/>
        </w:rPr>
        <w:t>ee Section 14 – Consultation).</w:t>
      </w:r>
    </w:p>
    <w:p w14:paraId="540B28E7" w14:textId="52467169" w:rsidR="00567D67" w:rsidRPr="00567D67" w:rsidRDefault="00567D67" w:rsidP="005C2EC0">
      <w:r>
        <w:t xml:space="preserve">The Community Grants Hub administers the program according to </w:t>
      </w:r>
      <w:r w:rsidRPr="00045933">
        <w:t>the</w:t>
      </w:r>
      <w:r>
        <w:rPr>
          <w:rStyle w:val="Hyperlink"/>
          <w:i/>
        </w:rPr>
        <w:t xml:space="preserve"> </w:t>
      </w:r>
      <w:hyperlink r:id="rId21" w:history="1">
        <w:r w:rsidRPr="006F145A">
          <w:rPr>
            <w:rStyle w:val="Hyperlink"/>
            <w:i/>
          </w:rPr>
          <w:t>Commonwealth Grants Rules and Guidelines</w:t>
        </w:r>
      </w:hyperlink>
      <w:r>
        <w:rPr>
          <w:rStyle w:val="Hyperlink"/>
          <w:i/>
        </w:rPr>
        <w:t xml:space="preserve"> 2017</w:t>
      </w:r>
      <w:r w:rsidRPr="00B368D9">
        <w:t xml:space="preserve"> (CGRGs)</w:t>
      </w:r>
      <w:r>
        <w:rPr>
          <w:i/>
        </w:rPr>
        <w:t>.</w:t>
      </w:r>
    </w:p>
    <w:p w14:paraId="0281C78C" w14:textId="318A4EBD" w:rsidR="000E08D0" w:rsidRDefault="000E08D0" w:rsidP="009668F6">
      <w:pPr>
        <w:pStyle w:val="Heading2"/>
      </w:pPr>
      <w:bookmarkStart w:id="8" w:name="_Toc494290488"/>
      <w:bookmarkStart w:id="9" w:name="_Toc461105052"/>
      <w:bookmarkStart w:id="10" w:name="_Toc23773890"/>
      <w:bookmarkEnd w:id="8"/>
      <w:bookmarkEnd w:id="9"/>
      <w:r>
        <w:t>Grant</w:t>
      </w:r>
      <w:r w:rsidR="00B62A3A">
        <w:t xml:space="preserve"> amount</w:t>
      </w:r>
      <w:r w:rsidR="00492E57">
        <w:t xml:space="preserve"> </w:t>
      </w:r>
      <w:r w:rsidR="00D450B6">
        <w:t>and grant period</w:t>
      </w:r>
      <w:bookmarkEnd w:id="10"/>
    </w:p>
    <w:p w14:paraId="4F3F33C3" w14:textId="77777777" w:rsidR="001E60B8" w:rsidRDefault="001E60B8" w:rsidP="00036E3D">
      <w:pPr>
        <w:pStyle w:val="Heading3"/>
        <w:ind w:left="1843"/>
      </w:pPr>
      <w:bookmarkStart w:id="11" w:name="_Toc23773891"/>
      <w:r>
        <w:t>Grants available</w:t>
      </w:r>
      <w:bookmarkEnd w:id="11"/>
    </w:p>
    <w:p w14:paraId="15094F15" w14:textId="08E2A960" w:rsidR="00FC0217" w:rsidRPr="005C2EC0" w:rsidRDefault="00FC0217" w:rsidP="00FC0217">
      <w:pPr>
        <w:rPr>
          <w:rFonts w:cs="Arial"/>
        </w:rPr>
      </w:pPr>
      <w:r w:rsidRPr="005C2EC0">
        <w:rPr>
          <w:rFonts w:cs="Arial"/>
        </w:rPr>
        <w:t xml:space="preserve">The Australian </w:t>
      </w:r>
      <w:r w:rsidR="00670D4C" w:rsidRPr="005C2EC0">
        <w:rPr>
          <w:rFonts w:cs="Arial"/>
        </w:rPr>
        <w:t>Government announced</w:t>
      </w:r>
      <w:r w:rsidRPr="005C2EC0">
        <w:rPr>
          <w:rFonts w:cs="Arial"/>
        </w:rPr>
        <w:t xml:space="preserve"> a total of $</w:t>
      </w:r>
      <w:r w:rsidR="00D44A9E">
        <w:rPr>
          <w:rFonts w:cs="Arial"/>
        </w:rPr>
        <w:t>4</w:t>
      </w:r>
      <w:r w:rsidRPr="005C2EC0">
        <w:rPr>
          <w:rFonts w:cs="Arial"/>
        </w:rPr>
        <w:t xml:space="preserve"> million GST exclusive </w:t>
      </w:r>
      <w:r w:rsidR="00F17472">
        <w:rPr>
          <w:rFonts w:cs="Arial"/>
        </w:rPr>
        <w:t>over the tw</w:t>
      </w:r>
      <w:r w:rsidR="00670D4C">
        <w:rPr>
          <w:rFonts w:cs="Arial"/>
        </w:rPr>
        <w:t xml:space="preserve">o years from 2018-19 to 2019-20. </w:t>
      </w:r>
      <w:r w:rsidR="00D44A9E">
        <w:rPr>
          <w:rFonts w:cs="Arial"/>
        </w:rPr>
        <w:t>Approximately</w:t>
      </w:r>
      <w:r w:rsidR="00F17472">
        <w:rPr>
          <w:rFonts w:cs="Arial"/>
        </w:rPr>
        <w:t xml:space="preserve"> $2 million of this funding was allocated to grants in 2018-19 and a further $2 million is available </w:t>
      </w:r>
      <w:r w:rsidRPr="005C2EC0">
        <w:rPr>
          <w:rFonts w:cs="Arial"/>
        </w:rPr>
        <w:t xml:space="preserve">in the 2019-20 financial year for </w:t>
      </w:r>
      <w:r w:rsidR="00670D4C">
        <w:rPr>
          <w:rFonts w:cs="Arial"/>
        </w:rPr>
        <w:t>this</w:t>
      </w:r>
      <w:r>
        <w:rPr>
          <w:rFonts w:cs="Arial"/>
        </w:rPr>
        <w:t xml:space="preserve"> </w:t>
      </w:r>
      <w:r w:rsidRPr="005C2EC0">
        <w:rPr>
          <w:rFonts w:cs="Arial"/>
          <w:i/>
        </w:rPr>
        <w:t xml:space="preserve">Assistance Grants – Access to Industry Priority Uses of </w:t>
      </w:r>
      <w:proofErr w:type="spellStart"/>
      <w:r w:rsidRPr="005C2EC0">
        <w:rPr>
          <w:rFonts w:cs="Arial"/>
          <w:i/>
        </w:rPr>
        <w:t>Agvet</w:t>
      </w:r>
      <w:proofErr w:type="spellEnd"/>
      <w:r w:rsidRPr="005C2EC0">
        <w:rPr>
          <w:rFonts w:cs="Arial"/>
          <w:i/>
        </w:rPr>
        <w:t xml:space="preserve"> Chemicals</w:t>
      </w:r>
      <w:r w:rsidR="00670D4C">
        <w:rPr>
          <w:rFonts w:cs="Arial"/>
          <w:i/>
        </w:rPr>
        <w:t xml:space="preserve"> 2019-</w:t>
      </w:r>
      <w:proofErr w:type="gramStart"/>
      <w:r w:rsidR="00670D4C">
        <w:rPr>
          <w:rFonts w:cs="Arial"/>
          <w:i/>
        </w:rPr>
        <w:t>20</w:t>
      </w:r>
      <w:r w:rsidRPr="005C2EC0">
        <w:rPr>
          <w:rFonts w:cs="Arial"/>
          <w:i/>
        </w:rPr>
        <w:t xml:space="preserve"> </w:t>
      </w:r>
      <w:r w:rsidRPr="00106DB7">
        <w:rPr>
          <w:rFonts w:cs="Arial"/>
        </w:rPr>
        <w:t>grant</w:t>
      </w:r>
      <w:proofErr w:type="gramEnd"/>
      <w:r w:rsidRPr="00106DB7">
        <w:rPr>
          <w:rFonts w:cs="Arial"/>
        </w:rPr>
        <w:t xml:space="preserve"> opportunity</w:t>
      </w:r>
      <w:r w:rsidRPr="005C2EC0">
        <w:rPr>
          <w:rFonts w:cs="Arial"/>
        </w:rPr>
        <w:t xml:space="preserve">. </w:t>
      </w:r>
    </w:p>
    <w:p w14:paraId="248CEEF7" w14:textId="2315863B" w:rsidR="00B73AB6" w:rsidRPr="00F62079" w:rsidRDefault="00B73AB6" w:rsidP="005C2EC0">
      <w:pPr>
        <w:rPr>
          <w:rFonts w:cs="Arial"/>
        </w:rPr>
      </w:pPr>
      <w:r w:rsidRPr="00F62079">
        <w:rPr>
          <w:rFonts w:cs="Arial"/>
        </w:rPr>
        <w:t xml:space="preserve">The grant </w:t>
      </w:r>
      <w:r w:rsidR="00106DB7" w:rsidRPr="00F62079">
        <w:rPr>
          <w:rFonts w:cs="Arial"/>
        </w:rPr>
        <w:t xml:space="preserve">activity </w:t>
      </w:r>
      <w:r w:rsidRPr="00F62079">
        <w:rPr>
          <w:rFonts w:cs="Arial"/>
        </w:rPr>
        <w:t xml:space="preserve">will run from </w:t>
      </w:r>
      <w:r w:rsidR="00106DB7" w:rsidRPr="00F62079">
        <w:rPr>
          <w:rFonts w:cs="Arial"/>
        </w:rPr>
        <w:t>2019-</w:t>
      </w:r>
      <w:r w:rsidR="00DE2FBC" w:rsidRPr="00F62079">
        <w:rPr>
          <w:rFonts w:cs="Arial"/>
        </w:rPr>
        <w:t>20</w:t>
      </w:r>
      <w:r w:rsidR="00106DB7" w:rsidRPr="00F62079">
        <w:rPr>
          <w:rFonts w:cs="Arial"/>
        </w:rPr>
        <w:t>,</w:t>
      </w:r>
      <w:r w:rsidR="00DE2FBC" w:rsidRPr="00F62079">
        <w:rPr>
          <w:rFonts w:cs="Arial"/>
        </w:rPr>
        <w:t xml:space="preserve"> </w:t>
      </w:r>
      <w:r w:rsidR="00F66806" w:rsidRPr="00F62079">
        <w:rPr>
          <w:rFonts w:cs="Arial"/>
        </w:rPr>
        <w:t>w</w:t>
      </w:r>
      <w:r w:rsidR="006E2227">
        <w:rPr>
          <w:rFonts w:cs="Arial"/>
        </w:rPr>
        <w:t>ith a maximum end date in 2024</w:t>
      </w:r>
      <w:r w:rsidR="00F66806" w:rsidRPr="00F62079">
        <w:rPr>
          <w:rFonts w:cs="Arial"/>
        </w:rPr>
        <w:t>-2</w:t>
      </w:r>
      <w:r w:rsidR="006E2227">
        <w:rPr>
          <w:rFonts w:cs="Arial"/>
        </w:rPr>
        <w:t>5</w:t>
      </w:r>
      <w:r w:rsidRPr="00F62079">
        <w:rPr>
          <w:rFonts w:cs="Arial"/>
        </w:rPr>
        <w:t>.</w:t>
      </w:r>
    </w:p>
    <w:p w14:paraId="4DB84050" w14:textId="64C2DC6A" w:rsidR="005D5D1D" w:rsidRPr="00F62079" w:rsidRDefault="005D5D1D" w:rsidP="005C2EC0">
      <w:pPr>
        <w:pStyle w:val="ListBullet"/>
        <w:spacing w:after="120"/>
        <w:rPr>
          <w:rFonts w:cs="Arial"/>
        </w:rPr>
      </w:pPr>
      <w:r w:rsidRPr="00F62079">
        <w:rPr>
          <w:rFonts w:cs="Arial"/>
        </w:rPr>
        <w:t>The minimum grant amount is $</w:t>
      </w:r>
      <w:r w:rsidR="00423188" w:rsidRPr="00F62079">
        <w:rPr>
          <w:rFonts w:cs="Arial"/>
        </w:rPr>
        <w:t>7</w:t>
      </w:r>
      <w:r w:rsidR="00DE2FBC" w:rsidRPr="00F62079">
        <w:rPr>
          <w:rFonts w:cs="Arial"/>
        </w:rPr>
        <w:t>5,000</w:t>
      </w:r>
      <w:r w:rsidR="00A06554" w:rsidRPr="00F62079">
        <w:rPr>
          <w:rFonts w:cs="Arial"/>
        </w:rPr>
        <w:t xml:space="preserve"> </w:t>
      </w:r>
      <w:r w:rsidR="00C91BE9" w:rsidRPr="00F62079">
        <w:rPr>
          <w:rFonts w:cs="Arial"/>
        </w:rPr>
        <w:t>GST exclusive</w:t>
      </w:r>
      <w:r w:rsidRPr="00F62079">
        <w:rPr>
          <w:rFonts w:cs="Arial"/>
        </w:rPr>
        <w:t>.</w:t>
      </w:r>
    </w:p>
    <w:p w14:paraId="30881AF3" w14:textId="034ACAEC" w:rsidR="005D5D1D" w:rsidRPr="00F62079" w:rsidRDefault="005D5D1D" w:rsidP="005C2EC0">
      <w:pPr>
        <w:pStyle w:val="ListBullet"/>
        <w:spacing w:after="120"/>
        <w:rPr>
          <w:rFonts w:cs="Arial"/>
        </w:rPr>
      </w:pPr>
      <w:r w:rsidRPr="00F62079">
        <w:rPr>
          <w:rFonts w:cs="Arial"/>
        </w:rPr>
        <w:t>The maximum grant amount is $</w:t>
      </w:r>
      <w:r w:rsidR="00DE2FBC" w:rsidRPr="00F62079">
        <w:rPr>
          <w:rFonts w:cs="Arial"/>
        </w:rPr>
        <w:t xml:space="preserve">350,000 </w:t>
      </w:r>
      <w:r w:rsidR="00C91BE9" w:rsidRPr="00F62079">
        <w:rPr>
          <w:rFonts w:cs="Arial"/>
        </w:rPr>
        <w:t>GST exclusive</w:t>
      </w:r>
      <w:r w:rsidRPr="00F62079">
        <w:rPr>
          <w:rFonts w:cs="Arial"/>
        </w:rPr>
        <w:t>.</w:t>
      </w:r>
    </w:p>
    <w:p w14:paraId="3628C845" w14:textId="228EC798" w:rsidR="00E81083" w:rsidRPr="005C2EC0" w:rsidRDefault="00E81083" w:rsidP="00106DB7">
      <w:pPr>
        <w:pStyle w:val="ListBullet"/>
        <w:numPr>
          <w:ilvl w:val="0"/>
          <w:numId w:val="0"/>
        </w:numPr>
        <w:spacing w:after="120"/>
        <w:rPr>
          <w:rFonts w:cs="Arial"/>
        </w:rPr>
      </w:pPr>
      <w:r w:rsidRPr="005C2EC0">
        <w:rPr>
          <w:rFonts w:cs="Arial"/>
        </w:rPr>
        <w:t xml:space="preserve">Grant applications </w:t>
      </w:r>
      <w:proofErr w:type="gramStart"/>
      <w:r w:rsidRPr="005C2EC0">
        <w:rPr>
          <w:rFonts w:cs="Arial"/>
        </w:rPr>
        <w:t>will be considered</w:t>
      </w:r>
      <w:proofErr w:type="gramEnd"/>
      <w:r w:rsidRPr="005C2EC0">
        <w:rPr>
          <w:rFonts w:cs="Arial"/>
        </w:rPr>
        <w:t xml:space="preserve"> for the maximum amounts, circumstances and periods listed in </w:t>
      </w:r>
      <w:r w:rsidR="00D8767B">
        <w:rPr>
          <w:rFonts w:cs="Arial"/>
        </w:rPr>
        <w:t>T</w:t>
      </w:r>
      <w:r w:rsidRPr="005C2EC0">
        <w:rPr>
          <w:rFonts w:cs="Arial"/>
        </w:rPr>
        <w:t xml:space="preserve">able </w:t>
      </w:r>
      <w:r w:rsidR="00D8767B">
        <w:rPr>
          <w:rFonts w:cs="Arial"/>
        </w:rPr>
        <w:t xml:space="preserve">1 </w:t>
      </w:r>
      <w:r w:rsidRPr="005C2EC0">
        <w:rPr>
          <w:rFonts w:cs="Arial"/>
        </w:rPr>
        <w:t xml:space="preserve">below. The grant period reflects our expectation that successful projects </w:t>
      </w:r>
      <w:proofErr w:type="gramStart"/>
      <w:r w:rsidRPr="005C2EC0">
        <w:rPr>
          <w:rFonts w:cs="Arial"/>
        </w:rPr>
        <w:t>will be used</w:t>
      </w:r>
      <w:proofErr w:type="gramEnd"/>
      <w:r w:rsidRPr="005C2EC0">
        <w:rPr>
          <w:rFonts w:cs="Arial"/>
        </w:rPr>
        <w:t xml:space="preserve"> to support an application to the APVMA within three or five years of starting the project.</w:t>
      </w:r>
    </w:p>
    <w:p w14:paraId="5597D3A9" w14:textId="239E0150" w:rsidR="00E81083" w:rsidRPr="005C2EC0" w:rsidRDefault="00E81083" w:rsidP="00106DB7">
      <w:pPr>
        <w:pStyle w:val="ListBullet"/>
        <w:numPr>
          <w:ilvl w:val="0"/>
          <w:numId w:val="0"/>
        </w:numPr>
        <w:spacing w:after="120"/>
        <w:rPr>
          <w:rFonts w:cs="Arial"/>
        </w:rPr>
      </w:pPr>
      <w:r w:rsidRPr="005C2EC0">
        <w:rPr>
          <w:rFonts w:cs="Arial"/>
        </w:rPr>
        <w:t xml:space="preserve">Grant applications </w:t>
      </w:r>
      <w:proofErr w:type="gramStart"/>
      <w:r w:rsidRPr="005C2EC0">
        <w:rPr>
          <w:rFonts w:cs="Arial"/>
        </w:rPr>
        <w:t xml:space="preserve">will </w:t>
      </w:r>
      <w:r w:rsidR="00903E46" w:rsidRPr="005C2EC0">
        <w:rPr>
          <w:rFonts w:cs="Arial"/>
        </w:rPr>
        <w:t xml:space="preserve">only </w:t>
      </w:r>
      <w:r w:rsidRPr="005C2EC0">
        <w:rPr>
          <w:rFonts w:cs="Arial"/>
        </w:rPr>
        <w:t>be considered</w:t>
      </w:r>
      <w:proofErr w:type="gramEnd"/>
      <w:r w:rsidRPr="005C2EC0">
        <w:rPr>
          <w:rFonts w:cs="Arial"/>
        </w:rPr>
        <w:t xml:space="preserve"> for up to the same value as a project listed by the Priority Setting Forum, or less. For example, if the Priority Setting Forum prioritised a proposed $150,000 (GST exclusive) project to access a new label use for a particular chemical/pest/crop combination, then a grant </w:t>
      </w:r>
      <w:proofErr w:type="gramStart"/>
      <w:r w:rsidRPr="005C2EC0">
        <w:rPr>
          <w:rFonts w:cs="Arial"/>
        </w:rPr>
        <w:t>would be considered</w:t>
      </w:r>
      <w:proofErr w:type="gramEnd"/>
      <w:r w:rsidRPr="005C2EC0">
        <w:rPr>
          <w:rFonts w:cs="Arial"/>
        </w:rPr>
        <w:t xml:space="preserve"> up to this value. However, if the Priority Setting Forum prioritised a proposed $140,000 (GST exclusive) for that project, a grant </w:t>
      </w:r>
      <w:proofErr w:type="gramStart"/>
      <w:r w:rsidRPr="005C2EC0">
        <w:rPr>
          <w:rFonts w:cs="Arial"/>
        </w:rPr>
        <w:t>would only be considered</w:t>
      </w:r>
      <w:proofErr w:type="gramEnd"/>
      <w:r w:rsidRPr="005C2EC0">
        <w:rPr>
          <w:rFonts w:cs="Arial"/>
        </w:rPr>
        <w:t xml:space="preserve"> up to the lower value.</w:t>
      </w:r>
    </w:p>
    <w:p w14:paraId="3C9FD702" w14:textId="77777777" w:rsidR="00E81083" w:rsidRPr="005C2EC0" w:rsidRDefault="00E81083" w:rsidP="00D8767B">
      <w:pPr>
        <w:pStyle w:val="ListBullet"/>
        <w:numPr>
          <w:ilvl w:val="0"/>
          <w:numId w:val="0"/>
        </w:numPr>
        <w:spacing w:after="120"/>
        <w:rPr>
          <w:rFonts w:cs="Arial"/>
        </w:rPr>
      </w:pPr>
      <w:r w:rsidRPr="005C2EC0">
        <w:rPr>
          <w:rFonts w:cs="Arial"/>
        </w:rPr>
        <w:t>Table 1: Amounts for this grant opportunity</w:t>
      </w:r>
    </w:p>
    <w:tbl>
      <w:tblPr>
        <w:tblStyle w:val="TableGrid"/>
        <w:tblW w:w="5000" w:type="pct"/>
        <w:tblLook w:val="04A0" w:firstRow="1" w:lastRow="0" w:firstColumn="1" w:lastColumn="0" w:noHBand="0" w:noVBand="1"/>
        <w:tblCaption w:val="Amounts for this grant opportunity"/>
        <w:tblDescription w:val="The table includes information on the maxiumum amount of grant (GST exclusive), Circumstances and Grant period."/>
      </w:tblPr>
      <w:tblGrid>
        <w:gridCol w:w="2919"/>
        <w:gridCol w:w="2966"/>
        <w:gridCol w:w="2893"/>
      </w:tblGrid>
      <w:tr w:rsidR="00E81083" w:rsidRPr="00902E22" w14:paraId="27F3D856" w14:textId="77777777" w:rsidTr="000D6475">
        <w:trPr>
          <w:trHeight w:val="340"/>
          <w:tblHeader/>
        </w:trPr>
        <w:tc>
          <w:tcPr>
            <w:tcW w:w="2919" w:type="dxa"/>
          </w:tcPr>
          <w:p w14:paraId="5B082EAF" w14:textId="77777777" w:rsidR="00E81083" w:rsidRPr="00E03DB4" w:rsidRDefault="00E81083" w:rsidP="00FD54FF">
            <w:pPr>
              <w:spacing w:before="0" w:after="0"/>
              <w:jc w:val="center"/>
              <w:rPr>
                <w:b/>
              </w:rPr>
            </w:pPr>
            <w:r w:rsidRPr="00E03DB4">
              <w:rPr>
                <w:b/>
              </w:rPr>
              <w:t xml:space="preserve">Maximum </w:t>
            </w:r>
            <w:r>
              <w:rPr>
                <w:b/>
              </w:rPr>
              <w:t>amount</w:t>
            </w:r>
            <w:r w:rsidRPr="00E03DB4">
              <w:rPr>
                <w:b/>
              </w:rPr>
              <w:t xml:space="preserve"> of grant</w:t>
            </w:r>
            <w:r>
              <w:rPr>
                <w:b/>
              </w:rPr>
              <w:br/>
              <w:t>GST exclusive</w:t>
            </w:r>
          </w:p>
        </w:tc>
        <w:tc>
          <w:tcPr>
            <w:tcW w:w="2966" w:type="dxa"/>
          </w:tcPr>
          <w:p w14:paraId="63F3C9F0" w14:textId="77777777" w:rsidR="00E81083" w:rsidRPr="00E03DB4" w:rsidRDefault="00E81083" w:rsidP="00FD54FF">
            <w:pPr>
              <w:spacing w:before="0" w:after="0"/>
              <w:jc w:val="center"/>
              <w:rPr>
                <w:b/>
              </w:rPr>
            </w:pPr>
            <w:r w:rsidRPr="00E03DB4">
              <w:rPr>
                <w:b/>
              </w:rPr>
              <w:t>Circumstances</w:t>
            </w:r>
          </w:p>
        </w:tc>
        <w:tc>
          <w:tcPr>
            <w:tcW w:w="2893" w:type="dxa"/>
          </w:tcPr>
          <w:p w14:paraId="1A96D847" w14:textId="42409499" w:rsidR="00E81083" w:rsidRPr="00965882" w:rsidRDefault="00E81083" w:rsidP="00FD54FF">
            <w:pPr>
              <w:spacing w:before="0" w:after="0"/>
              <w:jc w:val="center"/>
              <w:rPr>
                <w:b/>
              </w:rPr>
            </w:pPr>
            <w:r>
              <w:rPr>
                <w:b/>
              </w:rPr>
              <w:t>Grant period</w:t>
            </w:r>
          </w:p>
        </w:tc>
      </w:tr>
      <w:tr w:rsidR="00E81083" w:rsidRPr="00902E22" w14:paraId="7BEB14AD" w14:textId="77777777" w:rsidTr="001475BA">
        <w:trPr>
          <w:trHeight w:val="340"/>
        </w:trPr>
        <w:tc>
          <w:tcPr>
            <w:tcW w:w="2919" w:type="dxa"/>
            <w:vAlign w:val="center"/>
          </w:tcPr>
          <w:p w14:paraId="50BF2C17" w14:textId="77777777" w:rsidR="00E81083" w:rsidRPr="00902E22" w:rsidRDefault="00E81083" w:rsidP="00FD54FF">
            <w:pPr>
              <w:spacing w:before="0" w:after="0"/>
              <w:jc w:val="center"/>
            </w:pPr>
            <w:r>
              <w:t>$75,</w:t>
            </w:r>
            <w:r w:rsidRPr="00902E22">
              <w:t>000</w:t>
            </w:r>
          </w:p>
        </w:tc>
        <w:tc>
          <w:tcPr>
            <w:tcW w:w="2966" w:type="dxa"/>
            <w:vAlign w:val="center"/>
          </w:tcPr>
          <w:p w14:paraId="510B47D2" w14:textId="77777777" w:rsidR="00E81083" w:rsidRPr="00902E22" w:rsidRDefault="00E81083" w:rsidP="00FD54FF">
            <w:pPr>
              <w:spacing w:before="0" w:after="0"/>
              <w:jc w:val="center"/>
            </w:pPr>
            <w:r w:rsidRPr="00902E22">
              <w:t>To access a permit use</w:t>
            </w:r>
          </w:p>
        </w:tc>
        <w:tc>
          <w:tcPr>
            <w:tcW w:w="2893" w:type="dxa"/>
            <w:vAlign w:val="center"/>
          </w:tcPr>
          <w:p w14:paraId="38CF187C" w14:textId="77777777" w:rsidR="00E81083" w:rsidRPr="00965882" w:rsidRDefault="00E81083" w:rsidP="00FD54FF">
            <w:pPr>
              <w:spacing w:before="0" w:after="0"/>
              <w:jc w:val="center"/>
            </w:pPr>
            <w:r>
              <w:t>Three years</w:t>
            </w:r>
          </w:p>
        </w:tc>
      </w:tr>
      <w:tr w:rsidR="00E81083" w:rsidRPr="00902E22" w14:paraId="216E5E40" w14:textId="77777777" w:rsidTr="001475BA">
        <w:trPr>
          <w:trHeight w:val="340"/>
        </w:trPr>
        <w:tc>
          <w:tcPr>
            <w:tcW w:w="2919" w:type="dxa"/>
            <w:vAlign w:val="center"/>
          </w:tcPr>
          <w:p w14:paraId="04852391" w14:textId="77777777" w:rsidR="00E81083" w:rsidRPr="008F3D61" w:rsidRDefault="00E81083" w:rsidP="00FD54FF">
            <w:pPr>
              <w:spacing w:before="0" w:after="0"/>
              <w:jc w:val="center"/>
            </w:pPr>
            <w:r w:rsidRPr="00902E22">
              <w:t>$150</w:t>
            </w:r>
            <w:r>
              <w:t>,</w:t>
            </w:r>
            <w:r w:rsidRPr="00965882">
              <w:t>000</w:t>
            </w:r>
          </w:p>
        </w:tc>
        <w:tc>
          <w:tcPr>
            <w:tcW w:w="2966" w:type="dxa"/>
            <w:vAlign w:val="center"/>
          </w:tcPr>
          <w:p w14:paraId="02B228C1" w14:textId="77777777" w:rsidR="00E81083" w:rsidRPr="00DB122A" w:rsidRDefault="00E81083" w:rsidP="00FD54FF">
            <w:pPr>
              <w:spacing w:before="0" w:after="0"/>
              <w:jc w:val="center"/>
            </w:pPr>
            <w:r w:rsidRPr="008F3D61">
              <w:t>T</w:t>
            </w:r>
            <w:r w:rsidRPr="00DB122A">
              <w:t>o access a new label use</w:t>
            </w:r>
          </w:p>
        </w:tc>
        <w:tc>
          <w:tcPr>
            <w:tcW w:w="2893" w:type="dxa"/>
            <w:vAlign w:val="center"/>
          </w:tcPr>
          <w:p w14:paraId="07D214A3" w14:textId="77777777" w:rsidR="00E81083" w:rsidRPr="00965882" w:rsidRDefault="00E81083" w:rsidP="00FD54FF">
            <w:pPr>
              <w:spacing w:before="0" w:after="0"/>
              <w:jc w:val="center"/>
            </w:pPr>
            <w:r>
              <w:t>Five years</w:t>
            </w:r>
          </w:p>
        </w:tc>
      </w:tr>
      <w:tr w:rsidR="00E81083" w:rsidRPr="00902E22" w14:paraId="5472D1ED" w14:textId="77777777" w:rsidTr="001475BA">
        <w:trPr>
          <w:trHeight w:val="340"/>
        </w:trPr>
        <w:tc>
          <w:tcPr>
            <w:tcW w:w="2919" w:type="dxa"/>
          </w:tcPr>
          <w:p w14:paraId="22228E17" w14:textId="77777777" w:rsidR="00E81083" w:rsidRPr="00902E22" w:rsidRDefault="00E81083" w:rsidP="00FD54FF">
            <w:pPr>
              <w:spacing w:before="0" w:after="0"/>
              <w:jc w:val="center"/>
            </w:pPr>
            <w:r>
              <w:t>$350,</w:t>
            </w:r>
            <w:r w:rsidRPr="00902E22">
              <w:t>000</w:t>
            </w:r>
          </w:p>
        </w:tc>
        <w:tc>
          <w:tcPr>
            <w:tcW w:w="2966" w:type="dxa"/>
          </w:tcPr>
          <w:p w14:paraId="22B1D293" w14:textId="77777777" w:rsidR="00E81083" w:rsidRPr="00902E22" w:rsidRDefault="00E81083" w:rsidP="00FD54FF">
            <w:pPr>
              <w:spacing w:before="0" w:after="0"/>
              <w:jc w:val="center"/>
            </w:pPr>
            <w:r w:rsidRPr="00902E22">
              <w:t>To access a new label use for a complete crop group</w:t>
            </w:r>
          </w:p>
        </w:tc>
        <w:tc>
          <w:tcPr>
            <w:tcW w:w="2893" w:type="dxa"/>
          </w:tcPr>
          <w:p w14:paraId="1AE814CE" w14:textId="77777777" w:rsidR="00E81083" w:rsidRPr="00965882" w:rsidRDefault="00E81083" w:rsidP="00FD54FF">
            <w:pPr>
              <w:spacing w:before="0" w:after="0"/>
              <w:jc w:val="center"/>
            </w:pPr>
            <w:r>
              <w:t>Five years</w:t>
            </w:r>
          </w:p>
        </w:tc>
      </w:tr>
    </w:tbl>
    <w:p w14:paraId="707EA69B" w14:textId="736E8C0E" w:rsidR="005D5D1D" w:rsidRDefault="001475BA" w:rsidP="00036E3D">
      <w:pPr>
        <w:pStyle w:val="Heading3"/>
        <w:ind w:left="1843"/>
      </w:pPr>
      <w:bookmarkStart w:id="12" w:name="_Toc530486324"/>
      <w:bookmarkStart w:id="13" w:name="_Toc530579967"/>
      <w:bookmarkStart w:id="14" w:name="_Toc23773892"/>
      <w:bookmarkEnd w:id="12"/>
      <w:bookmarkEnd w:id="13"/>
      <w:r>
        <w:t>Grant</w:t>
      </w:r>
      <w:r w:rsidR="005D5D1D">
        <w:t xml:space="preserve"> </w:t>
      </w:r>
      <w:r w:rsidR="009F1E2B">
        <w:t>period</w:t>
      </w:r>
      <w:bookmarkEnd w:id="14"/>
    </w:p>
    <w:p w14:paraId="45CA6957" w14:textId="77777777" w:rsidR="005D5D1D" w:rsidRPr="005C2EC0" w:rsidRDefault="005D5D1D" w:rsidP="005C2EC0">
      <w:pPr>
        <w:rPr>
          <w:rFonts w:cs="Arial"/>
        </w:rPr>
      </w:pPr>
      <w:r w:rsidRPr="005C2EC0">
        <w:rPr>
          <w:rFonts w:cs="Arial"/>
        </w:rPr>
        <w:t>The maximum grant period is</w:t>
      </w:r>
      <w:r w:rsidR="00DE2FBC" w:rsidRPr="005C2EC0">
        <w:rPr>
          <w:rFonts w:cs="Arial"/>
        </w:rPr>
        <w:t xml:space="preserve"> five</w:t>
      </w:r>
      <w:r w:rsidRPr="005C2EC0">
        <w:rPr>
          <w:rFonts w:cs="Arial"/>
          <w:color w:val="0070C0"/>
        </w:rPr>
        <w:t xml:space="preserve"> </w:t>
      </w:r>
      <w:r w:rsidRPr="005C2EC0">
        <w:rPr>
          <w:rFonts w:cs="Arial"/>
        </w:rPr>
        <w:t>years.</w:t>
      </w:r>
    </w:p>
    <w:p w14:paraId="01381124" w14:textId="7826EA9D" w:rsidR="00285F58" w:rsidRPr="00DF637B" w:rsidRDefault="000E2D44" w:rsidP="009668F6">
      <w:pPr>
        <w:pStyle w:val="Heading2"/>
      </w:pPr>
      <w:bookmarkStart w:id="15" w:name="_Toc23773893"/>
      <w:r>
        <w:t>E</w:t>
      </w:r>
      <w:r w:rsidR="00285F58">
        <w:t>ligibility criteria</w:t>
      </w:r>
      <w:bookmarkEnd w:id="15"/>
    </w:p>
    <w:p w14:paraId="6F68D8CF" w14:textId="7F65807E" w:rsidR="00A35F51" w:rsidRDefault="001A6862" w:rsidP="00036E3D">
      <w:pPr>
        <w:pStyle w:val="Heading3"/>
        <w:ind w:left="1843"/>
      </w:pPr>
      <w:bookmarkStart w:id="16" w:name="_Ref437348317"/>
      <w:bookmarkStart w:id="17" w:name="_Ref437348323"/>
      <w:bookmarkStart w:id="18" w:name="_Ref437349175"/>
      <w:bookmarkStart w:id="19" w:name="_Ref485202969"/>
      <w:bookmarkStart w:id="20" w:name="_Toc23773894"/>
      <w:r>
        <w:t xml:space="preserve">Who </w:t>
      </w:r>
      <w:r w:rsidR="009F7B46">
        <w:t>is eligible</w:t>
      </w:r>
      <w:r w:rsidR="00A60CA0">
        <w:t xml:space="preserve"> to apply for a grant</w:t>
      </w:r>
      <w:r w:rsidR="009F7B46">
        <w:t>?</w:t>
      </w:r>
      <w:bookmarkEnd w:id="16"/>
      <w:bookmarkEnd w:id="17"/>
      <w:bookmarkEnd w:id="18"/>
      <w:bookmarkEnd w:id="19"/>
      <w:bookmarkEnd w:id="20"/>
    </w:p>
    <w:p w14:paraId="7D7A2D66" w14:textId="15627B90" w:rsidR="001B17EB" w:rsidRDefault="008D0D99" w:rsidP="005C2EC0">
      <w:pPr>
        <w:rPr>
          <w:rFonts w:eastAsiaTheme="minorHAnsi" w:cs="Arial"/>
        </w:rPr>
      </w:pPr>
      <w:r w:rsidRPr="005C2EC0">
        <w:rPr>
          <w:rFonts w:eastAsiaTheme="minorHAnsi" w:cs="Arial"/>
        </w:rPr>
        <w:t xml:space="preserve">To be eligible you must be one of the invited </w:t>
      </w:r>
      <w:r w:rsidR="002C27EC" w:rsidRPr="005C2EC0">
        <w:rPr>
          <w:rFonts w:eastAsiaTheme="minorHAnsi" w:cs="Arial"/>
        </w:rPr>
        <w:t>RDCs</w:t>
      </w:r>
      <w:r w:rsidRPr="005C2EC0">
        <w:rPr>
          <w:rFonts w:eastAsiaTheme="minorHAnsi" w:cs="Arial"/>
        </w:rPr>
        <w:t xml:space="preserve"> </w:t>
      </w:r>
      <w:r w:rsidR="00D8767B">
        <w:rPr>
          <w:rFonts w:eastAsiaTheme="minorHAnsi" w:cs="Arial"/>
        </w:rPr>
        <w:t>listed in T</w:t>
      </w:r>
      <w:r w:rsidR="002C27EC" w:rsidRPr="005C2EC0">
        <w:rPr>
          <w:rFonts w:eastAsiaTheme="minorHAnsi" w:cs="Arial"/>
        </w:rPr>
        <w:t xml:space="preserve">able </w:t>
      </w:r>
      <w:r w:rsidR="00D8767B">
        <w:rPr>
          <w:rFonts w:eastAsiaTheme="minorHAnsi" w:cs="Arial"/>
        </w:rPr>
        <w:t xml:space="preserve">2 </w:t>
      </w:r>
      <w:r w:rsidR="002C27EC" w:rsidRPr="005C2EC0">
        <w:rPr>
          <w:rFonts w:eastAsiaTheme="minorHAnsi" w:cs="Arial"/>
        </w:rPr>
        <w:t xml:space="preserve">below </w:t>
      </w:r>
      <w:r w:rsidRPr="005C2EC0">
        <w:rPr>
          <w:rFonts w:eastAsiaTheme="minorHAnsi" w:cs="Arial"/>
        </w:rPr>
        <w:t xml:space="preserve">and have received an invitation </w:t>
      </w:r>
      <w:r w:rsidR="002C27EC" w:rsidRPr="005C2EC0">
        <w:rPr>
          <w:rFonts w:eastAsiaTheme="minorHAnsi" w:cs="Arial"/>
        </w:rPr>
        <w:t xml:space="preserve">to apply through GrantConnect. </w:t>
      </w:r>
    </w:p>
    <w:p w14:paraId="2B79AFB5" w14:textId="29F52BBF" w:rsidR="001475BA" w:rsidRPr="005C2EC0" w:rsidRDefault="001475BA" w:rsidP="005C2EC0">
      <w:pPr>
        <w:rPr>
          <w:rFonts w:eastAsiaTheme="minorHAnsi" w:cs="Arial"/>
        </w:rPr>
      </w:pPr>
      <w:r w:rsidRPr="005C2EC0">
        <w:rPr>
          <w:rFonts w:eastAsiaTheme="minorHAnsi" w:cs="Arial"/>
        </w:rPr>
        <w:t xml:space="preserve">Consistent with previous funding for Assistance Grants – Access to Industry Priority Uses of </w:t>
      </w:r>
      <w:proofErr w:type="spellStart"/>
      <w:r w:rsidRPr="005C2EC0">
        <w:rPr>
          <w:rFonts w:eastAsiaTheme="minorHAnsi" w:cs="Arial"/>
        </w:rPr>
        <w:t>Agvet</w:t>
      </w:r>
      <w:proofErr w:type="spellEnd"/>
      <w:r w:rsidRPr="005C2EC0">
        <w:rPr>
          <w:rFonts w:eastAsiaTheme="minorHAnsi" w:cs="Arial"/>
        </w:rPr>
        <w:t xml:space="preserve"> Chemicals, the department has chosen to provide funding to RDCs because they are the Australian </w:t>
      </w:r>
      <w:r w:rsidR="00C27223">
        <w:rPr>
          <w:rFonts w:eastAsiaTheme="minorHAnsi" w:cs="Arial"/>
        </w:rPr>
        <w:t>g</w:t>
      </w:r>
      <w:r w:rsidRPr="005C2EC0">
        <w:rPr>
          <w:rFonts w:eastAsiaTheme="minorHAnsi" w:cs="Arial"/>
        </w:rPr>
        <w:t xml:space="preserve">overnment's primary vehicle for funding rural innovation, and they have extensive </w:t>
      </w:r>
      <w:r w:rsidRPr="005C2EC0">
        <w:rPr>
          <w:rFonts w:eastAsiaTheme="minorHAnsi" w:cs="Arial"/>
        </w:rPr>
        <w:lastRenderedPageBreak/>
        <w:t>experience in identifying the needs of rural industries and co-ordinating research and development activities to address those needs.</w:t>
      </w:r>
    </w:p>
    <w:p w14:paraId="10DF8DB3" w14:textId="3CE62946" w:rsidR="002C27EC" w:rsidRDefault="002C27EC" w:rsidP="002C27EC">
      <w:pPr>
        <w:rPr>
          <w:rFonts w:cs="Arial"/>
        </w:rPr>
      </w:pPr>
    </w:p>
    <w:p w14:paraId="38AF0835" w14:textId="77777777" w:rsidR="00A06554" w:rsidRPr="002C27EC" w:rsidRDefault="00A06554" w:rsidP="00A06554">
      <w:pPr>
        <w:rPr>
          <w:rFonts w:cs="Arial"/>
        </w:rPr>
      </w:pPr>
      <w:r>
        <w:rPr>
          <w:rFonts w:cs="Arial"/>
        </w:rPr>
        <w:t xml:space="preserve">Table 2: List of invited eligible </w:t>
      </w:r>
      <w:r w:rsidRPr="00D8767B">
        <w:rPr>
          <w:rFonts w:cs="Arial"/>
        </w:rPr>
        <w:t>Rural Research and Development Corporations (RDCs)</w:t>
      </w:r>
    </w:p>
    <w:tbl>
      <w:tblPr>
        <w:tblStyle w:val="TableGrid1"/>
        <w:tblW w:w="0" w:type="auto"/>
        <w:tblLook w:val="04A0" w:firstRow="1" w:lastRow="0" w:firstColumn="1" w:lastColumn="0" w:noHBand="0" w:noVBand="1"/>
        <w:tblCaption w:val="Invited Organtion and Rationale for Invitation"/>
      </w:tblPr>
      <w:tblGrid>
        <w:gridCol w:w="8075"/>
      </w:tblGrid>
      <w:tr w:rsidR="002C27EC" w:rsidRPr="005C2EC0" w14:paraId="1F93746F" w14:textId="77777777" w:rsidTr="00F66806">
        <w:trPr>
          <w:tblHeader/>
        </w:trPr>
        <w:tc>
          <w:tcPr>
            <w:tcW w:w="8075" w:type="dxa"/>
            <w:shd w:val="clear" w:color="auto" w:fill="F2F2F2" w:themeFill="background1" w:themeFillShade="F2"/>
          </w:tcPr>
          <w:p w14:paraId="61B93FBE" w14:textId="77777777" w:rsidR="002C27EC" w:rsidRPr="005C2EC0" w:rsidRDefault="002C27EC" w:rsidP="008D0D99">
            <w:pPr>
              <w:spacing w:before="60" w:after="60" w:line="240" w:lineRule="auto"/>
              <w:rPr>
                <w:rFonts w:ascii="Arial" w:hAnsi="Arial" w:cs="Arial"/>
                <w:b/>
              </w:rPr>
            </w:pPr>
            <w:r w:rsidRPr="005C2EC0">
              <w:rPr>
                <w:rFonts w:ascii="Arial" w:hAnsi="Arial" w:cs="Arial"/>
                <w:b/>
              </w:rPr>
              <w:t>Invited Organisation</w:t>
            </w:r>
          </w:p>
        </w:tc>
      </w:tr>
      <w:tr w:rsidR="002C27EC" w:rsidRPr="005C2EC0" w14:paraId="3F93231D" w14:textId="77777777" w:rsidTr="00F66806">
        <w:tc>
          <w:tcPr>
            <w:tcW w:w="8075" w:type="dxa"/>
            <w:shd w:val="clear" w:color="auto" w:fill="auto"/>
          </w:tcPr>
          <w:p w14:paraId="76E69538" w14:textId="77777777" w:rsidR="002C27EC" w:rsidRPr="005C2EC0" w:rsidRDefault="002C27EC" w:rsidP="002C27EC">
            <w:pPr>
              <w:pStyle w:val="Bullet1"/>
              <w:numPr>
                <w:ilvl w:val="0"/>
                <w:numId w:val="0"/>
              </w:numPr>
              <w:ind w:left="284"/>
              <w:rPr>
                <w:rFonts w:ascii="Arial" w:hAnsi="Arial" w:cs="Arial"/>
                <w:b/>
                <w:sz w:val="20"/>
                <w:szCs w:val="20"/>
              </w:rPr>
            </w:pPr>
            <w:r w:rsidRPr="005C2EC0">
              <w:rPr>
                <w:rFonts w:ascii="Arial" w:hAnsi="Arial" w:cs="Arial"/>
                <w:sz w:val="20"/>
                <w:szCs w:val="20"/>
              </w:rPr>
              <w:t>Australian Egg Corporation Limited</w:t>
            </w:r>
          </w:p>
        </w:tc>
      </w:tr>
      <w:tr w:rsidR="002C27EC" w:rsidRPr="005C2EC0" w14:paraId="349E11F8" w14:textId="77777777" w:rsidTr="00F66806">
        <w:tc>
          <w:tcPr>
            <w:tcW w:w="8075" w:type="dxa"/>
            <w:shd w:val="clear" w:color="auto" w:fill="auto"/>
          </w:tcPr>
          <w:p w14:paraId="0AB6EBA0" w14:textId="77777777" w:rsidR="002C27EC" w:rsidRPr="005C2EC0" w:rsidRDefault="002C27EC" w:rsidP="002C27EC">
            <w:pPr>
              <w:pStyle w:val="Bullet1"/>
              <w:numPr>
                <w:ilvl w:val="0"/>
                <w:numId w:val="0"/>
              </w:numPr>
              <w:ind w:left="284"/>
              <w:rPr>
                <w:rFonts w:ascii="Arial" w:hAnsi="Arial" w:cs="Arial"/>
                <w:b/>
                <w:sz w:val="20"/>
                <w:szCs w:val="20"/>
              </w:rPr>
            </w:pPr>
            <w:r w:rsidRPr="005C2EC0">
              <w:rPr>
                <w:rFonts w:ascii="Arial" w:hAnsi="Arial" w:cs="Arial"/>
                <w:sz w:val="20"/>
                <w:szCs w:val="20"/>
              </w:rPr>
              <w:t>Australian Grape and Wine Authority</w:t>
            </w:r>
          </w:p>
        </w:tc>
      </w:tr>
      <w:tr w:rsidR="002C27EC" w:rsidRPr="005C2EC0" w14:paraId="17505A13" w14:textId="77777777" w:rsidTr="00F66806">
        <w:tc>
          <w:tcPr>
            <w:tcW w:w="8075" w:type="dxa"/>
            <w:shd w:val="clear" w:color="auto" w:fill="auto"/>
          </w:tcPr>
          <w:p w14:paraId="2F24308F" w14:textId="77777777" w:rsidR="002C27EC" w:rsidRPr="005C2EC0" w:rsidRDefault="002C27EC" w:rsidP="002C27EC">
            <w:pPr>
              <w:pStyle w:val="Bullet1"/>
              <w:numPr>
                <w:ilvl w:val="0"/>
                <w:numId w:val="0"/>
              </w:numPr>
              <w:ind w:left="284"/>
              <w:rPr>
                <w:rFonts w:ascii="Arial" w:hAnsi="Arial" w:cs="Arial"/>
                <w:b/>
                <w:sz w:val="20"/>
                <w:szCs w:val="20"/>
              </w:rPr>
            </w:pPr>
            <w:r w:rsidRPr="005C2EC0">
              <w:rPr>
                <w:rFonts w:ascii="Arial" w:hAnsi="Arial" w:cs="Arial"/>
                <w:sz w:val="20"/>
                <w:szCs w:val="20"/>
              </w:rPr>
              <w:t>Australian Livestock Export Corporation Limited</w:t>
            </w:r>
          </w:p>
        </w:tc>
      </w:tr>
      <w:tr w:rsidR="002C27EC" w:rsidRPr="005C2EC0" w14:paraId="1D3F77BD" w14:textId="77777777" w:rsidTr="00F66806">
        <w:tc>
          <w:tcPr>
            <w:tcW w:w="8075" w:type="dxa"/>
            <w:shd w:val="clear" w:color="auto" w:fill="auto"/>
          </w:tcPr>
          <w:p w14:paraId="009C5742"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Australian Meat Processor Corporation Limited</w:t>
            </w:r>
          </w:p>
        </w:tc>
      </w:tr>
      <w:tr w:rsidR="002C27EC" w:rsidRPr="005C2EC0" w14:paraId="369633F6" w14:textId="77777777" w:rsidTr="00F66806">
        <w:tc>
          <w:tcPr>
            <w:tcW w:w="8075" w:type="dxa"/>
            <w:shd w:val="clear" w:color="auto" w:fill="auto"/>
          </w:tcPr>
          <w:p w14:paraId="26E14A51"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Australian Pork Limited</w:t>
            </w:r>
          </w:p>
        </w:tc>
      </w:tr>
      <w:tr w:rsidR="002C27EC" w:rsidRPr="005C2EC0" w14:paraId="15756A62" w14:textId="77777777" w:rsidTr="00F66806">
        <w:tc>
          <w:tcPr>
            <w:tcW w:w="8075" w:type="dxa"/>
            <w:shd w:val="clear" w:color="auto" w:fill="auto"/>
          </w:tcPr>
          <w:p w14:paraId="3B543A20"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Australian Wool Innovation Limited</w:t>
            </w:r>
          </w:p>
        </w:tc>
      </w:tr>
      <w:tr w:rsidR="002C27EC" w:rsidRPr="005C2EC0" w14:paraId="7E99A55A" w14:textId="77777777" w:rsidTr="00F66806">
        <w:tc>
          <w:tcPr>
            <w:tcW w:w="8075" w:type="dxa"/>
            <w:shd w:val="clear" w:color="auto" w:fill="auto"/>
          </w:tcPr>
          <w:p w14:paraId="547EFC87"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Cotton Research and Development Corporation</w:t>
            </w:r>
          </w:p>
        </w:tc>
      </w:tr>
      <w:tr w:rsidR="002C27EC" w:rsidRPr="005C2EC0" w14:paraId="13B3661C" w14:textId="77777777" w:rsidTr="00F66806">
        <w:tc>
          <w:tcPr>
            <w:tcW w:w="8075" w:type="dxa"/>
            <w:shd w:val="clear" w:color="auto" w:fill="auto"/>
          </w:tcPr>
          <w:p w14:paraId="67696474"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Dairy Australia Limited</w:t>
            </w:r>
          </w:p>
        </w:tc>
      </w:tr>
      <w:tr w:rsidR="002C27EC" w:rsidRPr="005C2EC0" w14:paraId="034B8419" w14:textId="77777777" w:rsidTr="00F66806">
        <w:tc>
          <w:tcPr>
            <w:tcW w:w="8075" w:type="dxa"/>
            <w:shd w:val="clear" w:color="auto" w:fill="auto"/>
          </w:tcPr>
          <w:p w14:paraId="6461016F"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Fisheries Research and Development Corporation</w:t>
            </w:r>
          </w:p>
        </w:tc>
      </w:tr>
      <w:tr w:rsidR="002C27EC" w:rsidRPr="005C2EC0" w14:paraId="36A6055C" w14:textId="77777777" w:rsidTr="00F66806">
        <w:tc>
          <w:tcPr>
            <w:tcW w:w="8075" w:type="dxa"/>
            <w:shd w:val="clear" w:color="auto" w:fill="auto"/>
          </w:tcPr>
          <w:p w14:paraId="0317533B"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Forest and Wood Products Australia Limited</w:t>
            </w:r>
          </w:p>
        </w:tc>
      </w:tr>
      <w:tr w:rsidR="002C27EC" w:rsidRPr="005C2EC0" w14:paraId="6E1BB2E9" w14:textId="77777777" w:rsidTr="00F66806">
        <w:tc>
          <w:tcPr>
            <w:tcW w:w="8075" w:type="dxa"/>
            <w:shd w:val="clear" w:color="auto" w:fill="auto"/>
          </w:tcPr>
          <w:p w14:paraId="1A286A5F"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Grains Research and Development Corporation</w:t>
            </w:r>
          </w:p>
        </w:tc>
      </w:tr>
      <w:tr w:rsidR="002C27EC" w:rsidRPr="005C2EC0" w14:paraId="7E004B61" w14:textId="77777777" w:rsidTr="00F66806">
        <w:tc>
          <w:tcPr>
            <w:tcW w:w="8075" w:type="dxa"/>
            <w:shd w:val="clear" w:color="auto" w:fill="auto"/>
          </w:tcPr>
          <w:p w14:paraId="37AB7E25"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Horticulture Innovation Australia Limited</w:t>
            </w:r>
          </w:p>
        </w:tc>
      </w:tr>
      <w:tr w:rsidR="002C27EC" w:rsidRPr="005C2EC0" w14:paraId="7BFBCD31" w14:textId="77777777" w:rsidTr="00F66806">
        <w:tc>
          <w:tcPr>
            <w:tcW w:w="8075" w:type="dxa"/>
            <w:shd w:val="clear" w:color="auto" w:fill="auto"/>
          </w:tcPr>
          <w:p w14:paraId="6C58BE66"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Meat and Livestock Australia Limited</w:t>
            </w:r>
          </w:p>
        </w:tc>
      </w:tr>
      <w:tr w:rsidR="002C27EC" w:rsidRPr="005C2EC0" w14:paraId="70F4A3B9" w14:textId="77777777" w:rsidTr="00F66806">
        <w:tc>
          <w:tcPr>
            <w:tcW w:w="8075" w:type="dxa"/>
            <w:shd w:val="clear" w:color="auto" w:fill="auto"/>
          </w:tcPr>
          <w:p w14:paraId="05FBBC67"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 xml:space="preserve">Rural Industries Research and Development Corporation t/a </w:t>
            </w:r>
            <w:proofErr w:type="spellStart"/>
            <w:r w:rsidRPr="005C2EC0">
              <w:rPr>
                <w:rFonts w:ascii="Arial" w:hAnsi="Arial" w:cs="Arial"/>
                <w:sz w:val="20"/>
                <w:szCs w:val="20"/>
              </w:rPr>
              <w:t>AgriFutures</w:t>
            </w:r>
            <w:proofErr w:type="spellEnd"/>
            <w:r w:rsidRPr="005C2EC0">
              <w:rPr>
                <w:rFonts w:ascii="Arial" w:hAnsi="Arial" w:cs="Arial"/>
                <w:sz w:val="20"/>
                <w:szCs w:val="20"/>
              </w:rPr>
              <w:t xml:space="preserve"> Australia</w:t>
            </w:r>
          </w:p>
        </w:tc>
      </w:tr>
      <w:tr w:rsidR="002C27EC" w:rsidRPr="005C2EC0" w14:paraId="5ED02F9A" w14:textId="77777777" w:rsidTr="00F66806">
        <w:tc>
          <w:tcPr>
            <w:tcW w:w="8075" w:type="dxa"/>
            <w:shd w:val="clear" w:color="auto" w:fill="auto"/>
          </w:tcPr>
          <w:p w14:paraId="7439F0DB"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Sugar Research Australia Limited.</w:t>
            </w:r>
          </w:p>
        </w:tc>
      </w:tr>
    </w:tbl>
    <w:p w14:paraId="73BF20B3" w14:textId="2FA53185" w:rsidR="008D0D99" w:rsidRPr="005C2EC0" w:rsidRDefault="002C27EC" w:rsidP="005C2EC0">
      <w:pPr>
        <w:rPr>
          <w:rFonts w:eastAsiaTheme="minorHAnsi" w:cs="Arial"/>
        </w:rPr>
      </w:pPr>
      <w:r w:rsidRPr="005C2EC0">
        <w:rPr>
          <w:rFonts w:eastAsiaTheme="minorHAnsi" w:cs="Arial"/>
        </w:rPr>
        <w:t xml:space="preserve">No further organisations </w:t>
      </w:r>
      <w:proofErr w:type="gramStart"/>
      <w:r w:rsidRPr="005C2EC0">
        <w:rPr>
          <w:rFonts w:eastAsiaTheme="minorHAnsi" w:cs="Arial"/>
        </w:rPr>
        <w:t>will be invited</w:t>
      </w:r>
      <w:proofErr w:type="gramEnd"/>
      <w:r w:rsidRPr="005C2EC0">
        <w:rPr>
          <w:rFonts w:eastAsiaTheme="minorHAnsi" w:cs="Arial"/>
        </w:rPr>
        <w:t xml:space="preserve"> to apply.</w:t>
      </w:r>
    </w:p>
    <w:p w14:paraId="0656799A" w14:textId="77777777" w:rsidR="002A0E03" w:rsidRDefault="002A0E03" w:rsidP="00036E3D">
      <w:pPr>
        <w:pStyle w:val="Heading3"/>
        <w:ind w:left="1843"/>
      </w:pPr>
      <w:bookmarkStart w:id="21" w:name="_Toc529276518"/>
      <w:bookmarkStart w:id="22" w:name="_Toc494290495"/>
      <w:bookmarkStart w:id="23" w:name="_Toc23773895"/>
      <w:bookmarkEnd w:id="21"/>
      <w:bookmarkEnd w:id="22"/>
      <w:r>
        <w:t>Who is not eligible</w:t>
      </w:r>
      <w:r w:rsidR="003271A6">
        <w:t xml:space="preserve"> to apply for a grant</w:t>
      </w:r>
      <w:r>
        <w:t>?</w:t>
      </w:r>
      <w:bookmarkEnd w:id="23"/>
    </w:p>
    <w:p w14:paraId="55DB34FD" w14:textId="19EA02D3" w:rsidR="00746AF0" w:rsidRPr="005C2EC0" w:rsidRDefault="00746AF0" w:rsidP="005C2EC0">
      <w:pPr>
        <w:pStyle w:val="ListBullet"/>
        <w:numPr>
          <w:ilvl w:val="0"/>
          <w:numId w:val="0"/>
        </w:numPr>
        <w:spacing w:after="120"/>
        <w:rPr>
          <w:rFonts w:cs="Arial"/>
        </w:rPr>
      </w:pPr>
      <w:r w:rsidRPr="005C2EC0">
        <w:rPr>
          <w:rFonts w:cs="Arial"/>
        </w:rPr>
        <w:t xml:space="preserve">You are not eligible to apply for this grant opportunity if you have not received an invitation to apply through GrantConnect and </w:t>
      </w:r>
      <w:proofErr w:type="gramStart"/>
      <w:r w:rsidRPr="005C2EC0">
        <w:rPr>
          <w:rFonts w:cs="Arial"/>
        </w:rPr>
        <w:t>are not listed</w:t>
      </w:r>
      <w:proofErr w:type="gramEnd"/>
      <w:r w:rsidRPr="005C2EC0">
        <w:rPr>
          <w:rFonts w:cs="Arial"/>
        </w:rPr>
        <w:t xml:space="preserve"> as an eligible invited organisation at Section 4.1.</w:t>
      </w:r>
    </w:p>
    <w:p w14:paraId="558CA13B" w14:textId="77777777" w:rsidR="00A35F51" w:rsidRDefault="00907078" w:rsidP="009668F6">
      <w:pPr>
        <w:pStyle w:val="Heading2"/>
      </w:pPr>
      <w:bookmarkStart w:id="24" w:name="_Toc23773896"/>
      <w:r>
        <w:t>What the grant money can be used for</w:t>
      </w:r>
      <w:bookmarkEnd w:id="24"/>
    </w:p>
    <w:p w14:paraId="0F122DAD" w14:textId="0C44A70C" w:rsidR="00387218" w:rsidRDefault="007101E7" w:rsidP="00036E3D">
      <w:pPr>
        <w:pStyle w:val="Heading3"/>
        <w:ind w:left="1843"/>
      </w:pPr>
      <w:bookmarkStart w:id="25" w:name="_Toc11318230"/>
      <w:bookmarkStart w:id="26" w:name="_Toc11318231"/>
      <w:bookmarkStart w:id="27" w:name="_Toc23773897"/>
      <w:bookmarkEnd w:id="25"/>
      <w:bookmarkEnd w:id="26"/>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7"/>
    </w:p>
    <w:p w14:paraId="476F0623" w14:textId="77777777" w:rsidR="00693D64" w:rsidRPr="005C2EC0" w:rsidRDefault="00693D64" w:rsidP="005C2EC0">
      <w:pPr>
        <w:rPr>
          <w:rFonts w:cs="Arial"/>
        </w:rPr>
      </w:pPr>
      <w:bookmarkStart w:id="28" w:name="_Ref468355814"/>
      <w:bookmarkStart w:id="29" w:name="_Toc383003258"/>
      <w:bookmarkStart w:id="30" w:name="_Toc164844265"/>
      <w:r w:rsidRPr="005C2EC0">
        <w:rPr>
          <w:rFonts w:cs="Arial"/>
        </w:rPr>
        <w:t>To be eligible your project must seek to submit an application to the APVMA within:</w:t>
      </w:r>
    </w:p>
    <w:p w14:paraId="094B40B7" w14:textId="77777777" w:rsidR="00693D64" w:rsidRPr="00944C25" w:rsidRDefault="00693D64" w:rsidP="003506C5">
      <w:pPr>
        <w:pStyle w:val="ListBullet"/>
        <w:spacing w:after="120"/>
        <w:rPr>
          <w:rFonts w:cs="Arial"/>
        </w:rPr>
      </w:pPr>
      <w:r w:rsidRPr="00944C25">
        <w:rPr>
          <w:rFonts w:cs="Arial"/>
        </w:rPr>
        <w:t>three years if seeking a new use through permit</w:t>
      </w:r>
    </w:p>
    <w:p w14:paraId="26FE5159" w14:textId="77777777" w:rsidR="00693D64" w:rsidRPr="00944C25" w:rsidRDefault="00693D64" w:rsidP="003506C5">
      <w:pPr>
        <w:pStyle w:val="ListBullet"/>
        <w:spacing w:after="120"/>
        <w:rPr>
          <w:rFonts w:cs="Arial"/>
        </w:rPr>
      </w:pPr>
      <w:proofErr w:type="gramStart"/>
      <w:r w:rsidRPr="00944C25">
        <w:rPr>
          <w:rFonts w:cs="Arial"/>
        </w:rPr>
        <w:t>five</w:t>
      </w:r>
      <w:proofErr w:type="gramEnd"/>
      <w:r w:rsidRPr="00944C25">
        <w:rPr>
          <w:rFonts w:cs="Arial"/>
        </w:rPr>
        <w:t xml:space="preserve"> years if seeking to include the use on a product label.</w:t>
      </w:r>
    </w:p>
    <w:p w14:paraId="058384E6" w14:textId="77777777" w:rsidR="00693D64" w:rsidRPr="005C2EC0" w:rsidRDefault="00693D64" w:rsidP="005C2EC0">
      <w:pPr>
        <w:rPr>
          <w:rFonts w:cs="Arial"/>
        </w:rPr>
      </w:pPr>
      <w:r w:rsidRPr="005C2EC0">
        <w:rPr>
          <w:rFonts w:cs="Arial"/>
        </w:rPr>
        <w:t xml:space="preserve">Funding </w:t>
      </w:r>
      <w:proofErr w:type="gramStart"/>
      <w:r w:rsidRPr="005C2EC0">
        <w:rPr>
          <w:rFonts w:cs="Arial"/>
        </w:rPr>
        <w:t>must be predominantly spent</w:t>
      </w:r>
      <w:proofErr w:type="gramEnd"/>
      <w:r w:rsidRPr="005C2EC0">
        <w:rPr>
          <w:rFonts w:cs="Arial"/>
        </w:rPr>
        <w:t xml:space="preserve"> on data generation to support an application to the APVMA that seeks to gain, maintain or broaden access to priority uses of </w:t>
      </w:r>
      <w:proofErr w:type="spellStart"/>
      <w:r w:rsidRPr="005C2EC0">
        <w:rPr>
          <w:rFonts w:cs="Arial"/>
        </w:rPr>
        <w:t>agvet</w:t>
      </w:r>
      <w:proofErr w:type="spellEnd"/>
      <w:r w:rsidRPr="005C2EC0">
        <w:rPr>
          <w:rFonts w:cs="Arial"/>
        </w:rPr>
        <w:t xml:space="preserve"> chemicals identified by the Priority Setting Forum.</w:t>
      </w:r>
    </w:p>
    <w:p w14:paraId="6DC53B80" w14:textId="77777777" w:rsidR="00F66806" w:rsidRDefault="00F66806" w:rsidP="005C2EC0">
      <w:pPr>
        <w:rPr>
          <w:rFonts w:cs="Arial"/>
        </w:rPr>
      </w:pPr>
    </w:p>
    <w:p w14:paraId="218E1C8F" w14:textId="309C0DAC" w:rsidR="00693D64" w:rsidRPr="005C2EC0" w:rsidRDefault="00693D64" w:rsidP="005C2EC0">
      <w:pPr>
        <w:rPr>
          <w:rFonts w:cs="Arial"/>
        </w:rPr>
      </w:pPr>
      <w:r w:rsidRPr="005C2EC0">
        <w:rPr>
          <w:rFonts w:cs="Arial"/>
        </w:rPr>
        <w:lastRenderedPageBreak/>
        <w:t xml:space="preserve">You can use the grant to pay for: </w:t>
      </w:r>
    </w:p>
    <w:p w14:paraId="63EA6BD8" w14:textId="77777777" w:rsidR="00693D64" w:rsidRPr="007C6D7A" w:rsidRDefault="00693D64" w:rsidP="003506C5">
      <w:pPr>
        <w:pStyle w:val="ListBullet"/>
        <w:spacing w:after="120"/>
        <w:rPr>
          <w:rFonts w:cs="Arial"/>
        </w:rPr>
      </w:pPr>
      <w:r w:rsidRPr="007C6D7A">
        <w:rPr>
          <w:rFonts w:cs="Arial"/>
        </w:rPr>
        <w:t xml:space="preserve">commissioning and administering studies and/or trials </w:t>
      </w:r>
    </w:p>
    <w:p w14:paraId="33382BC4" w14:textId="77777777" w:rsidR="00693D64" w:rsidRPr="007C6D7A" w:rsidRDefault="00693D64" w:rsidP="003506C5">
      <w:pPr>
        <w:pStyle w:val="ListBullet"/>
        <w:spacing w:after="120"/>
        <w:rPr>
          <w:rFonts w:cs="Arial"/>
        </w:rPr>
      </w:pPr>
      <w:r w:rsidRPr="007C6D7A">
        <w:rPr>
          <w:rFonts w:cs="Arial"/>
        </w:rPr>
        <w:t>data analysis</w:t>
      </w:r>
    </w:p>
    <w:p w14:paraId="50945B7E" w14:textId="1CB43FF0" w:rsidR="00F4581F" w:rsidRPr="007C6D7A" w:rsidRDefault="00F4581F" w:rsidP="003506C5">
      <w:pPr>
        <w:pStyle w:val="ListBullet"/>
        <w:spacing w:after="120"/>
        <w:rPr>
          <w:rFonts w:cs="Arial"/>
        </w:rPr>
      </w:pPr>
      <w:r w:rsidRPr="007C6D7A">
        <w:rPr>
          <w:rFonts w:cs="Arial"/>
        </w:rPr>
        <w:t>travel, where directly related to the grant activities</w:t>
      </w:r>
    </w:p>
    <w:p w14:paraId="7E1C190C" w14:textId="77777777" w:rsidR="00693D64" w:rsidRPr="007C6D7A" w:rsidRDefault="00693D64" w:rsidP="003506C5">
      <w:pPr>
        <w:pStyle w:val="ListBullet"/>
        <w:spacing w:after="120"/>
        <w:rPr>
          <w:rFonts w:cs="Arial"/>
        </w:rPr>
      </w:pPr>
      <w:r w:rsidRPr="007C6D7A">
        <w:rPr>
          <w:rFonts w:cs="Arial"/>
        </w:rPr>
        <w:t>developing and submitting an application to the APVMA</w:t>
      </w:r>
    </w:p>
    <w:p w14:paraId="16F9EF80" w14:textId="77777777" w:rsidR="00693D64" w:rsidRPr="007C6D7A" w:rsidRDefault="00693D64" w:rsidP="003506C5">
      <w:pPr>
        <w:pStyle w:val="ListBullet"/>
        <w:spacing w:after="120"/>
        <w:rPr>
          <w:rFonts w:cs="Arial"/>
        </w:rPr>
      </w:pPr>
      <w:proofErr w:type="gramStart"/>
      <w:r w:rsidRPr="007C6D7A">
        <w:rPr>
          <w:rFonts w:cs="Arial"/>
        </w:rPr>
        <w:t>reasonable</w:t>
      </w:r>
      <w:proofErr w:type="gramEnd"/>
      <w:r w:rsidRPr="007C6D7A">
        <w:rPr>
          <w:rFonts w:cs="Arial"/>
        </w:rPr>
        <w:t xml:space="preserve"> costs to administer the grant (e.g. wages and other on costs needed to effectively deliver the project).</w:t>
      </w:r>
    </w:p>
    <w:p w14:paraId="0D65CB02" w14:textId="77777777" w:rsidR="00693D64" w:rsidRPr="005C2EC0" w:rsidRDefault="00693D64" w:rsidP="005C2EC0">
      <w:pPr>
        <w:rPr>
          <w:rFonts w:cs="Arial"/>
          <w:b/>
          <w:highlight w:val="cyan"/>
        </w:rPr>
      </w:pPr>
      <w:r w:rsidRPr="005C2EC0">
        <w:rPr>
          <w:rFonts w:cs="Arial"/>
        </w:rPr>
        <w:t>You can only spend grant funds on eligible grant activities as defined in the grant details in your grant agreement.</w:t>
      </w:r>
    </w:p>
    <w:p w14:paraId="1529C679" w14:textId="77777777" w:rsidR="00E95540" w:rsidRPr="00C330AE" w:rsidRDefault="00907078" w:rsidP="00036E3D">
      <w:pPr>
        <w:pStyle w:val="Heading3"/>
        <w:ind w:left="1843"/>
      </w:pPr>
      <w:bookmarkStart w:id="31" w:name="_Toc506537727"/>
      <w:bookmarkStart w:id="32" w:name="_Toc506537728"/>
      <w:bookmarkStart w:id="33" w:name="_Toc506537729"/>
      <w:bookmarkStart w:id="34" w:name="_Toc506537730"/>
      <w:bookmarkStart w:id="35" w:name="_Toc506537731"/>
      <w:bookmarkStart w:id="36" w:name="_Toc506537732"/>
      <w:bookmarkStart w:id="37" w:name="_Toc506537733"/>
      <w:bookmarkStart w:id="38" w:name="_Toc506537734"/>
      <w:bookmarkStart w:id="39" w:name="_Toc506537735"/>
      <w:bookmarkStart w:id="40" w:name="_Toc506537736"/>
      <w:bookmarkStart w:id="41" w:name="_Toc506537737"/>
      <w:bookmarkStart w:id="42" w:name="_Toc506537738"/>
      <w:bookmarkStart w:id="43" w:name="_Toc506537739"/>
      <w:bookmarkStart w:id="44" w:name="_Toc506537740"/>
      <w:bookmarkStart w:id="45" w:name="_Toc506537741"/>
      <w:bookmarkStart w:id="46" w:name="_Toc506537742"/>
      <w:bookmarkStart w:id="47" w:name="_Toc506537745"/>
      <w:bookmarkStart w:id="48" w:name="_Toc506537746"/>
      <w:bookmarkStart w:id="49" w:name="_Toc506537747"/>
      <w:bookmarkStart w:id="50" w:name="_Toc506537748"/>
      <w:bookmarkStart w:id="51" w:name="_Toc506537749"/>
      <w:bookmarkStart w:id="52" w:name="_Toc506537751"/>
      <w:bookmarkStart w:id="53" w:name="_Toc506537752"/>
      <w:bookmarkStart w:id="54" w:name="_Toc506537753"/>
      <w:bookmarkStart w:id="55" w:name="_Toc506537754"/>
      <w:bookmarkStart w:id="56" w:name="_Toc506537755"/>
      <w:bookmarkStart w:id="57" w:name="_Toc506537756"/>
      <w:bookmarkStart w:id="58" w:name="_Toc506537757"/>
      <w:bookmarkStart w:id="59" w:name="_Toc23773898"/>
      <w:bookmarkEnd w:id="2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What the grant money cannot be used for</w:t>
      </w:r>
      <w:bookmarkEnd w:id="59"/>
    </w:p>
    <w:p w14:paraId="16CEAEB0" w14:textId="0F63ECF7" w:rsidR="00CB0227" w:rsidRPr="005C2EC0" w:rsidRDefault="00CB0227" w:rsidP="005C2EC0">
      <w:pPr>
        <w:pStyle w:val="ListBullet"/>
        <w:numPr>
          <w:ilvl w:val="0"/>
          <w:numId w:val="0"/>
        </w:numPr>
        <w:spacing w:after="120"/>
        <w:ind w:left="360" w:hanging="360"/>
        <w:rPr>
          <w:rFonts w:cs="Arial"/>
        </w:rPr>
      </w:pPr>
      <w:r w:rsidRPr="005C2EC0">
        <w:rPr>
          <w:rFonts w:cs="Arial"/>
        </w:rPr>
        <w:t xml:space="preserve">You cannot use the grant for: </w:t>
      </w:r>
      <w:bookmarkStart w:id="60" w:name="_Ref468355804"/>
    </w:p>
    <w:p w14:paraId="75A3C946" w14:textId="77777777" w:rsidR="00F4581F" w:rsidRPr="005C2EC0" w:rsidRDefault="00F4581F" w:rsidP="00F4581F">
      <w:pPr>
        <w:pStyle w:val="ListBullet"/>
        <w:numPr>
          <w:ilvl w:val="0"/>
          <w:numId w:val="7"/>
        </w:numPr>
        <w:spacing w:after="120"/>
        <w:rPr>
          <w:rFonts w:cs="Arial"/>
        </w:rPr>
      </w:pPr>
      <w:bookmarkStart w:id="61" w:name="_Toc411257956"/>
      <w:bookmarkStart w:id="62" w:name="_Toc404347725"/>
      <w:bookmarkStart w:id="63" w:name="_Toc404347952"/>
      <w:bookmarkStart w:id="64" w:name="_Toc404673411"/>
      <w:bookmarkStart w:id="65" w:name="_Toc404345786"/>
      <w:r w:rsidRPr="005C2EC0">
        <w:rPr>
          <w:rFonts w:cs="Arial"/>
        </w:rPr>
        <w:t>wages</w:t>
      </w:r>
      <w:r>
        <w:rPr>
          <w:rFonts w:cs="Arial"/>
        </w:rPr>
        <w:t xml:space="preserve"> </w:t>
      </w:r>
      <w:r>
        <w:t>not directly associated with the delivery of the grant</w:t>
      </w:r>
    </w:p>
    <w:p w14:paraId="276D6676" w14:textId="77777777" w:rsidR="00F4581F" w:rsidRPr="005C2EC0" w:rsidRDefault="00F4581F" w:rsidP="00F4581F">
      <w:pPr>
        <w:pStyle w:val="ListBullet"/>
        <w:numPr>
          <w:ilvl w:val="0"/>
          <w:numId w:val="7"/>
        </w:numPr>
        <w:spacing w:after="120"/>
        <w:rPr>
          <w:rFonts w:cs="Arial"/>
        </w:rPr>
      </w:pPr>
      <w:r w:rsidRPr="005C2EC0">
        <w:rPr>
          <w:rFonts w:cs="Arial"/>
        </w:rPr>
        <w:t xml:space="preserve">major capital expenditure </w:t>
      </w:r>
    </w:p>
    <w:p w14:paraId="4DB7110D" w14:textId="77777777" w:rsidR="00F4581F" w:rsidRPr="005C2EC0" w:rsidRDefault="00F4581F" w:rsidP="00F4581F">
      <w:pPr>
        <w:pStyle w:val="ListBullet"/>
        <w:numPr>
          <w:ilvl w:val="0"/>
          <w:numId w:val="7"/>
        </w:numPr>
        <w:spacing w:after="120"/>
        <w:rPr>
          <w:rFonts w:cs="Arial"/>
        </w:rPr>
      </w:pPr>
      <w:r w:rsidRPr="005C2EC0">
        <w:rPr>
          <w:rFonts w:cs="Arial"/>
        </w:rPr>
        <w:t xml:space="preserve">costs incurred in the preparation of a grant application or related documentation </w:t>
      </w:r>
    </w:p>
    <w:p w14:paraId="7C9B206A" w14:textId="77777777" w:rsidR="00F4581F" w:rsidRPr="005C2EC0" w:rsidRDefault="00F4581F" w:rsidP="00F4581F">
      <w:pPr>
        <w:pStyle w:val="ListBullet"/>
        <w:numPr>
          <w:ilvl w:val="0"/>
          <w:numId w:val="7"/>
        </w:numPr>
        <w:spacing w:after="120"/>
        <w:rPr>
          <w:rFonts w:cs="Arial"/>
        </w:rPr>
      </w:pPr>
      <w:r w:rsidRPr="005C2EC0">
        <w:rPr>
          <w:rFonts w:cs="Arial"/>
        </w:rPr>
        <w:t>major construction/capital works</w:t>
      </w:r>
    </w:p>
    <w:p w14:paraId="3D3DB45A" w14:textId="77777777" w:rsidR="001F0C16" w:rsidRPr="005C2EC0" w:rsidRDefault="001F0C16" w:rsidP="005C2EC0">
      <w:pPr>
        <w:pStyle w:val="ListBullet"/>
        <w:spacing w:after="120"/>
        <w:rPr>
          <w:rFonts w:cs="Arial"/>
        </w:rPr>
      </w:pPr>
      <w:r w:rsidRPr="005C2EC0">
        <w:rPr>
          <w:rFonts w:cs="Arial"/>
        </w:rPr>
        <w:t>producing previously generated data</w:t>
      </w:r>
    </w:p>
    <w:p w14:paraId="4C11E856" w14:textId="77777777" w:rsidR="001F0C16" w:rsidRPr="005C2EC0" w:rsidRDefault="001F0C16" w:rsidP="005C2EC0">
      <w:pPr>
        <w:pStyle w:val="ListBullet"/>
        <w:spacing w:after="120"/>
        <w:rPr>
          <w:rFonts w:cs="Arial"/>
        </w:rPr>
      </w:pPr>
      <w:bookmarkStart w:id="66" w:name="_Toc411257957"/>
      <w:bookmarkEnd w:id="61"/>
      <w:bookmarkEnd w:id="62"/>
      <w:bookmarkEnd w:id="63"/>
      <w:bookmarkEnd w:id="64"/>
      <w:bookmarkEnd w:id="65"/>
      <w:r w:rsidRPr="005C2EC0">
        <w:rPr>
          <w:rFonts w:cs="Arial"/>
        </w:rPr>
        <w:t>protecting or patenting intellectual property</w:t>
      </w:r>
    </w:p>
    <w:p w14:paraId="660B14D1" w14:textId="77777777" w:rsidR="001F0C16" w:rsidRPr="005C2EC0" w:rsidRDefault="001F0C16" w:rsidP="005C2EC0">
      <w:pPr>
        <w:pStyle w:val="ListBullet"/>
        <w:spacing w:after="120"/>
        <w:rPr>
          <w:rFonts w:cs="Arial"/>
        </w:rPr>
      </w:pPr>
      <w:r w:rsidRPr="005C2EC0">
        <w:rPr>
          <w:rFonts w:cs="Arial"/>
        </w:rPr>
        <w:t>business expenses not directly related to carrying out the grant activities, including overhead and infrastructure costs and relocation costs</w:t>
      </w:r>
    </w:p>
    <w:p w14:paraId="522A8425" w14:textId="77777777" w:rsidR="001F0C16" w:rsidRPr="005C2EC0" w:rsidRDefault="001F0C16" w:rsidP="005C2EC0">
      <w:pPr>
        <w:pStyle w:val="ListBullet"/>
        <w:spacing w:after="120"/>
        <w:rPr>
          <w:rFonts w:cs="Arial"/>
        </w:rPr>
      </w:pPr>
      <w:r w:rsidRPr="005C2EC0">
        <w:rPr>
          <w:rFonts w:cs="Arial"/>
        </w:rPr>
        <w:t>hospitality or catering beyond reasonable costs for providing refreshments at grant activity workshops or field days</w:t>
      </w:r>
    </w:p>
    <w:p w14:paraId="441C60B3" w14:textId="77777777" w:rsidR="001F0C16" w:rsidRPr="005C2EC0" w:rsidRDefault="001F0C16" w:rsidP="005C2EC0">
      <w:pPr>
        <w:pStyle w:val="ListBullet"/>
        <w:spacing w:after="120"/>
        <w:rPr>
          <w:rFonts w:cs="Arial"/>
        </w:rPr>
      </w:pPr>
      <w:r w:rsidRPr="005C2EC0">
        <w:rPr>
          <w:rFonts w:cs="Arial"/>
        </w:rPr>
        <w:t>purchasing of land, infrastructure, company assets, IT equipment or activities that could be considered part of normal business or ongoing operations, unless integral to delivery of the grant activities</w:t>
      </w:r>
    </w:p>
    <w:p w14:paraId="0FB68407" w14:textId="77777777" w:rsidR="001F0C16" w:rsidRPr="005C2EC0" w:rsidRDefault="001F0C16" w:rsidP="005C2EC0">
      <w:pPr>
        <w:pStyle w:val="ListBullet"/>
        <w:spacing w:after="120"/>
        <w:rPr>
          <w:rFonts w:cs="Arial"/>
        </w:rPr>
      </w:pPr>
      <w:r w:rsidRPr="005C2EC0">
        <w:rPr>
          <w:rFonts w:cs="Arial"/>
        </w:rPr>
        <w:t xml:space="preserve">any activity not directly related to carrying out or administering the grant </w:t>
      </w:r>
    </w:p>
    <w:p w14:paraId="67F3C194" w14:textId="7573234F" w:rsidR="001F0C16" w:rsidRPr="005C2EC0" w:rsidRDefault="001F0C16" w:rsidP="005C2EC0">
      <w:pPr>
        <w:pStyle w:val="ListBullet"/>
        <w:spacing w:after="120"/>
        <w:rPr>
          <w:rFonts w:cs="Arial"/>
        </w:rPr>
      </w:pPr>
      <w:proofErr w:type="gramStart"/>
      <w:r w:rsidRPr="005C2EC0">
        <w:rPr>
          <w:rFonts w:cs="Arial"/>
        </w:rPr>
        <w:t>retrospective</w:t>
      </w:r>
      <w:proofErr w:type="gramEnd"/>
      <w:r w:rsidRPr="005C2EC0">
        <w:rPr>
          <w:rFonts w:cs="Arial"/>
        </w:rPr>
        <w:t xml:space="preserve"> fund</w:t>
      </w:r>
      <w:r w:rsidR="0042130D">
        <w:rPr>
          <w:rFonts w:cs="Arial"/>
        </w:rPr>
        <w:t>ing of</w:t>
      </w:r>
      <w:r w:rsidRPr="005C2EC0">
        <w:rPr>
          <w:rFonts w:cs="Arial"/>
        </w:rPr>
        <w:t xml:space="preserve"> data already generated</w:t>
      </w:r>
      <w:bookmarkEnd w:id="66"/>
      <w:r w:rsidRPr="005C2EC0">
        <w:rPr>
          <w:rFonts w:cs="Arial"/>
        </w:rPr>
        <w:t>.</w:t>
      </w:r>
    </w:p>
    <w:p w14:paraId="0D563E15" w14:textId="77777777" w:rsidR="000752EC" w:rsidRPr="005C2EC0" w:rsidRDefault="000752EC" w:rsidP="005C2EC0">
      <w:pPr>
        <w:pStyle w:val="ListBullet"/>
        <w:numPr>
          <w:ilvl w:val="0"/>
          <w:numId w:val="0"/>
        </w:numPr>
        <w:spacing w:after="120"/>
        <w:rPr>
          <w:rFonts w:cs="Arial"/>
        </w:rPr>
      </w:pPr>
      <w:r w:rsidRPr="005C2EC0">
        <w:rPr>
          <w:rFonts w:cs="Arial"/>
        </w:rPr>
        <w:t>We cannot provide a grant if you receive funding from another government source for the same purpose.</w:t>
      </w:r>
    </w:p>
    <w:p w14:paraId="40987403" w14:textId="77777777" w:rsidR="0039610D" w:rsidRPr="00747B26" w:rsidRDefault="0036055C" w:rsidP="009668F6">
      <w:pPr>
        <w:pStyle w:val="Heading2"/>
      </w:pPr>
      <w:bookmarkStart w:id="67" w:name="_Toc494290504"/>
      <w:bookmarkStart w:id="68" w:name="_Toc494290505"/>
      <w:bookmarkStart w:id="69" w:name="_Toc494290506"/>
      <w:bookmarkStart w:id="70" w:name="_Toc494290507"/>
      <w:bookmarkStart w:id="71" w:name="_Toc494290508"/>
      <w:bookmarkStart w:id="72" w:name="_Toc494290509"/>
      <w:bookmarkStart w:id="73" w:name="_Toc494290510"/>
      <w:bookmarkStart w:id="74" w:name="_Toc494290511"/>
      <w:bookmarkStart w:id="75" w:name="_Ref485221187"/>
      <w:bookmarkStart w:id="76" w:name="_Toc23773899"/>
      <w:bookmarkEnd w:id="60"/>
      <w:bookmarkEnd w:id="67"/>
      <w:bookmarkEnd w:id="68"/>
      <w:bookmarkEnd w:id="69"/>
      <w:bookmarkEnd w:id="70"/>
      <w:bookmarkEnd w:id="71"/>
      <w:bookmarkEnd w:id="72"/>
      <w:bookmarkEnd w:id="73"/>
      <w:bookmarkEnd w:id="74"/>
      <w:r>
        <w:t xml:space="preserve">The </w:t>
      </w:r>
      <w:r w:rsidR="00B94249">
        <w:t>assessment criteria</w:t>
      </w:r>
      <w:bookmarkEnd w:id="75"/>
      <w:bookmarkEnd w:id="76"/>
    </w:p>
    <w:p w14:paraId="30AEFE1F" w14:textId="70189B13" w:rsidR="001F0C16" w:rsidRPr="005C2EC0" w:rsidRDefault="001F0C16" w:rsidP="005C2EC0">
      <w:pPr>
        <w:rPr>
          <w:rFonts w:cs="Arial"/>
        </w:rPr>
      </w:pPr>
      <w:r w:rsidRPr="005C2EC0">
        <w:rPr>
          <w:rFonts w:cs="Arial"/>
        </w:rPr>
        <w:t xml:space="preserve">You </w:t>
      </w:r>
      <w:r w:rsidR="003630E4">
        <w:rPr>
          <w:rFonts w:cs="Arial"/>
        </w:rPr>
        <w:t>must</w:t>
      </w:r>
      <w:r w:rsidRPr="005C2EC0">
        <w:rPr>
          <w:rFonts w:cs="Arial"/>
        </w:rPr>
        <w:t xml:space="preserve"> address both</w:t>
      </w:r>
      <w:r w:rsidRPr="005C2EC0">
        <w:rPr>
          <w:rFonts w:cs="Arial"/>
          <w:color w:val="4F6228" w:themeColor="accent3" w:themeShade="80"/>
        </w:rPr>
        <w:t xml:space="preserve"> </w:t>
      </w:r>
      <w:r w:rsidRPr="005C2EC0">
        <w:rPr>
          <w:rFonts w:cs="Arial"/>
        </w:rPr>
        <w:t xml:space="preserve">the following assessment criteria in your application. When we </w:t>
      </w:r>
      <w:r w:rsidR="003630E4">
        <w:rPr>
          <w:rFonts w:cs="Arial"/>
        </w:rPr>
        <w:t>assess</w:t>
      </w:r>
      <w:r w:rsidR="003630E4" w:rsidRPr="005C2EC0">
        <w:rPr>
          <w:rFonts w:cs="Arial"/>
        </w:rPr>
        <w:t xml:space="preserve"> </w:t>
      </w:r>
      <w:r w:rsidRPr="005C2EC0">
        <w:rPr>
          <w:rFonts w:cs="Arial"/>
        </w:rPr>
        <w:t>your application against the criteria</w:t>
      </w:r>
      <w:r w:rsidR="00673319">
        <w:rPr>
          <w:rFonts w:cs="Arial"/>
        </w:rPr>
        <w:t>,</w:t>
      </w:r>
      <w:r w:rsidRPr="005C2EC0">
        <w:rPr>
          <w:rFonts w:cs="Arial"/>
        </w:rPr>
        <w:t xml:space="preserve"> each criterion </w:t>
      </w:r>
      <w:proofErr w:type="gramStart"/>
      <w:r w:rsidRPr="005C2EC0">
        <w:rPr>
          <w:rFonts w:cs="Arial"/>
        </w:rPr>
        <w:t>is given</w:t>
      </w:r>
      <w:proofErr w:type="gramEnd"/>
      <w:r w:rsidRPr="005C2EC0">
        <w:rPr>
          <w:rFonts w:cs="Arial"/>
        </w:rPr>
        <w:t xml:space="preserve"> equal weighting.</w:t>
      </w:r>
    </w:p>
    <w:p w14:paraId="4BE599FE" w14:textId="77777777" w:rsidR="003816D7" w:rsidRPr="00FD47D5" w:rsidRDefault="00494050" w:rsidP="007254DD">
      <w:pPr>
        <w:rPr>
          <w:b/>
          <w:sz w:val="22"/>
          <w:szCs w:val="22"/>
        </w:rPr>
      </w:pPr>
      <w:r w:rsidRPr="00FD47D5">
        <w:rPr>
          <w:b/>
          <w:sz w:val="22"/>
          <w:szCs w:val="22"/>
        </w:rPr>
        <w:t>Criterion 1</w:t>
      </w:r>
    </w:p>
    <w:p w14:paraId="42517DC4" w14:textId="77777777" w:rsidR="001F0C16" w:rsidRPr="005C2EC0" w:rsidRDefault="001F0C16" w:rsidP="005C2EC0">
      <w:pPr>
        <w:rPr>
          <w:rFonts w:cs="Arial"/>
          <w:b/>
          <w:color w:val="4F6228" w:themeColor="accent3" w:themeShade="80"/>
        </w:rPr>
      </w:pPr>
      <w:r w:rsidRPr="005C2EC0">
        <w:rPr>
          <w:rFonts w:cs="Arial"/>
          <w:b/>
        </w:rPr>
        <w:t>What national priority project will this grant activity address?</w:t>
      </w:r>
    </w:p>
    <w:p w14:paraId="3959519D" w14:textId="4B8BCBA5" w:rsidR="001F0C16" w:rsidRDefault="001F0C16" w:rsidP="005C2EC0">
      <w:pPr>
        <w:rPr>
          <w:rFonts w:cs="Arial"/>
          <w:lang w:val="en-GB"/>
        </w:rPr>
      </w:pPr>
      <w:r w:rsidRPr="005C2EC0">
        <w:rPr>
          <w:rFonts w:cs="Arial"/>
          <w:lang w:val="en-GB"/>
        </w:rPr>
        <w:t xml:space="preserve">In providing a response to this </w:t>
      </w:r>
      <w:proofErr w:type="gramStart"/>
      <w:r w:rsidRPr="005C2EC0">
        <w:rPr>
          <w:rFonts w:cs="Arial"/>
          <w:lang w:val="en-GB"/>
        </w:rPr>
        <w:t>criterion</w:t>
      </w:r>
      <w:proofErr w:type="gramEnd"/>
      <w:r w:rsidRPr="005C2EC0">
        <w:rPr>
          <w:rFonts w:cs="Arial"/>
          <w:lang w:val="en-GB"/>
        </w:rPr>
        <w:t xml:space="preserve"> you </w:t>
      </w:r>
      <w:r w:rsidRPr="005C2EC0">
        <w:rPr>
          <w:rFonts w:cs="Arial"/>
        </w:rPr>
        <w:t>are</w:t>
      </w:r>
      <w:r w:rsidRPr="005C2EC0">
        <w:rPr>
          <w:rFonts w:cs="Arial"/>
          <w:lang w:val="en-GB"/>
        </w:rPr>
        <w:t xml:space="preserve"> limited to including a single unique identification code for a project on </w:t>
      </w:r>
      <w:r w:rsidR="005C2EC0">
        <w:rPr>
          <w:rFonts w:cs="Arial"/>
          <w:lang w:val="en-GB"/>
        </w:rPr>
        <w:t>the Priority List (Appendix A).</w:t>
      </w:r>
    </w:p>
    <w:p w14:paraId="2210CFD5" w14:textId="77777777" w:rsidR="00F66806" w:rsidRDefault="00F66806">
      <w:pPr>
        <w:spacing w:before="0" w:after="0" w:line="240" w:lineRule="auto"/>
        <w:rPr>
          <w:b/>
          <w:iCs/>
          <w:sz w:val="22"/>
          <w:szCs w:val="22"/>
        </w:rPr>
      </w:pPr>
      <w:r>
        <w:rPr>
          <w:b/>
          <w:sz w:val="22"/>
          <w:szCs w:val="22"/>
        </w:rPr>
        <w:br w:type="page"/>
      </w:r>
    </w:p>
    <w:p w14:paraId="329CBB85" w14:textId="7B26FEFB" w:rsidR="003816D7" w:rsidRPr="00FD47D5" w:rsidRDefault="00F66806" w:rsidP="00F66806">
      <w:pPr>
        <w:pStyle w:val="ListBullet"/>
        <w:numPr>
          <w:ilvl w:val="0"/>
          <w:numId w:val="0"/>
        </w:numPr>
        <w:rPr>
          <w:b/>
          <w:sz w:val="22"/>
          <w:szCs w:val="22"/>
        </w:rPr>
      </w:pPr>
      <w:r>
        <w:rPr>
          <w:b/>
          <w:sz w:val="22"/>
          <w:szCs w:val="22"/>
        </w:rPr>
        <w:lastRenderedPageBreak/>
        <w:t>C</w:t>
      </w:r>
      <w:r w:rsidR="00494050" w:rsidRPr="00FD47D5">
        <w:rPr>
          <w:b/>
          <w:sz w:val="22"/>
          <w:szCs w:val="22"/>
        </w:rPr>
        <w:t>riterion 2</w:t>
      </w:r>
    </w:p>
    <w:p w14:paraId="0D2C2C11" w14:textId="77777777" w:rsidR="00AA6C3C" w:rsidRPr="005C2EC0" w:rsidRDefault="001F0C16" w:rsidP="005C2EC0">
      <w:pPr>
        <w:rPr>
          <w:rFonts w:cs="Arial"/>
        </w:rPr>
      </w:pPr>
      <w:r w:rsidRPr="005C2EC0">
        <w:rPr>
          <w:rFonts w:cs="Arial"/>
          <w:b/>
        </w:rPr>
        <w:t xml:space="preserve">How </w:t>
      </w:r>
      <w:proofErr w:type="gramStart"/>
      <w:r w:rsidRPr="005C2EC0">
        <w:rPr>
          <w:rFonts w:cs="Arial"/>
          <w:b/>
        </w:rPr>
        <w:t>will the grant activity funds be spent</w:t>
      </w:r>
      <w:proofErr w:type="gramEnd"/>
      <w:r w:rsidRPr="005C2EC0">
        <w:rPr>
          <w:rFonts w:cs="Arial"/>
          <w:b/>
        </w:rPr>
        <w:t>?</w:t>
      </w:r>
      <w:r w:rsidRPr="005C2EC0">
        <w:rPr>
          <w:rFonts w:cs="Arial"/>
        </w:rPr>
        <w:t xml:space="preserve"> </w:t>
      </w:r>
    </w:p>
    <w:p w14:paraId="03BC0904" w14:textId="60A19EF8" w:rsidR="00AA6C3C" w:rsidRPr="005C2EC0" w:rsidRDefault="001F0C16" w:rsidP="005C2EC0">
      <w:pPr>
        <w:rPr>
          <w:rFonts w:cs="Arial"/>
          <w:lang w:val="en-GB"/>
        </w:rPr>
      </w:pPr>
      <w:r w:rsidRPr="005C2EC0">
        <w:rPr>
          <w:rFonts w:cs="Arial"/>
          <w:lang w:val="en-GB"/>
        </w:rPr>
        <w:t xml:space="preserve">In providing a response to this criterion you must state the total funds requested, and </w:t>
      </w:r>
      <w:r w:rsidRPr="005C2EC0">
        <w:rPr>
          <w:rFonts w:cs="Arial"/>
        </w:rPr>
        <w:t>must</w:t>
      </w:r>
      <w:r w:rsidRPr="005C2EC0">
        <w:rPr>
          <w:rFonts w:cs="Arial"/>
          <w:lang w:val="en-GB"/>
        </w:rPr>
        <w:t xml:space="preserve"> provide a budget which outlines expected activities (including trials) and estimates all costs of the project, within the available total grant amount (refer </w:t>
      </w:r>
      <w:r w:rsidR="00AA6C3C" w:rsidRPr="005C2EC0">
        <w:rPr>
          <w:rFonts w:cs="Arial"/>
          <w:lang w:val="en-GB"/>
        </w:rPr>
        <w:t xml:space="preserve">to </w:t>
      </w:r>
      <w:r w:rsidRPr="005C2EC0">
        <w:rPr>
          <w:rFonts w:cs="Arial"/>
          <w:lang w:val="en-GB"/>
        </w:rPr>
        <w:t xml:space="preserve">Section </w:t>
      </w:r>
      <w:r w:rsidR="00AA6C3C" w:rsidRPr="005C2EC0">
        <w:rPr>
          <w:rFonts w:cs="Arial"/>
          <w:lang w:val="en-GB"/>
        </w:rPr>
        <w:t>3.1</w:t>
      </w:r>
      <w:r w:rsidRPr="005C2EC0">
        <w:rPr>
          <w:rFonts w:cs="Arial"/>
          <w:lang w:val="en-GB"/>
        </w:rPr>
        <w:t>).</w:t>
      </w:r>
    </w:p>
    <w:p w14:paraId="47AD3A89" w14:textId="77777777" w:rsidR="001F0C16" w:rsidRPr="005C2EC0" w:rsidRDefault="001F0C16" w:rsidP="005C2EC0">
      <w:pPr>
        <w:rPr>
          <w:rFonts w:cs="Arial"/>
          <w:lang w:val="en-GB"/>
        </w:rPr>
      </w:pPr>
      <w:r w:rsidRPr="005C2EC0">
        <w:rPr>
          <w:rFonts w:cs="Arial"/>
          <w:lang w:val="en-GB"/>
        </w:rPr>
        <w:t xml:space="preserve">We provide a budget template as an attachment to the grant opportunity, and you must attach the completed template to your application. </w:t>
      </w:r>
    </w:p>
    <w:p w14:paraId="5BAB7F4C" w14:textId="77777777" w:rsidR="00C347D8" w:rsidRPr="00FD47D5" w:rsidRDefault="00C347D8" w:rsidP="009668F6">
      <w:pPr>
        <w:pStyle w:val="Heading2"/>
      </w:pPr>
      <w:bookmarkStart w:id="77" w:name="_Toc23773900"/>
      <w:bookmarkStart w:id="78" w:name="_Toc164844283"/>
      <w:bookmarkStart w:id="79" w:name="_Toc383003272"/>
      <w:bookmarkEnd w:id="29"/>
      <w:bookmarkEnd w:id="30"/>
      <w:r w:rsidRPr="00FD47D5">
        <w:t xml:space="preserve">How to </w:t>
      </w:r>
      <w:r w:rsidR="00C7753F" w:rsidRPr="00FD47D5">
        <w:t>a</w:t>
      </w:r>
      <w:r w:rsidRPr="00FD47D5">
        <w:t>pply</w:t>
      </w:r>
      <w:bookmarkEnd w:id="77"/>
    </w:p>
    <w:p w14:paraId="5D3F652B" w14:textId="499A225B" w:rsidR="00635ACF" w:rsidRPr="005C2EC0" w:rsidRDefault="00C347D8" w:rsidP="005C2EC0">
      <w:pPr>
        <w:rPr>
          <w:rFonts w:cs="Arial"/>
          <w:color w:val="0070C0"/>
        </w:rPr>
      </w:pPr>
      <w:r w:rsidRPr="005C2EC0">
        <w:rPr>
          <w:rFonts w:cs="Arial"/>
        </w:rPr>
        <w:t>Before applying, you must read and understand these guidelines</w:t>
      </w:r>
      <w:r w:rsidR="009F3218" w:rsidRPr="005C2EC0">
        <w:rPr>
          <w:rFonts w:cs="Arial"/>
        </w:rPr>
        <w:t>,</w:t>
      </w:r>
      <w:r w:rsidR="00CA69C2" w:rsidRPr="00CA69C2">
        <w:t xml:space="preserve"> </w:t>
      </w:r>
      <w:r w:rsidR="00CA69C2">
        <w:t xml:space="preserve">the Priority List from the </w:t>
      </w:r>
      <w:r w:rsidR="00673319" w:rsidRPr="005C2EC0">
        <w:rPr>
          <w:rFonts w:cs="Arial"/>
        </w:rPr>
        <w:t xml:space="preserve">Priority Setting Forum </w:t>
      </w:r>
      <w:r w:rsidR="00CA69C2">
        <w:t>once published</w:t>
      </w:r>
      <w:r w:rsidR="00F62079">
        <w:t xml:space="preserve">, </w:t>
      </w:r>
      <w:r w:rsidR="007C2638" w:rsidRPr="005C2EC0">
        <w:rPr>
          <w:rFonts w:cs="Arial"/>
        </w:rPr>
        <w:t xml:space="preserve">the </w:t>
      </w:r>
      <w:r w:rsidR="00FF6B6A" w:rsidRPr="005C2EC0">
        <w:rPr>
          <w:rFonts w:cs="Arial"/>
        </w:rPr>
        <w:t>terms and conditions,</w:t>
      </w:r>
      <w:r w:rsidR="00AA6C3C" w:rsidRPr="005C2EC0">
        <w:rPr>
          <w:rFonts w:cs="Arial"/>
        </w:rPr>
        <w:t xml:space="preserve"> </w:t>
      </w:r>
      <w:r w:rsidR="007C2638" w:rsidRPr="005C2EC0">
        <w:rPr>
          <w:rFonts w:cs="Arial"/>
        </w:rPr>
        <w:t>sample grant agreement</w:t>
      </w:r>
      <w:r w:rsidR="005E08F7" w:rsidRPr="005C2EC0">
        <w:rPr>
          <w:rFonts w:cs="Arial"/>
        </w:rPr>
        <w:t xml:space="preserve">, </w:t>
      </w:r>
      <w:r w:rsidR="00261986" w:rsidRPr="005C2EC0">
        <w:rPr>
          <w:rFonts w:cs="Arial"/>
        </w:rPr>
        <w:t xml:space="preserve">and </w:t>
      </w:r>
      <w:r w:rsidR="003630E4">
        <w:rPr>
          <w:rFonts w:cs="Arial"/>
        </w:rPr>
        <w:t>q</w:t>
      </w:r>
      <w:r w:rsidR="00975DDF" w:rsidRPr="005C2EC0">
        <w:rPr>
          <w:rFonts w:cs="Arial"/>
        </w:rPr>
        <w:t xml:space="preserve">uestions and </w:t>
      </w:r>
      <w:r w:rsidR="003630E4">
        <w:rPr>
          <w:rFonts w:cs="Arial"/>
        </w:rPr>
        <w:t>a</w:t>
      </w:r>
      <w:r w:rsidR="00975DDF" w:rsidRPr="005C2EC0">
        <w:rPr>
          <w:rFonts w:cs="Arial"/>
        </w:rPr>
        <w:t>nswers.</w:t>
      </w:r>
    </w:p>
    <w:p w14:paraId="6419054D" w14:textId="23A1DF11" w:rsidR="007C2638" w:rsidRPr="005C2EC0" w:rsidRDefault="007C2638" w:rsidP="005C2EC0">
      <w:pPr>
        <w:rPr>
          <w:rFonts w:cs="Arial"/>
        </w:rPr>
      </w:pPr>
      <w:r w:rsidRPr="005C2EC0">
        <w:rPr>
          <w:rFonts w:cs="Arial"/>
        </w:rPr>
        <w:t xml:space="preserve">These documents </w:t>
      </w:r>
      <w:proofErr w:type="gramStart"/>
      <w:r w:rsidR="00A3719C" w:rsidRPr="005C2EC0">
        <w:rPr>
          <w:rFonts w:cs="Arial"/>
        </w:rPr>
        <w:t>are</w:t>
      </w:r>
      <w:r w:rsidRPr="005C2EC0">
        <w:rPr>
          <w:rFonts w:cs="Arial"/>
        </w:rPr>
        <w:t xml:space="preserve"> found</w:t>
      </w:r>
      <w:proofErr w:type="gramEnd"/>
      <w:r w:rsidRPr="005C2EC0">
        <w:rPr>
          <w:rFonts w:cs="Arial"/>
        </w:rPr>
        <w:t xml:space="preserve"> at</w:t>
      </w:r>
      <w:r w:rsidR="00247042" w:rsidRPr="005C2EC0">
        <w:rPr>
          <w:rFonts w:cs="Arial"/>
        </w:rPr>
        <w:t xml:space="preserve"> </w:t>
      </w:r>
      <w:hyperlink r:id="rId22" w:history="1">
        <w:r w:rsidR="00247042" w:rsidRPr="005C2EC0">
          <w:rPr>
            <w:rStyle w:val="Hyperlink"/>
            <w:rFonts w:cs="Arial"/>
          </w:rPr>
          <w:t>GrantConnect</w:t>
        </w:r>
      </w:hyperlink>
      <w:r w:rsidR="00247042" w:rsidRPr="005C2EC0">
        <w:rPr>
          <w:rFonts w:cs="Arial"/>
        </w:rPr>
        <w:t>.</w:t>
      </w:r>
      <w:r w:rsidR="00746AF0" w:rsidRPr="005C2EC0">
        <w:rPr>
          <w:rFonts w:cs="Arial"/>
        </w:rPr>
        <w:t xml:space="preserve"> </w:t>
      </w:r>
      <w:r w:rsidR="00B0286C">
        <w:rPr>
          <w:rFonts w:cs="Arial"/>
        </w:rPr>
        <w:t>A</w:t>
      </w:r>
      <w:r w:rsidR="00244BC1" w:rsidRPr="005C2EC0">
        <w:rPr>
          <w:rFonts w:cs="Arial"/>
        </w:rPr>
        <w:t>ddenda</w:t>
      </w:r>
      <w:r w:rsidR="00244BC1" w:rsidRPr="005C2EC0">
        <w:rPr>
          <w:rStyle w:val="FootnoteReference"/>
          <w:rFonts w:cs="Arial"/>
        </w:rPr>
        <w:footnoteReference w:id="2"/>
      </w:r>
      <w:r w:rsidR="00244BC1" w:rsidRPr="005C2EC0">
        <w:rPr>
          <w:rFonts w:cs="Arial"/>
        </w:rPr>
        <w:t xml:space="preserve"> </w:t>
      </w:r>
      <w:r w:rsidR="00742B12" w:rsidRPr="005C2EC0">
        <w:rPr>
          <w:rFonts w:cs="Arial"/>
        </w:rPr>
        <w:t xml:space="preserve">to grant </w:t>
      </w:r>
      <w:r w:rsidR="00B0286C">
        <w:rPr>
          <w:rFonts w:cs="Arial"/>
        </w:rPr>
        <w:t xml:space="preserve">opportunity </w:t>
      </w:r>
      <w:r w:rsidR="00742B12" w:rsidRPr="005C2EC0">
        <w:rPr>
          <w:rFonts w:cs="Arial"/>
        </w:rPr>
        <w:t xml:space="preserve">documentation </w:t>
      </w:r>
      <w:proofErr w:type="gramStart"/>
      <w:r w:rsidRPr="005C2EC0">
        <w:rPr>
          <w:rFonts w:cs="Arial"/>
        </w:rPr>
        <w:t>will be</w:t>
      </w:r>
      <w:r w:rsidR="00F62079">
        <w:rPr>
          <w:rFonts w:cs="Arial"/>
        </w:rPr>
        <w:t xml:space="preserve"> </w:t>
      </w:r>
      <w:r w:rsidRPr="005C2EC0">
        <w:rPr>
          <w:rFonts w:cs="Arial"/>
        </w:rPr>
        <w:t>published</w:t>
      </w:r>
      <w:proofErr w:type="gramEnd"/>
      <w:r w:rsidRPr="005C2EC0">
        <w:rPr>
          <w:rFonts w:cs="Arial"/>
        </w:rPr>
        <w:t xml:space="preserve"> on GrantConnect</w:t>
      </w:r>
      <w:r w:rsidR="00742B12" w:rsidRPr="005C2EC0">
        <w:rPr>
          <w:rFonts w:cs="Arial"/>
        </w:rPr>
        <w:t>.</w:t>
      </w:r>
      <w:r w:rsidRPr="005C2EC0">
        <w:rPr>
          <w:rFonts w:cs="Arial"/>
        </w:rPr>
        <w:t xml:space="preserve"> </w:t>
      </w:r>
      <w:proofErr w:type="gramStart"/>
      <w:r w:rsidR="00244BC1">
        <w:rPr>
          <w:rFonts w:cs="Arial"/>
        </w:rPr>
        <w:t xml:space="preserve">Invitees will be notified </w:t>
      </w:r>
      <w:r w:rsidR="00B0286C" w:rsidRPr="005C2EC0">
        <w:rPr>
          <w:rFonts w:cs="Arial"/>
        </w:rPr>
        <w:t>of any changes</w:t>
      </w:r>
      <w:r w:rsidR="00B0286C">
        <w:rPr>
          <w:rFonts w:cs="Arial"/>
        </w:rPr>
        <w:t xml:space="preserve"> </w:t>
      </w:r>
      <w:r w:rsidR="00244BC1">
        <w:rPr>
          <w:rFonts w:cs="Arial"/>
        </w:rPr>
        <w:t>by GrantConnect</w:t>
      </w:r>
      <w:proofErr w:type="gramEnd"/>
      <w:r w:rsidRPr="005C2EC0">
        <w:rPr>
          <w:rFonts w:cs="Arial"/>
        </w:rPr>
        <w:t xml:space="preserve">. </w:t>
      </w:r>
      <w:r w:rsidR="00B0286C">
        <w:rPr>
          <w:rFonts w:cs="Arial"/>
        </w:rPr>
        <w:t>G</w:t>
      </w:r>
      <w:r w:rsidRPr="005C2EC0">
        <w:rPr>
          <w:rFonts w:cs="Arial"/>
        </w:rPr>
        <w:t>rantConnect is the authoritative source</w:t>
      </w:r>
      <w:r w:rsidR="00832270" w:rsidRPr="005C2EC0">
        <w:rPr>
          <w:rFonts w:cs="Arial"/>
        </w:rPr>
        <w:t xml:space="preserve"> for grants information</w:t>
      </w:r>
      <w:r w:rsidRPr="005C2EC0">
        <w:rPr>
          <w:rFonts w:cs="Arial"/>
        </w:rPr>
        <w:t>.</w:t>
      </w:r>
    </w:p>
    <w:p w14:paraId="2EED3D48" w14:textId="00AB3842" w:rsidR="007F6D34" w:rsidRPr="005C2EC0" w:rsidRDefault="004D37CD" w:rsidP="005C2EC0">
      <w:pPr>
        <w:rPr>
          <w:rFonts w:cs="Arial"/>
        </w:rPr>
      </w:pPr>
      <w:r>
        <w:rPr>
          <w:rFonts w:cs="Arial"/>
        </w:rPr>
        <w:t>Only i</w:t>
      </w:r>
      <w:r w:rsidR="007F6D34" w:rsidRPr="005C2EC0">
        <w:rPr>
          <w:rFonts w:cs="Arial"/>
        </w:rPr>
        <w:t xml:space="preserve">nvitees can access these documents </w:t>
      </w:r>
      <w:r>
        <w:rPr>
          <w:rFonts w:cs="Arial"/>
        </w:rPr>
        <w:t>(</w:t>
      </w:r>
      <w:r w:rsidR="007F6D34" w:rsidRPr="005C2EC0">
        <w:rPr>
          <w:rFonts w:cs="Arial"/>
        </w:rPr>
        <w:t>including the application form</w:t>
      </w:r>
      <w:r>
        <w:rPr>
          <w:rFonts w:cs="Arial"/>
        </w:rPr>
        <w:t>)</w:t>
      </w:r>
      <w:r w:rsidR="007F6D34" w:rsidRPr="005C2EC0">
        <w:rPr>
          <w:rFonts w:cs="Arial"/>
        </w:rPr>
        <w:t>.</w:t>
      </w:r>
    </w:p>
    <w:p w14:paraId="4B6F8329" w14:textId="62FD32BF" w:rsidR="00F4581F" w:rsidRPr="005C2EC0" w:rsidRDefault="00F4581F" w:rsidP="00F4581F">
      <w:pPr>
        <w:pStyle w:val="ListBullet"/>
        <w:numPr>
          <w:ilvl w:val="0"/>
          <w:numId w:val="0"/>
        </w:numPr>
        <w:spacing w:after="120"/>
        <w:rPr>
          <w:rFonts w:cs="Arial"/>
        </w:rPr>
      </w:pPr>
      <w:r w:rsidRPr="005C2EC0">
        <w:rPr>
          <w:rFonts w:cs="Arial"/>
        </w:rPr>
        <w:t xml:space="preserve">You may submit more than one application form for each grant activity. A separate application form </w:t>
      </w:r>
      <w:proofErr w:type="gramStart"/>
      <w:r w:rsidRPr="005C2EC0">
        <w:rPr>
          <w:rFonts w:cs="Arial"/>
        </w:rPr>
        <w:t>must be submitted</w:t>
      </w:r>
      <w:proofErr w:type="gramEnd"/>
      <w:r w:rsidRPr="005C2EC0">
        <w:rPr>
          <w:rFonts w:cs="Arial"/>
        </w:rPr>
        <w:t xml:space="preserve"> for each grant activity. If more than one application is submitted for the same grant activity the </w:t>
      </w:r>
      <w:proofErr w:type="gramStart"/>
      <w:r w:rsidRPr="005C2EC0">
        <w:rPr>
          <w:rFonts w:cs="Arial"/>
        </w:rPr>
        <w:t>latest</w:t>
      </w:r>
      <w:proofErr w:type="gramEnd"/>
      <w:r w:rsidRPr="005C2EC0">
        <w:rPr>
          <w:rFonts w:cs="Arial"/>
        </w:rPr>
        <w:t xml:space="preserve"> accepted application form will progress.</w:t>
      </w:r>
    </w:p>
    <w:p w14:paraId="725551D4" w14:textId="77777777" w:rsidR="006740D4" w:rsidRPr="005C2EC0" w:rsidRDefault="00C347D8" w:rsidP="005C2EC0">
      <w:pPr>
        <w:pStyle w:val="ListBullet"/>
        <w:numPr>
          <w:ilvl w:val="0"/>
          <w:numId w:val="0"/>
        </w:numPr>
        <w:spacing w:after="120"/>
        <w:ind w:left="360" w:hanging="360"/>
        <w:rPr>
          <w:rFonts w:cs="Arial"/>
        </w:rPr>
      </w:pPr>
      <w:r w:rsidRPr="005C2EC0">
        <w:rPr>
          <w:rFonts w:cs="Arial"/>
        </w:rPr>
        <w:t>To apply you must</w:t>
      </w:r>
      <w:r w:rsidR="006740D4" w:rsidRPr="005C2EC0">
        <w:rPr>
          <w:rFonts w:cs="Arial"/>
        </w:rPr>
        <w:t>:</w:t>
      </w:r>
      <w:r w:rsidR="00742B12" w:rsidRPr="005C2EC0">
        <w:rPr>
          <w:rFonts w:cs="Arial"/>
        </w:rPr>
        <w:t xml:space="preserve"> </w:t>
      </w:r>
    </w:p>
    <w:p w14:paraId="4E312A93" w14:textId="0E126098" w:rsidR="000644EE" w:rsidRPr="005C2EC0" w:rsidRDefault="00C347D8" w:rsidP="005C2EC0">
      <w:pPr>
        <w:pStyle w:val="ListBullet"/>
        <w:spacing w:after="120"/>
        <w:rPr>
          <w:rFonts w:cs="Arial"/>
        </w:rPr>
      </w:pPr>
      <w:proofErr w:type="gramStart"/>
      <w:r w:rsidRPr="005C2EC0">
        <w:rPr>
          <w:rFonts w:cs="Arial"/>
        </w:rPr>
        <w:t>complete</w:t>
      </w:r>
      <w:proofErr w:type="gramEnd"/>
      <w:r w:rsidRPr="005C2EC0">
        <w:rPr>
          <w:rFonts w:cs="Arial"/>
        </w:rPr>
        <w:t xml:space="preserve"> the online application form on </w:t>
      </w:r>
      <w:hyperlink r:id="rId23" w:history="1">
        <w:r w:rsidR="006740D4" w:rsidRPr="005C2EC0">
          <w:rPr>
            <w:rStyle w:val="Hyperlink"/>
            <w:rFonts w:cs="Arial"/>
          </w:rPr>
          <w:t>GrantConnect</w:t>
        </w:r>
      </w:hyperlink>
      <w:r w:rsidR="001F0C16" w:rsidRPr="005C2EC0">
        <w:rPr>
          <w:rStyle w:val="Hyperlink"/>
          <w:rFonts w:cs="Arial"/>
        </w:rPr>
        <w:t>.</w:t>
      </w:r>
    </w:p>
    <w:p w14:paraId="4F3B2D48" w14:textId="77777777" w:rsidR="00C347D8" w:rsidRPr="005C2EC0" w:rsidRDefault="00C347D8" w:rsidP="005C2EC0">
      <w:pPr>
        <w:pStyle w:val="ListBullet"/>
        <w:spacing w:after="120"/>
        <w:rPr>
          <w:rFonts w:cs="Arial"/>
        </w:rPr>
      </w:pPr>
      <w:r w:rsidRPr="005C2EC0">
        <w:rPr>
          <w:rFonts w:cs="Arial"/>
        </w:rPr>
        <w:t>provide all the information requested</w:t>
      </w:r>
    </w:p>
    <w:p w14:paraId="2C4501DE" w14:textId="77777777" w:rsidR="00C347D8" w:rsidRPr="005C2EC0" w:rsidRDefault="00C347D8" w:rsidP="005C2EC0">
      <w:pPr>
        <w:pStyle w:val="ListBullet"/>
        <w:spacing w:after="120"/>
        <w:rPr>
          <w:rFonts w:cs="Arial"/>
        </w:rPr>
      </w:pPr>
      <w:r w:rsidRPr="005C2EC0">
        <w:rPr>
          <w:rFonts w:cs="Arial"/>
        </w:rPr>
        <w:t xml:space="preserve">address all eligibility </w:t>
      </w:r>
      <w:r w:rsidR="000644EE" w:rsidRPr="005C2EC0">
        <w:rPr>
          <w:rFonts w:cs="Arial"/>
        </w:rPr>
        <w:t xml:space="preserve">criteria </w:t>
      </w:r>
      <w:r w:rsidRPr="005C2EC0">
        <w:rPr>
          <w:rFonts w:cs="Arial"/>
        </w:rPr>
        <w:t>and assessment criteria</w:t>
      </w:r>
    </w:p>
    <w:p w14:paraId="6E656BE6" w14:textId="77777777" w:rsidR="00C347D8" w:rsidRPr="005C2EC0" w:rsidRDefault="00C347D8" w:rsidP="005C2EC0">
      <w:pPr>
        <w:pStyle w:val="ListBullet"/>
        <w:spacing w:after="120"/>
        <w:rPr>
          <w:rFonts w:cs="Arial"/>
        </w:rPr>
      </w:pPr>
      <w:r w:rsidRPr="005C2EC0">
        <w:rPr>
          <w:rFonts w:cs="Arial"/>
        </w:rPr>
        <w:t>include all necessary attachments</w:t>
      </w:r>
    </w:p>
    <w:p w14:paraId="43E956FB" w14:textId="420BDAD1" w:rsidR="007C2638" w:rsidRPr="005C2EC0" w:rsidRDefault="007C2638" w:rsidP="005C2EC0">
      <w:pPr>
        <w:pStyle w:val="ListBullet"/>
        <w:spacing w:after="120"/>
        <w:rPr>
          <w:rFonts w:cs="Arial"/>
        </w:rPr>
      </w:pPr>
      <w:proofErr w:type="gramStart"/>
      <w:r w:rsidRPr="005C2EC0">
        <w:rPr>
          <w:rFonts w:cs="Arial"/>
        </w:rPr>
        <w:t>submit</w:t>
      </w:r>
      <w:proofErr w:type="gramEnd"/>
      <w:r w:rsidRPr="005C2EC0">
        <w:rPr>
          <w:rFonts w:cs="Arial"/>
        </w:rPr>
        <w:t xml:space="preserve"> your application/s to </w:t>
      </w:r>
      <w:r w:rsidR="00261986" w:rsidRPr="005C2EC0">
        <w:rPr>
          <w:rFonts w:cs="Arial"/>
        </w:rPr>
        <w:t xml:space="preserve">the Community Grants Hub </w:t>
      </w:r>
      <w:r w:rsidRPr="005C2EC0">
        <w:rPr>
          <w:rFonts w:cs="Arial"/>
        </w:rPr>
        <w:t xml:space="preserve">by </w:t>
      </w:r>
      <w:r w:rsidR="00944C25" w:rsidRPr="00744AD7">
        <w:t>11.00PM AEDT on</w:t>
      </w:r>
      <w:r w:rsidR="00944C25">
        <w:t xml:space="preserve"> </w:t>
      </w:r>
      <w:r w:rsidR="00944C25">
        <w:br/>
      </w:r>
      <w:r w:rsidR="00944C25" w:rsidRPr="00F62079">
        <w:t>28 February 2020</w:t>
      </w:r>
      <w:r w:rsidRPr="00F62079">
        <w:rPr>
          <w:rFonts w:cs="Arial"/>
        </w:rPr>
        <w:t>.</w:t>
      </w:r>
    </w:p>
    <w:p w14:paraId="69BAC1E8" w14:textId="77777777" w:rsidR="00F96204" w:rsidRPr="005C2EC0" w:rsidRDefault="00FA2CD8" w:rsidP="005C2EC0">
      <w:pPr>
        <w:pStyle w:val="ListBullet"/>
        <w:numPr>
          <w:ilvl w:val="0"/>
          <w:numId w:val="0"/>
        </w:numPr>
        <w:spacing w:after="120"/>
        <w:rPr>
          <w:rFonts w:cs="Arial"/>
        </w:rPr>
      </w:pPr>
      <w:r w:rsidRPr="005C2EC0">
        <w:rPr>
          <w:rFonts w:cs="Arial"/>
        </w:rPr>
        <w:t>We</w:t>
      </w:r>
      <w:r w:rsidR="00F96204" w:rsidRPr="005C2EC0">
        <w:rPr>
          <w:rFonts w:cs="Arial"/>
        </w:rPr>
        <w:t xml:space="preserve"> will not provide application forms or accept applications for this grant opportunity by fax or mail.</w:t>
      </w:r>
    </w:p>
    <w:p w14:paraId="3CADE29C" w14:textId="77777777" w:rsidR="00DD159B" w:rsidRPr="005C2EC0" w:rsidRDefault="00A3719C" w:rsidP="005C2EC0">
      <w:pPr>
        <w:rPr>
          <w:rFonts w:cs="Arial"/>
        </w:rPr>
      </w:pPr>
      <w:r w:rsidRPr="005C2EC0">
        <w:rPr>
          <w:rFonts w:cs="Arial"/>
        </w:rPr>
        <w:t xml:space="preserve">The application form includes help information. </w:t>
      </w:r>
      <w:r w:rsidR="00C347D8" w:rsidRPr="005C2EC0">
        <w:rPr>
          <w:rFonts w:cs="Arial"/>
        </w:rPr>
        <w:t xml:space="preserve">You are responsible for </w:t>
      </w:r>
      <w:r w:rsidR="00C37B9D" w:rsidRPr="005C2EC0">
        <w:rPr>
          <w:rFonts w:cs="Arial"/>
        </w:rPr>
        <w:t>making sure</w:t>
      </w:r>
      <w:r w:rsidR="00C347D8" w:rsidRPr="005C2EC0">
        <w:rPr>
          <w:rFonts w:cs="Arial"/>
        </w:rPr>
        <w:t xml:space="preserve"> your application is complete and accurate. Giving false or misleading information</w:t>
      </w:r>
      <w:r w:rsidR="006567FA" w:rsidRPr="005C2EC0">
        <w:rPr>
          <w:rFonts w:cs="Arial"/>
        </w:rPr>
        <w:t xml:space="preserve"> </w:t>
      </w:r>
      <w:r w:rsidR="00C347D8" w:rsidRPr="005C2EC0">
        <w:rPr>
          <w:rFonts w:cs="Arial"/>
        </w:rPr>
        <w:t>is a serious offence under the</w:t>
      </w:r>
      <w:r w:rsidR="0008479B" w:rsidRPr="005C2EC0">
        <w:rPr>
          <w:rStyle w:val="Hyperlink"/>
          <w:rFonts w:cs="Arial"/>
          <w:i/>
        </w:rPr>
        <w:t xml:space="preserve"> </w:t>
      </w:r>
      <w:hyperlink r:id="rId24" w:history="1">
        <w:r w:rsidR="0008479B" w:rsidRPr="005C2EC0">
          <w:rPr>
            <w:rStyle w:val="Hyperlink"/>
            <w:rFonts w:cs="Arial"/>
            <w:i/>
          </w:rPr>
          <w:t>Criminal Code 1995</w:t>
        </w:r>
      </w:hyperlink>
      <w:r w:rsidR="00C347D8" w:rsidRPr="005C2EC0">
        <w:rPr>
          <w:rFonts w:cs="Arial"/>
        </w:rPr>
        <w:t xml:space="preserve"> </w:t>
      </w:r>
      <w:r w:rsidR="00BD16D3" w:rsidRPr="005C2EC0">
        <w:rPr>
          <w:rFonts w:cs="Arial"/>
        </w:rPr>
        <w:t xml:space="preserve">and </w:t>
      </w:r>
      <w:r w:rsidR="006567FA" w:rsidRPr="005C2EC0">
        <w:rPr>
          <w:rFonts w:cs="Arial"/>
        </w:rPr>
        <w:t>w</w:t>
      </w:r>
      <w:r w:rsidR="00C347D8" w:rsidRPr="005C2EC0">
        <w:rPr>
          <w:rFonts w:cs="Arial"/>
        </w:rPr>
        <w:t xml:space="preserve">e will investigate any false or misleading information and </w:t>
      </w:r>
      <w:r w:rsidR="00BE551F" w:rsidRPr="005C2EC0">
        <w:rPr>
          <w:rFonts w:cs="Arial"/>
        </w:rPr>
        <w:t>may exclude</w:t>
      </w:r>
      <w:r w:rsidR="00C347D8" w:rsidRPr="005C2EC0">
        <w:rPr>
          <w:rFonts w:cs="Arial"/>
        </w:rPr>
        <w:t xml:space="preserve"> your application from further consideration.</w:t>
      </w:r>
    </w:p>
    <w:p w14:paraId="75DB41C7" w14:textId="4B4AFF67" w:rsidR="00BE551F" w:rsidRPr="005C2EC0" w:rsidRDefault="00A3719C" w:rsidP="005C2EC0">
      <w:pPr>
        <w:rPr>
          <w:rFonts w:cs="Arial"/>
        </w:rPr>
      </w:pPr>
      <w:r w:rsidRPr="005C2EC0">
        <w:rPr>
          <w:rFonts w:cs="Arial"/>
        </w:rPr>
        <w:t xml:space="preserve">If you </w:t>
      </w:r>
      <w:r w:rsidR="00014DD7" w:rsidRPr="005C2EC0">
        <w:rPr>
          <w:rFonts w:cs="Arial"/>
        </w:rPr>
        <w:t xml:space="preserve">need </w:t>
      </w:r>
      <w:r w:rsidR="00C37B9D" w:rsidRPr="005C2EC0">
        <w:rPr>
          <w:rFonts w:cs="Arial"/>
        </w:rPr>
        <w:t>more help</w:t>
      </w:r>
      <w:r w:rsidR="00014DD7" w:rsidRPr="005C2EC0">
        <w:rPr>
          <w:rFonts w:cs="Arial"/>
        </w:rPr>
        <w:t xml:space="preserve"> </w:t>
      </w:r>
      <w:r w:rsidR="00974279" w:rsidRPr="005C2EC0">
        <w:rPr>
          <w:rFonts w:cs="Arial"/>
        </w:rPr>
        <w:t>about</w:t>
      </w:r>
      <w:r w:rsidR="00014DD7" w:rsidRPr="005C2EC0">
        <w:rPr>
          <w:rFonts w:cs="Arial"/>
        </w:rPr>
        <w:t xml:space="preserve"> the application process,</w:t>
      </w:r>
      <w:r w:rsidR="00732300" w:rsidRPr="005C2EC0">
        <w:rPr>
          <w:rFonts w:cs="Arial"/>
        </w:rPr>
        <w:t xml:space="preserve"> submitting an application online</w:t>
      </w:r>
      <w:r w:rsidR="00014DD7" w:rsidRPr="005C2EC0">
        <w:rPr>
          <w:rFonts w:cs="Arial"/>
        </w:rPr>
        <w:t xml:space="preserve">, </w:t>
      </w:r>
      <w:r w:rsidRPr="005C2EC0">
        <w:rPr>
          <w:rFonts w:cs="Arial"/>
        </w:rPr>
        <w:t xml:space="preserve">have any technical difficulties or </w:t>
      </w:r>
      <w:r w:rsidR="00C347D8" w:rsidRPr="005C2EC0">
        <w:rPr>
          <w:rFonts w:cs="Arial"/>
        </w:rPr>
        <w:t xml:space="preserve">find an error in your application after </w:t>
      </w:r>
      <w:r w:rsidR="00DA7801" w:rsidRPr="005C2EC0">
        <w:rPr>
          <w:rFonts w:cs="Arial"/>
        </w:rPr>
        <w:t>submission, but before the closing date and time</w:t>
      </w:r>
      <w:r w:rsidR="00C347D8" w:rsidRPr="005C2EC0">
        <w:rPr>
          <w:rFonts w:cs="Arial"/>
        </w:rPr>
        <w:t xml:space="preserve">, you should </w:t>
      </w:r>
      <w:r w:rsidR="00A735FE" w:rsidRPr="005C2EC0">
        <w:rPr>
          <w:rFonts w:cs="Arial"/>
        </w:rPr>
        <w:t>contact</w:t>
      </w:r>
      <w:r w:rsidR="00C347D8" w:rsidRPr="005C2EC0">
        <w:rPr>
          <w:rFonts w:cs="Arial"/>
        </w:rPr>
        <w:t xml:space="preserve"> </w:t>
      </w:r>
      <w:r w:rsidR="00261986" w:rsidRPr="005C2EC0">
        <w:rPr>
          <w:rFonts w:cs="Arial"/>
        </w:rPr>
        <w:t xml:space="preserve">the Community Grants Hub </w:t>
      </w:r>
      <w:r w:rsidR="00C347D8" w:rsidRPr="005C2EC0">
        <w:rPr>
          <w:rFonts w:cs="Arial"/>
        </w:rPr>
        <w:t>immediately on</w:t>
      </w:r>
      <w:r w:rsidR="00732300" w:rsidRPr="005C2EC0">
        <w:rPr>
          <w:rFonts w:cs="Arial"/>
        </w:rPr>
        <w:t xml:space="preserve"> 1800 020 </w:t>
      </w:r>
      <w:r w:rsidR="00261986" w:rsidRPr="005C2EC0">
        <w:rPr>
          <w:rFonts w:cs="Arial"/>
        </w:rPr>
        <w:t>283</w:t>
      </w:r>
      <w:r w:rsidR="001D6B1B">
        <w:rPr>
          <w:rFonts w:cs="Arial"/>
        </w:rPr>
        <w:t xml:space="preserve"> (option 1)</w:t>
      </w:r>
      <w:r w:rsidR="00261986" w:rsidRPr="005C2EC0">
        <w:rPr>
          <w:rFonts w:cs="Arial"/>
        </w:rPr>
        <w:t xml:space="preserve"> or email </w:t>
      </w:r>
      <w:hyperlink r:id="rId25" w:history="1">
        <w:r w:rsidR="00247042" w:rsidRPr="005C2EC0">
          <w:rPr>
            <w:rStyle w:val="Hyperlink"/>
            <w:rFonts w:cs="Arial"/>
          </w:rPr>
          <w:t>support@communitygrants.gov.au</w:t>
        </w:r>
      </w:hyperlink>
      <w:r w:rsidR="00C347D8" w:rsidRPr="005C2EC0">
        <w:rPr>
          <w:rFonts w:cs="Arial"/>
        </w:rPr>
        <w:t>.</w:t>
      </w:r>
      <w:r w:rsidR="00BE551F" w:rsidRPr="005C2EC0">
        <w:rPr>
          <w:rFonts w:cs="Arial"/>
        </w:rPr>
        <w:t xml:space="preserve"> </w:t>
      </w:r>
      <w:r w:rsidR="007F0A7D" w:rsidRPr="005C2EC0">
        <w:rPr>
          <w:rFonts w:cs="Arial"/>
        </w:rPr>
        <w:t xml:space="preserve">The Community Grants Hub </w:t>
      </w:r>
      <w:r w:rsidR="00BE551F" w:rsidRPr="005C2EC0">
        <w:rPr>
          <w:rFonts w:cs="Arial"/>
        </w:rPr>
        <w:t>do</w:t>
      </w:r>
      <w:r w:rsidR="00A92AB3">
        <w:rPr>
          <w:rFonts w:cs="Arial"/>
        </w:rPr>
        <w:t>es</w:t>
      </w:r>
      <w:r w:rsidR="00BE551F" w:rsidRPr="005C2EC0">
        <w:rPr>
          <w:rFonts w:cs="Arial"/>
        </w:rPr>
        <w:t xml:space="preserve"> not have to accept any additional information, or requests from </w:t>
      </w:r>
      <w:r w:rsidR="007F2D02" w:rsidRPr="005C2EC0">
        <w:rPr>
          <w:rFonts w:cs="Arial"/>
        </w:rPr>
        <w:t xml:space="preserve">you </w:t>
      </w:r>
      <w:r w:rsidR="00BE551F" w:rsidRPr="005C2EC0">
        <w:rPr>
          <w:rFonts w:cs="Arial"/>
        </w:rPr>
        <w:t xml:space="preserve">to correct </w:t>
      </w:r>
      <w:r w:rsidR="007F2D02" w:rsidRPr="005C2EC0">
        <w:rPr>
          <w:rFonts w:cs="Arial"/>
        </w:rPr>
        <w:t xml:space="preserve">your </w:t>
      </w:r>
      <w:r w:rsidR="00BE551F" w:rsidRPr="005C2EC0">
        <w:rPr>
          <w:rFonts w:cs="Arial"/>
        </w:rPr>
        <w:t>application after the closing time.</w:t>
      </w:r>
    </w:p>
    <w:p w14:paraId="77775797" w14:textId="77777777" w:rsidR="00BE551F" w:rsidRPr="005C2EC0" w:rsidRDefault="00BE551F" w:rsidP="005C2EC0">
      <w:pPr>
        <w:rPr>
          <w:rFonts w:cs="Arial"/>
        </w:rPr>
      </w:pPr>
      <w:r w:rsidRPr="005C2EC0">
        <w:rPr>
          <w:rFonts w:cs="Arial"/>
        </w:rPr>
        <w:t xml:space="preserve">You cannot change your application after the closing date and time. </w:t>
      </w:r>
    </w:p>
    <w:p w14:paraId="3C10EEC0" w14:textId="77777777" w:rsidR="00036E3D" w:rsidRDefault="00C347D8" w:rsidP="005C2EC0">
      <w:pPr>
        <w:rPr>
          <w:rFonts w:cs="Arial"/>
        </w:rPr>
      </w:pPr>
      <w:r w:rsidRPr="005C2EC0">
        <w:rPr>
          <w:rFonts w:cs="Arial"/>
        </w:rPr>
        <w:lastRenderedPageBreak/>
        <w:t xml:space="preserve">If </w:t>
      </w:r>
      <w:r w:rsidR="00705C93" w:rsidRPr="005C2EC0">
        <w:rPr>
          <w:rFonts w:cs="Arial"/>
        </w:rPr>
        <w:t>we</w:t>
      </w:r>
      <w:r w:rsidR="001E7CCD" w:rsidRPr="005C2EC0">
        <w:rPr>
          <w:rFonts w:cs="Arial"/>
        </w:rPr>
        <w:t xml:space="preserve"> </w:t>
      </w:r>
      <w:r w:rsidRPr="005C2EC0">
        <w:rPr>
          <w:rFonts w:cs="Arial"/>
        </w:rPr>
        <w:t>find an error or</w:t>
      </w:r>
      <w:r w:rsidR="0078618B" w:rsidRPr="005C2EC0">
        <w:rPr>
          <w:rFonts w:cs="Arial"/>
        </w:rPr>
        <w:t xml:space="preserve"> something</w:t>
      </w:r>
      <w:r w:rsidRPr="005C2EC0">
        <w:rPr>
          <w:rFonts w:cs="Arial"/>
        </w:rPr>
        <w:t xml:space="preserve"> missing, </w:t>
      </w:r>
      <w:r w:rsidR="007F0A7D" w:rsidRPr="005C2EC0">
        <w:rPr>
          <w:rFonts w:cs="Arial"/>
        </w:rPr>
        <w:t>we</w:t>
      </w:r>
      <w:r w:rsidRPr="005C2EC0">
        <w:rPr>
          <w:rFonts w:cs="Arial"/>
        </w:rPr>
        <w:t xml:space="preserve"> may</w:t>
      </w:r>
      <w:r w:rsidR="001E7CCD" w:rsidRPr="005C2EC0">
        <w:rPr>
          <w:rFonts w:cs="Arial"/>
        </w:rPr>
        <w:t xml:space="preserve"> </w:t>
      </w:r>
      <w:r w:rsidRPr="005C2EC0">
        <w:rPr>
          <w:rFonts w:cs="Arial"/>
        </w:rPr>
        <w:t>ask</w:t>
      </w:r>
      <w:r w:rsidR="00974279" w:rsidRPr="005C2EC0">
        <w:rPr>
          <w:rFonts w:cs="Arial"/>
        </w:rPr>
        <w:t xml:space="preserve"> you</w:t>
      </w:r>
      <w:r w:rsidRPr="005C2EC0">
        <w:rPr>
          <w:rFonts w:cs="Arial"/>
        </w:rPr>
        <w:t xml:space="preserve"> for clarific</w:t>
      </w:r>
      <w:r w:rsidR="00036E3D">
        <w:rPr>
          <w:rFonts w:cs="Arial"/>
        </w:rPr>
        <w:t xml:space="preserve">ation or additional information. </w:t>
      </w:r>
    </w:p>
    <w:p w14:paraId="38683610" w14:textId="5AD51845" w:rsidR="00C347D8" w:rsidRPr="005C2EC0" w:rsidRDefault="00974279" w:rsidP="005C2EC0">
      <w:pPr>
        <w:rPr>
          <w:rFonts w:cs="Arial"/>
        </w:rPr>
      </w:pPr>
      <w:r w:rsidRPr="005C2EC0">
        <w:rPr>
          <w:rFonts w:cs="Arial"/>
        </w:rPr>
        <w:t>This</w:t>
      </w:r>
      <w:r w:rsidR="00C347D8" w:rsidRPr="005C2EC0">
        <w:rPr>
          <w:rFonts w:cs="Arial"/>
        </w:rPr>
        <w:t xml:space="preserve"> will not change the nature of your application. However, </w:t>
      </w:r>
      <w:r w:rsidR="00705C93" w:rsidRPr="005C2EC0">
        <w:rPr>
          <w:rFonts w:cs="Arial"/>
        </w:rPr>
        <w:t>we</w:t>
      </w:r>
      <w:r w:rsidR="001E7CCD" w:rsidRPr="005C2EC0">
        <w:rPr>
          <w:rFonts w:cs="Arial"/>
        </w:rPr>
        <w:t xml:space="preserve"> </w:t>
      </w:r>
      <w:r w:rsidR="00C347D8" w:rsidRPr="005C2EC0">
        <w:rPr>
          <w:rFonts w:cs="Arial"/>
        </w:rPr>
        <w:t xml:space="preserve">can refuse to accept any additional information from you that would change your application </w:t>
      </w:r>
      <w:r w:rsidRPr="005C2EC0">
        <w:rPr>
          <w:rFonts w:cs="Arial"/>
        </w:rPr>
        <w:t xml:space="preserve">after the </w:t>
      </w:r>
      <w:r w:rsidR="00C347D8" w:rsidRPr="005C2EC0">
        <w:rPr>
          <w:rFonts w:cs="Arial"/>
        </w:rPr>
        <w:t xml:space="preserve">closing time. </w:t>
      </w:r>
    </w:p>
    <w:p w14:paraId="10EEE78C" w14:textId="77777777" w:rsidR="00C347D8" w:rsidRPr="005C2EC0" w:rsidRDefault="00C347D8" w:rsidP="005C2EC0">
      <w:pPr>
        <w:rPr>
          <w:rFonts w:cs="Arial"/>
        </w:rPr>
      </w:pPr>
      <w:r w:rsidRPr="005C2EC0">
        <w:rPr>
          <w:rFonts w:cs="Arial"/>
        </w:rPr>
        <w:t xml:space="preserve">You should keep a copy of your application and any supporting documents. </w:t>
      </w:r>
    </w:p>
    <w:p w14:paraId="29D481BF" w14:textId="71AFB570" w:rsidR="00A5344B" w:rsidRPr="005C2EC0" w:rsidRDefault="000220D6" w:rsidP="005C2EC0">
      <w:pPr>
        <w:rPr>
          <w:rFonts w:cs="Arial"/>
        </w:rPr>
      </w:pPr>
      <w:r w:rsidRPr="005C2EC0">
        <w:rPr>
          <w:rFonts w:cs="Arial"/>
        </w:rPr>
        <w:t xml:space="preserve">You will receive an automated notification acknowledging </w:t>
      </w:r>
      <w:r w:rsidR="00C347D8" w:rsidRPr="005C2EC0">
        <w:rPr>
          <w:rFonts w:cs="Arial"/>
        </w:rPr>
        <w:t>th</w:t>
      </w:r>
      <w:r w:rsidRPr="005C2EC0">
        <w:rPr>
          <w:rFonts w:cs="Arial"/>
        </w:rPr>
        <w:t>e</w:t>
      </w:r>
      <w:r w:rsidR="00C347D8" w:rsidRPr="005C2EC0">
        <w:rPr>
          <w:rFonts w:cs="Arial"/>
        </w:rPr>
        <w:t xml:space="preserve"> </w:t>
      </w:r>
      <w:r w:rsidRPr="005C2EC0">
        <w:rPr>
          <w:rFonts w:cs="Arial"/>
        </w:rPr>
        <w:t xml:space="preserve">receipt </w:t>
      </w:r>
      <w:r w:rsidR="005E08F7" w:rsidRPr="005C2EC0">
        <w:rPr>
          <w:rFonts w:cs="Arial"/>
        </w:rPr>
        <w:t xml:space="preserve">of </w:t>
      </w:r>
      <w:r w:rsidRPr="005C2EC0">
        <w:rPr>
          <w:rFonts w:cs="Arial"/>
        </w:rPr>
        <w:t>y</w:t>
      </w:r>
      <w:r w:rsidR="00C347D8" w:rsidRPr="005C2EC0">
        <w:rPr>
          <w:rFonts w:cs="Arial"/>
        </w:rPr>
        <w:t>our application</w:t>
      </w:r>
      <w:r w:rsidRPr="005C2EC0">
        <w:rPr>
          <w:rFonts w:cs="Arial"/>
        </w:rPr>
        <w:t>.</w:t>
      </w:r>
    </w:p>
    <w:p w14:paraId="33CF4316" w14:textId="5F6839DD" w:rsidR="007C0F02" w:rsidRDefault="00DB695B" w:rsidP="00305C5C">
      <w:pPr>
        <w:pStyle w:val="Heading3"/>
        <w:ind w:left="1843"/>
      </w:pPr>
      <w:bookmarkStart w:id="80" w:name="_Toc525295534"/>
      <w:bookmarkStart w:id="81" w:name="_Toc525552132"/>
      <w:bookmarkStart w:id="82" w:name="_Toc525722832"/>
      <w:bookmarkStart w:id="83" w:name="_Toc23773901"/>
      <w:bookmarkEnd w:id="80"/>
      <w:bookmarkEnd w:id="81"/>
      <w:bookmarkEnd w:id="82"/>
      <w:r>
        <w:t>Attachments to the application</w:t>
      </w:r>
      <w:bookmarkEnd w:id="83"/>
    </w:p>
    <w:p w14:paraId="6C8A56A2" w14:textId="25811072" w:rsidR="007C0F02" w:rsidRPr="005C2EC0" w:rsidRDefault="001F0C16" w:rsidP="005C2EC0">
      <w:pPr>
        <w:autoSpaceDE w:val="0"/>
        <w:autoSpaceDN w:val="0"/>
        <w:adjustRightInd w:val="0"/>
        <w:rPr>
          <w:rFonts w:cs="Arial"/>
        </w:rPr>
      </w:pPr>
      <w:r w:rsidRPr="005C2EC0">
        <w:rPr>
          <w:rFonts w:cs="Arial"/>
        </w:rPr>
        <w:t xml:space="preserve">A budget for the project proposal </w:t>
      </w:r>
      <w:r w:rsidRPr="005C2EC0">
        <w:rPr>
          <w:rFonts w:cs="Arial"/>
          <w:b/>
          <w:bCs/>
          <w:color w:val="000000"/>
        </w:rPr>
        <w:t xml:space="preserve">must </w:t>
      </w:r>
      <w:r w:rsidRPr="005C2EC0">
        <w:rPr>
          <w:rFonts w:cs="Arial"/>
          <w:color w:val="000000"/>
        </w:rPr>
        <w:t xml:space="preserve">be included with your application and you </w:t>
      </w:r>
      <w:r w:rsidRPr="003630E4">
        <w:rPr>
          <w:rFonts w:cs="Arial"/>
          <w:b/>
          <w:color w:val="000000"/>
        </w:rPr>
        <w:t>must</w:t>
      </w:r>
      <w:r w:rsidRPr="005C2EC0">
        <w:rPr>
          <w:rFonts w:cs="Arial"/>
          <w:color w:val="000000"/>
        </w:rPr>
        <w:t xml:space="preserve"> use the provided </w:t>
      </w:r>
      <w:r w:rsidR="00305C5C" w:rsidRPr="005C2EC0">
        <w:rPr>
          <w:rFonts w:cs="Arial"/>
          <w:color w:val="000000"/>
        </w:rPr>
        <w:t xml:space="preserve">Budget </w:t>
      </w:r>
      <w:r w:rsidRPr="005C2EC0">
        <w:rPr>
          <w:rFonts w:cs="Arial"/>
          <w:color w:val="000000"/>
        </w:rPr>
        <w:t xml:space="preserve">template (a </w:t>
      </w:r>
      <w:r w:rsidRPr="005C2EC0">
        <w:rPr>
          <w:rFonts w:cs="Arial"/>
        </w:rPr>
        <w:t xml:space="preserve">template </w:t>
      </w:r>
      <w:proofErr w:type="gramStart"/>
      <w:r w:rsidRPr="005C2EC0">
        <w:rPr>
          <w:rFonts w:cs="Arial"/>
        </w:rPr>
        <w:t>is provided</w:t>
      </w:r>
      <w:proofErr w:type="gramEnd"/>
      <w:r w:rsidRPr="005C2EC0">
        <w:rPr>
          <w:rFonts w:cs="Arial"/>
        </w:rPr>
        <w:t xml:space="preserve"> for your use with the grant opportunity documents).</w:t>
      </w:r>
    </w:p>
    <w:p w14:paraId="67A9FA70" w14:textId="0B3633C8" w:rsidR="007C0F02" w:rsidRPr="005C2EC0" w:rsidRDefault="007C0F02" w:rsidP="005C2EC0">
      <w:pPr>
        <w:autoSpaceDE w:val="0"/>
        <w:autoSpaceDN w:val="0"/>
        <w:adjustRightInd w:val="0"/>
        <w:rPr>
          <w:rFonts w:cs="Arial"/>
        </w:rPr>
      </w:pPr>
      <w:r w:rsidRPr="005C2EC0">
        <w:rPr>
          <w:rFonts w:cs="Arial"/>
        </w:rPr>
        <w:t>You must attach supporting documentation according to the instructions provided within the application form. You should only attach requested documents. We will not consider information in attachments we have not asked for.</w:t>
      </w:r>
    </w:p>
    <w:p w14:paraId="3C94F729" w14:textId="77777777" w:rsidR="001F0C16" w:rsidRPr="005C2EC0" w:rsidRDefault="001F0C16" w:rsidP="005C2EC0">
      <w:pPr>
        <w:rPr>
          <w:rFonts w:cs="Arial"/>
        </w:rPr>
      </w:pPr>
      <w:r w:rsidRPr="005C2EC0">
        <w:rPr>
          <w:rFonts w:cs="Arial"/>
          <w:b/>
        </w:rPr>
        <w:t xml:space="preserve">Please note: </w:t>
      </w:r>
      <w:r w:rsidRPr="005C2EC0">
        <w:rPr>
          <w:rFonts w:cs="Arial"/>
        </w:rPr>
        <w:t>There is a 2mb limit for each attachment.</w:t>
      </w:r>
    </w:p>
    <w:p w14:paraId="39DAABA6" w14:textId="77777777" w:rsidR="00C347D8" w:rsidRDefault="00C347D8" w:rsidP="00036E3D">
      <w:pPr>
        <w:pStyle w:val="Heading3"/>
        <w:ind w:left="1843"/>
      </w:pPr>
      <w:bookmarkStart w:id="84" w:name="_Toc23773902"/>
      <w:r>
        <w:t xml:space="preserve">Timing of grant opportunity </w:t>
      </w:r>
      <w:r w:rsidR="00635ACF">
        <w:t>processes</w:t>
      </w:r>
      <w:bookmarkEnd w:id="84"/>
    </w:p>
    <w:p w14:paraId="14F7CB49" w14:textId="77777777" w:rsidR="000A4D8A" w:rsidRPr="005C2EC0" w:rsidRDefault="00C347D8" w:rsidP="005C2EC0">
      <w:pPr>
        <w:rPr>
          <w:rFonts w:cs="Arial"/>
        </w:rPr>
      </w:pPr>
      <w:r w:rsidRPr="005C2EC0">
        <w:rPr>
          <w:rFonts w:cs="Arial"/>
        </w:rPr>
        <w:t xml:space="preserve">You </w:t>
      </w:r>
      <w:r w:rsidR="00311CBF" w:rsidRPr="005C2EC0">
        <w:rPr>
          <w:rFonts w:cs="Arial"/>
        </w:rPr>
        <w:t>must</w:t>
      </w:r>
      <w:r w:rsidRPr="005C2EC0">
        <w:rPr>
          <w:rFonts w:cs="Arial"/>
        </w:rPr>
        <w:t xml:space="preserve"> submit an application between the published opening and closing dates. </w:t>
      </w:r>
    </w:p>
    <w:p w14:paraId="013E6A0B" w14:textId="77777777" w:rsidR="00587B4B" w:rsidRPr="00587B4B" w:rsidRDefault="00587B4B" w:rsidP="00A21E0A">
      <w:pPr>
        <w:rPr>
          <w:b/>
        </w:rPr>
      </w:pPr>
      <w:r w:rsidRPr="00587B4B">
        <w:rPr>
          <w:b/>
        </w:rPr>
        <w:t xml:space="preserve">Late applications </w:t>
      </w:r>
    </w:p>
    <w:p w14:paraId="5276D627" w14:textId="77777777" w:rsidR="00A21E0A" w:rsidRPr="005C2EC0" w:rsidRDefault="00705C93" w:rsidP="005C2EC0">
      <w:pPr>
        <w:rPr>
          <w:rFonts w:cs="Arial"/>
        </w:rPr>
      </w:pPr>
      <w:r w:rsidRPr="005C2EC0">
        <w:rPr>
          <w:rFonts w:cs="Arial"/>
        </w:rPr>
        <w:t>We</w:t>
      </w:r>
      <w:r w:rsidR="00A21E0A" w:rsidRPr="005C2EC0">
        <w:rPr>
          <w:rFonts w:cs="Arial"/>
        </w:rPr>
        <w:t xml:space="preserve"> will not accept late applications unless an applicant has experienced exceptional circumstances that prevent the submission of the application. Broadly, exceptional circumstances are events characterised by one or more of the following:</w:t>
      </w:r>
    </w:p>
    <w:p w14:paraId="34026BD0" w14:textId="77777777" w:rsidR="00A21E0A" w:rsidRPr="003506C5" w:rsidRDefault="00A21E0A" w:rsidP="003506C5">
      <w:pPr>
        <w:pStyle w:val="ListBullet"/>
        <w:spacing w:after="120"/>
        <w:rPr>
          <w:rFonts w:cs="Arial"/>
        </w:rPr>
      </w:pPr>
      <w:r w:rsidRPr="003506C5">
        <w:rPr>
          <w:rFonts w:cs="Arial"/>
        </w:rPr>
        <w:t>reasonably unforeseeable</w:t>
      </w:r>
    </w:p>
    <w:p w14:paraId="5BEEE11A" w14:textId="77777777" w:rsidR="00A21E0A" w:rsidRPr="003506C5" w:rsidRDefault="00A21E0A" w:rsidP="003506C5">
      <w:pPr>
        <w:pStyle w:val="ListBullet"/>
        <w:spacing w:after="120"/>
        <w:rPr>
          <w:rFonts w:cs="Arial"/>
        </w:rPr>
      </w:pPr>
      <w:r w:rsidRPr="003506C5">
        <w:rPr>
          <w:rFonts w:cs="Arial"/>
        </w:rPr>
        <w:t>beyond the applicant’s control</w:t>
      </w:r>
    </w:p>
    <w:p w14:paraId="763E9AC7" w14:textId="0D41DB46" w:rsidR="00A21E0A" w:rsidRPr="003506C5" w:rsidRDefault="00A21E0A" w:rsidP="003506C5">
      <w:pPr>
        <w:pStyle w:val="ListBullet"/>
        <w:spacing w:after="120"/>
        <w:rPr>
          <w:rFonts w:cs="Arial"/>
        </w:rPr>
      </w:pPr>
      <w:proofErr w:type="gramStart"/>
      <w:r w:rsidRPr="003506C5">
        <w:rPr>
          <w:rFonts w:cs="Arial"/>
        </w:rPr>
        <w:t>unable</w:t>
      </w:r>
      <w:proofErr w:type="gramEnd"/>
      <w:r w:rsidRPr="003506C5">
        <w:rPr>
          <w:rFonts w:cs="Arial"/>
        </w:rPr>
        <w:t xml:space="preserve"> to be managed or resolved</w:t>
      </w:r>
      <w:r w:rsidR="00E11AB8">
        <w:rPr>
          <w:rFonts w:cs="Arial"/>
        </w:rPr>
        <w:t xml:space="preserve"> within the application period.</w:t>
      </w:r>
    </w:p>
    <w:p w14:paraId="5AC4B98E" w14:textId="77777777" w:rsidR="00A21E0A" w:rsidRPr="005C2EC0" w:rsidRDefault="00A21E0A" w:rsidP="005C2EC0">
      <w:pPr>
        <w:rPr>
          <w:rFonts w:cs="Arial"/>
          <w:sz w:val="22"/>
          <w:szCs w:val="22"/>
        </w:rPr>
      </w:pPr>
      <w:r w:rsidRPr="005C2EC0">
        <w:rPr>
          <w:rFonts w:cs="Arial"/>
        </w:rPr>
        <w:t xml:space="preserve">Exceptional circumstances </w:t>
      </w:r>
      <w:proofErr w:type="gramStart"/>
      <w:r w:rsidRPr="005C2EC0">
        <w:rPr>
          <w:rFonts w:cs="Arial"/>
        </w:rPr>
        <w:t>will be considered</w:t>
      </w:r>
      <w:proofErr w:type="gramEnd"/>
      <w:r w:rsidRPr="005C2EC0">
        <w:rPr>
          <w:rFonts w:cs="Arial"/>
        </w:rPr>
        <w:t xml:space="preserve"> on their merits and in accordance with probity principles.</w:t>
      </w:r>
    </w:p>
    <w:p w14:paraId="480F60C4" w14:textId="77777777" w:rsidR="00A21E0A" w:rsidRDefault="00A21E0A" w:rsidP="00A21E0A">
      <w:pPr>
        <w:rPr>
          <w:b/>
          <w:bCs/>
        </w:rPr>
      </w:pPr>
      <w:r>
        <w:rPr>
          <w:b/>
          <w:bCs/>
        </w:rPr>
        <w:t>How to lodge a late application</w:t>
      </w:r>
    </w:p>
    <w:p w14:paraId="77B49F67" w14:textId="77777777" w:rsidR="00C27223" w:rsidRDefault="00C27223" w:rsidP="00C27223">
      <w:r w:rsidRPr="00156DD7">
        <w:rPr>
          <w:rFonts w:cs="Arial"/>
        </w:rPr>
        <w:t>Applicants seeking to submit a late application will be required to submit a late application request to the Community Grants Hub</w:t>
      </w:r>
      <w:r>
        <w:rPr>
          <w:rFonts w:cs="Arial"/>
        </w:rPr>
        <w:t xml:space="preserve">. </w:t>
      </w:r>
      <w:r w:rsidRPr="00156DD7">
        <w:t xml:space="preserve">The request should include a detailed explanation of the circumstances that prevented the application </w:t>
      </w:r>
      <w:proofErr w:type="gramStart"/>
      <w:r w:rsidRPr="00156DD7">
        <w:t>being submitted</w:t>
      </w:r>
      <w:proofErr w:type="gramEnd"/>
      <w:r w:rsidRPr="00156DD7">
        <w:t xml:space="preserve"> prior to the closing time. Where appropriate, supporting evidence </w:t>
      </w:r>
      <w:proofErr w:type="gramStart"/>
      <w:r w:rsidRPr="00156DD7">
        <w:t>can be provided</w:t>
      </w:r>
      <w:proofErr w:type="gramEnd"/>
      <w:r w:rsidRPr="00156DD7">
        <w:t xml:space="preserve"> to verify the claim of exceptional circumstances. </w:t>
      </w:r>
    </w:p>
    <w:p w14:paraId="67543517" w14:textId="77777777" w:rsidR="00C27223" w:rsidRPr="00156DD7" w:rsidRDefault="00C27223" w:rsidP="00C27223">
      <w:r>
        <w:t xml:space="preserve">The late application request form and instructions for how to submit it </w:t>
      </w:r>
      <w:proofErr w:type="gramStart"/>
      <w:r>
        <w:t>can be found</w:t>
      </w:r>
      <w:proofErr w:type="gramEnd"/>
      <w:r>
        <w:t xml:space="preserve"> on the </w:t>
      </w:r>
      <w:hyperlink r:id="rId26" w:history="1">
        <w:r w:rsidRPr="00AC6A46">
          <w:rPr>
            <w:rStyle w:val="Hyperlink"/>
          </w:rPr>
          <w:t>Community Grants Hub website</w:t>
        </w:r>
      </w:hyperlink>
      <w:r>
        <w:t>.</w:t>
      </w:r>
    </w:p>
    <w:p w14:paraId="2485AB2B" w14:textId="77777777" w:rsidR="00C27223" w:rsidRPr="00156DD7" w:rsidRDefault="00C27223" w:rsidP="00C27223">
      <w:pPr>
        <w:rPr>
          <w:rFonts w:cs="Arial"/>
        </w:rPr>
      </w:pPr>
      <w:r w:rsidRPr="00156DD7">
        <w:rPr>
          <w:rFonts w:cs="Arial"/>
        </w:rPr>
        <w:t xml:space="preserve">Written requests to lodge a late application </w:t>
      </w:r>
      <w:proofErr w:type="gramStart"/>
      <w:r w:rsidRPr="00156DD7">
        <w:rPr>
          <w:rFonts w:cs="Arial"/>
        </w:rPr>
        <w:t>will only be accepted</w:t>
      </w:r>
      <w:proofErr w:type="gramEnd"/>
      <w:r w:rsidRPr="00156DD7">
        <w:rPr>
          <w:rFonts w:cs="Arial"/>
        </w:rPr>
        <w:t xml:space="preserve"> within three days after the grant opportunity has closed. </w:t>
      </w:r>
    </w:p>
    <w:p w14:paraId="6F73D19B" w14:textId="65CD12B3" w:rsidR="00A21E0A" w:rsidRPr="005C2EC0" w:rsidRDefault="00A21E0A" w:rsidP="005C2EC0">
      <w:pPr>
        <w:rPr>
          <w:rFonts w:cs="Arial"/>
          <w:sz w:val="24"/>
          <w:szCs w:val="24"/>
          <w:lang w:eastAsia="en-AU"/>
        </w:rPr>
      </w:pPr>
      <w:r w:rsidRPr="005C2EC0">
        <w:rPr>
          <w:rFonts w:cs="Arial"/>
        </w:rPr>
        <w:t>The Delegate or their appointed representative</w:t>
      </w:r>
      <w:r w:rsidR="00305C5C" w:rsidRPr="005C2EC0">
        <w:rPr>
          <w:rStyle w:val="FootnoteReference"/>
          <w:rFonts w:cs="Arial"/>
        </w:rPr>
        <w:footnoteReference w:id="3"/>
      </w:r>
      <w:r w:rsidRPr="005C2EC0">
        <w:rPr>
          <w:rFonts w:cs="Arial"/>
        </w:rPr>
        <w:t xml:space="preserve"> will determine whether a late application </w:t>
      </w:r>
      <w:proofErr w:type="gramStart"/>
      <w:r w:rsidRPr="005C2EC0">
        <w:rPr>
          <w:rFonts w:cs="Arial"/>
        </w:rPr>
        <w:t>will be accepted</w:t>
      </w:r>
      <w:proofErr w:type="gramEnd"/>
      <w:r w:rsidRPr="005C2EC0">
        <w:rPr>
          <w:rFonts w:cs="Arial"/>
        </w:rPr>
        <w:t>. The decision of the delegate will be final and not be subject to a review or appeals process.</w:t>
      </w:r>
    </w:p>
    <w:p w14:paraId="493D1501" w14:textId="77777777" w:rsidR="00A21E0A" w:rsidRPr="005C2EC0" w:rsidRDefault="00A21E0A" w:rsidP="005C2EC0">
      <w:pPr>
        <w:rPr>
          <w:rFonts w:cs="Arial"/>
          <w:sz w:val="22"/>
          <w:szCs w:val="22"/>
        </w:rPr>
      </w:pPr>
      <w:r w:rsidRPr="005C2EC0">
        <w:rPr>
          <w:rFonts w:cs="Arial"/>
        </w:rPr>
        <w:lastRenderedPageBreak/>
        <w:t>Once the outcome is determined, the Community Grants Hub will advise the applicant if their request is accepted or declined.</w:t>
      </w:r>
    </w:p>
    <w:p w14:paraId="475B9E34" w14:textId="77777777" w:rsidR="00587B4B" w:rsidRPr="00587B4B" w:rsidRDefault="00587B4B" w:rsidP="00C347D8">
      <w:pPr>
        <w:spacing w:before="200"/>
        <w:rPr>
          <w:b/>
        </w:rPr>
      </w:pPr>
      <w:r w:rsidRPr="00632292">
        <w:rPr>
          <w:b/>
        </w:rPr>
        <w:t xml:space="preserve">Expected timing for this grant opportunity </w:t>
      </w:r>
    </w:p>
    <w:p w14:paraId="20D11EBD" w14:textId="5601A580" w:rsidR="00A21E0A" w:rsidRPr="005C2EC0" w:rsidRDefault="00C347D8" w:rsidP="005C2EC0">
      <w:pPr>
        <w:rPr>
          <w:rFonts w:cs="Arial"/>
        </w:rPr>
      </w:pPr>
      <w:r w:rsidRPr="005C2EC0">
        <w:rPr>
          <w:rFonts w:cs="Arial"/>
        </w:rPr>
        <w:t>If you are successful</w:t>
      </w:r>
      <w:r w:rsidR="00DB695B" w:rsidRPr="005C2EC0">
        <w:rPr>
          <w:rFonts w:cs="Arial"/>
        </w:rPr>
        <w:t xml:space="preserve">, </w:t>
      </w:r>
      <w:r w:rsidR="00456DA5" w:rsidRPr="005C2EC0">
        <w:rPr>
          <w:rFonts w:cs="Arial"/>
        </w:rPr>
        <w:t xml:space="preserve">you </w:t>
      </w:r>
      <w:proofErr w:type="gramStart"/>
      <w:r w:rsidR="00456DA5" w:rsidRPr="005C2EC0">
        <w:rPr>
          <w:rFonts w:cs="Arial"/>
        </w:rPr>
        <w:t xml:space="preserve">will be </w:t>
      </w:r>
      <w:r w:rsidRPr="005C2EC0">
        <w:rPr>
          <w:rFonts w:cs="Arial"/>
        </w:rPr>
        <w:t>expect</w:t>
      </w:r>
      <w:r w:rsidR="00456DA5" w:rsidRPr="005C2EC0">
        <w:rPr>
          <w:rFonts w:cs="Arial"/>
        </w:rPr>
        <w:t>ed</w:t>
      </w:r>
      <w:proofErr w:type="gramEnd"/>
      <w:r w:rsidRPr="005C2EC0">
        <w:rPr>
          <w:rFonts w:cs="Arial"/>
        </w:rPr>
        <w:t xml:space="preserve"> </w:t>
      </w:r>
      <w:r w:rsidR="003106BC" w:rsidRPr="005C2EC0">
        <w:rPr>
          <w:rFonts w:cs="Arial"/>
        </w:rPr>
        <w:t>to start</w:t>
      </w:r>
      <w:r w:rsidRPr="005C2EC0">
        <w:rPr>
          <w:rFonts w:cs="Arial"/>
        </w:rPr>
        <w:t xml:space="preserve"> your grant activity around</w:t>
      </w:r>
      <w:r w:rsidR="00441600">
        <w:rPr>
          <w:rFonts w:cs="Arial"/>
        </w:rPr>
        <w:t xml:space="preserve"> June 2020</w:t>
      </w:r>
      <w:r w:rsidRPr="005C2EC0">
        <w:rPr>
          <w:rFonts w:cs="Arial"/>
        </w:rPr>
        <w:t>.</w:t>
      </w:r>
    </w:p>
    <w:p w14:paraId="1194F714" w14:textId="18370386" w:rsidR="00C347D8" w:rsidRPr="005C2EC0" w:rsidRDefault="00C347D8" w:rsidP="005C2EC0">
      <w:pPr>
        <w:pStyle w:val="Caption"/>
        <w:keepNext/>
        <w:spacing w:before="40"/>
        <w:rPr>
          <w:rFonts w:cs="Arial"/>
          <w:color w:val="auto"/>
        </w:rPr>
      </w:pPr>
      <w:r w:rsidRPr="005C2EC0">
        <w:rPr>
          <w:rFonts w:cs="Arial"/>
          <w:bCs/>
          <w:color w:val="auto"/>
        </w:rPr>
        <w:t xml:space="preserve">Table </w:t>
      </w:r>
      <w:r w:rsidR="00D8767B">
        <w:rPr>
          <w:rFonts w:cs="Arial"/>
          <w:bCs/>
          <w:color w:val="auto"/>
        </w:rPr>
        <w:t>3</w:t>
      </w:r>
      <w:r w:rsidRPr="005C2EC0">
        <w:rPr>
          <w:rFonts w:cs="Arial"/>
          <w:bCs/>
          <w:color w:val="auto"/>
        </w:rPr>
        <w:t>: Expected timing for this grant opportunity</w:t>
      </w:r>
      <w:r w:rsidRPr="005C2EC0">
        <w:rPr>
          <w:rFonts w:cs="Arial"/>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2CEFEDE4" w14:textId="77777777" w:rsidTr="005E75D9">
        <w:trPr>
          <w:cantSplit/>
          <w:tblHeader/>
        </w:trPr>
        <w:tc>
          <w:tcPr>
            <w:tcW w:w="4815" w:type="dxa"/>
            <w:shd w:val="clear" w:color="auto" w:fill="264F90"/>
          </w:tcPr>
          <w:p w14:paraId="1AD77982" w14:textId="77777777" w:rsidR="00C347D8" w:rsidRPr="00DB5819" w:rsidRDefault="00C347D8" w:rsidP="005E75D9">
            <w:pPr>
              <w:pStyle w:val="TableHeadingNumbered"/>
            </w:pPr>
            <w:r w:rsidRPr="00DB5819">
              <w:t>Activity</w:t>
            </w:r>
          </w:p>
        </w:tc>
        <w:tc>
          <w:tcPr>
            <w:tcW w:w="3974" w:type="dxa"/>
            <w:shd w:val="clear" w:color="auto" w:fill="264F90"/>
          </w:tcPr>
          <w:p w14:paraId="575D2F64" w14:textId="77777777" w:rsidR="00C347D8" w:rsidRPr="00DB5819" w:rsidRDefault="00C347D8" w:rsidP="005E75D9">
            <w:pPr>
              <w:pStyle w:val="TableHeadingNumbered"/>
            </w:pPr>
            <w:r w:rsidRPr="00DB5819">
              <w:t>Timeframe</w:t>
            </w:r>
          </w:p>
        </w:tc>
      </w:tr>
      <w:tr w:rsidR="00C347D8" w14:paraId="273F1E37" w14:textId="77777777" w:rsidTr="005E75D9">
        <w:trPr>
          <w:cantSplit/>
        </w:trPr>
        <w:tc>
          <w:tcPr>
            <w:tcW w:w="4815" w:type="dxa"/>
          </w:tcPr>
          <w:p w14:paraId="0B860026" w14:textId="77777777" w:rsidR="00C347D8" w:rsidRPr="00B16B54" w:rsidRDefault="00C347D8" w:rsidP="005E75D9">
            <w:pPr>
              <w:pStyle w:val="TableText"/>
            </w:pPr>
            <w:r w:rsidRPr="00B16B54">
              <w:t>Assessment of applications</w:t>
            </w:r>
          </w:p>
        </w:tc>
        <w:tc>
          <w:tcPr>
            <w:tcW w:w="3974" w:type="dxa"/>
          </w:tcPr>
          <w:p w14:paraId="2EC06DC0" w14:textId="77777777" w:rsidR="00C347D8" w:rsidRPr="00B16B54" w:rsidRDefault="00C347D8" w:rsidP="00F72DA9">
            <w:pPr>
              <w:pStyle w:val="TableText"/>
            </w:pPr>
            <w:r w:rsidRPr="00B16B54">
              <w:t xml:space="preserve">4 weeks </w:t>
            </w:r>
          </w:p>
        </w:tc>
      </w:tr>
      <w:tr w:rsidR="00C347D8" w14:paraId="2E26072D" w14:textId="77777777" w:rsidTr="005E75D9">
        <w:trPr>
          <w:cantSplit/>
        </w:trPr>
        <w:tc>
          <w:tcPr>
            <w:tcW w:w="4815" w:type="dxa"/>
          </w:tcPr>
          <w:p w14:paraId="3B76F80D" w14:textId="77777777" w:rsidR="00C347D8" w:rsidRPr="00B16B54" w:rsidRDefault="00C347D8" w:rsidP="005E75D9">
            <w:pPr>
              <w:pStyle w:val="TableText"/>
            </w:pPr>
            <w:r w:rsidRPr="00B16B54">
              <w:t>Approval of outcomes of selection process</w:t>
            </w:r>
          </w:p>
        </w:tc>
        <w:tc>
          <w:tcPr>
            <w:tcW w:w="3974" w:type="dxa"/>
          </w:tcPr>
          <w:p w14:paraId="5E16DCEB" w14:textId="77777777" w:rsidR="00C347D8" w:rsidRPr="00B16B54" w:rsidRDefault="00C347D8" w:rsidP="00F72DA9">
            <w:pPr>
              <w:pStyle w:val="TableText"/>
            </w:pPr>
            <w:r w:rsidRPr="00B16B54">
              <w:t xml:space="preserve">4 weeks </w:t>
            </w:r>
          </w:p>
        </w:tc>
      </w:tr>
      <w:tr w:rsidR="00C347D8" w14:paraId="5CE5089F" w14:textId="77777777" w:rsidTr="005E75D9">
        <w:trPr>
          <w:cantSplit/>
        </w:trPr>
        <w:tc>
          <w:tcPr>
            <w:tcW w:w="4815" w:type="dxa"/>
          </w:tcPr>
          <w:p w14:paraId="03EE2118" w14:textId="77777777" w:rsidR="00C347D8" w:rsidRPr="00B16B54" w:rsidRDefault="00C347D8" w:rsidP="005E75D9">
            <w:pPr>
              <w:pStyle w:val="TableText"/>
            </w:pPr>
            <w:r w:rsidRPr="00B16B54">
              <w:t>Negotiations and award of grant agreements</w:t>
            </w:r>
          </w:p>
        </w:tc>
        <w:tc>
          <w:tcPr>
            <w:tcW w:w="3974" w:type="dxa"/>
          </w:tcPr>
          <w:p w14:paraId="61783DBB" w14:textId="77777777" w:rsidR="00C347D8" w:rsidRPr="00B16B54" w:rsidRDefault="00F72DA9" w:rsidP="00F72DA9">
            <w:pPr>
              <w:pStyle w:val="TableText"/>
            </w:pPr>
            <w:r w:rsidRPr="007F6D34">
              <w:t>Up to 6 weeks</w:t>
            </w:r>
          </w:p>
        </w:tc>
      </w:tr>
      <w:tr w:rsidR="00C347D8" w14:paraId="121A7711" w14:textId="77777777" w:rsidTr="005E75D9">
        <w:trPr>
          <w:cantSplit/>
        </w:trPr>
        <w:tc>
          <w:tcPr>
            <w:tcW w:w="4815" w:type="dxa"/>
          </w:tcPr>
          <w:p w14:paraId="5988A5DC" w14:textId="77777777" w:rsidR="00C347D8" w:rsidRPr="00B16B54" w:rsidRDefault="00C347D8" w:rsidP="005E75D9">
            <w:pPr>
              <w:pStyle w:val="TableText"/>
            </w:pPr>
            <w:r w:rsidRPr="00B16B54">
              <w:t>Notification to unsuccessful applicants</w:t>
            </w:r>
          </w:p>
        </w:tc>
        <w:tc>
          <w:tcPr>
            <w:tcW w:w="3974" w:type="dxa"/>
          </w:tcPr>
          <w:p w14:paraId="6A4FCA8D" w14:textId="77777777" w:rsidR="00C347D8" w:rsidRPr="00B16B54" w:rsidRDefault="00C347D8" w:rsidP="00F72DA9">
            <w:pPr>
              <w:pStyle w:val="TableText"/>
            </w:pPr>
            <w:r w:rsidRPr="00B16B54">
              <w:t>2 weeks</w:t>
            </w:r>
            <w:r w:rsidR="00AB177E">
              <w:t xml:space="preserve"> </w:t>
            </w:r>
          </w:p>
        </w:tc>
      </w:tr>
      <w:tr w:rsidR="00C347D8" w14:paraId="36064346" w14:textId="77777777" w:rsidTr="005E75D9">
        <w:trPr>
          <w:cantSplit/>
        </w:trPr>
        <w:tc>
          <w:tcPr>
            <w:tcW w:w="4815" w:type="dxa"/>
          </w:tcPr>
          <w:p w14:paraId="1C56739C"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3B9DF67F" w14:textId="693E9676" w:rsidR="00C347D8" w:rsidRPr="00F62079" w:rsidRDefault="00441600" w:rsidP="005E75D9">
            <w:pPr>
              <w:pStyle w:val="TableText"/>
            </w:pPr>
            <w:r w:rsidRPr="00F62079">
              <w:t>June 2020</w:t>
            </w:r>
          </w:p>
        </w:tc>
      </w:tr>
      <w:tr w:rsidR="00C347D8" w14:paraId="4A739468" w14:textId="77777777" w:rsidTr="005E75D9">
        <w:trPr>
          <w:cantSplit/>
        </w:trPr>
        <w:tc>
          <w:tcPr>
            <w:tcW w:w="4815" w:type="dxa"/>
          </w:tcPr>
          <w:p w14:paraId="294FA5CE"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14:paraId="28B97439" w14:textId="70F62C57" w:rsidR="00C347D8" w:rsidRPr="00F62079" w:rsidRDefault="00441600" w:rsidP="005E75D9">
            <w:pPr>
              <w:pStyle w:val="TableText"/>
            </w:pPr>
            <w:r w:rsidRPr="00F62079">
              <w:t>June 2023 (three year grants)</w:t>
            </w:r>
          </w:p>
          <w:p w14:paraId="6F988D59" w14:textId="091989B4" w:rsidR="00441600" w:rsidRPr="00F62079" w:rsidRDefault="00441600" w:rsidP="005E75D9">
            <w:pPr>
              <w:pStyle w:val="TableText"/>
            </w:pPr>
            <w:r w:rsidRPr="00F62079">
              <w:t>June 2025 (five year grants)</w:t>
            </w:r>
          </w:p>
        </w:tc>
      </w:tr>
    </w:tbl>
    <w:p w14:paraId="4F112409" w14:textId="77777777" w:rsidR="008778C3" w:rsidRDefault="008778C3" w:rsidP="00305C5C">
      <w:pPr>
        <w:pStyle w:val="Heading3"/>
        <w:ind w:left="1843"/>
      </w:pPr>
      <w:bookmarkStart w:id="85" w:name="_Toc23773903"/>
      <w:r w:rsidRPr="00181A24">
        <w:t>Questions during the application process</w:t>
      </w:r>
      <w:bookmarkEnd w:id="85"/>
    </w:p>
    <w:p w14:paraId="2217D6A9" w14:textId="1858703D" w:rsidR="001E0877" w:rsidRPr="005C2EC0" w:rsidRDefault="001E0877" w:rsidP="005C2EC0">
      <w:pPr>
        <w:rPr>
          <w:rFonts w:cs="Arial"/>
        </w:rPr>
      </w:pPr>
      <w:r w:rsidRPr="005C2EC0">
        <w:rPr>
          <w:rFonts w:cs="Arial"/>
        </w:rPr>
        <w:t>Only invited applicants’ questions will be answered during the application submission period, please contact the Community Grants Hub on 1800 020 283</w:t>
      </w:r>
      <w:r w:rsidR="001D6B1B">
        <w:rPr>
          <w:rFonts w:cs="Arial"/>
        </w:rPr>
        <w:t xml:space="preserve"> (option 1)</w:t>
      </w:r>
      <w:r w:rsidRPr="005C2EC0">
        <w:rPr>
          <w:rFonts w:cs="Arial"/>
        </w:rPr>
        <w:t xml:space="preserve"> or email </w:t>
      </w:r>
      <w:hyperlink r:id="rId27" w:history="1">
        <w:r w:rsidRPr="005C2EC0">
          <w:rPr>
            <w:rStyle w:val="Hyperlink"/>
            <w:rFonts w:cs="Arial"/>
          </w:rPr>
          <w:t>support@communitygrants.gov.au</w:t>
        </w:r>
      </w:hyperlink>
      <w:r w:rsidRPr="005C2EC0">
        <w:rPr>
          <w:rFonts w:cs="Arial"/>
        </w:rPr>
        <w:t xml:space="preserve">. </w:t>
      </w:r>
    </w:p>
    <w:p w14:paraId="0792C4F3" w14:textId="77777777" w:rsidR="001E0877" w:rsidRPr="005C2EC0" w:rsidRDefault="001E0877" w:rsidP="005C2EC0">
      <w:pPr>
        <w:rPr>
          <w:rFonts w:cs="Arial"/>
        </w:rPr>
      </w:pPr>
      <w:r w:rsidRPr="005C2EC0">
        <w:rPr>
          <w:rFonts w:cs="Arial"/>
        </w:rPr>
        <w:t xml:space="preserve">The Community Grants Hub will respond to emailed questions within five working days. Answers to questions </w:t>
      </w:r>
      <w:proofErr w:type="gramStart"/>
      <w:r w:rsidRPr="005C2EC0">
        <w:rPr>
          <w:rFonts w:cs="Arial"/>
        </w:rPr>
        <w:t>are posted</w:t>
      </w:r>
      <w:proofErr w:type="gramEnd"/>
      <w:r w:rsidRPr="005C2EC0">
        <w:rPr>
          <w:rFonts w:cs="Arial"/>
        </w:rPr>
        <w:t xml:space="preserve"> on </w:t>
      </w:r>
      <w:hyperlink r:id="rId28" w:history="1">
        <w:r w:rsidRPr="005C2EC0">
          <w:rPr>
            <w:rStyle w:val="Hyperlink"/>
            <w:rFonts w:cs="Arial"/>
          </w:rPr>
          <w:t>GrantConnect</w:t>
        </w:r>
      </w:hyperlink>
      <w:r w:rsidRPr="005C2EC0">
        <w:rPr>
          <w:rFonts w:cs="Arial"/>
        </w:rPr>
        <w:t>.</w:t>
      </w:r>
    </w:p>
    <w:p w14:paraId="249A508E" w14:textId="37B61694" w:rsidR="001E0877" w:rsidRPr="005C2EC0" w:rsidRDefault="001E0877" w:rsidP="005C2EC0">
      <w:pPr>
        <w:rPr>
          <w:rFonts w:eastAsiaTheme="minorHAnsi" w:cs="Arial"/>
          <w:szCs w:val="22"/>
        </w:rPr>
      </w:pPr>
      <w:r w:rsidRPr="005C2EC0">
        <w:rPr>
          <w:rFonts w:eastAsiaTheme="minorHAnsi" w:cs="Arial"/>
          <w:szCs w:val="22"/>
        </w:rPr>
        <w:t xml:space="preserve">The </w:t>
      </w:r>
      <w:r w:rsidR="00944C25">
        <w:rPr>
          <w:rFonts w:eastAsiaTheme="minorHAnsi" w:cs="Arial"/>
          <w:szCs w:val="22"/>
        </w:rPr>
        <w:t>question period will close at 5.</w:t>
      </w:r>
      <w:r w:rsidRPr="00036E3D">
        <w:rPr>
          <w:rFonts w:eastAsiaTheme="minorHAnsi" w:cs="Arial"/>
          <w:szCs w:val="22"/>
        </w:rPr>
        <w:t xml:space="preserve">00PM AEDT on </w:t>
      </w:r>
      <w:r w:rsidR="004D532E">
        <w:t>21</w:t>
      </w:r>
      <w:r w:rsidR="00944C25" w:rsidRPr="00986A47">
        <w:t xml:space="preserve"> February 2020.</w:t>
      </w:r>
      <w:r w:rsidRPr="005C2EC0">
        <w:rPr>
          <w:rFonts w:eastAsiaTheme="minorHAnsi" w:cs="Arial"/>
          <w:color w:val="0070C0"/>
          <w:szCs w:val="22"/>
        </w:rPr>
        <w:t xml:space="preserve"> </w:t>
      </w:r>
      <w:r w:rsidRPr="005C2EC0">
        <w:rPr>
          <w:rFonts w:eastAsiaTheme="minorHAnsi" w:cs="Arial"/>
          <w:szCs w:val="22"/>
        </w:rPr>
        <w:t xml:space="preserve">Following this time, only questions about using and/or submitting the application form </w:t>
      </w:r>
      <w:proofErr w:type="gramStart"/>
      <w:r w:rsidRPr="005C2EC0">
        <w:rPr>
          <w:rFonts w:eastAsiaTheme="minorHAnsi" w:cs="Arial"/>
          <w:szCs w:val="22"/>
        </w:rPr>
        <w:t>will be answered</w:t>
      </w:r>
      <w:proofErr w:type="gramEnd"/>
      <w:r w:rsidRPr="005C2EC0">
        <w:rPr>
          <w:rFonts w:eastAsiaTheme="minorHAnsi" w:cs="Arial"/>
          <w:szCs w:val="22"/>
        </w:rPr>
        <w:t xml:space="preserve">. </w:t>
      </w:r>
    </w:p>
    <w:p w14:paraId="633122A5" w14:textId="77777777" w:rsidR="006E0B42" w:rsidRDefault="006E0B42" w:rsidP="009668F6">
      <w:pPr>
        <w:pStyle w:val="Heading2"/>
      </w:pPr>
      <w:bookmarkStart w:id="86" w:name="_Toc23773904"/>
      <w:r>
        <w:t>The grant selection process</w:t>
      </w:r>
      <w:bookmarkEnd w:id="86"/>
    </w:p>
    <w:p w14:paraId="6F0AFA71" w14:textId="77777777" w:rsidR="00032BB0" w:rsidRDefault="00032BB0" w:rsidP="00036E3D">
      <w:pPr>
        <w:pStyle w:val="Heading3"/>
        <w:ind w:left="1843"/>
      </w:pPr>
      <w:bookmarkStart w:id="87" w:name="_Toc23773905"/>
      <w:r>
        <w:t>Assessment of grant applications</w:t>
      </w:r>
      <w:bookmarkEnd w:id="87"/>
      <w:r>
        <w:t xml:space="preserve"> </w:t>
      </w:r>
    </w:p>
    <w:p w14:paraId="1336AD7A" w14:textId="3E62899C" w:rsidR="00B50162" w:rsidRPr="005C2EC0" w:rsidRDefault="00B50162" w:rsidP="005C2EC0">
      <w:pPr>
        <w:rPr>
          <w:rFonts w:cs="Arial"/>
        </w:rPr>
      </w:pPr>
      <w:r w:rsidRPr="005C2EC0">
        <w:rPr>
          <w:rFonts w:cs="Arial"/>
        </w:rPr>
        <w:t xml:space="preserve">We will review your application against the eligibility criteria. Only eligible applications will move to the next stage. Eligible applications </w:t>
      </w:r>
      <w:proofErr w:type="gramStart"/>
      <w:r w:rsidRPr="005C2EC0">
        <w:rPr>
          <w:rFonts w:cs="Arial"/>
        </w:rPr>
        <w:t>will be considered</w:t>
      </w:r>
      <w:proofErr w:type="gramEnd"/>
      <w:r w:rsidRPr="005C2EC0">
        <w:rPr>
          <w:rFonts w:cs="Arial"/>
        </w:rPr>
        <w:t xml:space="preserve"> through a</w:t>
      </w:r>
      <w:r w:rsidR="00A5344B" w:rsidRPr="005C2EC0">
        <w:rPr>
          <w:rFonts w:cs="Arial"/>
        </w:rPr>
        <w:t xml:space="preserve"> closed non-competitive</w:t>
      </w:r>
      <w:r w:rsidR="00A92AB3">
        <w:rPr>
          <w:rFonts w:cs="Arial"/>
        </w:rPr>
        <w:t xml:space="preserve"> </w:t>
      </w:r>
      <w:r w:rsidRPr="005C2EC0">
        <w:rPr>
          <w:rFonts w:cs="Arial"/>
        </w:rPr>
        <w:t>grant process.</w:t>
      </w:r>
    </w:p>
    <w:p w14:paraId="1463F2A6" w14:textId="3068A9CA" w:rsidR="00B50162" w:rsidRDefault="00B50162" w:rsidP="00A92AB3">
      <w:pPr>
        <w:rPr>
          <w:rFonts w:cs="Arial"/>
        </w:rPr>
      </w:pPr>
      <w:r w:rsidRPr="005C2EC0">
        <w:rPr>
          <w:rFonts w:cs="Arial"/>
        </w:rPr>
        <w:t>If eligible, we will then assess your application agains</w:t>
      </w:r>
      <w:r w:rsidR="00A54AB5">
        <w:rPr>
          <w:rFonts w:cs="Arial"/>
        </w:rPr>
        <w:t>t the assessment criteria (see s</w:t>
      </w:r>
      <w:r w:rsidRPr="005C2EC0">
        <w:rPr>
          <w:rFonts w:cs="Arial"/>
        </w:rPr>
        <w:t>ection 6). We will consider your appli</w:t>
      </w:r>
      <w:r w:rsidR="00A92AB3">
        <w:rPr>
          <w:rFonts w:cs="Arial"/>
        </w:rPr>
        <w:t xml:space="preserve">cation on its merits, based on </w:t>
      </w:r>
      <w:r w:rsidRPr="005C2EC0">
        <w:rPr>
          <w:rFonts w:cs="Arial"/>
        </w:rPr>
        <w:t>how well it meets the criteria</w:t>
      </w:r>
      <w:r w:rsidR="00A92AB3">
        <w:rPr>
          <w:rFonts w:cs="Arial"/>
        </w:rPr>
        <w:t>.</w:t>
      </w:r>
    </w:p>
    <w:p w14:paraId="15A7B8E3" w14:textId="73E5CD50" w:rsidR="00F4545D" w:rsidRPr="0098115F" w:rsidRDefault="00F4545D" w:rsidP="00F4545D">
      <w:pPr>
        <w:pStyle w:val="ListBullet"/>
        <w:numPr>
          <w:ilvl w:val="0"/>
          <w:numId w:val="0"/>
        </w:numPr>
      </w:pPr>
      <w:r w:rsidRPr="00A75BF8">
        <w:t xml:space="preserve">If the selection process identifies unintentional errors in your application, you </w:t>
      </w:r>
      <w:proofErr w:type="gramStart"/>
      <w:r w:rsidRPr="00A75BF8">
        <w:t>may be contacted</w:t>
      </w:r>
      <w:proofErr w:type="gramEnd"/>
      <w:r w:rsidRPr="00A75BF8">
        <w:t xml:space="preserve"> to correct or explain the information.</w:t>
      </w:r>
    </w:p>
    <w:p w14:paraId="2409446D" w14:textId="6C1E37F3" w:rsidR="00E22FDF" w:rsidRDefault="00E22FDF" w:rsidP="00036E3D">
      <w:pPr>
        <w:pStyle w:val="Heading3"/>
        <w:ind w:left="1843"/>
      </w:pPr>
      <w:bookmarkStart w:id="88" w:name="_Toc23773906"/>
      <w:r>
        <w:t>Who will assess and select applications?</w:t>
      </w:r>
      <w:bookmarkEnd w:id="88"/>
    </w:p>
    <w:p w14:paraId="1292E1DE" w14:textId="0DDB7D6E" w:rsidR="00B50162" w:rsidRDefault="00B50162" w:rsidP="00B50162">
      <w:r>
        <w:t>Assessors will assess each eligible and comp</w:t>
      </w:r>
      <w:r w:rsidR="00A92AB3">
        <w:t xml:space="preserve">liant application on its merit. </w:t>
      </w:r>
      <w:r>
        <w:t>Assessors are Commonwealth staff, who will undertake training to ensure consistent assessment of all applications.</w:t>
      </w:r>
    </w:p>
    <w:p w14:paraId="2CC26DAE" w14:textId="0FB96918" w:rsidR="00F4545D" w:rsidRDefault="00B50162" w:rsidP="00B50162">
      <w:r>
        <w:t>Any expert/advi</w:t>
      </w:r>
      <w:r w:rsidR="004D532E">
        <w:t>sor, who is not a Commonwealth o</w:t>
      </w:r>
      <w:r>
        <w:t>fficial, will be required/expected to perform their duties in accordance with the CGRGs.</w:t>
      </w:r>
    </w:p>
    <w:p w14:paraId="0CAB62DE" w14:textId="18478F34" w:rsidR="00F4545D" w:rsidRPr="00F4545D" w:rsidRDefault="00F4545D" w:rsidP="00F4545D">
      <w:r>
        <w:lastRenderedPageBreak/>
        <w:t>Assessors</w:t>
      </w:r>
      <w:r w:rsidRPr="00F4545D">
        <w:t xml:space="preserve"> will make recommendations having regard to conformance with eligibility and assessment criteria</w:t>
      </w:r>
      <w:r>
        <w:t xml:space="preserve"> outlined in these guidelines in order to:</w:t>
      </w:r>
    </w:p>
    <w:p w14:paraId="25FC9101" w14:textId="59E6B9AA" w:rsidR="00F4545D" w:rsidRPr="00F4545D" w:rsidRDefault="00F4545D" w:rsidP="00455796">
      <w:pPr>
        <w:pStyle w:val="ListBullet"/>
        <w:numPr>
          <w:ilvl w:val="0"/>
          <w:numId w:val="20"/>
        </w:numPr>
        <w:spacing w:after="120"/>
        <w:rPr>
          <w:rFonts w:cs="Arial"/>
        </w:rPr>
      </w:pPr>
      <w:r>
        <w:rPr>
          <w:rFonts w:cs="Arial"/>
        </w:rPr>
        <w:t xml:space="preserve">assess the extent to which the application represents </w:t>
      </w:r>
      <w:r w:rsidRPr="00F4545D">
        <w:rPr>
          <w:rFonts w:cs="Arial"/>
        </w:rPr>
        <w:t xml:space="preserve">value </w:t>
      </w:r>
      <w:r>
        <w:rPr>
          <w:rFonts w:cs="Arial"/>
        </w:rPr>
        <w:t>with relevant</w:t>
      </w:r>
      <w:r w:rsidRPr="00F4545D">
        <w:rPr>
          <w:rFonts w:cs="Arial"/>
        </w:rPr>
        <w:t xml:space="preserve"> money</w:t>
      </w:r>
      <w:r w:rsidR="00C27223">
        <w:rPr>
          <w:rStyle w:val="FootnoteReference"/>
        </w:rPr>
        <w:footnoteReference w:id="4"/>
      </w:r>
    </w:p>
    <w:p w14:paraId="6553893C" w14:textId="21B9F0CB" w:rsidR="00F4545D" w:rsidRPr="00F4545D" w:rsidRDefault="00F4545D" w:rsidP="00455796">
      <w:pPr>
        <w:pStyle w:val="ListBullet"/>
        <w:numPr>
          <w:ilvl w:val="0"/>
          <w:numId w:val="20"/>
        </w:numPr>
        <w:spacing w:after="120"/>
        <w:rPr>
          <w:rFonts w:cs="Arial"/>
        </w:rPr>
      </w:pPr>
      <w:r w:rsidRPr="00F4545D">
        <w:rPr>
          <w:rFonts w:cs="Arial"/>
        </w:rPr>
        <w:t>(</w:t>
      </w:r>
      <w:proofErr w:type="gramStart"/>
      <w:r w:rsidRPr="00F4545D">
        <w:rPr>
          <w:rFonts w:cs="Arial"/>
        </w:rPr>
        <w:t>if</w:t>
      </w:r>
      <w:proofErr w:type="gramEnd"/>
      <w:r w:rsidRPr="00F4545D">
        <w:rPr>
          <w:rFonts w:cs="Arial"/>
        </w:rPr>
        <w:t xml:space="preserve"> known) minimise possible duplication with other Commonwealth/</w:t>
      </w:r>
      <w:r w:rsidR="002950F0">
        <w:rPr>
          <w:rFonts w:cs="Arial"/>
        </w:rPr>
        <w:t>s</w:t>
      </w:r>
      <w:r w:rsidRPr="00F4545D">
        <w:rPr>
          <w:rFonts w:cs="Arial"/>
        </w:rPr>
        <w:t>tate/</w:t>
      </w:r>
      <w:r w:rsidR="002950F0">
        <w:rPr>
          <w:rFonts w:cs="Arial"/>
        </w:rPr>
        <w:t>t</w:t>
      </w:r>
      <w:r w:rsidRPr="00F4545D">
        <w:rPr>
          <w:rFonts w:cs="Arial"/>
        </w:rPr>
        <w:t>erritory government programs/service delivery.</w:t>
      </w:r>
    </w:p>
    <w:p w14:paraId="0A95FB41" w14:textId="4D665B34" w:rsidR="00F4545D" w:rsidRDefault="00F4545D" w:rsidP="00F4545D">
      <w:pPr>
        <w:pStyle w:val="ListBullet"/>
        <w:numPr>
          <w:ilvl w:val="0"/>
          <w:numId w:val="0"/>
        </w:numPr>
      </w:pPr>
      <w:r>
        <w:t>Assessors</w:t>
      </w:r>
      <w:r w:rsidRPr="00A75BF8">
        <w:t xml:space="preserve"> may seek information</w:t>
      </w:r>
      <w:r>
        <w:t xml:space="preserve"> about you or your application </w:t>
      </w:r>
      <w:r w:rsidRPr="00A75BF8">
        <w:t>fr</w:t>
      </w:r>
      <w:r>
        <w:t xml:space="preserve">om within the Commonwealth. They </w:t>
      </w:r>
      <w:r w:rsidRPr="00A75BF8">
        <w:t>may also consider information about you or your application that is available through the normal course of business.</w:t>
      </w:r>
    </w:p>
    <w:p w14:paraId="7E906262" w14:textId="77777777" w:rsidR="00C157E9" w:rsidRDefault="00C157E9" w:rsidP="00036E3D">
      <w:pPr>
        <w:pStyle w:val="Heading3"/>
        <w:ind w:left="1843"/>
      </w:pPr>
      <w:bookmarkStart w:id="89" w:name="_Toc23773907"/>
      <w:r>
        <w:t>Who will approve grants?</w:t>
      </w:r>
      <w:bookmarkEnd w:id="89"/>
    </w:p>
    <w:p w14:paraId="25727B04" w14:textId="3320E136" w:rsidR="00C157E9" w:rsidRPr="005C2EC0" w:rsidRDefault="00C157E9" w:rsidP="005C2EC0">
      <w:pPr>
        <w:rPr>
          <w:rFonts w:cs="Arial"/>
        </w:rPr>
      </w:pPr>
      <w:r w:rsidRPr="005C2EC0">
        <w:rPr>
          <w:rFonts w:cs="Arial"/>
        </w:rPr>
        <w:t>The</w:t>
      </w:r>
      <w:r w:rsidR="007127AE">
        <w:rPr>
          <w:rFonts w:cs="Arial"/>
        </w:rPr>
        <w:t xml:space="preserve"> Minster for Agriculture</w:t>
      </w:r>
      <w:r w:rsidR="00A5344B" w:rsidRPr="005C2EC0">
        <w:rPr>
          <w:rFonts w:cs="Arial"/>
        </w:rPr>
        <w:t xml:space="preserve"> or their delegate</w:t>
      </w:r>
      <w:r w:rsidR="004762A6" w:rsidRPr="005C2EC0">
        <w:rPr>
          <w:rFonts w:cs="Arial"/>
        </w:rPr>
        <w:t xml:space="preserve"> </w:t>
      </w:r>
      <w:r w:rsidR="004F222D" w:rsidRPr="005C2EC0">
        <w:rPr>
          <w:rFonts w:cs="Arial"/>
          <w:iCs/>
        </w:rPr>
        <w:t>(the decision m</w:t>
      </w:r>
      <w:r w:rsidR="008D34C3" w:rsidRPr="005C2EC0">
        <w:rPr>
          <w:rFonts w:cs="Arial"/>
          <w:iCs/>
        </w:rPr>
        <w:t xml:space="preserve">aker) </w:t>
      </w:r>
      <w:r w:rsidR="002B5733" w:rsidRPr="005C2EC0">
        <w:rPr>
          <w:rFonts w:cs="Arial"/>
        </w:rPr>
        <w:t>d</w:t>
      </w:r>
      <w:r w:rsidRPr="005C2EC0">
        <w:rPr>
          <w:rFonts w:cs="Arial"/>
        </w:rPr>
        <w:t xml:space="preserve">ecides which grants to approve </w:t>
      </w:r>
      <w:r w:rsidR="004F222D" w:rsidRPr="005C2EC0">
        <w:rPr>
          <w:rFonts w:cs="Arial"/>
        </w:rPr>
        <w:t>based on</w:t>
      </w:r>
      <w:r w:rsidRPr="005C2EC0">
        <w:rPr>
          <w:rFonts w:cs="Arial"/>
        </w:rPr>
        <w:t xml:space="preserve"> the availability of grant funds</w:t>
      </w:r>
      <w:r w:rsidR="00BB272F" w:rsidRPr="005C2EC0">
        <w:rPr>
          <w:rFonts w:cs="Arial"/>
        </w:rPr>
        <w:t xml:space="preserve"> for the purposes of the </w:t>
      </w:r>
      <w:r w:rsidR="00090431" w:rsidRPr="005C2EC0">
        <w:rPr>
          <w:rFonts w:cs="Arial"/>
        </w:rPr>
        <w:t xml:space="preserve">grant </w:t>
      </w:r>
      <w:r w:rsidR="00BB272F" w:rsidRPr="005C2EC0">
        <w:rPr>
          <w:rFonts w:cs="Arial"/>
        </w:rPr>
        <w:t>program</w:t>
      </w:r>
      <w:r w:rsidRPr="005C2EC0">
        <w:rPr>
          <w:rFonts w:cs="Arial"/>
        </w:rPr>
        <w:t>.</w:t>
      </w:r>
    </w:p>
    <w:p w14:paraId="33E61614" w14:textId="5D3DF72D" w:rsidR="00C157E9" w:rsidRPr="005C2EC0" w:rsidRDefault="00C157E9" w:rsidP="005C2EC0">
      <w:pPr>
        <w:rPr>
          <w:rFonts w:cs="Arial"/>
        </w:rPr>
      </w:pPr>
      <w:r w:rsidRPr="005C2EC0">
        <w:rPr>
          <w:rFonts w:cs="Arial"/>
        </w:rPr>
        <w:t xml:space="preserve">The </w:t>
      </w:r>
      <w:r w:rsidR="004F222D" w:rsidRPr="005C2EC0">
        <w:rPr>
          <w:rFonts w:cs="Arial"/>
        </w:rPr>
        <w:t>d</w:t>
      </w:r>
      <w:r w:rsidR="004F222D" w:rsidRPr="005C2EC0">
        <w:rPr>
          <w:rFonts w:cs="Arial"/>
          <w:iCs/>
        </w:rPr>
        <w:t>ecision</w:t>
      </w:r>
      <w:r w:rsidR="006149B3" w:rsidRPr="005C2EC0">
        <w:rPr>
          <w:rFonts w:cs="Arial"/>
          <w:iCs/>
        </w:rPr>
        <w:t xml:space="preserve"> </w:t>
      </w:r>
      <w:r w:rsidR="004F222D" w:rsidRPr="005C2EC0">
        <w:rPr>
          <w:rFonts w:cs="Arial"/>
          <w:iCs/>
        </w:rPr>
        <w:t>m</w:t>
      </w:r>
      <w:r w:rsidR="00A65BDC" w:rsidRPr="005C2EC0">
        <w:rPr>
          <w:rFonts w:cs="Arial"/>
          <w:iCs/>
        </w:rPr>
        <w:t>aker</w:t>
      </w:r>
      <w:r w:rsidR="008D34C3" w:rsidRPr="005C2EC0">
        <w:rPr>
          <w:rFonts w:cs="Arial"/>
          <w:iCs/>
        </w:rPr>
        <w:t>’s</w:t>
      </w:r>
      <w:r w:rsidR="00A65BDC" w:rsidRPr="005C2EC0">
        <w:rPr>
          <w:rFonts w:cs="Arial"/>
          <w:iCs/>
        </w:rPr>
        <w:t xml:space="preserve"> </w:t>
      </w:r>
      <w:r w:rsidRPr="005C2EC0">
        <w:rPr>
          <w:rFonts w:cs="Arial"/>
        </w:rPr>
        <w:t>decision</w:t>
      </w:r>
      <w:r w:rsidRPr="005C2EC0">
        <w:rPr>
          <w:rFonts w:cs="Arial"/>
          <w:color w:val="00B0F0"/>
        </w:rPr>
        <w:t xml:space="preserve"> </w:t>
      </w:r>
      <w:r w:rsidRPr="005C2EC0">
        <w:rPr>
          <w:rFonts w:cs="Arial"/>
        </w:rPr>
        <w:t>is final in all matters, including</w:t>
      </w:r>
      <w:r w:rsidR="001B09CD">
        <w:rPr>
          <w:rFonts w:cs="Arial"/>
        </w:rPr>
        <w:t xml:space="preserve"> the</w:t>
      </w:r>
      <w:r w:rsidRPr="005C2EC0">
        <w:rPr>
          <w:rFonts w:cs="Arial"/>
        </w:rPr>
        <w:t>:</w:t>
      </w:r>
    </w:p>
    <w:p w14:paraId="1CE9DE00" w14:textId="74B29BD9" w:rsidR="00C157E9" w:rsidRPr="005C2EC0" w:rsidRDefault="00C157E9" w:rsidP="005C2EC0">
      <w:pPr>
        <w:pStyle w:val="ListBullet"/>
        <w:spacing w:after="120"/>
        <w:rPr>
          <w:rFonts w:cs="Arial"/>
        </w:rPr>
      </w:pPr>
      <w:r w:rsidRPr="005C2EC0">
        <w:rPr>
          <w:rFonts w:cs="Arial"/>
        </w:rPr>
        <w:t>approval of the grant</w:t>
      </w:r>
    </w:p>
    <w:p w14:paraId="52F66C95" w14:textId="22AA2FB2" w:rsidR="00C157E9" w:rsidRPr="005C2EC0" w:rsidRDefault="00C157E9" w:rsidP="005C2EC0">
      <w:pPr>
        <w:pStyle w:val="ListBullet"/>
        <w:spacing w:after="120"/>
        <w:rPr>
          <w:rFonts w:cs="Arial"/>
        </w:rPr>
      </w:pPr>
      <w:r w:rsidRPr="005C2EC0">
        <w:rPr>
          <w:rFonts w:cs="Arial"/>
        </w:rPr>
        <w:t>grant funding amount to be awarded</w:t>
      </w:r>
    </w:p>
    <w:p w14:paraId="52B06E03" w14:textId="06167D50" w:rsidR="00E459C5" w:rsidRPr="005C2EC0" w:rsidRDefault="00C157E9" w:rsidP="005C2EC0">
      <w:pPr>
        <w:pStyle w:val="ListBullet"/>
        <w:spacing w:after="120"/>
        <w:rPr>
          <w:rFonts w:cs="Arial"/>
        </w:rPr>
      </w:pPr>
      <w:proofErr w:type="gramStart"/>
      <w:r w:rsidRPr="005C2EC0">
        <w:rPr>
          <w:rFonts w:cs="Arial"/>
        </w:rPr>
        <w:t>terms</w:t>
      </w:r>
      <w:proofErr w:type="gramEnd"/>
      <w:r w:rsidRPr="005C2EC0">
        <w:rPr>
          <w:rFonts w:cs="Arial"/>
        </w:rPr>
        <w:t xml:space="preserve"> and conditions of the grant. </w:t>
      </w:r>
    </w:p>
    <w:p w14:paraId="557959C8" w14:textId="77777777" w:rsidR="00E459C5" w:rsidRPr="005C2EC0" w:rsidRDefault="00E459C5" w:rsidP="005C2EC0">
      <w:pPr>
        <w:pStyle w:val="ListBullet"/>
        <w:numPr>
          <w:ilvl w:val="0"/>
          <w:numId w:val="0"/>
        </w:numPr>
        <w:spacing w:after="120"/>
        <w:rPr>
          <w:rFonts w:cs="Arial"/>
        </w:rPr>
      </w:pPr>
      <w:r w:rsidRPr="005C2EC0">
        <w:rPr>
          <w:rFonts w:cs="Arial"/>
        </w:rPr>
        <w:t>There is no appeal mechanism for decisions to approve or not approve a grant.</w:t>
      </w:r>
    </w:p>
    <w:p w14:paraId="2B762EB1" w14:textId="77777777" w:rsidR="00DB5819" w:rsidRDefault="00FB0C71" w:rsidP="009668F6">
      <w:pPr>
        <w:pStyle w:val="Heading2"/>
      </w:pPr>
      <w:bookmarkStart w:id="90" w:name="_Toc23773908"/>
      <w:r>
        <w:t>Notification of application outcomes</w:t>
      </w:r>
      <w:bookmarkEnd w:id="90"/>
    </w:p>
    <w:p w14:paraId="6FE9F864" w14:textId="77777777" w:rsidR="00FB0C71" w:rsidRPr="005C2EC0" w:rsidRDefault="00705C93" w:rsidP="005C2EC0">
      <w:pPr>
        <w:rPr>
          <w:rFonts w:cs="Arial"/>
        </w:rPr>
      </w:pPr>
      <w:r w:rsidRPr="005C2EC0">
        <w:rPr>
          <w:rFonts w:cs="Arial"/>
        </w:rPr>
        <w:t>We</w:t>
      </w:r>
      <w:r w:rsidR="003349F3" w:rsidRPr="005C2EC0">
        <w:rPr>
          <w:rFonts w:cs="Arial"/>
        </w:rPr>
        <w:t xml:space="preserve"> </w:t>
      </w:r>
      <w:r w:rsidR="00272178" w:rsidRPr="005C2EC0">
        <w:rPr>
          <w:rFonts w:cs="Arial"/>
        </w:rPr>
        <w:t xml:space="preserve">will </w:t>
      </w:r>
      <w:r w:rsidR="00480913" w:rsidRPr="005C2EC0">
        <w:rPr>
          <w:rFonts w:cs="Arial"/>
        </w:rPr>
        <w:t xml:space="preserve">write to </w:t>
      </w:r>
      <w:r w:rsidR="00272178" w:rsidRPr="005C2EC0">
        <w:rPr>
          <w:rFonts w:cs="Arial"/>
        </w:rPr>
        <w:t>y</w:t>
      </w:r>
      <w:r w:rsidR="00FB0C71" w:rsidRPr="005C2EC0">
        <w:rPr>
          <w:rFonts w:cs="Arial"/>
        </w:rPr>
        <w:t>ou</w:t>
      </w:r>
      <w:r w:rsidR="00480913" w:rsidRPr="005C2EC0">
        <w:rPr>
          <w:rFonts w:cs="Arial"/>
        </w:rPr>
        <w:t xml:space="preserve"> about</w:t>
      </w:r>
      <w:r w:rsidR="00FB0C71" w:rsidRPr="005C2EC0">
        <w:rPr>
          <w:rFonts w:cs="Arial"/>
        </w:rPr>
        <w:t xml:space="preserve"> the outcome of your application</w:t>
      </w:r>
      <w:r w:rsidR="001A1C64" w:rsidRPr="005C2EC0">
        <w:rPr>
          <w:rFonts w:cs="Arial"/>
        </w:rPr>
        <w:t xml:space="preserve">. </w:t>
      </w:r>
      <w:r w:rsidR="00FB0C71" w:rsidRPr="005C2EC0">
        <w:rPr>
          <w:rFonts w:cs="Arial"/>
        </w:rPr>
        <w:t xml:space="preserve">If you are successful, </w:t>
      </w:r>
      <w:r w:rsidR="00A65BDC" w:rsidRPr="005C2EC0">
        <w:rPr>
          <w:rFonts w:cs="Arial"/>
        </w:rPr>
        <w:t xml:space="preserve">you </w:t>
      </w:r>
      <w:proofErr w:type="gramStart"/>
      <w:r w:rsidR="006149B3" w:rsidRPr="005C2EC0">
        <w:rPr>
          <w:rFonts w:cs="Arial"/>
        </w:rPr>
        <w:t>are</w:t>
      </w:r>
      <w:r w:rsidR="00272178" w:rsidRPr="005C2EC0">
        <w:rPr>
          <w:rFonts w:cs="Arial"/>
        </w:rPr>
        <w:t xml:space="preserve"> advise</w:t>
      </w:r>
      <w:r w:rsidR="00A65BDC" w:rsidRPr="005C2EC0">
        <w:rPr>
          <w:rFonts w:cs="Arial"/>
        </w:rPr>
        <w:t>d</w:t>
      </w:r>
      <w:proofErr w:type="gramEnd"/>
      <w:r w:rsidR="00272178" w:rsidRPr="005C2EC0">
        <w:rPr>
          <w:rFonts w:cs="Arial"/>
        </w:rPr>
        <w:t xml:space="preserve"> of</w:t>
      </w:r>
      <w:r w:rsidR="00FB0C71" w:rsidRPr="005C2EC0">
        <w:rPr>
          <w:rFonts w:cs="Arial"/>
        </w:rPr>
        <w:t xml:space="preserve"> any specific conditions attached to the grant. </w:t>
      </w:r>
    </w:p>
    <w:p w14:paraId="7DEB0817" w14:textId="77777777" w:rsidR="00FB0C71" w:rsidRDefault="00FB0C71" w:rsidP="00036E3D">
      <w:pPr>
        <w:pStyle w:val="Heading3"/>
        <w:ind w:left="1843"/>
      </w:pPr>
      <w:bookmarkStart w:id="91" w:name="_Toc23773909"/>
      <w:r w:rsidRPr="00FB0C71">
        <w:t>Feedback on your application</w:t>
      </w:r>
      <w:bookmarkEnd w:id="91"/>
    </w:p>
    <w:p w14:paraId="3BC7820A" w14:textId="4444CE22" w:rsidR="00324F6A" w:rsidRPr="005C2EC0" w:rsidRDefault="00324F6A" w:rsidP="00324F6A">
      <w:pPr>
        <w:rPr>
          <w:rFonts w:cs="Arial"/>
        </w:rPr>
      </w:pPr>
      <w:bookmarkStart w:id="92" w:name="_Toc525295546"/>
      <w:bookmarkStart w:id="93" w:name="_Toc525552144"/>
      <w:bookmarkStart w:id="94" w:name="_Toc525722844"/>
      <w:bookmarkEnd w:id="92"/>
      <w:bookmarkEnd w:id="93"/>
      <w:bookmarkEnd w:id="94"/>
      <w:r w:rsidRPr="005C2EC0">
        <w:rPr>
          <w:rFonts w:cs="Arial"/>
        </w:rPr>
        <w:t xml:space="preserve">A Feedback Summary </w:t>
      </w:r>
      <w:proofErr w:type="gramStart"/>
      <w:r w:rsidRPr="005C2EC0">
        <w:rPr>
          <w:rFonts w:cs="Arial"/>
        </w:rPr>
        <w:t>will be published</w:t>
      </w:r>
      <w:proofErr w:type="gramEnd"/>
      <w:r w:rsidRPr="005C2EC0">
        <w:rPr>
          <w:rFonts w:cs="Arial"/>
        </w:rPr>
        <w:t xml:space="preserve"> on the Community Grants Hub website to provide all organisations with easy access to information about the grant selection process and the main strengths and areas for improving applications.</w:t>
      </w:r>
    </w:p>
    <w:p w14:paraId="6FD48528" w14:textId="5F666382" w:rsidR="00324F6A" w:rsidRDefault="00324F6A" w:rsidP="00324F6A">
      <w:pPr>
        <w:rPr>
          <w:rFonts w:cs="Arial"/>
        </w:rPr>
      </w:pPr>
      <w:r w:rsidRPr="005C2EC0">
        <w:rPr>
          <w:rFonts w:cs="Arial"/>
        </w:rPr>
        <w:t xml:space="preserve">Individual feedback will be available. The process for requesting individual feedback will be included in the letter advising of the outcome of your application. </w:t>
      </w:r>
    </w:p>
    <w:p w14:paraId="7F6CBD1C" w14:textId="13D936C6" w:rsidR="00F66806" w:rsidRDefault="00F66806" w:rsidP="00F66806">
      <w:pPr>
        <w:pStyle w:val="Heading3"/>
        <w:ind w:left="1843"/>
      </w:pPr>
      <w:bookmarkStart w:id="95" w:name="_Toc13137422"/>
      <w:bookmarkStart w:id="96" w:name="_Toc23773910"/>
      <w:r>
        <w:t>Further grant opportunities</w:t>
      </w:r>
      <w:bookmarkEnd w:id="95"/>
      <w:bookmarkEnd w:id="96"/>
    </w:p>
    <w:p w14:paraId="76044E29" w14:textId="01DB8031" w:rsidR="00F66806" w:rsidRPr="00F66806" w:rsidRDefault="00F66806" w:rsidP="00324F6A">
      <w:pPr>
        <w:rPr>
          <w:rFonts w:eastAsiaTheme="minorHAnsi" w:cs="Arial"/>
        </w:rPr>
      </w:pPr>
      <w:r w:rsidRPr="00F66806">
        <w:rPr>
          <w:rStyle w:val="highlightedtextChar"/>
          <w:rFonts w:ascii="Arial" w:hAnsi="Arial" w:cs="Arial"/>
          <w:b w:val="0"/>
          <w:color w:val="auto"/>
          <w:sz w:val="20"/>
          <w:szCs w:val="20"/>
        </w:rPr>
        <w:t xml:space="preserve">In the event that there are insufficient suitable applications to meet program objectives, we may approach organisations directly and invite them to apply through a </w:t>
      </w:r>
      <w:r>
        <w:rPr>
          <w:rStyle w:val="highlightedtextChar"/>
          <w:rFonts w:ascii="Arial" w:hAnsi="Arial" w:cs="Arial"/>
          <w:b w:val="0"/>
          <w:color w:val="auto"/>
          <w:sz w:val="20"/>
          <w:szCs w:val="20"/>
        </w:rPr>
        <w:t>closed</w:t>
      </w:r>
      <w:r w:rsidRPr="00F66806">
        <w:rPr>
          <w:rStyle w:val="highlightedtextChar"/>
          <w:rFonts w:ascii="Arial" w:hAnsi="Arial" w:cs="Arial"/>
          <w:b w:val="0"/>
          <w:color w:val="auto"/>
          <w:sz w:val="20"/>
          <w:szCs w:val="20"/>
        </w:rPr>
        <w:t xml:space="preserve"> non-competitive selection process.</w:t>
      </w:r>
    </w:p>
    <w:p w14:paraId="0AB42A5D" w14:textId="77777777" w:rsidR="00DB5819" w:rsidRDefault="00FB0C71" w:rsidP="009668F6">
      <w:pPr>
        <w:pStyle w:val="Heading2"/>
      </w:pPr>
      <w:bookmarkStart w:id="97" w:name="_Toc23773911"/>
      <w:r>
        <w:t>Successful grant applications</w:t>
      </w:r>
      <w:bookmarkEnd w:id="97"/>
    </w:p>
    <w:p w14:paraId="3CC9DC92" w14:textId="77777777" w:rsidR="00FB0C71" w:rsidRPr="00FB0C71" w:rsidRDefault="00FB0C71" w:rsidP="00036E3D">
      <w:pPr>
        <w:pStyle w:val="Heading3"/>
        <w:ind w:left="1843"/>
      </w:pPr>
      <w:bookmarkStart w:id="98" w:name="_Toc23773912"/>
      <w:r>
        <w:t>The grant agreement</w:t>
      </w:r>
      <w:bookmarkEnd w:id="98"/>
    </w:p>
    <w:p w14:paraId="0C1E852B" w14:textId="77777777" w:rsidR="000A4D8A" w:rsidRPr="005C2EC0" w:rsidRDefault="0000694F" w:rsidP="005C2EC0">
      <w:pPr>
        <w:rPr>
          <w:rFonts w:cs="Arial"/>
        </w:rPr>
      </w:pPr>
      <w:bookmarkStart w:id="99" w:name="_Toc466898121"/>
      <w:bookmarkEnd w:id="78"/>
      <w:bookmarkEnd w:id="79"/>
      <w:r w:rsidRPr="005C2EC0">
        <w:rPr>
          <w:rFonts w:cs="Arial"/>
        </w:rPr>
        <w:t>You</w:t>
      </w:r>
      <w:r w:rsidR="00756BBB" w:rsidRPr="005C2EC0">
        <w:rPr>
          <w:rFonts w:cs="Arial"/>
        </w:rPr>
        <w:t xml:space="preserve"> must enter into a </w:t>
      </w:r>
      <w:r w:rsidR="0028277B" w:rsidRPr="005C2EC0">
        <w:rPr>
          <w:rFonts w:cs="Arial"/>
        </w:rPr>
        <w:t xml:space="preserve">legally binding </w:t>
      </w:r>
      <w:r w:rsidR="00AE3DAF" w:rsidRPr="005C2EC0">
        <w:rPr>
          <w:rFonts w:cs="Arial"/>
        </w:rPr>
        <w:t>g</w:t>
      </w:r>
      <w:r w:rsidR="00756BBB" w:rsidRPr="005C2EC0">
        <w:rPr>
          <w:rFonts w:cs="Arial"/>
        </w:rPr>
        <w:t xml:space="preserve">rant </w:t>
      </w:r>
      <w:r w:rsidR="00AE3DAF" w:rsidRPr="005C2EC0">
        <w:rPr>
          <w:rFonts w:cs="Arial"/>
        </w:rPr>
        <w:t>a</w:t>
      </w:r>
      <w:r w:rsidR="00756BBB" w:rsidRPr="005C2EC0">
        <w:rPr>
          <w:rFonts w:cs="Arial"/>
        </w:rPr>
        <w:t>greement with the Commonwealth.</w:t>
      </w:r>
      <w:r w:rsidR="00B65B88" w:rsidRPr="005C2EC0">
        <w:rPr>
          <w:rFonts w:cs="Arial"/>
        </w:rPr>
        <w:t xml:space="preserve"> </w:t>
      </w:r>
      <w:r w:rsidR="00705C93" w:rsidRPr="005C2EC0">
        <w:rPr>
          <w:rFonts w:cs="Arial"/>
        </w:rPr>
        <w:t>We</w:t>
      </w:r>
      <w:r w:rsidR="00961BC2" w:rsidRPr="005C2EC0">
        <w:rPr>
          <w:rFonts w:cs="Arial"/>
        </w:rPr>
        <w:t xml:space="preserve"> </w:t>
      </w:r>
      <w:r w:rsidR="00DA3DCF" w:rsidRPr="005C2EC0">
        <w:rPr>
          <w:rFonts w:cs="Arial"/>
        </w:rPr>
        <w:t>will offer successful applicants</w:t>
      </w:r>
      <w:r w:rsidR="00CA3900" w:rsidRPr="005C2EC0">
        <w:rPr>
          <w:rFonts w:cs="Arial"/>
        </w:rPr>
        <w:t xml:space="preserve"> a</w:t>
      </w:r>
      <w:r w:rsidR="000D0A9A" w:rsidRPr="005C2EC0">
        <w:rPr>
          <w:rFonts w:cs="Arial"/>
        </w:rPr>
        <w:t xml:space="preserve"> </w:t>
      </w:r>
      <w:r w:rsidR="00381648" w:rsidRPr="005C2EC0">
        <w:rPr>
          <w:rFonts w:cs="Arial"/>
        </w:rPr>
        <w:t>Commonwealth S</w:t>
      </w:r>
      <w:r w:rsidR="001A6742" w:rsidRPr="005C2EC0">
        <w:rPr>
          <w:rFonts w:cs="Arial"/>
        </w:rPr>
        <w:t>imple</w:t>
      </w:r>
      <w:r w:rsidR="00A51A3F" w:rsidRPr="005C2EC0">
        <w:rPr>
          <w:rFonts w:cs="Arial"/>
        </w:rPr>
        <w:t xml:space="preserve"> </w:t>
      </w:r>
      <w:r w:rsidR="004762A6" w:rsidRPr="005C2EC0">
        <w:rPr>
          <w:rFonts w:cs="Arial"/>
        </w:rPr>
        <w:t xml:space="preserve">Grant Agreement </w:t>
      </w:r>
      <w:r w:rsidR="00DA3DCF" w:rsidRPr="005C2EC0">
        <w:rPr>
          <w:rFonts w:cs="Arial"/>
        </w:rPr>
        <w:t>for</w:t>
      </w:r>
      <w:r w:rsidR="00A51A3F" w:rsidRPr="005C2EC0">
        <w:rPr>
          <w:rFonts w:cs="Arial"/>
        </w:rPr>
        <w:t xml:space="preserve"> </w:t>
      </w:r>
      <w:r w:rsidR="00B65B88" w:rsidRPr="005C2EC0">
        <w:rPr>
          <w:rFonts w:cs="Arial"/>
        </w:rPr>
        <w:t>this</w:t>
      </w:r>
      <w:r w:rsidR="00A51A3F" w:rsidRPr="005C2EC0">
        <w:rPr>
          <w:rFonts w:cs="Arial"/>
        </w:rPr>
        <w:t xml:space="preserve"> </w:t>
      </w:r>
      <w:r w:rsidR="00DA3DCF" w:rsidRPr="005C2EC0">
        <w:rPr>
          <w:rFonts w:cs="Arial"/>
        </w:rPr>
        <w:t>grant opportunity.</w:t>
      </w:r>
    </w:p>
    <w:p w14:paraId="09E776B3" w14:textId="77777777" w:rsidR="00756BBB" w:rsidRPr="005C2EC0" w:rsidRDefault="0028277B" w:rsidP="005C2EC0">
      <w:pPr>
        <w:rPr>
          <w:rFonts w:cs="Arial"/>
        </w:rPr>
      </w:pPr>
      <w:r w:rsidRPr="005C2EC0">
        <w:rPr>
          <w:rFonts w:cs="Arial"/>
        </w:rPr>
        <w:lastRenderedPageBreak/>
        <w:t xml:space="preserve">Each </w:t>
      </w:r>
      <w:r w:rsidR="00AE3DAF" w:rsidRPr="005C2EC0">
        <w:rPr>
          <w:rFonts w:cs="Arial"/>
        </w:rPr>
        <w:t>a</w:t>
      </w:r>
      <w:r w:rsidRPr="005C2EC0">
        <w:rPr>
          <w:rFonts w:cs="Arial"/>
        </w:rPr>
        <w:t xml:space="preserve">greement has </w:t>
      </w:r>
      <w:r w:rsidR="00F4677D" w:rsidRPr="005C2EC0">
        <w:rPr>
          <w:rFonts w:cs="Arial"/>
        </w:rPr>
        <w:t>general</w:t>
      </w:r>
      <w:r w:rsidR="00FE3713" w:rsidRPr="005C2EC0">
        <w:rPr>
          <w:rFonts w:cs="Arial"/>
        </w:rPr>
        <w:t>/standard</w:t>
      </w:r>
      <w:r w:rsidR="00F4677D" w:rsidRPr="005C2EC0">
        <w:rPr>
          <w:rFonts w:cs="Arial"/>
        </w:rPr>
        <w:t xml:space="preserve"> </w:t>
      </w:r>
      <w:r w:rsidR="00AE3DAF" w:rsidRPr="005C2EC0">
        <w:rPr>
          <w:rFonts w:cs="Arial"/>
        </w:rPr>
        <w:t>g</w:t>
      </w:r>
      <w:r w:rsidR="00FE3713" w:rsidRPr="005C2EC0">
        <w:rPr>
          <w:rFonts w:cs="Arial"/>
        </w:rPr>
        <w:t>rant</w:t>
      </w:r>
      <w:r w:rsidRPr="005C2EC0">
        <w:rPr>
          <w:rFonts w:cs="Arial"/>
        </w:rPr>
        <w:t xml:space="preserve"> </w:t>
      </w:r>
      <w:r w:rsidR="00AE3DAF" w:rsidRPr="005C2EC0">
        <w:rPr>
          <w:rFonts w:cs="Arial"/>
        </w:rPr>
        <w:t>c</w:t>
      </w:r>
      <w:r w:rsidRPr="005C2EC0">
        <w:rPr>
          <w:rFonts w:cs="Arial"/>
        </w:rPr>
        <w:t xml:space="preserve">onditions that </w:t>
      </w:r>
      <w:proofErr w:type="gramStart"/>
      <w:r w:rsidRPr="005C2EC0">
        <w:rPr>
          <w:rFonts w:cs="Arial"/>
        </w:rPr>
        <w:t>cannot be changed</w:t>
      </w:r>
      <w:proofErr w:type="gramEnd"/>
      <w:r w:rsidRPr="005C2EC0">
        <w:rPr>
          <w:rFonts w:cs="Arial"/>
        </w:rPr>
        <w:t>.</w:t>
      </w:r>
      <w:r w:rsidR="00756BBB" w:rsidRPr="005C2EC0">
        <w:rPr>
          <w:rFonts w:cs="Arial"/>
        </w:rPr>
        <w:t xml:space="preserve"> </w:t>
      </w:r>
      <w:r w:rsidR="002F7E8A" w:rsidRPr="005C2EC0">
        <w:rPr>
          <w:rFonts w:cs="Arial"/>
        </w:rPr>
        <w:t>S</w:t>
      </w:r>
      <w:r w:rsidR="00756BBB" w:rsidRPr="005C2EC0">
        <w:rPr>
          <w:rFonts w:cs="Arial"/>
        </w:rPr>
        <w:t xml:space="preserve">ample </w:t>
      </w:r>
      <w:r w:rsidR="00AE3DAF" w:rsidRPr="005C2EC0">
        <w:rPr>
          <w:rStyle w:val="Hyperlink"/>
          <w:rFonts w:eastAsia="MS Mincho" w:cs="Arial"/>
          <w:color w:val="auto"/>
          <w:u w:val="none"/>
        </w:rPr>
        <w:t>g</w:t>
      </w:r>
      <w:r w:rsidR="00756BBB" w:rsidRPr="005C2EC0">
        <w:rPr>
          <w:rStyle w:val="Hyperlink"/>
          <w:rFonts w:eastAsia="MS Mincho" w:cs="Arial"/>
          <w:color w:val="auto"/>
          <w:u w:val="none"/>
        </w:rPr>
        <w:t xml:space="preserve">rant </w:t>
      </w:r>
      <w:r w:rsidR="00AE3DAF" w:rsidRPr="005C2EC0">
        <w:rPr>
          <w:rStyle w:val="Hyperlink"/>
          <w:rFonts w:eastAsia="MS Mincho" w:cs="Arial"/>
          <w:color w:val="auto"/>
          <w:u w:val="none"/>
        </w:rPr>
        <w:t>a</w:t>
      </w:r>
      <w:r w:rsidR="00756BBB" w:rsidRPr="005C2EC0">
        <w:rPr>
          <w:rStyle w:val="Hyperlink"/>
          <w:rFonts w:eastAsia="MS Mincho" w:cs="Arial"/>
          <w:color w:val="auto"/>
          <w:u w:val="none"/>
        </w:rPr>
        <w:t>greement</w:t>
      </w:r>
      <w:r w:rsidR="002F7E8A" w:rsidRPr="005C2EC0">
        <w:rPr>
          <w:rStyle w:val="Hyperlink"/>
          <w:rFonts w:eastAsia="MS Mincho" w:cs="Arial"/>
          <w:color w:val="auto"/>
          <w:u w:val="none"/>
        </w:rPr>
        <w:t>s are</w:t>
      </w:r>
      <w:r w:rsidR="002F7E8A" w:rsidRPr="005C2EC0">
        <w:rPr>
          <w:rFonts w:cs="Arial"/>
        </w:rPr>
        <w:t xml:space="preserve"> </w:t>
      </w:r>
      <w:r w:rsidR="00756BBB" w:rsidRPr="005C2EC0">
        <w:rPr>
          <w:rFonts w:cs="Arial"/>
        </w:rPr>
        <w:t>available on</w:t>
      </w:r>
      <w:r w:rsidR="00EB18FF" w:rsidRPr="005C2EC0">
        <w:rPr>
          <w:rFonts w:cs="Arial"/>
        </w:rPr>
        <w:t xml:space="preserve"> </w:t>
      </w:r>
      <w:r w:rsidR="00A51A3F" w:rsidRPr="005C2EC0">
        <w:rPr>
          <w:rFonts w:cs="Arial"/>
        </w:rPr>
        <w:t xml:space="preserve">GrantConnect </w:t>
      </w:r>
      <w:r w:rsidR="002F7E8A" w:rsidRPr="005C2EC0">
        <w:rPr>
          <w:rFonts w:cs="Arial"/>
        </w:rPr>
        <w:t>as part of the grant documentation</w:t>
      </w:r>
      <w:r w:rsidR="00756BBB" w:rsidRPr="005C2EC0">
        <w:rPr>
          <w:rFonts w:cs="Arial"/>
          <w:color w:val="0070C0"/>
        </w:rPr>
        <w:t>.</w:t>
      </w:r>
      <w:r w:rsidR="005A49DF" w:rsidRPr="005C2EC0">
        <w:rPr>
          <w:rFonts w:cs="Arial"/>
          <w:color w:val="0070C0"/>
        </w:rPr>
        <w:t xml:space="preserve"> </w:t>
      </w:r>
      <w:r w:rsidR="005A49DF" w:rsidRPr="005C2EC0">
        <w:rPr>
          <w:rFonts w:cs="Arial"/>
        </w:rPr>
        <w:t xml:space="preserve">We will use a schedule </w:t>
      </w:r>
      <w:r w:rsidR="00B65B88" w:rsidRPr="005C2EC0">
        <w:rPr>
          <w:rFonts w:cs="Arial"/>
        </w:rPr>
        <w:t xml:space="preserve">to </w:t>
      </w:r>
      <w:r w:rsidR="005A49DF" w:rsidRPr="005C2EC0">
        <w:rPr>
          <w:rFonts w:cs="Arial"/>
        </w:rPr>
        <w:t>outline the specific grant requirements.</w:t>
      </w:r>
    </w:p>
    <w:p w14:paraId="0FC16DB9" w14:textId="77777777" w:rsidR="00756BBB" w:rsidRPr="005C2EC0" w:rsidRDefault="00705C93" w:rsidP="005C2EC0">
      <w:pPr>
        <w:rPr>
          <w:rFonts w:cs="Arial"/>
          <w:color w:val="0070C0"/>
        </w:rPr>
      </w:pPr>
      <w:r w:rsidRPr="005C2EC0">
        <w:rPr>
          <w:rFonts w:cs="Arial"/>
        </w:rPr>
        <w:t>We</w:t>
      </w:r>
      <w:r w:rsidR="00EE739C" w:rsidRPr="005C2EC0">
        <w:rPr>
          <w:rFonts w:cs="Arial"/>
          <w:color w:val="0070C0"/>
        </w:rPr>
        <w:t xml:space="preserve"> </w:t>
      </w:r>
      <w:r w:rsidR="00756BBB" w:rsidRPr="005C2EC0">
        <w:rPr>
          <w:rFonts w:cs="Arial"/>
        </w:rPr>
        <w:t xml:space="preserve">must execute a </w:t>
      </w:r>
      <w:r w:rsidR="00AE3DAF" w:rsidRPr="005C2EC0">
        <w:rPr>
          <w:rFonts w:cs="Arial"/>
        </w:rPr>
        <w:t>grant agreement</w:t>
      </w:r>
      <w:r w:rsidR="00320EA3" w:rsidRPr="005C2EC0">
        <w:rPr>
          <w:rFonts w:cs="Arial"/>
        </w:rPr>
        <w:t xml:space="preserve"> </w:t>
      </w:r>
      <w:r w:rsidR="00756BBB" w:rsidRPr="005C2EC0">
        <w:rPr>
          <w:rFonts w:cs="Arial"/>
        </w:rPr>
        <w:t xml:space="preserve">with you before we can make any payments. </w:t>
      </w:r>
      <w:r w:rsidRPr="005C2EC0">
        <w:rPr>
          <w:rFonts w:cs="Arial"/>
        </w:rPr>
        <w:t>We are</w:t>
      </w:r>
      <w:r w:rsidR="00756BBB" w:rsidRPr="005C2EC0">
        <w:rPr>
          <w:rFonts w:cs="Arial"/>
        </w:rPr>
        <w:t xml:space="preserve"> not responsible for any of your</w:t>
      </w:r>
      <w:r w:rsidR="00CD5027" w:rsidRPr="005C2EC0">
        <w:rPr>
          <w:rFonts w:cs="Arial"/>
        </w:rPr>
        <w:t xml:space="preserve"> </w:t>
      </w:r>
      <w:r w:rsidR="00756BBB" w:rsidRPr="005C2EC0">
        <w:rPr>
          <w:rFonts w:cs="Arial"/>
        </w:rPr>
        <w:t xml:space="preserve">expenditure until a </w:t>
      </w:r>
      <w:r w:rsidR="00AE3DAF" w:rsidRPr="005C2EC0">
        <w:rPr>
          <w:rFonts w:cs="Arial"/>
        </w:rPr>
        <w:t>grant agreement</w:t>
      </w:r>
      <w:r w:rsidR="00320EA3" w:rsidRPr="005C2EC0">
        <w:rPr>
          <w:rFonts w:cs="Arial"/>
        </w:rPr>
        <w:t xml:space="preserve"> </w:t>
      </w:r>
      <w:proofErr w:type="gramStart"/>
      <w:r w:rsidR="00AC289B" w:rsidRPr="005C2EC0">
        <w:rPr>
          <w:rFonts w:cs="Arial"/>
        </w:rPr>
        <w:t>is executed</w:t>
      </w:r>
      <w:proofErr w:type="gramEnd"/>
      <w:r w:rsidR="00AC289B" w:rsidRPr="005C2EC0">
        <w:rPr>
          <w:rFonts w:cs="Arial"/>
        </w:rPr>
        <w:t>.</w:t>
      </w:r>
      <w:r w:rsidR="00756BBB" w:rsidRPr="005C2EC0">
        <w:rPr>
          <w:rFonts w:cs="Arial"/>
        </w:rPr>
        <w:t xml:space="preserve"> </w:t>
      </w:r>
    </w:p>
    <w:p w14:paraId="0A9B0AA2" w14:textId="77777777" w:rsidR="00756BBB" w:rsidRPr="005C2EC0" w:rsidRDefault="009D51CA" w:rsidP="005C2EC0">
      <w:pPr>
        <w:rPr>
          <w:rFonts w:cs="Arial"/>
        </w:rPr>
      </w:pPr>
      <w:r w:rsidRPr="005C2EC0">
        <w:rPr>
          <w:rFonts w:cs="Arial"/>
        </w:rPr>
        <w:t xml:space="preserve">Your </w:t>
      </w:r>
      <w:r w:rsidR="00AE3DAF" w:rsidRPr="005C2EC0">
        <w:rPr>
          <w:rFonts w:cs="Arial"/>
        </w:rPr>
        <w:t>grant agreement</w:t>
      </w:r>
      <w:r w:rsidR="00320EA3" w:rsidRPr="005C2EC0">
        <w:rPr>
          <w:rFonts w:cs="Arial"/>
        </w:rPr>
        <w:t xml:space="preserve"> </w:t>
      </w:r>
      <w:r w:rsidR="00756BBB" w:rsidRPr="005C2EC0">
        <w:rPr>
          <w:rFonts w:cs="Arial"/>
        </w:rPr>
        <w:t>may have specific conditions determined by the assessment process or other considerations made by the</w:t>
      </w:r>
      <w:r w:rsidR="00916B94" w:rsidRPr="005C2EC0">
        <w:rPr>
          <w:rFonts w:cs="Arial"/>
        </w:rPr>
        <w:t xml:space="preserve"> </w:t>
      </w:r>
      <w:r w:rsidR="004712C0" w:rsidRPr="005C2EC0">
        <w:rPr>
          <w:rFonts w:cs="Arial"/>
        </w:rPr>
        <w:t>decision maker</w:t>
      </w:r>
      <w:r w:rsidR="00756BBB" w:rsidRPr="005C2EC0">
        <w:rPr>
          <w:rFonts w:cs="Arial"/>
        </w:rPr>
        <w:t xml:space="preserve">. </w:t>
      </w:r>
      <w:r w:rsidR="004712C0" w:rsidRPr="005C2EC0">
        <w:rPr>
          <w:rFonts w:cs="Arial"/>
        </w:rPr>
        <w:t>These</w:t>
      </w:r>
      <w:r w:rsidR="00756BBB" w:rsidRPr="005C2EC0">
        <w:rPr>
          <w:rFonts w:cs="Arial"/>
        </w:rPr>
        <w:t xml:space="preserve"> </w:t>
      </w:r>
      <w:proofErr w:type="gramStart"/>
      <w:r w:rsidR="000C4F78" w:rsidRPr="005C2EC0">
        <w:rPr>
          <w:rFonts w:cs="Arial"/>
        </w:rPr>
        <w:t>are</w:t>
      </w:r>
      <w:r w:rsidR="00FE3713" w:rsidRPr="005C2EC0">
        <w:rPr>
          <w:rFonts w:cs="Arial"/>
        </w:rPr>
        <w:t xml:space="preserve"> </w:t>
      </w:r>
      <w:r w:rsidR="00756BBB" w:rsidRPr="005C2EC0">
        <w:rPr>
          <w:rFonts w:cs="Arial"/>
        </w:rPr>
        <w:t>identif</w:t>
      </w:r>
      <w:r w:rsidR="00FE3713" w:rsidRPr="005C2EC0">
        <w:rPr>
          <w:rFonts w:cs="Arial"/>
        </w:rPr>
        <w:t>ied</w:t>
      </w:r>
      <w:proofErr w:type="gramEnd"/>
      <w:r w:rsidR="00756BBB" w:rsidRPr="005C2EC0">
        <w:rPr>
          <w:rFonts w:cs="Arial"/>
        </w:rPr>
        <w:t xml:space="preserve"> in the </w:t>
      </w:r>
      <w:r w:rsidR="00AE3DAF" w:rsidRPr="005C2EC0">
        <w:rPr>
          <w:rFonts w:cs="Arial"/>
        </w:rPr>
        <w:t>a</w:t>
      </w:r>
      <w:r w:rsidRPr="005C2EC0">
        <w:rPr>
          <w:rFonts w:cs="Arial"/>
        </w:rPr>
        <w:t>greement</w:t>
      </w:r>
      <w:r w:rsidR="00756BBB" w:rsidRPr="005C2EC0">
        <w:rPr>
          <w:rFonts w:cs="Arial"/>
        </w:rPr>
        <w:t xml:space="preserve">. </w:t>
      </w:r>
    </w:p>
    <w:p w14:paraId="78F393B5" w14:textId="77777777" w:rsidR="00756BBB" w:rsidRPr="005C2EC0" w:rsidRDefault="00756BBB" w:rsidP="005C2EC0">
      <w:pPr>
        <w:rPr>
          <w:rFonts w:cs="Arial"/>
        </w:rPr>
      </w:pPr>
      <w:r w:rsidRPr="005C2EC0">
        <w:rPr>
          <w:rFonts w:cs="Arial"/>
        </w:rPr>
        <w:t xml:space="preserve">The Commonwealth may recover grant funds if there is a breach of the </w:t>
      </w:r>
      <w:r w:rsidR="00AE3DAF" w:rsidRPr="005C2EC0">
        <w:rPr>
          <w:rFonts w:cs="Arial"/>
        </w:rPr>
        <w:t>grant agreement</w:t>
      </w:r>
      <w:r w:rsidRPr="005C2EC0">
        <w:rPr>
          <w:rFonts w:cs="Arial"/>
        </w:rPr>
        <w:t>.</w:t>
      </w:r>
    </w:p>
    <w:p w14:paraId="33768310" w14:textId="77777777" w:rsidR="00756BBB" w:rsidRPr="00F1569F" w:rsidRDefault="00381648" w:rsidP="009E283B">
      <w:pPr>
        <w:rPr>
          <w:b/>
        </w:rPr>
      </w:pPr>
      <w:bookmarkStart w:id="100" w:name="_Toc468693652"/>
      <w:r w:rsidRPr="00F1569F">
        <w:rPr>
          <w:b/>
        </w:rPr>
        <w:t xml:space="preserve">Commonwealth </w:t>
      </w:r>
      <w:r w:rsidR="00756BBB" w:rsidRPr="004762A6">
        <w:rPr>
          <w:b/>
        </w:rPr>
        <w:t xml:space="preserve">Simple </w:t>
      </w:r>
      <w:r w:rsidR="00CE01EF" w:rsidRPr="00F1569F">
        <w:rPr>
          <w:b/>
        </w:rPr>
        <w:t>G</w:t>
      </w:r>
      <w:r w:rsidR="00756BBB" w:rsidRPr="00F1569F">
        <w:rPr>
          <w:b/>
        </w:rPr>
        <w:t xml:space="preserve">rant </w:t>
      </w:r>
      <w:r w:rsidR="005163DB" w:rsidRPr="00F1569F">
        <w:rPr>
          <w:b/>
        </w:rPr>
        <w:t>A</w:t>
      </w:r>
      <w:r w:rsidR="00756BBB" w:rsidRPr="00F1569F">
        <w:rPr>
          <w:b/>
        </w:rPr>
        <w:t>greement</w:t>
      </w:r>
      <w:bookmarkEnd w:id="100"/>
      <w:r w:rsidR="002D13CB" w:rsidRPr="00F1569F">
        <w:rPr>
          <w:b/>
        </w:rPr>
        <w:t xml:space="preserve"> </w:t>
      </w:r>
    </w:p>
    <w:p w14:paraId="648EBD79" w14:textId="64E2C6E3" w:rsidR="00756BBB" w:rsidRPr="005C2EC0" w:rsidRDefault="00705C93" w:rsidP="005C2EC0">
      <w:pPr>
        <w:rPr>
          <w:rFonts w:cs="Arial"/>
        </w:rPr>
      </w:pPr>
      <w:r w:rsidRPr="005C2EC0">
        <w:rPr>
          <w:rFonts w:cs="Arial"/>
          <w:iCs/>
        </w:rPr>
        <w:t>We</w:t>
      </w:r>
      <w:r w:rsidR="004712C0" w:rsidRPr="005C2EC0">
        <w:rPr>
          <w:rFonts w:cs="Arial"/>
          <w:iCs/>
          <w:color w:val="548DD4" w:themeColor="text2" w:themeTint="99"/>
        </w:rPr>
        <w:t xml:space="preserve"> </w:t>
      </w:r>
      <w:r w:rsidR="00756BBB" w:rsidRPr="005C2EC0">
        <w:rPr>
          <w:rFonts w:cs="Arial"/>
          <w:iCs/>
        </w:rPr>
        <w:t xml:space="preserve">will use a </w:t>
      </w:r>
      <w:r w:rsidR="00381648" w:rsidRPr="005C2EC0">
        <w:rPr>
          <w:rFonts w:cs="Arial"/>
          <w:iCs/>
        </w:rPr>
        <w:t>Commonwealth S</w:t>
      </w:r>
      <w:r w:rsidR="00756BBB" w:rsidRPr="005C2EC0">
        <w:rPr>
          <w:rFonts w:cs="Arial"/>
          <w:iCs/>
        </w:rPr>
        <w:t xml:space="preserve">imple </w:t>
      </w:r>
      <w:r w:rsidR="00BE436A">
        <w:rPr>
          <w:rFonts w:cs="Arial"/>
          <w:iCs/>
        </w:rPr>
        <w:t>G</w:t>
      </w:r>
      <w:r w:rsidR="00AE3DAF" w:rsidRPr="005C2EC0">
        <w:rPr>
          <w:rFonts w:cs="Arial"/>
          <w:iCs/>
        </w:rPr>
        <w:t xml:space="preserve">rant </w:t>
      </w:r>
      <w:r w:rsidR="00BE436A">
        <w:rPr>
          <w:rFonts w:cs="Arial"/>
          <w:iCs/>
        </w:rPr>
        <w:t>A</w:t>
      </w:r>
      <w:r w:rsidR="00AE3DAF" w:rsidRPr="005C2EC0">
        <w:rPr>
          <w:rFonts w:cs="Arial"/>
          <w:iCs/>
        </w:rPr>
        <w:t>greement</w:t>
      </w:r>
      <w:r w:rsidR="00D242BE" w:rsidRPr="005C2EC0">
        <w:rPr>
          <w:rFonts w:cs="Arial"/>
          <w:iCs/>
        </w:rPr>
        <w:t>.</w:t>
      </w:r>
    </w:p>
    <w:p w14:paraId="5307C1CB" w14:textId="77777777" w:rsidR="005163DB" w:rsidRPr="005C2EC0" w:rsidRDefault="00756BBB" w:rsidP="005C2EC0">
      <w:pPr>
        <w:rPr>
          <w:rFonts w:cs="Arial"/>
          <w:iCs/>
        </w:rPr>
      </w:pPr>
      <w:r w:rsidRPr="005C2EC0">
        <w:rPr>
          <w:rFonts w:cs="Arial"/>
          <w:iCs/>
        </w:rPr>
        <w:t>You will have</w:t>
      </w:r>
      <w:r w:rsidR="00BA18AE" w:rsidRPr="005C2EC0">
        <w:rPr>
          <w:rFonts w:cs="Arial"/>
          <w:iCs/>
        </w:rPr>
        <w:t xml:space="preserve"> twenty (</w:t>
      </w:r>
      <w:r w:rsidR="00827752" w:rsidRPr="005C2EC0">
        <w:rPr>
          <w:rFonts w:cs="Arial"/>
          <w:iCs/>
        </w:rPr>
        <w:t>2</w:t>
      </w:r>
      <w:r w:rsidRPr="005C2EC0">
        <w:rPr>
          <w:rFonts w:cs="Arial"/>
          <w:iCs/>
        </w:rPr>
        <w:t>0</w:t>
      </w:r>
      <w:r w:rsidR="00BA18AE" w:rsidRPr="005C2EC0">
        <w:rPr>
          <w:rFonts w:cs="Arial"/>
          <w:iCs/>
        </w:rPr>
        <w:t>) business</w:t>
      </w:r>
      <w:r w:rsidRPr="005C2EC0">
        <w:rPr>
          <w:rFonts w:cs="Arial"/>
          <w:iCs/>
        </w:rPr>
        <w:t xml:space="preserve"> days from the date of a written offer to</w:t>
      </w:r>
      <w:r w:rsidR="00BA18AE" w:rsidRPr="005C2EC0">
        <w:rPr>
          <w:rFonts w:cs="Arial"/>
          <w:iCs/>
        </w:rPr>
        <w:t xml:space="preserve"> sign and return</w:t>
      </w:r>
      <w:r w:rsidRPr="005C2EC0">
        <w:rPr>
          <w:rFonts w:cs="Arial"/>
          <w:iCs/>
        </w:rPr>
        <w:t xml:space="preserve"> this </w:t>
      </w:r>
      <w:r w:rsidR="00AE3DAF" w:rsidRPr="005C2EC0">
        <w:rPr>
          <w:rFonts w:cs="Arial"/>
          <w:iCs/>
        </w:rPr>
        <w:t>grant agreement</w:t>
      </w:r>
      <w:r w:rsidR="00BA18AE" w:rsidRPr="005C2EC0">
        <w:rPr>
          <w:rFonts w:cs="Arial"/>
          <w:iCs/>
        </w:rPr>
        <w:t xml:space="preserve">. The grant agreement </w:t>
      </w:r>
      <w:proofErr w:type="gramStart"/>
      <w:r w:rsidR="00BA18AE" w:rsidRPr="005C2EC0">
        <w:rPr>
          <w:rFonts w:cs="Arial"/>
          <w:iCs/>
        </w:rPr>
        <w:t>is not considered to be executed</w:t>
      </w:r>
      <w:proofErr w:type="gramEnd"/>
      <w:r w:rsidR="00BA18AE" w:rsidRPr="005C2EC0">
        <w:rPr>
          <w:rFonts w:cs="Arial"/>
          <w:iCs/>
        </w:rPr>
        <w:t xml:space="preserve"> until </w:t>
      </w:r>
      <w:r w:rsidRPr="005C2EC0">
        <w:rPr>
          <w:rFonts w:cs="Arial"/>
          <w:iCs/>
        </w:rPr>
        <w:t xml:space="preserve">both you and the Commonwealth have signed the </w:t>
      </w:r>
      <w:r w:rsidR="00AE3DAF" w:rsidRPr="005C2EC0">
        <w:rPr>
          <w:rFonts w:cs="Arial"/>
          <w:iCs/>
        </w:rPr>
        <w:t>a</w:t>
      </w:r>
      <w:r w:rsidR="00BA18AE" w:rsidRPr="005C2EC0">
        <w:rPr>
          <w:rFonts w:cs="Arial"/>
          <w:iCs/>
        </w:rPr>
        <w:t>greement</w:t>
      </w:r>
      <w:r w:rsidRPr="005C2EC0">
        <w:rPr>
          <w:rFonts w:cs="Arial"/>
          <w:iCs/>
        </w:rPr>
        <w:t xml:space="preserve">. During this time, </w:t>
      </w:r>
      <w:r w:rsidR="00705C93" w:rsidRPr="005C2EC0">
        <w:rPr>
          <w:rFonts w:cs="Arial"/>
          <w:iCs/>
        </w:rPr>
        <w:t xml:space="preserve">we </w:t>
      </w:r>
      <w:r w:rsidRPr="005C2EC0">
        <w:rPr>
          <w:rFonts w:cs="Arial"/>
          <w:iCs/>
        </w:rPr>
        <w:t xml:space="preserve">will work with you to finalise details. </w:t>
      </w:r>
    </w:p>
    <w:p w14:paraId="6BA265BB" w14:textId="77777777" w:rsidR="00BA3F7E" w:rsidRPr="005C2EC0" w:rsidRDefault="00756BBB" w:rsidP="005C2EC0">
      <w:pPr>
        <w:rPr>
          <w:rFonts w:cs="Arial"/>
          <w:iCs/>
        </w:rPr>
      </w:pPr>
      <w:r w:rsidRPr="005C2EC0">
        <w:rPr>
          <w:rFonts w:cs="Arial"/>
          <w:iCs/>
        </w:rPr>
        <w:t xml:space="preserve">The offer may lapse if both parties do not sign the </w:t>
      </w:r>
      <w:r w:rsidR="00AE3DAF" w:rsidRPr="005C2EC0">
        <w:rPr>
          <w:rFonts w:cs="Arial"/>
          <w:iCs/>
        </w:rPr>
        <w:t>grant agreement</w:t>
      </w:r>
      <w:r w:rsidR="00320EA3" w:rsidRPr="005C2EC0">
        <w:rPr>
          <w:rFonts w:cs="Arial"/>
          <w:iCs/>
        </w:rPr>
        <w:t xml:space="preserve"> </w:t>
      </w:r>
      <w:r w:rsidRPr="005C2EC0">
        <w:rPr>
          <w:rFonts w:cs="Arial"/>
          <w:iCs/>
        </w:rPr>
        <w:t xml:space="preserve">within this time. Under certain circumstances, we may extend this period. </w:t>
      </w:r>
      <w:r w:rsidR="00705C93" w:rsidRPr="005C2EC0">
        <w:rPr>
          <w:rFonts w:cs="Arial"/>
          <w:iCs/>
        </w:rPr>
        <w:t xml:space="preserve">We </w:t>
      </w:r>
      <w:r w:rsidRPr="005C2EC0">
        <w:rPr>
          <w:rFonts w:cs="Arial"/>
          <w:iCs/>
        </w:rPr>
        <w:t xml:space="preserve">base the approval of your </w:t>
      </w:r>
      <w:r w:rsidR="00AE3DAF" w:rsidRPr="005C2EC0">
        <w:rPr>
          <w:rFonts w:cs="Arial"/>
          <w:iCs/>
        </w:rPr>
        <w:t>g</w:t>
      </w:r>
      <w:r w:rsidRPr="005C2EC0">
        <w:rPr>
          <w:rFonts w:cs="Arial"/>
          <w:iCs/>
        </w:rPr>
        <w:t>rant on the information you provide in your application.</w:t>
      </w:r>
    </w:p>
    <w:p w14:paraId="11BD0846" w14:textId="2F9AFB84" w:rsidR="00D057B9" w:rsidRPr="00F4677D" w:rsidRDefault="004545F3" w:rsidP="00036E3D">
      <w:pPr>
        <w:pStyle w:val="Heading3"/>
        <w:ind w:left="1843"/>
      </w:pPr>
      <w:bookmarkStart w:id="101" w:name="_Toc530579998"/>
      <w:bookmarkStart w:id="102" w:name="_Toc23773913"/>
      <w:bookmarkEnd w:id="99"/>
      <w:bookmarkEnd w:id="101"/>
      <w:r w:rsidRPr="00F4677D">
        <w:t xml:space="preserve">How </w:t>
      </w:r>
      <w:r w:rsidR="006C764B">
        <w:t>we</w:t>
      </w:r>
      <w:r w:rsidR="00756BBB" w:rsidRPr="00F4677D">
        <w:t xml:space="preserve"> pay </w:t>
      </w:r>
      <w:r w:rsidRPr="00F4677D">
        <w:t>the grant</w:t>
      </w:r>
      <w:bookmarkEnd w:id="102"/>
    </w:p>
    <w:p w14:paraId="5751967D" w14:textId="7B5013AA" w:rsidR="004545F3" w:rsidRPr="005C2EC0" w:rsidRDefault="004545F3" w:rsidP="005C2EC0">
      <w:pPr>
        <w:tabs>
          <w:tab w:val="left" w:pos="0"/>
        </w:tabs>
        <w:rPr>
          <w:rFonts w:cs="Arial"/>
          <w:bCs/>
          <w:lang w:eastAsia="en-AU"/>
        </w:rPr>
      </w:pPr>
      <w:bookmarkStart w:id="103" w:name="_Toc466898122"/>
      <w:r w:rsidRPr="005C2EC0">
        <w:rPr>
          <w:rFonts w:cs="Arial"/>
          <w:bCs/>
          <w:lang w:eastAsia="en-AU"/>
        </w:rPr>
        <w:t xml:space="preserve">The </w:t>
      </w:r>
      <w:r w:rsidR="00AE3DAF" w:rsidRPr="005C2EC0">
        <w:rPr>
          <w:rFonts w:cs="Arial"/>
          <w:bCs/>
          <w:lang w:eastAsia="en-AU"/>
        </w:rPr>
        <w:t xml:space="preserve">grant agreement </w:t>
      </w:r>
      <w:r w:rsidRPr="005C2EC0">
        <w:rPr>
          <w:rFonts w:cs="Arial"/>
          <w:bCs/>
          <w:lang w:eastAsia="en-AU"/>
        </w:rPr>
        <w:t>will state the</w:t>
      </w:r>
      <w:r w:rsidR="00512EB0" w:rsidRPr="005C2EC0">
        <w:rPr>
          <w:rFonts w:cs="Arial"/>
          <w:bCs/>
          <w:lang w:eastAsia="en-AU"/>
        </w:rPr>
        <w:t xml:space="preserve"> </w:t>
      </w:r>
      <w:r w:rsidRPr="005C2EC0">
        <w:rPr>
          <w:rFonts w:cs="Arial"/>
        </w:rPr>
        <w:t>maximum grant amount to be paid</w:t>
      </w:r>
      <w:r w:rsidR="002143AB" w:rsidRPr="005C2EC0">
        <w:rPr>
          <w:rFonts w:cs="Arial"/>
        </w:rPr>
        <w:t>.</w:t>
      </w:r>
    </w:p>
    <w:p w14:paraId="7007163E" w14:textId="77777777" w:rsidR="004B2923" w:rsidRPr="005C2EC0" w:rsidRDefault="00705C93" w:rsidP="005C2EC0">
      <w:pPr>
        <w:tabs>
          <w:tab w:val="left" w:pos="0"/>
        </w:tabs>
        <w:rPr>
          <w:rFonts w:cs="Arial"/>
          <w:bCs/>
          <w:lang w:eastAsia="en-AU"/>
        </w:rPr>
      </w:pPr>
      <w:r w:rsidRPr="005C2EC0">
        <w:rPr>
          <w:rFonts w:cs="Arial"/>
          <w:bCs/>
          <w:lang w:eastAsia="en-AU"/>
        </w:rPr>
        <w:t>We</w:t>
      </w:r>
      <w:r w:rsidR="00110267" w:rsidRPr="005C2EC0">
        <w:rPr>
          <w:rFonts w:cs="Arial"/>
          <w:bCs/>
          <w:lang w:eastAsia="en-AU"/>
        </w:rPr>
        <w:t xml:space="preserve"> </w:t>
      </w:r>
      <w:r w:rsidR="004545F3" w:rsidRPr="005C2EC0">
        <w:rPr>
          <w:rFonts w:cs="Arial"/>
          <w:bCs/>
          <w:lang w:eastAsia="en-AU"/>
        </w:rPr>
        <w:t xml:space="preserve">will not exceed the maximum grant amount under any circumstances. If you incur extra </w:t>
      </w:r>
      <w:r w:rsidR="00933357" w:rsidRPr="005C2EC0">
        <w:rPr>
          <w:rFonts w:cs="Arial"/>
          <w:bCs/>
          <w:lang w:eastAsia="en-AU"/>
        </w:rPr>
        <w:t>costs</w:t>
      </w:r>
      <w:r w:rsidR="004545F3" w:rsidRPr="005C2EC0">
        <w:rPr>
          <w:rFonts w:cs="Arial"/>
          <w:bCs/>
          <w:lang w:eastAsia="en-AU"/>
        </w:rPr>
        <w:t xml:space="preserve">, you must </w:t>
      </w:r>
      <w:r w:rsidR="00933357" w:rsidRPr="005C2EC0">
        <w:rPr>
          <w:rFonts w:cs="Arial"/>
          <w:bCs/>
          <w:lang w:eastAsia="en-AU"/>
        </w:rPr>
        <w:t>meet them</w:t>
      </w:r>
      <w:r w:rsidR="004545F3" w:rsidRPr="005C2EC0">
        <w:rPr>
          <w:rFonts w:cs="Arial"/>
          <w:bCs/>
          <w:lang w:eastAsia="en-AU"/>
        </w:rPr>
        <w:t xml:space="preserve"> yourself.</w:t>
      </w:r>
    </w:p>
    <w:p w14:paraId="5AED4ABF" w14:textId="77777777" w:rsidR="004762A6" w:rsidRPr="005C2EC0" w:rsidRDefault="00705C93" w:rsidP="005C2EC0">
      <w:pPr>
        <w:rPr>
          <w:rFonts w:cs="Arial"/>
          <w:color w:val="0070C0"/>
        </w:rPr>
      </w:pPr>
      <w:r w:rsidRPr="005C2EC0">
        <w:rPr>
          <w:rFonts w:cs="Arial"/>
        </w:rPr>
        <w:t>We</w:t>
      </w:r>
      <w:r w:rsidR="00E65040" w:rsidRPr="005C2EC0">
        <w:rPr>
          <w:rFonts w:cs="Arial"/>
        </w:rPr>
        <w:t xml:space="preserve"> will pay 100 percent of the </w:t>
      </w:r>
      <w:r w:rsidR="00AE3DAF" w:rsidRPr="005C2EC0">
        <w:rPr>
          <w:rFonts w:cs="Arial"/>
        </w:rPr>
        <w:t>g</w:t>
      </w:r>
      <w:r w:rsidR="00E65040" w:rsidRPr="005C2EC0">
        <w:rPr>
          <w:rFonts w:cs="Arial"/>
        </w:rPr>
        <w:t xml:space="preserve">rant on execution of the </w:t>
      </w:r>
      <w:r w:rsidR="00AE3DAF" w:rsidRPr="005C2EC0">
        <w:rPr>
          <w:rFonts w:cs="Arial"/>
        </w:rPr>
        <w:t>grant agreement</w:t>
      </w:r>
      <w:r w:rsidR="00E65040" w:rsidRPr="005C2EC0">
        <w:rPr>
          <w:rFonts w:cs="Arial"/>
        </w:rPr>
        <w:t xml:space="preserve">. You will be required to report how you spent the grant funds at the completion of the </w:t>
      </w:r>
      <w:r w:rsidR="005163DB" w:rsidRPr="005C2EC0">
        <w:rPr>
          <w:rFonts w:cs="Arial"/>
        </w:rPr>
        <w:t>grant</w:t>
      </w:r>
      <w:r w:rsidR="00512EB0" w:rsidRPr="005C2EC0">
        <w:rPr>
          <w:rFonts w:cs="Arial"/>
        </w:rPr>
        <w:t xml:space="preserve"> activity</w:t>
      </w:r>
      <w:r w:rsidR="004762A6" w:rsidRPr="005C2EC0">
        <w:rPr>
          <w:rFonts w:cs="Arial"/>
        </w:rPr>
        <w:t xml:space="preserve">. </w:t>
      </w:r>
      <w:bookmarkStart w:id="104" w:name="_Toc529276547"/>
      <w:bookmarkStart w:id="105" w:name="_Toc529458389"/>
      <w:bookmarkStart w:id="106" w:name="_Toc530486357"/>
      <w:bookmarkStart w:id="107" w:name="_Toc530580001"/>
      <w:bookmarkEnd w:id="104"/>
      <w:bookmarkEnd w:id="105"/>
      <w:bookmarkEnd w:id="106"/>
      <w:bookmarkEnd w:id="107"/>
    </w:p>
    <w:p w14:paraId="5C5975E6" w14:textId="77777777" w:rsidR="00E403B5" w:rsidRPr="00D369C8" w:rsidRDefault="00C05A13" w:rsidP="00814F01">
      <w:pPr>
        <w:pStyle w:val="Heading3"/>
        <w:ind w:left="1843"/>
      </w:pPr>
      <w:bookmarkStart w:id="108" w:name="_Toc23773914"/>
      <w:r>
        <w:t xml:space="preserve">Grant </w:t>
      </w:r>
      <w:r w:rsidR="006D602A">
        <w:t>p</w:t>
      </w:r>
      <w:r>
        <w:t>ayments and GST</w:t>
      </w:r>
      <w:bookmarkEnd w:id="108"/>
    </w:p>
    <w:p w14:paraId="5847C604" w14:textId="1F795D9D" w:rsidR="00560C1A" w:rsidRPr="00B72EE8" w:rsidRDefault="00560C1A" w:rsidP="00560C1A">
      <w:r w:rsidRPr="00C865CC">
        <w:t>Payments will be GST Exclusive as payments between the Commonwealth and RDCs do not attract GST.</w:t>
      </w:r>
    </w:p>
    <w:p w14:paraId="5C88407D" w14:textId="373E3C89" w:rsidR="00D22A04" w:rsidRPr="005C2EC0" w:rsidRDefault="00D22A04" w:rsidP="005C2EC0">
      <w:pPr>
        <w:rPr>
          <w:rFonts w:cs="Arial"/>
        </w:rPr>
      </w:pPr>
      <w:r w:rsidRPr="005C2EC0">
        <w:rPr>
          <w:rFonts w:cs="Arial"/>
        </w:rPr>
        <w:t xml:space="preserve">Grants are assessable income for taxation purposes, unless exempted by a taxation law. </w:t>
      </w:r>
      <w:r w:rsidR="00705C93" w:rsidRPr="005C2EC0">
        <w:rPr>
          <w:rFonts w:cs="Arial"/>
        </w:rPr>
        <w:t>We</w:t>
      </w:r>
      <w:r w:rsidRPr="005C2EC0">
        <w:rPr>
          <w:rFonts w:cs="Arial"/>
        </w:rPr>
        <w:t xml:space="preserve"> recommend you seek independent professional advice on your taxation obligations or seek assistance from the </w:t>
      </w:r>
      <w:hyperlink r:id="rId29" w:history="1">
        <w:r w:rsidRPr="005C2EC0">
          <w:rPr>
            <w:rStyle w:val="Hyperlink"/>
            <w:rFonts w:cs="Arial"/>
          </w:rPr>
          <w:t>Australian Taxation Office</w:t>
        </w:r>
      </w:hyperlink>
      <w:r w:rsidRPr="005C2EC0">
        <w:rPr>
          <w:rFonts w:cs="Arial"/>
        </w:rPr>
        <w:t xml:space="preserve">. </w:t>
      </w:r>
      <w:r w:rsidR="00705C93" w:rsidRPr="005C2EC0">
        <w:rPr>
          <w:rFonts w:cs="Arial"/>
        </w:rPr>
        <w:t>We</w:t>
      </w:r>
      <w:r w:rsidRPr="005C2EC0">
        <w:rPr>
          <w:rFonts w:cs="Arial"/>
        </w:rPr>
        <w:t xml:space="preserve"> do not provide advice on </w:t>
      </w:r>
      <w:r w:rsidR="00780216" w:rsidRPr="005C2EC0">
        <w:rPr>
          <w:rFonts w:cs="Arial"/>
        </w:rPr>
        <w:t xml:space="preserve">your particular </w:t>
      </w:r>
      <w:r w:rsidRPr="005C2EC0">
        <w:rPr>
          <w:rFonts w:cs="Arial"/>
        </w:rPr>
        <w:t>tax</w:t>
      </w:r>
      <w:r w:rsidR="00780216" w:rsidRPr="005C2EC0">
        <w:rPr>
          <w:rFonts w:cs="Arial"/>
        </w:rPr>
        <w:t>ation circumstances</w:t>
      </w:r>
      <w:r w:rsidRPr="005C2EC0">
        <w:rPr>
          <w:rFonts w:cs="Arial"/>
        </w:rPr>
        <w:t>.</w:t>
      </w:r>
      <w:r w:rsidR="004161D7" w:rsidRPr="005C2EC0">
        <w:rPr>
          <w:rFonts w:cs="Arial"/>
        </w:rPr>
        <w:t xml:space="preserve"> </w:t>
      </w:r>
    </w:p>
    <w:p w14:paraId="721EDBFD" w14:textId="77777777" w:rsidR="00E1311F" w:rsidRPr="004223FA" w:rsidDel="00457E6C" w:rsidRDefault="00E1311F" w:rsidP="009668F6">
      <w:pPr>
        <w:pStyle w:val="Heading2"/>
      </w:pPr>
      <w:bookmarkStart w:id="109" w:name="_Toc494290551"/>
      <w:bookmarkStart w:id="110" w:name="_Toc485726977"/>
      <w:bookmarkStart w:id="111" w:name="_Toc485736597"/>
      <w:bookmarkStart w:id="112" w:name="_Toc23773915"/>
      <w:bookmarkStart w:id="113" w:name="_Toc164844284"/>
      <w:bookmarkEnd w:id="103"/>
      <w:bookmarkEnd w:id="109"/>
      <w:r w:rsidRPr="004223FA" w:rsidDel="00457E6C">
        <w:t>Announcement of grants</w:t>
      </w:r>
      <w:bookmarkEnd w:id="110"/>
      <w:bookmarkEnd w:id="111"/>
      <w:bookmarkEnd w:id="112"/>
    </w:p>
    <w:p w14:paraId="24EA7E49" w14:textId="77777777" w:rsidR="00E1311F" w:rsidRPr="005C2EC0" w:rsidDel="00457E6C" w:rsidRDefault="00E1311F" w:rsidP="005C2EC0">
      <w:pPr>
        <w:rPr>
          <w:rFonts w:cs="Arial"/>
          <w:i/>
        </w:rPr>
      </w:pPr>
      <w:r w:rsidRPr="005C2EC0" w:rsidDel="00457E6C">
        <w:rPr>
          <w:rFonts w:cs="Arial"/>
        </w:rPr>
        <w:t xml:space="preserve">If successful, your </w:t>
      </w:r>
      <w:r w:rsidR="00AE3DAF" w:rsidRPr="005C2EC0">
        <w:rPr>
          <w:rFonts w:cs="Arial"/>
        </w:rPr>
        <w:t>g</w:t>
      </w:r>
      <w:r w:rsidRPr="005C2EC0" w:rsidDel="00457E6C">
        <w:rPr>
          <w:rFonts w:cs="Arial"/>
        </w:rPr>
        <w:t xml:space="preserve">rant </w:t>
      </w:r>
      <w:proofErr w:type="gramStart"/>
      <w:r w:rsidRPr="005C2EC0" w:rsidDel="0035202F">
        <w:rPr>
          <w:rFonts w:cs="Arial"/>
        </w:rPr>
        <w:t>will be listed</w:t>
      </w:r>
      <w:proofErr w:type="gramEnd"/>
      <w:r w:rsidRPr="005C2EC0" w:rsidDel="0035202F">
        <w:rPr>
          <w:rFonts w:cs="Arial"/>
        </w:rPr>
        <w:t xml:space="preserve"> </w:t>
      </w:r>
      <w:r w:rsidRPr="005C2EC0" w:rsidDel="00457E6C">
        <w:rPr>
          <w:rFonts w:cs="Arial"/>
        </w:rPr>
        <w:t xml:space="preserve">on the GrantConnect website </w:t>
      </w:r>
      <w:r w:rsidR="006F757C" w:rsidRPr="005C2EC0">
        <w:rPr>
          <w:rFonts w:cs="Arial"/>
        </w:rPr>
        <w:t>21</w:t>
      </w:r>
      <w:r w:rsidRPr="005C2EC0" w:rsidDel="00457E6C">
        <w:rPr>
          <w:rFonts w:cs="Arial"/>
        </w:rPr>
        <w:t xml:space="preserve"> </w:t>
      </w:r>
      <w:r w:rsidR="006F757C" w:rsidRPr="005C2EC0">
        <w:rPr>
          <w:rFonts w:cs="Arial"/>
        </w:rPr>
        <w:t xml:space="preserve">calendar </w:t>
      </w:r>
      <w:r w:rsidRPr="005C2EC0" w:rsidDel="00457E6C">
        <w:rPr>
          <w:rFonts w:cs="Arial"/>
        </w:rPr>
        <w:t xml:space="preserve">days after the date of effect as required by </w:t>
      </w:r>
      <w:r w:rsidR="004D3D46" w:rsidRPr="005C2EC0" w:rsidDel="00457E6C">
        <w:rPr>
          <w:rFonts w:cs="Arial"/>
        </w:rPr>
        <w:t xml:space="preserve">Section 5.3 of the </w:t>
      </w:r>
      <w:hyperlink r:id="rId30" w:history="1">
        <w:r w:rsidR="004D3D46" w:rsidRPr="005C2EC0" w:rsidDel="00457E6C">
          <w:rPr>
            <w:rStyle w:val="Hyperlink"/>
            <w:rFonts w:cs="Arial"/>
          </w:rPr>
          <w:t>CGRGs</w:t>
        </w:r>
      </w:hyperlink>
      <w:r w:rsidRPr="005C2EC0" w:rsidDel="00457E6C">
        <w:rPr>
          <w:rFonts w:cs="Arial"/>
        </w:rPr>
        <w:t>.</w:t>
      </w:r>
      <w:r w:rsidRPr="005C2EC0" w:rsidDel="00457E6C">
        <w:rPr>
          <w:rFonts w:cs="Arial"/>
          <w:i/>
        </w:rPr>
        <w:t xml:space="preserve"> </w:t>
      </w:r>
    </w:p>
    <w:p w14:paraId="52FB7648" w14:textId="77777777" w:rsidR="00E1311F" w:rsidRDefault="00492B00" w:rsidP="009668F6">
      <w:pPr>
        <w:pStyle w:val="Heading2"/>
      </w:pPr>
      <w:bookmarkStart w:id="114" w:name="_Toc530486361"/>
      <w:bookmarkStart w:id="115" w:name="_Toc530580006"/>
      <w:bookmarkStart w:id="116" w:name="_Toc23773916"/>
      <w:bookmarkEnd w:id="114"/>
      <w:bookmarkEnd w:id="115"/>
      <w:r>
        <w:t xml:space="preserve">How </w:t>
      </w:r>
      <w:r w:rsidR="00705C93">
        <w:t>we</w:t>
      </w:r>
      <w:r w:rsidR="00110267">
        <w:t xml:space="preserve"> </w:t>
      </w:r>
      <w:r>
        <w:t>monitor your grant activity</w:t>
      </w:r>
      <w:bookmarkEnd w:id="116"/>
    </w:p>
    <w:p w14:paraId="13F5981A" w14:textId="77777777" w:rsidR="00B0665A" w:rsidRPr="005C2EC0" w:rsidRDefault="00B0665A" w:rsidP="005C2EC0">
      <w:pPr>
        <w:rPr>
          <w:rFonts w:cs="Arial"/>
        </w:rPr>
      </w:pPr>
      <w:r w:rsidRPr="005C2EC0">
        <w:rPr>
          <w:rFonts w:cs="Arial"/>
        </w:rPr>
        <w:t>We will monitor the progress of your project by assessing reports you submit</w:t>
      </w:r>
      <w:r w:rsidRPr="005C2EC0">
        <w:rPr>
          <w:rFonts w:cs="Arial"/>
          <w:color w:val="4F6228" w:themeColor="accent3" w:themeShade="80"/>
        </w:rPr>
        <w:t xml:space="preserve"> </w:t>
      </w:r>
      <w:r w:rsidRPr="005C2EC0">
        <w:rPr>
          <w:rFonts w:cs="Arial"/>
        </w:rPr>
        <w:t xml:space="preserve">and may conduct site visits to confirm details of your reports if necessary. Occasionally we may need to re-examine claims, seek further information or request an independent audit of claims and payments. </w:t>
      </w:r>
    </w:p>
    <w:p w14:paraId="59FB9F68" w14:textId="77777777" w:rsidR="00F66806" w:rsidRDefault="00F66806">
      <w:pPr>
        <w:spacing w:before="0" w:after="0" w:line="240" w:lineRule="auto"/>
        <w:rPr>
          <w:rFonts w:cs="Arial"/>
          <w:b/>
          <w:bCs/>
          <w:iCs/>
          <w:color w:val="264F90"/>
          <w:sz w:val="24"/>
          <w:szCs w:val="32"/>
        </w:rPr>
      </w:pPr>
      <w:r>
        <w:br w:type="page"/>
      </w:r>
    </w:p>
    <w:p w14:paraId="4DF5E6D5" w14:textId="5537D538" w:rsidR="004A2224" w:rsidRPr="00170226" w:rsidRDefault="004A2224" w:rsidP="00036E3D">
      <w:pPr>
        <w:pStyle w:val="Heading3"/>
        <w:ind w:left="1843"/>
      </w:pPr>
      <w:bookmarkStart w:id="117" w:name="_Toc23773917"/>
      <w:r w:rsidRPr="00170226">
        <w:lastRenderedPageBreak/>
        <w:t>Keeping us informed</w:t>
      </w:r>
      <w:bookmarkEnd w:id="117"/>
    </w:p>
    <w:p w14:paraId="6DA56965" w14:textId="77777777" w:rsidR="004A2224" w:rsidRPr="005C2EC0" w:rsidRDefault="004A2224" w:rsidP="005C2EC0">
      <w:pPr>
        <w:rPr>
          <w:rFonts w:cs="Arial"/>
        </w:rPr>
      </w:pPr>
      <w:r w:rsidRPr="005C2EC0">
        <w:rPr>
          <w:rFonts w:cs="Arial"/>
        </w:rPr>
        <w:t xml:space="preserve">You should let </w:t>
      </w:r>
      <w:r w:rsidR="00705C93" w:rsidRPr="005C2EC0">
        <w:rPr>
          <w:rFonts w:cs="Arial"/>
        </w:rPr>
        <w:t>us</w:t>
      </w:r>
      <w:r w:rsidR="00115A51" w:rsidRPr="005C2EC0">
        <w:rPr>
          <w:rFonts w:cs="Arial"/>
        </w:rPr>
        <w:t xml:space="preserve"> </w:t>
      </w:r>
      <w:r w:rsidRPr="005C2EC0">
        <w:rPr>
          <w:rFonts w:cs="Arial"/>
        </w:rPr>
        <w:t>know if anything is likely to affect your grant activit</w:t>
      </w:r>
      <w:r w:rsidR="00B0665A" w:rsidRPr="005C2EC0">
        <w:rPr>
          <w:rFonts w:cs="Arial"/>
        </w:rPr>
        <w:t xml:space="preserve">y </w:t>
      </w:r>
      <w:r w:rsidRPr="005C2EC0">
        <w:rPr>
          <w:rFonts w:cs="Arial"/>
        </w:rPr>
        <w:t xml:space="preserve">or organisation. </w:t>
      </w:r>
    </w:p>
    <w:p w14:paraId="7DC936BB" w14:textId="77777777" w:rsidR="004A2224" w:rsidRPr="005C2EC0" w:rsidRDefault="00705C93" w:rsidP="005C2EC0">
      <w:pPr>
        <w:rPr>
          <w:rFonts w:cs="Arial"/>
        </w:rPr>
      </w:pPr>
      <w:r w:rsidRPr="005C2EC0">
        <w:rPr>
          <w:rFonts w:cs="Arial"/>
        </w:rPr>
        <w:t>We</w:t>
      </w:r>
      <w:r w:rsidR="00115A51" w:rsidRPr="005C2EC0">
        <w:rPr>
          <w:rFonts w:cs="Arial"/>
        </w:rPr>
        <w:t xml:space="preserve"> </w:t>
      </w:r>
      <w:r w:rsidR="004A2224" w:rsidRPr="005C2EC0">
        <w:rPr>
          <w:rFonts w:cs="Arial"/>
        </w:rPr>
        <w:t>need to know of any changes to your organisation or its business activities, particularly if they affect your ability to complete your grant, carry on business and pay debts due</w:t>
      </w:r>
      <w:r w:rsidR="00F713CF" w:rsidRPr="005C2EC0">
        <w:rPr>
          <w:rFonts w:cs="Arial"/>
        </w:rPr>
        <w:t xml:space="preserve"> because of these changes</w:t>
      </w:r>
      <w:r w:rsidR="004A2224" w:rsidRPr="005C2EC0">
        <w:rPr>
          <w:rFonts w:cs="Arial"/>
        </w:rPr>
        <w:t>.</w:t>
      </w:r>
    </w:p>
    <w:p w14:paraId="2B45ABA1" w14:textId="724BCB98" w:rsidR="004A2224" w:rsidRPr="005C2EC0" w:rsidRDefault="004A2224" w:rsidP="005C2EC0">
      <w:pPr>
        <w:rPr>
          <w:rFonts w:cs="Arial"/>
        </w:rPr>
      </w:pPr>
      <w:r w:rsidRPr="005C2EC0">
        <w:rPr>
          <w:rFonts w:cs="Arial"/>
        </w:rPr>
        <w:t xml:space="preserve">You must also inform </w:t>
      </w:r>
      <w:r w:rsidR="00705C93" w:rsidRPr="005C2EC0">
        <w:rPr>
          <w:rFonts w:cs="Arial"/>
        </w:rPr>
        <w:t>us</w:t>
      </w:r>
      <w:r w:rsidRPr="005C2EC0">
        <w:rPr>
          <w:rFonts w:cs="Arial"/>
        </w:rPr>
        <w:t xml:space="preserve"> of any changes to your</w:t>
      </w:r>
      <w:r w:rsidR="000F48FA" w:rsidRPr="005C2EC0">
        <w:rPr>
          <w:rFonts w:cs="Arial"/>
        </w:rPr>
        <w:t>:</w:t>
      </w:r>
    </w:p>
    <w:p w14:paraId="2AD61788" w14:textId="77777777" w:rsidR="004A2224" w:rsidRPr="005C2EC0" w:rsidRDefault="004A2224" w:rsidP="005C2EC0">
      <w:pPr>
        <w:pStyle w:val="ListBullet"/>
        <w:spacing w:after="120"/>
        <w:rPr>
          <w:rFonts w:cs="Arial"/>
        </w:rPr>
      </w:pPr>
      <w:r w:rsidRPr="005C2EC0">
        <w:rPr>
          <w:rFonts w:cs="Arial"/>
        </w:rPr>
        <w:t>name</w:t>
      </w:r>
    </w:p>
    <w:p w14:paraId="7251804A" w14:textId="77777777" w:rsidR="004A2224" w:rsidRPr="005C2EC0" w:rsidRDefault="004A2224" w:rsidP="005C2EC0">
      <w:pPr>
        <w:pStyle w:val="ListBullet"/>
        <w:spacing w:after="120"/>
        <w:rPr>
          <w:rFonts w:cs="Arial"/>
        </w:rPr>
      </w:pPr>
      <w:r w:rsidRPr="005C2EC0">
        <w:rPr>
          <w:rFonts w:cs="Arial"/>
        </w:rPr>
        <w:t>addresses</w:t>
      </w:r>
    </w:p>
    <w:p w14:paraId="3BB38674" w14:textId="77777777" w:rsidR="004A2224" w:rsidRPr="005C2EC0" w:rsidRDefault="004A2224" w:rsidP="005C2EC0">
      <w:pPr>
        <w:pStyle w:val="ListBullet"/>
        <w:spacing w:after="120"/>
        <w:rPr>
          <w:rFonts w:cs="Arial"/>
        </w:rPr>
      </w:pPr>
      <w:r w:rsidRPr="005C2EC0">
        <w:rPr>
          <w:rFonts w:cs="Arial"/>
        </w:rPr>
        <w:t>nominated contact details</w:t>
      </w:r>
    </w:p>
    <w:p w14:paraId="7139D572" w14:textId="77777777" w:rsidR="004A2224" w:rsidRPr="005C2EC0" w:rsidRDefault="004A2224" w:rsidP="005C2EC0">
      <w:pPr>
        <w:pStyle w:val="ListBullet"/>
        <w:spacing w:after="120"/>
        <w:rPr>
          <w:rFonts w:cs="Arial"/>
        </w:rPr>
      </w:pPr>
      <w:proofErr w:type="gramStart"/>
      <w:r w:rsidRPr="005C2EC0">
        <w:rPr>
          <w:rFonts w:cs="Arial"/>
        </w:rPr>
        <w:t>bank</w:t>
      </w:r>
      <w:proofErr w:type="gramEnd"/>
      <w:r w:rsidRPr="005C2EC0">
        <w:rPr>
          <w:rFonts w:cs="Arial"/>
        </w:rPr>
        <w:t xml:space="preserve"> account details. </w:t>
      </w:r>
    </w:p>
    <w:p w14:paraId="52BE774A" w14:textId="77777777" w:rsidR="004A2224" w:rsidRPr="005C2EC0" w:rsidRDefault="004A2224" w:rsidP="005C2EC0">
      <w:pPr>
        <w:rPr>
          <w:rFonts w:cs="Arial"/>
        </w:rPr>
      </w:pPr>
      <w:r w:rsidRPr="005C2EC0">
        <w:rPr>
          <w:rFonts w:cs="Arial"/>
        </w:rPr>
        <w:t xml:space="preserve">If you become aware of a breach of </w:t>
      </w:r>
      <w:r w:rsidR="00AE3DAF" w:rsidRPr="005C2EC0">
        <w:rPr>
          <w:rFonts w:cs="Arial"/>
        </w:rPr>
        <w:t>the t</w:t>
      </w:r>
      <w:r w:rsidRPr="005C2EC0">
        <w:rPr>
          <w:rFonts w:cs="Arial"/>
        </w:rPr>
        <w:t xml:space="preserve">erms and </w:t>
      </w:r>
      <w:r w:rsidR="00AE3DAF" w:rsidRPr="005C2EC0">
        <w:rPr>
          <w:rFonts w:cs="Arial"/>
        </w:rPr>
        <w:t>c</w:t>
      </w:r>
      <w:r w:rsidRPr="005C2EC0">
        <w:rPr>
          <w:rFonts w:cs="Arial"/>
        </w:rPr>
        <w:t xml:space="preserve">onditions under the </w:t>
      </w:r>
      <w:r w:rsidR="00AE3DAF" w:rsidRPr="005C2EC0">
        <w:rPr>
          <w:rFonts w:cs="Arial"/>
        </w:rPr>
        <w:t>grant agreement</w:t>
      </w:r>
      <w:r w:rsidRPr="005C2EC0">
        <w:rPr>
          <w:rFonts w:cs="Arial"/>
        </w:rPr>
        <w:t xml:space="preserve">, you must contact </w:t>
      </w:r>
      <w:r w:rsidR="001F45CE" w:rsidRPr="005C2EC0">
        <w:rPr>
          <w:rFonts w:cs="Arial"/>
        </w:rPr>
        <w:t>us</w:t>
      </w:r>
      <w:r w:rsidRPr="005C2EC0">
        <w:rPr>
          <w:rFonts w:cs="Arial"/>
        </w:rPr>
        <w:t xml:space="preserve"> immediately. </w:t>
      </w:r>
    </w:p>
    <w:p w14:paraId="6FF33BE7" w14:textId="77777777" w:rsidR="004C3151" w:rsidRDefault="004A2224" w:rsidP="004A2224">
      <w:r>
        <w:t xml:space="preserve">You must notify </w:t>
      </w:r>
      <w:r w:rsidR="00E96DD6">
        <w:t>us</w:t>
      </w:r>
      <w:r w:rsidRPr="00F1569F">
        <w:rPr>
          <w:color w:val="0070C0"/>
        </w:rPr>
        <w:t xml:space="preserve"> </w:t>
      </w:r>
      <w:r>
        <w:t xml:space="preserve">of events relating to your </w:t>
      </w:r>
      <w:r w:rsidR="00AE3DAF">
        <w:t>g</w:t>
      </w:r>
      <w:r>
        <w:t>rant and provide an opportunity for the Minister or their representative to attend.</w:t>
      </w:r>
    </w:p>
    <w:p w14:paraId="0A79CEAA" w14:textId="2D0E044E" w:rsidR="00C54560" w:rsidRPr="00814F01" w:rsidRDefault="002536AC" w:rsidP="00C54560">
      <w:pPr>
        <w:pStyle w:val="Heading3"/>
        <w:ind w:left="1843"/>
      </w:pPr>
      <w:bookmarkStart w:id="118" w:name="_Toc529276553"/>
      <w:bookmarkStart w:id="119" w:name="_Toc23773918"/>
      <w:bookmarkEnd w:id="118"/>
      <w:r w:rsidRPr="00683955">
        <w:t>Reporting</w:t>
      </w:r>
      <w:bookmarkEnd w:id="119"/>
      <w:r w:rsidRPr="00683955">
        <w:t xml:space="preserve"> </w:t>
      </w:r>
    </w:p>
    <w:p w14:paraId="7DFA09C0" w14:textId="2C8016C8" w:rsidR="00E1311F" w:rsidRPr="00235A07" w:rsidRDefault="00E1311F" w:rsidP="00235A07">
      <w:pPr>
        <w:rPr>
          <w:rFonts w:cs="Arial"/>
        </w:rPr>
      </w:pPr>
      <w:r w:rsidRPr="005C2EC0">
        <w:rPr>
          <w:rFonts w:cs="Arial"/>
        </w:rPr>
        <w:t>You must submit reports</w:t>
      </w:r>
      <w:r w:rsidRPr="005C2EC0">
        <w:rPr>
          <w:rFonts w:cs="Arial"/>
          <w:b/>
        </w:rPr>
        <w:t xml:space="preserve"> </w:t>
      </w:r>
      <w:r w:rsidRPr="005C2EC0">
        <w:rPr>
          <w:rFonts w:cs="Arial"/>
        </w:rPr>
        <w:t>in line with the</w:t>
      </w:r>
      <w:r w:rsidRPr="005C2EC0" w:rsidDel="00D505A5">
        <w:rPr>
          <w:rFonts w:cs="Arial"/>
        </w:rPr>
        <w:t xml:space="preserve"> </w:t>
      </w:r>
      <w:r w:rsidR="00AE3DAF" w:rsidRPr="005C2EC0">
        <w:rPr>
          <w:rFonts w:cs="Arial"/>
        </w:rPr>
        <w:t>grant agreement</w:t>
      </w:r>
      <w:r w:rsidRPr="005C2EC0">
        <w:rPr>
          <w:rFonts w:cs="Arial"/>
        </w:rPr>
        <w:t xml:space="preserve">. </w:t>
      </w:r>
      <w:r w:rsidR="00E96DD6" w:rsidRPr="005C2EC0">
        <w:rPr>
          <w:rFonts w:cs="Arial"/>
        </w:rPr>
        <w:t>We</w:t>
      </w:r>
      <w:r w:rsidRPr="005C2EC0">
        <w:rPr>
          <w:rFonts w:cs="Arial"/>
        </w:rPr>
        <w:t xml:space="preserve"> </w:t>
      </w:r>
      <w:r w:rsidR="00B0665A" w:rsidRPr="005C2EC0">
        <w:rPr>
          <w:rFonts w:cs="Arial"/>
        </w:rPr>
        <w:t>may</w:t>
      </w:r>
      <w:r w:rsidRPr="005C2EC0">
        <w:rPr>
          <w:rFonts w:cs="Arial"/>
        </w:rPr>
        <w:t xml:space="preserve"> provide sample templates for </w:t>
      </w:r>
      <w:r w:rsidRPr="00235A07">
        <w:rPr>
          <w:rFonts w:cs="Arial"/>
        </w:rPr>
        <w:t>these reports</w:t>
      </w:r>
      <w:r w:rsidR="00526413" w:rsidRPr="00235A07">
        <w:rPr>
          <w:rFonts w:cs="Arial"/>
        </w:rPr>
        <w:t xml:space="preserve"> as appendices</w:t>
      </w:r>
      <w:r w:rsidRPr="00235A07">
        <w:rPr>
          <w:rFonts w:cs="Arial"/>
        </w:rPr>
        <w:t xml:space="preserve"> in the </w:t>
      </w:r>
      <w:r w:rsidR="00AE3DAF" w:rsidRPr="00235A07">
        <w:rPr>
          <w:rFonts w:cs="Arial"/>
        </w:rPr>
        <w:t>grant agreement</w:t>
      </w:r>
      <w:r w:rsidRPr="00235A07">
        <w:rPr>
          <w:rFonts w:cs="Arial"/>
        </w:rPr>
        <w:t>.</w:t>
      </w:r>
      <w:r w:rsidR="00B0665A" w:rsidRPr="00235A07">
        <w:rPr>
          <w:rFonts w:cs="Arial"/>
        </w:rPr>
        <w:t xml:space="preserve"> </w:t>
      </w:r>
      <w:r w:rsidR="00E96DD6" w:rsidRPr="00235A07">
        <w:rPr>
          <w:rFonts w:cs="Arial"/>
        </w:rPr>
        <w:t xml:space="preserve">We </w:t>
      </w:r>
      <w:r w:rsidR="00526413" w:rsidRPr="00235A07">
        <w:rPr>
          <w:rFonts w:cs="Arial"/>
        </w:rPr>
        <w:t xml:space="preserve">will remind you of your reporting obligations before a report is due. </w:t>
      </w:r>
      <w:r w:rsidR="00E96DD6" w:rsidRPr="00235A07">
        <w:rPr>
          <w:rFonts w:cs="Arial"/>
        </w:rPr>
        <w:t>We</w:t>
      </w:r>
      <w:r w:rsidRPr="00235A07">
        <w:rPr>
          <w:rFonts w:cs="Arial"/>
        </w:rPr>
        <w:t xml:space="preserve"> will expect you to report on</w:t>
      </w:r>
      <w:r w:rsidR="00F2002A" w:rsidRPr="00235A07">
        <w:rPr>
          <w:rFonts w:cs="Arial"/>
        </w:rPr>
        <w:t>:</w:t>
      </w:r>
    </w:p>
    <w:p w14:paraId="7C54FB37" w14:textId="3142769F" w:rsidR="00E1311F" w:rsidRPr="00235A07" w:rsidRDefault="00E1311F" w:rsidP="00235A07">
      <w:pPr>
        <w:pStyle w:val="ListBullet"/>
        <w:spacing w:after="120"/>
        <w:rPr>
          <w:rFonts w:cs="Arial"/>
        </w:rPr>
      </w:pPr>
      <w:r w:rsidRPr="00235A07">
        <w:rPr>
          <w:rFonts w:cs="Arial"/>
        </w:rPr>
        <w:t>progress against agreed milestones</w:t>
      </w:r>
      <w:r w:rsidR="00780216" w:rsidRPr="00235A07">
        <w:rPr>
          <w:rFonts w:cs="Arial"/>
        </w:rPr>
        <w:t xml:space="preserve"> and outcomes</w:t>
      </w:r>
      <w:r w:rsidR="00560C1A" w:rsidRPr="00235A07">
        <w:rPr>
          <w:rFonts w:cs="Arial"/>
        </w:rPr>
        <w:t>, including:</w:t>
      </w:r>
    </w:p>
    <w:p w14:paraId="4FAAB686" w14:textId="77777777" w:rsidR="00560C1A" w:rsidRPr="00235A07" w:rsidRDefault="00560C1A" w:rsidP="00235A07">
      <w:pPr>
        <w:pStyle w:val="Bullet2"/>
        <w:spacing w:before="40" w:after="120"/>
        <w:ind w:left="993"/>
        <w:rPr>
          <w:rFonts w:ascii="Arial" w:hAnsi="Arial" w:cs="Arial"/>
          <w:sz w:val="20"/>
          <w:szCs w:val="20"/>
        </w:rPr>
      </w:pPr>
      <w:r w:rsidRPr="00235A07">
        <w:rPr>
          <w:rFonts w:ascii="Arial" w:hAnsi="Arial" w:cs="Arial"/>
          <w:sz w:val="20"/>
          <w:szCs w:val="20"/>
        </w:rPr>
        <w:t>progress or delays during the reporting period and whether the project is on-track to reasonably deliver a submission to the APVMA within the expected timeframe</w:t>
      </w:r>
    </w:p>
    <w:p w14:paraId="632921CC" w14:textId="77777777" w:rsidR="00560C1A" w:rsidRPr="00235A07" w:rsidRDefault="00560C1A" w:rsidP="00235A07">
      <w:pPr>
        <w:pStyle w:val="Bullet2"/>
        <w:spacing w:before="40" w:after="120"/>
        <w:ind w:left="993"/>
        <w:rPr>
          <w:rFonts w:ascii="Arial" w:hAnsi="Arial" w:cs="Arial"/>
          <w:sz w:val="20"/>
          <w:szCs w:val="20"/>
        </w:rPr>
      </w:pPr>
      <w:r w:rsidRPr="00235A07">
        <w:rPr>
          <w:rFonts w:ascii="Arial" w:hAnsi="Arial" w:cs="Arial"/>
          <w:sz w:val="20"/>
          <w:szCs w:val="20"/>
        </w:rPr>
        <w:t>details of any changes or proposed changes to activities or budget</w:t>
      </w:r>
    </w:p>
    <w:p w14:paraId="3BE4215C" w14:textId="177DFA3A" w:rsidR="00235A07" w:rsidRPr="00235A07" w:rsidRDefault="00235A07" w:rsidP="00235A07">
      <w:pPr>
        <w:pStyle w:val="ListBullet"/>
        <w:spacing w:after="120"/>
        <w:rPr>
          <w:rFonts w:cs="Arial"/>
        </w:rPr>
      </w:pPr>
      <w:r w:rsidRPr="00235A07">
        <w:rPr>
          <w:rFonts w:cs="Arial"/>
        </w:rPr>
        <w:t>contributions of participants directly related to the project</w:t>
      </w:r>
    </w:p>
    <w:p w14:paraId="63365F8B" w14:textId="285ABBD2" w:rsidR="00E1311F" w:rsidRPr="00235A07" w:rsidRDefault="00B168D7" w:rsidP="00235A07">
      <w:pPr>
        <w:pStyle w:val="ListBullet"/>
        <w:spacing w:after="120"/>
        <w:rPr>
          <w:rFonts w:cs="Arial"/>
        </w:rPr>
      </w:pPr>
      <w:proofErr w:type="gramStart"/>
      <w:r w:rsidRPr="00235A07">
        <w:rPr>
          <w:rFonts w:cs="Arial"/>
        </w:rPr>
        <w:t>expenditure</w:t>
      </w:r>
      <w:proofErr w:type="gramEnd"/>
      <w:r w:rsidRPr="00235A07">
        <w:rPr>
          <w:rFonts w:cs="Arial"/>
        </w:rPr>
        <w:t xml:space="preserve"> of the grant</w:t>
      </w:r>
      <w:r w:rsidR="00E1311F" w:rsidRPr="00235A07">
        <w:rPr>
          <w:rFonts w:cs="Arial"/>
        </w:rPr>
        <w:t>.</w:t>
      </w:r>
    </w:p>
    <w:p w14:paraId="37FC4D5C" w14:textId="77777777" w:rsidR="009A072D" w:rsidRPr="005C2EC0" w:rsidRDefault="009A072D" w:rsidP="00235A07">
      <w:pPr>
        <w:rPr>
          <w:rFonts w:cs="Arial"/>
        </w:rPr>
      </w:pPr>
      <w:r w:rsidRPr="00235A07">
        <w:rPr>
          <w:rFonts w:cs="Arial"/>
        </w:rPr>
        <w:t>The amount of detail you provide in your reports should be relative to the size</w:t>
      </w:r>
      <w:r w:rsidR="008517EA" w:rsidRPr="00235A07">
        <w:rPr>
          <w:rFonts w:cs="Arial"/>
        </w:rPr>
        <w:t xml:space="preserve"> and</w:t>
      </w:r>
      <w:r w:rsidRPr="00235A07">
        <w:rPr>
          <w:rFonts w:cs="Arial"/>
        </w:rPr>
        <w:t xml:space="preserve"> complexity</w:t>
      </w:r>
      <w:r w:rsidR="008517EA" w:rsidRPr="00235A07">
        <w:rPr>
          <w:rFonts w:cs="Arial"/>
        </w:rPr>
        <w:t xml:space="preserve"> of the</w:t>
      </w:r>
      <w:r w:rsidR="008517EA" w:rsidRPr="005C2EC0">
        <w:rPr>
          <w:rFonts w:cs="Arial"/>
        </w:rPr>
        <w:t xml:space="preserve"> grant</w:t>
      </w:r>
      <w:r w:rsidRPr="005C2EC0">
        <w:rPr>
          <w:rFonts w:cs="Arial"/>
        </w:rPr>
        <w:t xml:space="preserve"> and </w:t>
      </w:r>
      <w:r w:rsidR="008517EA" w:rsidRPr="005C2EC0">
        <w:rPr>
          <w:rFonts w:cs="Arial"/>
        </w:rPr>
        <w:t xml:space="preserve">the </w:t>
      </w:r>
      <w:r w:rsidRPr="005C2EC0">
        <w:rPr>
          <w:rFonts w:cs="Arial"/>
        </w:rPr>
        <w:t xml:space="preserve">grant amount. </w:t>
      </w:r>
    </w:p>
    <w:p w14:paraId="6530918B" w14:textId="77777777" w:rsidR="009A072D" w:rsidRPr="005C2EC0" w:rsidRDefault="00E96DD6" w:rsidP="005C2EC0">
      <w:pPr>
        <w:rPr>
          <w:rFonts w:cs="Arial"/>
        </w:rPr>
      </w:pPr>
      <w:r w:rsidRPr="005C2EC0">
        <w:rPr>
          <w:rFonts w:cs="Arial"/>
        </w:rPr>
        <w:t xml:space="preserve">We </w:t>
      </w:r>
      <w:r w:rsidR="009A072D" w:rsidRPr="005C2EC0">
        <w:rPr>
          <w:rFonts w:cs="Arial"/>
        </w:rPr>
        <w:t>will monitor progress by assessing reports you submit and may conduct site visits</w:t>
      </w:r>
      <w:r w:rsidR="00DC4884" w:rsidRPr="005C2EC0">
        <w:rPr>
          <w:rFonts w:cs="Arial"/>
        </w:rPr>
        <w:t xml:space="preserve"> or request records</w:t>
      </w:r>
      <w:r w:rsidR="009A072D" w:rsidRPr="005C2EC0">
        <w:rPr>
          <w:rFonts w:cs="Arial"/>
        </w:rPr>
        <w:t xml:space="preserve"> to confirm details of your reports if necessary. Occasionally we may need to re-examine claims, </w:t>
      </w:r>
      <w:r w:rsidR="007A677A" w:rsidRPr="005C2EC0">
        <w:rPr>
          <w:rFonts w:cs="Arial"/>
        </w:rPr>
        <w:t xml:space="preserve">ask for more </w:t>
      </w:r>
      <w:r w:rsidR="009A072D" w:rsidRPr="005C2EC0">
        <w:rPr>
          <w:rFonts w:cs="Arial"/>
        </w:rPr>
        <w:t xml:space="preserve">information or request an independent audit of claims and payments. </w:t>
      </w:r>
    </w:p>
    <w:p w14:paraId="134C7A82" w14:textId="77777777" w:rsidR="009A072D" w:rsidRPr="00183EED" w:rsidRDefault="009A072D" w:rsidP="00181A24">
      <w:bookmarkStart w:id="120" w:name="_Toc468693655"/>
      <w:bookmarkStart w:id="121" w:name="_Toc509838910"/>
      <w:r w:rsidRPr="00181A24">
        <w:rPr>
          <w:b/>
        </w:rPr>
        <w:t>Progress reports</w:t>
      </w:r>
      <w:bookmarkEnd w:id="120"/>
      <w:r w:rsidR="00561C96" w:rsidRPr="00181A24">
        <w:rPr>
          <w:b/>
        </w:rPr>
        <w:t xml:space="preserve"> </w:t>
      </w:r>
      <w:bookmarkEnd w:id="121"/>
    </w:p>
    <w:p w14:paraId="78048E1D" w14:textId="77777777" w:rsidR="009A072D" w:rsidRPr="005C2EC0" w:rsidRDefault="009A072D" w:rsidP="005C2EC0">
      <w:pPr>
        <w:rPr>
          <w:rFonts w:cs="Arial"/>
        </w:rPr>
      </w:pPr>
      <w:r w:rsidRPr="005C2EC0">
        <w:rPr>
          <w:rFonts w:cs="Arial"/>
        </w:rPr>
        <w:t>Progress reports must</w:t>
      </w:r>
      <w:r w:rsidR="00601F72" w:rsidRPr="005C2EC0">
        <w:rPr>
          <w:rFonts w:cs="Arial"/>
        </w:rPr>
        <w:t>:</w:t>
      </w:r>
    </w:p>
    <w:p w14:paraId="61CCD3E9" w14:textId="38540247" w:rsidR="009A072D" w:rsidRPr="005C2EC0" w:rsidRDefault="009A072D" w:rsidP="005C2EC0">
      <w:pPr>
        <w:pStyle w:val="ListBullet"/>
        <w:numPr>
          <w:ilvl w:val="0"/>
          <w:numId w:val="7"/>
        </w:numPr>
        <w:spacing w:after="120"/>
        <w:ind w:left="357" w:hanging="357"/>
        <w:rPr>
          <w:rFonts w:cs="Arial"/>
        </w:rPr>
      </w:pPr>
      <w:r w:rsidRPr="005C2EC0">
        <w:rPr>
          <w:rFonts w:cs="Arial"/>
        </w:rPr>
        <w:t>include evidence of your progress toward completion of agreed activities</w:t>
      </w:r>
      <w:r w:rsidR="00780216" w:rsidRPr="005C2EC0">
        <w:rPr>
          <w:rFonts w:cs="Arial"/>
        </w:rPr>
        <w:t xml:space="preserve"> and outcomes</w:t>
      </w:r>
    </w:p>
    <w:p w14:paraId="09E8358A" w14:textId="78D0C9FE" w:rsidR="00814F01" w:rsidRPr="005C2EC0" w:rsidRDefault="00814F01" w:rsidP="005C2EC0">
      <w:pPr>
        <w:pStyle w:val="ListBullet"/>
        <w:numPr>
          <w:ilvl w:val="0"/>
          <w:numId w:val="7"/>
        </w:numPr>
        <w:spacing w:after="120"/>
        <w:ind w:left="357" w:hanging="357"/>
        <w:rPr>
          <w:rFonts w:cs="Arial"/>
        </w:rPr>
      </w:pPr>
      <w:proofErr w:type="gramStart"/>
      <w:r w:rsidRPr="005C2EC0">
        <w:rPr>
          <w:rFonts w:cs="Arial"/>
        </w:rPr>
        <w:t>be</w:t>
      </w:r>
      <w:proofErr w:type="gramEnd"/>
      <w:r w:rsidRPr="005C2EC0">
        <w:rPr>
          <w:rFonts w:cs="Arial"/>
        </w:rPr>
        <w:t xml:space="preserve"> submitted by the report due date as outlined in your grant agreement (you can submit reports ahead of time if you have completed relevant activities).</w:t>
      </w:r>
    </w:p>
    <w:p w14:paraId="09EA88B6" w14:textId="77777777" w:rsidR="00194969" w:rsidRPr="005C2EC0" w:rsidRDefault="009A072D" w:rsidP="005C2EC0">
      <w:pPr>
        <w:rPr>
          <w:rFonts w:cs="Arial"/>
        </w:rPr>
      </w:pPr>
      <w:r w:rsidRPr="005C2EC0">
        <w:rPr>
          <w:rFonts w:cs="Arial"/>
        </w:rPr>
        <w:t xml:space="preserve">You must </w:t>
      </w:r>
      <w:r w:rsidR="003106BC" w:rsidRPr="005C2EC0">
        <w:rPr>
          <w:rFonts w:cs="Arial"/>
        </w:rPr>
        <w:t>tell us of</w:t>
      </w:r>
      <w:r w:rsidRPr="005C2EC0">
        <w:rPr>
          <w:rFonts w:cs="Arial"/>
        </w:rPr>
        <w:t xml:space="preserve"> any reporting delays with us as soon as you become aware of them.</w:t>
      </w:r>
    </w:p>
    <w:p w14:paraId="058B5349" w14:textId="77777777" w:rsidR="009A072D" w:rsidRPr="00183EED" w:rsidRDefault="009A072D" w:rsidP="00181A24">
      <w:bookmarkStart w:id="122" w:name="_Toc468693656"/>
      <w:bookmarkStart w:id="123" w:name="_Toc509838912"/>
      <w:r w:rsidRPr="00181A24">
        <w:rPr>
          <w:b/>
        </w:rPr>
        <w:t>Final report</w:t>
      </w:r>
      <w:bookmarkEnd w:id="122"/>
      <w:r w:rsidR="00561C96" w:rsidRPr="00181A24">
        <w:rPr>
          <w:b/>
        </w:rPr>
        <w:t xml:space="preserve"> </w:t>
      </w:r>
      <w:bookmarkEnd w:id="123"/>
    </w:p>
    <w:p w14:paraId="4D06CE97" w14:textId="77777777" w:rsidR="009A072D" w:rsidRPr="005C2EC0" w:rsidRDefault="009A072D" w:rsidP="005C2EC0">
      <w:pPr>
        <w:rPr>
          <w:rFonts w:cs="Arial"/>
        </w:rPr>
      </w:pPr>
      <w:r w:rsidRPr="005C2EC0">
        <w:rPr>
          <w:rFonts w:cs="Arial"/>
        </w:rPr>
        <w:t xml:space="preserve">When you complete the </w:t>
      </w:r>
      <w:r w:rsidR="00B501CF" w:rsidRPr="005C2EC0">
        <w:rPr>
          <w:rFonts w:cs="Arial"/>
        </w:rPr>
        <w:t>grant activity</w:t>
      </w:r>
      <w:r w:rsidRPr="005C2EC0">
        <w:rPr>
          <w:rFonts w:cs="Arial"/>
        </w:rPr>
        <w:t>, you must submit a final report.</w:t>
      </w:r>
    </w:p>
    <w:p w14:paraId="421DB889" w14:textId="77777777" w:rsidR="00F66806" w:rsidRDefault="00F66806" w:rsidP="005C2EC0">
      <w:pPr>
        <w:rPr>
          <w:rFonts w:cs="Arial"/>
        </w:rPr>
      </w:pPr>
    </w:p>
    <w:p w14:paraId="1930641B" w14:textId="4914E839" w:rsidR="009A072D" w:rsidRPr="005C2EC0" w:rsidRDefault="009A072D" w:rsidP="005C2EC0">
      <w:pPr>
        <w:rPr>
          <w:rFonts w:cs="Arial"/>
        </w:rPr>
      </w:pPr>
      <w:r w:rsidRPr="005C2EC0">
        <w:rPr>
          <w:rFonts w:cs="Arial"/>
        </w:rPr>
        <w:lastRenderedPageBreak/>
        <w:t>Final reports must</w:t>
      </w:r>
      <w:r w:rsidR="000F48FA" w:rsidRPr="005C2EC0">
        <w:rPr>
          <w:rFonts w:cs="Arial"/>
        </w:rPr>
        <w:t>:</w:t>
      </w:r>
    </w:p>
    <w:p w14:paraId="707D0CD6" w14:textId="77777777" w:rsidR="00AD6169" w:rsidRPr="005C2EC0" w:rsidRDefault="000F48FA" w:rsidP="005C2EC0">
      <w:pPr>
        <w:pStyle w:val="ListBullet"/>
        <w:numPr>
          <w:ilvl w:val="0"/>
          <w:numId w:val="7"/>
        </w:numPr>
        <w:spacing w:after="120"/>
        <w:ind w:left="357" w:hanging="357"/>
        <w:rPr>
          <w:rFonts w:cs="Arial"/>
        </w:rPr>
      </w:pPr>
      <w:r w:rsidRPr="005C2EC0">
        <w:rPr>
          <w:rFonts w:cs="Arial"/>
        </w:rPr>
        <w:t>i</w:t>
      </w:r>
      <w:r w:rsidR="00AD6169" w:rsidRPr="005C2EC0">
        <w:rPr>
          <w:rFonts w:cs="Arial"/>
        </w:rPr>
        <w:t>dentify if and how outcomes have been achieved</w:t>
      </w:r>
    </w:p>
    <w:p w14:paraId="08627451" w14:textId="77777777" w:rsidR="009A072D" w:rsidRPr="005C2EC0" w:rsidRDefault="009A072D" w:rsidP="005C2EC0">
      <w:pPr>
        <w:pStyle w:val="ListBullet"/>
        <w:numPr>
          <w:ilvl w:val="0"/>
          <w:numId w:val="7"/>
        </w:numPr>
        <w:spacing w:after="120"/>
        <w:ind w:left="357" w:hanging="357"/>
        <w:rPr>
          <w:rFonts w:cs="Arial"/>
        </w:rPr>
      </w:pPr>
      <w:r w:rsidRPr="005C2EC0">
        <w:rPr>
          <w:rFonts w:cs="Arial"/>
        </w:rPr>
        <w:t>include the agreed evidence as specified in the grant agreement</w:t>
      </w:r>
    </w:p>
    <w:p w14:paraId="44150398" w14:textId="77777777" w:rsidR="009A072D" w:rsidRPr="005C2EC0" w:rsidRDefault="009A072D" w:rsidP="005C2EC0">
      <w:pPr>
        <w:pStyle w:val="ListBullet"/>
        <w:numPr>
          <w:ilvl w:val="0"/>
          <w:numId w:val="7"/>
        </w:numPr>
        <w:spacing w:after="120"/>
        <w:ind w:left="357" w:hanging="357"/>
        <w:rPr>
          <w:rFonts w:cs="Arial"/>
        </w:rPr>
      </w:pPr>
      <w:r w:rsidRPr="005C2EC0">
        <w:rPr>
          <w:rFonts w:cs="Arial"/>
        </w:rPr>
        <w:t xml:space="preserve">identify the total eligible expenditure </w:t>
      </w:r>
      <w:r w:rsidR="00B501CF" w:rsidRPr="005C2EC0">
        <w:rPr>
          <w:rFonts w:cs="Arial"/>
        </w:rPr>
        <w:t>incurred</w:t>
      </w:r>
    </w:p>
    <w:p w14:paraId="025EAFD8" w14:textId="6838EE25" w:rsidR="00814F01" w:rsidRPr="005C2EC0" w:rsidRDefault="009A072D" w:rsidP="005C2EC0">
      <w:pPr>
        <w:pStyle w:val="ListBullet"/>
        <w:numPr>
          <w:ilvl w:val="0"/>
          <w:numId w:val="7"/>
        </w:numPr>
        <w:spacing w:after="120"/>
        <w:ind w:left="357" w:hanging="357"/>
        <w:rPr>
          <w:rFonts w:cs="Arial"/>
        </w:rPr>
      </w:pPr>
      <w:proofErr w:type="gramStart"/>
      <w:r w:rsidRPr="005C2EC0">
        <w:rPr>
          <w:rFonts w:cs="Arial"/>
        </w:rPr>
        <w:t>be</w:t>
      </w:r>
      <w:proofErr w:type="gramEnd"/>
      <w:r w:rsidRPr="005C2EC0">
        <w:rPr>
          <w:rFonts w:cs="Arial"/>
        </w:rPr>
        <w:t xml:space="preserve"> submitted </w:t>
      </w:r>
      <w:r w:rsidR="0086382B" w:rsidRPr="005C2EC0">
        <w:rPr>
          <w:rFonts w:cs="Arial"/>
        </w:rPr>
        <w:t xml:space="preserve">by the due date and </w:t>
      </w:r>
      <w:r w:rsidR="00782A88" w:rsidRPr="005C2EC0">
        <w:rPr>
          <w:rFonts w:cs="Arial"/>
        </w:rPr>
        <w:t>in</w:t>
      </w:r>
      <w:r w:rsidRPr="005C2EC0">
        <w:rPr>
          <w:rFonts w:cs="Arial"/>
        </w:rPr>
        <w:t xml:space="preserve"> the format p</w:t>
      </w:r>
      <w:r w:rsidR="005C2EC0">
        <w:rPr>
          <w:rFonts w:cs="Arial"/>
        </w:rPr>
        <w:t>rovided in the grant agreement.</w:t>
      </w:r>
    </w:p>
    <w:p w14:paraId="685885AD" w14:textId="6E74D8EA" w:rsidR="00814F01" w:rsidRPr="006D3287" w:rsidRDefault="00814F01" w:rsidP="00814F01">
      <w:pPr>
        <w:pStyle w:val="Heading3"/>
        <w:ind w:left="1843"/>
      </w:pPr>
      <w:bookmarkStart w:id="124" w:name="_Toc13137434"/>
      <w:bookmarkStart w:id="125" w:name="_Toc23773919"/>
      <w:r w:rsidRPr="006D3287">
        <w:t>Financial declaration</w:t>
      </w:r>
      <w:bookmarkEnd w:id="124"/>
      <w:bookmarkEnd w:id="125"/>
    </w:p>
    <w:p w14:paraId="1311204F" w14:textId="77777777" w:rsidR="00814F01" w:rsidRPr="005C2EC0" w:rsidRDefault="00814F01" w:rsidP="005C2EC0">
      <w:pPr>
        <w:rPr>
          <w:rFonts w:cs="Arial"/>
        </w:rPr>
      </w:pPr>
      <w:r w:rsidRPr="005C2EC0">
        <w:rPr>
          <w:rFonts w:cs="Arial"/>
        </w:rPr>
        <w:t>We</w:t>
      </w:r>
      <w:r w:rsidRPr="005C2EC0">
        <w:rPr>
          <w:rFonts w:cs="Arial"/>
          <w:color w:val="0070C0"/>
        </w:rPr>
        <w:t xml:space="preserve"> </w:t>
      </w:r>
      <w:r w:rsidRPr="005C2EC0">
        <w:rPr>
          <w:rFonts w:cs="Arial"/>
        </w:rPr>
        <w:t xml:space="preserve">may ask you to provide a declaration that the grant money </w:t>
      </w:r>
      <w:proofErr w:type="gramStart"/>
      <w:r w:rsidRPr="005C2EC0">
        <w:rPr>
          <w:rFonts w:cs="Arial"/>
        </w:rPr>
        <w:t>was spent</w:t>
      </w:r>
      <w:proofErr w:type="gramEnd"/>
      <w:r w:rsidRPr="005C2EC0">
        <w:rPr>
          <w:rFonts w:cs="Arial"/>
        </w:rPr>
        <w:t xml:space="preserve"> in accordance with the grant agreement and to report on any underspends of the grant money.</w:t>
      </w:r>
    </w:p>
    <w:p w14:paraId="74CB128F" w14:textId="77777777" w:rsidR="00832FC6" w:rsidRDefault="00492B00" w:rsidP="00036E3D">
      <w:pPr>
        <w:pStyle w:val="Heading3"/>
        <w:ind w:left="1843"/>
      </w:pPr>
      <w:bookmarkStart w:id="126" w:name="_Toc509572409"/>
      <w:bookmarkStart w:id="127" w:name="_Toc509572410"/>
      <w:bookmarkStart w:id="128" w:name="_Toc509572411"/>
      <w:bookmarkStart w:id="129" w:name="_Toc468693659"/>
      <w:bookmarkStart w:id="130" w:name="_Toc23773920"/>
      <w:bookmarkEnd w:id="126"/>
      <w:bookmarkEnd w:id="127"/>
      <w:bookmarkEnd w:id="128"/>
      <w:r>
        <w:t>Compliance visits</w:t>
      </w:r>
      <w:bookmarkEnd w:id="129"/>
      <w:bookmarkEnd w:id="130"/>
      <w:r w:rsidR="00DC4884">
        <w:t xml:space="preserve"> </w:t>
      </w:r>
    </w:p>
    <w:p w14:paraId="2D93F1B6" w14:textId="77777777" w:rsidR="00795673" w:rsidRPr="005C2EC0" w:rsidRDefault="00E96DD6" w:rsidP="005C2EC0">
      <w:pPr>
        <w:rPr>
          <w:rFonts w:cs="Arial"/>
        </w:rPr>
      </w:pPr>
      <w:r w:rsidRPr="005C2EC0">
        <w:rPr>
          <w:rFonts w:cs="Arial"/>
        </w:rPr>
        <w:t>We</w:t>
      </w:r>
      <w:r w:rsidR="00C6593B" w:rsidRPr="005C2EC0">
        <w:rPr>
          <w:rFonts w:cs="Arial"/>
          <w:color w:val="0070C0"/>
        </w:rPr>
        <w:t xml:space="preserve"> </w:t>
      </w:r>
      <w:r w:rsidR="00AD6169" w:rsidRPr="005C2EC0">
        <w:rPr>
          <w:rFonts w:cs="Arial"/>
        </w:rPr>
        <w:t xml:space="preserve">may visit you during or at the completion of your grant activity to review your compliance with the </w:t>
      </w:r>
      <w:r w:rsidR="006F16B1" w:rsidRPr="005C2EC0">
        <w:rPr>
          <w:rFonts w:cs="Arial"/>
        </w:rPr>
        <w:t>grant agreement</w:t>
      </w:r>
      <w:r w:rsidR="00164671" w:rsidRPr="005C2EC0">
        <w:rPr>
          <w:rFonts w:cs="Arial"/>
        </w:rPr>
        <w:t>.</w:t>
      </w:r>
      <w:r w:rsidR="00AD6169" w:rsidRPr="005C2EC0">
        <w:rPr>
          <w:rFonts w:cs="Arial"/>
        </w:rPr>
        <w:t xml:space="preserve"> We will provide you with reasonable notice of any compliance visit</w:t>
      </w:r>
      <w:r w:rsidR="006567FA" w:rsidRPr="005C2EC0">
        <w:rPr>
          <w:rFonts w:cs="Arial"/>
        </w:rPr>
        <w:t>.</w:t>
      </w:r>
    </w:p>
    <w:p w14:paraId="1FAC8D0A" w14:textId="77777777" w:rsidR="00492B00" w:rsidRPr="00E067F3" w:rsidRDefault="00832FC6" w:rsidP="00036E3D">
      <w:pPr>
        <w:pStyle w:val="Heading3"/>
        <w:ind w:left="1843"/>
      </w:pPr>
      <w:bookmarkStart w:id="131" w:name="_Toc23773921"/>
      <w:r w:rsidRPr="00E067F3">
        <w:t>R</w:t>
      </w:r>
      <w:r w:rsidR="00DC4884" w:rsidRPr="00E067F3">
        <w:t>ecord keeping</w:t>
      </w:r>
      <w:bookmarkEnd w:id="131"/>
    </w:p>
    <w:p w14:paraId="39AB7BC5" w14:textId="77777777" w:rsidR="00795673" w:rsidRPr="005C2EC0" w:rsidRDefault="00E96DD6" w:rsidP="005C2EC0">
      <w:pPr>
        <w:rPr>
          <w:rFonts w:cs="Arial"/>
        </w:rPr>
      </w:pPr>
      <w:r w:rsidRPr="005C2EC0">
        <w:rPr>
          <w:rFonts w:cs="Arial"/>
        </w:rPr>
        <w:t>We</w:t>
      </w:r>
      <w:r w:rsidR="0028433B" w:rsidRPr="005C2EC0">
        <w:rPr>
          <w:rFonts w:cs="Arial"/>
        </w:rPr>
        <w:t xml:space="preserve"> may also inspect the records you are required to keep under the </w:t>
      </w:r>
      <w:r w:rsidR="006F16B1" w:rsidRPr="005C2EC0">
        <w:rPr>
          <w:rFonts w:cs="Arial"/>
        </w:rPr>
        <w:t>grant agreement</w:t>
      </w:r>
      <w:r w:rsidR="00795673" w:rsidRPr="005C2EC0">
        <w:rPr>
          <w:rFonts w:cs="Arial"/>
        </w:rPr>
        <w:t>.</w:t>
      </w:r>
      <w:r w:rsidR="00164671" w:rsidRPr="005C2EC0">
        <w:rPr>
          <w:rFonts w:cs="Arial"/>
        </w:rPr>
        <w:t xml:space="preserve"> </w:t>
      </w:r>
    </w:p>
    <w:p w14:paraId="02B804D2" w14:textId="77777777" w:rsidR="00E1311F" w:rsidRDefault="004B1409" w:rsidP="00036E3D">
      <w:pPr>
        <w:pStyle w:val="Heading3"/>
        <w:ind w:left="1843"/>
      </w:pPr>
      <w:bookmarkStart w:id="132" w:name="_Toc23773922"/>
      <w:r>
        <w:t>Evaluation</w:t>
      </w:r>
      <w:bookmarkEnd w:id="132"/>
    </w:p>
    <w:p w14:paraId="689D8E01" w14:textId="42926225" w:rsidR="00B501CF" w:rsidRPr="005C2EC0" w:rsidRDefault="00E96DD6" w:rsidP="005C2EC0">
      <w:pPr>
        <w:rPr>
          <w:rFonts w:cs="Arial"/>
        </w:rPr>
      </w:pPr>
      <w:r w:rsidRPr="005C2EC0">
        <w:rPr>
          <w:rFonts w:cs="Arial"/>
        </w:rPr>
        <w:t>We</w:t>
      </w:r>
      <w:r w:rsidR="00C6593B" w:rsidRPr="005C2EC0">
        <w:rPr>
          <w:rFonts w:cs="Arial"/>
          <w:color w:val="4F6228" w:themeColor="accent3" w:themeShade="80"/>
        </w:rPr>
        <w:t xml:space="preserve"> </w:t>
      </w:r>
      <w:r w:rsidR="004B1409" w:rsidRPr="005C2EC0">
        <w:rPr>
          <w:rFonts w:cs="Arial"/>
        </w:rPr>
        <w:t>will evaluate the</w:t>
      </w:r>
      <w:r w:rsidR="004B1409" w:rsidRPr="005C2EC0">
        <w:rPr>
          <w:rFonts w:cs="Arial"/>
          <w:color w:val="4F6228" w:themeColor="accent3" w:themeShade="80"/>
        </w:rPr>
        <w:t xml:space="preserve"> </w:t>
      </w:r>
      <w:r w:rsidR="0076620E" w:rsidRPr="005C2EC0">
        <w:rPr>
          <w:rFonts w:cs="Arial"/>
        </w:rPr>
        <w:t>Assistance Grants</w:t>
      </w:r>
      <w:r w:rsidR="00BD5B45" w:rsidRPr="005C2EC0">
        <w:rPr>
          <w:rFonts w:cs="Arial"/>
        </w:rPr>
        <w:t xml:space="preserve"> </w:t>
      </w:r>
      <w:r w:rsidR="0076620E" w:rsidRPr="005C2EC0">
        <w:rPr>
          <w:rFonts w:cs="Arial"/>
        </w:rPr>
        <w:t>- Access to Industry</w:t>
      </w:r>
      <w:r w:rsidR="00BD5B45" w:rsidRPr="005C2EC0">
        <w:rPr>
          <w:rFonts w:cs="Arial"/>
        </w:rPr>
        <w:t xml:space="preserve"> </w:t>
      </w:r>
      <w:r w:rsidR="0076620E" w:rsidRPr="005C2EC0">
        <w:rPr>
          <w:rFonts w:cs="Arial"/>
        </w:rPr>
        <w:t xml:space="preserve">Priority Uses of </w:t>
      </w:r>
      <w:proofErr w:type="spellStart"/>
      <w:r w:rsidR="0076620E" w:rsidRPr="005C2EC0">
        <w:rPr>
          <w:rFonts w:cs="Arial"/>
        </w:rPr>
        <w:t>Agvet</w:t>
      </w:r>
      <w:proofErr w:type="spellEnd"/>
      <w:r w:rsidR="0076620E" w:rsidRPr="005C2EC0">
        <w:rPr>
          <w:rFonts w:cs="Arial"/>
        </w:rPr>
        <w:t xml:space="preserve"> Chemicals</w:t>
      </w:r>
      <w:r w:rsidR="00235A07">
        <w:rPr>
          <w:rFonts w:cs="Arial"/>
        </w:rPr>
        <w:t xml:space="preserve"> 2019-20</w:t>
      </w:r>
      <w:r w:rsidR="004B1409" w:rsidRPr="005C2EC0">
        <w:rPr>
          <w:rFonts w:cs="Arial"/>
        </w:rPr>
        <w:t xml:space="preserve"> </w:t>
      </w:r>
      <w:r w:rsidR="00BD5B45" w:rsidRPr="005C2EC0">
        <w:rPr>
          <w:rFonts w:cs="Arial"/>
        </w:rPr>
        <w:t xml:space="preserve">grant opportunity </w:t>
      </w:r>
      <w:r w:rsidR="004B1409" w:rsidRPr="005C2EC0">
        <w:rPr>
          <w:rFonts w:cs="Arial"/>
        </w:rPr>
        <w:t xml:space="preserve">to </w:t>
      </w:r>
      <w:r w:rsidR="00A53C2A" w:rsidRPr="005C2EC0">
        <w:rPr>
          <w:rFonts w:cs="Arial"/>
        </w:rPr>
        <w:t xml:space="preserve">see </w:t>
      </w:r>
      <w:r w:rsidR="004B1409" w:rsidRPr="005C2EC0">
        <w:rPr>
          <w:rFonts w:cs="Arial"/>
        </w:rPr>
        <w:t xml:space="preserve">how well the outcomes and objectives have been achieved. </w:t>
      </w:r>
      <w:r w:rsidR="009A072D" w:rsidRPr="005C2EC0">
        <w:rPr>
          <w:rFonts w:cs="Arial"/>
        </w:rPr>
        <w:t xml:space="preserve">We may use information from your application and reports for this purpose. We may also </w:t>
      </w:r>
      <w:r w:rsidR="007A677A" w:rsidRPr="005C2EC0">
        <w:rPr>
          <w:rFonts w:cs="Arial"/>
        </w:rPr>
        <w:t xml:space="preserve">ask you </w:t>
      </w:r>
      <w:r w:rsidR="009A072D" w:rsidRPr="005C2EC0">
        <w:rPr>
          <w:rFonts w:cs="Arial"/>
        </w:rPr>
        <w:t xml:space="preserve">for more information to help us understand how the grant </w:t>
      </w:r>
      <w:proofErr w:type="gramStart"/>
      <w:r w:rsidR="009A072D" w:rsidRPr="005C2EC0">
        <w:rPr>
          <w:rFonts w:cs="Arial"/>
        </w:rPr>
        <w:t>impacted</w:t>
      </w:r>
      <w:proofErr w:type="gramEnd"/>
      <w:r w:rsidR="009A072D" w:rsidRPr="005C2EC0">
        <w:rPr>
          <w:rFonts w:cs="Arial"/>
        </w:rPr>
        <w:t xml:space="preserve"> you and to evaluate how effective the program</w:t>
      </w:r>
      <w:r w:rsidR="00B501CF" w:rsidRPr="005C2EC0">
        <w:rPr>
          <w:rFonts w:cs="Arial"/>
        </w:rPr>
        <w:t xml:space="preserve"> was in achieving its outcomes.</w:t>
      </w:r>
    </w:p>
    <w:p w14:paraId="7F5DB286" w14:textId="77777777" w:rsidR="00E1311F" w:rsidRDefault="004B1409" w:rsidP="00036E3D">
      <w:pPr>
        <w:pStyle w:val="Heading3"/>
        <w:ind w:left="1843"/>
      </w:pPr>
      <w:bookmarkStart w:id="133" w:name="_Toc23773923"/>
      <w:r>
        <w:t>Acknowledgement</w:t>
      </w:r>
      <w:bookmarkEnd w:id="133"/>
    </w:p>
    <w:p w14:paraId="4896C0AE" w14:textId="77777777" w:rsidR="00512E13" w:rsidRPr="005C2EC0" w:rsidRDefault="00512E13" w:rsidP="005C2EC0">
      <w:pPr>
        <w:rPr>
          <w:rFonts w:eastAsiaTheme="minorHAnsi" w:cs="Arial"/>
        </w:rPr>
      </w:pPr>
      <w:r w:rsidRPr="005C2EC0">
        <w:rPr>
          <w:rFonts w:cs="Arial"/>
        </w:rPr>
        <w:t xml:space="preserve">If you make a public statement about a </w:t>
      </w:r>
      <w:r w:rsidR="005163DB" w:rsidRPr="005C2EC0">
        <w:rPr>
          <w:rFonts w:cs="Arial"/>
        </w:rPr>
        <w:t>grant activity</w:t>
      </w:r>
      <w:r w:rsidRPr="005C2EC0">
        <w:rPr>
          <w:rFonts w:cs="Arial"/>
        </w:rPr>
        <w:t xml:space="preserve"> funded under the program, we require you to acknowledge the grant by using the following:</w:t>
      </w:r>
    </w:p>
    <w:p w14:paraId="5A6AB2BE" w14:textId="0D47B1B8" w:rsidR="004B1409" w:rsidRPr="005C2EC0" w:rsidRDefault="00036E3D" w:rsidP="005C2EC0">
      <w:pPr>
        <w:rPr>
          <w:rFonts w:cs="Arial"/>
        </w:rPr>
      </w:pPr>
      <w:r>
        <w:rPr>
          <w:rFonts w:cs="Arial"/>
        </w:rPr>
        <w:t>‘</w:t>
      </w:r>
      <w:proofErr w:type="gramStart"/>
      <w:r w:rsidR="004B1409" w:rsidRPr="005C2EC0">
        <w:rPr>
          <w:rFonts w:cs="Arial"/>
        </w:rPr>
        <w:t xml:space="preserve">This </w:t>
      </w:r>
      <w:r w:rsidR="0076620E" w:rsidRPr="00036E3D">
        <w:rPr>
          <w:rFonts w:cs="Arial"/>
          <w:i/>
        </w:rPr>
        <w:t>Assistance Grant</w:t>
      </w:r>
      <w:r w:rsidR="00BD5B45" w:rsidRPr="00036E3D">
        <w:rPr>
          <w:rFonts w:cs="Arial"/>
          <w:i/>
        </w:rPr>
        <w:t>s</w:t>
      </w:r>
      <w:proofErr w:type="gramEnd"/>
      <w:r w:rsidR="00BD5B45" w:rsidRPr="00036E3D">
        <w:rPr>
          <w:rFonts w:cs="Arial"/>
          <w:i/>
        </w:rPr>
        <w:t xml:space="preserve"> </w:t>
      </w:r>
      <w:r w:rsidR="0076620E" w:rsidRPr="00036E3D">
        <w:rPr>
          <w:rFonts w:cs="Arial"/>
          <w:i/>
        </w:rPr>
        <w:t>- Access to Industry</w:t>
      </w:r>
      <w:r w:rsidR="00BD5B45" w:rsidRPr="00036E3D">
        <w:rPr>
          <w:rFonts w:cs="Arial"/>
          <w:i/>
        </w:rPr>
        <w:t xml:space="preserve"> </w:t>
      </w:r>
      <w:r w:rsidR="0076620E" w:rsidRPr="00036E3D">
        <w:rPr>
          <w:rFonts w:cs="Arial"/>
          <w:i/>
        </w:rPr>
        <w:t xml:space="preserve">Priority Uses of </w:t>
      </w:r>
      <w:proofErr w:type="spellStart"/>
      <w:r w:rsidR="0076620E" w:rsidRPr="00036E3D">
        <w:rPr>
          <w:rFonts w:cs="Arial"/>
          <w:i/>
        </w:rPr>
        <w:t>Agvet</w:t>
      </w:r>
      <w:proofErr w:type="spellEnd"/>
      <w:r w:rsidR="0076620E" w:rsidRPr="00036E3D">
        <w:rPr>
          <w:rFonts w:cs="Arial"/>
          <w:i/>
        </w:rPr>
        <w:t xml:space="preserve"> Chemicals</w:t>
      </w:r>
      <w:r w:rsidR="0076620E" w:rsidRPr="005C2EC0">
        <w:rPr>
          <w:rFonts w:cs="Arial"/>
        </w:rPr>
        <w:t xml:space="preserve"> </w:t>
      </w:r>
      <w:r w:rsidR="00B501CF" w:rsidRPr="005C2EC0">
        <w:rPr>
          <w:rFonts w:cs="Arial"/>
        </w:rPr>
        <w:t>activity</w:t>
      </w:r>
      <w:r w:rsidR="00D34386" w:rsidRPr="005C2EC0">
        <w:rPr>
          <w:rFonts w:cs="Arial"/>
          <w:color w:val="0070C0"/>
        </w:rPr>
        <w:t xml:space="preserve"> </w:t>
      </w:r>
      <w:r w:rsidR="004B1409" w:rsidRPr="005C2EC0">
        <w:rPr>
          <w:rFonts w:cs="Arial"/>
        </w:rPr>
        <w:t>received gra</w:t>
      </w:r>
      <w:r w:rsidR="009E3E53">
        <w:rPr>
          <w:rFonts w:cs="Arial"/>
        </w:rPr>
        <w:t>nt funding from the Australian G</w:t>
      </w:r>
      <w:r>
        <w:rPr>
          <w:rFonts w:cs="Arial"/>
        </w:rPr>
        <w:t>overnment.’</w:t>
      </w:r>
    </w:p>
    <w:p w14:paraId="4A581391" w14:textId="77777777" w:rsidR="00E1311F" w:rsidRDefault="004B1409" w:rsidP="009668F6">
      <w:pPr>
        <w:pStyle w:val="Heading2"/>
      </w:pPr>
      <w:bookmarkStart w:id="134" w:name="_Toc23773924"/>
      <w:r>
        <w:t>Probity</w:t>
      </w:r>
      <w:bookmarkEnd w:id="134"/>
    </w:p>
    <w:p w14:paraId="2FF374C6" w14:textId="34E43B23" w:rsidR="004B1409" w:rsidRPr="005C2EC0" w:rsidRDefault="007A677A" w:rsidP="005C2EC0">
      <w:pPr>
        <w:rPr>
          <w:rFonts w:cs="Arial"/>
        </w:rPr>
      </w:pPr>
      <w:r w:rsidRPr="005C2EC0">
        <w:rPr>
          <w:rFonts w:cs="Arial"/>
        </w:rPr>
        <w:t xml:space="preserve">The Australian </w:t>
      </w:r>
      <w:r w:rsidR="009E3E53">
        <w:rPr>
          <w:rFonts w:cs="Arial"/>
        </w:rPr>
        <w:t>G</w:t>
      </w:r>
      <w:r w:rsidR="009E3E53" w:rsidRPr="005C2EC0">
        <w:rPr>
          <w:rFonts w:cs="Arial"/>
        </w:rPr>
        <w:t xml:space="preserve">overnment </w:t>
      </w:r>
      <w:r w:rsidR="004B1409" w:rsidRPr="005C2EC0">
        <w:rPr>
          <w:rFonts w:cs="Arial"/>
        </w:rPr>
        <w:t xml:space="preserve">will make sure that the </w:t>
      </w:r>
      <w:r w:rsidR="00B501CF" w:rsidRPr="005C2EC0">
        <w:rPr>
          <w:rFonts w:cs="Arial"/>
        </w:rPr>
        <w:t xml:space="preserve">grant opportunity </w:t>
      </w:r>
      <w:r w:rsidR="004B1409" w:rsidRPr="005C2EC0">
        <w:rPr>
          <w:rFonts w:cs="Arial"/>
        </w:rPr>
        <w:t>process is fair, according to the published guidelines, incorporates appropriate safeguards against fraud, unlawful activities and other inappropriate conduct and is consistent with the CGRGs.</w:t>
      </w:r>
    </w:p>
    <w:p w14:paraId="29D39444" w14:textId="55881B62" w:rsidR="004B1409" w:rsidRPr="005C2EC0" w:rsidRDefault="004B1409" w:rsidP="005C2EC0">
      <w:pPr>
        <w:rPr>
          <w:rFonts w:cs="Arial"/>
        </w:rPr>
      </w:pPr>
      <w:r w:rsidRPr="005C2EC0">
        <w:rPr>
          <w:rFonts w:cs="Arial"/>
        </w:rPr>
        <w:t xml:space="preserve">These guidelines </w:t>
      </w:r>
      <w:proofErr w:type="gramStart"/>
      <w:r w:rsidRPr="005C2EC0">
        <w:rPr>
          <w:rFonts w:cs="Arial"/>
        </w:rPr>
        <w:t>may be changed</w:t>
      </w:r>
      <w:proofErr w:type="gramEnd"/>
      <w:r w:rsidRPr="005C2EC0">
        <w:rPr>
          <w:rFonts w:cs="Arial"/>
        </w:rPr>
        <w:t xml:space="preserve"> by</w:t>
      </w:r>
      <w:r w:rsidR="0076620E" w:rsidRPr="005C2EC0">
        <w:rPr>
          <w:rFonts w:cs="Arial"/>
        </w:rPr>
        <w:t xml:space="preserve"> </w:t>
      </w:r>
      <w:r w:rsidR="00CC5E0A">
        <w:rPr>
          <w:rFonts w:cs="Arial"/>
        </w:rPr>
        <w:t>t</w:t>
      </w:r>
      <w:r w:rsidR="0076620E" w:rsidRPr="005C2EC0">
        <w:rPr>
          <w:rFonts w:cs="Arial"/>
        </w:rPr>
        <w:t>he Department of Agriculture</w:t>
      </w:r>
      <w:r w:rsidR="00790775" w:rsidRPr="005C2EC0">
        <w:rPr>
          <w:rFonts w:cs="Arial"/>
          <w:color w:val="0070C0"/>
        </w:rPr>
        <w:t xml:space="preserve">. </w:t>
      </w:r>
      <w:r w:rsidRPr="005C2EC0">
        <w:rPr>
          <w:rFonts w:cs="Arial"/>
        </w:rPr>
        <w:t xml:space="preserve">When this </w:t>
      </w:r>
      <w:r w:rsidR="00782A88" w:rsidRPr="005C2EC0">
        <w:rPr>
          <w:rFonts w:cs="Arial"/>
        </w:rPr>
        <w:t>happens,</w:t>
      </w:r>
      <w:r w:rsidRPr="005C2EC0">
        <w:rPr>
          <w:rFonts w:cs="Arial"/>
        </w:rPr>
        <w:t xml:space="preserve"> the revised guidelines </w:t>
      </w:r>
      <w:proofErr w:type="gramStart"/>
      <w:r w:rsidR="007A677A" w:rsidRPr="005C2EC0">
        <w:rPr>
          <w:rFonts w:cs="Arial"/>
        </w:rPr>
        <w:t>are</w:t>
      </w:r>
      <w:r w:rsidRPr="005C2EC0">
        <w:rPr>
          <w:rFonts w:cs="Arial"/>
        </w:rPr>
        <w:t xml:space="preserve"> published</w:t>
      </w:r>
      <w:proofErr w:type="gramEnd"/>
      <w:r w:rsidRPr="005C2EC0">
        <w:rPr>
          <w:rFonts w:cs="Arial"/>
        </w:rPr>
        <w:t xml:space="preserve"> on </w:t>
      </w:r>
      <w:r w:rsidR="00235A07" w:rsidRPr="005C2EC0">
        <w:rPr>
          <w:rFonts w:cs="Arial"/>
        </w:rPr>
        <w:t xml:space="preserve">the </w:t>
      </w:r>
      <w:hyperlink r:id="rId31" w:history="1">
        <w:r w:rsidRPr="005C2EC0">
          <w:rPr>
            <w:rStyle w:val="Hyperlink"/>
            <w:rFonts w:cs="Arial"/>
          </w:rPr>
          <w:t>GrantConnect</w:t>
        </w:r>
      </w:hyperlink>
      <w:r w:rsidR="00BD5B45" w:rsidRPr="005C2EC0">
        <w:rPr>
          <w:rFonts w:cs="Arial"/>
        </w:rPr>
        <w:t xml:space="preserve"> and </w:t>
      </w:r>
      <w:hyperlink r:id="rId32" w:history="1">
        <w:r w:rsidR="00BD5B45" w:rsidRPr="005C2EC0">
          <w:rPr>
            <w:rStyle w:val="Hyperlink"/>
            <w:rFonts w:cs="Arial"/>
          </w:rPr>
          <w:t>Community Grants Hub</w:t>
        </w:r>
      </w:hyperlink>
      <w:r w:rsidR="00BD5B45" w:rsidRPr="005C2EC0">
        <w:rPr>
          <w:rFonts w:cs="Arial"/>
        </w:rPr>
        <w:t xml:space="preserve"> websites.</w:t>
      </w:r>
    </w:p>
    <w:p w14:paraId="34EBC15B" w14:textId="77777777" w:rsidR="004B1409" w:rsidRDefault="00A0109E" w:rsidP="00CC5E0A">
      <w:pPr>
        <w:pStyle w:val="Heading3"/>
        <w:ind w:left="1843"/>
      </w:pPr>
      <w:bookmarkStart w:id="135" w:name="_Toc23773925"/>
      <w:r>
        <w:t>Enquiries and feedback</w:t>
      </w:r>
      <w:bookmarkEnd w:id="135"/>
    </w:p>
    <w:p w14:paraId="536592EE" w14:textId="77777777"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7AC28A40" w14:textId="77777777" w:rsidR="004B1409" w:rsidRPr="005C2EC0" w:rsidRDefault="004B1409" w:rsidP="005C2EC0">
      <w:pPr>
        <w:rPr>
          <w:rFonts w:cs="Arial"/>
        </w:rPr>
      </w:pPr>
      <w:r w:rsidRPr="005C2EC0">
        <w:rPr>
          <w:rFonts w:cs="Arial"/>
        </w:rPr>
        <w:t>The</w:t>
      </w:r>
      <w:r w:rsidR="0076620E" w:rsidRPr="005C2EC0">
        <w:rPr>
          <w:rFonts w:cs="Arial"/>
        </w:rPr>
        <w:t xml:space="preserve"> Department of Agriculture policies</w:t>
      </w:r>
      <w:r w:rsidRPr="005C2EC0">
        <w:rPr>
          <w:rFonts w:cs="Arial"/>
          <w:color w:val="0070C0"/>
        </w:rPr>
        <w:t xml:space="preserve"> </w:t>
      </w:r>
      <w:r w:rsidRPr="005C2EC0">
        <w:rPr>
          <w:rFonts w:cs="Arial"/>
        </w:rPr>
        <w:t xml:space="preserve">apply to complaints </w:t>
      </w:r>
      <w:r w:rsidR="00B501CF" w:rsidRPr="005C2EC0">
        <w:rPr>
          <w:rFonts w:cs="Arial"/>
        </w:rPr>
        <w:t>about this grant opportunity</w:t>
      </w:r>
      <w:r w:rsidRPr="005C2EC0">
        <w:rPr>
          <w:rFonts w:cs="Arial"/>
        </w:rPr>
        <w:t>.</w:t>
      </w:r>
      <w:r w:rsidRPr="005C2EC0">
        <w:rPr>
          <w:rFonts w:cs="Arial"/>
          <w:b/>
        </w:rPr>
        <w:t xml:space="preserve"> </w:t>
      </w:r>
      <w:r w:rsidRPr="005C2EC0">
        <w:rPr>
          <w:rFonts w:cs="Arial"/>
        </w:rPr>
        <w:t xml:space="preserve">All complaints about </w:t>
      </w:r>
      <w:r w:rsidR="00790775" w:rsidRPr="005C2EC0">
        <w:rPr>
          <w:rFonts w:cs="Arial"/>
        </w:rPr>
        <w:t>this grant opportunity, including grant decisions,</w:t>
      </w:r>
      <w:r w:rsidRPr="005C2EC0">
        <w:rPr>
          <w:rFonts w:cs="Arial"/>
        </w:rPr>
        <w:t xml:space="preserve"> </w:t>
      </w:r>
      <w:proofErr w:type="gramStart"/>
      <w:r w:rsidRPr="005C2EC0">
        <w:rPr>
          <w:rFonts w:cs="Arial"/>
        </w:rPr>
        <w:t>must be</w:t>
      </w:r>
      <w:r w:rsidR="00EA7AD7" w:rsidRPr="005C2EC0">
        <w:rPr>
          <w:rFonts w:cs="Arial"/>
        </w:rPr>
        <w:t xml:space="preserve"> </w:t>
      </w:r>
      <w:r w:rsidR="007A677A" w:rsidRPr="005C2EC0">
        <w:rPr>
          <w:rFonts w:cs="Arial"/>
        </w:rPr>
        <w:t>made</w:t>
      </w:r>
      <w:proofErr w:type="gramEnd"/>
      <w:r w:rsidRPr="005C2EC0">
        <w:rPr>
          <w:rFonts w:cs="Arial"/>
        </w:rPr>
        <w:t xml:space="preserve"> in writing.</w:t>
      </w:r>
    </w:p>
    <w:p w14:paraId="56CDAF8C" w14:textId="77777777" w:rsidR="00F66806" w:rsidRDefault="00F66806">
      <w:pPr>
        <w:spacing w:before="0" w:after="0" w:line="240" w:lineRule="auto"/>
        <w:rPr>
          <w:b/>
        </w:rPr>
      </w:pPr>
      <w:r>
        <w:rPr>
          <w:b/>
        </w:rPr>
        <w:br w:type="page"/>
      </w:r>
    </w:p>
    <w:p w14:paraId="143EB8A2" w14:textId="568210DC" w:rsidR="0076620E" w:rsidRPr="00DD3E3D" w:rsidRDefault="0076620E" w:rsidP="005F3908">
      <w:pPr>
        <w:rPr>
          <w:b/>
        </w:rPr>
      </w:pPr>
      <w:r w:rsidRPr="00DD3E3D">
        <w:rPr>
          <w:b/>
        </w:rPr>
        <w:lastRenderedPageBreak/>
        <w:t>Online</w:t>
      </w:r>
    </w:p>
    <w:p w14:paraId="453DCA3C" w14:textId="77777777" w:rsidR="0076620E" w:rsidRPr="005C2EC0" w:rsidRDefault="0076620E" w:rsidP="005C2EC0">
      <w:pPr>
        <w:pStyle w:val="NormalWeb"/>
        <w:spacing w:before="40" w:beforeAutospacing="0" w:after="120" w:afterAutospacing="0" w:line="280" w:lineRule="atLeast"/>
        <w:rPr>
          <w:rFonts w:ascii="Arial" w:hAnsi="Arial" w:cs="Arial"/>
          <w:color w:val="000000"/>
          <w:sz w:val="20"/>
          <w:szCs w:val="20"/>
        </w:rPr>
      </w:pPr>
      <w:r w:rsidRPr="005C2EC0">
        <w:rPr>
          <w:rFonts w:ascii="Arial" w:hAnsi="Arial" w:cs="Arial"/>
          <w:color w:val="000000"/>
          <w:sz w:val="20"/>
          <w:szCs w:val="20"/>
        </w:rPr>
        <w:t xml:space="preserve">Complete the </w:t>
      </w:r>
      <w:hyperlink r:id="rId33" w:history="1">
        <w:r w:rsidRPr="005C2EC0">
          <w:rPr>
            <w:rStyle w:val="Hyperlink"/>
            <w:rFonts w:ascii="Arial" w:hAnsi="Arial" w:cs="Arial"/>
            <w:color w:val="6A4061"/>
            <w:sz w:val="20"/>
            <w:szCs w:val="20"/>
          </w:rPr>
          <w:t xml:space="preserve">Suggestions, </w:t>
        </w:r>
        <w:proofErr w:type="spellStart"/>
        <w:r w:rsidRPr="005C2EC0">
          <w:rPr>
            <w:rStyle w:val="Hyperlink"/>
            <w:rFonts w:ascii="Arial" w:hAnsi="Arial" w:cs="Arial"/>
            <w:color w:val="6A4061"/>
            <w:sz w:val="20"/>
            <w:szCs w:val="20"/>
          </w:rPr>
          <w:t>complim</w:t>
        </w:r>
        <w:proofErr w:type="spellEnd"/>
        <w:r w:rsidRPr="005C2EC0">
          <w:rPr>
            <w:rStyle w:val="Hyperlink"/>
            <w:rFonts w:ascii="Arial" w:hAnsi="Arial" w:cs="Arial"/>
            <w:color w:val="6A4061"/>
            <w:sz w:val="20"/>
            <w:szCs w:val="20"/>
          </w:rPr>
          <w:t>​</w:t>
        </w:r>
        <w:proofErr w:type="spellStart"/>
        <w:r w:rsidRPr="005C2EC0">
          <w:rPr>
            <w:rStyle w:val="Hyperlink"/>
            <w:rFonts w:ascii="Arial" w:hAnsi="Arial" w:cs="Arial"/>
            <w:color w:val="6A4061"/>
            <w:sz w:val="20"/>
            <w:szCs w:val="20"/>
          </w:rPr>
          <w:t>ents</w:t>
        </w:r>
        <w:proofErr w:type="spellEnd"/>
        <w:r w:rsidRPr="005C2EC0">
          <w:rPr>
            <w:rStyle w:val="Hyperlink"/>
            <w:rFonts w:ascii="Arial" w:hAnsi="Arial" w:cs="Arial"/>
            <w:color w:val="6A4061"/>
            <w:sz w:val="20"/>
            <w:szCs w:val="20"/>
          </w:rPr>
          <w:t xml:space="preserve"> and complaints</w:t>
        </w:r>
      </w:hyperlink>
      <w:r w:rsidRPr="005C2EC0">
        <w:rPr>
          <w:rFonts w:ascii="Arial" w:hAnsi="Arial" w:cs="Arial"/>
          <w:color w:val="000000"/>
          <w:sz w:val="20"/>
          <w:szCs w:val="20"/>
        </w:rPr>
        <w:t xml:space="preserve"> form.</w:t>
      </w:r>
    </w:p>
    <w:p w14:paraId="6E844027" w14:textId="77777777" w:rsidR="0076620E" w:rsidRPr="00DD3E3D" w:rsidRDefault="0076620E" w:rsidP="005F3908">
      <w:pPr>
        <w:rPr>
          <w:b/>
        </w:rPr>
      </w:pPr>
      <w:r w:rsidRPr="00DD3E3D">
        <w:rPr>
          <w:b/>
        </w:rPr>
        <w:t>Mail</w:t>
      </w:r>
    </w:p>
    <w:p w14:paraId="629E08A2" w14:textId="77777777" w:rsidR="0076620E" w:rsidRPr="005C2EC0" w:rsidRDefault="0076620E" w:rsidP="005C2EC0">
      <w:pPr>
        <w:pStyle w:val="NormalWeb"/>
        <w:spacing w:before="40" w:beforeAutospacing="0" w:after="120" w:afterAutospacing="0" w:line="280" w:lineRule="atLeast"/>
        <w:rPr>
          <w:rFonts w:ascii="Arial" w:hAnsi="Arial" w:cs="Arial"/>
          <w:color w:val="000000"/>
          <w:sz w:val="20"/>
          <w:szCs w:val="20"/>
        </w:rPr>
      </w:pPr>
      <w:r w:rsidRPr="005C2EC0">
        <w:rPr>
          <w:rFonts w:ascii="Arial" w:hAnsi="Arial" w:cs="Arial"/>
          <w:color w:val="000000"/>
          <w:sz w:val="20"/>
          <w:szCs w:val="20"/>
        </w:rPr>
        <w:t>Department of Agriculture</w:t>
      </w:r>
      <w:r w:rsidRPr="005C2EC0">
        <w:rPr>
          <w:rFonts w:ascii="Arial" w:hAnsi="Arial" w:cs="Arial"/>
          <w:color w:val="000000"/>
          <w:sz w:val="20"/>
          <w:szCs w:val="20"/>
        </w:rPr>
        <w:br/>
        <w:t>Client Feedback</w:t>
      </w:r>
      <w:r w:rsidRPr="005C2EC0">
        <w:rPr>
          <w:rFonts w:ascii="Arial" w:hAnsi="Arial" w:cs="Arial"/>
          <w:color w:val="000000"/>
          <w:sz w:val="20"/>
          <w:szCs w:val="20"/>
        </w:rPr>
        <w:br/>
        <w:t>Reply Paid 858</w:t>
      </w:r>
      <w:r w:rsidRPr="005C2EC0">
        <w:rPr>
          <w:rFonts w:ascii="Arial" w:hAnsi="Arial" w:cs="Arial"/>
          <w:color w:val="000000"/>
          <w:sz w:val="20"/>
          <w:szCs w:val="20"/>
        </w:rPr>
        <w:br/>
        <w:t>Canberra ACT 2601</w:t>
      </w:r>
    </w:p>
    <w:p w14:paraId="4B8E6C94" w14:textId="73098108" w:rsidR="00C27223" w:rsidRDefault="00C27223">
      <w:pPr>
        <w:spacing w:before="0" w:after="0" w:line="240" w:lineRule="auto"/>
        <w:rPr>
          <w:b/>
        </w:rPr>
      </w:pPr>
    </w:p>
    <w:p w14:paraId="75F011F8" w14:textId="29AF77AA"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15EE3DF9" w14:textId="4C8552F7" w:rsidR="006734C3" w:rsidRPr="005C2EC0" w:rsidRDefault="004D58C0" w:rsidP="005C2EC0">
      <w:pPr>
        <w:rPr>
          <w:rFonts w:cs="Arial"/>
        </w:rPr>
      </w:pPr>
      <w:r w:rsidRPr="005C2EC0">
        <w:rPr>
          <w:rFonts w:cs="Arial"/>
        </w:rPr>
        <w:t xml:space="preserve">Applicants can contact </w:t>
      </w:r>
      <w:r w:rsidR="006734C3" w:rsidRPr="005C2EC0">
        <w:rPr>
          <w:rFonts w:cs="Arial"/>
        </w:rPr>
        <w:t xml:space="preserve">the complaints service with </w:t>
      </w:r>
      <w:r w:rsidR="00A04CCA" w:rsidRPr="005C2EC0">
        <w:rPr>
          <w:rFonts w:cs="Arial"/>
        </w:rPr>
        <w:t>complaints</w:t>
      </w:r>
      <w:r w:rsidR="006734C3" w:rsidRPr="005C2EC0">
        <w:rPr>
          <w:rFonts w:cs="Arial"/>
        </w:rPr>
        <w:t xml:space="preserve"> about the selection process. </w:t>
      </w:r>
    </w:p>
    <w:p w14:paraId="6FCC3C11" w14:textId="77777777" w:rsidR="0093180B" w:rsidRPr="005C2EC0" w:rsidRDefault="0093180B" w:rsidP="005C2EC0">
      <w:pPr>
        <w:rPr>
          <w:rFonts w:cs="Arial"/>
        </w:rPr>
      </w:pPr>
      <w:r w:rsidRPr="005C2EC0">
        <w:rPr>
          <w:rFonts w:cs="Arial"/>
        </w:rPr>
        <w:t xml:space="preserve">Details of what makes an eligible complaint </w:t>
      </w:r>
      <w:proofErr w:type="gramStart"/>
      <w:r w:rsidRPr="005C2EC0">
        <w:rPr>
          <w:rFonts w:cs="Arial"/>
        </w:rPr>
        <w:t>can be provided</w:t>
      </w:r>
      <w:proofErr w:type="gramEnd"/>
      <w:r w:rsidRPr="005C2EC0">
        <w:rPr>
          <w:rFonts w:cs="Arial"/>
        </w:rPr>
        <w:t xml:space="preserve"> by asking the Community Grants Hub. Applicants can use the </w:t>
      </w:r>
      <w:hyperlink r:id="rId34" w:history="1">
        <w:r w:rsidRPr="005C2EC0">
          <w:rPr>
            <w:rStyle w:val="Hyperlink"/>
            <w:rFonts w:cs="Arial"/>
          </w:rPr>
          <w:t>online complaints form</w:t>
        </w:r>
      </w:hyperlink>
      <w:r w:rsidRPr="005C2EC0">
        <w:rPr>
          <w:rFonts w:cs="Arial"/>
        </w:rPr>
        <w:t xml:space="preserve"> on the </w:t>
      </w:r>
      <w:hyperlink r:id="rId35" w:history="1">
        <w:r w:rsidRPr="005C2EC0">
          <w:rPr>
            <w:rStyle w:val="Hyperlink"/>
            <w:rFonts w:cs="Arial"/>
          </w:rPr>
          <w:t>Department of Social Services</w:t>
        </w:r>
      </w:hyperlink>
      <w:r w:rsidRPr="005C2EC0">
        <w:rPr>
          <w:rFonts w:cs="Arial"/>
        </w:rPr>
        <w:t xml:space="preserve"> (DSS) website, or contact the DSS Complaints line.</w:t>
      </w:r>
    </w:p>
    <w:p w14:paraId="09294460" w14:textId="77777777" w:rsidR="0093180B" w:rsidRDefault="0093180B" w:rsidP="0093180B">
      <w:r>
        <w:t>Phone:</w:t>
      </w:r>
      <w:r>
        <w:tab/>
        <w:t>1800 634 035</w:t>
      </w:r>
    </w:p>
    <w:p w14:paraId="0F30D572" w14:textId="77777777" w:rsidR="0093180B" w:rsidRDefault="0093180B" w:rsidP="0093180B">
      <w:r>
        <w:t xml:space="preserve">Email: </w:t>
      </w:r>
      <w:r>
        <w:tab/>
      </w:r>
      <w:hyperlink r:id="rId36" w:history="1">
        <w:r w:rsidRPr="007F6B3C">
          <w:rPr>
            <w:rStyle w:val="Hyperlink"/>
          </w:rPr>
          <w:t>complaints@dss.gov.au</w:t>
        </w:r>
      </w:hyperlink>
      <w:r>
        <w:t xml:space="preserve"> </w:t>
      </w:r>
    </w:p>
    <w:p w14:paraId="5F791D3A" w14:textId="77777777" w:rsidR="0093180B" w:rsidRDefault="0093180B" w:rsidP="0093180B">
      <w:pPr>
        <w:spacing w:after="40" w:line="240" w:lineRule="auto"/>
      </w:pPr>
      <w:r>
        <w:t>Mail:</w:t>
      </w:r>
      <w:r>
        <w:tab/>
        <w:t xml:space="preserve">Complaints </w:t>
      </w:r>
    </w:p>
    <w:p w14:paraId="4463175B" w14:textId="77777777" w:rsidR="0093180B" w:rsidRDefault="0093180B" w:rsidP="0093180B">
      <w:pPr>
        <w:spacing w:after="40" w:line="240" w:lineRule="auto"/>
      </w:pPr>
      <w:r>
        <w:tab/>
        <w:t>GPO Box 9820</w:t>
      </w:r>
    </w:p>
    <w:p w14:paraId="2883DD5E" w14:textId="77777777" w:rsidR="0093180B" w:rsidRDefault="0093180B" w:rsidP="0093180B">
      <w:pPr>
        <w:spacing w:after="40" w:line="240" w:lineRule="auto"/>
      </w:pPr>
      <w:r>
        <w:tab/>
        <w:t>Canberra ACT 2601</w:t>
      </w:r>
    </w:p>
    <w:p w14:paraId="65D03AC9" w14:textId="77777777" w:rsidR="004B1409" w:rsidRPr="00122DEC" w:rsidRDefault="004B1409" w:rsidP="00122DEC"/>
    <w:p w14:paraId="006C107B" w14:textId="77777777" w:rsidR="00790775" w:rsidRPr="00790775" w:rsidRDefault="00790775" w:rsidP="00122DEC">
      <w:pPr>
        <w:rPr>
          <w:b/>
        </w:rPr>
      </w:pPr>
      <w:r w:rsidRPr="00790775">
        <w:rPr>
          <w:b/>
        </w:rPr>
        <w:t>Complaints to the Ombudsman</w:t>
      </w:r>
    </w:p>
    <w:p w14:paraId="4CC101E5" w14:textId="2EB77E4A" w:rsidR="004B1409" w:rsidRPr="005C2EC0" w:rsidRDefault="004B1409" w:rsidP="005C2EC0">
      <w:pPr>
        <w:rPr>
          <w:rFonts w:cs="Arial"/>
        </w:rPr>
      </w:pPr>
      <w:r w:rsidRPr="005C2EC0">
        <w:rPr>
          <w:rFonts w:cs="Arial"/>
        </w:rPr>
        <w:t>If you do not agree with the way the</w:t>
      </w:r>
      <w:r w:rsidR="00470E18" w:rsidRPr="005C2EC0">
        <w:rPr>
          <w:rFonts w:cs="Arial"/>
        </w:rPr>
        <w:t xml:space="preserve"> Community Grants Hub</w:t>
      </w:r>
      <w:r w:rsidRPr="005C2EC0">
        <w:rPr>
          <w:rFonts w:cs="Arial"/>
        </w:rPr>
        <w:t xml:space="preserve"> </w:t>
      </w:r>
      <w:r w:rsidR="00470E18" w:rsidRPr="005C2EC0">
        <w:rPr>
          <w:rFonts w:cs="Arial"/>
        </w:rPr>
        <w:t xml:space="preserve">or </w:t>
      </w:r>
      <w:r w:rsidR="007958E4" w:rsidRPr="005C2EC0">
        <w:rPr>
          <w:rFonts w:cs="Arial"/>
        </w:rPr>
        <w:t xml:space="preserve">the </w:t>
      </w:r>
      <w:r w:rsidR="00CC5E0A">
        <w:rPr>
          <w:rFonts w:cs="Arial"/>
        </w:rPr>
        <w:t>department</w:t>
      </w:r>
      <w:r w:rsidRPr="005C2EC0">
        <w:rPr>
          <w:rFonts w:cs="Arial"/>
        </w:rPr>
        <w:t xml:space="preserve"> has handled your complaint, you may complain to the </w:t>
      </w:r>
      <w:hyperlink r:id="rId37" w:history="1">
        <w:r w:rsidRPr="005C2EC0">
          <w:rPr>
            <w:rStyle w:val="Hyperlink"/>
            <w:rFonts w:cs="Arial"/>
          </w:rPr>
          <w:t>Commonwealth Ombudsman</w:t>
        </w:r>
      </w:hyperlink>
      <w:r w:rsidRPr="005C2EC0">
        <w:rPr>
          <w:rFonts w:cs="Arial"/>
        </w:rPr>
        <w:t xml:space="preserve">. The Ombudsman will not usually look into a complaint unless the matter </w:t>
      </w:r>
      <w:proofErr w:type="gramStart"/>
      <w:r w:rsidRPr="005C2EC0">
        <w:rPr>
          <w:rFonts w:cs="Arial"/>
        </w:rPr>
        <w:t>has first been raised</w:t>
      </w:r>
      <w:proofErr w:type="gramEnd"/>
      <w:r w:rsidRPr="005C2EC0">
        <w:rPr>
          <w:rFonts w:cs="Arial"/>
        </w:rPr>
        <w:t xml:space="preserve"> directly with the </w:t>
      </w:r>
      <w:r w:rsidR="00470E18" w:rsidRPr="005C2EC0">
        <w:rPr>
          <w:rFonts w:cs="Arial"/>
        </w:rPr>
        <w:t xml:space="preserve">Community Grants Hub </w:t>
      </w:r>
      <w:r w:rsidR="00D30E2D" w:rsidRPr="005C2EC0">
        <w:rPr>
          <w:rFonts w:cs="Arial"/>
        </w:rPr>
        <w:t>or</w:t>
      </w:r>
      <w:r w:rsidR="007958E4" w:rsidRPr="005C2EC0">
        <w:rPr>
          <w:rFonts w:cs="Arial"/>
        </w:rPr>
        <w:t xml:space="preserve"> the Department of Agriculture.</w:t>
      </w:r>
    </w:p>
    <w:p w14:paraId="23728569" w14:textId="77777777" w:rsidR="004B1409" w:rsidRPr="005C2EC0" w:rsidRDefault="004B1409" w:rsidP="005C2EC0">
      <w:pPr>
        <w:ind w:left="5040" w:hanging="5040"/>
        <w:rPr>
          <w:rFonts w:cs="Arial"/>
        </w:rPr>
      </w:pPr>
      <w:r w:rsidRPr="005C2EC0">
        <w:rPr>
          <w:rFonts w:cs="Arial"/>
        </w:rPr>
        <w:t xml:space="preserve">The Commonwealth Ombudsman </w:t>
      </w:r>
      <w:proofErr w:type="gramStart"/>
      <w:r w:rsidRPr="005C2EC0">
        <w:rPr>
          <w:rFonts w:cs="Arial"/>
        </w:rPr>
        <w:t>can be contacted</w:t>
      </w:r>
      <w:proofErr w:type="gramEnd"/>
      <w:r w:rsidRPr="005C2EC0">
        <w:rPr>
          <w:rFonts w:cs="Arial"/>
        </w:rPr>
        <w:t xml:space="preserve"> on: </w:t>
      </w:r>
    </w:p>
    <w:p w14:paraId="7B74DC91" w14:textId="77777777" w:rsidR="004B1409" w:rsidRPr="00B72EE8" w:rsidRDefault="004B1409" w:rsidP="004B1409">
      <w:pPr>
        <w:ind w:left="1276" w:hanging="1276"/>
      </w:pPr>
      <w:r w:rsidRPr="00B72EE8">
        <w:tab/>
        <w:t>Phone (Toll free): 1300 362 072</w:t>
      </w:r>
      <w:r w:rsidRPr="00B72EE8">
        <w:br/>
        <w:t xml:space="preserve">Email: </w:t>
      </w:r>
      <w:hyperlink r:id="rId38" w:history="1">
        <w:r w:rsidRPr="00B72EE8">
          <w:t>ombudsman@ombudsman.gov.au</w:t>
        </w:r>
      </w:hyperlink>
      <w:r w:rsidRPr="00B72EE8">
        <w:t xml:space="preserve"> </w:t>
      </w:r>
      <w:r w:rsidRPr="00B72EE8">
        <w:br/>
        <w:t xml:space="preserve">Website: </w:t>
      </w:r>
      <w:hyperlink r:id="rId39" w:history="1">
        <w:r w:rsidRPr="00B72EE8">
          <w:t>www.ombudsman.gov.au</w:t>
        </w:r>
      </w:hyperlink>
    </w:p>
    <w:p w14:paraId="4D3E9532" w14:textId="77777777" w:rsidR="004B1409" w:rsidRPr="00A04CCA" w:rsidRDefault="004B1409" w:rsidP="00CC5E0A">
      <w:pPr>
        <w:pStyle w:val="Heading3"/>
        <w:ind w:left="1843"/>
      </w:pPr>
      <w:bookmarkStart w:id="136" w:name="_Toc23773926"/>
      <w:r w:rsidRPr="00A04CCA">
        <w:t>Conflicts of interest</w:t>
      </w:r>
      <w:bookmarkEnd w:id="136"/>
    </w:p>
    <w:p w14:paraId="74EE7601" w14:textId="77777777" w:rsidR="004B1409" w:rsidRPr="005C2EC0" w:rsidRDefault="004B1409" w:rsidP="005C2EC0">
      <w:pPr>
        <w:rPr>
          <w:rFonts w:cs="Arial"/>
        </w:rPr>
      </w:pPr>
      <w:r w:rsidRPr="005C2EC0">
        <w:rPr>
          <w:rFonts w:cs="Arial"/>
        </w:rPr>
        <w:t>Any conflicts of interest could affect the performance of the grant</w:t>
      </w:r>
      <w:r w:rsidR="00B501CF" w:rsidRPr="005C2EC0">
        <w:rPr>
          <w:rFonts w:cs="Arial"/>
        </w:rPr>
        <w:t xml:space="preserve"> opportunity or program</w:t>
      </w:r>
      <w:r w:rsidRPr="005C2EC0">
        <w:rPr>
          <w:rFonts w:cs="Arial"/>
        </w:rPr>
        <w:t xml:space="preserve">. There may be a </w:t>
      </w:r>
      <w:hyperlink r:id="rId40" w:history="1">
        <w:r w:rsidRPr="005C2EC0">
          <w:rPr>
            <w:rFonts w:cs="Arial"/>
          </w:rPr>
          <w:t>conflict of interest</w:t>
        </w:r>
      </w:hyperlink>
      <w:r w:rsidRPr="005C2EC0">
        <w:rPr>
          <w:rFonts w:cs="Arial"/>
        </w:rPr>
        <w:t>, or perceived conflict of interest, if</w:t>
      </w:r>
      <w:r w:rsidR="007958E4" w:rsidRPr="005C2EC0">
        <w:rPr>
          <w:rFonts w:cs="Arial"/>
        </w:rPr>
        <w:t xml:space="preserve"> the Department of Agriculture</w:t>
      </w:r>
      <w:r w:rsidR="00470E18" w:rsidRPr="005C2EC0">
        <w:rPr>
          <w:rFonts w:cs="Arial"/>
          <w:color w:val="0070C0"/>
        </w:rPr>
        <w:t xml:space="preserve"> </w:t>
      </w:r>
      <w:r w:rsidR="00470E18" w:rsidRPr="005C2EC0">
        <w:rPr>
          <w:rFonts w:cs="Arial"/>
        </w:rPr>
        <w:t>and the Community Grants Hub</w:t>
      </w:r>
      <w:r w:rsidRPr="005C2EC0">
        <w:rPr>
          <w:rFonts w:cs="Arial"/>
        </w:rPr>
        <w:t xml:space="preserve"> staff, any member of a committee or advisor and/or you or any of your personnel</w:t>
      </w:r>
      <w:r w:rsidR="006F16B1" w:rsidRPr="005C2EC0">
        <w:rPr>
          <w:rFonts w:cs="Arial"/>
        </w:rPr>
        <w:t xml:space="preserve"> has a</w:t>
      </w:r>
      <w:r w:rsidRPr="005C2EC0">
        <w:rPr>
          <w:rFonts w:cs="Arial"/>
        </w:rPr>
        <w:t>:</w:t>
      </w:r>
    </w:p>
    <w:p w14:paraId="7B31F234" w14:textId="61D68FC8" w:rsidR="004B1409" w:rsidRPr="005C2EC0" w:rsidRDefault="004B1409" w:rsidP="005C2EC0">
      <w:pPr>
        <w:pStyle w:val="ListBullet"/>
        <w:spacing w:after="120"/>
        <w:rPr>
          <w:rFonts w:cs="Arial"/>
          <w:color w:val="0070C0"/>
        </w:rPr>
      </w:pPr>
      <w:proofErr w:type="gramStart"/>
      <w:r w:rsidRPr="005C2EC0">
        <w:rPr>
          <w:rFonts w:cs="Arial"/>
        </w:rPr>
        <w:t>professional</w:t>
      </w:r>
      <w:proofErr w:type="gramEnd"/>
      <w:r w:rsidRPr="005C2EC0">
        <w:rPr>
          <w:rFonts w:cs="Arial"/>
        </w:rPr>
        <w:t xml:space="preserve">, commercial or personal relationship with a party who is able to influence the application selection </w:t>
      </w:r>
      <w:r w:rsidR="00A9533B" w:rsidRPr="005C2EC0">
        <w:rPr>
          <w:rFonts w:cs="Arial"/>
        </w:rPr>
        <w:t>process, such as an Australian g</w:t>
      </w:r>
      <w:r w:rsidRPr="005C2EC0">
        <w:rPr>
          <w:rFonts w:cs="Arial"/>
        </w:rPr>
        <w:t>overnment officer</w:t>
      </w:r>
      <w:r w:rsidR="007958E4" w:rsidRPr="005C2EC0">
        <w:rPr>
          <w:rFonts w:cs="Arial"/>
        </w:rPr>
        <w:t>.</w:t>
      </w:r>
    </w:p>
    <w:p w14:paraId="4625C02F" w14:textId="77777777" w:rsidR="004B1409" w:rsidRPr="005C2EC0" w:rsidRDefault="004B1409" w:rsidP="005C2EC0">
      <w:pPr>
        <w:pStyle w:val="ListBullet"/>
        <w:spacing w:after="120"/>
        <w:rPr>
          <w:rFonts w:cs="Arial"/>
        </w:rPr>
      </w:pPr>
      <w:r w:rsidRPr="005C2EC0">
        <w:rPr>
          <w:rFonts w:cs="Arial"/>
        </w:rPr>
        <w:t xml:space="preserve">relationship with </w:t>
      </w:r>
      <w:r w:rsidR="00B501CF" w:rsidRPr="005C2EC0">
        <w:rPr>
          <w:rFonts w:cs="Arial"/>
        </w:rPr>
        <w:t>or interest in</w:t>
      </w:r>
      <w:r w:rsidRPr="005C2EC0">
        <w:rPr>
          <w:rFonts w:cs="Arial"/>
        </w:rPr>
        <w:t xml:space="preserve">, an organisation, which is likely to interfere with or restrict the applicants from carrying out the proposed activities fairly and independently </w:t>
      </w:r>
    </w:p>
    <w:p w14:paraId="314A9854" w14:textId="77777777" w:rsidR="004B1409" w:rsidRPr="005C2EC0" w:rsidRDefault="004B1409" w:rsidP="005C2EC0">
      <w:pPr>
        <w:pStyle w:val="ListBullet"/>
        <w:spacing w:after="120"/>
        <w:rPr>
          <w:rFonts w:cs="Arial"/>
        </w:rPr>
      </w:pPr>
      <w:proofErr w:type="gramStart"/>
      <w:r w:rsidRPr="005C2EC0">
        <w:rPr>
          <w:rFonts w:cs="Arial"/>
        </w:rPr>
        <w:t>relationship</w:t>
      </w:r>
      <w:proofErr w:type="gramEnd"/>
      <w:r w:rsidRPr="005C2EC0">
        <w:rPr>
          <w:rFonts w:cs="Arial"/>
        </w:rPr>
        <w:t xml:space="preserve"> with, or interest in, an organisation from which they will receive personal gain because the organisation receives </w:t>
      </w:r>
      <w:r w:rsidR="00182EAC" w:rsidRPr="005C2EC0">
        <w:rPr>
          <w:rFonts w:cs="Arial"/>
        </w:rPr>
        <w:t>a grant under the grant program/ grant opportunity</w:t>
      </w:r>
      <w:r w:rsidRPr="005C2EC0">
        <w:rPr>
          <w:rFonts w:cs="Arial"/>
        </w:rPr>
        <w:t>.</w:t>
      </w:r>
    </w:p>
    <w:p w14:paraId="15C28C69" w14:textId="77777777" w:rsidR="004B1409" w:rsidRPr="005C2EC0" w:rsidRDefault="004B1409" w:rsidP="005C2EC0">
      <w:pPr>
        <w:rPr>
          <w:rFonts w:cs="Arial"/>
        </w:rPr>
      </w:pPr>
      <w:r w:rsidRPr="005C2EC0">
        <w:rPr>
          <w:rFonts w:cs="Arial"/>
        </w:rPr>
        <w:t xml:space="preserve">You </w:t>
      </w:r>
      <w:proofErr w:type="gramStart"/>
      <w:r w:rsidRPr="005C2EC0">
        <w:rPr>
          <w:rFonts w:cs="Arial"/>
        </w:rPr>
        <w:t>will be asked</w:t>
      </w:r>
      <w:proofErr w:type="gramEnd"/>
      <w:r w:rsidRPr="005C2EC0">
        <w:rPr>
          <w:rFonts w:cs="Arial"/>
        </w:rPr>
        <w:t xml:space="preserve"> to declare, as part of your application, any perceived or existing conflicts of interests or that, to the best of your knowledge, there is no conflict of interest.</w:t>
      </w:r>
    </w:p>
    <w:p w14:paraId="63914CF8" w14:textId="6238B10D" w:rsidR="004B1409" w:rsidRPr="005C2EC0" w:rsidRDefault="004B1409" w:rsidP="005C2EC0">
      <w:pPr>
        <w:rPr>
          <w:rFonts w:cs="Arial"/>
        </w:rPr>
      </w:pPr>
      <w:r w:rsidRPr="005C2EC0">
        <w:rPr>
          <w:rFonts w:cs="Arial"/>
        </w:rPr>
        <w:lastRenderedPageBreak/>
        <w:t xml:space="preserve">If you later </w:t>
      </w:r>
      <w:r w:rsidR="00A9533B" w:rsidRPr="005C2EC0">
        <w:rPr>
          <w:rFonts w:cs="Arial"/>
        </w:rPr>
        <w:t xml:space="preserve">think there is an </w:t>
      </w:r>
      <w:r w:rsidRPr="005C2EC0">
        <w:rPr>
          <w:rFonts w:cs="Arial"/>
        </w:rPr>
        <w:t xml:space="preserve">actual, apparent, or </w:t>
      </w:r>
      <w:r w:rsidR="00182EAC" w:rsidRPr="005C2EC0">
        <w:rPr>
          <w:rFonts w:cs="Arial"/>
        </w:rPr>
        <w:t xml:space="preserve">perceived </w:t>
      </w:r>
      <w:r w:rsidRPr="005C2EC0">
        <w:rPr>
          <w:rFonts w:cs="Arial"/>
        </w:rPr>
        <w:t>conflict of interest, you must inform the</w:t>
      </w:r>
      <w:r w:rsidR="007958E4" w:rsidRPr="005C2EC0">
        <w:rPr>
          <w:rFonts w:cs="Arial"/>
        </w:rPr>
        <w:t xml:space="preserve"> </w:t>
      </w:r>
      <w:r w:rsidR="00567D67">
        <w:rPr>
          <w:rFonts w:cs="Arial"/>
        </w:rPr>
        <w:t>department</w:t>
      </w:r>
      <w:r w:rsidR="007958E4" w:rsidRPr="005C2EC0">
        <w:rPr>
          <w:rFonts w:cs="Arial"/>
        </w:rPr>
        <w:t xml:space="preserve"> </w:t>
      </w:r>
      <w:r w:rsidR="00470E18" w:rsidRPr="005C2EC0">
        <w:rPr>
          <w:rFonts w:cs="Arial"/>
        </w:rPr>
        <w:t xml:space="preserve">and the Community Grants Hub </w:t>
      </w:r>
      <w:r w:rsidRPr="005C2EC0">
        <w:rPr>
          <w:rFonts w:cs="Arial"/>
        </w:rPr>
        <w:t xml:space="preserve">in writing immediately. </w:t>
      </w:r>
    </w:p>
    <w:p w14:paraId="5842A21B" w14:textId="77777777" w:rsidR="00182EAC" w:rsidRPr="005C2EC0" w:rsidRDefault="004B1409" w:rsidP="005C2EC0">
      <w:pPr>
        <w:rPr>
          <w:rFonts w:cs="Arial"/>
        </w:rPr>
      </w:pPr>
      <w:r w:rsidRPr="005C2EC0">
        <w:rPr>
          <w:rFonts w:cs="Arial"/>
        </w:rPr>
        <w:t xml:space="preserve">Conflicts of interest for </w:t>
      </w:r>
      <w:r w:rsidR="00A9533B" w:rsidRPr="005C2EC0">
        <w:rPr>
          <w:rFonts w:cs="Arial"/>
        </w:rPr>
        <w:t>Australian g</w:t>
      </w:r>
      <w:r w:rsidRPr="005C2EC0">
        <w:rPr>
          <w:rFonts w:cs="Arial"/>
        </w:rPr>
        <w:t xml:space="preserve">overnment staff </w:t>
      </w:r>
      <w:proofErr w:type="gramStart"/>
      <w:r w:rsidRPr="005C2EC0">
        <w:rPr>
          <w:rFonts w:cs="Arial"/>
        </w:rPr>
        <w:t>will be handled</w:t>
      </w:r>
      <w:proofErr w:type="gramEnd"/>
      <w:r w:rsidRPr="005C2EC0">
        <w:rPr>
          <w:rFonts w:cs="Arial"/>
        </w:rPr>
        <w:t xml:space="preserve"> as set out in the Australian </w:t>
      </w:r>
      <w:hyperlink r:id="rId41" w:history="1">
        <w:r w:rsidRPr="005C2EC0">
          <w:rPr>
            <w:rStyle w:val="Hyperlink"/>
            <w:rFonts w:cs="Arial"/>
          </w:rPr>
          <w:t>Public Service Code of Conduct (Section 13(7))</w:t>
        </w:r>
      </w:hyperlink>
      <w:r w:rsidRPr="005C2EC0">
        <w:rPr>
          <w:rFonts w:cs="Arial"/>
        </w:rPr>
        <w:t xml:space="preserve"> of the </w:t>
      </w:r>
      <w:hyperlink r:id="rId42" w:history="1">
        <w:r w:rsidRPr="005C2EC0">
          <w:rPr>
            <w:rStyle w:val="Hyperlink"/>
            <w:rFonts w:cs="Arial"/>
            <w:i/>
          </w:rPr>
          <w:t>Public Service Act 1999</w:t>
        </w:r>
      </w:hyperlink>
      <w:r w:rsidRPr="005C2EC0">
        <w:rPr>
          <w:rFonts w:cs="Arial"/>
        </w:rPr>
        <w:t xml:space="preserve">. </w:t>
      </w:r>
      <w:r w:rsidR="00182EAC" w:rsidRPr="005C2EC0">
        <w:rPr>
          <w:rFonts w:cs="Arial"/>
        </w:rPr>
        <w:t>Committee members and other officials including the decision maker must also declare any conflicts of interest.</w:t>
      </w:r>
    </w:p>
    <w:p w14:paraId="0F51C1C0" w14:textId="77777777" w:rsidR="004B1409" w:rsidRPr="005C2EC0" w:rsidRDefault="004B1409" w:rsidP="005C2EC0">
      <w:pPr>
        <w:rPr>
          <w:rFonts w:cs="Arial"/>
        </w:rPr>
      </w:pPr>
      <w:r w:rsidRPr="005C2EC0">
        <w:rPr>
          <w:rFonts w:cs="Arial"/>
        </w:rPr>
        <w:t>We publish our conflict of i</w:t>
      </w:r>
      <w:r w:rsidR="007E6B1A" w:rsidRPr="005C2EC0">
        <w:rPr>
          <w:rFonts w:cs="Arial"/>
        </w:rPr>
        <w:t>nterest policy on the</w:t>
      </w:r>
      <w:r w:rsidRPr="005C2EC0">
        <w:rPr>
          <w:rFonts w:cs="Arial"/>
          <w:b/>
          <w:color w:val="4F6228" w:themeColor="accent3" w:themeShade="80"/>
        </w:rPr>
        <w:t xml:space="preserve"> </w:t>
      </w:r>
      <w:hyperlink r:id="rId43" w:history="1">
        <w:r w:rsidR="00E96DD6" w:rsidRPr="005C2EC0">
          <w:rPr>
            <w:rStyle w:val="Hyperlink"/>
            <w:rFonts w:cs="Arial"/>
          </w:rPr>
          <w:t>Community Grants Hub</w:t>
        </w:r>
      </w:hyperlink>
      <w:r w:rsidR="00E96DD6" w:rsidRPr="005C2EC0">
        <w:rPr>
          <w:rFonts w:cs="Arial"/>
          <w:color w:val="4F6228" w:themeColor="accent3" w:themeShade="80"/>
        </w:rPr>
        <w:t xml:space="preserve"> </w:t>
      </w:r>
      <w:r w:rsidRPr="005C2EC0">
        <w:rPr>
          <w:rFonts w:cs="Arial"/>
        </w:rPr>
        <w:t xml:space="preserve">website. </w:t>
      </w:r>
    </w:p>
    <w:p w14:paraId="4E82915B" w14:textId="77777777" w:rsidR="004B1409" w:rsidRDefault="007E6B1A" w:rsidP="00036E3D">
      <w:pPr>
        <w:pStyle w:val="Heading3"/>
        <w:ind w:left="1843"/>
      </w:pPr>
      <w:bookmarkStart w:id="137" w:name="_Toc23773927"/>
      <w:r>
        <w:t>Privacy</w:t>
      </w:r>
      <w:bookmarkEnd w:id="137"/>
    </w:p>
    <w:p w14:paraId="020F2927" w14:textId="77777777" w:rsidR="007E6B1A" w:rsidRPr="005C2EC0" w:rsidRDefault="00E96DD6" w:rsidP="005C2EC0">
      <w:pPr>
        <w:rPr>
          <w:rFonts w:cs="Arial"/>
        </w:rPr>
      </w:pPr>
      <w:r w:rsidRPr="005C2EC0">
        <w:rPr>
          <w:rFonts w:cs="Arial"/>
        </w:rPr>
        <w:t>We</w:t>
      </w:r>
      <w:r w:rsidR="00470E18" w:rsidRPr="005C2EC0">
        <w:rPr>
          <w:rFonts w:cs="Arial"/>
          <w:color w:val="0070C0"/>
        </w:rPr>
        <w:t xml:space="preserve"> </w:t>
      </w:r>
      <w:r w:rsidR="007E6B1A" w:rsidRPr="005C2EC0">
        <w:rPr>
          <w:rFonts w:cs="Arial"/>
        </w:rPr>
        <w:t xml:space="preserve">treat your personal information according to the </w:t>
      </w:r>
      <w:hyperlink r:id="rId44" w:history="1">
        <w:r w:rsidR="00A95129" w:rsidRPr="005C2EC0">
          <w:rPr>
            <w:rStyle w:val="Hyperlink"/>
            <w:rFonts w:cs="Arial"/>
            <w:i/>
          </w:rPr>
          <w:t>Privacy Act 1988</w:t>
        </w:r>
      </w:hyperlink>
      <w:r w:rsidR="00A95129" w:rsidRPr="005C2EC0">
        <w:rPr>
          <w:rFonts w:cs="Arial"/>
          <w:i/>
        </w:rPr>
        <w:t xml:space="preserve"> </w:t>
      </w:r>
      <w:r w:rsidR="00A95129" w:rsidRPr="005C2EC0">
        <w:rPr>
          <w:rFonts w:cs="Arial"/>
        </w:rPr>
        <w:t>and the</w:t>
      </w:r>
      <w:r w:rsidR="00A95129" w:rsidRPr="005C2EC0">
        <w:rPr>
          <w:rFonts w:cs="Arial"/>
          <w:i/>
        </w:rPr>
        <w:t xml:space="preserve"> </w:t>
      </w:r>
      <w:hyperlink r:id="rId45" w:history="1">
        <w:r w:rsidR="007E6B1A" w:rsidRPr="005C2EC0">
          <w:rPr>
            <w:rStyle w:val="Hyperlink"/>
            <w:rFonts w:cs="Arial"/>
          </w:rPr>
          <w:t>Australian Privacy Principles</w:t>
        </w:r>
      </w:hyperlink>
      <w:r w:rsidR="00164671" w:rsidRPr="005C2EC0">
        <w:rPr>
          <w:rFonts w:cs="Arial"/>
        </w:rPr>
        <w:t>.</w:t>
      </w:r>
      <w:r w:rsidR="007E6B1A" w:rsidRPr="005C2EC0">
        <w:rPr>
          <w:rFonts w:cs="Arial"/>
        </w:rPr>
        <w:t xml:space="preserve"> This includes letting you know: </w:t>
      </w:r>
    </w:p>
    <w:p w14:paraId="1AAA6F86" w14:textId="77777777" w:rsidR="007E6B1A" w:rsidRPr="005C2EC0" w:rsidRDefault="007E6B1A" w:rsidP="005C2EC0">
      <w:pPr>
        <w:pStyle w:val="ListBullet"/>
        <w:spacing w:after="120"/>
        <w:rPr>
          <w:rFonts w:cs="Arial"/>
        </w:rPr>
      </w:pPr>
      <w:r w:rsidRPr="005C2EC0">
        <w:rPr>
          <w:rFonts w:cs="Arial"/>
        </w:rPr>
        <w:t>what personal information we collect</w:t>
      </w:r>
    </w:p>
    <w:p w14:paraId="17851D8F" w14:textId="77777777" w:rsidR="007E6B1A" w:rsidRPr="005C2EC0" w:rsidRDefault="007E6B1A" w:rsidP="005C2EC0">
      <w:pPr>
        <w:pStyle w:val="ListBullet"/>
        <w:spacing w:after="120"/>
        <w:rPr>
          <w:rFonts w:cs="Arial"/>
        </w:rPr>
      </w:pPr>
      <w:r w:rsidRPr="005C2EC0">
        <w:rPr>
          <w:rFonts w:cs="Arial"/>
        </w:rPr>
        <w:t>why we collect your personal information</w:t>
      </w:r>
    </w:p>
    <w:p w14:paraId="68CBB211" w14:textId="77777777" w:rsidR="007E6B1A" w:rsidRPr="005C2EC0" w:rsidRDefault="007E6B1A" w:rsidP="005C2EC0">
      <w:pPr>
        <w:pStyle w:val="ListBullet"/>
        <w:spacing w:after="120"/>
        <w:rPr>
          <w:rFonts w:cs="Arial"/>
        </w:rPr>
      </w:pPr>
      <w:proofErr w:type="gramStart"/>
      <w:r w:rsidRPr="005C2EC0">
        <w:rPr>
          <w:rFonts w:cs="Arial"/>
        </w:rPr>
        <w:t>who</w:t>
      </w:r>
      <w:proofErr w:type="gramEnd"/>
      <w:r w:rsidRPr="005C2EC0">
        <w:rPr>
          <w:rFonts w:cs="Arial"/>
        </w:rPr>
        <w:t xml:space="preserve"> we give your personal information to</w:t>
      </w:r>
      <w:r w:rsidR="00EA7AD7" w:rsidRPr="005C2EC0">
        <w:rPr>
          <w:rFonts w:cs="Arial"/>
        </w:rPr>
        <w:t>.</w:t>
      </w:r>
    </w:p>
    <w:p w14:paraId="697B1C13" w14:textId="77777777" w:rsidR="00A95129" w:rsidRPr="005C2EC0" w:rsidRDefault="00A95129" w:rsidP="005C2EC0">
      <w:pPr>
        <w:rPr>
          <w:rFonts w:cs="Arial"/>
        </w:rPr>
      </w:pPr>
      <w:r w:rsidRPr="005C2EC0">
        <w:rPr>
          <w:rFonts w:cs="Arial"/>
        </w:rPr>
        <w:t xml:space="preserve">Your personal information </w:t>
      </w:r>
      <w:proofErr w:type="gramStart"/>
      <w:r w:rsidRPr="005C2EC0">
        <w:rPr>
          <w:rFonts w:cs="Arial"/>
        </w:rPr>
        <w:t>can only be disclosed</w:t>
      </w:r>
      <w:proofErr w:type="gramEnd"/>
      <w:r w:rsidRPr="005C2EC0">
        <w:rPr>
          <w:rFonts w:cs="Arial"/>
        </w:rPr>
        <w:t xml:space="preserve"> to someone else for the primary purpose for which it was collected, unless an exemption applies.</w:t>
      </w:r>
    </w:p>
    <w:p w14:paraId="32F1064E" w14:textId="0793E7ED" w:rsidR="00A95129" w:rsidRPr="005C2EC0" w:rsidRDefault="00A95129" w:rsidP="005C2EC0">
      <w:pPr>
        <w:rPr>
          <w:rFonts w:cs="Arial"/>
        </w:rPr>
      </w:pPr>
      <w:r w:rsidRPr="005C2EC0">
        <w:rPr>
          <w:rFonts w:cs="Arial"/>
        </w:rPr>
        <w:t xml:space="preserve">The </w:t>
      </w:r>
      <w:r w:rsidR="00370E02" w:rsidRPr="005C2EC0">
        <w:rPr>
          <w:rFonts w:cs="Arial"/>
        </w:rPr>
        <w:t xml:space="preserve">Australian </w:t>
      </w:r>
      <w:r w:rsidR="00C27223">
        <w:rPr>
          <w:rFonts w:cs="Arial"/>
        </w:rPr>
        <w:t>G</w:t>
      </w:r>
      <w:r w:rsidRPr="005C2EC0">
        <w:rPr>
          <w:rFonts w:cs="Arial"/>
        </w:rPr>
        <w:t xml:space="preserve">overnment may also use and </w:t>
      </w:r>
      <w:r w:rsidR="00346B05" w:rsidRPr="005C2EC0">
        <w:rPr>
          <w:rFonts w:cs="Arial"/>
        </w:rPr>
        <w:t xml:space="preserve">give out </w:t>
      </w:r>
      <w:r w:rsidRPr="005C2EC0">
        <w:rPr>
          <w:rFonts w:cs="Arial"/>
        </w:rPr>
        <w:t xml:space="preserve">information about grant applicants and grant recipients under this grant opportunity </w:t>
      </w:r>
      <w:r w:rsidR="00370E02" w:rsidRPr="005C2EC0">
        <w:rPr>
          <w:rFonts w:cs="Arial"/>
        </w:rPr>
        <w:t xml:space="preserve">in any other Australian </w:t>
      </w:r>
      <w:r w:rsidR="00C27223">
        <w:rPr>
          <w:rFonts w:cs="Arial"/>
        </w:rPr>
        <w:t>g</w:t>
      </w:r>
      <w:r w:rsidRPr="005C2EC0">
        <w:rPr>
          <w:rFonts w:cs="Arial"/>
        </w:rPr>
        <w:t>overnment business or function. This includes disclosing grant information on GrantConnect as required for reporting purpose</w:t>
      </w:r>
      <w:r w:rsidR="009376CD" w:rsidRPr="005C2EC0">
        <w:rPr>
          <w:rFonts w:cs="Arial"/>
        </w:rPr>
        <w:t>s</w:t>
      </w:r>
      <w:r w:rsidRPr="005C2EC0">
        <w:rPr>
          <w:rFonts w:cs="Arial"/>
        </w:rPr>
        <w:t xml:space="preserve"> and giving information to the Australian Taxation Office for compliance purposes.</w:t>
      </w:r>
    </w:p>
    <w:p w14:paraId="638BAC69" w14:textId="77777777" w:rsidR="00A95129" w:rsidRPr="005C2EC0" w:rsidRDefault="00E96DD6" w:rsidP="005C2EC0">
      <w:pPr>
        <w:rPr>
          <w:rFonts w:cs="Arial"/>
        </w:rPr>
      </w:pPr>
      <w:r w:rsidRPr="005C2EC0">
        <w:rPr>
          <w:rFonts w:cs="Arial"/>
        </w:rPr>
        <w:t>We</w:t>
      </w:r>
      <w:r w:rsidR="00A95129" w:rsidRPr="005C2EC0">
        <w:rPr>
          <w:rFonts w:cs="Arial"/>
          <w:color w:val="0070C0"/>
        </w:rPr>
        <w:t xml:space="preserve"> </w:t>
      </w:r>
      <w:r w:rsidR="00A95129" w:rsidRPr="005C2EC0">
        <w:rPr>
          <w:rFonts w:cs="Arial"/>
        </w:rPr>
        <w:t xml:space="preserve">may share the information you give us with other Commonwealth </w:t>
      </w:r>
      <w:r w:rsidR="002B4620" w:rsidRPr="005C2EC0">
        <w:rPr>
          <w:rFonts w:cs="Arial"/>
        </w:rPr>
        <w:t>entities</w:t>
      </w:r>
      <w:r w:rsidR="00A95129" w:rsidRPr="005C2EC0">
        <w:rPr>
          <w:rFonts w:cs="Arial"/>
        </w:rPr>
        <w:t xml:space="preserve"> for purposes including government administration, research or service delivery, according to Australian laws.</w:t>
      </w:r>
    </w:p>
    <w:p w14:paraId="00621C54" w14:textId="3B8D9622" w:rsidR="00A95129" w:rsidRPr="005C2EC0" w:rsidRDefault="00A95129" w:rsidP="005C2EC0">
      <w:pPr>
        <w:rPr>
          <w:rFonts w:cs="Arial"/>
        </w:rPr>
      </w:pPr>
      <w:r w:rsidRPr="005C2EC0">
        <w:rPr>
          <w:rFonts w:cs="Arial"/>
        </w:rPr>
        <w:t xml:space="preserve">As part of your application, you declare your ability to comply with the </w:t>
      </w:r>
      <w:r w:rsidRPr="005C2EC0">
        <w:rPr>
          <w:rFonts w:cs="Arial"/>
          <w:i/>
        </w:rPr>
        <w:t>Privacy Act 1988</w:t>
      </w:r>
      <w:r w:rsidRPr="005C2EC0">
        <w:rPr>
          <w:rFonts w:cs="Arial"/>
        </w:rPr>
        <w:t xml:space="preserve"> and the Australian Privacy Principles and impose the same privacy obligations on officers, employees, agents and subcontractors that you engage to assist with </w:t>
      </w:r>
      <w:r w:rsidR="007A46B8" w:rsidRPr="005C2EC0">
        <w:rPr>
          <w:rFonts w:cs="Arial"/>
        </w:rPr>
        <w:t>the activity, in respect of personal information you collect, use, store, or disclose in connection with the activity. Accordingly, you must not do anything</w:t>
      </w:r>
      <w:r w:rsidR="002B4620" w:rsidRPr="005C2EC0">
        <w:rPr>
          <w:rFonts w:cs="Arial"/>
        </w:rPr>
        <w:t>, which</w:t>
      </w:r>
      <w:r w:rsidR="007A46B8" w:rsidRPr="005C2EC0">
        <w:rPr>
          <w:rFonts w:cs="Arial"/>
        </w:rPr>
        <w:t xml:space="preserve"> if done by </w:t>
      </w:r>
      <w:r w:rsidR="007A46B8" w:rsidRPr="00036E3D">
        <w:rPr>
          <w:rFonts w:cs="Arial"/>
        </w:rPr>
        <w:t xml:space="preserve">the </w:t>
      </w:r>
      <w:r w:rsidR="00567D67" w:rsidRPr="00036E3D">
        <w:rPr>
          <w:rFonts w:cs="Arial"/>
        </w:rPr>
        <w:t xml:space="preserve">department </w:t>
      </w:r>
      <w:r w:rsidR="007A46B8" w:rsidRPr="00036E3D">
        <w:rPr>
          <w:rFonts w:cs="Arial"/>
        </w:rPr>
        <w:t xml:space="preserve">would </w:t>
      </w:r>
      <w:r w:rsidR="007A46B8" w:rsidRPr="005C2EC0">
        <w:rPr>
          <w:rFonts w:cs="Arial"/>
        </w:rPr>
        <w:t>breach an Australian Privacy Principle as defined in the Act.</w:t>
      </w:r>
    </w:p>
    <w:p w14:paraId="4EE5705F" w14:textId="77777777" w:rsidR="00D35A39" w:rsidRDefault="00D35A39" w:rsidP="00036E3D">
      <w:pPr>
        <w:pStyle w:val="Heading3"/>
        <w:ind w:left="1843"/>
      </w:pPr>
      <w:bookmarkStart w:id="138" w:name="_Toc23773928"/>
      <w:r>
        <w:t xml:space="preserve">Confidential </w:t>
      </w:r>
      <w:r w:rsidR="00810E9A">
        <w:t>i</w:t>
      </w:r>
      <w:r>
        <w:t>nformation</w:t>
      </w:r>
      <w:bookmarkEnd w:id="138"/>
    </w:p>
    <w:p w14:paraId="5314CCA5" w14:textId="77777777" w:rsidR="007A46B8" w:rsidRPr="005C2EC0" w:rsidRDefault="002B4620" w:rsidP="005C2EC0">
      <w:pPr>
        <w:rPr>
          <w:rFonts w:cs="Arial"/>
          <w:lang w:eastAsia="en-AU"/>
        </w:rPr>
      </w:pPr>
      <w:r w:rsidRPr="005C2EC0">
        <w:rPr>
          <w:rFonts w:cs="Arial"/>
          <w:lang w:eastAsia="en-AU"/>
        </w:rPr>
        <w:t>Other</w:t>
      </w:r>
      <w:r w:rsidR="007A46B8" w:rsidRPr="005C2EC0">
        <w:rPr>
          <w:rFonts w:cs="Arial"/>
          <w:lang w:eastAsia="en-AU"/>
        </w:rPr>
        <w:t xml:space="preserve"> than information available in the public domain, you agree not to </w:t>
      </w:r>
      <w:r w:rsidR="00046C7E" w:rsidRPr="005C2EC0">
        <w:rPr>
          <w:rFonts w:cs="Arial"/>
          <w:lang w:eastAsia="en-AU"/>
        </w:rPr>
        <w:t xml:space="preserve">give out </w:t>
      </w:r>
      <w:r w:rsidR="007A46B8" w:rsidRPr="005C2EC0">
        <w:rPr>
          <w:rFonts w:cs="Arial"/>
          <w:lang w:eastAsia="en-AU"/>
        </w:rPr>
        <w:t xml:space="preserve">to any person, other than </w:t>
      </w:r>
      <w:r w:rsidRPr="005C2EC0">
        <w:rPr>
          <w:rFonts w:cs="Arial"/>
          <w:lang w:eastAsia="en-AU"/>
        </w:rPr>
        <w:t>us</w:t>
      </w:r>
      <w:r w:rsidR="007A46B8" w:rsidRPr="005C2EC0">
        <w:rPr>
          <w:rFonts w:cs="Arial"/>
          <w:lang w:eastAsia="en-AU"/>
        </w:rPr>
        <w:t xml:space="preserve">, any confidential information relating to the grant application and/or agreement, without </w:t>
      </w:r>
      <w:r w:rsidRPr="005C2EC0">
        <w:rPr>
          <w:rFonts w:cs="Arial"/>
          <w:lang w:eastAsia="en-AU"/>
        </w:rPr>
        <w:t xml:space="preserve">our </w:t>
      </w:r>
      <w:r w:rsidR="007A46B8" w:rsidRPr="005C2EC0">
        <w:rPr>
          <w:rFonts w:cs="Arial"/>
          <w:lang w:eastAsia="en-AU"/>
        </w:rPr>
        <w:t>prior written approval</w:t>
      </w:r>
      <w:r w:rsidRPr="005C2EC0">
        <w:rPr>
          <w:rFonts w:cs="Arial"/>
          <w:lang w:eastAsia="en-AU"/>
        </w:rPr>
        <w:t>.</w:t>
      </w:r>
      <w:r w:rsidR="007A46B8" w:rsidRPr="005C2EC0">
        <w:rPr>
          <w:rFonts w:cs="Arial"/>
          <w:lang w:eastAsia="en-AU"/>
        </w:rPr>
        <w:t xml:space="preserve"> The obligation </w:t>
      </w:r>
      <w:proofErr w:type="gramStart"/>
      <w:r w:rsidR="007A46B8" w:rsidRPr="005C2EC0">
        <w:rPr>
          <w:rFonts w:cs="Arial"/>
          <w:lang w:eastAsia="en-AU"/>
        </w:rPr>
        <w:t>will not be breached</w:t>
      </w:r>
      <w:proofErr w:type="gramEnd"/>
      <w:r w:rsidR="007A46B8" w:rsidRPr="005C2EC0">
        <w:rPr>
          <w:rFonts w:cs="Arial"/>
          <w:lang w:eastAsia="en-AU"/>
        </w:rPr>
        <w:t xml:space="preserve"> where you are required by law, Parliament or a stock exchange to disclose the relevant information or where the relevant information is publicly available (other than through breach of a confidentiality or non-disclosure obligation).</w:t>
      </w:r>
    </w:p>
    <w:p w14:paraId="5FFBBFE3" w14:textId="77777777" w:rsidR="007A46B8" w:rsidRPr="005C2EC0" w:rsidRDefault="007A46B8" w:rsidP="005C2EC0">
      <w:pPr>
        <w:rPr>
          <w:rFonts w:cs="Arial"/>
          <w:lang w:eastAsia="en-AU"/>
        </w:rPr>
      </w:pPr>
      <w:r w:rsidRPr="005C2EC0">
        <w:rPr>
          <w:rFonts w:cs="Arial"/>
          <w:lang w:eastAsia="en-AU"/>
        </w:rPr>
        <w:t>We may at any time</w:t>
      </w:r>
      <w:r w:rsidR="002B4620" w:rsidRPr="005C2EC0">
        <w:rPr>
          <w:rFonts w:cs="Arial"/>
          <w:lang w:eastAsia="en-AU"/>
        </w:rPr>
        <w:t>,</w:t>
      </w:r>
      <w:r w:rsidRPr="005C2EC0">
        <w:rPr>
          <w:rFonts w:cs="Arial"/>
          <w:lang w:eastAsia="en-AU"/>
        </w:rPr>
        <w:t xml:space="preserve"> require you to arrange for you</w:t>
      </w:r>
      <w:r w:rsidR="002B4620" w:rsidRPr="005C2EC0">
        <w:rPr>
          <w:rFonts w:cs="Arial"/>
          <w:lang w:eastAsia="en-AU"/>
        </w:rPr>
        <w:t>;</w:t>
      </w:r>
      <w:r w:rsidRPr="005C2EC0">
        <w:rPr>
          <w:rFonts w:cs="Arial"/>
          <w:lang w:eastAsia="en-AU"/>
        </w:rPr>
        <w:t xml:space="preserve"> or your employees, agents or subcontractors to give a written undertaking relating to nondisclosure of </w:t>
      </w:r>
      <w:r w:rsidR="002B4620" w:rsidRPr="005C2EC0">
        <w:rPr>
          <w:rFonts w:cs="Arial"/>
          <w:lang w:eastAsia="en-AU"/>
        </w:rPr>
        <w:t xml:space="preserve">our </w:t>
      </w:r>
      <w:r w:rsidRPr="005C2EC0">
        <w:rPr>
          <w:rFonts w:cs="Arial"/>
          <w:lang w:eastAsia="en-AU"/>
        </w:rPr>
        <w:t xml:space="preserve">confidential information in a form </w:t>
      </w:r>
      <w:r w:rsidR="002B4620" w:rsidRPr="005C2EC0">
        <w:rPr>
          <w:rFonts w:cs="Arial"/>
          <w:lang w:eastAsia="en-AU"/>
        </w:rPr>
        <w:t xml:space="preserve">we consider </w:t>
      </w:r>
      <w:r w:rsidRPr="005C2EC0">
        <w:rPr>
          <w:rFonts w:cs="Arial"/>
          <w:lang w:eastAsia="en-AU"/>
        </w:rPr>
        <w:t>acceptable</w:t>
      </w:r>
      <w:r w:rsidR="002B4620" w:rsidRPr="005C2EC0">
        <w:rPr>
          <w:rFonts w:cs="Arial"/>
          <w:lang w:eastAsia="en-AU"/>
        </w:rPr>
        <w:t>.</w:t>
      </w:r>
      <w:r w:rsidRPr="005C2EC0">
        <w:rPr>
          <w:rFonts w:cs="Arial"/>
          <w:lang w:eastAsia="en-AU"/>
        </w:rPr>
        <w:t xml:space="preserve"> </w:t>
      </w:r>
    </w:p>
    <w:p w14:paraId="57FD6186" w14:textId="77777777" w:rsidR="002B4620" w:rsidRPr="005C2EC0" w:rsidRDefault="002B4620" w:rsidP="005C2EC0">
      <w:pPr>
        <w:rPr>
          <w:rFonts w:cs="Arial"/>
          <w:lang w:eastAsia="en-AU"/>
        </w:rPr>
      </w:pPr>
      <w:r w:rsidRPr="005C2EC0">
        <w:rPr>
          <w:rFonts w:cs="Arial"/>
          <w:lang w:eastAsia="en-AU"/>
        </w:rPr>
        <w:t>We will keep any information in connection with the grant agreement confidential to the extent that it meets all of the three conditions below:</w:t>
      </w:r>
    </w:p>
    <w:p w14:paraId="2E932766" w14:textId="14440CAC" w:rsidR="002B4620" w:rsidRPr="005C2EC0" w:rsidRDefault="00C27223" w:rsidP="005C2EC0">
      <w:pPr>
        <w:pStyle w:val="ListNumber"/>
        <w:numPr>
          <w:ilvl w:val="0"/>
          <w:numId w:val="16"/>
        </w:numPr>
        <w:rPr>
          <w:rFonts w:cs="Arial"/>
        </w:rPr>
      </w:pPr>
      <w:r w:rsidRPr="005C2EC0">
        <w:rPr>
          <w:rFonts w:cs="Arial"/>
        </w:rPr>
        <w:t>You</w:t>
      </w:r>
      <w:r w:rsidR="002B4620" w:rsidRPr="005C2EC0">
        <w:rPr>
          <w:rFonts w:cs="Arial"/>
        </w:rPr>
        <w:t xml:space="preserve"> clearly identify the information as confidential and explain why we should treat it as confidential</w:t>
      </w:r>
      <w:r>
        <w:rPr>
          <w:rFonts w:cs="Arial"/>
        </w:rPr>
        <w:t>.</w:t>
      </w:r>
    </w:p>
    <w:p w14:paraId="5E5B461A" w14:textId="5303C0BF" w:rsidR="002B4620" w:rsidRPr="005C2EC0" w:rsidRDefault="00C27223" w:rsidP="005C2EC0">
      <w:pPr>
        <w:pStyle w:val="ListNumber"/>
        <w:rPr>
          <w:rFonts w:cs="Arial"/>
        </w:rPr>
      </w:pPr>
      <w:r w:rsidRPr="005C2EC0">
        <w:rPr>
          <w:rFonts w:cs="Arial"/>
        </w:rPr>
        <w:t>The</w:t>
      </w:r>
      <w:r w:rsidR="002B4620" w:rsidRPr="005C2EC0">
        <w:rPr>
          <w:rFonts w:cs="Arial"/>
        </w:rPr>
        <w:t xml:space="preserve"> information is commercially sensitive</w:t>
      </w:r>
      <w:r>
        <w:rPr>
          <w:rFonts w:cs="Arial"/>
        </w:rPr>
        <w:t>.</w:t>
      </w:r>
    </w:p>
    <w:p w14:paraId="6E9D2950" w14:textId="50A31C78" w:rsidR="002B4620" w:rsidRPr="005C2EC0" w:rsidRDefault="00C27223" w:rsidP="005C2EC0">
      <w:pPr>
        <w:pStyle w:val="ListNumber"/>
        <w:rPr>
          <w:rFonts w:cs="Arial"/>
        </w:rPr>
      </w:pPr>
      <w:r w:rsidRPr="005C2EC0">
        <w:rPr>
          <w:rFonts w:cs="Arial"/>
        </w:rPr>
        <w:lastRenderedPageBreak/>
        <w:t>Revealing</w:t>
      </w:r>
      <w:r w:rsidR="002B4620" w:rsidRPr="005C2EC0">
        <w:rPr>
          <w:rFonts w:cs="Arial"/>
        </w:rPr>
        <w:t xml:space="preserve"> the information would cause unreasonable harm to you or someone else.</w:t>
      </w:r>
    </w:p>
    <w:p w14:paraId="1E46C20C" w14:textId="77777777" w:rsidR="007E6B1A" w:rsidRPr="005C2EC0" w:rsidRDefault="007E6B1A" w:rsidP="005C2EC0">
      <w:pPr>
        <w:rPr>
          <w:rFonts w:cs="Arial"/>
          <w:lang w:eastAsia="en-AU"/>
        </w:rPr>
      </w:pPr>
      <w:r w:rsidRPr="005C2EC0">
        <w:rPr>
          <w:rFonts w:cs="Arial"/>
          <w:lang w:eastAsia="en-AU"/>
        </w:rPr>
        <w:t xml:space="preserve">We </w:t>
      </w:r>
      <w:r w:rsidR="002B4620" w:rsidRPr="005C2EC0">
        <w:rPr>
          <w:rFonts w:cs="Arial"/>
          <w:lang w:eastAsia="en-AU"/>
        </w:rPr>
        <w:t xml:space="preserve">will not be in breach of any confidentiality agreement if the information </w:t>
      </w:r>
      <w:proofErr w:type="gramStart"/>
      <w:r w:rsidR="002B4620" w:rsidRPr="005C2EC0">
        <w:rPr>
          <w:rFonts w:cs="Arial"/>
          <w:lang w:eastAsia="en-AU"/>
        </w:rPr>
        <w:t>is disclosed</w:t>
      </w:r>
      <w:proofErr w:type="gramEnd"/>
      <w:r w:rsidR="002B4620" w:rsidRPr="005C2EC0">
        <w:rPr>
          <w:rFonts w:cs="Arial"/>
          <w:lang w:eastAsia="en-AU"/>
        </w:rPr>
        <w:t xml:space="preserve"> to: </w:t>
      </w:r>
    </w:p>
    <w:p w14:paraId="1B8F1410" w14:textId="77777777" w:rsidR="007E6B1A" w:rsidRPr="005C2EC0" w:rsidRDefault="007E6B1A" w:rsidP="005C2EC0">
      <w:pPr>
        <w:pStyle w:val="ListBullet"/>
        <w:spacing w:after="120"/>
        <w:rPr>
          <w:rFonts w:cs="Arial"/>
        </w:rPr>
      </w:pPr>
      <w:r w:rsidRPr="005C2EC0">
        <w:rPr>
          <w:rFonts w:cs="Arial"/>
        </w:rPr>
        <w:t>Commonwealth employees and contractors to help us manage the program effectively</w:t>
      </w:r>
    </w:p>
    <w:p w14:paraId="5B016B26" w14:textId="77777777" w:rsidR="007E6B1A" w:rsidRPr="005C2EC0" w:rsidRDefault="007E6B1A" w:rsidP="005C2EC0">
      <w:pPr>
        <w:pStyle w:val="ListBullet"/>
        <w:spacing w:after="120"/>
        <w:rPr>
          <w:rFonts w:cs="Arial"/>
        </w:rPr>
      </w:pPr>
      <w:r w:rsidRPr="005C2EC0">
        <w:rPr>
          <w:rFonts w:cs="Arial"/>
        </w:rPr>
        <w:t>employees and contractors of our department so we can research, assess, monitor and analyse our programs and activities</w:t>
      </w:r>
    </w:p>
    <w:p w14:paraId="607879A1" w14:textId="77777777" w:rsidR="007E6B1A" w:rsidRPr="005C2EC0" w:rsidRDefault="007E6B1A" w:rsidP="005C2EC0">
      <w:pPr>
        <w:pStyle w:val="ListBullet"/>
        <w:spacing w:after="120"/>
        <w:rPr>
          <w:rFonts w:cs="Arial"/>
        </w:rPr>
      </w:pPr>
      <w:r w:rsidRPr="005C2EC0">
        <w:rPr>
          <w:rFonts w:cs="Arial"/>
        </w:rPr>
        <w:t>employees and contractors of other Commonwealth agencies for any purposes, including government administration, research or service delivery</w:t>
      </w:r>
    </w:p>
    <w:p w14:paraId="08DEF3C0" w14:textId="77777777" w:rsidR="007E6B1A" w:rsidRPr="005C2EC0" w:rsidRDefault="007E6B1A" w:rsidP="005C2EC0">
      <w:pPr>
        <w:pStyle w:val="ListBullet"/>
        <w:spacing w:after="120"/>
        <w:rPr>
          <w:rFonts w:cs="Arial"/>
        </w:rPr>
      </w:pPr>
      <w:r w:rsidRPr="005C2EC0">
        <w:rPr>
          <w:rFonts w:cs="Arial"/>
        </w:rPr>
        <w:t xml:space="preserve">other Commonwealth, </w:t>
      </w:r>
      <w:r w:rsidR="00046C7E" w:rsidRPr="005C2EC0">
        <w:rPr>
          <w:rFonts w:cs="Arial"/>
        </w:rPr>
        <w:t>state</w:t>
      </w:r>
      <w:r w:rsidRPr="005C2EC0">
        <w:rPr>
          <w:rFonts w:cs="Arial"/>
        </w:rPr>
        <w:t xml:space="preserve">, </w:t>
      </w:r>
      <w:r w:rsidR="00046C7E" w:rsidRPr="005C2EC0">
        <w:rPr>
          <w:rFonts w:cs="Arial"/>
        </w:rPr>
        <w:t xml:space="preserve">territory </w:t>
      </w:r>
      <w:r w:rsidRPr="005C2EC0">
        <w:rPr>
          <w:rFonts w:cs="Arial"/>
        </w:rPr>
        <w:t>or local government agencies in program reports and consultations</w:t>
      </w:r>
    </w:p>
    <w:p w14:paraId="6C39D38E" w14:textId="77777777" w:rsidR="007E6B1A" w:rsidRPr="005C2EC0" w:rsidRDefault="007E6B1A" w:rsidP="005C2EC0">
      <w:pPr>
        <w:pStyle w:val="ListBullet"/>
        <w:spacing w:after="120"/>
        <w:rPr>
          <w:rFonts w:cs="Arial"/>
        </w:rPr>
      </w:pPr>
      <w:r w:rsidRPr="005C2EC0">
        <w:rPr>
          <w:rFonts w:cs="Arial"/>
        </w:rPr>
        <w:t>the Auditor-General, Ombudsman or Privacy Commissioner</w:t>
      </w:r>
    </w:p>
    <w:p w14:paraId="0175E161" w14:textId="77777777" w:rsidR="007E6B1A" w:rsidRPr="005C2EC0" w:rsidRDefault="007E6B1A" w:rsidP="005C2EC0">
      <w:pPr>
        <w:pStyle w:val="ListBullet"/>
        <w:spacing w:after="120"/>
        <w:rPr>
          <w:rFonts w:cs="Arial"/>
        </w:rPr>
      </w:pPr>
      <w:r w:rsidRPr="005C2EC0">
        <w:rPr>
          <w:rFonts w:cs="Arial"/>
        </w:rPr>
        <w:t>the responsible Minister or Parliamentary Secretary</w:t>
      </w:r>
    </w:p>
    <w:p w14:paraId="22540435" w14:textId="77777777" w:rsidR="007E6B1A" w:rsidRPr="005C2EC0" w:rsidRDefault="007E6B1A" w:rsidP="005C2EC0">
      <w:pPr>
        <w:pStyle w:val="ListBullet"/>
        <w:spacing w:after="120"/>
        <w:rPr>
          <w:rFonts w:cs="Arial"/>
        </w:rPr>
      </w:pPr>
      <w:proofErr w:type="gramStart"/>
      <w:r w:rsidRPr="005C2EC0">
        <w:rPr>
          <w:rFonts w:cs="Arial"/>
        </w:rPr>
        <w:t>a</w:t>
      </w:r>
      <w:proofErr w:type="gramEnd"/>
      <w:r w:rsidRPr="005C2EC0">
        <w:rPr>
          <w:rFonts w:cs="Arial"/>
        </w:rPr>
        <w:t xml:space="preserve"> House or a Committee of the Australian Parliament.</w:t>
      </w:r>
    </w:p>
    <w:p w14:paraId="0C32210D" w14:textId="77777777" w:rsidR="007E6B1A" w:rsidRPr="005C2EC0" w:rsidRDefault="007E6B1A" w:rsidP="005C2EC0">
      <w:pPr>
        <w:rPr>
          <w:rFonts w:cs="Arial"/>
        </w:rPr>
      </w:pPr>
      <w:r w:rsidRPr="005C2EC0">
        <w:rPr>
          <w:rFonts w:cs="Arial"/>
        </w:rPr>
        <w:t xml:space="preserve">The grant agreement </w:t>
      </w:r>
      <w:r w:rsidR="002B4620" w:rsidRPr="005C2EC0">
        <w:rPr>
          <w:rFonts w:cs="Arial"/>
        </w:rPr>
        <w:t xml:space="preserve">may also </w:t>
      </w:r>
      <w:r w:rsidRPr="005C2EC0">
        <w:rPr>
          <w:rFonts w:cs="Arial"/>
        </w:rPr>
        <w:t xml:space="preserve">include any specific requirements about special categories of information collected, created or held under the grant agreement. </w:t>
      </w:r>
    </w:p>
    <w:p w14:paraId="7A2AACC0" w14:textId="77777777" w:rsidR="004B1409" w:rsidRDefault="002D2607" w:rsidP="00567D67">
      <w:pPr>
        <w:pStyle w:val="Heading3"/>
        <w:ind w:left="1843"/>
      </w:pPr>
      <w:bookmarkStart w:id="139" w:name="_Toc23773929"/>
      <w:r>
        <w:t>Freedom of information</w:t>
      </w:r>
      <w:bookmarkEnd w:id="139"/>
    </w:p>
    <w:p w14:paraId="52322CB6" w14:textId="616010D6" w:rsidR="002D2607" w:rsidRPr="005C2EC0" w:rsidRDefault="002D2607" w:rsidP="005C2EC0">
      <w:pPr>
        <w:rPr>
          <w:rFonts w:cs="Arial"/>
        </w:rPr>
      </w:pPr>
      <w:r w:rsidRPr="005C2EC0">
        <w:rPr>
          <w:rFonts w:cs="Arial"/>
        </w:rPr>
        <w:t xml:space="preserve">All documents </w:t>
      </w:r>
      <w:r w:rsidR="00346B05" w:rsidRPr="005C2EC0">
        <w:rPr>
          <w:rFonts w:cs="Arial"/>
        </w:rPr>
        <w:t xml:space="preserve">that the </w:t>
      </w:r>
      <w:r w:rsidRPr="005C2EC0">
        <w:rPr>
          <w:rFonts w:cs="Arial"/>
        </w:rPr>
        <w:t xml:space="preserve">Australian </w:t>
      </w:r>
      <w:r w:rsidR="00C27223">
        <w:rPr>
          <w:rFonts w:cs="Arial"/>
        </w:rPr>
        <w:t>G</w:t>
      </w:r>
      <w:r w:rsidRPr="005C2EC0">
        <w:rPr>
          <w:rFonts w:cs="Arial"/>
        </w:rPr>
        <w:t>overnment</w:t>
      </w:r>
      <w:r w:rsidR="00346B05" w:rsidRPr="005C2EC0">
        <w:rPr>
          <w:rFonts w:cs="Arial"/>
        </w:rPr>
        <w:t xml:space="preserve"> has</w:t>
      </w:r>
      <w:r w:rsidRPr="005C2EC0">
        <w:rPr>
          <w:rFonts w:cs="Arial"/>
        </w:rPr>
        <w:t>, including those about</w:t>
      </w:r>
      <w:r w:rsidR="00182EAC" w:rsidRPr="005C2EC0">
        <w:rPr>
          <w:rFonts w:cs="Arial"/>
        </w:rPr>
        <w:t xml:space="preserve"> this grant opportunity</w:t>
      </w:r>
      <w:r w:rsidRPr="005C2EC0">
        <w:rPr>
          <w:rFonts w:cs="Arial"/>
        </w:rPr>
        <w:t xml:space="preserve">, are subject to the </w:t>
      </w:r>
      <w:hyperlink r:id="rId46" w:history="1">
        <w:r w:rsidRPr="005C2EC0">
          <w:rPr>
            <w:rStyle w:val="Hyperlink"/>
            <w:rFonts w:cs="Arial"/>
            <w:i/>
          </w:rPr>
          <w:t>Freedom of Information Act 1982</w:t>
        </w:r>
      </w:hyperlink>
      <w:r w:rsidRPr="005C2EC0">
        <w:rPr>
          <w:rFonts w:cs="Arial"/>
        </w:rPr>
        <w:t xml:space="preserve"> (FOI Act)</w:t>
      </w:r>
      <w:r w:rsidRPr="005C2EC0">
        <w:rPr>
          <w:rFonts w:cs="Arial"/>
          <w:i/>
        </w:rPr>
        <w:t>.</w:t>
      </w:r>
    </w:p>
    <w:p w14:paraId="69EA1403" w14:textId="019F0AF5" w:rsidR="002D2607" w:rsidRPr="005C2EC0" w:rsidRDefault="002D2607" w:rsidP="005C2EC0">
      <w:pPr>
        <w:rPr>
          <w:rFonts w:cs="Arial"/>
        </w:rPr>
      </w:pPr>
      <w:r w:rsidRPr="005C2EC0">
        <w:rPr>
          <w:rFonts w:cs="Arial"/>
        </w:rPr>
        <w:t>The purpose of the FOI Act give</w:t>
      </w:r>
      <w:r w:rsidR="00370E02" w:rsidRPr="005C2EC0">
        <w:rPr>
          <w:rFonts w:cs="Arial"/>
        </w:rPr>
        <w:t>s</w:t>
      </w:r>
      <w:r w:rsidRPr="005C2EC0">
        <w:rPr>
          <w:rFonts w:cs="Arial"/>
        </w:rPr>
        <w:t xml:space="preserve"> </w:t>
      </w:r>
      <w:r w:rsidR="00346B05" w:rsidRPr="005C2EC0">
        <w:rPr>
          <w:rFonts w:cs="Arial"/>
        </w:rPr>
        <w:t>people the ability to get</w:t>
      </w:r>
      <w:r w:rsidRPr="005C2EC0">
        <w:rPr>
          <w:rFonts w:cs="Arial"/>
        </w:rPr>
        <w:t xml:space="preserve"> info</w:t>
      </w:r>
      <w:r w:rsidR="00370E02" w:rsidRPr="005C2EC0">
        <w:rPr>
          <w:rFonts w:cs="Arial"/>
        </w:rPr>
        <w:t xml:space="preserve">rmation held by the Australian </w:t>
      </w:r>
      <w:r w:rsidR="00C27223">
        <w:rPr>
          <w:rFonts w:cs="Arial"/>
        </w:rPr>
        <w:t>G</w:t>
      </w:r>
      <w:r w:rsidRPr="005C2EC0">
        <w:rPr>
          <w:rFonts w:cs="Arial"/>
        </w:rPr>
        <w:t xml:space="preserve">overnment and its </w:t>
      </w:r>
      <w:r w:rsidR="00346B05" w:rsidRPr="005C2EC0">
        <w:rPr>
          <w:rFonts w:cs="Arial"/>
        </w:rPr>
        <w:t>organisations</w:t>
      </w:r>
      <w:r w:rsidRPr="005C2EC0">
        <w:rPr>
          <w:rFonts w:cs="Arial"/>
        </w:rPr>
        <w:t xml:space="preserve">. Under the FOI Act, </w:t>
      </w:r>
      <w:r w:rsidR="00346B05" w:rsidRPr="005C2EC0">
        <w:rPr>
          <w:rFonts w:cs="Arial"/>
        </w:rPr>
        <w:t>people can ask for</w:t>
      </w:r>
      <w:r w:rsidRPr="005C2EC0">
        <w:rPr>
          <w:rFonts w:cs="Arial"/>
        </w:rPr>
        <w:t xml:space="preserve"> documents the </w:t>
      </w:r>
      <w:r w:rsidR="00370E02" w:rsidRPr="005C2EC0">
        <w:rPr>
          <w:rFonts w:cs="Arial"/>
        </w:rPr>
        <w:t xml:space="preserve">Australian </w:t>
      </w:r>
      <w:r w:rsidR="00C27223">
        <w:rPr>
          <w:rFonts w:cs="Arial"/>
        </w:rPr>
        <w:t>G</w:t>
      </w:r>
      <w:r w:rsidRPr="005C2EC0">
        <w:rPr>
          <w:rFonts w:cs="Arial"/>
        </w:rPr>
        <w:t>overnment</w:t>
      </w:r>
      <w:r w:rsidR="00346B05" w:rsidRPr="005C2EC0">
        <w:rPr>
          <w:rFonts w:cs="Arial"/>
        </w:rPr>
        <w:t xml:space="preserve"> has</w:t>
      </w:r>
      <w:r w:rsidRPr="005C2EC0">
        <w:rPr>
          <w:rFonts w:cs="Arial"/>
        </w:rPr>
        <w:t>.</w:t>
      </w:r>
      <w:r w:rsidR="00346B05" w:rsidRPr="005C2EC0">
        <w:rPr>
          <w:rFonts w:cs="Arial"/>
        </w:rPr>
        <w:t xml:space="preserve"> People may not be able to get these documents if these documents need</w:t>
      </w:r>
      <w:r w:rsidRPr="005C2EC0">
        <w:rPr>
          <w:rFonts w:cs="Arial"/>
        </w:rPr>
        <w:t xml:space="preserve"> to protect essential public interests and private and business affairs of persons </w:t>
      </w:r>
      <w:r w:rsidR="00370E02" w:rsidRPr="005C2EC0">
        <w:rPr>
          <w:rFonts w:cs="Arial"/>
        </w:rPr>
        <w:t>who</w:t>
      </w:r>
      <w:r w:rsidRPr="005C2EC0">
        <w:rPr>
          <w:rFonts w:cs="Arial"/>
        </w:rPr>
        <w:t xml:space="preserve"> the information relates</w:t>
      </w:r>
      <w:r w:rsidR="00346B05" w:rsidRPr="005C2EC0">
        <w:rPr>
          <w:rFonts w:cs="Arial"/>
        </w:rPr>
        <w:t xml:space="preserve"> </w:t>
      </w:r>
      <w:proofErr w:type="gramStart"/>
      <w:r w:rsidR="00346B05" w:rsidRPr="005C2EC0">
        <w:rPr>
          <w:rFonts w:cs="Arial"/>
        </w:rPr>
        <w:t>to</w:t>
      </w:r>
      <w:proofErr w:type="gramEnd"/>
      <w:r w:rsidRPr="005C2EC0">
        <w:rPr>
          <w:rFonts w:cs="Arial"/>
        </w:rPr>
        <w:t>.</w:t>
      </w:r>
    </w:p>
    <w:p w14:paraId="540EA562" w14:textId="77777777" w:rsidR="002D2607" w:rsidRPr="005C2EC0" w:rsidRDefault="002D2607" w:rsidP="005C2EC0">
      <w:pPr>
        <w:rPr>
          <w:rFonts w:cs="Arial"/>
        </w:rPr>
      </w:pPr>
      <w:r w:rsidRPr="005C2EC0">
        <w:rPr>
          <w:rFonts w:cs="Arial"/>
        </w:rPr>
        <w:t xml:space="preserve">All Freedom of Information requests </w:t>
      </w:r>
      <w:proofErr w:type="gramStart"/>
      <w:r w:rsidRPr="005C2EC0">
        <w:rPr>
          <w:rFonts w:cs="Arial"/>
        </w:rPr>
        <w:t>must be referred</w:t>
      </w:r>
      <w:proofErr w:type="gramEnd"/>
      <w:r w:rsidRPr="005C2EC0">
        <w:rPr>
          <w:rFonts w:cs="Arial"/>
        </w:rPr>
        <w:t xml:space="preserve"> to the Freedom of Information Coordinator in writing.</w:t>
      </w:r>
    </w:p>
    <w:p w14:paraId="50EB88D3"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76ECF9E4" w14:textId="77777777" w:rsidR="00C319D9" w:rsidRDefault="00C319D9" w:rsidP="00C319D9">
      <w:pPr>
        <w:tabs>
          <w:tab w:val="left" w:pos="1418"/>
        </w:tabs>
        <w:spacing w:after="40" w:line="240" w:lineRule="auto"/>
        <w:ind w:left="2836" w:hanging="1418"/>
      </w:pPr>
      <w:r>
        <w:t xml:space="preserve">Government and Executive Services Branch </w:t>
      </w:r>
    </w:p>
    <w:p w14:paraId="7C3B879A" w14:textId="77777777" w:rsidR="00C319D9" w:rsidRDefault="00C319D9" w:rsidP="00C319D9">
      <w:pPr>
        <w:tabs>
          <w:tab w:val="left" w:pos="1418"/>
        </w:tabs>
        <w:spacing w:after="40" w:line="240" w:lineRule="auto"/>
        <w:ind w:left="2836" w:hanging="1418"/>
      </w:pPr>
      <w:r>
        <w:t>Department of Social Services (DSS)</w:t>
      </w:r>
    </w:p>
    <w:p w14:paraId="12CE0ED1" w14:textId="77777777" w:rsidR="00C319D9" w:rsidRDefault="00C319D9" w:rsidP="00C319D9">
      <w:pPr>
        <w:tabs>
          <w:tab w:val="left" w:pos="1418"/>
        </w:tabs>
        <w:spacing w:after="40" w:line="240" w:lineRule="auto"/>
        <w:ind w:left="2836" w:hanging="1418"/>
      </w:pPr>
      <w:r>
        <w:t>GPO Box 9820</w:t>
      </w:r>
    </w:p>
    <w:p w14:paraId="061B22C0" w14:textId="77777777" w:rsidR="00C319D9" w:rsidRPr="00516E21" w:rsidRDefault="00C319D9" w:rsidP="00C319D9">
      <w:pPr>
        <w:tabs>
          <w:tab w:val="left" w:pos="1418"/>
        </w:tabs>
        <w:spacing w:after="40" w:line="240" w:lineRule="auto"/>
        <w:ind w:left="2836" w:hanging="1418"/>
      </w:pPr>
      <w:r>
        <w:t>Canberra ACT 2601</w:t>
      </w:r>
    </w:p>
    <w:p w14:paraId="5A10C36A" w14:textId="77777777" w:rsidR="002D2607" w:rsidRPr="00122DEC" w:rsidRDefault="002D2607" w:rsidP="002D2607">
      <w:r w:rsidRPr="00122DEC">
        <w:t>By email:</w:t>
      </w:r>
      <w:r w:rsidRPr="00122DEC">
        <w:tab/>
      </w:r>
      <w:hyperlink r:id="rId47" w:history="1">
        <w:r w:rsidR="00C319D9" w:rsidRPr="00C42A3F">
          <w:rPr>
            <w:rStyle w:val="Hyperlink"/>
          </w:rPr>
          <w:t>foi@dss.gov.au</w:t>
        </w:r>
      </w:hyperlink>
      <w:r w:rsidR="00C319D9">
        <w:t xml:space="preserve"> </w:t>
      </w:r>
    </w:p>
    <w:p w14:paraId="5025A507" w14:textId="77777777" w:rsidR="007E6B1A" w:rsidRDefault="002D2607" w:rsidP="009668F6">
      <w:pPr>
        <w:pStyle w:val="Heading2"/>
      </w:pPr>
      <w:bookmarkStart w:id="140" w:name="_Toc23773930"/>
      <w:r>
        <w:t>Consultation</w:t>
      </w:r>
      <w:bookmarkEnd w:id="140"/>
    </w:p>
    <w:p w14:paraId="4F38F07B" w14:textId="0F0137A1" w:rsidR="007958E4" w:rsidRPr="005C2EC0" w:rsidRDefault="007958E4" w:rsidP="005C2EC0">
      <w:pPr>
        <w:rPr>
          <w:rFonts w:cs="Arial"/>
        </w:rPr>
      </w:pPr>
      <w:r w:rsidRPr="005C2EC0">
        <w:rPr>
          <w:rFonts w:cs="Arial"/>
        </w:rPr>
        <w:t>We engage RDCs and others in national priority setting, which will take place at a collaborative face-to-face forum (the Priority Setting Forum)</w:t>
      </w:r>
      <w:r w:rsidR="00BD5B45" w:rsidRPr="005C2EC0">
        <w:rPr>
          <w:rFonts w:cs="Arial"/>
        </w:rPr>
        <w:t>.</w:t>
      </w:r>
    </w:p>
    <w:p w14:paraId="566E90F3" w14:textId="77777777" w:rsidR="007958E4" w:rsidRPr="005C2EC0" w:rsidRDefault="007958E4" w:rsidP="005C2EC0">
      <w:pPr>
        <w:rPr>
          <w:rFonts w:cs="Arial"/>
        </w:rPr>
      </w:pPr>
      <w:r w:rsidRPr="005C2EC0">
        <w:rPr>
          <w:rFonts w:cs="Arial"/>
        </w:rPr>
        <w:t xml:space="preserve">Information about the Priority Setting Forum </w:t>
      </w:r>
      <w:proofErr w:type="gramStart"/>
      <w:r w:rsidRPr="005C2EC0">
        <w:rPr>
          <w:rFonts w:cs="Arial"/>
        </w:rPr>
        <w:t>is provided</w:t>
      </w:r>
      <w:proofErr w:type="gramEnd"/>
      <w:r w:rsidRPr="005C2EC0">
        <w:rPr>
          <w:rFonts w:cs="Arial"/>
        </w:rPr>
        <w:t xml:space="preserve"> separately to stakeholders and is not included in these Grant Opportunity Guidelines.</w:t>
      </w:r>
    </w:p>
    <w:p w14:paraId="6ABB9430" w14:textId="77777777" w:rsidR="0001007B" w:rsidRDefault="0001007B">
      <w:pPr>
        <w:spacing w:before="0" w:after="0" w:line="240" w:lineRule="auto"/>
        <w:rPr>
          <w:b/>
          <w:iCs/>
        </w:rPr>
      </w:pPr>
      <w:r>
        <w:rPr>
          <w:b/>
        </w:rPr>
        <w:br w:type="page"/>
      </w:r>
    </w:p>
    <w:p w14:paraId="261E6852" w14:textId="5C7C4718" w:rsidR="00D96D08" w:rsidRDefault="002D2607" w:rsidP="009668F6">
      <w:pPr>
        <w:pStyle w:val="Heading2"/>
      </w:pPr>
      <w:bookmarkStart w:id="141" w:name="_Toc23773931"/>
      <w:bookmarkEnd w:id="113"/>
      <w:r w:rsidRPr="002D2607">
        <w:lastRenderedPageBreak/>
        <w:t>Glossary</w:t>
      </w:r>
      <w:bookmarkEnd w:id="141"/>
    </w:p>
    <w:p w14:paraId="7794E063"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57279F54" w14:textId="77777777" w:rsidTr="004960E4">
        <w:trPr>
          <w:cantSplit/>
          <w:tblHeader/>
        </w:trPr>
        <w:tc>
          <w:tcPr>
            <w:tcW w:w="1843" w:type="pct"/>
            <w:shd w:val="clear" w:color="auto" w:fill="264F90"/>
          </w:tcPr>
          <w:p w14:paraId="25712490" w14:textId="77777777" w:rsidR="002A7660" w:rsidRPr="004D41A5" w:rsidRDefault="002A7660" w:rsidP="004B1409">
            <w:pPr>
              <w:pStyle w:val="TableHeadingNumbered"/>
            </w:pPr>
            <w:r w:rsidRPr="004D41A5">
              <w:t>Term</w:t>
            </w:r>
          </w:p>
        </w:tc>
        <w:tc>
          <w:tcPr>
            <w:tcW w:w="3157" w:type="pct"/>
            <w:shd w:val="clear" w:color="auto" w:fill="264F90"/>
          </w:tcPr>
          <w:p w14:paraId="00945FB0" w14:textId="77777777" w:rsidR="002A7660" w:rsidRPr="004D41A5" w:rsidRDefault="002A7660" w:rsidP="004B1409">
            <w:pPr>
              <w:pStyle w:val="TableHeadingNumbered"/>
            </w:pPr>
            <w:r w:rsidRPr="004D41A5">
              <w:t>Definition</w:t>
            </w:r>
          </w:p>
        </w:tc>
      </w:tr>
      <w:tr w:rsidR="002547F6" w:rsidRPr="00274AE2" w14:paraId="73051003" w14:textId="77777777" w:rsidTr="004960E4">
        <w:trPr>
          <w:cantSplit/>
        </w:trPr>
        <w:tc>
          <w:tcPr>
            <w:tcW w:w="1843" w:type="pct"/>
          </w:tcPr>
          <w:p w14:paraId="261842CB" w14:textId="77777777" w:rsidR="002547F6" w:rsidRPr="00274AE2" w:rsidRDefault="002547F6" w:rsidP="00455160">
            <w:r w:rsidRPr="00274AE2">
              <w:t>accountable authority</w:t>
            </w:r>
          </w:p>
        </w:tc>
        <w:tc>
          <w:tcPr>
            <w:tcW w:w="3157" w:type="pct"/>
          </w:tcPr>
          <w:p w14:paraId="0BC72C8F" w14:textId="7A8DCD1B" w:rsidR="002547F6" w:rsidRPr="00274AE2" w:rsidRDefault="001D76D4" w:rsidP="00A05845">
            <w:pPr>
              <w:rPr>
                <w:rFonts w:cs="Arial"/>
                <w:lang w:eastAsia="en-AU"/>
              </w:rPr>
            </w:pPr>
            <w:proofErr w:type="gramStart"/>
            <w:r>
              <w:rPr>
                <w:rFonts w:cs="Arial"/>
                <w:lang w:eastAsia="en-AU"/>
              </w:rPr>
              <w:t>s</w:t>
            </w:r>
            <w:r w:rsidR="00A77F5D" w:rsidRPr="00A77F5D">
              <w:rPr>
                <w:rFonts w:cs="Arial"/>
                <w:lang w:eastAsia="en-AU"/>
              </w:rPr>
              <w:t>ee</w:t>
            </w:r>
            <w:proofErr w:type="gramEnd"/>
            <w:r w:rsidR="00A77F5D" w:rsidRPr="00A77F5D">
              <w:rPr>
                <w:rFonts w:cs="Arial"/>
                <w:lang w:eastAsia="en-AU"/>
              </w:rPr>
              <w:t xml:space="preserve"> subsection 12(2) of the </w:t>
            </w:r>
            <w:hyperlink r:id="rId48" w:history="1">
              <w:r w:rsidR="00452C26" w:rsidRPr="00676247">
                <w:rPr>
                  <w:rStyle w:val="Hyperlink"/>
                  <w:i/>
                </w:rPr>
                <w:t>Public Governance, Performance and Accountability Act 2013</w:t>
              </w:r>
            </w:hyperlink>
            <w:r w:rsidR="00235A07" w:rsidRPr="00235A07">
              <w:rPr>
                <w:rStyle w:val="Hyperlink"/>
                <w:color w:val="auto"/>
                <w:u w:val="none"/>
              </w:rPr>
              <w:t>.</w:t>
            </w:r>
          </w:p>
        </w:tc>
      </w:tr>
      <w:tr w:rsidR="002547F6" w:rsidRPr="00274AE2" w14:paraId="22C1C24E" w14:textId="77777777" w:rsidTr="004960E4">
        <w:trPr>
          <w:cantSplit/>
        </w:trPr>
        <w:tc>
          <w:tcPr>
            <w:tcW w:w="1843" w:type="pct"/>
          </w:tcPr>
          <w:p w14:paraId="2444276C" w14:textId="77777777" w:rsidR="002547F6" w:rsidRPr="00274AE2" w:rsidRDefault="008463BB" w:rsidP="00455160">
            <w:r>
              <w:t>a</w:t>
            </w:r>
            <w:r w:rsidR="002547F6" w:rsidRPr="00274AE2">
              <w:t>dministering entity</w:t>
            </w:r>
          </w:p>
        </w:tc>
        <w:tc>
          <w:tcPr>
            <w:tcW w:w="3157" w:type="pct"/>
          </w:tcPr>
          <w:p w14:paraId="65A9161A" w14:textId="30F86712" w:rsidR="002547F6" w:rsidRPr="00274AE2" w:rsidRDefault="001D76D4" w:rsidP="00A05845">
            <w:pPr>
              <w:rPr>
                <w:rFonts w:cs="Arial"/>
                <w:lang w:eastAsia="en-AU"/>
              </w:rPr>
            </w:pPr>
            <w:proofErr w:type="gramStart"/>
            <w:r>
              <w:rPr>
                <w:rFonts w:cs="Arial"/>
                <w:lang w:eastAsia="en-AU"/>
              </w:rPr>
              <w:t>w</w:t>
            </w:r>
            <w:r w:rsidR="002547F6" w:rsidRPr="00274AE2">
              <w:rPr>
                <w:rFonts w:cs="Arial"/>
                <w:lang w:eastAsia="en-AU"/>
              </w:rPr>
              <w:t>hen</w:t>
            </w:r>
            <w:proofErr w:type="gramEnd"/>
            <w:r w:rsidR="002547F6" w:rsidRPr="00274AE2">
              <w:rPr>
                <w:rFonts w:cs="Arial"/>
                <w:lang w:eastAsia="en-AU"/>
              </w:rPr>
              <w:t xml:space="preserve"> an entity that is not responsible for the policy, is responsible for the administration of part or all of the grant administration processes</w:t>
            </w:r>
            <w:r w:rsidR="00235A07">
              <w:rPr>
                <w:rFonts w:cs="Arial"/>
                <w:lang w:eastAsia="en-AU"/>
              </w:rPr>
              <w:t>.</w:t>
            </w:r>
          </w:p>
        </w:tc>
      </w:tr>
      <w:tr w:rsidR="002D2607" w:rsidRPr="009E3949" w14:paraId="2BFAF39D" w14:textId="77777777" w:rsidTr="004960E4">
        <w:trPr>
          <w:cantSplit/>
        </w:trPr>
        <w:tc>
          <w:tcPr>
            <w:tcW w:w="1843" w:type="pct"/>
          </w:tcPr>
          <w:p w14:paraId="7E480286" w14:textId="77777777" w:rsidR="002D2607" w:rsidRDefault="002D2607" w:rsidP="002D2607">
            <w:r w:rsidRPr="001B21A4">
              <w:t>assessment criteria</w:t>
            </w:r>
          </w:p>
        </w:tc>
        <w:tc>
          <w:tcPr>
            <w:tcW w:w="3157" w:type="pct"/>
          </w:tcPr>
          <w:p w14:paraId="2B95C6DE" w14:textId="77777777" w:rsidR="002D2607" w:rsidRPr="006C4678" w:rsidRDefault="001D76D4" w:rsidP="00613D08">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judged. These criteria </w:t>
            </w:r>
            <w:proofErr w:type="gramStart"/>
            <w:r w:rsidR="00932BB0" w:rsidRPr="00932BB0">
              <w:rPr>
                <w:rFonts w:cs="Arial"/>
                <w:lang w:eastAsia="en-AU"/>
              </w:rPr>
              <w:t>are also used</w:t>
            </w:r>
            <w:proofErr w:type="gramEnd"/>
            <w:r w:rsidR="00932BB0" w:rsidRPr="00932BB0">
              <w:rPr>
                <w:rFonts w:cs="Arial"/>
                <w:lang w:eastAsia="en-AU"/>
              </w:rPr>
              <w:t xml:space="preserve"> to assess the merits of proposals and, in the case of a competitive grant opportunity, to determine application rankings</w:t>
            </w:r>
            <w:r w:rsidR="008A499A">
              <w:rPr>
                <w:rFonts w:cs="Arial"/>
                <w:lang w:eastAsia="en-AU"/>
              </w:rPr>
              <w:t>.</w:t>
            </w:r>
          </w:p>
        </w:tc>
      </w:tr>
      <w:tr w:rsidR="002D2607" w:rsidRPr="009E3949" w14:paraId="33E51EB9" w14:textId="77777777" w:rsidTr="004960E4">
        <w:trPr>
          <w:cantSplit/>
        </w:trPr>
        <w:tc>
          <w:tcPr>
            <w:tcW w:w="1843" w:type="pct"/>
          </w:tcPr>
          <w:p w14:paraId="55609404" w14:textId="77777777" w:rsidR="002D2607" w:rsidRDefault="002D2607" w:rsidP="002D2607">
            <w:r>
              <w:t>c</w:t>
            </w:r>
            <w:r w:rsidRPr="00463AB3">
              <w:t>ommencement date</w:t>
            </w:r>
          </w:p>
        </w:tc>
        <w:tc>
          <w:tcPr>
            <w:tcW w:w="3157" w:type="pct"/>
          </w:tcPr>
          <w:p w14:paraId="751B5051" w14:textId="5FCB1BB3" w:rsidR="002D2607" w:rsidRPr="006C4678" w:rsidRDefault="001D76D4" w:rsidP="00A05845">
            <w:proofErr w:type="gramStart"/>
            <w:r>
              <w:t>t</w:t>
            </w:r>
            <w:r w:rsidR="002D2607" w:rsidRPr="00463AB3">
              <w:t>he</w:t>
            </w:r>
            <w:proofErr w:type="gramEnd"/>
            <w:r w:rsidR="002D2607" w:rsidRPr="00463AB3">
              <w:t xml:space="preserve"> expected start date for the grant activity</w:t>
            </w:r>
            <w:r w:rsidR="00235A07">
              <w:t>.</w:t>
            </w:r>
            <w:r w:rsidR="002D2607" w:rsidRPr="00463AB3">
              <w:t xml:space="preserve"> </w:t>
            </w:r>
          </w:p>
        </w:tc>
      </w:tr>
      <w:tr w:rsidR="002D2607" w:rsidRPr="009E3949" w14:paraId="6B849D52" w14:textId="77777777" w:rsidTr="004960E4">
        <w:trPr>
          <w:cantSplit/>
        </w:trPr>
        <w:tc>
          <w:tcPr>
            <w:tcW w:w="1843" w:type="pct"/>
          </w:tcPr>
          <w:p w14:paraId="77D87D3D" w14:textId="77777777" w:rsidR="002D2607" w:rsidRDefault="002D2607" w:rsidP="002D2607">
            <w:r>
              <w:t>c</w:t>
            </w:r>
            <w:r w:rsidRPr="00463AB3">
              <w:t>ompletion date</w:t>
            </w:r>
          </w:p>
        </w:tc>
        <w:tc>
          <w:tcPr>
            <w:tcW w:w="3157" w:type="pct"/>
          </w:tcPr>
          <w:p w14:paraId="47498BCA" w14:textId="1F8D432E" w:rsidR="002D2607" w:rsidRPr="006C4678" w:rsidRDefault="001D76D4" w:rsidP="00A05845">
            <w:proofErr w:type="gramStart"/>
            <w:r>
              <w:t>t</w:t>
            </w:r>
            <w:r w:rsidR="002D2607" w:rsidRPr="00463AB3">
              <w:t>he</w:t>
            </w:r>
            <w:proofErr w:type="gramEnd"/>
            <w:r w:rsidR="002D2607" w:rsidRPr="00463AB3">
              <w:t xml:space="preserve"> expected date that the grant activity must be c</w:t>
            </w:r>
            <w:r w:rsidR="00235A07">
              <w:t>ompleted and the grant spent by.</w:t>
            </w:r>
          </w:p>
        </w:tc>
      </w:tr>
      <w:tr w:rsidR="004960E4" w:rsidRPr="00274AE2" w14:paraId="78CDD805" w14:textId="77777777" w:rsidTr="004960E4">
        <w:trPr>
          <w:cantSplit/>
        </w:trPr>
        <w:tc>
          <w:tcPr>
            <w:tcW w:w="1843" w:type="pct"/>
          </w:tcPr>
          <w:p w14:paraId="599443EE" w14:textId="77777777" w:rsidR="004960E4" w:rsidRPr="00274AE2" w:rsidRDefault="008463BB" w:rsidP="00455160">
            <w:r>
              <w:t>c</w:t>
            </w:r>
            <w:r w:rsidR="004960E4" w:rsidRPr="00274AE2">
              <w:t>o-sponsoring entity</w:t>
            </w:r>
          </w:p>
        </w:tc>
        <w:tc>
          <w:tcPr>
            <w:tcW w:w="3157" w:type="pct"/>
          </w:tcPr>
          <w:p w14:paraId="27FEE617" w14:textId="073DB862" w:rsidR="004960E4" w:rsidRPr="00274AE2" w:rsidRDefault="00A05845" w:rsidP="00A05845">
            <w:pPr>
              <w:rPr>
                <w:rFonts w:cs="Arial"/>
                <w:lang w:eastAsia="en-AU"/>
              </w:rPr>
            </w:pPr>
            <w:proofErr w:type="gramStart"/>
            <w:r>
              <w:rPr>
                <w:rFonts w:cs="Arial"/>
                <w:lang w:eastAsia="en-AU"/>
              </w:rPr>
              <w:t>w</w:t>
            </w:r>
            <w:r w:rsidR="004960E4" w:rsidRPr="00274AE2">
              <w:rPr>
                <w:rFonts w:cs="Arial"/>
                <w:lang w:eastAsia="en-AU"/>
              </w:rPr>
              <w:t>hen</w:t>
            </w:r>
            <w:proofErr w:type="gramEnd"/>
            <w:r w:rsidR="004960E4" w:rsidRPr="00274AE2">
              <w:rPr>
                <w:rFonts w:cs="Arial"/>
                <w:lang w:eastAsia="en-AU"/>
              </w:rPr>
              <w:t xml:space="preserve"> two or more entities are responsible for the policy and the appropriation for outcomes associated with it</w:t>
            </w:r>
            <w:r w:rsidR="00235A07">
              <w:rPr>
                <w:rFonts w:cs="Arial"/>
                <w:lang w:eastAsia="en-AU"/>
              </w:rPr>
              <w:t>.</w:t>
            </w:r>
          </w:p>
        </w:tc>
      </w:tr>
      <w:tr w:rsidR="00B20BF7" w:rsidRPr="009E3949" w14:paraId="543D5891" w14:textId="77777777" w:rsidTr="004960E4">
        <w:trPr>
          <w:cantSplit/>
        </w:trPr>
        <w:tc>
          <w:tcPr>
            <w:tcW w:w="1843" w:type="pct"/>
          </w:tcPr>
          <w:p w14:paraId="0BE52597" w14:textId="77777777" w:rsidR="00B20BF7" w:rsidRDefault="00B20BF7" w:rsidP="00B20BF7">
            <w:r>
              <w:t xml:space="preserve">Commonwealth </w:t>
            </w:r>
            <w:r w:rsidRPr="001B21A4">
              <w:t>entity</w:t>
            </w:r>
          </w:p>
        </w:tc>
        <w:tc>
          <w:tcPr>
            <w:tcW w:w="3157" w:type="pct"/>
          </w:tcPr>
          <w:p w14:paraId="70DFC960" w14:textId="0075B64A" w:rsidR="00B20BF7" w:rsidRPr="00164671" w:rsidRDefault="00B20BF7" w:rsidP="00370E02">
            <w:pPr>
              <w:rPr>
                <w:rFonts w:cs="Arial"/>
                <w:lang w:eastAsia="en-AU"/>
              </w:rPr>
            </w:pPr>
            <w:proofErr w:type="gramStart"/>
            <w:r>
              <w:rPr>
                <w:rFonts w:cs="Arial"/>
                <w:lang w:eastAsia="en-AU"/>
              </w:rPr>
              <w:t>a</w:t>
            </w:r>
            <w:proofErr w:type="gramEnd"/>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Pr="00932BB0">
              <w:rPr>
                <w:rFonts w:cs="Arial"/>
                <w:lang w:eastAsia="en-AU"/>
              </w:rPr>
              <w:t>epartment, or a listed entity or a body corporate established by a law of the Commonwealth. See subsections 10(1) and (2) of the PGPA Act</w:t>
            </w:r>
            <w:r w:rsidR="00235A07">
              <w:rPr>
                <w:rFonts w:cs="Arial"/>
                <w:lang w:eastAsia="en-AU"/>
              </w:rPr>
              <w:t>.</w:t>
            </w:r>
          </w:p>
        </w:tc>
      </w:tr>
      <w:tr w:rsidR="00B20BF7" w:rsidRPr="009E3949" w14:paraId="02770A06" w14:textId="77777777" w:rsidTr="004960E4">
        <w:trPr>
          <w:cantSplit/>
        </w:trPr>
        <w:tc>
          <w:tcPr>
            <w:tcW w:w="1843" w:type="pct"/>
          </w:tcPr>
          <w:p w14:paraId="507B93B5" w14:textId="77777777" w:rsidR="00B20BF7" w:rsidRDefault="000869C1" w:rsidP="00B20BF7">
            <w:hyperlink r:id="rId49" w:history="1">
              <w:r w:rsidR="00B20BF7" w:rsidRPr="00FA5A51">
                <w:rPr>
                  <w:rStyle w:val="Hyperlink"/>
                  <w:i/>
                </w:rPr>
                <w:t>Commonwealth Grants Rules and Guidelines (CGRGs)</w:t>
              </w:r>
            </w:hyperlink>
            <w:r w:rsidR="00B20BF7">
              <w:rPr>
                <w:rStyle w:val="Hyperlink"/>
                <w:i/>
              </w:rPr>
              <w:t xml:space="preserve"> </w:t>
            </w:r>
          </w:p>
        </w:tc>
        <w:tc>
          <w:tcPr>
            <w:tcW w:w="3157" w:type="pct"/>
          </w:tcPr>
          <w:p w14:paraId="2FDE6936" w14:textId="77777777" w:rsidR="00B20BF7" w:rsidRPr="00164671" w:rsidRDefault="00B20BF7" w:rsidP="00B20BF7">
            <w:pPr>
              <w:rPr>
                <w:rFonts w:cs="Arial"/>
                <w:lang w:eastAsia="en-AU"/>
              </w:rPr>
            </w:pPr>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46FF293B" w14:textId="77777777" w:rsidTr="004960E4">
        <w:trPr>
          <w:cantSplit/>
        </w:trPr>
        <w:tc>
          <w:tcPr>
            <w:tcW w:w="1843" w:type="pct"/>
          </w:tcPr>
          <w:p w14:paraId="2BC82DA5" w14:textId="77777777" w:rsidR="002D2607" w:rsidRDefault="002D2607" w:rsidP="002D2607">
            <w:r>
              <w:t>date of effect</w:t>
            </w:r>
          </w:p>
        </w:tc>
        <w:tc>
          <w:tcPr>
            <w:tcW w:w="3157" w:type="pct"/>
          </w:tcPr>
          <w:p w14:paraId="398BE5E4" w14:textId="77777777" w:rsidR="002D2607" w:rsidRPr="006C4678" w:rsidRDefault="002D2607" w:rsidP="00A05845">
            <w:pPr>
              <w:rPr>
                <w:i/>
              </w:rPr>
            </w:pPr>
            <w:proofErr w:type="gramStart"/>
            <w:r w:rsidRPr="00164671">
              <w:rPr>
                <w:rFonts w:cs="Arial"/>
                <w:lang w:eastAsia="en-AU"/>
              </w:rPr>
              <w:t>can</w:t>
            </w:r>
            <w:proofErr w:type="gramEnd"/>
            <w:r w:rsidRPr="00164671">
              <w:rPr>
                <w:rFonts w:cs="Arial"/>
                <w:lang w:eastAsia="en-AU"/>
              </w:rPr>
              <w:t xml:space="preserve">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378BDE48" w14:textId="77777777" w:rsidTr="004960E4">
        <w:trPr>
          <w:cantSplit/>
        </w:trPr>
        <w:tc>
          <w:tcPr>
            <w:tcW w:w="1843" w:type="pct"/>
          </w:tcPr>
          <w:p w14:paraId="45DD8843" w14:textId="77777777" w:rsidR="002D2607" w:rsidRDefault="002D2607" w:rsidP="002D2607">
            <w:r w:rsidRPr="001B21A4">
              <w:t>decision maker</w:t>
            </w:r>
          </w:p>
        </w:tc>
        <w:tc>
          <w:tcPr>
            <w:tcW w:w="3157" w:type="pct"/>
          </w:tcPr>
          <w:p w14:paraId="5EC14549" w14:textId="0ABB0D4D" w:rsidR="002D2607" w:rsidRPr="006C4678" w:rsidRDefault="00A05845" w:rsidP="00A05845">
            <w:proofErr w:type="gramStart"/>
            <w:r>
              <w:rPr>
                <w:rFonts w:cs="Arial"/>
                <w:lang w:eastAsia="en-AU"/>
              </w:rPr>
              <w:t>t</w:t>
            </w:r>
            <w:r w:rsidR="002D2607" w:rsidRPr="00710FAB">
              <w:rPr>
                <w:rFonts w:cs="Arial"/>
                <w:lang w:eastAsia="en-AU"/>
              </w:rPr>
              <w:t>he</w:t>
            </w:r>
            <w:proofErr w:type="gramEnd"/>
            <w:r w:rsidR="002D2607" w:rsidRPr="00710FAB">
              <w:rPr>
                <w:rFonts w:cs="Arial"/>
                <w:lang w:eastAsia="en-AU"/>
              </w:rPr>
              <w:t xml:space="preserve"> person who makes a decision to award a grant</w:t>
            </w:r>
            <w:r w:rsidR="00235A07">
              <w:rPr>
                <w:rFonts w:cs="Arial"/>
                <w:lang w:eastAsia="en-AU"/>
              </w:rPr>
              <w:t>.</w:t>
            </w:r>
          </w:p>
        </w:tc>
      </w:tr>
      <w:tr w:rsidR="002D2607" w:rsidRPr="009E3949" w14:paraId="4CBC9C4E" w14:textId="77777777" w:rsidTr="004960E4">
        <w:trPr>
          <w:cantSplit/>
        </w:trPr>
        <w:tc>
          <w:tcPr>
            <w:tcW w:w="1843" w:type="pct"/>
          </w:tcPr>
          <w:p w14:paraId="0BDB450E" w14:textId="77777777" w:rsidR="002D2607" w:rsidRDefault="002D2607" w:rsidP="002D2607">
            <w:r w:rsidRPr="001B21A4">
              <w:t>eligibility criteria</w:t>
            </w:r>
          </w:p>
        </w:tc>
        <w:tc>
          <w:tcPr>
            <w:tcW w:w="3157" w:type="pct"/>
          </w:tcPr>
          <w:p w14:paraId="75F4D5D7" w14:textId="77777777" w:rsidR="002D2607" w:rsidRPr="006C4678" w:rsidRDefault="00A05845" w:rsidP="00613D08">
            <w:pPr>
              <w:rPr>
                <w:bCs/>
              </w:rPr>
            </w:pPr>
            <w:proofErr w:type="gramStart"/>
            <w:r>
              <w:rPr>
                <w:rFonts w:cs="Arial"/>
                <w:lang w:eastAsia="en-AU"/>
              </w:rPr>
              <w:t>r</w:t>
            </w:r>
            <w:r w:rsidR="00932BB0" w:rsidRPr="00932BB0">
              <w:rPr>
                <w:rFonts w:cs="Arial"/>
                <w:lang w:eastAsia="en-AU"/>
              </w:rPr>
              <w:t>efer</w:t>
            </w:r>
            <w:proofErr w:type="gramEnd"/>
            <w:r w:rsidR="00932BB0" w:rsidRPr="00932BB0">
              <w:rPr>
                <w:rFonts w:cs="Arial"/>
                <w:lang w:eastAsia="en-AU"/>
              </w:rPr>
              <w:t xml:space="preserve"> to the mandatory criteria which must be met to qualify for a grant. Assessment criteria may apply in addition to eligibility criteria</w:t>
            </w:r>
            <w:r w:rsidR="001B7CCF">
              <w:rPr>
                <w:rFonts w:cs="Arial"/>
                <w:lang w:eastAsia="en-AU"/>
              </w:rPr>
              <w:t>.</w:t>
            </w:r>
          </w:p>
        </w:tc>
      </w:tr>
      <w:tr w:rsidR="001F45CE" w:rsidRPr="009E3949" w14:paraId="2FF1E44C" w14:textId="77777777" w:rsidTr="004960E4">
        <w:trPr>
          <w:cantSplit/>
        </w:trPr>
        <w:tc>
          <w:tcPr>
            <w:tcW w:w="1843" w:type="pct"/>
          </w:tcPr>
          <w:p w14:paraId="7AC53845" w14:textId="77777777" w:rsidR="001F45CE" w:rsidRPr="00463AB3" w:rsidRDefault="00370E02" w:rsidP="00370E02">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7B0CAA65" w14:textId="77777777" w:rsidR="001F45CE" w:rsidRDefault="00666176" w:rsidP="003B575D">
            <w:pPr>
              <w:suppressAutoHyphens/>
              <w:spacing w:before="60"/>
            </w:pPr>
            <w:proofErr w:type="gramStart"/>
            <w:r>
              <w:t>is</w:t>
            </w:r>
            <w:proofErr w:type="gramEnd"/>
            <w:r>
              <w:t xml:space="preserve"> t</w:t>
            </w:r>
            <w:r w:rsidR="009023CF">
              <w:t>he officer responsible for the ongoing management of the grantee and their compliance with the grant agreement.</w:t>
            </w:r>
          </w:p>
        </w:tc>
      </w:tr>
      <w:tr w:rsidR="002D2607" w:rsidRPr="009E3949" w14:paraId="3D069D0F" w14:textId="77777777" w:rsidTr="004960E4">
        <w:trPr>
          <w:cantSplit/>
        </w:trPr>
        <w:tc>
          <w:tcPr>
            <w:tcW w:w="1843" w:type="pct"/>
          </w:tcPr>
          <w:p w14:paraId="6DCFF7F8" w14:textId="77777777" w:rsidR="002D2607" w:rsidRPr="0007627E" w:rsidRDefault="002D2607" w:rsidP="002D2607">
            <w:r w:rsidRPr="00463AB3">
              <w:rPr>
                <w:rFonts w:cs="Arial"/>
                <w:lang w:eastAsia="en-AU"/>
              </w:rPr>
              <w:lastRenderedPageBreak/>
              <w:t xml:space="preserve">grant </w:t>
            </w:r>
          </w:p>
        </w:tc>
        <w:tc>
          <w:tcPr>
            <w:tcW w:w="3157" w:type="pct"/>
          </w:tcPr>
          <w:p w14:paraId="5E68E66B"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795C847D" w14:textId="7760987F" w:rsidR="00ED6108" w:rsidRPr="00181A24" w:rsidRDefault="00ED6108" w:rsidP="009668F6">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00F66806">
              <w:rPr>
                <w:rStyle w:val="FootnoteReference"/>
                <w:rFonts w:ascii="Arial" w:hAnsi="Arial"/>
                <w:sz w:val="20"/>
                <w:szCs w:val="20"/>
              </w:rPr>
              <w:footnoteReference w:id="5"/>
            </w:r>
            <w:r w:rsidRPr="00181A24">
              <w:rPr>
                <w:rFonts w:ascii="Arial" w:hAnsi="Arial" w:cs="Arial"/>
                <w:sz w:val="20"/>
                <w:szCs w:val="20"/>
              </w:rPr>
              <w:t xml:space="preserve"> or other</w:t>
            </w:r>
            <w:r w:rsidR="00A13E60">
              <w:rPr>
                <w:rFonts w:ascii="Arial" w:hAnsi="Arial" w:cs="Arial"/>
                <w:sz w:val="20"/>
                <w:szCs w:val="20"/>
              </w:rPr>
              <w:t xml:space="preserve"> </w:t>
            </w:r>
            <w:hyperlink r:id="rId50"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00F66806">
              <w:rPr>
                <w:rStyle w:val="FootnoteReference"/>
                <w:rFonts w:ascii="Arial" w:hAnsi="Arial"/>
                <w:sz w:val="20"/>
                <w:szCs w:val="20"/>
              </w:rPr>
              <w:footnoteReference w:id="6"/>
            </w:r>
            <w:r w:rsidRPr="00181A24">
              <w:rPr>
                <w:rFonts w:ascii="Arial" w:hAnsi="Arial" w:cs="Arial"/>
                <w:sz w:val="20"/>
                <w:szCs w:val="20"/>
              </w:rPr>
              <w:t xml:space="preserve"> is to be paid to a grantee other than the Commonwealth; and</w:t>
            </w:r>
          </w:p>
          <w:p w14:paraId="6D53A5A5" w14:textId="3EE97606" w:rsidR="002D2607" w:rsidRPr="00710FAB" w:rsidRDefault="00ED6108" w:rsidP="00C27223">
            <w:pPr>
              <w:pStyle w:val="NumberedList2"/>
              <w:numPr>
                <w:ilvl w:val="1"/>
                <w:numId w:val="18"/>
              </w:numPr>
              <w:spacing w:before="60"/>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Australian </w:t>
            </w:r>
            <w:r w:rsidR="00C27223">
              <w:rPr>
                <w:rFonts w:ascii="Arial" w:hAnsi="Arial" w:cs="Arial"/>
                <w:sz w:val="20"/>
                <w:szCs w:val="20"/>
              </w:rPr>
              <w:t>g</w:t>
            </w:r>
            <w:r w:rsidRPr="00181A24">
              <w:rPr>
                <w:rFonts w:ascii="Arial" w:hAnsi="Arial" w:cs="Arial"/>
                <w:sz w:val="20"/>
                <w:szCs w:val="20"/>
              </w:rPr>
              <w:t>overnment’s policy outcomes while assisting the grantee achieve its objectives.</w:t>
            </w:r>
            <w:r w:rsidRPr="003B575D">
              <w:rPr>
                <w:rFonts w:ascii="Arial" w:hAnsi="Arial" w:cs="Arial"/>
              </w:rPr>
              <w:t xml:space="preserve"> </w:t>
            </w:r>
          </w:p>
        </w:tc>
      </w:tr>
      <w:tr w:rsidR="002D2607" w:rsidRPr="009E3949" w14:paraId="0ABDFF19" w14:textId="77777777" w:rsidTr="004960E4">
        <w:trPr>
          <w:cantSplit/>
        </w:trPr>
        <w:tc>
          <w:tcPr>
            <w:tcW w:w="1843" w:type="pct"/>
          </w:tcPr>
          <w:p w14:paraId="41C41480"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1A535A5A" w14:textId="07222EE1" w:rsidR="002D2607" w:rsidRPr="00463AB3" w:rsidRDefault="00A05845" w:rsidP="001B7CCF">
            <w:pPr>
              <w:rPr>
                <w:rFonts w:cs="Arial"/>
                <w:lang w:eastAsia="en-AU"/>
              </w:rPr>
            </w:pPr>
            <w:proofErr w:type="gramStart"/>
            <w:r>
              <w:t>r</w:t>
            </w:r>
            <w:r w:rsidR="00A77F5D" w:rsidRPr="00A77F5D">
              <w:t>efers</w:t>
            </w:r>
            <w:proofErr w:type="gramEnd"/>
            <w:r w:rsidR="00A77F5D" w:rsidRPr="00A77F5D">
              <w:t xml:space="preserve"> to the project/tasks/services that the grantee is required to undertake</w:t>
            </w:r>
            <w:r w:rsidR="00235A07">
              <w:t>.</w:t>
            </w:r>
          </w:p>
        </w:tc>
      </w:tr>
      <w:tr w:rsidR="002D2607" w:rsidRPr="009E3949" w14:paraId="57E9F4BA" w14:textId="77777777" w:rsidTr="004960E4">
        <w:trPr>
          <w:cantSplit/>
        </w:trPr>
        <w:tc>
          <w:tcPr>
            <w:tcW w:w="1843" w:type="pct"/>
          </w:tcPr>
          <w:p w14:paraId="35F011BD" w14:textId="77777777" w:rsidR="002D2607" w:rsidRDefault="002D2607" w:rsidP="002D2607">
            <w:r w:rsidRPr="001B21A4">
              <w:t>grant agreement</w:t>
            </w:r>
          </w:p>
        </w:tc>
        <w:tc>
          <w:tcPr>
            <w:tcW w:w="3157" w:type="pct"/>
          </w:tcPr>
          <w:p w14:paraId="55E54737" w14:textId="2A33231A" w:rsidR="002D2607" w:rsidRPr="00710FAB" w:rsidRDefault="00A05845" w:rsidP="00613D08">
            <w:proofErr w:type="gramStart"/>
            <w:r>
              <w:t>s</w:t>
            </w:r>
            <w:r w:rsidR="00A77F5D" w:rsidRPr="00A77F5D">
              <w:t>ets</w:t>
            </w:r>
            <w:proofErr w:type="gramEnd"/>
            <w:r w:rsidR="00A77F5D" w:rsidRPr="00A77F5D">
              <w:t xml:space="preserve"> out the relationship between the parties to the agreement, and specifies the details of the grant</w:t>
            </w:r>
            <w:r w:rsidR="00235A07">
              <w:t>.</w:t>
            </w:r>
          </w:p>
        </w:tc>
      </w:tr>
      <w:tr w:rsidR="004960E4" w:rsidRPr="009E3949" w14:paraId="26479A2A" w14:textId="77777777" w:rsidTr="004960E4">
        <w:trPr>
          <w:cantSplit/>
        </w:trPr>
        <w:tc>
          <w:tcPr>
            <w:tcW w:w="1843" w:type="pct"/>
          </w:tcPr>
          <w:p w14:paraId="455E650D" w14:textId="77777777" w:rsidR="004960E4" w:rsidRDefault="000869C1" w:rsidP="004960E4">
            <w:hyperlink r:id="rId51" w:history="1">
              <w:r w:rsidR="004960E4" w:rsidRPr="00132512">
                <w:rPr>
                  <w:rStyle w:val="Hyperlink"/>
                </w:rPr>
                <w:t>GrantConnect</w:t>
              </w:r>
            </w:hyperlink>
          </w:p>
        </w:tc>
        <w:tc>
          <w:tcPr>
            <w:tcW w:w="3157" w:type="pct"/>
          </w:tcPr>
          <w:p w14:paraId="515789A0" w14:textId="6F3E7F8F" w:rsidR="004960E4" w:rsidRPr="00710FAB" w:rsidRDefault="00A05845" w:rsidP="00613D08">
            <w:r>
              <w:t>i</w:t>
            </w:r>
            <w:r w:rsidR="00370E02">
              <w:t>s the Australian g</w:t>
            </w:r>
            <w:r w:rsidR="00A77F5D" w:rsidRPr="00A77F5D">
              <w:t>overnment’s whole-of-government grants information system, which centralises the publication and reporting of Commonwealth grants in accordance with the CGRGs</w:t>
            </w:r>
            <w:r w:rsidR="00235A07">
              <w:t>.</w:t>
            </w:r>
          </w:p>
        </w:tc>
      </w:tr>
      <w:tr w:rsidR="002D2607" w:rsidRPr="009E3949" w14:paraId="616E33AB" w14:textId="77777777" w:rsidTr="004960E4">
        <w:trPr>
          <w:cantSplit/>
        </w:trPr>
        <w:tc>
          <w:tcPr>
            <w:tcW w:w="1843" w:type="pct"/>
          </w:tcPr>
          <w:p w14:paraId="23F20B56" w14:textId="77777777" w:rsidR="002D2607" w:rsidRPr="001B21A4" w:rsidRDefault="002D2607" w:rsidP="002D2607">
            <w:r>
              <w:t>grant opportunity</w:t>
            </w:r>
          </w:p>
        </w:tc>
        <w:tc>
          <w:tcPr>
            <w:tcW w:w="3157" w:type="pct"/>
          </w:tcPr>
          <w:p w14:paraId="17A9A010" w14:textId="77777777" w:rsidR="002D2607" w:rsidRPr="00710FAB" w:rsidRDefault="00A05845" w:rsidP="00613D08">
            <w:proofErr w:type="gramStart"/>
            <w:r>
              <w:t>r</w:t>
            </w:r>
            <w:r w:rsidR="00A77F5D" w:rsidRPr="00A77F5D">
              <w:t>efers</w:t>
            </w:r>
            <w:proofErr w:type="gramEnd"/>
            <w:r w:rsidR="00A77F5D" w:rsidRPr="00A77F5D">
              <w:t xml:space="preserve">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12B8AAD7" w14:textId="77777777" w:rsidTr="004960E4">
        <w:trPr>
          <w:cantSplit/>
        </w:trPr>
        <w:tc>
          <w:tcPr>
            <w:tcW w:w="1843" w:type="pct"/>
          </w:tcPr>
          <w:p w14:paraId="5BC10741" w14:textId="77777777" w:rsidR="002D2607" w:rsidRDefault="002D2607" w:rsidP="002D2607">
            <w:r w:rsidRPr="001B21A4">
              <w:t xml:space="preserve">grant </w:t>
            </w:r>
            <w:r>
              <w:t>program</w:t>
            </w:r>
          </w:p>
        </w:tc>
        <w:tc>
          <w:tcPr>
            <w:tcW w:w="3157" w:type="pct"/>
          </w:tcPr>
          <w:p w14:paraId="1740242E" w14:textId="77777777" w:rsidR="00F85418" w:rsidRPr="00F85418" w:rsidRDefault="00F85418" w:rsidP="00A05845">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6A8074E3" w14:textId="77777777" w:rsidTr="004960E4">
        <w:trPr>
          <w:cantSplit/>
        </w:trPr>
        <w:tc>
          <w:tcPr>
            <w:tcW w:w="1843" w:type="pct"/>
          </w:tcPr>
          <w:p w14:paraId="517EC170" w14:textId="77777777" w:rsidR="002D2607" w:rsidRPr="001B21A4" w:rsidRDefault="002D2607" w:rsidP="002D2607">
            <w:r>
              <w:t>grantee</w:t>
            </w:r>
          </w:p>
        </w:tc>
        <w:tc>
          <w:tcPr>
            <w:tcW w:w="3157" w:type="pct"/>
          </w:tcPr>
          <w:p w14:paraId="06CFBC89" w14:textId="36E63E6D" w:rsidR="002D2607" w:rsidRPr="00710FAB" w:rsidRDefault="00A05845" w:rsidP="00A05845">
            <w:pPr>
              <w:rPr>
                <w:rFonts w:cs="Arial"/>
              </w:rPr>
            </w:pPr>
            <w:proofErr w:type="gramStart"/>
            <w:r>
              <w:t>t</w:t>
            </w:r>
            <w:r w:rsidR="006E2EEE">
              <w:t>he</w:t>
            </w:r>
            <w:proofErr w:type="gramEnd"/>
            <w:r w:rsidR="006E2EEE">
              <w:t xml:space="preserve"> individual/organisation which has been selected to receive a grant</w:t>
            </w:r>
            <w:r w:rsidR="00235A07">
              <w:t>.</w:t>
            </w:r>
          </w:p>
        </w:tc>
      </w:tr>
      <w:tr w:rsidR="00324F6A" w:rsidRPr="009E3949" w14:paraId="30C0DF30" w14:textId="77777777" w:rsidTr="004960E4">
        <w:trPr>
          <w:cantSplit/>
        </w:trPr>
        <w:tc>
          <w:tcPr>
            <w:tcW w:w="1843" w:type="pct"/>
          </w:tcPr>
          <w:p w14:paraId="61DF4282" w14:textId="5D425F02" w:rsidR="00324F6A" w:rsidRDefault="00324F6A" w:rsidP="002D2607">
            <w:r>
              <w:t>Permit</w:t>
            </w:r>
          </w:p>
        </w:tc>
        <w:tc>
          <w:tcPr>
            <w:tcW w:w="3157" w:type="pct"/>
          </w:tcPr>
          <w:p w14:paraId="4D076BD6" w14:textId="4844E0BC" w:rsidR="00324F6A" w:rsidRDefault="00324F6A" w:rsidP="00A05845">
            <w:r w:rsidRPr="00B51BAA">
              <w:t xml:space="preserve">A document issued by the APVMA (under the </w:t>
            </w:r>
            <w:proofErr w:type="spellStart"/>
            <w:r w:rsidRPr="00B51BAA">
              <w:t>Agvet</w:t>
            </w:r>
            <w:proofErr w:type="spellEnd"/>
            <w:r w:rsidRPr="00B51BAA">
              <w:t xml:space="preserve"> Code) that allows a person in certain circumstances to possess, supply, use or manufacture a chemical product, which would otherwise be an offence under the </w:t>
            </w:r>
            <w:proofErr w:type="spellStart"/>
            <w:r w:rsidRPr="00B51BAA">
              <w:t>Agvet</w:t>
            </w:r>
            <w:proofErr w:type="spellEnd"/>
            <w:r w:rsidRPr="00B51BAA">
              <w:t xml:space="preserve"> Code, or would involve contravention of a civil penalty provision under that Code.</w:t>
            </w:r>
          </w:p>
        </w:tc>
      </w:tr>
      <w:tr w:rsidR="002D2607" w:rsidRPr="009E3949" w14:paraId="193D5628" w14:textId="77777777" w:rsidTr="004960E4">
        <w:trPr>
          <w:cantSplit/>
        </w:trPr>
        <w:tc>
          <w:tcPr>
            <w:tcW w:w="1843" w:type="pct"/>
          </w:tcPr>
          <w:p w14:paraId="5D110D3E" w14:textId="77777777" w:rsidR="002D2607" w:rsidRDefault="003F1913" w:rsidP="002D2607">
            <w:r>
              <w:lastRenderedPageBreak/>
              <w:t>Portfolio Budget Statement (</w:t>
            </w:r>
            <w:r w:rsidR="002D2607" w:rsidRPr="00463AB3">
              <w:t>PBS</w:t>
            </w:r>
            <w:r>
              <w:t>)</w:t>
            </w:r>
            <w:r w:rsidR="002D2607" w:rsidRPr="00463AB3">
              <w:t xml:space="preserve"> Program</w:t>
            </w:r>
          </w:p>
        </w:tc>
        <w:tc>
          <w:tcPr>
            <w:tcW w:w="3157" w:type="pct"/>
          </w:tcPr>
          <w:p w14:paraId="7235E920" w14:textId="44B3FB5D" w:rsidR="002D2607" w:rsidRPr="00710FAB" w:rsidRDefault="00A05845" w:rsidP="009E5748">
            <w:proofErr w:type="gramStart"/>
            <w:r>
              <w:rPr>
                <w:rFonts w:cs="Arial"/>
              </w:rPr>
              <w:t>d</w:t>
            </w:r>
            <w:r w:rsidR="002D2607" w:rsidRPr="00463AB3">
              <w:rPr>
                <w:rFonts w:cs="Arial"/>
              </w:rPr>
              <w:t>escribed</w:t>
            </w:r>
            <w:proofErr w:type="gramEnd"/>
            <w:r w:rsidR="002D2607" w:rsidRPr="00463AB3">
              <w:rPr>
                <w:rFonts w:cs="Arial"/>
              </w:rPr>
              <w:t xml:space="preserve"> within the entity’s </w:t>
            </w:r>
            <w:hyperlink r:id="rId52"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2D2607" w:rsidRPr="00463AB3">
              <w:t xml:space="preserve">rant </w:t>
            </w:r>
            <w:r w:rsidR="009E5748">
              <w:t>p</w:t>
            </w:r>
            <w:r w:rsidR="002D2607" w:rsidRPr="00463AB3">
              <w:t xml:space="preserve">rograms. A PBS </w:t>
            </w:r>
            <w:r w:rsidR="009E5748">
              <w:t>p</w:t>
            </w:r>
            <w:r w:rsidR="002D2607" w:rsidRPr="00463AB3">
              <w:t xml:space="preserve">rogram may have more than one </w:t>
            </w:r>
            <w:r w:rsidR="00370E02">
              <w:t>g</w:t>
            </w:r>
            <w:r w:rsidR="002D2607" w:rsidRPr="00463AB3">
              <w:t xml:space="preserve">rant </w:t>
            </w:r>
            <w:r w:rsidR="009E5748">
              <w:t>p</w:t>
            </w:r>
            <w:r w:rsidR="002D2607" w:rsidRPr="00463AB3">
              <w:t xml:space="preserve">rogram associated with it, and each of these may have </w:t>
            </w:r>
            <w:r w:rsidR="002D2607" w:rsidRPr="00463AB3">
              <w:rPr>
                <w:rFonts w:cs="Arial"/>
              </w:rPr>
              <w:t>one or more grant opportunities</w:t>
            </w:r>
            <w:r w:rsidR="001B7CCF">
              <w:rPr>
                <w:rFonts w:cs="Arial"/>
              </w:rPr>
              <w:t>.</w:t>
            </w:r>
          </w:p>
        </w:tc>
      </w:tr>
      <w:tr w:rsidR="002D2607" w:rsidRPr="009E3949" w14:paraId="1B68F173" w14:textId="77777777" w:rsidTr="004960E4">
        <w:trPr>
          <w:cantSplit/>
        </w:trPr>
        <w:tc>
          <w:tcPr>
            <w:tcW w:w="1843" w:type="pct"/>
          </w:tcPr>
          <w:p w14:paraId="611EF4CD" w14:textId="77777777" w:rsidR="002D2607" w:rsidRPr="00463AB3" w:rsidRDefault="002D2607" w:rsidP="002D2607">
            <w:r w:rsidRPr="001B21A4">
              <w:t>selection criteria</w:t>
            </w:r>
          </w:p>
        </w:tc>
        <w:tc>
          <w:tcPr>
            <w:tcW w:w="3157" w:type="pct"/>
          </w:tcPr>
          <w:p w14:paraId="7BA2461E" w14:textId="77777777" w:rsidR="002D2607" w:rsidRPr="00463AB3" w:rsidRDefault="00A05845" w:rsidP="00613D08">
            <w:pPr>
              <w:rPr>
                <w:rFonts w:cs="Arial"/>
              </w:rPr>
            </w:pPr>
            <w:proofErr w:type="gramStart"/>
            <w:r>
              <w:t>c</w:t>
            </w:r>
            <w:r w:rsidR="002D2607" w:rsidRPr="00710FAB">
              <w:t>omprise</w:t>
            </w:r>
            <w:proofErr w:type="gramEnd"/>
            <w:r w:rsidR="002D2607" w:rsidRPr="00710FAB">
              <w:t xml:space="preserve"> eligibility criteria </w:t>
            </w:r>
            <w:r w:rsidR="00A71623">
              <w:t>and assessment criteria.</w:t>
            </w:r>
          </w:p>
        </w:tc>
      </w:tr>
      <w:tr w:rsidR="002D2607" w:rsidRPr="009E3949" w14:paraId="2A74C2C3" w14:textId="77777777" w:rsidTr="004960E4">
        <w:trPr>
          <w:cantSplit/>
        </w:trPr>
        <w:tc>
          <w:tcPr>
            <w:tcW w:w="1843" w:type="pct"/>
          </w:tcPr>
          <w:p w14:paraId="240388B1" w14:textId="77777777" w:rsidR="002D2607" w:rsidRPr="001B21A4" w:rsidRDefault="002D2607" w:rsidP="002D2607">
            <w:r w:rsidRPr="001B21A4">
              <w:t>selection process</w:t>
            </w:r>
          </w:p>
        </w:tc>
        <w:tc>
          <w:tcPr>
            <w:tcW w:w="3157" w:type="pct"/>
          </w:tcPr>
          <w:p w14:paraId="369FC5D1" w14:textId="77777777" w:rsidR="002D2607" w:rsidRPr="00710FAB" w:rsidRDefault="00A05845" w:rsidP="00613D08">
            <w:proofErr w:type="gramStart"/>
            <w:r>
              <w:t>t</w:t>
            </w:r>
            <w:r w:rsidR="002D2607" w:rsidRPr="00710FAB">
              <w:t>he</w:t>
            </w:r>
            <w:proofErr w:type="gramEnd"/>
            <w:r w:rsidR="002D2607" w:rsidRPr="00710FAB">
              <w:t xml:space="preserv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5E15D10F" w14:textId="77777777" w:rsidTr="004960E4">
        <w:trPr>
          <w:cantSplit/>
        </w:trPr>
        <w:tc>
          <w:tcPr>
            <w:tcW w:w="1843" w:type="pct"/>
          </w:tcPr>
          <w:p w14:paraId="2E58943C" w14:textId="77777777" w:rsidR="004960E4" w:rsidRPr="001B21A4" w:rsidRDefault="008463BB" w:rsidP="00D57F95">
            <w:r>
              <w:t>v</w:t>
            </w:r>
            <w:r w:rsidR="00D57F95">
              <w:t xml:space="preserve">alue with </w:t>
            </w:r>
            <w:r w:rsidR="004960E4" w:rsidRPr="00274AE2">
              <w:t>money</w:t>
            </w:r>
          </w:p>
        </w:tc>
        <w:tc>
          <w:tcPr>
            <w:tcW w:w="3157" w:type="pct"/>
          </w:tcPr>
          <w:p w14:paraId="173B8EFA" w14:textId="77777777" w:rsidR="004960E4" w:rsidRPr="00274AE2" w:rsidRDefault="00D57F95" w:rsidP="00613D08">
            <w:proofErr w:type="gramStart"/>
            <w:r>
              <w:t>refers</w:t>
            </w:r>
            <w:proofErr w:type="gramEnd"/>
            <w:r>
              <w:t xml:space="preserve">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62E8C3BE"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14:paraId="16AA2F56" w14:textId="77777777" w:rsidR="004960E4" w:rsidRPr="00274AE2" w:rsidRDefault="004960E4" w:rsidP="009668F6">
            <w:pPr>
              <w:numPr>
                <w:ilvl w:val="0"/>
                <w:numId w:val="17"/>
              </w:numPr>
              <w:spacing w:before="0" w:after="40" w:line="240" w:lineRule="auto"/>
              <w:ind w:left="342" w:hanging="342"/>
              <w:rPr>
                <w:rFonts w:cs="Arial"/>
                <w:lang w:eastAsia="en-AU"/>
              </w:rPr>
            </w:pPr>
            <w:r w:rsidRPr="00274AE2">
              <w:rPr>
                <w:rFonts w:cs="Arial"/>
                <w:lang w:eastAsia="en-AU"/>
              </w:rPr>
              <w:t>quality of the project proposal and activities;</w:t>
            </w:r>
          </w:p>
          <w:p w14:paraId="19E6AB85" w14:textId="77777777" w:rsidR="004960E4" w:rsidRPr="00274AE2" w:rsidRDefault="00370E02" w:rsidP="009668F6">
            <w:pPr>
              <w:numPr>
                <w:ilvl w:val="0"/>
                <w:numId w:val="17"/>
              </w:numPr>
              <w:spacing w:before="0" w:after="40" w:line="240" w:lineRule="auto"/>
              <w:ind w:left="342" w:hanging="342"/>
              <w:rPr>
                <w:rFonts w:cs="Arial"/>
                <w:lang w:eastAsia="en-AU"/>
              </w:rPr>
            </w:pPr>
            <w:r>
              <w:rPr>
                <w:rFonts w:cs="Arial"/>
                <w:lang w:eastAsia="en-AU"/>
              </w:rPr>
              <w:t>fit</w:t>
            </w:r>
            <w:r w:rsidR="004960E4" w:rsidRPr="00274AE2">
              <w:rPr>
                <w:rFonts w:cs="Arial"/>
                <w:lang w:eastAsia="en-AU"/>
              </w:rPr>
              <w:t xml:space="preserve"> for purpose of the proposal in contributing to government objectives;</w:t>
            </w:r>
          </w:p>
          <w:p w14:paraId="414EC669" w14:textId="77777777" w:rsidR="00D57F95" w:rsidRPr="00D57F95" w:rsidRDefault="004960E4" w:rsidP="009668F6">
            <w:pPr>
              <w:numPr>
                <w:ilvl w:val="0"/>
                <w:numId w:val="17"/>
              </w:numPr>
              <w:spacing w:before="0" w:after="40" w:line="240" w:lineRule="auto"/>
              <w:ind w:left="342" w:hanging="342"/>
            </w:pPr>
            <w:r w:rsidRPr="00274AE2">
              <w:rPr>
                <w:rFonts w:cs="Arial"/>
                <w:lang w:eastAsia="en-AU"/>
              </w:rPr>
              <w:t>absence of a grant is likely to prevent the grantee and gover</w:t>
            </w:r>
            <w:r w:rsidR="00370E02">
              <w:rPr>
                <w:rFonts w:cs="Arial"/>
                <w:lang w:eastAsia="en-AU"/>
              </w:rPr>
              <w:t>nment’s outcomes being achieved</w:t>
            </w:r>
          </w:p>
          <w:p w14:paraId="061E93B9" w14:textId="77777777" w:rsidR="004960E4" w:rsidRPr="00710FAB" w:rsidRDefault="004960E4" w:rsidP="00370E02">
            <w:pPr>
              <w:numPr>
                <w:ilvl w:val="0"/>
                <w:numId w:val="17"/>
              </w:numPr>
              <w:spacing w:before="0" w:after="40" w:line="240" w:lineRule="auto"/>
              <w:ind w:left="342" w:hanging="342"/>
            </w:pPr>
            <w:proofErr w:type="gramStart"/>
            <w:r w:rsidRPr="00274AE2">
              <w:rPr>
                <w:rFonts w:cs="Arial"/>
                <w:lang w:eastAsia="en-AU"/>
              </w:rPr>
              <w:t>potential</w:t>
            </w:r>
            <w:proofErr w:type="gramEnd"/>
            <w:r w:rsidRPr="00274AE2">
              <w:rPr>
                <w:rFonts w:cs="Arial"/>
                <w:lang w:eastAsia="en-AU"/>
              </w:rPr>
              <w:t xml:space="preserve"> grantee’s relevant experience and performance history</w:t>
            </w:r>
            <w:r w:rsidRPr="00274AE2">
              <w:rPr>
                <w:rFonts w:ascii="Times New Roman" w:hAnsi="Times New Roman"/>
                <w:sz w:val="24"/>
                <w:szCs w:val="24"/>
                <w:lang w:val="en" w:eastAsia="en-AU"/>
              </w:rPr>
              <w:t>.</w:t>
            </w:r>
          </w:p>
        </w:tc>
      </w:tr>
    </w:tbl>
    <w:p w14:paraId="060216C7" w14:textId="77777777" w:rsidR="00230A2B" w:rsidRDefault="00230A2B" w:rsidP="00230A2B"/>
    <w:p w14:paraId="19307A1B" w14:textId="77777777" w:rsidR="00843AF3" w:rsidRDefault="00843AF3" w:rsidP="00843AF3"/>
    <w:p w14:paraId="73C91EEB" w14:textId="77777777" w:rsidR="00FF7478" w:rsidRDefault="00FF7478">
      <w:pPr>
        <w:sectPr w:rsidR="00FF7478" w:rsidSect="0002331D">
          <w:pgSz w:w="11907" w:h="16840" w:code="9"/>
          <w:pgMar w:top="1418" w:right="1418" w:bottom="1276" w:left="1701" w:header="709" w:footer="709" w:gutter="0"/>
          <w:cols w:space="720"/>
          <w:docGrid w:linePitch="360"/>
        </w:sectPr>
      </w:pPr>
    </w:p>
    <w:p w14:paraId="2A098BE9" w14:textId="2D4D24BC" w:rsidR="003B74B8" w:rsidRDefault="003B74B8" w:rsidP="003B74B8">
      <w:pPr>
        <w:pStyle w:val="Heading2Appendix"/>
      </w:pPr>
      <w:bookmarkStart w:id="142" w:name="_Toc23773932"/>
      <w:bookmarkStart w:id="143" w:name="_GoBack"/>
      <w:bookmarkEnd w:id="143"/>
      <w:r>
        <w:lastRenderedPageBreak/>
        <w:t>Appendix A. Priority and Reserve List</w:t>
      </w:r>
      <w:bookmarkEnd w:id="142"/>
    </w:p>
    <w:tbl>
      <w:tblPr>
        <w:tblStyle w:val="GridTable1Light-Accent1"/>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Caption w:val="Appendix A - Priority and Reserve List"/>
        <w:tblDescription w:val="The table includes information on the Indentification code, RDC, project title, maximum grant amount (GST exclusive) and the activity."/>
      </w:tblPr>
      <w:tblGrid>
        <w:gridCol w:w="1980"/>
        <w:gridCol w:w="1843"/>
        <w:gridCol w:w="5811"/>
        <w:gridCol w:w="1843"/>
        <w:gridCol w:w="2471"/>
      </w:tblGrid>
      <w:tr w:rsidR="005C040E" w:rsidRPr="00B8233B" w14:paraId="710DA190" w14:textId="77777777" w:rsidTr="000D64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Borders>
              <w:bottom w:val="none" w:sz="0" w:space="0" w:color="auto"/>
            </w:tcBorders>
          </w:tcPr>
          <w:p w14:paraId="7DEC96AD" w14:textId="77777777" w:rsidR="00427323" w:rsidRPr="00B8233B" w:rsidRDefault="00427323" w:rsidP="005C040E">
            <w:pPr>
              <w:rPr>
                <w:rFonts w:cs="Arial"/>
                <w:color w:val="333333"/>
                <w:lang w:eastAsia="en-AU"/>
              </w:rPr>
            </w:pPr>
          </w:p>
          <w:p w14:paraId="1C5487F5" w14:textId="15A534F0" w:rsidR="005C040E" w:rsidRPr="00B8233B" w:rsidRDefault="005C040E" w:rsidP="005C040E">
            <w:pPr>
              <w:rPr>
                <w:rFonts w:cs="Arial"/>
              </w:rPr>
            </w:pPr>
            <w:r w:rsidRPr="00B8233B">
              <w:rPr>
                <w:rFonts w:cs="Arial"/>
                <w:color w:val="333333"/>
                <w:lang w:eastAsia="en-AU"/>
              </w:rPr>
              <w:t>Identification Code</w:t>
            </w:r>
          </w:p>
        </w:tc>
        <w:tc>
          <w:tcPr>
            <w:tcW w:w="1843" w:type="dxa"/>
            <w:tcBorders>
              <w:bottom w:val="none" w:sz="0" w:space="0" w:color="auto"/>
            </w:tcBorders>
          </w:tcPr>
          <w:p w14:paraId="10FF54F5" w14:textId="77777777" w:rsidR="00427323" w:rsidRPr="00B8233B" w:rsidRDefault="00427323" w:rsidP="005C040E">
            <w:pPr>
              <w:cnfStyle w:val="100000000000" w:firstRow="1" w:lastRow="0" w:firstColumn="0" w:lastColumn="0" w:oddVBand="0" w:evenVBand="0" w:oddHBand="0" w:evenHBand="0" w:firstRowFirstColumn="0" w:firstRowLastColumn="0" w:lastRowFirstColumn="0" w:lastRowLastColumn="0"/>
              <w:rPr>
                <w:rFonts w:cs="Arial"/>
                <w:color w:val="333333"/>
                <w:lang w:eastAsia="en-AU"/>
              </w:rPr>
            </w:pPr>
          </w:p>
          <w:p w14:paraId="71F08151" w14:textId="618D9E50" w:rsidR="005C040E" w:rsidRPr="00B8233B" w:rsidRDefault="005C040E" w:rsidP="005C040E">
            <w:pPr>
              <w:cnfStyle w:val="100000000000" w:firstRow="1" w:lastRow="0" w:firstColumn="0" w:lastColumn="0" w:oddVBand="0" w:evenVBand="0" w:oddHBand="0" w:evenHBand="0" w:firstRowFirstColumn="0" w:firstRowLastColumn="0" w:lastRowFirstColumn="0" w:lastRowLastColumn="0"/>
              <w:rPr>
                <w:rFonts w:cs="Arial"/>
              </w:rPr>
            </w:pPr>
            <w:r w:rsidRPr="00B8233B">
              <w:rPr>
                <w:rFonts w:cs="Arial"/>
                <w:color w:val="333333"/>
                <w:lang w:eastAsia="en-AU"/>
              </w:rPr>
              <w:t>RDC</w:t>
            </w:r>
          </w:p>
        </w:tc>
        <w:tc>
          <w:tcPr>
            <w:tcW w:w="5811" w:type="dxa"/>
            <w:tcBorders>
              <w:bottom w:val="none" w:sz="0" w:space="0" w:color="auto"/>
            </w:tcBorders>
          </w:tcPr>
          <w:p w14:paraId="1059D10F" w14:textId="77777777" w:rsidR="00427323" w:rsidRPr="00B8233B" w:rsidRDefault="00427323" w:rsidP="005C040E">
            <w:pPr>
              <w:cnfStyle w:val="100000000000" w:firstRow="1" w:lastRow="0" w:firstColumn="0" w:lastColumn="0" w:oddVBand="0" w:evenVBand="0" w:oddHBand="0" w:evenHBand="0" w:firstRowFirstColumn="0" w:firstRowLastColumn="0" w:lastRowFirstColumn="0" w:lastRowLastColumn="0"/>
              <w:rPr>
                <w:rFonts w:cs="Arial"/>
                <w:color w:val="333333"/>
                <w:lang w:eastAsia="en-AU"/>
              </w:rPr>
            </w:pPr>
          </w:p>
          <w:p w14:paraId="329DECEC" w14:textId="085DC4F6" w:rsidR="005C040E" w:rsidRPr="00B8233B" w:rsidRDefault="005C040E" w:rsidP="005C040E">
            <w:pPr>
              <w:cnfStyle w:val="100000000000" w:firstRow="1" w:lastRow="0" w:firstColumn="0" w:lastColumn="0" w:oddVBand="0" w:evenVBand="0" w:oddHBand="0" w:evenHBand="0" w:firstRowFirstColumn="0" w:firstRowLastColumn="0" w:lastRowFirstColumn="0" w:lastRowLastColumn="0"/>
              <w:rPr>
                <w:rFonts w:cs="Arial"/>
              </w:rPr>
            </w:pPr>
            <w:r w:rsidRPr="00B8233B">
              <w:rPr>
                <w:rFonts w:cs="Arial"/>
                <w:color w:val="333333"/>
                <w:lang w:eastAsia="en-AU"/>
              </w:rPr>
              <w:t xml:space="preserve">Project </w:t>
            </w:r>
            <w:r w:rsidRPr="00B8233B">
              <w:rPr>
                <w:rFonts w:cs="Arial"/>
                <w:bCs w:val="0"/>
                <w:color w:val="333333"/>
                <w:lang w:eastAsia="en-AU"/>
              </w:rPr>
              <w:t xml:space="preserve">title </w:t>
            </w:r>
          </w:p>
        </w:tc>
        <w:tc>
          <w:tcPr>
            <w:tcW w:w="1843" w:type="dxa"/>
            <w:tcBorders>
              <w:bottom w:val="none" w:sz="0" w:space="0" w:color="auto"/>
            </w:tcBorders>
          </w:tcPr>
          <w:p w14:paraId="6F96F42C" w14:textId="1DAB7478" w:rsidR="005C040E" w:rsidRPr="00B8233B" w:rsidRDefault="005C040E" w:rsidP="005C040E">
            <w:pPr>
              <w:cnfStyle w:val="100000000000" w:firstRow="1" w:lastRow="0" w:firstColumn="0" w:lastColumn="0" w:oddVBand="0" w:evenVBand="0" w:oddHBand="0" w:evenHBand="0" w:firstRowFirstColumn="0" w:firstRowLastColumn="0" w:lastRowFirstColumn="0" w:lastRowLastColumn="0"/>
              <w:rPr>
                <w:rFonts w:cs="Arial"/>
              </w:rPr>
            </w:pPr>
            <w:r w:rsidRPr="00B8233B">
              <w:rPr>
                <w:rFonts w:cs="Arial"/>
                <w:color w:val="333333"/>
                <w:lang w:eastAsia="en-AU"/>
              </w:rPr>
              <w:t xml:space="preserve">Max Grant amount </w:t>
            </w:r>
            <w:r w:rsidRPr="00B8233B">
              <w:rPr>
                <w:rFonts w:cs="Arial"/>
                <w:color w:val="333333"/>
                <w:lang w:eastAsia="en-AU"/>
              </w:rPr>
              <w:br/>
              <w:t>(GST exclusive)</w:t>
            </w:r>
          </w:p>
        </w:tc>
        <w:tc>
          <w:tcPr>
            <w:tcW w:w="2471" w:type="dxa"/>
            <w:tcBorders>
              <w:bottom w:val="none" w:sz="0" w:space="0" w:color="auto"/>
            </w:tcBorders>
          </w:tcPr>
          <w:p w14:paraId="248E503B" w14:textId="77777777" w:rsidR="00427323" w:rsidRPr="00B8233B" w:rsidRDefault="00427323" w:rsidP="005C040E">
            <w:pPr>
              <w:cnfStyle w:val="100000000000" w:firstRow="1" w:lastRow="0" w:firstColumn="0" w:lastColumn="0" w:oddVBand="0" w:evenVBand="0" w:oddHBand="0" w:evenHBand="0" w:firstRowFirstColumn="0" w:firstRowLastColumn="0" w:lastRowFirstColumn="0" w:lastRowLastColumn="0"/>
              <w:rPr>
                <w:rFonts w:cs="Arial"/>
                <w:color w:val="333333"/>
                <w:lang w:eastAsia="en-AU"/>
              </w:rPr>
            </w:pPr>
          </w:p>
          <w:p w14:paraId="0D221F0B" w14:textId="2517FE95" w:rsidR="005C040E" w:rsidRPr="00B8233B" w:rsidRDefault="005C040E" w:rsidP="005C040E">
            <w:pPr>
              <w:cnfStyle w:val="100000000000" w:firstRow="1" w:lastRow="0" w:firstColumn="0" w:lastColumn="0" w:oddVBand="0" w:evenVBand="0" w:oddHBand="0" w:evenHBand="0" w:firstRowFirstColumn="0" w:firstRowLastColumn="0" w:lastRowFirstColumn="0" w:lastRowLastColumn="0"/>
              <w:rPr>
                <w:rFonts w:cs="Arial"/>
              </w:rPr>
            </w:pPr>
            <w:r w:rsidRPr="00B8233B">
              <w:rPr>
                <w:rFonts w:cs="Arial"/>
                <w:color w:val="333333"/>
                <w:lang w:eastAsia="en-AU"/>
              </w:rPr>
              <w:t xml:space="preserve">Activity </w:t>
            </w:r>
          </w:p>
        </w:tc>
      </w:tr>
      <w:tr w:rsidR="005C040E" w:rsidRPr="00B8233B" w14:paraId="3AEB594E"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32FC16D6" w14:textId="72E6F56C" w:rsidR="005C040E" w:rsidRPr="00B8233B" w:rsidRDefault="005C040E" w:rsidP="00427323">
            <w:pPr>
              <w:rPr>
                <w:rFonts w:cs="Arial"/>
              </w:rPr>
            </w:pPr>
            <w:r w:rsidRPr="00B8233B">
              <w:rPr>
                <w:rFonts w:cs="Arial"/>
                <w:b w:val="0"/>
                <w:lang w:eastAsia="en-AU"/>
              </w:rPr>
              <w:t>2019Priority01</w:t>
            </w:r>
          </w:p>
        </w:tc>
        <w:tc>
          <w:tcPr>
            <w:tcW w:w="1843" w:type="dxa"/>
          </w:tcPr>
          <w:p w14:paraId="0C04DD99" w14:textId="21621D2F"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Fisheries RDC</w:t>
            </w:r>
          </w:p>
        </w:tc>
        <w:tc>
          <w:tcPr>
            <w:tcW w:w="5811" w:type="dxa"/>
          </w:tcPr>
          <w:p w14:paraId="31B5DF7E" w14:textId="4C064BBF"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Praziquantel</w:t>
            </w:r>
            <w:proofErr w:type="spellEnd"/>
            <w:r w:rsidRPr="00B8233B">
              <w:rPr>
                <w:rFonts w:cs="Arial"/>
                <w:lang w:eastAsia="en-AU"/>
              </w:rPr>
              <w:t xml:space="preserve"> – Skin and gill flukes (</w:t>
            </w:r>
            <w:proofErr w:type="spellStart"/>
            <w:r w:rsidRPr="00B8233B">
              <w:rPr>
                <w:rFonts w:cs="Arial"/>
                <w:lang w:eastAsia="en-AU"/>
              </w:rPr>
              <w:t>Monogenea</w:t>
            </w:r>
            <w:proofErr w:type="spellEnd"/>
            <w:r w:rsidRPr="00B8233B">
              <w:rPr>
                <w:rFonts w:cs="Arial"/>
                <w:lang w:eastAsia="en-AU"/>
              </w:rPr>
              <w:t>) – Non-</w:t>
            </w:r>
            <w:proofErr w:type="spellStart"/>
            <w:r w:rsidRPr="00B8233B">
              <w:rPr>
                <w:rFonts w:cs="Arial"/>
                <w:lang w:eastAsia="en-AU"/>
              </w:rPr>
              <w:t>seriola</w:t>
            </w:r>
            <w:proofErr w:type="spellEnd"/>
            <w:r w:rsidRPr="00B8233B">
              <w:rPr>
                <w:rFonts w:cs="Arial"/>
                <w:lang w:eastAsia="en-AU"/>
              </w:rPr>
              <w:t xml:space="preserve"> finfish</w:t>
            </w:r>
          </w:p>
        </w:tc>
        <w:tc>
          <w:tcPr>
            <w:tcW w:w="1843" w:type="dxa"/>
          </w:tcPr>
          <w:p w14:paraId="294BC55C" w14:textId="2894B6A7"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$75,000.00</w:t>
            </w:r>
          </w:p>
        </w:tc>
        <w:tc>
          <w:tcPr>
            <w:tcW w:w="2471" w:type="dxa"/>
          </w:tcPr>
          <w:p w14:paraId="5ADF1311" w14:textId="6C2FFD75"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A permit use (3 years)</w:t>
            </w:r>
          </w:p>
        </w:tc>
      </w:tr>
      <w:tr w:rsidR="005C040E" w:rsidRPr="00B8233B" w14:paraId="1952A110"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71CDCEEA" w14:textId="081B54B6" w:rsidR="005C040E" w:rsidRPr="00B8233B" w:rsidRDefault="005C040E" w:rsidP="00427323">
            <w:pPr>
              <w:rPr>
                <w:rFonts w:cs="Arial"/>
              </w:rPr>
            </w:pPr>
            <w:r w:rsidRPr="00B8233B">
              <w:rPr>
                <w:rFonts w:cs="Arial"/>
                <w:b w:val="0"/>
                <w:lang w:eastAsia="en-AU"/>
              </w:rPr>
              <w:t>2019Priority02</w:t>
            </w:r>
          </w:p>
        </w:tc>
        <w:tc>
          <w:tcPr>
            <w:tcW w:w="1843" w:type="dxa"/>
          </w:tcPr>
          <w:p w14:paraId="7F87CF14" w14:textId="1B8D907A"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Australian Eggs</w:t>
            </w:r>
          </w:p>
        </w:tc>
        <w:tc>
          <w:tcPr>
            <w:tcW w:w="5811" w:type="dxa"/>
          </w:tcPr>
          <w:p w14:paraId="18203E02" w14:textId="20EC614D"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Eryvac</w:t>
            </w:r>
            <w:proofErr w:type="spellEnd"/>
            <w:r w:rsidRPr="00B8233B">
              <w:rPr>
                <w:rFonts w:cs="Arial"/>
                <w:lang w:eastAsia="en-AU"/>
              </w:rPr>
              <w:t xml:space="preserve"> Vaccine and Coopers </w:t>
            </w:r>
            <w:proofErr w:type="spellStart"/>
            <w:r w:rsidRPr="00B8233B">
              <w:rPr>
                <w:rFonts w:cs="Arial"/>
                <w:lang w:eastAsia="en-AU"/>
              </w:rPr>
              <w:t>Eryguard</w:t>
            </w:r>
            <w:proofErr w:type="spellEnd"/>
            <w:r w:rsidRPr="00B8233B">
              <w:rPr>
                <w:rFonts w:cs="Arial"/>
                <w:lang w:eastAsia="en-AU"/>
              </w:rPr>
              <w:t xml:space="preserve"> Vaccine – Erysipelas – Chickens</w:t>
            </w:r>
          </w:p>
        </w:tc>
        <w:tc>
          <w:tcPr>
            <w:tcW w:w="1843" w:type="dxa"/>
          </w:tcPr>
          <w:p w14:paraId="27F7A36D" w14:textId="275D9DAB"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$88,251.40</w:t>
            </w:r>
          </w:p>
        </w:tc>
        <w:tc>
          <w:tcPr>
            <w:tcW w:w="2471" w:type="dxa"/>
          </w:tcPr>
          <w:p w14:paraId="62455820" w14:textId="4D7662AA"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A new label use (5 years)</w:t>
            </w:r>
          </w:p>
        </w:tc>
      </w:tr>
      <w:tr w:rsidR="005C040E" w:rsidRPr="00B8233B" w14:paraId="7B8C2047"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11F9A9B3" w14:textId="51B400C7" w:rsidR="005C040E" w:rsidRPr="00B8233B" w:rsidRDefault="005C040E" w:rsidP="00427323">
            <w:pPr>
              <w:rPr>
                <w:rFonts w:cs="Arial"/>
              </w:rPr>
            </w:pPr>
            <w:r w:rsidRPr="00B8233B">
              <w:rPr>
                <w:rFonts w:cs="Arial"/>
                <w:b w:val="0"/>
                <w:lang w:eastAsia="en-AU"/>
              </w:rPr>
              <w:t>2019Priority03</w:t>
            </w:r>
          </w:p>
        </w:tc>
        <w:tc>
          <w:tcPr>
            <w:tcW w:w="1843" w:type="dxa"/>
          </w:tcPr>
          <w:p w14:paraId="31EFE50F" w14:textId="018EB727"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Fisheries RDC</w:t>
            </w:r>
          </w:p>
        </w:tc>
        <w:tc>
          <w:tcPr>
            <w:tcW w:w="5811" w:type="dxa"/>
          </w:tcPr>
          <w:p w14:paraId="5B3350A8" w14:textId="5B14F303"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Erythroymycin</w:t>
            </w:r>
            <w:proofErr w:type="spellEnd"/>
            <w:r w:rsidRPr="00B8233B">
              <w:rPr>
                <w:rFonts w:cs="Arial"/>
                <w:lang w:eastAsia="en-AU"/>
              </w:rPr>
              <w:t xml:space="preserve"> – Gram positive bacterial infections – Finfish</w:t>
            </w:r>
          </w:p>
        </w:tc>
        <w:tc>
          <w:tcPr>
            <w:tcW w:w="1843" w:type="dxa"/>
          </w:tcPr>
          <w:p w14:paraId="5AAA1F90" w14:textId="4DBB9B7F"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$75,000.00</w:t>
            </w:r>
          </w:p>
        </w:tc>
        <w:tc>
          <w:tcPr>
            <w:tcW w:w="2471" w:type="dxa"/>
          </w:tcPr>
          <w:p w14:paraId="4B89ABAE" w14:textId="31494189"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A permit use (3 years)</w:t>
            </w:r>
          </w:p>
        </w:tc>
      </w:tr>
      <w:tr w:rsidR="005C040E" w:rsidRPr="00B8233B" w14:paraId="74EE6F37"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49BF3D7A" w14:textId="6263FBE9" w:rsidR="005C040E" w:rsidRPr="00B8233B" w:rsidRDefault="005C040E" w:rsidP="00427323">
            <w:pPr>
              <w:rPr>
                <w:rFonts w:cs="Arial"/>
              </w:rPr>
            </w:pPr>
            <w:r w:rsidRPr="00B8233B">
              <w:rPr>
                <w:rFonts w:cs="Arial"/>
                <w:b w:val="0"/>
                <w:lang w:eastAsia="en-AU"/>
              </w:rPr>
              <w:t>2019Priority04</w:t>
            </w:r>
          </w:p>
        </w:tc>
        <w:tc>
          <w:tcPr>
            <w:tcW w:w="1843" w:type="dxa"/>
          </w:tcPr>
          <w:p w14:paraId="48A64A8F" w14:textId="30C3FD00"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Hort</w:t>
            </w:r>
            <w:proofErr w:type="spellEnd"/>
            <w:r w:rsidRPr="00B8233B">
              <w:rPr>
                <w:rFonts w:cs="Arial"/>
                <w:lang w:eastAsia="en-AU"/>
              </w:rPr>
              <w:t xml:space="preserve"> Innovation</w:t>
            </w:r>
          </w:p>
        </w:tc>
        <w:tc>
          <w:tcPr>
            <w:tcW w:w="5811" w:type="dxa"/>
          </w:tcPr>
          <w:p w14:paraId="2E87369A" w14:textId="4A4E6867" w:rsidR="005C040E" w:rsidRPr="00B8233B" w:rsidRDefault="00F76374" w:rsidP="00427323">
            <w:pPr>
              <w:cnfStyle w:val="000000000000" w:firstRow="0" w:lastRow="0" w:firstColumn="0" w:lastColumn="0" w:oddVBand="0" w:evenVBand="0" w:oddHBand="0" w:evenHBand="0" w:firstRowFirstColumn="0" w:firstRowLastColumn="0" w:lastRowFirstColumn="0" w:lastRowLastColumn="0"/>
              <w:rPr>
                <w:rFonts w:cs="Arial"/>
              </w:rPr>
            </w:pPr>
            <w:r>
              <w:rPr>
                <w:rFonts w:cs="Arial"/>
                <w:lang w:eastAsia="en-AU"/>
              </w:rPr>
              <w:t xml:space="preserve">SYNFOI21 – </w:t>
            </w:r>
            <w:proofErr w:type="spellStart"/>
            <w:r w:rsidR="005C040E" w:rsidRPr="00B8233B">
              <w:rPr>
                <w:rFonts w:cs="Arial"/>
                <w:lang w:eastAsia="en-AU"/>
              </w:rPr>
              <w:t>Leafroller</w:t>
            </w:r>
            <w:proofErr w:type="spellEnd"/>
            <w:r w:rsidR="005C040E" w:rsidRPr="00B8233B">
              <w:rPr>
                <w:rFonts w:cs="Arial"/>
                <w:lang w:eastAsia="en-AU"/>
              </w:rPr>
              <w:t xml:space="preserve"> Caterpillars – Passionfruit</w:t>
            </w:r>
          </w:p>
        </w:tc>
        <w:tc>
          <w:tcPr>
            <w:tcW w:w="1843" w:type="dxa"/>
          </w:tcPr>
          <w:p w14:paraId="144685F1" w14:textId="14E3CD5A"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$32,200.00</w:t>
            </w:r>
          </w:p>
        </w:tc>
        <w:tc>
          <w:tcPr>
            <w:tcW w:w="2471" w:type="dxa"/>
          </w:tcPr>
          <w:p w14:paraId="708D39C7" w14:textId="0249A6C7"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A new label use (5 years)</w:t>
            </w:r>
          </w:p>
        </w:tc>
      </w:tr>
      <w:tr w:rsidR="005C040E" w:rsidRPr="00B8233B" w14:paraId="0A40AC16"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7A2D8EC8" w14:textId="5E8FD2CB" w:rsidR="005C040E" w:rsidRPr="00B8233B" w:rsidRDefault="005C040E" w:rsidP="00427323">
            <w:pPr>
              <w:rPr>
                <w:rFonts w:cs="Arial"/>
              </w:rPr>
            </w:pPr>
            <w:r w:rsidRPr="00B8233B">
              <w:rPr>
                <w:rFonts w:cs="Arial"/>
                <w:b w:val="0"/>
                <w:lang w:eastAsia="en-AU"/>
              </w:rPr>
              <w:t>2019Priority05</w:t>
            </w:r>
          </w:p>
        </w:tc>
        <w:tc>
          <w:tcPr>
            <w:tcW w:w="1843" w:type="dxa"/>
          </w:tcPr>
          <w:p w14:paraId="40CB8DF6" w14:textId="4E969FEC"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Hort</w:t>
            </w:r>
            <w:proofErr w:type="spellEnd"/>
            <w:r w:rsidRPr="00B8233B">
              <w:rPr>
                <w:rFonts w:cs="Arial"/>
                <w:lang w:eastAsia="en-AU"/>
              </w:rPr>
              <w:t xml:space="preserve"> Innovation</w:t>
            </w:r>
          </w:p>
        </w:tc>
        <w:tc>
          <w:tcPr>
            <w:tcW w:w="5811" w:type="dxa"/>
          </w:tcPr>
          <w:p w14:paraId="5C11E138" w14:textId="367872D0" w:rsidR="005C040E" w:rsidRPr="00B8233B" w:rsidRDefault="00F76374" w:rsidP="00427323">
            <w:pPr>
              <w:cnfStyle w:val="000000000000" w:firstRow="0" w:lastRow="0" w:firstColumn="0" w:lastColumn="0" w:oddVBand="0" w:evenVBand="0" w:oddHBand="0" w:evenHBand="0" w:firstRowFirstColumn="0" w:firstRowLastColumn="0" w:lastRowFirstColumn="0" w:lastRowLastColumn="0"/>
              <w:rPr>
                <w:rFonts w:cs="Arial"/>
              </w:rPr>
            </w:pPr>
            <w:r>
              <w:rPr>
                <w:rFonts w:cs="Arial"/>
                <w:lang w:eastAsia="en-AU"/>
              </w:rPr>
              <w:t>SYNFOI21</w:t>
            </w:r>
            <w:r w:rsidR="005C040E" w:rsidRPr="00B8233B">
              <w:rPr>
                <w:rFonts w:cs="Arial"/>
                <w:lang w:eastAsia="en-AU"/>
              </w:rPr>
              <w:t xml:space="preserve"> – Western flower thri</w:t>
            </w:r>
            <w:r>
              <w:rPr>
                <w:rFonts w:cs="Arial"/>
                <w:lang w:eastAsia="en-AU"/>
              </w:rPr>
              <w:t xml:space="preserve">ps, Plague thrips &amp; </w:t>
            </w:r>
            <w:proofErr w:type="spellStart"/>
            <w:r>
              <w:rPr>
                <w:rFonts w:cs="Arial"/>
                <w:lang w:eastAsia="en-AU"/>
              </w:rPr>
              <w:t>Leafminer</w:t>
            </w:r>
            <w:proofErr w:type="spellEnd"/>
            <w:r>
              <w:rPr>
                <w:rFonts w:cs="Arial"/>
                <w:lang w:eastAsia="en-AU"/>
              </w:rPr>
              <w:t xml:space="preserve"> –</w:t>
            </w:r>
            <w:r w:rsidR="005C040E" w:rsidRPr="00B8233B">
              <w:rPr>
                <w:rFonts w:cs="Arial"/>
                <w:lang w:eastAsia="en-AU"/>
              </w:rPr>
              <w:t xml:space="preserve"> Spinach &amp; </w:t>
            </w:r>
            <w:proofErr w:type="spellStart"/>
            <w:r w:rsidR="005C040E" w:rsidRPr="00B8233B">
              <w:rPr>
                <w:rFonts w:cs="Arial"/>
                <w:lang w:eastAsia="en-AU"/>
              </w:rPr>
              <w:t>silverbeet</w:t>
            </w:r>
            <w:proofErr w:type="spellEnd"/>
          </w:p>
        </w:tc>
        <w:tc>
          <w:tcPr>
            <w:tcW w:w="1843" w:type="dxa"/>
          </w:tcPr>
          <w:p w14:paraId="34FA0CCB" w14:textId="2C5FAC1C"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$64,000.00</w:t>
            </w:r>
          </w:p>
        </w:tc>
        <w:tc>
          <w:tcPr>
            <w:tcW w:w="2471" w:type="dxa"/>
          </w:tcPr>
          <w:p w14:paraId="77C98D5A" w14:textId="6D5A822A"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A new label use (5 years)</w:t>
            </w:r>
          </w:p>
        </w:tc>
      </w:tr>
      <w:tr w:rsidR="005C040E" w:rsidRPr="00B8233B" w14:paraId="01AE61C6"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6E167B2A" w14:textId="444076D9" w:rsidR="005C040E" w:rsidRPr="00B8233B" w:rsidRDefault="005C040E" w:rsidP="00427323">
            <w:pPr>
              <w:rPr>
                <w:rFonts w:cs="Arial"/>
              </w:rPr>
            </w:pPr>
            <w:r w:rsidRPr="00B8233B">
              <w:rPr>
                <w:rFonts w:cs="Arial"/>
                <w:b w:val="0"/>
                <w:lang w:eastAsia="en-AU"/>
              </w:rPr>
              <w:t>2019Priority06</w:t>
            </w:r>
          </w:p>
        </w:tc>
        <w:tc>
          <w:tcPr>
            <w:tcW w:w="1843" w:type="dxa"/>
          </w:tcPr>
          <w:p w14:paraId="6F7FFCC8" w14:textId="781C4AC1"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Hort</w:t>
            </w:r>
            <w:proofErr w:type="spellEnd"/>
            <w:r w:rsidRPr="00B8233B">
              <w:rPr>
                <w:rFonts w:cs="Arial"/>
                <w:lang w:eastAsia="en-AU"/>
              </w:rPr>
              <w:t xml:space="preserve"> Innovation</w:t>
            </w:r>
          </w:p>
        </w:tc>
        <w:tc>
          <w:tcPr>
            <w:tcW w:w="5811" w:type="dxa"/>
          </w:tcPr>
          <w:p w14:paraId="1C116EAF" w14:textId="73570911" w:rsidR="005C040E" w:rsidRPr="00B8233B" w:rsidRDefault="00F76374" w:rsidP="00427323">
            <w:pPr>
              <w:cnfStyle w:val="000000000000" w:firstRow="0" w:lastRow="0" w:firstColumn="0" w:lastColumn="0" w:oddVBand="0" w:evenVBand="0" w:oddHBand="0" w:evenHBand="0" w:firstRowFirstColumn="0" w:firstRowLastColumn="0" w:lastRowFirstColumn="0" w:lastRowLastColumn="0"/>
              <w:rPr>
                <w:rFonts w:cs="Arial"/>
              </w:rPr>
            </w:pPr>
            <w:r>
              <w:rPr>
                <w:rFonts w:cs="Arial"/>
                <w:lang w:eastAsia="en-AU"/>
              </w:rPr>
              <w:t xml:space="preserve">SYNFO21 – </w:t>
            </w:r>
            <w:proofErr w:type="spellStart"/>
            <w:r w:rsidR="005C040E" w:rsidRPr="00B8233B">
              <w:rPr>
                <w:rFonts w:cs="Arial"/>
                <w:lang w:eastAsia="en-AU"/>
              </w:rPr>
              <w:t>Leptocoris</w:t>
            </w:r>
            <w:proofErr w:type="spellEnd"/>
            <w:r w:rsidR="005C040E" w:rsidRPr="00B8233B">
              <w:rPr>
                <w:rFonts w:cs="Arial"/>
                <w:lang w:eastAsia="en-AU"/>
              </w:rPr>
              <w:t xml:space="preserve"> bug – Macadamia</w:t>
            </w:r>
          </w:p>
        </w:tc>
        <w:tc>
          <w:tcPr>
            <w:tcW w:w="1843" w:type="dxa"/>
          </w:tcPr>
          <w:p w14:paraId="63CFE3F2" w14:textId="18D4EF85"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$64,400.00</w:t>
            </w:r>
          </w:p>
        </w:tc>
        <w:tc>
          <w:tcPr>
            <w:tcW w:w="2471" w:type="dxa"/>
          </w:tcPr>
          <w:p w14:paraId="3968B9D8" w14:textId="3BF570E5"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A new label use (5 years)</w:t>
            </w:r>
          </w:p>
        </w:tc>
      </w:tr>
      <w:tr w:rsidR="005C040E" w:rsidRPr="00B8233B" w14:paraId="36BF7B80"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19E9954A" w14:textId="51F8E824" w:rsidR="005C040E" w:rsidRPr="00B8233B" w:rsidRDefault="005C040E" w:rsidP="00427323">
            <w:pPr>
              <w:rPr>
                <w:rFonts w:cs="Arial"/>
              </w:rPr>
            </w:pPr>
            <w:r w:rsidRPr="00B8233B">
              <w:rPr>
                <w:rFonts w:cs="Arial"/>
                <w:b w:val="0"/>
                <w:lang w:eastAsia="en-AU"/>
              </w:rPr>
              <w:t>2019Priority07</w:t>
            </w:r>
          </w:p>
        </w:tc>
        <w:tc>
          <w:tcPr>
            <w:tcW w:w="1843" w:type="dxa"/>
          </w:tcPr>
          <w:p w14:paraId="3110FFBE" w14:textId="54EE9CF2"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Hort</w:t>
            </w:r>
            <w:proofErr w:type="spellEnd"/>
            <w:r w:rsidRPr="00B8233B">
              <w:rPr>
                <w:rFonts w:cs="Arial"/>
                <w:lang w:eastAsia="en-AU"/>
              </w:rPr>
              <w:t xml:space="preserve"> Innovation</w:t>
            </w:r>
          </w:p>
        </w:tc>
        <w:tc>
          <w:tcPr>
            <w:tcW w:w="5811" w:type="dxa"/>
          </w:tcPr>
          <w:p w14:paraId="742FEDEB" w14:textId="68DDBDDB" w:rsidR="005C040E" w:rsidRPr="00B8233B" w:rsidRDefault="00F76374"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Pr>
                <w:rFonts w:cs="Arial"/>
                <w:lang w:eastAsia="en-AU"/>
              </w:rPr>
              <w:t>Spiromesifen</w:t>
            </w:r>
            <w:proofErr w:type="spellEnd"/>
            <w:r>
              <w:rPr>
                <w:rFonts w:cs="Arial"/>
                <w:lang w:eastAsia="en-AU"/>
              </w:rPr>
              <w:t xml:space="preserve"> (Oberon) – Broad mite –</w:t>
            </w:r>
            <w:r w:rsidR="005C040E" w:rsidRPr="00B8233B">
              <w:rPr>
                <w:rFonts w:cs="Arial"/>
                <w:lang w:eastAsia="en-AU"/>
              </w:rPr>
              <w:t xml:space="preserve"> Rhubarb &amp; artichoke</w:t>
            </w:r>
          </w:p>
        </w:tc>
        <w:tc>
          <w:tcPr>
            <w:tcW w:w="1843" w:type="dxa"/>
          </w:tcPr>
          <w:p w14:paraId="6DC73EAA" w14:textId="03EA963F"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$110,400.00</w:t>
            </w:r>
          </w:p>
        </w:tc>
        <w:tc>
          <w:tcPr>
            <w:tcW w:w="2471" w:type="dxa"/>
          </w:tcPr>
          <w:p w14:paraId="0FBBE7FD" w14:textId="599291CD"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A new label use (5 years)</w:t>
            </w:r>
          </w:p>
        </w:tc>
      </w:tr>
      <w:tr w:rsidR="005C040E" w:rsidRPr="00B8233B" w14:paraId="3421FFA0"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6AF1A5E1" w14:textId="66F05809" w:rsidR="005C040E" w:rsidRPr="00B8233B" w:rsidRDefault="005C040E" w:rsidP="00427323">
            <w:pPr>
              <w:rPr>
                <w:rFonts w:cs="Arial"/>
              </w:rPr>
            </w:pPr>
            <w:r w:rsidRPr="00B8233B">
              <w:rPr>
                <w:rFonts w:cs="Arial"/>
                <w:b w:val="0"/>
                <w:lang w:eastAsia="en-AU"/>
              </w:rPr>
              <w:t>2019Priority08</w:t>
            </w:r>
          </w:p>
        </w:tc>
        <w:tc>
          <w:tcPr>
            <w:tcW w:w="1843" w:type="dxa"/>
          </w:tcPr>
          <w:p w14:paraId="53759469" w14:textId="2D6E470F"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Hort</w:t>
            </w:r>
            <w:proofErr w:type="spellEnd"/>
            <w:r w:rsidRPr="00B8233B">
              <w:rPr>
                <w:rFonts w:cs="Arial"/>
                <w:lang w:eastAsia="en-AU"/>
              </w:rPr>
              <w:t xml:space="preserve"> Innovation</w:t>
            </w:r>
          </w:p>
        </w:tc>
        <w:tc>
          <w:tcPr>
            <w:tcW w:w="5811" w:type="dxa"/>
          </w:tcPr>
          <w:p w14:paraId="60CB5ABB" w14:textId="44142154"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Spiromesifen</w:t>
            </w:r>
            <w:proofErr w:type="spellEnd"/>
            <w:r w:rsidRPr="00B8233B">
              <w:rPr>
                <w:rFonts w:cs="Arial"/>
                <w:lang w:eastAsia="en-AU"/>
              </w:rPr>
              <w:t xml:space="preserve"> (Oberon) – </w:t>
            </w:r>
            <w:r w:rsidR="00F76374">
              <w:rPr>
                <w:rFonts w:cs="Arial"/>
                <w:lang w:eastAsia="en-AU"/>
              </w:rPr>
              <w:t>Two-spotted mite &amp;</w:t>
            </w:r>
            <w:r w:rsidRPr="00B8233B">
              <w:rPr>
                <w:rFonts w:cs="Arial"/>
                <w:lang w:eastAsia="en-AU"/>
              </w:rPr>
              <w:t xml:space="preserve"> Broad mite – Green beans, Snow peas, Sugar snap peas</w:t>
            </w:r>
          </w:p>
        </w:tc>
        <w:tc>
          <w:tcPr>
            <w:tcW w:w="1843" w:type="dxa"/>
          </w:tcPr>
          <w:p w14:paraId="7464A8EC" w14:textId="39A45B14"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$148,350.00</w:t>
            </w:r>
          </w:p>
        </w:tc>
        <w:tc>
          <w:tcPr>
            <w:tcW w:w="2471" w:type="dxa"/>
          </w:tcPr>
          <w:p w14:paraId="54B162A4" w14:textId="7146CEED"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A new label use (5 years)</w:t>
            </w:r>
          </w:p>
        </w:tc>
      </w:tr>
      <w:tr w:rsidR="005C040E" w:rsidRPr="00B8233B" w14:paraId="0755A1A3"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175872FF" w14:textId="447D50EF" w:rsidR="005C040E" w:rsidRPr="00B8233B" w:rsidRDefault="005C040E" w:rsidP="00427323">
            <w:pPr>
              <w:rPr>
                <w:rFonts w:cs="Arial"/>
              </w:rPr>
            </w:pPr>
            <w:r w:rsidRPr="00B8233B">
              <w:rPr>
                <w:rFonts w:cs="Arial"/>
                <w:b w:val="0"/>
                <w:lang w:eastAsia="en-AU"/>
              </w:rPr>
              <w:t>2019Priority09</w:t>
            </w:r>
          </w:p>
        </w:tc>
        <w:tc>
          <w:tcPr>
            <w:tcW w:w="1843" w:type="dxa"/>
          </w:tcPr>
          <w:p w14:paraId="37405A42" w14:textId="1696BDF7"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Hort</w:t>
            </w:r>
            <w:proofErr w:type="spellEnd"/>
            <w:r w:rsidRPr="00B8233B">
              <w:rPr>
                <w:rFonts w:cs="Arial"/>
                <w:lang w:eastAsia="en-AU"/>
              </w:rPr>
              <w:t xml:space="preserve"> Innovation</w:t>
            </w:r>
          </w:p>
        </w:tc>
        <w:tc>
          <w:tcPr>
            <w:tcW w:w="5811" w:type="dxa"/>
          </w:tcPr>
          <w:p w14:paraId="3AD3639A" w14:textId="300257BE"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Spiromesifen</w:t>
            </w:r>
            <w:proofErr w:type="spellEnd"/>
            <w:r w:rsidRPr="00B8233B">
              <w:rPr>
                <w:rFonts w:cs="Arial"/>
                <w:lang w:eastAsia="en-AU"/>
              </w:rPr>
              <w:t xml:space="preserve"> (Oberon) – Two Spotted (Spider) Mites in Cucurbits – Zucchini, cucumber, pumpkin, melons</w:t>
            </w:r>
          </w:p>
        </w:tc>
        <w:tc>
          <w:tcPr>
            <w:tcW w:w="1843" w:type="dxa"/>
          </w:tcPr>
          <w:p w14:paraId="5AA0EBAD" w14:textId="64ECD18A"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$126,500.00</w:t>
            </w:r>
          </w:p>
        </w:tc>
        <w:tc>
          <w:tcPr>
            <w:tcW w:w="2471" w:type="dxa"/>
          </w:tcPr>
          <w:p w14:paraId="6A7E38CB" w14:textId="6C2F79D7"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A new label use for a crop group (5 years)</w:t>
            </w:r>
          </w:p>
        </w:tc>
      </w:tr>
      <w:tr w:rsidR="005C040E" w:rsidRPr="00B8233B" w14:paraId="53D9E42E"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7B268E2D" w14:textId="74621DB8" w:rsidR="005C040E" w:rsidRPr="00B8233B" w:rsidRDefault="005C040E" w:rsidP="00427323">
            <w:pPr>
              <w:rPr>
                <w:rFonts w:cs="Arial"/>
              </w:rPr>
            </w:pPr>
            <w:r w:rsidRPr="00B8233B">
              <w:rPr>
                <w:rFonts w:cs="Arial"/>
                <w:b w:val="0"/>
                <w:lang w:eastAsia="en-AU"/>
              </w:rPr>
              <w:t>2019Priority10</w:t>
            </w:r>
          </w:p>
        </w:tc>
        <w:tc>
          <w:tcPr>
            <w:tcW w:w="1843" w:type="dxa"/>
          </w:tcPr>
          <w:p w14:paraId="11295BBF" w14:textId="731B1C58"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Agrifutures</w:t>
            </w:r>
            <w:proofErr w:type="spellEnd"/>
          </w:p>
        </w:tc>
        <w:tc>
          <w:tcPr>
            <w:tcW w:w="5811" w:type="dxa"/>
          </w:tcPr>
          <w:p w14:paraId="7AB16A8D" w14:textId="41D51A04" w:rsidR="005C040E" w:rsidRPr="00B8233B" w:rsidRDefault="00F76374"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Pr>
                <w:rFonts w:cs="Arial"/>
                <w:lang w:eastAsia="en-AU"/>
              </w:rPr>
              <w:t>Triflur</w:t>
            </w:r>
            <w:proofErr w:type="spellEnd"/>
            <w:r>
              <w:rPr>
                <w:rFonts w:cs="Arial"/>
                <w:lang w:eastAsia="en-AU"/>
              </w:rPr>
              <w:t xml:space="preserve"> (</w:t>
            </w:r>
            <w:proofErr w:type="spellStart"/>
            <w:r>
              <w:rPr>
                <w:rFonts w:cs="Arial"/>
                <w:lang w:eastAsia="en-AU"/>
              </w:rPr>
              <w:t>trifluralin</w:t>
            </w:r>
            <w:proofErr w:type="spellEnd"/>
            <w:r>
              <w:rPr>
                <w:rFonts w:cs="Arial"/>
                <w:lang w:eastAsia="en-AU"/>
              </w:rPr>
              <w:t xml:space="preserve">) – </w:t>
            </w:r>
            <w:r w:rsidR="005C040E" w:rsidRPr="00B8233B">
              <w:rPr>
                <w:rFonts w:cs="Arial"/>
                <w:lang w:eastAsia="en-AU"/>
              </w:rPr>
              <w:t>various grass &amp; broadleaf weeds ag fodder – oat hay (</w:t>
            </w:r>
            <w:proofErr w:type="spellStart"/>
            <w:r w:rsidR="005C040E" w:rsidRPr="00B8233B">
              <w:rPr>
                <w:rFonts w:cs="Arial"/>
                <w:lang w:eastAsia="en-AU"/>
              </w:rPr>
              <w:t>avena</w:t>
            </w:r>
            <w:proofErr w:type="spellEnd"/>
            <w:r w:rsidR="005C040E" w:rsidRPr="00B8233B">
              <w:rPr>
                <w:rFonts w:cs="Arial"/>
                <w:lang w:eastAsia="en-AU"/>
              </w:rPr>
              <w:t xml:space="preserve"> </w:t>
            </w:r>
            <w:proofErr w:type="spellStart"/>
            <w:r w:rsidR="005C040E" w:rsidRPr="00B8233B">
              <w:rPr>
                <w:rFonts w:cs="Arial"/>
                <w:lang w:eastAsia="en-AU"/>
              </w:rPr>
              <w:t>sativa</w:t>
            </w:r>
            <w:proofErr w:type="spellEnd"/>
            <w:r w:rsidR="005C040E" w:rsidRPr="00B8233B">
              <w:rPr>
                <w:rFonts w:cs="Arial"/>
                <w:lang w:eastAsia="en-AU"/>
              </w:rPr>
              <w:t>)</w:t>
            </w:r>
          </w:p>
        </w:tc>
        <w:tc>
          <w:tcPr>
            <w:tcW w:w="1843" w:type="dxa"/>
          </w:tcPr>
          <w:p w14:paraId="03519DF6" w14:textId="1BE2F5CE"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$113,850.00</w:t>
            </w:r>
          </w:p>
        </w:tc>
        <w:tc>
          <w:tcPr>
            <w:tcW w:w="2471" w:type="dxa"/>
          </w:tcPr>
          <w:p w14:paraId="6D2587DC" w14:textId="6CFCB27B"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A new label use (5 years)</w:t>
            </w:r>
          </w:p>
        </w:tc>
      </w:tr>
      <w:tr w:rsidR="005C040E" w:rsidRPr="00B8233B" w14:paraId="28D5D5C4"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6913A0C9" w14:textId="3557FFF0" w:rsidR="005C040E" w:rsidRPr="00B8233B" w:rsidRDefault="005C040E" w:rsidP="00427323">
            <w:pPr>
              <w:rPr>
                <w:rFonts w:cs="Arial"/>
              </w:rPr>
            </w:pPr>
            <w:r w:rsidRPr="00B8233B">
              <w:rPr>
                <w:rFonts w:cs="Arial"/>
                <w:b w:val="0"/>
                <w:lang w:eastAsia="en-AU"/>
              </w:rPr>
              <w:lastRenderedPageBreak/>
              <w:t>2019Priority11</w:t>
            </w:r>
          </w:p>
        </w:tc>
        <w:tc>
          <w:tcPr>
            <w:tcW w:w="1843" w:type="dxa"/>
          </w:tcPr>
          <w:p w14:paraId="310C2453" w14:textId="0C02595B"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Hort</w:t>
            </w:r>
            <w:proofErr w:type="spellEnd"/>
            <w:r w:rsidRPr="00B8233B">
              <w:rPr>
                <w:rFonts w:cs="Arial"/>
                <w:lang w:eastAsia="en-AU"/>
              </w:rPr>
              <w:t xml:space="preserve"> Innovation</w:t>
            </w:r>
          </w:p>
        </w:tc>
        <w:tc>
          <w:tcPr>
            <w:tcW w:w="5811" w:type="dxa"/>
          </w:tcPr>
          <w:p w14:paraId="39DA4DCF" w14:textId="512AB041"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SYNFOI21 – Plague thrips, Western Flower thrips &amp; Rutherglen bugs – Asian leafy vegetables</w:t>
            </w:r>
          </w:p>
        </w:tc>
        <w:tc>
          <w:tcPr>
            <w:tcW w:w="1843" w:type="dxa"/>
          </w:tcPr>
          <w:p w14:paraId="06E7C6E2" w14:textId="6DB8904B"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$64,400.00</w:t>
            </w:r>
          </w:p>
        </w:tc>
        <w:tc>
          <w:tcPr>
            <w:tcW w:w="2471" w:type="dxa"/>
          </w:tcPr>
          <w:p w14:paraId="04C586ED" w14:textId="5C846F8D"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A new label use (5 years)</w:t>
            </w:r>
          </w:p>
        </w:tc>
      </w:tr>
      <w:tr w:rsidR="005C040E" w:rsidRPr="00B8233B" w14:paraId="6A828302"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2E76855D" w14:textId="5FB85A0C" w:rsidR="005C040E" w:rsidRPr="00B8233B" w:rsidRDefault="005C040E" w:rsidP="00427323">
            <w:pPr>
              <w:rPr>
                <w:rFonts w:cs="Arial"/>
              </w:rPr>
            </w:pPr>
            <w:r w:rsidRPr="00B8233B">
              <w:rPr>
                <w:rFonts w:cs="Arial"/>
                <w:b w:val="0"/>
                <w:lang w:eastAsia="en-AU"/>
              </w:rPr>
              <w:t>2019Priority12</w:t>
            </w:r>
          </w:p>
        </w:tc>
        <w:tc>
          <w:tcPr>
            <w:tcW w:w="1843" w:type="dxa"/>
          </w:tcPr>
          <w:p w14:paraId="13E70D5D" w14:textId="3E6378CB"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Hort</w:t>
            </w:r>
            <w:proofErr w:type="spellEnd"/>
            <w:r w:rsidRPr="00B8233B">
              <w:rPr>
                <w:rFonts w:cs="Arial"/>
                <w:lang w:eastAsia="en-AU"/>
              </w:rPr>
              <w:t xml:space="preserve"> Innovation</w:t>
            </w:r>
          </w:p>
        </w:tc>
        <w:tc>
          <w:tcPr>
            <w:tcW w:w="5811" w:type="dxa"/>
          </w:tcPr>
          <w:p w14:paraId="21F874B1" w14:textId="091DD5F2"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Spiromesifien</w:t>
            </w:r>
            <w:proofErr w:type="spellEnd"/>
            <w:r w:rsidRPr="00B8233B">
              <w:rPr>
                <w:rFonts w:cs="Arial"/>
                <w:lang w:eastAsia="en-AU"/>
              </w:rPr>
              <w:t xml:space="preserve"> (Oberon) – Two-spotted mite, Tomato russet mite, European red mite, Rust mite – Fruiting Vegetables (other than cucurbits) Eggplant, Capsicum, Chilli, Sweet Corn</w:t>
            </w:r>
          </w:p>
        </w:tc>
        <w:tc>
          <w:tcPr>
            <w:tcW w:w="1843" w:type="dxa"/>
          </w:tcPr>
          <w:p w14:paraId="53A15DDA" w14:textId="58A5625B"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$207,000.00</w:t>
            </w:r>
          </w:p>
        </w:tc>
        <w:tc>
          <w:tcPr>
            <w:tcW w:w="2471" w:type="dxa"/>
          </w:tcPr>
          <w:p w14:paraId="709A4CD5" w14:textId="5BBB14CC"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A new label use for a crop group (5 years)</w:t>
            </w:r>
          </w:p>
        </w:tc>
      </w:tr>
      <w:tr w:rsidR="005C040E" w:rsidRPr="00B8233B" w14:paraId="09FF1231"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2BE8D8D7" w14:textId="3319CAD9" w:rsidR="005C040E" w:rsidRPr="00B8233B" w:rsidRDefault="005C040E" w:rsidP="00427323">
            <w:pPr>
              <w:rPr>
                <w:rFonts w:cs="Arial"/>
              </w:rPr>
            </w:pPr>
            <w:r w:rsidRPr="00B8233B">
              <w:rPr>
                <w:rFonts w:cs="Arial"/>
                <w:b w:val="0"/>
                <w:lang w:eastAsia="en-AU"/>
              </w:rPr>
              <w:t>2019Priority13</w:t>
            </w:r>
          </w:p>
        </w:tc>
        <w:tc>
          <w:tcPr>
            <w:tcW w:w="1843" w:type="dxa"/>
          </w:tcPr>
          <w:p w14:paraId="1ED38646" w14:textId="7F87C085"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Dairy Australia</w:t>
            </w:r>
          </w:p>
        </w:tc>
        <w:tc>
          <w:tcPr>
            <w:tcW w:w="5811" w:type="dxa"/>
          </w:tcPr>
          <w:p w14:paraId="33D300ED" w14:textId="470DC689"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Maya (</w:t>
            </w:r>
            <w:proofErr w:type="spellStart"/>
            <w:r w:rsidRPr="00B8233B">
              <w:rPr>
                <w:rFonts w:cs="Arial"/>
                <w:lang w:eastAsia="en-AU"/>
              </w:rPr>
              <w:t>bromoynil</w:t>
            </w:r>
            <w:proofErr w:type="spellEnd"/>
            <w:r w:rsidRPr="00B8233B">
              <w:rPr>
                <w:rFonts w:cs="Arial"/>
                <w:lang w:eastAsia="en-AU"/>
              </w:rPr>
              <w:t xml:space="preserve">) Herbicide &amp; </w:t>
            </w:r>
            <w:proofErr w:type="spellStart"/>
            <w:r w:rsidRPr="00B8233B">
              <w:rPr>
                <w:rFonts w:cs="Arial"/>
                <w:lang w:eastAsia="en-AU"/>
              </w:rPr>
              <w:t>Thistrol</w:t>
            </w:r>
            <w:proofErr w:type="spellEnd"/>
            <w:r w:rsidRPr="00B8233B">
              <w:rPr>
                <w:rFonts w:cs="Arial"/>
                <w:lang w:eastAsia="en-AU"/>
              </w:rPr>
              <w:t xml:space="preserve"> Gold Herbicid</w:t>
            </w:r>
            <w:r w:rsidR="00F76374">
              <w:rPr>
                <w:rFonts w:cs="Arial"/>
                <w:lang w:eastAsia="en-AU"/>
              </w:rPr>
              <w:t>e (</w:t>
            </w:r>
            <w:proofErr w:type="spellStart"/>
            <w:r w:rsidR="00F76374">
              <w:rPr>
                <w:rFonts w:cs="Arial"/>
                <w:lang w:eastAsia="en-AU"/>
              </w:rPr>
              <w:t>flumetsulam</w:t>
            </w:r>
            <w:proofErr w:type="spellEnd"/>
            <w:r w:rsidR="00F76374">
              <w:rPr>
                <w:rFonts w:cs="Arial"/>
                <w:lang w:eastAsia="en-AU"/>
              </w:rPr>
              <w:t xml:space="preserve">, MCPB &amp; MCPA) – broadleaf weeds – </w:t>
            </w:r>
            <w:r w:rsidRPr="00B8233B">
              <w:rPr>
                <w:rFonts w:cs="Arial"/>
                <w:lang w:eastAsia="en-AU"/>
              </w:rPr>
              <w:t xml:space="preserve">high nutrition chicory based pasture (dairy) </w:t>
            </w:r>
          </w:p>
        </w:tc>
        <w:tc>
          <w:tcPr>
            <w:tcW w:w="1843" w:type="dxa"/>
          </w:tcPr>
          <w:p w14:paraId="40D7413D" w14:textId="7070FC23"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$70,000.00</w:t>
            </w:r>
          </w:p>
        </w:tc>
        <w:tc>
          <w:tcPr>
            <w:tcW w:w="2471" w:type="dxa"/>
          </w:tcPr>
          <w:p w14:paraId="1CEEA365" w14:textId="3985BE8E"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A new label use (5 years)</w:t>
            </w:r>
          </w:p>
        </w:tc>
      </w:tr>
      <w:tr w:rsidR="005C040E" w:rsidRPr="00B8233B" w14:paraId="35A5A814"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196993A1" w14:textId="5AEC2088" w:rsidR="005C040E" w:rsidRPr="00B8233B" w:rsidRDefault="005C040E" w:rsidP="00427323">
            <w:pPr>
              <w:rPr>
                <w:rFonts w:cs="Arial"/>
              </w:rPr>
            </w:pPr>
            <w:r w:rsidRPr="00B8233B">
              <w:rPr>
                <w:rFonts w:cs="Arial"/>
                <w:b w:val="0"/>
                <w:lang w:eastAsia="en-AU"/>
              </w:rPr>
              <w:t>2019Priority14</w:t>
            </w:r>
          </w:p>
        </w:tc>
        <w:tc>
          <w:tcPr>
            <w:tcW w:w="1843" w:type="dxa"/>
          </w:tcPr>
          <w:p w14:paraId="02515950" w14:textId="2FA8DE2B"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Agrifutures</w:t>
            </w:r>
            <w:proofErr w:type="spellEnd"/>
          </w:p>
        </w:tc>
        <w:tc>
          <w:tcPr>
            <w:tcW w:w="5811" w:type="dxa"/>
          </w:tcPr>
          <w:p w14:paraId="05DC1307" w14:textId="131FBD7A"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Switch (</w:t>
            </w:r>
            <w:proofErr w:type="spellStart"/>
            <w:r w:rsidRPr="00B8233B">
              <w:rPr>
                <w:rFonts w:cs="Arial"/>
                <w:lang w:eastAsia="en-AU"/>
              </w:rPr>
              <w:t>cyprodinil</w:t>
            </w:r>
            <w:proofErr w:type="spellEnd"/>
            <w:r w:rsidRPr="00B8233B">
              <w:rPr>
                <w:rFonts w:cs="Arial"/>
                <w:lang w:eastAsia="en-AU"/>
              </w:rPr>
              <w:t xml:space="preserve"> + </w:t>
            </w:r>
            <w:proofErr w:type="spellStart"/>
            <w:r w:rsidRPr="00B8233B">
              <w:rPr>
                <w:rFonts w:cs="Arial"/>
                <w:lang w:eastAsia="en-AU"/>
              </w:rPr>
              <w:t>fludioxonil</w:t>
            </w:r>
            <w:proofErr w:type="spellEnd"/>
            <w:r w:rsidRPr="00B8233B">
              <w:rPr>
                <w:rFonts w:cs="Arial"/>
                <w:lang w:eastAsia="en-AU"/>
              </w:rPr>
              <w:t>) – Grey mo</w:t>
            </w:r>
            <w:r w:rsidR="00F76374">
              <w:rPr>
                <w:rFonts w:cs="Arial"/>
                <w:lang w:eastAsia="en-AU"/>
              </w:rPr>
              <w:t xml:space="preserve">uld (Botrytis </w:t>
            </w:r>
            <w:proofErr w:type="spellStart"/>
            <w:r w:rsidR="00F76374">
              <w:rPr>
                <w:rFonts w:cs="Arial"/>
                <w:lang w:eastAsia="en-AU"/>
              </w:rPr>
              <w:t>cinerea</w:t>
            </w:r>
            <w:proofErr w:type="spellEnd"/>
            <w:r w:rsidR="00F76374">
              <w:rPr>
                <w:rFonts w:cs="Arial"/>
                <w:lang w:eastAsia="en-AU"/>
              </w:rPr>
              <w:t>) –</w:t>
            </w:r>
            <w:r w:rsidRPr="00B8233B">
              <w:rPr>
                <w:rFonts w:cs="Arial"/>
                <w:lang w:eastAsia="en-AU"/>
              </w:rPr>
              <w:t xml:space="preserve"> hemp (Cannabis </w:t>
            </w:r>
            <w:proofErr w:type="spellStart"/>
            <w:r w:rsidRPr="00B8233B">
              <w:rPr>
                <w:rFonts w:cs="Arial"/>
                <w:lang w:eastAsia="en-AU"/>
              </w:rPr>
              <w:t>sativa</w:t>
            </w:r>
            <w:proofErr w:type="spellEnd"/>
            <w:r w:rsidRPr="00B8233B">
              <w:rPr>
                <w:rFonts w:cs="Arial"/>
                <w:lang w:eastAsia="en-AU"/>
              </w:rPr>
              <w:t>)</w:t>
            </w:r>
          </w:p>
        </w:tc>
        <w:tc>
          <w:tcPr>
            <w:tcW w:w="1843" w:type="dxa"/>
          </w:tcPr>
          <w:p w14:paraId="66D2B987" w14:textId="07015614"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$97,750.00</w:t>
            </w:r>
          </w:p>
        </w:tc>
        <w:tc>
          <w:tcPr>
            <w:tcW w:w="2471" w:type="dxa"/>
          </w:tcPr>
          <w:p w14:paraId="3D24538A" w14:textId="594FF3BD"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A new label use (5 years)</w:t>
            </w:r>
          </w:p>
        </w:tc>
      </w:tr>
      <w:tr w:rsidR="005C040E" w:rsidRPr="00B8233B" w14:paraId="1F13605B"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2F2DE407" w14:textId="6B467585" w:rsidR="005C040E" w:rsidRPr="00B8233B" w:rsidRDefault="005C040E" w:rsidP="00427323">
            <w:pPr>
              <w:rPr>
                <w:rFonts w:cs="Arial"/>
              </w:rPr>
            </w:pPr>
            <w:r w:rsidRPr="00B8233B">
              <w:rPr>
                <w:rFonts w:cs="Arial"/>
                <w:b w:val="0"/>
                <w:lang w:eastAsia="en-AU"/>
              </w:rPr>
              <w:t>2019Priority15</w:t>
            </w:r>
          </w:p>
        </w:tc>
        <w:tc>
          <w:tcPr>
            <w:tcW w:w="1843" w:type="dxa"/>
          </w:tcPr>
          <w:p w14:paraId="0E91B571" w14:textId="091763AF"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Agrifutures</w:t>
            </w:r>
            <w:proofErr w:type="spellEnd"/>
          </w:p>
        </w:tc>
        <w:tc>
          <w:tcPr>
            <w:tcW w:w="5811" w:type="dxa"/>
          </w:tcPr>
          <w:p w14:paraId="06EA5BD0" w14:textId="42B1C496"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Nufarm</w:t>
            </w:r>
            <w:proofErr w:type="spellEnd"/>
            <w:r w:rsidRPr="00B8233B">
              <w:rPr>
                <w:rFonts w:cs="Arial"/>
                <w:lang w:eastAsia="en-AU"/>
              </w:rPr>
              <w:t xml:space="preserve"> NUL3445 – Green ve</w:t>
            </w:r>
            <w:r w:rsidR="00F76374">
              <w:rPr>
                <w:rFonts w:cs="Arial"/>
                <w:lang w:eastAsia="en-AU"/>
              </w:rPr>
              <w:t>getable bug (</w:t>
            </w:r>
            <w:proofErr w:type="spellStart"/>
            <w:r w:rsidR="00F76374">
              <w:rPr>
                <w:rFonts w:cs="Arial"/>
                <w:lang w:eastAsia="en-AU"/>
              </w:rPr>
              <w:t>Nezara</w:t>
            </w:r>
            <w:proofErr w:type="spellEnd"/>
            <w:r w:rsidR="00F76374">
              <w:rPr>
                <w:rFonts w:cs="Arial"/>
                <w:lang w:eastAsia="en-AU"/>
              </w:rPr>
              <w:t xml:space="preserve"> </w:t>
            </w:r>
            <w:proofErr w:type="spellStart"/>
            <w:r w:rsidR="00F76374">
              <w:rPr>
                <w:rFonts w:cs="Arial"/>
                <w:lang w:eastAsia="en-AU"/>
              </w:rPr>
              <w:t>viridula</w:t>
            </w:r>
            <w:proofErr w:type="spellEnd"/>
            <w:r w:rsidR="00F76374">
              <w:rPr>
                <w:rFonts w:cs="Arial"/>
                <w:lang w:eastAsia="en-AU"/>
              </w:rPr>
              <w:t>) –</w:t>
            </w:r>
            <w:r w:rsidRPr="00B8233B">
              <w:rPr>
                <w:rFonts w:cs="Arial"/>
                <w:lang w:eastAsia="en-AU"/>
              </w:rPr>
              <w:t xml:space="preserve"> hazelnut (</w:t>
            </w:r>
            <w:proofErr w:type="spellStart"/>
            <w:r w:rsidRPr="00B8233B">
              <w:rPr>
                <w:rFonts w:cs="Arial"/>
                <w:lang w:eastAsia="en-AU"/>
              </w:rPr>
              <w:t>Corylus</w:t>
            </w:r>
            <w:proofErr w:type="spellEnd"/>
            <w:r w:rsidRPr="00B8233B">
              <w:rPr>
                <w:rFonts w:cs="Arial"/>
                <w:lang w:eastAsia="en-AU"/>
              </w:rPr>
              <w:t xml:space="preserve"> </w:t>
            </w:r>
            <w:proofErr w:type="spellStart"/>
            <w:r w:rsidRPr="00B8233B">
              <w:rPr>
                <w:rFonts w:cs="Arial"/>
                <w:lang w:eastAsia="en-AU"/>
              </w:rPr>
              <w:t>avellana</w:t>
            </w:r>
            <w:proofErr w:type="spellEnd"/>
            <w:r w:rsidRPr="00B8233B">
              <w:rPr>
                <w:rFonts w:cs="Arial"/>
                <w:lang w:eastAsia="en-AU"/>
              </w:rPr>
              <w:t>)</w:t>
            </w:r>
          </w:p>
        </w:tc>
        <w:tc>
          <w:tcPr>
            <w:tcW w:w="1843" w:type="dxa"/>
          </w:tcPr>
          <w:p w14:paraId="67D0F109" w14:textId="0458D273"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$75,000.00</w:t>
            </w:r>
          </w:p>
        </w:tc>
        <w:tc>
          <w:tcPr>
            <w:tcW w:w="2471" w:type="dxa"/>
          </w:tcPr>
          <w:p w14:paraId="55BBC221" w14:textId="5E8E3B0D"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 xml:space="preserve">A permit use (3 years) </w:t>
            </w:r>
          </w:p>
        </w:tc>
      </w:tr>
      <w:tr w:rsidR="005C040E" w:rsidRPr="00B8233B" w14:paraId="4746D0A0"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456439E8" w14:textId="117C412F" w:rsidR="005C040E" w:rsidRPr="00B8233B" w:rsidRDefault="005C040E" w:rsidP="00427323">
            <w:pPr>
              <w:rPr>
                <w:rFonts w:cs="Arial"/>
              </w:rPr>
            </w:pPr>
            <w:r w:rsidRPr="00B8233B">
              <w:rPr>
                <w:rFonts w:cs="Arial"/>
                <w:b w:val="0"/>
                <w:lang w:eastAsia="en-AU"/>
              </w:rPr>
              <w:t>2019Priority16</w:t>
            </w:r>
          </w:p>
        </w:tc>
        <w:tc>
          <w:tcPr>
            <w:tcW w:w="1843" w:type="dxa"/>
          </w:tcPr>
          <w:p w14:paraId="310E519F" w14:textId="66DD6B48"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Hort</w:t>
            </w:r>
            <w:proofErr w:type="spellEnd"/>
            <w:r w:rsidRPr="00B8233B">
              <w:rPr>
                <w:rFonts w:cs="Arial"/>
                <w:lang w:eastAsia="en-AU"/>
              </w:rPr>
              <w:t xml:space="preserve"> Innovation</w:t>
            </w:r>
          </w:p>
        </w:tc>
        <w:tc>
          <w:tcPr>
            <w:tcW w:w="5811" w:type="dxa"/>
          </w:tcPr>
          <w:p w14:paraId="0D5E2086" w14:textId="354CADB0"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Prosulfocarb</w:t>
            </w:r>
            <w:proofErr w:type="spellEnd"/>
            <w:r w:rsidRPr="00B8233B">
              <w:rPr>
                <w:rFonts w:cs="Arial"/>
                <w:lang w:eastAsia="en-AU"/>
              </w:rPr>
              <w:t xml:space="preserve"> + S-</w:t>
            </w:r>
            <w:proofErr w:type="spellStart"/>
            <w:r w:rsidRPr="00B8233B">
              <w:rPr>
                <w:rFonts w:cs="Arial"/>
                <w:lang w:eastAsia="en-AU"/>
              </w:rPr>
              <w:t>metolachlor</w:t>
            </w:r>
            <w:proofErr w:type="spellEnd"/>
            <w:r w:rsidRPr="00B8233B">
              <w:rPr>
                <w:rFonts w:cs="Arial"/>
                <w:lang w:eastAsia="en-AU"/>
              </w:rPr>
              <w:t xml:space="preserve"> Group J+K</w:t>
            </w:r>
            <w:r w:rsidRPr="00B8233B">
              <w:rPr>
                <w:rFonts w:cs="Arial"/>
                <w:lang w:eastAsia="en-AU"/>
              </w:rPr>
              <w:br/>
              <w:t xml:space="preserve">Boxer Gold Herbicide – Annual </w:t>
            </w:r>
            <w:proofErr w:type="spellStart"/>
            <w:r w:rsidRPr="00B8233B">
              <w:rPr>
                <w:rFonts w:cs="Arial"/>
                <w:lang w:eastAsia="en-AU"/>
              </w:rPr>
              <w:t>Rygrass</w:t>
            </w:r>
            <w:proofErr w:type="spellEnd"/>
            <w:r w:rsidRPr="00B8233B">
              <w:rPr>
                <w:rFonts w:cs="Arial"/>
                <w:lang w:eastAsia="en-AU"/>
              </w:rPr>
              <w:t xml:space="preserve">, </w:t>
            </w:r>
            <w:proofErr w:type="spellStart"/>
            <w:r w:rsidRPr="00B8233B">
              <w:rPr>
                <w:rFonts w:cs="Arial"/>
                <w:lang w:eastAsia="en-AU"/>
              </w:rPr>
              <w:t>Cra</w:t>
            </w:r>
            <w:r w:rsidR="00F76374">
              <w:rPr>
                <w:rFonts w:cs="Arial"/>
                <w:lang w:eastAsia="en-AU"/>
              </w:rPr>
              <w:t>ssula</w:t>
            </w:r>
            <w:proofErr w:type="spellEnd"/>
            <w:r w:rsidR="00F76374">
              <w:rPr>
                <w:rFonts w:cs="Arial"/>
                <w:lang w:eastAsia="en-AU"/>
              </w:rPr>
              <w:t xml:space="preserve">, </w:t>
            </w:r>
            <w:proofErr w:type="spellStart"/>
            <w:r w:rsidR="00F76374">
              <w:rPr>
                <w:rFonts w:cs="Arial"/>
                <w:lang w:eastAsia="en-AU"/>
              </w:rPr>
              <w:t>Silvergrass</w:t>
            </w:r>
            <w:proofErr w:type="spellEnd"/>
            <w:r w:rsidR="00F76374">
              <w:rPr>
                <w:rFonts w:cs="Arial"/>
                <w:lang w:eastAsia="en-AU"/>
              </w:rPr>
              <w:t>, Toad rush –</w:t>
            </w:r>
            <w:r w:rsidRPr="00B8233B">
              <w:rPr>
                <w:rFonts w:cs="Arial"/>
                <w:lang w:eastAsia="en-AU"/>
              </w:rPr>
              <w:t xml:space="preserve"> Yellow </w:t>
            </w:r>
            <w:proofErr w:type="spellStart"/>
            <w:r w:rsidRPr="00B8233B">
              <w:rPr>
                <w:rFonts w:cs="Arial"/>
                <w:lang w:eastAsia="en-AU"/>
              </w:rPr>
              <w:t>burrweed</w:t>
            </w:r>
            <w:proofErr w:type="spellEnd"/>
            <w:r w:rsidRPr="00B8233B">
              <w:rPr>
                <w:rFonts w:cs="Arial"/>
                <w:lang w:eastAsia="en-AU"/>
              </w:rPr>
              <w:t xml:space="preserve"> in carrots</w:t>
            </w:r>
          </w:p>
        </w:tc>
        <w:tc>
          <w:tcPr>
            <w:tcW w:w="1843" w:type="dxa"/>
          </w:tcPr>
          <w:p w14:paraId="6F126D66" w14:textId="0B2E64A0"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$150,000.00</w:t>
            </w:r>
          </w:p>
        </w:tc>
        <w:tc>
          <w:tcPr>
            <w:tcW w:w="2471" w:type="dxa"/>
          </w:tcPr>
          <w:p w14:paraId="30FBCF27" w14:textId="0DD6F7F0"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A new label use (5 years)</w:t>
            </w:r>
          </w:p>
        </w:tc>
      </w:tr>
      <w:tr w:rsidR="005C040E" w:rsidRPr="00B8233B" w14:paraId="4645979A"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02BE7294" w14:textId="0AF2734E" w:rsidR="005C040E" w:rsidRPr="00B8233B" w:rsidRDefault="005C040E" w:rsidP="00427323">
            <w:pPr>
              <w:rPr>
                <w:rFonts w:cs="Arial"/>
              </w:rPr>
            </w:pPr>
            <w:r w:rsidRPr="00B8233B">
              <w:rPr>
                <w:rFonts w:cs="Arial"/>
                <w:b w:val="0"/>
                <w:lang w:eastAsia="en-AU"/>
              </w:rPr>
              <w:t>2019Priority17</w:t>
            </w:r>
          </w:p>
        </w:tc>
        <w:tc>
          <w:tcPr>
            <w:tcW w:w="1843" w:type="dxa"/>
          </w:tcPr>
          <w:p w14:paraId="5F3E532F" w14:textId="123E24E5"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Hort</w:t>
            </w:r>
            <w:proofErr w:type="spellEnd"/>
            <w:r w:rsidRPr="00B8233B">
              <w:rPr>
                <w:rFonts w:cs="Arial"/>
                <w:lang w:eastAsia="en-AU"/>
              </w:rPr>
              <w:t xml:space="preserve"> Innovation</w:t>
            </w:r>
          </w:p>
        </w:tc>
        <w:tc>
          <w:tcPr>
            <w:tcW w:w="5811" w:type="dxa"/>
          </w:tcPr>
          <w:p w14:paraId="750A0D7C" w14:textId="751A2973"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Bayer DC-154 (</w:t>
            </w:r>
            <w:proofErr w:type="spellStart"/>
            <w:r w:rsidRPr="00B8233B">
              <w:rPr>
                <w:rFonts w:cs="Arial"/>
                <w:lang w:eastAsia="en-AU"/>
              </w:rPr>
              <w:t>Sivanto</w:t>
            </w:r>
            <w:proofErr w:type="spellEnd"/>
            <w:r w:rsidRPr="00B8233B">
              <w:rPr>
                <w:rFonts w:cs="Arial"/>
                <w:lang w:eastAsia="en-AU"/>
              </w:rPr>
              <w:t xml:space="preserve">) </w:t>
            </w:r>
            <w:proofErr w:type="spellStart"/>
            <w:r w:rsidRPr="00B8233B">
              <w:rPr>
                <w:rFonts w:cs="Arial"/>
                <w:lang w:eastAsia="en-AU"/>
              </w:rPr>
              <w:t>Flupyradiforone</w:t>
            </w:r>
            <w:proofErr w:type="spellEnd"/>
            <w:r w:rsidRPr="00B8233B">
              <w:rPr>
                <w:rFonts w:cs="Arial"/>
                <w:lang w:eastAsia="en-AU"/>
              </w:rPr>
              <w:t xml:space="preserve"> Group 4D – Fruit spotting bug &amp; Banana spotting bug – Assorted tropical and sub-tropical fruits - inedible peel </w:t>
            </w:r>
          </w:p>
        </w:tc>
        <w:tc>
          <w:tcPr>
            <w:tcW w:w="1843" w:type="dxa"/>
          </w:tcPr>
          <w:p w14:paraId="1DB455F8" w14:textId="07B50CD4"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$92,000.00</w:t>
            </w:r>
          </w:p>
        </w:tc>
        <w:tc>
          <w:tcPr>
            <w:tcW w:w="2471" w:type="dxa"/>
          </w:tcPr>
          <w:p w14:paraId="2A52D1C1" w14:textId="6F35A8B4"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A new label use for a crop group</w:t>
            </w:r>
            <w:r w:rsidR="007F30D8">
              <w:rPr>
                <w:rFonts w:cs="Arial"/>
              </w:rPr>
              <w:t xml:space="preserve"> (5 years)</w:t>
            </w:r>
          </w:p>
        </w:tc>
      </w:tr>
      <w:tr w:rsidR="005C040E" w:rsidRPr="00B8233B" w14:paraId="1635C9B3"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76D5DB83" w14:textId="3EB23C1A" w:rsidR="005C040E" w:rsidRPr="00B8233B" w:rsidRDefault="005C040E" w:rsidP="00427323">
            <w:pPr>
              <w:rPr>
                <w:rFonts w:cs="Arial"/>
              </w:rPr>
            </w:pPr>
            <w:r w:rsidRPr="00B8233B">
              <w:rPr>
                <w:rFonts w:cs="Arial"/>
                <w:b w:val="0"/>
                <w:lang w:eastAsia="en-AU"/>
              </w:rPr>
              <w:t>2019Priority18</w:t>
            </w:r>
          </w:p>
        </w:tc>
        <w:tc>
          <w:tcPr>
            <w:tcW w:w="1843" w:type="dxa"/>
          </w:tcPr>
          <w:p w14:paraId="0553385D" w14:textId="56B885BD"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Agrifutures</w:t>
            </w:r>
            <w:proofErr w:type="spellEnd"/>
          </w:p>
        </w:tc>
        <w:tc>
          <w:tcPr>
            <w:tcW w:w="5811" w:type="dxa"/>
          </w:tcPr>
          <w:p w14:paraId="64A6005B" w14:textId="4E2BC10F"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 xml:space="preserve">Indemnity Turf </w:t>
            </w:r>
            <w:proofErr w:type="spellStart"/>
            <w:r w:rsidRPr="00B8233B">
              <w:rPr>
                <w:rFonts w:cs="Arial"/>
                <w:lang w:eastAsia="en-AU"/>
              </w:rPr>
              <w:t>Nematicide</w:t>
            </w:r>
            <w:proofErr w:type="spellEnd"/>
            <w:r w:rsidRPr="00B8233B">
              <w:rPr>
                <w:rFonts w:cs="Arial"/>
                <w:lang w:eastAsia="en-AU"/>
              </w:rPr>
              <w:t xml:space="preserve"> (</w:t>
            </w:r>
            <w:proofErr w:type="spellStart"/>
            <w:r w:rsidRPr="00B8233B">
              <w:rPr>
                <w:rFonts w:cs="Arial"/>
                <w:lang w:eastAsia="en-AU"/>
              </w:rPr>
              <w:t>fluopyram</w:t>
            </w:r>
            <w:proofErr w:type="spellEnd"/>
            <w:r w:rsidRPr="00B8233B">
              <w:rPr>
                <w:rFonts w:cs="Arial"/>
                <w:lang w:eastAsia="en-AU"/>
              </w:rPr>
              <w:t>) – Root knot nematode (</w:t>
            </w:r>
            <w:proofErr w:type="spellStart"/>
            <w:r w:rsidRPr="00B8233B">
              <w:rPr>
                <w:rFonts w:cs="Arial"/>
                <w:lang w:eastAsia="en-AU"/>
              </w:rPr>
              <w:t>Meloid</w:t>
            </w:r>
            <w:r w:rsidR="00F76374">
              <w:rPr>
                <w:rFonts w:cs="Arial"/>
                <w:lang w:eastAsia="en-AU"/>
              </w:rPr>
              <w:t>ogyne</w:t>
            </w:r>
            <w:proofErr w:type="spellEnd"/>
            <w:r w:rsidR="00F76374">
              <w:rPr>
                <w:rFonts w:cs="Arial"/>
                <w:lang w:eastAsia="en-AU"/>
              </w:rPr>
              <w:t xml:space="preserve"> spp.) – </w:t>
            </w:r>
            <w:r w:rsidRPr="00B8233B">
              <w:rPr>
                <w:rFonts w:cs="Arial"/>
                <w:lang w:eastAsia="en-AU"/>
              </w:rPr>
              <w:t>ginger (</w:t>
            </w:r>
            <w:proofErr w:type="spellStart"/>
            <w:r w:rsidRPr="00B8233B">
              <w:rPr>
                <w:rFonts w:cs="Arial"/>
                <w:lang w:eastAsia="en-AU"/>
              </w:rPr>
              <w:t>Zingiber</w:t>
            </w:r>
            <w:proofErr w:type="spellEnd"/>
            <w:r w:rsidRPr="00B8233B">
              <w:rPr>
                <w:rFonts w:cs="Arial"/>
                <w:lang w:eastAsia="en-AU"/>
              </w:rPr>
              <w:t xml:space="preserve"> </w:t>
            </w:r>
            <w:proofErr w:type="spellStart"/>
            <w:r w:rsidRPr="00B8233B">
              <w:rPr>
                <w:rFonts w:cs="Arial"/>
                <w:lang w:eastAsia="en-AU"/>
              </w:rPr>
              <w:t>officinale</w:t>
            </w:r>
            <w:proofErr w:type="spellEnd"/>
            <w:r w:rsidRPr="00B8233B">
              <w:rPr>
                <w:rFonts w:cs="Arial"/>
                <w:lang w:eastAsia="en-AU"/>
              </w:rPr>
              <w:t>)</w:t>
            </w:r>
          </w:p>
        </w:tc>
        <w:tc>
          <w:tcPr>
            <w:tcW w:w="1843" w:type="dxa"/>
          </w:tcPr>
          <w:p w14:paraId="4F688238" w14:textId="23AB3249"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$83,950.00</w:t>
            </w:r>
          </w:p>
        </w:tc>
        <w:tc>
          <w:tcPr>
            <w:tcW w:w="2471" w:type="dxa"/>
          </w:tcPr>
          <w:p w14:paraId="77586C0B" w14:textId="79B4CD18"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A new label use (5 years)</w:t>
            </w:r>
          </w:p>
        </w:tc>
      </w:tr>
      <w:tr w:rsidR="005C040E" w:rsidRPr="00B8233B" w14:paraId="7E26667A"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28879A7E" w14:textId="282D02DD" w:rsidR="005C040E" w:rsidRPr="00B8233B" w:rsidRDefault="005C040E" w:rsidP="00427323">
            <w:pPr>
              <w:rPr>
                <w:rFonts w:cs="Arial"/>
              </w:rPr>
            </w:pPr>
            <w:r w:rsidRPr="00B8233B">
              <w:rPr>
                <w:rFonts w:cs="Arial"/>
                <w:b w:val="0"/>
                <w:lang w:eastAsia="en-AU"/>
              </w:rPr>
              <w:t>2019Priority19</w:t>
            </w:r>
          </w:p>
        </w:tc>
        <w:tc>
          <w:tcPr>
            <w:tcW w:w="1843" w:type="dxa"/>
          </w:tcPr>
          <w:p w14:paraId="753E8BAB" w14:textId="61D3968D"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Hort</w:t>
            </w:r>
            <w:proofErr w:type="spellEnd"/>
            <w:r w:rsidRPr="00B8233B">
              <w:rPr>
                <w:rFonts w:cs="Arial"/>
                <w:lang w:eastAsia="en-AU"/>
              </w:rPr>
              <w:t xml:space="preserve"> Innovation</w:t>
            </w:r>
          </w:p>
        </w:tc>
        <w:tc>
          <w:tcPr>
            <w:tcW w:w="5811" w:type="dxa"/>
          </w:tcPr>
          <w:p w14:paraId="7B810C4A" w14:textId="0D4376E4"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Spiromesifen</w:t>
            </w:r>
            <w:proofErr w:type="spellEnd"/>
            <w:r w:rsidRPr="00B8233B">
              <w:rPr>
                <w:rFonts w:cs="Arial"/>
                <w:lang w:eastAsia="en-AU"/>
              </w:rPr>
              <w:t xml:space="preserve"> (Oberon) – Olive bud mite – olive</w:t>
            </w:r>
          </w:p>
        </w:tc>
        <w:tc>
          <w:tcPr>
            <w:tcW w:w="1843" w:type="dxa"/>
          </w:tcPr>
          <w:p w14:paraId="20C165C0" w14:textId="7034D03B"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$104,650.00</w:t>
            </w:r>
          </w:p>
        </w:tc>
        <w:tc>
          <w:tcPr>
            <w:tcW w:w="2471" w:type="dxa"/>
          </w:tcPr>
          <w:p w14:paraId="36693BC3" w14:textId="35256B9C"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A new label use (5 years)</w:t>
            </w:r>
          </w:p>
        </w:tc>
      </w:tr>
      <w:tr w:rsidR="005C040E" w:rsidRPr="00B8233B" w14:paraId="4E8D718A"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223650D5" w14:textId="779E0308" w:rsidR="005C040E" w:rsidRPr="00B8233B" w:rsidRDefault="005C040E" w:rsidP="00427323">
            <w:pPr>
              <w:rPr>
                <w:rFonts w:cs="Arial"/>
              </w:rPr>
            </w:pPr>
            <w:r w:rsidRPr="00B8233B">
              <w:rPr>
                <w:rFonts w:cs="Arial"/>
                <w:b w:val="0"/>
                <w:lang w:eastAsia="en-AU"/>
              </w:rPr>
              <w:lastRenderedPageBreak/>
              <w:t>2019Priority20</w:t>
            </w:r>
          </w:p>
        </w:tc>
        <w:tc>
          <w:tcPr>
            <w:tcW w:w="1843" w:type="dxa"/>
          </w:tcPr>
          <w:p w14:paraId="18C7AE42" w14:textId="03E72F10"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Hort</w:t>
            </w:r>
            <w:proofErr w:type="spellEnd"/>
            <w:r w:rsidRPr="00B8233B">
              <w:rPr>
                <w:rFonts w:cs="Arial"/>
                <w:lang w:eastAsia="en-AU"/>
              </w:rPr>
              <w:t xml:space="preserve"> Innovation</w:t>
            </w:r>
          </w:p>
        </w:tc>
        <w:tc>
          <w:tcPr>
            <w:tcW w:w="5811" w:type="dxa"/>
          </w:tcPr>
          <w:p w14:paraId="3F74DA44" w14:textId="207A44FF"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Spiromesifen</w:t>
            </w:r>
            <w:proofErr w:type="spellEnd"/>
            <w:r w:rsidRPr="00B8233B">
              <w:rPr>
                <w:rFonts w:cs="Arial"/>
                <w:lang w:eastAsia="en-AU"/>
              </w:rPr>
              <w:t xml:space="preserve"> (Oberon) – Two-s</w:t>
            </w:r>
            <w:r w:rsidR="00F76374">
              <w:rPr>
                <w:rFonts w:cs="Arial"/>
                <w:lang w:eastAsia="en-AU"/>
              </w:rPr>
              <w:t>potted mite / Red spider mite –</w:t>
            </w:r>
            <w:r w:rsidRPr="00B8233B">
              <w:rPr>
                <w:rFonts w:cs="Arial"/>
                <w:lang w:eastAsia="en-AU"/>
              </w:rPr>
              <w:t xml:space="preserve"> strawberries</w:t>
            </w:r>
          </w:p>
        </w:tc>
        <w:tc>
          <w:tcPr>
            <w:tcW w:w="1843" w:type="dxa"/>
          </w:tcPr>
          <w:p w14:paraId="00E636B4" w14:textId="7DC2D611"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$82,800.00</w:t>
            </w:r>
          </w:p>
        </w:tc>
        <w:tc>
          <w:tcPr>
            <w:tcW w:w="2471" w:type="dxa"/>
          </w:tcPr>
          <w:p w14:paraId="1ACD3C42" w14:textId="369B48BB"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A new label use (5 years)</w:t>
            </w:r>
          </w:p>
        </w:tc>
      </w:tr>
      <w:tr w:rsidR="005C040E" w:rsidRPr="00B8233B" w14:paraId="1CF1CE11"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23499E01" w14:textId="7E41FFD4" w:rsidR="005C040E" w:rsidRPr="00B8233B" w:rsidRDefault="005C040E" w:rsidP="00427323">
            <w:pPr>
              <w:rPr>
                <w:rFonts w:cs="Arial"/>
              </w:rPr>
            </w:pPr>
            <w:r w:rsidRPr="00B8233B">
              <w:rPr>
                <w:rFonts w:cs="Arial"/>
                <w:b w:val="0"/>
                <w:lang w:eastAsia="en-AU"/>
              </w:rPr>
              <w:t>2019Reserve01</w:t>
            </w:r>
          </w:p>
        </w:tc>
        <w:tc>
          <w:tcPr>
            <w:tcW w:w="1843" w:type="dxa"/>
          </w:tcPr>
          <w:p w14:paraId="5A3F4682" w14:textId="4500564F"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Hort</w:t>
            </w:r>
            <w:proofErr w:type="spellEnd"/>
            <w:r w:rsidRPr="00B8233B">
              <w:rPr>
                <w:rFonts w:cs="Arial"/>
                <w:lang w:eastAsia="en-AU"/>
              </w:rPr>
              <w:t xml:space="preserve"> Innovation</w:t>
            </w:r>
          </w:p>
        </w:tc>
        <w:tc>
          <w:tcPr>
            <w:tcW w:w="5811" w:type="dxa"/>
          </w:tcPr>
          <w:p w14:paraId="4880C144" w14:textId="38FBFCED"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Spiromesifen</w:t>
            </w:r>
            <w:proofErr w:type="spellEnd"/>
            <w:r w:rsidRPr="00B8233B">
              <w:rPr>
                <w:rFonts w:cs="Arial"/>
                <w:lang w:eastAsia="en-AU"/>
              </w:rPr>
              <w:t xml:space="preserve"> (Oberon) – Two-spotted mite (red spider mite), Bean spider mite, Broad mite, European mite, </w:t>
            </w:r>
            <w:proofErr w:type="spellStart"/>
            <w:r w:rsidRPr="00B8233B">
              <w:rPr>
                <w:rFonts w:cs="Arial"/>
                <w:lang w:eastAsia="en-AU"/>
              </w:rPr>
              <w:t>Redberry</w:t>
            </w:r>
            <w:proofErr w:type="spellEnd"/>
            <w:r w:rsidRPr="00B8233B">
              <w:rPr>
                <w:rFonts w:cs="Arial"/>
                <w:lang w:eastAsia="en-AU"/>
              </w:rPr>
              <w:t xml:space="preserve"> mite – raspberries &amp; blackberries</w:t>
            </w:r>
          </w:p>
        </w:tc>
        <w:tc>
          <w:tcPr>
            <w:tcW w:w="1843" w:type="dxa"/>
          </w:tcPr>
          <w:p w14:paraId="0E8337F4" w14:textId="3622DCFA"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$82,800.00</w:t>
            </w:r>
          </w:p>
        </w:tc>
        <w:tc>
          <w:tcPr>
            <w:tcW w:w="2471" w:type="dxa"/>
          </w:tcPr>
          <w:p w14:paraId="5B0654D8" w14:textId="7284243B"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A new label use (5 years)</w:t>
            </w:r>
          </w:p>
        </w:tc>
      </w:tr>
      <w:tr w:rsidR="005C040E" w:rsidRPr="00B8233B" w14:paraId="23AF8092"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037B35BA" w14:textId="526EDB3A" w:rsidR="005C040E" w:rsidRPr="00B8233B" w:rsidRDefault="005C040E" w:rsidP="00427323">
            <w:pPr>
              <w:rPr>
                <w:rFonts w:cs="Arial"/>
              </w:rPr>
            </w:pPr>
            <w:r w:rsidRPr="00B8233B">
              <w:rPr>
                <w:rFonts w:cs="Arial"/>
                <w:b w:val="0"/>
                <w:lang w:eastAsia="en-AU"/>
              </w:rPr>
              <w:t>2019Reserve02</w:t>
            </w:r>
          </w:p>
        </w:tc>
        <w:tc>
          <w:tcPr>
            <w:tcW w:w="1843" w:type="dxa"/>
          </w:tcPr>
          <w:p w14:paraId="28C8C1FD" w14:textId="01DD1A37"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Hort</w:t>
            </w:r>
            <w:proofErr w:type="spellEnd"/>
            <w:r w:rsidRPr="00B8233B">
              <w:rPr>
                <w:rFonts w:cs="Arial"/>
                <w:lang w:eastAsia="en-AU"/>
              </w:rPr>
              <w:t xml:space="preserve"> Innovation</w:t>
            </w:r>
          </w:p>
        </w:tc>
        <w:tc>
          <w:tcPr>
            <w:tcW w:w="5811" w:type="dxa"/>
          </w:tcPr>
          <w:p w14:paraId="38C6E133" w14:textId="1A4350CD"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SYNFOI21 – Light Brown Apple Moth &amp; Cluster grub – persimmon</w:t>
            </w:r>
          </w:p>
        </w:tc>
        <w:tc>
          <w:tcPr>
            <w:tcW w:w="1843" w:type="dxa"/>
          </w:tcPr>
          <w:p w14:paraId="40BA36A5" w14:textId="237F9162"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$80,500.00</w:t>
            </w:r>
          </w:p>
        </w:tc>
        <w:tc>
          <w:tcPr>
            <w:tcW w:w="2471" w:type="dxa"/>
          </w:tcPr>
          <w:p w14:paraId="42CF3EF8" w14:textId="6FF91CF6"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A new label use (5 years)</w:t>
            </w:r>
          </w:p>
        </w:tc>
      </w:tr>
      <w:tr w:rsidR="005C040E" w:rsidRPr="00B8233B" w14:paraId="4C189D05" w14:textId="77777777" w:rsidTr="00B8233B">
        <w:tc>
          <w:tcPr>
            <w:cnfStyle w:val="001000000000" w:firstRow="0" w:lastRow="0" w:firstColumn="1" w:lastColumn="0" w:oddVBand="0" w:evenVBand="0" w:oddHBand="0" w:evenHBand="0" w:firstRowFirstColumn="0" w:firstRowLastColumn="0" w:lastRowFirstColumn="0" w:lastRowLastColumn="0"/>
            <w:tcW w:w="1980" w:type="dxa"/>
          </w:tcPr>
          <w:p w14:paraId="1EE417AA" w14:textId="42D90AB2" w:rsidR="005C040E" w:rsidRPr="00B8233B" w:rsidRDefault="005C040E" w:rsidP="00427323">
            <w:pPr>
              <w:rPr>
                <w:rFonts w:cs="Arial"/>
              </w:rPr>
            </w:pPr>
            <w:r w:rsidRPr="00B8233B">
              <w:rPr>
                <w:rFonts w:cs="Arial"/>
                <w:b w:val="0"/>
                <w:lang w:eastAsia="en-AU"/>
              </w:rPr>
              <w:t>2019Reserve03</w:t>
            </w:r>
          </w:p>
        </w:tc>
        <w:tc>
          <w:tcPr>
            <w:tcW w:w="1843" w:type="dxa"/>
          </w:tcPr>
          <w:p w14:paraId="2F6C9832" w14:textId="1B7C15EC"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Hort</w:t>
            </w:r>
            <w:proofErr w:type="spellEnd"/>
            <w:r w:rsidRPr="00B8233B">
              <w:rPr>
                <w:rFonts w:cs="Arial"/>
                <w:lang w:eastAsia="en-AU"/>
              </w:rPr>
              <w:t xml:space="preserve"> Innovation</w:t>
            </w:r>
          </w:p>
        </w:tc>
        <w:tc>
          <w:tcPr>
            <w:tcW w:w="5811" w:type="dxa"/>
          </w:tcPr>
          <w:p w14:paraId="74177BEB" w14:textId="0261CE9D"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B8233B">
              <w:rPr>
                <w:rFonts w:cs="Arial"/>
                <w:lang w:eastAsia="en-AU"/>
              </w:rPr>
              <w:t>Spiromesifen</w:t>
            </w:r>
            <w:proofErr w:type="spellEnd"/>
            <w:r w:rsidRPr="00B8233B">
              <w:rPr>
                <w:rFonts w:cs="Arial"/>
                <w:lang w:eastAsia="en-AU"/>
              </w:rPr>
              <w:t xml:space="preserve"> (Oberon) – Two-spotted mite (Red spider mite) – papaya</w:t>
            </w:r>
          </w:p>
        </w:tc>
        <w:tc>
          <w:tcPr>
            <w:tcW w:w="1843" w:type="dxa"/>
          </w:tcPr>
          <w:p w14:paraId="43F9EAB2" w14:textId="7D400245"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lang w:eastAsia="en-AU"/>
              </w:rPr>
              <w:t>$57,500.00</w:t>
            </w:r>
          </w:p>
        </w:tc>
        <w:tc>
          <w:tcPr>
            <w:tcW w:w="2471" w:type="dxa"/>
          </w:tcPr>
          <w:p w14:paraId="65AD801C" w14:textId="1BA41BD7" w:rsidR="005C040E" w:rsidRPr="00B8233B" w:rsidRDefault="005C040E" w:rsidP="00427323">
            <w:pPr>
              <w:cnfStyle w:val="000000000000" w:firstRow="0" w:lastRow="0" w:firstColumn="0" w:lastColumn="0" w:oddVBand="0" w:evenVBand="0" w:oddHBand="0" w:evenHBand="0" w:firstRowFirstColumn="0" w:firstRowLastColumn="0" w:lastRowFirstColumn="0" w:lastRowLastColumn="0"/>
              <w:rPr>
                <w:rFonts w:cs="Arial"/>
              </w:rPr>
            </w:pPr>
            <w:r w:rsidRPr="00B8233B">
              <w:rPr>
                <w:rFonts w:cs="Arial"/>
              </w:rPr>
              <w:t>A new label use (5 years)</w:t>
            </w:r>
          </w:p>
        </w:tc>
      </w:tr>
    </w:tbl>
    <w:p w14:paraId="779C40D4" w14:textId="77777777" w:rsidR="005C040E" w:rsidRPr="005C040E" w:rsidRDefault="005C040E" w:rsidP="00427323"/>
    <w:sectPr w:rsidR="005C040E" w:rsidRPr="005C040E" w:rsidSect="005C040E">
      <w:headerReference w:type="default" r:id="rId53"/>
      <w:footerReference w:type="default" r:id="rId5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E6F65" w14:textId="77777777" w:rsidR="000869C1" w:rsidRDefault="000869C1" w:rsidP="00077C3D">
      <w:r>
        <w:separator/>
      </w:r>
    </w:p>
  </w:endnote>
  <w:endnote w:type="continuationSeparator" w:id="0">
    <w:p w14:paraId="610449A0" w14:textId="77777777" w:rsidR="000869C1" w:rsidRDefault="000869C1" w:rsidP="00077C3D">
      <w:r>
        <w:continuationSeparator/>
      </w:r>
    </w:p>
  </w:endnote>
  <w:endnote w:type="continuationNotice" w:id="1">
    <w:p w14:paraId="3E37B59B" w14:textId="77777777" w:rsidR="000869C1" w:rsidRDefault="000869C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12A1" w14:textId="3079A15D" w:rsidR="00E11AB8" w:rsidRPr="005B72F4" w:rsidRDefault="00E11AB8" w:rsidP="0002331D">
    <w:pPr>
      <w:pStyle w:val="Footer"/>
      <w:tabs>
        <w:tab w:val="clear" w:pos="4153"/>
        <w:tab w:val="clear" w:pos="8306"/>
        <w:tab w:val="center" w:pos="6096"/>
        <w:tab w:val="right" w:pos="8789"/>
      </w:tabs>
      <w:rPr>
        <w:noProof/>
      </w:rPr>
    </w:pPr>
    <w:r w:rsidRPr="00255B70">
      <w:t xml:space="preserve">Assistance Grants – Access to Industry Priority Uses of </w:t>
    </w:r>
    <w:proofErr w:type="spellStart"/>
    <w:r w:rsidRPr="00255B70">
      <w:t>Agvet</w:t>
    </w:r>
    <w:proofErr w:type="spellEnd"/>
    <w:r w:rsidRPr="00255B70">
      <w:t xml:space="preserve"> Chemicals Guidelines</w:t>
    </w:r>
    <w:r w:rsidRPr="005B72F4">
      <w:tab/>
    </w:r>
    <w:r>
      <w:tab/>
    </w:r>
    <w:r w:rsidRPr="005B72F4">
      <w:t xml:space="preserve">Page </w:t>
    </w:r>
    <w:r w:rsidRPr="005B72F4">
      <w:fldChar w:fldCharType="begin"/>
    </w:r>
    <w:r w:rsidRPr="005B72F4">
      <w:instrText xml:space="preserve"> PAGE </w:instrText>
    </w:r>
    <w:r w:rsidRPr="005B72F4">
      <w:fldChar w:fldCharType="separate"/>
    </w:r>
    <w:r w:rsidR="008A1F08">
      <w:rPr>
        <w:noProof/>
      </w:rPr>
      <w:t>22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8A1F08">
      <w:rPr>
        <w:noProof/>
      </w:rPr>
      <w:t>25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0E76F" w14:textId="77777777" w:rsidR="00E11AB8" w:rsidRDefault="00E11AB8" w:rsidP="003B74B8">
    <w:pPr>
      <w:pStyle w:val="Header"/>
      <w:tabs>
        <w:tab w:val="left" w:pos="6912"/>
      </w:tabs>
    </w:pPr>
    <w:r>
      <w:tab/>
    </w:r>
  </w:p>
  <w:p w14:paraId="1880E2A1" w14:textId="14DD8D43" w:rsidR="00E11AB8" w:rsidRPr="005B72F4" w:rsidRDefault="00E11AB8" w:rsidP="003B74B8">
    <w:pPr>
      <w:pStyle w:val="Footer"/>
      <w:tabs>
        <w:tab w:val="clear" w:pos="4153"/>
        <w:tab w:val="clear" w:pos="8306"/>
        <w:tab w:val="center" w:pos="6096"/>
        <w:tab w:val="right" w:pos="8789"/>
      </w:tabs>
      <w:rPr>
        <w:noProof/>
      </w:rPr>
    </w:pPr>
    <w:r w:rsidRPr="00255B70">
      <w:t xml:space="preserve">Assistance Grants – Access to Industry Priority Uses of </w:t>
    </w:r>
    <w:proofErr w:type="spellStart"/>
    <w:r w:rsidRPr="00255B70">
      <w:t>Agvet</w:t>
    </w:r>
    <w:proofErr w:type="spellEnd"/>
    <w:r w:rsidRPr="00255B70">
      <w:t xml:space="preserve"> Chemicals Guidelines</w:t>
    </w:r>
    <w:r w:rsidRPr="005B72F4">
      <w:tab/>
    </w:r>
    <w:r>
      <w:tab/>
    </w:r>
    <w:r>
      <w:tab/>
    </w:r>
    <w:r>
      <w:tab/>
    </w:r>
    <w:r>
      <w:tab/>
    </w:r>
    <w:r>
      <w:tab/>
    </w:r>
    <w:r>
      <w:tab/>
    </w:r>
    <w:r w:rsidRPr="005B72F4">
      <w:t xml:space="preserve">Page </w:t>
    </w:r>
    <w:r w:rsidRPr="005B72F4">
      <w:fldChar w:fldCharType="begin"/>
    </w:r>
    <w:r w:rsidRPr="005B72F4">
      <w:instrText xml:space="preserve"> PAGE </w:instrText>
    </w:r>
    <w:r w:rsidRPr="005B72F4">
      <w:fldChar w:fldCharType="separate"/>
    </w:r>
    <w:r w:rsidR="008A1F08">
      <w:rPr>
        <w:noProof/>
      </w:rPr>
      <w:t>23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8A1F08">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24F89" w14:textId="77777777" w:rsidR="000869C1" w:rsidRDefault="000869C1" w:rsidP="00077C3D">
      <w:r>
        <w:separator/>
      </w:r>
    </w:p>
  </w:footnote>
  <w:footnote w:type="continuationSeparator" w:id="0">
    <w:p w14:paraId="4AEB3222" w14:textId="77777777" w:rsidR="000869C1" w:rsidRDefault="000869C1" w:rsidP="00077C3D">
      <w:r>
        <w:continuationSeparator/>
      </w:r>
    </w:p>
  </w:footnote>
  <w:footnote w:type="continuationNotice" w:id="1">
    <w:p w14:paraId="61B15799" w14:textId="77777777" w:rsidR="000869C1" w:rsidRDefault="000869C1" w:rsidP="00077C3D"/>
  </w:footnote>
  <w:footnote w:id="2">
    <w:p w14:paraId="06AC648F" w14:textId="0AC83986" w:rsidR="00E11AB8" w:rsidRDefault="00E11AB8" w:rsidP="00244BC1">
      <w:pPr>
        <w:pStyle w:val="FootnoteText"/>
      </w:pPr>
      <w:r>
        <w:rPr>
          <w:rStyle w:val="FootnoteReference"/>
        </w:rPr>
        <w:footnoteRef/>
      </w:r>
      <w:r>
        <w:t xml:space="preserve"> Addenda can include changes to existing grant opportunity documentation and/or publishing additional documents. Changes</w:t>
      </w:r>
      <w:r w:rsidR="00FF421B">
        <w:t xml:space="preserve"> include but are not limited to</w:t>
      </w:r>
      <w:r>
        <w:t xml:space="preserve"> corrections to currently published documents, changes to close times for applications and system outage notices.</w:t>
      </w:r>
    </w:p>
  </w:footnote>
  <w:footnote w:id="3">
    <w:p w14:paraId="075354D7" w14:textId="09619DA6" w:rsidR="00E11AB8" w:rsidRDefault="00E11AB8">
      <w:pPr>
        <w:pStyle w:val="FootnoteText"/>
      </w:pPr>
      <w:r>
        <w:rPr>
          <w:rStyle w:val="FootnoteReference"/>
        </w:rPr>
        <w:footnoteRef/>
      </w:r>
      <w:r>
        <w:t xml:space="preserve"> </w:t>
      </w:r>
      <w:r>
        <w:rPr>
          <w:szCs w:val="16"/>
        </w:rPr>
        <w:t>This m</w:t>
      </w:r>
      <w:r w:rsidR="00FF421B">
        <w:rPr>
          <w:szCs w:val="16"/>
        </w:rPr>
        <w:t>ay be the Community Grants Hub d</w:t>
      </w:r>
      <w:r>
        <w:rPr>
          <w:szCs w:val="16"/>
        </w:rPr>
        <w:t>elegate or nominated staff member of the Department of Agriculture at the EL2 level or above.</w:t>
      </w:r>
    </w:p>
  </w:footnote>
  <w:footnote w:id="4">
    <w:p w14:paraId="036D8A40" w14:textId="324C987A" w:rsidR="00E11AB8" w:rsidRDefault="00E11AB8">
      <w:pPr>
        <w:pStyle w:val="FootnoteText"/>
      </w:pPr>
      <w:r>
        <w:rPr>
          <w:rStyle w:val="FootnoteReference"/>
        </w:rPr>
        <w:footnoteRef/>
      </w:r>
      <w:r>
        <w:t xml:space="preserve"> See glossary for an explanation of ‘value with money’.</w:t>
      </w:r>
    </w:p>
  </w:footnote>
  <w:footnote w:id="5">
    <w:p w14:paraId="0F0F13E4" w14:textId="583B1853" w:rsidR="00E11AB8" w:rsidRDefault="00E11AB8">
      <w:pPr>
        <w:pStyle w:val="FootnoteText"/>
      </w:pPr>
      <w:r>
        <w:rPr>
          <w:rStyle w:val="FootnoteReference"/>
        </w:rPr>
        <w:footnoteRef/>
      </w:r>
      <w:r>
        <w:t xml:space="preserve"> </w:t>
      </w:r>
      <w:r w:rsidRPr="007133C2">
        <w:t xml:space="preserve">Relevant money </w:t>
      </w:r>
      <w:proofErr w:type="gramStart"/>
      <w:r w:rsidRPr="007133C2">
        <w:t>is defined</w:t>
      </w:r>
      <w:proofErr w:type="gramEnd"/>
      <w:r w:rsidRPr="007133C2">
        <w:t xml:space="preserve"> in the PGPA Act. See section 8, Dictionary</w:t>
      </w:r>
      <w:r>
        <w:t>.</w:t>
      </w:r>
    </w:p>
  </w:footnote>
  <w:footnote w:id="6">
    <w:p w14:paraId="4FC74296" w14:textId="1B81BEE8" w:rsidR="00E11AB8" w:rsidRDefault="00E11AB8">
      <w:pPr>
        <w:pStyle w:val="FootnoteText"/>
      </w:pPr>
      <w:r>
        <w:rPr>
          <w:rStyle w:val="FootnoteReference"/>
        </w:rPr>
        <w:footnoteRef/>
      </w:r>
      <w:r>
        <w:t xml:space="preserve"> </w:t>
      </w:r>
      <w:r w:rsidRPr="007133C2">
        <w:t xml:space="preserve">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E5BC" w14:textId="3190BA88" w:rsidR="00E11AB8" w:rsidRDefault="00E11AB8"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71BEE" w14:textId="6C179370" w:rsidR="00E11AB8" w:rsidRDefault="00FF421B">
    <w:pPr>
      <w:pStyle w:val="Header"/>
    </w:pPr>
    <w:r>
      <w:rPr>
        <w:noProof/>
        <w:lang w:eastAsia="en-AU"/>
      </w:rPr>
      <w:drawing>
        <wp:inline distT="0" distB="0" distL="0" distR="0" wp14:anchorId="5F802A7E" wp14:editId="165A0D1A">
          <wp:extent cx="5580380" cy="762635"/>
          <wp:effectExtent l="0" t="0" r="1270" b="0"/>
          <wp:docPr id="1" name="Picture 1" descr="DA 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 combin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762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0C51C" w14:textId="0A418ECD" w:rsidR="00E11AB8" w:rsidRPr="003B74B8" w:rsidRDefault="00E11AB8" w:rsidP="003B7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5104"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B9B159F"/>
    <w:multiLevelType w:val="multilevel"/>
    <w:tmpl w:val="A6A6ACEE"/>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9"/>
  </w:num>
  <w:num w:numId="4">
    <w:abstractNumId w:val="10"/>
  </w:num>
  <w:num w:numId="5">
    <w:abstractNumId w:val="17"/>
  </w:num>
  <w:num w:numId="6">
    <w:abstractNumId w:val="16"/>
  </w:num>
  <w:num w:numId="7">
    <w:abstractNumId w:val="6"/>
  </w:num>
  <w:num w:numId="8">
    <w:abstractNumId w:val="5"/>
  </w:num>
  <w:num w:numId="9">
    <w:abstractNumId w:val="3"/>
  </w:num>
  <w:num w:numId="10">
    <w:abstractNumId w:val="6"/>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5"/>
  </w:num>
  <w:num w:numId="14">
    <w:abstractNumId w:val="13"/>
  </w:num>
  <w:num w:numId="15">
    <w:abstractNumId w:val="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8"/>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1"/>
  </w:num>
  <w:num w:numId="22">
    <w:abstractNumId w:val="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4821" w:hanging="567"/>
        </w:pPr>
        <w:rPr>
          <w:rFonts w:hint="default"/>
        </w:rPr>
      </w:lvl>
    </w:lvlOverride>
  </w:num>
  <w:num w:numId="23">
    <w:abstractNumId w:val="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07B"/>
    <w:rsid w:val="00010CF8"/>
    <w:rsid w:val="00011AA7"/>
    <w:rsid w:val="00011DF1"/>
    <w:rsid w:val="00012D9C"/>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467"/>
    <w:rsid w:val="00026A96"/>
    <w:rsid w:val="00027157"/>
    <w:rsid w:val="000273AD"/>
    <w:rsid w:val="0003065E"/>
    <w:rsid w:val="00031075"/>
    <w:rsid w:val="0003165D"/>
    <w:rsid w:val="0003249B"/>
    <w:rsid w:val="00032BB0"/>
    <w:rsid w:val="00034775"/>
    <w:rsid w:val="00034FFA"/>
    <w:rsid w:val="00036078"/>
    <w:rsid w:val="000363BF"/>
    <w:rsid w:val="00036DA3"/>
    <w:rsid w:val="00036E3D"/>
    <w:rsid w:val="00037556"/>
    <w:rsid w:val="00037E02"/>
    <w:rsid w:val="0004098F"/>
    <w:rsid w:val="00040A03"/>
    <w:rsid w:val="000419F8"/>
    <w:rsid w:val="0004214E"/>
    <w:rsid w:val="00042438"/>
    <w:rsid w:val="0004338B"/>
    <w:rsid w:val="00044DC0"/>
    <w:rsid w:val="00044EF8"/>
    <w:rsid w:val="0004553D"/>
    <w:rsid w:val="00046C7E"/>
    <w:rsid w:val="00046DBC"/>
    <w:rsid w:val="000525BC"/>
    <w:rsid w:val="00052C0D"/>
    <w:rsid w:val="00052E3E"/>
    <w:rsid w:val="0005371D"/>
    <w:rsid w:val="00053BF2"/>
    <w:rsid w:val="00055101"/>
    <w:rsid w:val="000553F2"/>
    <w:rsid w:val="00056158"/>
    <w:rsid w:val="00057B0D"/>
    <w:rsid w:val="00057E29"/>
    <w:rsid w:val="00060AD3"/>
    <w:rsid w:val="00060F83"/>
    <w:rsid w:val="00062B2E"/>
    <w:rsid w:val="000635B2"/>
    <w:rsid w:val="0006399E"/>
    <w:rsid w:val="000644EE"/>
    <w:rsid w:val="0006586E"/>
    <w:rsid w:val="00065F24"/>
    <w:rsid w:val="000668C5"/>
    <w:rsid w:val="00066A84"/>
    <w:rsid w:val="000673F8"/>
    <w:rsid w:val="0007009A"/>
    <w:rsid w:val="00071CC0"/>
    <w:rsid w:val="00072DD5"/>
    <w:rsid w:val="00073AC8"/>
    <w:rsid w:val="000741DE"/>
    <w:rsid w:val="000752EC"/>
    <w:rsid w:val="00076300"/>
    <w:rsid w:val="00077C3D"/>
    <w:rsid w:val="000805C4"/>
    <w:rsid w:val="00081379"/>
    <w:rsid w:val="0008289E"/>
    <w:rsid w:val="000833DF"/>
    <w:rsid w:val="00083CC7"/>
    <w:rsid w:val="0008479B"/>
    <w:rsid w:val="000849D6"/>
    <w:rsid w:val="0008697C"/>
    <w:rsid w:val="000869C1"/>
    <w:rsid w:val="00090431"/>
    <w:rsid w:val="0009133F"/>
    <w:rsid w:val="00093BA1"/>
    <w:rsid w:val="000951B3"/>
    <w:rsid w:val="00096575"/>
    <w:rsid w:val="0009683F"/>
    <w:rsid w:val="000A2011"/>
    <w:rsid w:val="000A2037"/>
    <w:rsid w:val="000A3A48"/>
    <w:rsid w:val="000A4261"/>
    <w:rsid w:val="000A4490"/>
    <w:rsid w:val="000A4D8A"/>
    <w:rsid w:val="000A5032"/>
    <w:rsid w:val="000A615C"/>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4E9F"/>
    <w:rsid w:val="000B522C"/>
    <w:rsid w:val="000B5615"/>
    <w:rsid w:val="000B597B"/>
    <w:rsid w:val="000B7C0B"/>
    <w:rsid w:val="000C07C6"/>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6475"/>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70D4"/>
    <w:rsid w:val="000F027E"/>
    <w:rsid w:val="000F18DD"/>
    <w:rsid w:val="000F2AE0"/>
    <w:rsid w:val="000F3424"/>
    <w:rsid w:val="000F48FA"/>
    <w:rsid w:val="000F7174"/>
    <w:rsid w:val="000F7621"/>
    <w:rsid w:val="000F7E57"/>
    <w:rsid w:val="00100216"/>
    <w:rsid w:val="00101B22"/>
    <w:rsid w:val="0010200A"/>
    <w:rsid w:val="00102271"/>
    <w:rsid w:val="0010349B"/>
    <w:rsid w:val="00103E5C"/>
    <w:rsid w:val="001045B6"/>
    <w:rsid w:val="00104854"/>
    <w:rsid w:val="0010490E"/>
    <w:rsid w:val="00104BAC"/>
    <w:rsid w:val="00105D44"/>
    <w:rsid w:val="001061F9"/>
    <w:rsid w:val="00106980"/>
    <w:rsid w:val="00106B83"/>
    <w:rsid w:val="00106DB7"/>
    <w:rsid w:val="00106FD8"/>
    <w:rsid w:val="001074B6"/>
    <w:rsid w:val="00107A22"/>
    <w:rsid w:val="0011021A"/>
    <w:rsid w:val="00110267"/>
    <w:rsid w:val="00110DF4"/>
    <w:rsid w:val="00110F7F"/>
    <w:rsid w:val="00111506"/>
    <w:rsid w:val="00111ABB"/>
    <w:rsid w:val="00112457"/>
    <w:rsid w:val="00114CE2"/>
    <w:rsid w:val="00115918"/>
    <w:rsid w:val="00115A51"/>
    <w:rsid w:val="00115A9B"/>
    <w:rsid w:val="00115C6B"/>
    <w:rsid w:val="0011744A"/>
    <w:rsid w:val="00117DE3"/>
    <w:rsid w:val="00120961"/>
    <w:rsid w:val="001223BB"/>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20AF"/>
    <w:rsid w:val="00143EA2"/>
    <w:rsid w:val="0014408C"/>
    <w:rsid w:val="00144380"/>
    <w:rsid w:val="001450BD"/>
    <w:rsid w:val="001452A7"/>
    <w:rsid w:val="00146033"/>
    <w:rsid w:val="00146445"/>
    <w:rsid w:val="001475BA"/>
    <w:rsid w:val="00151417"/>
    <w:rsid w:val="00151A65"/>
    <w:rsid w:val="0015405F"/>
    <w:rsid w:val="00154230"/>
    <w:rsid w:val="00155480"/>
    <w:rsid w:val="00160DFD"/>
    <w:rsid w:val="00161E9F"/>
    <w:rsid w:val="001624F7"/>
    <w:rsid w:val="001642EF"/>
    <w:rsid w:val="001642FE"/>
    <w:rsid w:val="00164671"/>
    <w:rsid w:val="00165CA8"/>
    <w:rsid w:val="00166904"/>
    <w:rsid w:val="00166C1A"/>
    <w:rsid w:val="001678AE"/>
    <w:rsid w:val="00170185"/>
    <w:rsid w:val="00170226"/>
    <w:rsid w:val="001712A2"/>
    <w:rsid w:val="001718CC"/>
    <w:rsid w:val="001720CA"/>
    <w:rsid w:val="00172225"/>
    <w:rsid w:val="00172328"/>
    <w:rsid w:val="00172829"/>
    <w:rsid w:val="00172F7F"/>
    <w:rsid w:val="001737AC"/>
    <w:rsid w:val="0017423B"/>
    <w:rsid w:val="00176EF8"/>
    <w:rsid w:val="00177EA6"/>
    <w:rsid w:val="001803B9"/>
    <w:rsid w:val="00180B0E"/>
    <w:rsid w:val="001817F4"/>
    <w:rsid w:val="00181A24"/>
    <w:rsid w:val="0018250A"/>
    <w:rsid w:val="0018281B"/>
    <w:rsid w:val="00182EAC"/>
    <w:rsid w:val="00183EED"/>
    <w:rsid w:val="0018511E"/>
    <w:rsid w:val="001867EC"/>
    <w:rsid w:val="001875DA"/>
    <w:rsid w:val="001907F9"/>
    <w:rsid w:val="00192137"/>
    <w:rsid w:val="00193926"/>
    <w:rsid w:val="0019423A"/>
    <w:rsid w:val="001948A9"/>
    <w:rsid w:val="00194969"/>
    <w:rsid w:val="00194ACD"/>
    <w:rsid w:val="001956C5"/>
    <w:rsid w:val="00195BF5"/>
    <w:rsid w:val="00195D42"/>
    <w:rsid w:val="00195E18"/>
    <w:rsid w:val="00197A10"/>
    <w:rsid w:val="001A11B0"/>
    <w:rsid w:val="001A1C64"/>
    <w:rsid w:val="001A20AF"/>
    <w:rsid w:val="001A2806"/>
    <w:rsid w:val="001A28C0"/>
    <w:rsid w:val="001A368B"/>
    <w:rsid w:val="001A46FB"/>
    <w:rsid w:val="001A51FA"/>
    <w:rsid w:val="001A5D9B"/>
    <w:rsid w:val="001A6742"/>
    <w:rsid w:val="001A6862"/>
    <w:rsid w:val="001B0888"/>
    <w:rsid w:val="001B09CD"/>
    <w:rsid w:val="001B09DE"/>
    <w:rsid w:val="001B0DE1"/>
    <w:rsid w:val="001B17EB"/>
    <w:rsid w:val="001B1C0B"/>
    <w:rsid w:val="001B2A5D"/>
    <w:rsid w:val="001B3327"/>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53D3"/>
    <w:rsid w:val="001C6603"/>
    <w:rsid w:val="001C6ACC"/>
    <w:rsid w:val="001C7328"/>
    <w:rsid w:val="001C7BBA"/>
    <w:rsid w:val="001C7F1A"/>
    <w:rsid w:val="001D03A3"/>
    <w:rsid w:val="001D09AC"/>
    <w:rsid w:val="001D0EC9"/>
    <w:rsid w:val="001D1340"/>
    <w:rsid w:val="001D1782"/>
    <w:rsid w:val="001D201F"/>
    <w:rsid w:val="001D27BB"/>
    <w:rsid w:val="001D3896"/>
    <w:rsid w:val="001D4718"/>
    <w:rsid w:val="001D4DA5"/>
    <w:rsid w:val="001D513B"/>
    <w:rsid w:val="001D6612"/>
    <w:rsid w:val="001D69D9"/>
    <w:rsid w:val="001D6B1B"/>
    <w:rsid w:val="001D712A"/>
    <w:rsid w:val="001D76D4"/>
    <w:rsid w:val="001E0877"/>
    <w:rsid w:val="001E282D"/>
    <w:rsid w:val="001E3267"/>
    <w:rsid w:val="001E465D"/>
    <w:rsid w:val="001E4DC2"/>
    <w:rsid w:val="001E52F4"/>
    <w:rsid w:val="001E5C44"/>
    <w:rsid w:val="001E5DE9"/>
    <w:rsid w:val="001E5E68"/>
    <w:rsid w:val="001E60B8"/>
    <w:rsid w:val="001E659F"/>
    <w:rsid w:val="001E7CCD"/>
    <w:rsid w:val="001F00B7"/>
    <w:rsid w:val="001F031B"/>
    <w:rsid w:val="001F0C16"/>
    <w:rsid w:val="001F1B51"/>
    <w:rsid w:val="001F2424"/>
    <w:rsid w:val="001F24BD"/>
    <w:rsid w:val="001F2ED0"/>
    <w:rsid w:val="001F3068"/>
    <w:rsid w:val="001F32A5"/>
    <w:rsid w:val="001F3E4C"/>
    <w:rsid w:val="001F42E4"/>
    <w:rsid w:val="001F45CE"/>
    <w:rsid w:val="001F5D08"/>
    <w:rsid w:val="001F6379"/>
    <w:rsid w:val="001F7438"/>
    <w:rsid w:val="00200152"/>
    <w:rsid w:val="002004E1"/>
    <w:rsid w:val="0020114E"/>
    <w:rsid w:val="002017E2"/>
    <w:rsid w:val="00202DFC"/>
    <w:rsid w:val="00203F73"/>
    <w:rsid w:val="002067C9"/>
    <w:rsid w:val="00207A20"/>
    <w:rsid w:val="00207C66"/>
    <w:rsid w:val="0021021D"/>
    <w:rsid w:val="00211AB8"/>
    <w:rsid w:val="00211D98"/>
    <w:rsid w:val="0021431B"/>
    <w:rsid w:val="002143AB"/>
    <w:rsid w:val="00214903"/>
    <w:rsid w:val="00214A1F"/>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4A47"/>
    <w:rsid w:val="00235894"/>
    <w:rsid w:val="00235A07"/>
    <w:rsid w:val="00235F40"/>
    <w:rsid w:val="00236D85"/>
    <w:rsid w:val="00240385"/>
    <w:rsid w:val="00242EEE"/>
    <w:rsid w:val="00243BE9"/>
    <w:rsid w:val="002442FE"/>
    <w:rsid w:val="002446AC"/>
    <w:rsid w:val="00244BC1"/>
    <w:rsid w:val="00244DC5"/>
    <w:rsid w:val="00245131"/>
    <w:rsid w:val="0024525E"/>
    <w:rsid w:val="00245C4E"/>
    <w:rsid w:val="002469C9"/>
    <w:rsid w:val="00246B7A"/>
    <w:rsid w:val="00246D3F"/>
    <w:rsid w:val="00247042"/>
    <w:rsid w:val="00247832"/>
    <w:rsid w:val="00247AE3"/>
    <w:rsid w:val="00247C18"/>
    <w:rsid w:val="00250C11"/>
    <w:rsid w:val="00250CF5"/>
    <w:rsid w:val="0025156D"/>
    <w:rsid w:val="00251F63"/>
    <w:rsid w:val="002530A1"/>
    <w:rsid w:val="002536AC"/>
    <w:rsid w:val="00254170"/>
    <w:rsid w:val="002547F6"/>
    <w:rsid w:val="00254F96"/>
    <w:rsid w:val="00255B70"/>
    <w:rsid w:val="002566AB"/>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67C03"/>
    <w:rsid w:val="00270215"/>
    <w:rsid w:val="00271EC3"/>
    <w:rsid w:val="00271FAE"/>
    <w:rsid w:val="00272178"/>
    <w:rsid w:val="00272AD7"/>
    <w:rsid w:val="00272EFB"/>
    <w:rsid w:val="00272F10"/>
    <w:rsid w:val="00274B8B"/>
    <w:rsid w:val="00276D9D"/>
    <w:rsid w:val="00276EDC"/>
    <w:rsid w:val="00277135"/>
    <w:rsid w:val="00281521"/>
    <w:rsid w:val="00282312"/>
    <w:rsid w:val="0028277B"/>
    <w:rsid w:val="0028417F"/>
    <w:rsid w:val="0028433B"/>
    <w:rsid w:val="00284561"/>
    <w:rsid w:val="0028593B"/>
    <w:rsid w:val="00285F58"/>
    <w:rsid w:val="002862FD"/>
    <w:rsid w:val="002876F0"/>
    <w:rsid w:val="00287AC7"/>
    <w:rsid w:val="00287D87"/>
    <w:rsid w:val="00290F12"/>
    <w:rsid w:val="00291F3E"/>
    <w:rsid w:val="00292430"/>
    <w:rsid w:val="002926DD"/>
    <w:rsid w:val="0029272C"/>
    <w:rsid w:val="0029287F"/>
    <w:rsid w:val="00293465"/>
    <w:rsid w:val="00294F98"/>
    <w:rsid w:val="002950F0"/>
    <w:rsid w:val="00295A53"/>
    <w:rsid w:val="00295FD6"/>
    <w:rsid w:val="00296AC5"/>
    <w:rsid w:val="00296C7A"/>
    <w:rsid w:val="00297193"/>
    <w:rsid w:val="00297657"/>
    <w:rsid w:val="00297C9D"/>
    <w:rsid w:val="002A0E03"/>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0F9"/>
    <w:rsid w:val="002B1AB0"/>
    <w:rsid w:val="002B1B66"/>
    <w:rsid w:val="002B2742"/>
    <w:rsid w:val="002B385D"/>
    <w:rsid w:val="002B4620"/>
    <w:rsid w:val="002B4C24"/>
    <w:rsid w:val="002B5660"/>
    <w:rsid w:val="002B5733"/>
    <w:rsid w:val="002B5843"/>
    <w:rsid w:val="002B59E8"/>
    <w:rsid w:val="002B5B15"/>
    <w:rsid w:val="002B5F43"/>
    <w:rsid w:val="002B73A1"/>
    <w:rsid w:val="002C00A0"/>
    <w:rsid w:val="002C0A35"/>
    <w:rsid w:val="002C0E1E"/>
    <w:rsid w:val="002C14B0"/>
    <w:rsid w:val="002C1DF7"/>
    <w:rsid w:val="002C2056"/>
    <w:rsid w:val="002C27EC"/>
    <w:rsid w:val="002C471C"/>
    <w:rsid w:val="002C5768"/>
    <w:rsid w:val="002C5AE5"/>
    <w:rsid w:val="002C5FE4"/>
    <w:rsid w:val="002C621C"/>
    <w:rsid w:val="002D0581"/>
    <w:rsid w:val="002D0F24"/>
    <w:rsid w:val="002D0FAF"/>
    <w:rsid w:val="002D13CB"/>
    <w:rsid w:val="002D1855"/>
    <w:rsid w:val="002D2607"/>
    <w:rsid w:val="002D2C06"/>
    <w:rsid w:val="002D2DC7"/>
    <w:rsid w:val="002D3517"/>
    <w:rsid w:val="002D6377"/>
    <w:rsid w:val="002D6428"/>
    <w:rsid w:val="002D6748"/>
    <w:rsid w:val="002D720E"/>
    <w:rsid w:val="002E0040"/>
    <w:rsid w:val="002E18F3"/>
    <w:rsid w:val="002E2BEC"/>
    <w:rsid w:val="002E367A"/>
    <w:rsid w:val="002E3A5A"/>
    <w:rsid w:val="002E3CA8"/>
    <w:rsid w:val="002E4ED1"/>
    <w:rsid w:val="002E5556"/>
    <w:rsid w:val="002F0C6A"/>
    <w:rsid w:val="002F115B"/>
    <w:rsid w:val="002F28CA"/>
    <w:rsid w:val="002F2933"/>
    <w:rsid w:val="002F5D25"/>
    <w:rsid w:val="002F65BC"/>
    <w:rsid w:val="002F71EC"/>
    <w:rsid w:val="002F7D07"/>
    <w:rsid w:val="002F7E8A"/>
    <w:rsid w:val="003001C7"/>
    <w:rsid w:val="003005AC"/>
    <w:rsid w:val="00300D02"/>
    <w:rsid w:val="003015F1"/>
    <w:rsid w:val="003019AF"/>
    <w:rsid w:val="003027D2"/>
    <w:rsid w:val="00302AF5"/>
    <w:rsid w:val="003038C5"/>
    <w:rsid w:val="00305C5C"/>
    <w:rsid w:val="00306CEE"/>
    <w:rsid w:val="00307289"/>
    <w:rsid w:val="003100D0"/>
    <w:rsid w:val="003106BC"/>
    <w:rsid w:val="00311CBF"/>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3F19"/>
    <w:rsid w:val="003240A3"/>
    <w:rsid w:val="00324829"/>
    <w:rsid w:val="00324F6A"/>
    <w:rsid w:val="00325582"/>
    <w:rsid w:val="003259F6"/>
    <w:rsid w:val="00326AD1"/>
    <w:rsid w:val="003271A6"/>
    <w:rsid w:val="003322E9"/>
    <w:rsid w:val="003327FA"/>
    <w:rsid w:val="00332F58"/>
    <w:rsid w:val="00333E81"/>
    <w:rsid w:val="003340F3"/>
    <w:rsid w:val="003349F3"/>
    <w:rsid w:val="00335039"/>
    <w:rsid w:val="00335B3C"/>
    <w:rsid w:val="003363C9"/>
    <w:rsid w:val="003364E6"/>
    <w:rsid w:val="0033741C"/>
    <w:rsid w:val="003416C1"/>
    <w:rsid w:val="003420F9"/>
    <w:rsid w:val="00342D0A"/>
    <w:rsid w:val="0034303A"/>
    <w:rsid w:val="00343643"/>
    <w:rsid w:val="0034447B"/>
    <w:rsid w:val="00344AF3"/>
    <w:rsid w:val="00344BC3"/>
    <w:rsid w:val="00346B05"/>
    <w:rsid w:val="00350025"/>
    <w:rsid w:val="003506C5"/>
    <w:rsid w:val="00351215"/>
    <w:rsid w:val="0035202F"/>
    <w:rsid w:val="003527CC"/>
    <w:rsid w:val="00352EA5"/>
    <w:rsid w:val="00352EF1"/>
    <w:rsid w:val="00353428"/>
    <w:rsid w:val="0035355B"/>
    <w:rsid w:val="00353CBF"/>
    <w:rsid w:val="00354604"/>
    <w:rsid w:val="003549A0"/>
    <w:rsid w:val="00354EB2"/>
    <w:rsid w:val="003552BD"/>
    <w:rsid w:val="003560E1"/>
    <w:rsid w:val="003565D1"/>
    <w:rsid w:val="00356ED2"/>
    <w:rsid w:val="003576AB"/>
    <w:rsid w:val="0036055C"/>
    <w:rsid w:val="0036071F"/>
    <w:rsid w:val="003630E4"/>
    <w:rsid w:val="00363657"/>
    <w:rsid w:val="0036437D"/>
    <w:rsid w:val="00365288"/>
    <w:rsid w:val="00365CF4"/>
    <w:rsid w:val="003703B2"/>
    <w:rsid w:val="00370E02"/>
    <w:rsid w:val="0037141F"/>
    <w:rsid w:val="00372018"/>
    <w:rsid w:val="003728F9"/>
    <w:rsid w:val="00373D99"/>
    <w:rsid w:val="00374A77"/>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A0BCC"/>
    <w:rsid w:val="003A270D"/>
    <w:rsid w:val="003A402D"/>
    <w:rsid w:val="003A48C0"/>
    <w:rsid w:val="003A4A83"/>
    <w:rsid w:val="003A5754"/>
    <w:rsid w:val="003A5D94"/>
    <w:rsid w:val="003A638D"/>
    <w:rsid w:val="003A79AD"/>
    <w:rsid w:val="003B0568"/>
    <w:rsid w:val="003B0700"/>
    <w:rsid w:val="003B18C7"/>
    <w:rsid w:val="003B29BA"/>
    <w:rsid w:val="003B2EF1"/>
    <w:rsid w:val="003B4A52"/>
    <w:rsid w:val="003B50DD"/>
    <w:rsid w:val="003B575D"/>
    <w:rsid w:val="003B6AC4"/>
    <w:rsid w:val="003B74B8"/>
    <w:rsid w:val="003C001C"/>
    <w:rsid w:val="003C19C8"/>
    <w:rsid w:val="003C2226"/>
    <w:rsid w:val="003C280B"/>
    <w:rsid w:val="003C2AB0"/>
    <w:rsid w:val="003C2F23"/>
    <w:rsid w:val="003C30E5"/>
    <w:rsid w:val="003C3144"/>
    <w:rsid w:val="003C451C"/>
    <w:rsid w:val="003C5915"/>
    <w:rsid w:val="003C6EA3"/>
    <w:rsid w:val="003D061B"/>
    <w:rsid w:val="003D09C5"/>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4A7"/>
    <w:rsid w:val="003E4BF0"/>
    <w:rsid w:val="003E5B2A"/>
    <w:rsid w:val="003E639F"/>
    <w:rsid w:val="003E63B6"/>
    <w:rsid w:val="003E6E52"/>
    <w:rsid w:val="003E7263"/>
    <w:rsid w:val="003E785D"/>
    <w:rsid w:val="003F044F"/>
    <w:rsid w:val="003F0BEC"/>
    <w:rsid w:val="003F1913"/>
    <w:rsid w:val="003F1A84"/>
    <w:rsid w:val="003F3392"/>
    <w:rsid w:val="003F385C"/>
    <w:rsid w:val="003F5421"/>
    <w:rsid w:val="003F5453"/>
    <w:rsid w:val="003F65A5"/>
    <w:rsid w:val="003F7220"/>
    <w:rsid w:val="003F745B"/>
    <w:rsid w:val="003F7476"/>
    <w:rsid w:val="003F7C5F"/>
    <w:rsid w:val="00400EC3"/>
    <w:rsid w:val="004023A1"/>
    <w:rsid w:val="004028F2"/>
    <w:rsid w:val="00402CA9"/>
    <w:rsid w:val="0040475A"/>
    <w:rsid w:val="00404C02"/>
    <w:rsid w:val="00405ADB"/>
    <w:rsid w:val="00405D85"/>
    <w:rsid w:val="00405EB6"/>
    <w:rsid w:val="00407403"/>
    <w:rsid w:val="004102B0"/>
    <w:rsid w:val="004108DC"/>
    <w:rsid w:val="00411141"/>
    <w:rsid w:val="004131A3"/>
    <w:rsid w:val="004131EC"/>
    <w:rsid w:val="00414211"/>
    <w:rsid w:val="004142C1"/>
    <w:rsid w:val="004149EB"/>
    <w:rsid w:val="004161D7"/>
    <w:rsid w:val="00420081"/>
    <w:rsid w:val="0042130D"/>
    <w:rsid w:val="004223FA"/>
    <w:rsid w:val="004230D5"/>
    <w:rsid w:val="00423188"/>
    <w:rsid w:val="00423435"/>
    <w:rsid w:val="004234A1"/>
    <w:rsid w:val="00424DCB"/>
    <w:rsid w:val="00425052"/>
    <w:rsid w:val="0042548E"/>
    <w:rsid w:val="004267B3"/>
    <w:rsid w:val="00427323"/>
    <w:rsid w:val="00427819"/>
    <w:rsid w:val="00427AC0"/>
    <w:rsid w:val="00430ADC"/>
    <w:rsid w:val="00430D2E"/>
    <w:rsid w:val="00430F31"/>
    <w:rsid w:val="00431870"/>
    <w:rsid w:val="0043194E"/>
    <w:rsid w:val="00436036"/>
    <w:rsid w:val="00436853"/>
    <w:rsid w:val="00437174"/>
    <w:rsid w:val="00437CDA"/>
    <w:rsid w:val="00441028"/>
    <w:rsid w:val="00441195"/>
    <w:rsid w:val="00441373"/>
    <w:rsid w:val="00441600"/>
    <w:rsid w:val="00443024"/>
    <w:rsid w:val="004431AE"/>
    <w:rsid w:val="004436AA"/>
    <w:rsid w:val="00443FC0"/>
    <w:rsid w:val="00445D92"/>
    <w:rsid w:val="0044632D"/>
    <w:rsid w:val="00452841"/>
    <w:rsid w:val="00452B86"/>
    <w:rsid w:val="00452C26"/>
    <w:rsid w:val="00452C7A"/>
    <w:rsid w:val="00453537"/>
    <w:rsid w:val="00453DBA"/>
    <w:rsid w:val="00453E77"/>
    <w:rsid w:val="00453EFC"/>
    <w:rsid w:val="00453F62"/>
    <w:rsid w:val="004545F3"/>
    <w:rsid w:val="00455160"/>
    <w:rsid w:val="004552D7"/>
    <w:rsid w:val="00455796"/>
    <w:rsid w:val="00456C04"/>
    <w:rsid w:val="00456C23"/>
    <w:rsid w:val="00456DA5"/>
    <w:rsid w:val="00457D2C"/>
    <w:rsid w:val="00457E6C"/>
    <w:rsid w:val="00461AAE"/>
    <w:rsid w:val="004622C2"/>
    <w:rsid w:val="004639AD"/>
    <w:rsid w:val="00463F04"/>
    <w:rsid w:val="00464E2C"/>
    <w:rsid w:val="00466F9B"/>
    <w:rsid w:val="004671DC"/>
    <w:rsid w:val="004678C6"/>
    <w:rsid w:val="00470E18"/>
    <w:rsid w:val="004710B7"/>
    <w:rsid w:val="004712C0"/>
    <w:rsid w:val="004714FC"/>
    <w:rsid w:val="00473161"/>
    <w:rsid w:val="004749FB"/>
    <w:rsid w:val="00475473"/>
    <w:rsid w:val="00475C18"/>
    <w:rsid w:val="004762A6"/>
    <w:rsid w:val="00476546"/>
    <w:rsid w:val="00480913"/>
    <w:rsid w:val="00480B95"/>
    <w:rsid w:val="00480C37"/>
    <w:rsid w:val="00480CC8"/>
    <w:rsid w:val="0048485A"/>
    <w:rsid w:val="004848F2"/>
    <w:rsid w:val="004855A0"/>
    <w:rsid w:val="00486156"/>
    <w:rsid w:val="004875E4"/>
    <w:rsid w:val="0049044C"/>
    <w:rsid w:val="00490C48"/>
    <w:rsid w:val="00491015"/>
    <w:rsid w:val="004918B1"/>
    <w:rsid w:val="0049193A"/>
    <w:rsid w:val="00492077"/>
    <w:rsid w:val="00492117"/>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169C"/>
    <w:rsid w:val="004A2224"/>
    <w:rsid w:val="004A238A"/>
    <w:rsid w:val="004A2472"/>
    <w:rsid w:val="004A2CCD"/>
    <w:rsid w:val="004A500A"/>
    <w:rsid w:val="004A7109"/>
    <w:rsid w:val="004B0468"/>
    <w:rsid w:val="004B0697"/>
    <w:rsid w:val="004B0ACE"/>
    <w:rsid w:val="004B1409"/>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2CBD"/>
    <w:rsid w:val="004D37CD"/>
    <w:rsid w:val="004D3D46"/>
    <w:rsid w:val="004D532E"/>
    <w:rsid w:val="004D58C0"/>
    <w:rsid w:val="004D5A91"/>
    <w:rsid w:val="004D5BB6"/>
    <w:rsid w:val="004D5BED"/>
    <w:rsid w:val="004D61B0"/>
    <w:rsid w:val="004D6A7F"/>
    <w:rsid w:val="004D6DD1"/>
    <w:rsid w:val="004E0184"/>
    <w:rsid w:val="004E069C"/>
    <w:rsid w:val="004E0B0A"/>
    <w:rsid w:val="004E31D8"/>
    <w:rsid w:val="004E4327"/>
    <w:rsid w:val="004E43BF"/>
    <w:rsid w:val="004E4B35"/>
    <w:rsid w:val="004E5976"/>
    <w:rsid w:val="004E75D4"/>
    <w:rsid w:val="004F12AC"/>
    <w:rsid w:val="004F222D"/>
    <w:rsid w:val="004F231E"/>
    <w:rsid w:val="004F2FAF"/>
    <w:rsid w:val="004F3523"/>
    <w:rsid w:val="004F3711"/>
    <w:rsid w:val="004F3D4A"/>
    <w:rsid w:val="004F4C5B"/>
    <w:rsid w:val="004F5112"/>
    <w:rsid w:val="004F5841"/>
    <w:rsid w:val="004F75B8"/>
    <w:rsid w:val="004F76F0"/>
    <w:rsid w:val="00501068"/>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4BEC"/>
    <w:rsid w:val="00525943"/>
    <w:rsid w:val="0052630B"/>
    <w:rsid w:val="00526413"/>
    <w:rsid w:val="005265DD"/>
    <w:rsid w:val="00526928"/>
    <w:rsid w:val="00527787"/>
    <w:rsid w:val="005277BC"/>
    <w:rsid w:val="00527857"/>
    <w:rsid w:val="005304C8"/>
    <w:rsid w:val="0053072B"/>
    <w:rsid w:val="0053262C"/>
    <w:rsid w:val="00532882"/>
    <w:rsid w:val="0053412C"/>
    <w:rsid w:val="00534248"/>
    <w:rsid w:val="00534B4C"/>
    <w:rsid w:val="00535DC6"/>
    <w:rsid w:val="005365FF"/>
    <w:rsid w:val="00537A0D"/>
    <w:rsid w:val="0054009F"/>
    <w:rsid w:val="00540812"/>
    <w:rsid w:val="005409E2"/>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3DBD"/>
    <w:rsid w:val="00555308"/>
    <w:rsid w:val="00555C2A"/>
    <w:rsid w:val="005571C0"/>
    <w:rsid w:val="00557246"/>
    <w:rsid w:val="00557E0C"/>
    <w:rsid w:val="00560C1A"/>
    <w:rsid w:val="005616DA"/>
    <w:rsid w:val="00561C96"/>
    <w:rsid w:val="005632D8"/>
    <w:rsid w:val="00564451"/>
    <w:rsid w:val="00565026"/>
    <w:rsid w:val="005652A4"/>
    <w:rsid w:val="00565996"/>
    <w:rsid w:val="00565D77"/>
    <w:rsid w:val="00566D72"/>
    <w:rsid w:val="00567D67"/>
    <w:rsid w:val="005716C1"/>
    <w:rsid w:val="00571845"/>
    <w:rsid w:val="005718EF"/>
    <w:rsid w:val="00572707"/>
    <w:rsid w:val="00572E54"/>
    <w:rsid w:val="0057327E"/>
    <w:rsid w:val="00573821"/>
    <w:rsid w:val="0057495B"/>
    <w:rsid w:val="005753B8"/>
    <w:rsid w:val="00577D3F"/>
    <w:rsid w:val="0058001F"/>
    <w:rsid w:val="0058223D"/>
    <w:rsid w:val="005822A9"/>
    <w:rsid w:val="005825AB"/>
    <w:rsid w:val="005832B1"/>
    <w:rsid w:val="00583750"/>
    <w:rsid w:val="00583D45"/>
    <w:rsid w:val="005842A6"/>
    <w:rsid w:val="00584325"/>
    <w:rsid w:val="00585950"/>
    <w:rsid w:val="0058635E"/>
    <w:rsid w:val="00587034"/>
    <w:rsid w:val="00587B4B"/>
    <w:rsid w:val="0059126E"/>
    <w:rsid w:val="00591C33"/>
    <w:rsid w:val="00591E81"/>
    <w:rsid w:val="00592961"/>
    <w:rsid w:val="00592DF7"/>
    <w:rsid w:val="00592E1B"/>
    <w:rsid w:val="00594E1F"/>
    <w:rsid w:val="00595644"/>
    <w:rsid w:val="005960C4"/>
    <w:rsid w:val="00597881"/>
    <w:rsid w:val="005979C3"/>
    <w:rsid w:val="005A02A4"/>
    <w:rsid w:val="005A15E9"/>
    <w:rsid w:val="005A20F7"/>
    <w:rsid w:val="005A229A"/>
    <w:rsid w:val="005A2A4A"/>
    <w:rsid w:val="005A2AA2"/>
    <w:rsid w:val="005A38E6"/>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6089"/>
    <w:rsid w:val="005B72F4"/>
    <w:rsid w:val="005B7AB5"/>
    <w:rsid w:val="005B7D70"/>
    <w:rsid w:val="005C040E"/>
    <w:rsid w:val="005C0699"/>
    <w:rsid w:val="005C0971"/>
    <w:rsid w:val="005C09CB"/>
    <w:rsid w:val="005C1BFA"/>
    <w:rsid w:val="005C20A0"/>
    <w:rsid w:val="005C2EC0"/>
    <w:rsid w:val="005C2EDB"/>
    <w:rsid w:val="005C30BA"/>
    <w:rsid w:val="005C3AAF"/>
    <w:rsid w:val="005C3CC7"/>
    <w:rsid w:val="005C7B4A"/>
    <w:rsid w:val="005D11BE"/>
    <w:rsid w:val="005D1222"/>
    <w:rsid w:val="005D186F"/>
    <w:rsid w:val="005D192C"/>
    <w:rsid w:val="005D19E6"/>
    <w:rsid w:val="005D2418"/>
    <w:rsid w:val="005D3AD3"/>
    <w:rsid w:val="005D4023"/>
    <w:rsid w:val="005D4034"/>
    <w:rsid w:val="005D5D1D"/>
    <w:rsid w:val="005E00F1"/>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3908"/>
    <w:rsid w:val="005F48E9"/>
    <w:rsid w:val="005F5666"/>
    <w:rsid w:val="005F57FF"/>
    <w:rsid w:val="005F69D2"/>
    <w:rsid w:val="005F69E4"/>
    <w:rsid w:val="005F7083"/>
    <w:rsid w:val="005F7B45"/>
    <w:rsid w:val="006014B6"/>
    <w:rsid w:val="00601F72"/>
    <w:rsid w:val="00602898"/>
    <w:rsid w:val="00603548"/>
    <w:rsid w:val="00603C9A"/>
    <w:rsid w:val="0060558A"/>
    <w:rsid w:val="00605638"/>
    <w:rsid w:val="00606D04"/>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6F1"/>
    <w:rsid w:val="00617AD8"/>
    <w:rsid w:val="00620033"/>
    <w:rsid w:val="0062275D"/>
    <w:rsid w:val="00622F42"/>
    <w:rsid w:val="00624853"/>
    <w:rsid w:val="00624C58"/>
    <w:rsid w:val="00626268"/>
    <w:rsid w:val="006268DB"/>
    <w:rsid w:val="00626B4F"/>
    <w:rsid w:val="0062711A"/>
    <w:rsid w:val="006276CC"/>
    <w:rsid w:val="006301B6"/>
    <w:rsid w:val="006323DB"/>
    <w:rsid w:val="00635352"/>
    <w:rsid w:val="00635ACF"/>
    <w:rsid w:val="00635E8B"/>
    <w:rsid w:val="00636E75"/>
    <w:rsid w:val="00640663"/>
    <w:rsid w:val="00641052"/>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3FE2"/>
    <w:rsid w:val="00654036"/>
    <w:rsid w:val="006544BC"/>
    <w:rsid w:val="00654610"/>
    <w:rsid w:val="00656393"/>
    <w:rsid w:val="006567FA"/>
    <w:rsid w:val="00660516"/>
    <w:rsid w:val="00660F26"/>
    <w:rsid w:val="006611B5"/>
    <w:rsid w:val="006622BE"/>
    <w:rsid w:val="00663320"/>
    <w:rsid w:val="00663D9A"/>
    <w:rsid w:val="0066445B"/>
    <w:rsid w:val="00664C5F"/>
    <w:rsid w:val="00664D75"/>
    <w:rsid w:val="00665793"/>
    <w:rsid w:val="00665FC5"/>
    <w:rsid w:val="00666176"/>
    <w:rsid w:val="00666A5E"/>
    <w:rsid w:val="00667E91"/>
    <w:rsid w:val="00670A05"/>
    <w:rsid w:val="00670D4C"/>
    <w:rsid w:val="00670D60"/>
    <w:rsid w:val="00671E17"/>
    <w:rsid w:val="00671F7E"/>
    <w:rsid w:val="00672886"/>
    <w:rsid w:val="0067309B"/>
    <w:rsid w:val="00673319"/>
    <w:rsid w:val="006734C3"/>
    <w:rsid w:val="006740D4"/>
    <w:rsid w:val="00676423"/>
    <w:rsid w:val="00676604"/>
    <w:rsid w:val="006772FC"/>
    <w:rsid w:val="0067754A"/>
    <w:rsid w:val="0068075B"/>
    <w:rsid w:val="00680B56"/>
    <w:rsid w:val="006816EA"/>
    <w:rsid w:val="00682BBD"/>
    <w:rsid w:val="00683955"/>
    <w:rsid w:val="00683C71"/>
    <w:rsid w:val="00684E39"/>
    <w:rsid w:val="00685918"/>
    <w:rsid w:val="006908DF"/>
    <w:rsid w:val="00690F2D"/>
    <w:rsid w:val="006933C7"/>
    <w:rsid w:val="006934C3"/>
    <w:rsid w:val="00693D64"/>
    <w:rsid w:val="00694003"/>
    <w:rsid w:val="0069479D"/>
    <w:rsid w:val="00694E49"/>
    <w:rsid w:val="006967FE"/>
    <w:rsid w:val="00696961"/>
    <w:rsid w:val="00696A50"/>
    <w:rsid w:val="00696B00"/>
    <w:rsid w:val="006A089A"/>
    <w:rsid w:val="006A0F3E"/>
    <w:rsid w:val="006A12C7"/>
    <w:rsid w:val="006A1491"/>
    <w:rsid w:val="006A3A6A"/>
    <w:rsid w:val="006A3ABC"/>
    <w:rsid w:val="006A3D2E"/>
    <w:rsid w:val="006A44FD"/>
    <w:rsid w:val="006A5C09"/>
    <w:rsid w:val="006A6E10"/>
    <w:rsid w:val="006B078E"/>
    <w:rsid w:val="006B0D0E"/>
    <w:rsid w:val="006B0F80"/>
    <w:rsid w:val="006B167D"/>
    <w:rsid w:val="006B1F62"/>
    <w:rsid w:val="006B2847"/>
    <w:rsid w:val="006B3737"/>
    <w:rsid w:val="006B3A15"/>
    <w:rsid w:val="006B3CDC"/>
    <w:rsid w:val="006B468C"/>
    <w:rsid w:val="006B48AA"/>
    <w:rsid w:val="006B6136"/>
    <w:rsid w:val="006B64E8"/>
    <w:rsid w:val="006B6532"/>
    <w:rsid w:val="006B6AFA"/>
    <w:rsid w:val="006B79F2"/>
    <w:rsid w:val="006B7BD8"/>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D1780"/>
    <w:rsid w:val="006D29A7"/>
    <w:rsid w:val="006D3287"/>
    <w:rsid w:val="006D49B3"/>
    <w:rsid w:val="006D56B4"/>
    <w:rsid w:val="006D602A"/>
    <w:rsid w:val="006D604A"/>
    <w:rsid w:val="006D68E6"/>
    <w:rsid w:val="006D6F93"/>
    <w:rsid w:val="006D7724"/>
    <w:rsid w:val="006D77A4"/>
    <w:rsid w:val="006E05A8"/>
    <w:rsid w:val="006E066F"/>
    <w:rsid w:val="006E0800"/>
    <w:rsid w:val="006E0B42"/>
    <w:rsid w:val="006E166D"/>
    <w:rsid w:val="006E1B88"/>
    <w:rsid w:val="006E2227"/>
    <w:rsid w:val="006E2818"/>
    <w:rsid w:val="006E2EEE"/>
    <w:rsid w:val="006E3F05"/>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28A9"/>
    <w:rsid w:val="0070382E"/>
    <w:rsid w:val="00705C93"/>
    <w:rsid w:val="00705F9A"/>
    <w:rsid w:val="00706C60"/>
    <w:rsid w:val="00707565"/>
    <w:rsid w:val="00707613"/>
    <w:rsid w:val="007101E7"/>
    <w:rsid w:val="00710311"/>
    <w:rsid w:val="00710F12"/>
    <w:rsid w:val="00711218"/>
    <w:rsid w:val="007114A2"/>
    <w:rsid w:val="007126B9"/>
    <w:rsid w:val="007127AE"/>
    <w:rsid w:val="00712933"/>
    <w:rsid w:val="00712F06"/>
    <w:rsid w:val="00714386"/>
    <w:rsid w:val="007151C2"/>
    <w:rsid w:val="007152A4"/>
    <w:rsid w:val="00717725"/>
    <w:rsid w:val="007178EC"/>
    <w:rsid w:val="00717E7A"/>
    <w:rsid w:val="007203A0"/>
    <w:rsid w:val="00720C09"/>
    <w:rsid w:val="00720C1C"/>
    <w:rsid w:val="00722B13"/>
    <w:rsid w:val="00724B55"/>
    <w:rsid w:val="007254DD"/>
    <w:rsid w:val="007256F7"/>
    <w:rsid w:val="00726387"/>
    <w:rsid w:val="0072723C"/>
    <w:rsid w:val="007279B3"/>
    <w:rsid w:val="0073066C"/>
    <w:rsid w:val="00732300"/>
    <w:rsid w:val="00732C96"/>
    <w:rsid w:val="007331B0"/>
    <w:rsid w:val="00736393"/>
    <w:rsid w:val="00736821"/>
    <w:rsid w:val="00736E53"/>
    <w:rsid w:val="00737DEE"/>
    <w:rsid w:val="00741240"/>
    <w:rsid w:val="0074125C"/>
    <w:rsid w:val="00741F3C"/>
    <w:rsid w:val="00742B12"/>
    <w:rsid w:val="00743AC0"/>
    <w:rsid w:val="007447F0"/>
    <w:rsid w:val="00744AD7"/>
    <w:rsid w:val="00744DC9"/>
    <w:rsid w:val="00745C80"/>
    <w:rsid w:val="00746AF0"/>
    <w:rsid w:val="00747060"/>
    <w:rsid w:val="00747674"/>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7C6"/>
    <w:rsid w:val="007610F4"/>
    <w:rsid w:val="007615E3"/>
    <w:rsid w:val="00761876"/>
    <w:rsid w:val="00762BB3"/>
    <w:rsid w:val="007639C3"/>
    <w:rsid w:val="00763E50"/>
    <w:rsid w:val="0076620E"/>
    <w:rsid w:val="00767028"/>
    <w:rsid w:val="00770559"/>
    <w:rsid w:val="00770AC9"/>
    <w:rsid w:val="0077121A"/>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8E4"/>
    <w:rsid w:val="00795995"/>
    <w:rsid w:val="00796F89"/>
    <w:rsid w:val="00797639"/>
    <w:rsid w:val="00797720"/>
    <w:rsid w:val="0079793D"/>
    <w:rsid w:val="00797EB2"/>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402"/>
    <w:rsid w:val="007C05FC"/>
    <w:rsid w:val="007C0996"/>
    <w:rsid w:val="007C0F02"/>
    <w:rsid w:val="007C2638"/>
    <w:rsid w:val="007C5B91"/>
    <w:rsid w:val="007C5D3C"/>
    <w:rsid w:val="007C6D7A"/>
    <w:rsid w:val="007C7D07"/>
    <w:rsid w:val="007D363A"/>
    <w:rsid w:val="007D4984"/>
    <w:rsid w:val="007D59A6"/>
    <w:rsid w:val="007D715A"/>
    <w:rsid w:val="007D71FE"/>
    <w:rsid w:val="007D7B2C"/>
    <w:rsid w:val="007D7F3A"/>
    <w:rsid w:val="007E00D3"/>
    <w:rsid w:val="007E27FD"/>
    <w:rsid w:val="007E29A1"/>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0D8"/>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E9A"/>
    <w:rsid w:val="00810ECD"/>
    <w:rsid w:val="008112C1"/>
    <w:rsid w:val="0081166F"/>
    <w:rsid w:val="00811E36"/>
    <w:rsid w:val="00812A2F"/>
    <w:rsid w:val="00812A90"/>
    <w:rsid w:val="0081304B"/>
    <w:rsid w:val="00814F01"/>
    <w:rsid w:val="00820B97"/>
    <w:rsid w:val="00821D5F"/>
    <w:rsid w:val="00822D7B"/>
    <w:rsid w:val="008241F3"/>
    <w:rsid w:val="00824B45"/>
    <w:rsid w:val="00826BA9"/>
    <w:rsid w:val="0082724F"/>
    <w:rsid w:val="008274BA"/>
    <w:rsid w:val="00827752"/>
    <w:rsid w:val="00830B56"/>
    <w:rsid w:val="008314DD"/>
    <w:rsid w:val="00832270"/>
    <w:rsid w:val="008325C9"/>
    <w:rsid w:val="00832FC6"/>
    <w:rsid w:val="008334C2"/>
    <w:rsid w:val="00834959"/>
    <w:rsid w:val="00835746"/>
    <w:rsid w:val="00837A49"/>
    <w:rsid w:val="0084009C"/>
    <w:rsid w:val="00841AEC"/>
    <w:rsid w:val="0084226A"/>
    <w:rsid w:val="00842289"/>
    <w:rsid w:val="00843AF3"/>
    <w:rsid w:val="00843AFD"/>
    <w:rsid w:val="008454F0"/>
    <w:rsid w:val="008463BB"/>
    <w:rsid w:val="00846BA0"/>
    <w:rsid w:val="00846DC0"/>
    <w:rsid w:val="00847CA7"/>
    <w:rsid w:val="0085055A"/>
    <w:rsid w:val="008517EA"/>
    <w:rsid w:val="008527CB"/>
    <w:rsid w:val="0085322B"/>
    <w:rsid w:val="008539BF"/>
    <w:rsid w:val="00853EB9"/>
    <w:rsid w:val="00855366"/>
    <w:rsid w:val="008560F3"/>
    <w:rsid w:val="008561B5"/>
    <w:rsid w:val="00857103"/>
    <w:rsid w:val="00857133"/>
    <w:rsid w:val="00857771"/>
    <w:rsid w:val="0086014A"/>
    <w:rsid w:val="00861387"/>
    <w:rsid w:val="0086141C"/>
    <w:rsid w:val="00862339"/>
    <w:rsid w:val="00862C18"/>
    <w:rsid w:val="00863265"/>
    <w:rsid w:val="0086382B"/>
    <w:rsid w:val="00864C31"/>
    <w:rsid w:val="00865088"/>
    <w:rsid w:val="00866D16"/>
    <w:rsid w:val="00867F5B"/>
    <w:rsid w:val="008705F3"/>
    <w:rsid w:val="00870894"/>
    <w:rsid w:val="00870D28"/>
    <w:rsid w:val="00871471"/>
    <w:rsid w:val="0087265C"/>
    <w:rsid w:val="008744C5"/>
    <w:rsid w:val="008748C8"/>
    <w:rsid w:val="00874AA7"/>
    <w:rsid w:val="00875229"/>
    <w:rsid w:val="00876342"/>
    <w:rsid w:val="0087656C"/>
    <w:rsid w:val="00876BEB"/>
    <w:rsid w:val="008778C3"/>
    <w:rsid w:val="00877D77"/>
    <w:rsid w:val="008815E1"/>
    <w:rsid w:val="0088267A"/>
    <w:rsid w:val="0088307E"/>
    <w:rsid w:val="008851B7"/>
    <w:rsid w:val="008863EB"/>
    <w:rsid w:val="00886DE3"/>
    <w:rsid w:val="008900FD"/>
    <w:rsid w:val="0089043E"/>
    <w:rsid w:val="00891C1B"/>
    <w:rsid w:val="008922D3"/>
    <w:rsid w:val="00892698"/>
    <w:rsid w:val="008940F7"/>
    <w:rsid w:val="00894461"/>
    <w:rsid w:val="008947F2"/>
    <w:rsid w:val="00897183"/>
    <w:rsid w:val="008974DE"/>
    <w:rsid w:val="0089753F"/>
    <w:rsid w:val="008A010C"/>
    <w:rsid w:val="008A0771"/>
    <w:rsid w:val="008A18B2"/>
    <w:rsid w:val="008A1F08"/>
    <w:rsid w:val="008A28C1"/>
    <w:rsid w:val="008A34DB"/>
    <w:rsid w:val="008A405F"/>
    <w:rsid w:val="008A499A"/>
    <w:rsid w:val="008A5CD2"/>
    <w:rsid w:val="008A6130"/>
    <w:rsid w:val="008A63F3"/>
    <w:rsid w:val="008A650B"/>
    <w:rsid w:val="008A674D"/>
    <w:rsid w:val="008A6CA5"/>
    <w:rsid w:val="008B07C1"/>
    <w:rsid w:val="008B0BAD"/>
    <w:rsid w:val="008B587C"/>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5560"/>
    <w:rsid w:val="008C5D83"/>
    <w:rsid w:val="008D0036"/>
    <w:rsid w:val="008D0294"/>
    <w:rsid w:val="008D0D99"/>
    <w:rsid w:val="008D123A"/>
    <w:rsid w:val="008D34C3"/>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22D"/>
    <w:rsid w:val="008E4D86"/>
    <w:rsid w:val="008E567E"/>
    <w:rsid w:val="008E6951"/>
    <w:rsid w:val="008F01E4"/>
    <w:rsid w:val="008F09BF"/>
    <w:rsid w:val="008F4F41"/>
    <w:rsid w:val="008F6014"/>
    <w:rsid w:val="008F61B1"/>
    <w:rsid w:val="008F67FF"/>
    <w:rsid w:val="008F74E2"/>
    <w:rsid w:val="008F767D"/>
    <w:rsid w:val="008F7952"/>
    <w:rsid w:val="009023CF"/>
    <w:rsid w:val="00903AB8"/>
    <w:rsid w:val="00903E46"/>
    <w:rsid w:val="00904953"/>
    <w:rsid w:val="00906BA9"/>
    <w:rsid w:val="00907078"/>
    <w:rsid w:val="00907818"/>
    <w:rsid w:val="00910BB8"/>
    <w:rsid w:val="00910BD5"/>
    <w:rsid w:val="00911067"/>
    <w:rsid w:val="009111C1"/>
    <w:rsid w:val="0091149E"/>
    <w:rsid w:val="00912D67"/>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049"/>
    <w:rsid w:val="00944130"/>
    <w:rsid w:val="00944C25"/>
    <w:rsid w:val="0095009F"/>
    <w:rsid w:val="00950E19"/>
    <w:rsid w:val="00951FF3"/>
    <w:rsid w:val="0095200B"/>
    <w:rsid w:val="009534A2"/>
    <w:rsid w:val="0095373D"/>
    <w:rsid w:val="009539EF"/>
    <w:rsid w:val="00954932"/>
    <w:rsid w:val="00956979"/>
    <w:rsid w:val="00960103"/>
    <w:rsid w:val="009601F8"/>
    <w:rsid w:val="00961BC2"/>
    <w:rsid w:val="009627CE"/>
    <w:rsid w:val="009630DC"/>
    <w:rsid w:val="009667B7"/>
    <w:rsid w:val="00966811"/>
    <w:rsid w:val="009668F6"/>
    <w:rsid w:val="00966B9D"/>
    <w:rsid w:val="00966F25"/>
    <w:rsid w:val="00967F65"/>
    <w:rsid w:val="00971AA6"/>
    <w:rsid w:val="009733F1"/>
    <w:rsid w:val="00973EB0"/>
    <w:rsid w:val="00973FCA"/>
    <w:rsid w:val="00974279"/>
    <w:rsid w:val="009746E2"/>
    <w:rsid w:val="00975DDF"/>
    <w:rsid w:val="00975F29"/>
    <w:rsid w:val="009760A8"/>
    <w:rsid w:val="00976EC0"/>
    <w:rsid w:val="00977334"/>
    <w:rsid w:val="0097736B"/>
    <w:rsid w:val="00980862"/>
    <w:rsid w:val="0098115F"/>
    <w:rsid w:val="009820BB"/>
    <w:rsid w:val="009823AA"/>
    <w:rsid w:val="009824E3"/>
    <w:rsid w:val="00982519"/>
    <w:rsid w:val="00982A88"/>
    <w:rsid w:val="00982D45"/>
    <w:rsid w:val="00982F1B"/>
    <w:rsid w:val="00985BEF"/>
    <w:rsid w:val="0098645D"/>
    <w:rsid w:val="00986A47"/>
    <w:rsid w:val="00987A7F"/>
    <w:rsid w:val="0099035D"/>
    <w:rsid w:val="009904C8"/>
    <w:rsid w:val="009904D7"/>
    <w:rsid w:val="00991D44"/>
    <w:rsid w:val="00992C4C"/>
    <w:rsid w:val="00992D4E"/>
    <w:rsid w:val="0099324B"/>
    <w:rsid w:val="00993B6E"/>
    <w:rsid w:val="00996D67"/>
    <w:rsid w:val="00997A40"/>
    <w:rsid w:val="00997B09"/>
    <w:rsid w:val="00997DEE"/>
    <w:rsid w:val="009A014B"/>
    <w:rsid w:val="009A0540"/>
    <w:rsid w:val="009A054A"/>
    <w:rsid w:val="009A072D"/>
    <w:rsid w:val="009A0990"/>
    <w:rsid w:val="009A0D24"/>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7EF"/>
    <w:rsid w:val="009B4B4D"/>
    <w:rsid w:val="009B58E1"/>
    <w:rsid w:val="009B6938"/>
    <w:rsid w:val="009B74A8"/>
    <w:rsid w:val="009C047C"/>
    <w:rsid w:val="009C048F"/>
    <w:rsid w:val="009C14A7"/>
    <w:rsid w:val="009C167A"/>
    <w:rsid w:val="009C2996"/>
    <w:rsid w:val="009C370B"/>
    <w:rsid w:val="009C3F2F"/>
    <w:rsid w:val="009C4CFB"/>
    <w:rsid w:val="009C6D08"/>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283B"/>
    <w:rsid w:val="009E316D"/>
    <w:rsid w:val="009E36D6"/>
    <w:rsid w:val="009E3860"/>
    <w:rsid w:val="009E3CD9"/>
    <w:rsid w:val="009E3E53"/>
    <w:rsid w:val="009E45B8"/>
    <w:rsid w:val="009E51F6"/>
    <w:rsid w:val="009E5748"/>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05934"/>
    <w:rsid w:val="00A06554"/>
    <w:rsid w:val="00A10050"/>
    <w:rsid w:val="00A12251"/>
    <w:rsid w:val="00A12913"/>
    <w:rsid w:val="00A129F8"/>
    <w:rsid w:val="00A13E60"/>
    <w:rsid w:val="00A14BA0"/>
    <w:rsid w:val="00A14D4B"/>
    <w:rsid w:val="00A15AC7"/>
    <w:rsid w:val="00A16576"/>
    <w:rsid w:val="00A2004F"/>
    <w:rsid w:val="00A216BE"/>
    <w:rsid w:val="00A21D9F"/>
    <w:rsid w:val="00A21E0A"/>
    <w:rsid w:val="00A229B7"/>
    <w:rsid w:val="00A22FD4"/>
    <w:rsid w:val="00A2344C"/>
    <w:rsid w:val="00A23D90"/>
    <w:rsid w:val="00A246C4"/>
    <w:rsid w:val="00A25594"/>
    <w:rsid w:val="00A255E2"/>
    <w:rsid w:val="00A2674E"/>
    <w:rsid w:val="00A2711B"/>
    <w:rsid w:val="00A27939"/>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2226"/>
    <w:rsid w:val="00A5344B"/>
    <w:rsid w:val="00A53C2A"/>
    <w:rsid w:val="00A546B0"/>
    <w:rsid w:val="00A54AB5"/>
    <w:rsid w:val="00A5557D"/>
    <w:rsid w:val="00A572EB"/>
    <w:rsid w:val="00A60CA0"/>
    <w:rsid w:val="00A61E96"/>
    <w:rsid w:val="00A6379E"/>
    <w:rsid w:val="00A6498B"/>
    <w:rsid w:val="00A65BDC"/>
    <w:rsid w:val="00A65D85"/>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1E9"/>
    <w:rsid w:val="00A80296"/>
    <w:rsid w:val="00A815E0"/>
    <w:rsid w:val="00A81C44"/>
    <w:rsid w:val="00A82234"/>
    <w:rsid w:val="00A8299A"/>
    <w:rsid w:val="00A82B3C"/>
    <w:rsid w:val="00A82BBF"/>
    <w:rsid w:val="00A83393"/>
    <w:rsid w:val="00A83F48"/>
    <w:rsid w:val="00A84734"/>
    <w:rsid w:val="00A847D2"/>
    <w:rsid w:val="00A86209"/>
    <w:rsid w:val="00A8668D"/>
    <w:rsid w:val="00A86DA0"/>
    <w:rsid w:val="00A8754E"/>
    <w:rsid w:val="00A9087E"/>
    <w:rsid w:val="00A90C8A"/>
    <w:rsid w:val="00A90DDC"/>
    <w:rsid w:val="00A91141"/>
    <w:rsid w:val="00A92962"/>
    <w:rsid w:val="00A92AB3"/>
    <w:rsid w:val="00A93901"/>
    <w:rsid w:val="00A93D6F"/>
    <w:rsid w:val="00A93D79"/>
    <w:rsid w:val="00A95129"/>
    <w:rsid w:val="00A952FF"/>
    <w:rsid w:val="00A9533B"/>
    <w:rsid w:val="00A95AC8"/>
    <w:rsid w:val="00AA0375"/>
    <w:rsid w:val="00AA1213"/>
    <w:rsid w:val="00AA1B96"/>
    <w:rsid w:val="00AA2994"/>
    <w:rsid w:val="00AA2DD3"/>
    <w:rsid w:val="00AA3E12"/>
    <w:rsid w:val="00AA496B"/>
    <w:rsid w:val="00AA4C10"/>
    <w:rsid w:val="00AA59BE"/>
    <w:rsid w:val="00AA6C3C"/>
    <w:rsid w:val="00AA6C92"/>
    <w:rsid w:val="00AB0259"/>
    <w:rsid w:val="00AB11EB"/>
    <w:rsid w:val="00AB1646"/>
    <w:rsid w:val="00AB177E"/>
    <w:rsid w:val="00AB1D77"/>
    <w:rsid w:val="00AB219F"/>
    <w:rsid w:val="00AB2245"/>
    <w:rsid w:val="00AB2B56"/>
    <w:rsid w:val="00AB33B8"/>
    <w:rsid w:val="00AB3499"/>
    <w:rsid w:val="00AB415C"/>
    <w:rsid w:val="00AB4273"/>
    <w:rsid w:val="00AB46C4"/>
    <w:rsid w:val="00AB4977"/>
    <w:rsid w:val="00AB7D85"/>
    <w:rsid w:val="00AC1603"/>
    <w:rsid w:val="00AC1BCE"/>
    <w:rsid w:val="00AC1D76"/>
    <w:rsid w:val="00AC289B"/>
    <w:rsid w:val="00AC3A64"/>
    <w:rsid w:val="00AC498F"/>
    <w:rsid w:val="00AC60DD"/>
    <w:rsid w:val="00AC6930"/>
    <w:rsid w:val="00AD0896"/>
    <w:rsid w:val="00AD2074"/>
    <w:rsid w:val="00AD24AE"/>
    <w:rsid w:val="00AD24B5"/>
    <w:rsid w:val="00AD28FD"/>
    <w:rsid w:val="00AD31F2"/>
    <w:rsid w:val="00AD39D2"/>
    <w:rsid w:val="00AD6169"/>
    <w:rsid w:val="00AD6183"/>
    <w:rsid w:val="00AD742E"/>
    <w:rsid w:val="00AE0706"/>
    <w:rsid w:val="00AE2DD9"/>
    <w:rsid w:val="00AE2F65"/>
    <w:rsid w:val="00AE38B8"/>
    <w:rsid w:val="00AE3DAF"/>
    <w:rsid w:val="00AE3E6C"/>
    <w:rsid w:val="00AE4117"/>
    <w:rsid w:val="00AE58F7"/>
    <w:rsid w:val="00AE6176"/>
    <w:rsid w:val="00AE62D8"/>
    <w:rsid w:val="00AE6A79"/>
    <w:rsid w:val="00AE78D4"/>
    <w:rsid w:val="00AE7FA5"/>
    <w:rsid w:val="00AF00F1"/>
    <w:rsid w:val="00AF03B8"/>
    <w:rsid w:val="00AF05EF"/>
    <w:rsid w:val="00AF0858"/>
    <w:rsid w:val="00AF1D9D"/>
    <w:rsid w:val="00AF225E"/>
    <w:rsid w:val="00AF367E"/>
    <w:rsid w:val="00AF405F"/>
    <w:rsid w:val="00AF5606"/>
    <w:rsid w:val="00AF587F"/>
    <w:rsid w:val="00AF74BF"/>
    <w:rsid w:val="00AF758E"/>
    <w:rsid w:val="00B019CB"/>
    <w:rsid w:val="00B01F98"/>
    <w:rsid w:val="00B0286C"/>
    <w:rsid w:val="00B02C2A"/>
    <w:rsid w:val="00B05D29"/>
    <w:rsid w:val="00B060EE"/>
    <w:rsid w:val="00B0665A"/>
    <w:rsid w:val="00B10071"/>
    <w:rsid w:val="00B102D1"/>
    <w:rsid w:val="00B10524"/>
    <w:rsid w:val="00B10560"/>
    <w:rsid w:val="00B10A26"/>
    <w:rsid w:val="00B10D58"/>
    <w:rsid w:val="00B117A9"/>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90D"/>
    <w:rsid w:val="00B224B3"/>
    <w:rsid w:val="00B23AF1"/>
    <w:rsid w:val="00B241DA"/>
    <w:rsid w:val="00B24CFF"/>
    <w:rsid w:val="00B25B1D"/>
    <w:rsid w:val="00B26A5F"/>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475AC"/>
    <w:rsid w:val="00B50162"/>
    <w:rsid w:val="00B501CF"/>
    <w:rsid w:val="00B50288"/>
    <w:rsid w:val="00B50A70"/>
    <w:rsid w:val="00B51861"/>
    <w:rsid w:val="00B51913"/>
    <w:rsid w:val="00B51C0C"/>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A3"/>
    <w:rsid w:val="00B651BC"/>
    <w:rsid w:val="00B6591E"/>
    <w:rsid w:val="00B65B88"/>
    <w:rsid w:val="00B65DC6"/>
    <w:rsid w:val="00B65FAD"/>
    <w:rsid w:val="00B673CC"/>
    <w:rsid w:val="00B7080D"/>
    <w:rsid w:val="00B7103B"/>
    <w:rsid w:val="00B7178E"/>
    <w:rsid w:val="00B72477"/>
    <w:rsid w:val="00B72CFD"/>
    <w:rsid w:val="00B737FE"/>
    <w:rsid w:val="00B73AB6"/>
    <w:rsid w:val="00B767AA"/>
    <w:rsid w:val="00B76F24"/>
    <w:rsid w:val="00B77BE0"/>
    <w:rsid w:val="00B802F8"/>
    <w:rsid w:val="00B80A5A"/>
    <w:rsid w:val="00B80A92"/>
    <w:rsid w:val="00B8233B"/>
    <w:rsid w:val="00B82734"/>
    <w:rsid w:val="00B82FF9"/>
    <w:rsid w:val="00B832A1"/>
    <w:rsid w:val="00B83CD5"/>
    <w:rsid w:val="00B83D23"/>
    <w:rsid w:val="00B84308"/>
    <w:rsid w:val="00B8451B"/>
    <w:rsid w:val="00B84964"/>
    <w:rsid w:val="00B853F1"/>
    <w:rsid w:val="00B85676"/>
    <w:rsid w:val="00B85896"/>
    <w:rsid w:val="00B8635D"/>
    <w:rsid w:val="00B90D14"/>
    <w:rsid w:val="00B94249"/>
    <w:rsid w:val="00B94276"/>
    <w:rsid w:val="00B94653"/>
    <w:rsid w:val="00B94CE2"/>
    <w:rsid w:val="00BA0783"/>
    <w:rsid w:val="00BA08F4"/>
    <w:rsid w:val="00BA0B99"/>
    <w:rsid w:val="00BA18AE"/>
    <w:rsid w:val="00BA1E6F"/>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5B45"/>
    <w:rsid w:val="00BD6C2C"/>
    <w:rsid w:val="00BD7A0B"/>
    <w:rsid w:val="00BD7B7E"/>
    <w:rsid w:val="00BE2107"/>
    <w:rsid w:val="00BE279E"/>
    <w:rsid w:val="00BE27CA"/>
    <w:rsid w:val="00BE3005"/>
    <w:rsid w:val="00BE34F3"/>
    <w:rsid w:val="00BE3786"/>
    <w:rsid w:val="00BE436A"/>
    <w:rsid w:val="00BE4922"/>
    <w:rsid w:val="00BE4CFA"/>
    <w:rsid w:val="00BE551F"/>
    <w:rsid w:val="00BE5AD5"/>
    <w:rsid w:val="00BE65C8"/>
    <w:rsid w:val="00BE67A7"/>
    <w:rsid w:val="00BE6E4E"/>
    <w:rsid w:val="00BE722A"/>
    <w:rsid w:val="00BE7B9A"/>
    <w:rsid w:val="00BE7DED"/>
    <w:rsid w:val="00BF0BFC"/>
    <w:rsid w:val="00BF0D05"/>
    <w:rsid w:val="00BF0E8B"/>
    <w:rsid w:val="00BF214C"/>
    <w:rsid w:val="00BF3714"/>
    <w:rsid w:val="00BF382B"/>
    <w:rsid w:val="00BF3BA3"/>
    <w:rsid w:val="00BF41E9"/>
    <w:rsid w:val="00BF45AD"/>
    <w:rsid w:val="00BF45E1"/>
    <w:rsid w:val="00BF5118"/>
    <w:rsid w:val="00BF5228"/>
    <w:rsid w:val="00BF59DF"/>
    <w:rsid w:val="00BF68E0"/>
    <w:rsid w:val="00BF69A2"/>
    <w:rsid w:val="00BF6A6B"/>
    <w:rsid w:val="00BF6BD6"/>
    <w:rsid w:val="00C004CC"/>
    <w:rsid w:val="00C006A3"/>
    <w:rsid w:val="00C00A9E"/>
    <w:rsid w:val="00C03D6D"/>
    <w:rsid w:val="00C04F7C"/>
    <w:rsid w:val="00C05A13"/>
    <w:rsid w:val="00C06276"/>
    <w:rsid w:val="00C06B9E"/>
    <w:rsid w:val="00C07D29"/>
    <w:rsid w:val="00C108BC"/>
    <w:rsid w:val="00C10924"/>
    <w:rsid w:val="00C116D9"/>
    <w:rsid w:val="00C12447"/>
    <w:rsid w:val="00C124EC"/>
    <w:rsid w:val="00C128FE"/>
    <w:rsid w:val="00C12EDE"/>
    <w:rsid w:val="00C147D1"/>
    <w:rsid w:val="00C157E9"/>
    <w:rsid w:val="00C15AD1"/>
    <w:rsid w:val="00C166EB"/>
    <w:rsid w:val="00C169BF"/>
    <w:rsid w:val="00C17209"/>
    <w:rsid w:val="00C17E72"/>
    <w:rsid w:val="00C2211B"/>
    <w:rsid w:val="00C2349D"/>
    <w:rsid w:val="00C23CD4"/>
    <w:rsid w:val="00C2564C"/>
    <w:rsid w:val="00C25891"/>
    <w:rsid w:val="00C2590B"/>
    <w:rsid w:val="00C25AE9"/>
    <w:rsid w:val="00C26D51"/>
    <w:rsid w:val="00C27223"/>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52B"/>
    <w:rsid w:val="00C43A43"/>
    <w:rsid w:val="00C43C38"/>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715A"/>
    <w:rsid w:val="00C67C57"/>
    <w:rsid w:val="00C702A9"/>
    <w:rsid w:val="00C70C37"/>
    <w:rsid w:val="00C729AB"/>
    <w:rsid w:val="00C74F21"/>
    <w:rsid w:val="00C7593F"/>
    <w:rsid w:val="00C75A8C"/>
    <w:rsid w:val="00C75D94"/>
    <w:rsid w:val="00C7685C"/>
    <w:rsid w:val="00C7753F"/>
    <w:rsid w:val="00C776E3"/>
    <w:rsid w:val="00C80266"/>
    <w:rsid w:val="00C80BDE"/>
    <w:rsid w:val="00C80C05"/>
    <w:rsid w:val="00C815CB"/>
    <w:rsid w:val="00C826F3"/>
    <w:rsid w:val="00C836BF"/>
    <w:rsid w:val="00C83C63"/>
    <w:rsid w:val="00C84490"/>
    <w:rsid w:val="00C8466C"/>
    <w:rsid w:val="00C84E84"/>
    <w:rsid w:val="00C86224"/>
    <w:rsid w:val="00C865CC"/>
    <w:rsid w:val="00C86E8A"/>
    <w:rsid w:val="00C878B0"/>
    <w:rsid w:val="00C90253"/>
    <w:rsid w:val="00C9122C"/>
    <w:rsid w:val="00C91BE9"/>
    <w:rsid w:val="00C933BA"/>
    <w:rsid w:val="00C94785"/>
    <w:rsid w:val="00C94DB7"/>
    <w:rsid w:val="00C97389"/>
    <w:rsid w:val="00C97AC5"/>
    <w:rsid w:val="00C97EB3"/>
    <w:rsid w:val="00CA0E5D"/>
    <w:rsid w:val="00CA1CFF"/>
    <w:rsid w:val="00CA3900"/>
    <w:rsid w:val="00CA3DD9"/>
    <w:rsid w:val="00CA4ADF"/>
    <w:rsid w:val="00CA4D1F"/>
    <w:rsid w:val="00CA5C20"/>
    <w:rsid w:val="00CA69C2"/>
    <w:rsid w:val="00CB0227"/>
    <w:rsid w:val="00CB0A28"/>
    <w:rsid w:val="00CB0FBC"/>
    <w:rsid w:val="00CB2888"/>
    <w:rsid w:val="00CB3A14"/>
    <w:rsid w:val="00CB4EC9"/>
    <w:rsid w:val="00CB58C7"/>
    <w:rsid w:val="00CC0269"/>
    <w:rsid w:val="00CC084C"/>
    <w:rsid w:val="00CC1475"/>
    <w:rsid w:val="00CC3253"/>
    <w:rsid w:val="00CC3AA3"/>
    <w:rsid w:val="00CC4422"/>
    <w:rsid w:val="00CC5520"/>
    <w:rsid w:val="00CC5634"/>
    <w:rsid w:val="00CC5E0A"/>
    <w:rsid w:val="00CC5F62"/>
    <w:rsid w:val="00CC6169"/>
    <w:rsid w:val="00CC7563"/>
    <w:rsid w:val="00CC767D"/>
    <w:rsid w:val="00CD0A0F"/>
    <w:rsid w:val="00CD0B22"/>
    <w:rsid w:val="00CD1F17"/>
    <w:rsid w:val="00CD1F27"/>
    <w:rsid w:val="00CD2CCD"/>
    <w:rsid w:val="00CD2F56"/>
    <w:rsid w:val="00CD42AF"/>
    <w:rsid w:val="00CD5027"/>
    <w:rsid w:val="00CD59FC"/>
    <w:rsid w:val="00CD5F15"/>
    <w:rsid w:val="00CE01EF"/>
    <w:rsid w:val="00CE0274"/>
    <w:rsid w:val="00CE056C"/>
    <w:rsid w:val="00CE1A20"/>
    <w:rsid w:val="00CE252A"/>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47D8"/>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5237"/>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7332"/>
    <w:rsid w:val="00D30C1B"/>
    <w:rsid w:val="00D30E2D"/>
    <w:rsid w:val="00D3117F"/>
    <w:rsid w:val="00D34386"/>
    <w:rsid w:val="00D34CAE"/>
    <w:rsid w:val="00D35A39"/>
    <w:rsid w:val="00D3694B"/>
    <w:rsid w:val="00D369C8"/>
    <w:rsid w:val="00D36DA9"/>
    <w:rsid w:val="00D37595"/>
    <w:rsid w:val="00D40F50"/>
    <w:rsid w:val="00D42E57"/>
    <w:rsid w:val="00D4387F"/>
    <w:rsid w:val="00D43B4E"/>
    <w:rsid w:val="00D44386"/>
    <w:rsid w:val="00D4478D"/>
    <w:rsid w:val="00D4499F"/>
    <w:rsid w:val="00D44A9E"/>
    <w:rsid w:val="00D44B42"/>
    <w:rsid w:val="00D44C83"/>
    <w:rsid w:val="00D450B6"/>
    <w:rsid w:val="00D4528C"/>
    <w:rsid w:val="00D51281"/>
    <w:rsid w:val="00D537D5"/>
    <w:rsid w:val="00D539F8"/>
    <w:rsid w:val="00D53C64"/>
    <w:rsid w:val="00D5467F"/>
    <w:rsid w:val="00D54F36"/>
    <w:rsid w:val="00D54FEB"/>
    <w:rsid w:val="00D55D7C"/>
    <w:rsid w:val="00D562B3"/>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5C27"/>
    <w:rsid w:val="00D77D54"/>
    <w:rsid w:val="00D8368A"/>
    <w:rsid w:val="00D83E78"/>
    <w:rsid w:val="00D83EC2"/>
    <w:rsid w:val="00D83F8C"/>
    <w:rsid w:val="00D8494A"/>
    <w:rsid w:val="00D84E34"/>
    <w:rsid w:val="00D8714D"/>
    <w:rsid w:val="00D8767B"/>
    <w:rsid w:val="00D87689"/>
    <w:rsid w:val="00D90C20"/>
    <w:rsid w:val="00D913BC"/>
    <w:rsid w:val="00D92B92"/>
    <w:rsid w:val="00D9367D"/>
    <w:rsid w:val="00D94719"/>
    <w:rsid w:val="00D94F47"/>
    <w:rsid w:val="00D967B2"/>
    <w:rsid w:val="00D96D08"/>
    <w:rsid w:val="00DA100A"/>
    <w:rsid w:val="00DA14AE"/>
    <w:rsid w:val="00DA182E"/>
    <w:rsid w:val="00DA21F6"/>
    <w:rsid w:val="00DA310C"/>
    <w:rsid w:val="00DA3BA1"/>
    <w:rsid w:val="00DA3DCF"/>
    <w:rsid w:val="00DA43F0"/>
    <w:rsid w:val="00DA5B54"/>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71B6"/>
    <w:rsid w:val="00DB796E"/>
    <w:rsid w:val="00DB7F40"/>
    <w:rsid w:val="00DC1820"/>
    <w:rsid w:val="00DC19AF"/>
    <w:rsid w:val="00DC1B40"/>
    <w:rsid w:val="00DC1BCD"/>
    <w:rsid w:val="00DC39EE"/>
    <w:rsid w:val="00DC4010"/>
    <w:rsid w:val="00DC4884"/>
    <w:rsid w:val="00DC4AD7"/>
    <w:rsid w:val="00DC5301"/>
    <w:rsid w:val="00DC55D6"/>
    <w:rsid w:val="00DC61A0"/>
    <w:rsid w:val="00DC73BD"/>
    <w:rsid w:val="00DD0339"/>
    <w:rsid w:val="00DD0810"/>
    <w:rsid w:val="00DD092D"/>
    <w:rsid w:val="00DD0AC3"/>
    <w:rsid w:val="00DD159B"/>
    <w:rsid w:val="00DD2218"/>
    <w:rsid w:val="00DD22BF"/>
    <w:rsid w:val="00DD233E"/>
    <w:rsid w:val="00DD38DB"/>
    <w:rsid w:val="00DD3C0D"/>
    <w:rsid w:val="00DD3E3D"/>
    <w:rsid w:val="00DD3FD5"/>
    <w:rsid w:val="00DD5A96"/>
    <w:rsid w:val="00DD60E3"/>
    <w:rsid w:val="00DD61AF"/>
    <w:rsid w:val="00DD793E"/>
    <w:rsid w:val="00DD7F67"/>
    <w:rsid w:val="00DE070B"/>
    <w:rsid w:val="00DE0D43"/>
    <w:rsid w:val="00DE1724"/>
    <w:rsid w:val="00DE2868"/>
    <w:rsid w:val="00DE2FBC"/>
    <w:rsid w:val="00DE445A"/>
    <w:rsid w:val="00DE4C18"/>
    <w:rsid w:val="00DE5CF4"/>
    <w:rsid w:val="00DE60BA"/>
    <w:rsid w:val="00DE6B9E"/>
    <w:rsid w:val="00DF0789"/>
    <w:rsid w:val="00DF2012"/>
    <w:rsid w:val="00DF2CD3"/>
    <w:rsid w:val="00DF38B2"/>
    <w:rsid w:val="00DF3C44"/>
    <w:rsid w:val="00DF47E0"/>
    <w:rsid w:val="00DF5CED"/>
    <w:rsid w:val="00DF637B"/>
    <w:rsid w:val="00DF69C8"/>
    <w:rsid w:val="00DF72B5"/>
    <w:rsid w:val="00E008C0"/>
    <w:rsid w:val="00E00BAF"/>
    <w:rsid w:val="00E00BF7"/>
    <w:rsid w:val="00E00D3D"/>
    <w:rsid w:val="00E02AC9"/>
    <w:rsid w:val="00E03219"/>
    <w:rsid w:val="00E045B5"/>
    <w:rsid w:val="00E04E9B"/>
    <w:rsid w:val="00E067F3"/>
    <w:rsid w:val="00E0741E"/>
    <w:rsid w:val="00E10BD1"/>
    <w:rsid w:val="00E11AB8"/>
    <w:rsid w:val="00E11EEE"/>
    <w:rsid w:val="00E12BEC"/>
    <w:rsid w:val="00E1311F"/>
    <w:rsid w:val="00E14125"/>
    <w:rsid w:val="00E152D5"/>
    <w:rsid w:val="00E15BED"/>
    <w:rsid w:val="00E15E86"/>
    <w:rsid w:val="00E162FF"/>
    <w:rsid w:val="00E169A8"/>
    <w:rsid w:val="00E17E6C"/>
    <w:rsid w:val="00E20B50"/>
    <w:rsid w:val="00E2199E"/>
    <w:rsid w:val="00E22A63"/>
    <w:rsid w:val="00E22AF5"/>
    <w:rsid w:val="00E22FDF"/>
    <w:rsid w:val="00E23548"/>
    <w:rsid w:val="00E23858"/>
    <w:rsid w:val="00E240EB"/>
    <w:rsid w:val="00E24AAB"/>
    <w:rsid w:val="00E24BFE"/>
    <w:rsid w:val="00E24E99"/>
    <w:rsid w:val="00E253EF"/>
    <w:rsid w:val="00E25E4F"/>
    <w:rsid w:val="00E26C9F"/>
    <w:rsid w:val="00E30DD9"/>
    <w:rsid w:val="00E31C36"/>
    <w:rsid w:val="00E31F9B"/>
    <w:rsid w:val="00E3290D"/>
    <w:rsid w:val="00E32BD7"/>
    <w:rsid w:val="00E348C0"/>
    <w:rsid w:val="00E3522D"/>
    <w:rsid w:val="00E356CC"/>
    <w:rsid w:val="00E37729"/>
    <w:rsid w:val="00E403B5"/>
    <w:rsid w:val="00E42771"/>
    <w:rsid w:val="00E42BB1"/>
    <w:rsid w:val="00E456FA"/>
    <w:rsid w:val="00E459C5"/>
    <w:rsid w:val="00E45AEC"/>
    <w:rsid w:val="00E45C5A"/>
    <w:rsid w:val="00E50C87"/>
    <w:rsid w:val="00E52139"/>
    <w:rsid w:val="00E52373"/>
    <w:rsid w:val="00E5297C"/>
    <w:rsid w:val="00E535DB"/>
    <w:rsid w:val="00E54176"/>
    <w:rsid w:val="00E545FE"/>
    <w:rsid w:val="00E551A8"/>
    <w:rsid w:val="00E55EEF"/>
    <w:rsid w:val="00E55FCC"/>
    <w:rsid w:val="00E56300"/>
    <w:rsid w:val="00E56798"/>
    <w:rsid w:val="00E573C5"/>
    <w:rsid w:val="00E57C77"/>
    <w:rsid w:val="00E62D21"/>
    <w:rsid w:val="00E62F87"/>
    <w:rsid w:val="00E635C4"/>
    <w:rsid w:val="00E640A5"/>
    <w:rsid w:val="00E64282"/>
    <w:rsid w:val="00E65040"/>
    <w:rsid w:val="00E66F1B"/>
    <w:rsid w:val="00E67ACA"/>
    <w:rsid w:val="00E67FC6"/>
    <w:rsid w:val="00E70243"/>
    <w:rsid w:val="00E71DAA"/>
    <w:rsid w:val="00E72F06"/>
    <w:rsid w:val="00E737D8"/>
    <w:rsid w:val="00E73A04"/>
    <w:rsid w:val="00E7479E"/>
    <w:rsid w:val="00E75866"/>
    <w:rsid w:val="00E75B0B"/>
    <w:rsid w:val="00E75C7B"/>
    <w:rsid w:val="00E7646A"/>
    <w:rsid w:val="00E80192"/>
    <w:rsid w:val="00E81083"/>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3B69"/>
    <w:rsid w:val="00E93C2E"/>
    <w:rsid w:val="00E952E8"/>
    <w:rsid w:val="00E95540"/>
    <w:rsid w:val="00E95D50"/>
    <w:rsid w:val="00E961A6"/>
    <w:rsid w:val="00E96431"/>
    <w:rsid w:val="00E96DD6"/>
    <w:rsid w:val="00E96FB9"/>
    <w:rsid w:val="00E97FAE"/>
    <w:rsid w:val="00EA008F"/>
    <w:rsid w:val="00EA01F0"/>
    <w:rsid w:val="00EA02F8"/>
    <w:rsid w:val="00EA1186"/>
    <w:rsid w:val="00EA1417"/>
    <w:rsid w:val="00EA1820"/>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C04E1"/>
    <w:rsid w:val="00EC106D"/>
    <w:rsid w:val="00EC16AF"/>
    <w:rsid w:val="00EC1DAB"/>
    <w:rsid w:val="00EC29D6"/>
    <w:rsid w:val="00EC2B2A"/>
    <w:rsid w:val="00EC4044"/>
    <w:rsid w:val="00EC417F"/>
    <w:rsid w:val="00EC58D5"/>
    <w:rsid w:val="00EC61D9"/>
    <w:rsid w:val="00EC65D5"/>
    <w:rsid w:val="00EC727B"/>
    <w:rsid w:val="00EC753F"/>
    <w:rsid w:val="00ED0DBE"/>
    <w:rsid w:val="00ED2E1A"/>
    <w:rsid w:val="00ED339D"/>
    <w:rsid w:val="00ED53C7"/>
    <w:rsid w:val="00ED5B16"/>
    <w:rsid w:val="00ED5B33"/>
    <w:rsid w:val="00ED5EB4"/>
    <w:rsid w:val="00ED6108"/>
    <w:rsid w:val="00ED7D4E"/>
    <w:rsid w:val="00EE0ABE"/>
    <w:rsid w:val="00EE0C1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DEE"/>
    <w:rsid w:val="00EF0E33"/>
    <w:rsid w:val="00EF0F08"/>
    <w:rsid w:val="00EF126B"/>
    <w:rsid w:val="00EF248C"/>
    <w:rsid w:val="00EF25CA"/>
    <w:rsid w:val="00EF2B08"/>
    <w:rsid w:val="00EF2E8A"/>
    <w:rsid w:val="00EF4972"/>
    <w:rsid w:val="00EF5513"/>
    <w:rsid w:val="00EF599B"/>
    <w:rsid w:val="00EF6FD3"/>
    <w:rsid w:val="00EF7358"/>
    <w:rsid w:val="00EF7769"/>
    <w:rsid w:val="00EF7838"/>
    <w:rsid w:val="00F0194C"/>
    <w:rsid w:val="00F01B33"/>
    <w:rsid w:val="00F01C31"/>
    <w:rsid w:val="00F02A17"/>
    <w:rsid w:val="00F04B89"/>
    <w:rsid w:val="00F05983"/>
    <w:rsid w:val="00F069A0"/>
    <w:rsid w:val="00F06FDE"/>
    <w:rsid w:val="00F07612"/>
    <w:rsid w:val="00F07777"/>
    <w:rsid w:val="00F102F4"/>
    <w:rsid w:val="00F11248"/>
    <w:rsid w:val="00F113A1"/>
    <w:rsid w:val="00F12EF4"/>
    <w:rsid w:val="00F13000"/>
    <w:rsid w:val="00F13F1D"/>
    <w:rsid w:val="00F1475D"/>
    <w:rsid w:val="00F1542A"/>
    <w:rsid w:val="00F1569F"/>
    <w:rsid w:val="00F16240"/>
    <w:rsid w:val="00F17472"/>
    <w:rsid w:val="00F2002A"/>
    <w:rsid w:val="00F20775"/>
    <w:rsid w:val="00F22E66"/>
    <w:rsid w:val="00F2323C"/>
    <w:rsid w:val="00F23464"/>
    <w:rsid w:val="00F234B6"/>
    <w:rsid w:val="00F2474E"/>
    <w:rsid w:val="00F24828"/>
    <w:rsid w:val="00F27C1B"/>
    <w:rsid w:val="00F316C0"/>
    <w:rsid w:val="00F32981"/>
    <w:rsid w:val="00F32B29"/>
    <w:rsid w:val="00F3325D"/>
    <w:rsid w:val="00F3368A"/>
    <w:rsid w:val="00F34280"/>
    <w:rsid w:val="00F34E3C"/>
    <w:rsid w:val="00F354C8"/>
    <w:rsid w:val="00F35977"/>
    <w:rsid w:val="00F359DD"/>
    <w:rsid w:val="00F3602C"/>
    <w:rsid w:val="00F36691"/>
    <w:rsid w:val="00F366EF"/>
    <w:rsid w:val="00F3685E"/>
    <w:rsid w:val="00F37040"/>
    <w:rsid w:val="00F378ED"/>
    <w:rsid w:val="00F4029A"/>
    <w:rsid w:val="00F40975"/>
    <w:rsid w:val="00F41DD5"/>
    <w:rsid w:val="00F421FB"/>
    <w:rsid w:val="00F42208"/>
    <w:rsid w:val="00F427E3"/>
    <w:rsid w:val="00F44B61"/>
    <w:rsid w:val="00F44FCC"/>
    <w:rsid w:val="00F45113"/>
    <w:rsid w:val="00F4545D"/>
    <w:rsid w:val="00F454C2"/>
    <w:rsid w:val="00F4581F"/>
    <w:rsid w:val="00F4677D"/>
    <w:rsid w:val="00F4729F"/>
    <w:rsid w:val="00F47715"/>
    <w:rsid w:val="00F52FEE"/>
    <w:rsid w:val="00F54561"/>
    <w:rsid w:val="00F5522D"/>
    <w:rsid w:val="00F55826"/>
    <w:rsid w:val="00F55CBB"/>
    <w:rsid w:val="00F608C8"/>
    <w:rsid w:val="00F61D4E"/>
    <w:rsid w:val="00F62079"/>
    <w:rsid w:val="00F6297A"/>
    <w:rsid w:val="00F65053"/>
    <w:rsid w:val="00F653DE"/>
    <w:rsid w:val="00F6562F"/>
    <w:rsid w:val="00F65AF4"/>
    <w:rsid w:val="00F65C53"/>
    <w:rsid w:val="00F667BB"/>
    <w:rsid w:val="00F66806"/>
    <w:rsid w:val="00F70AEF"/>
    <w:rsid w:val="00F713CF"/>
    <w:rsid w:val="00F716A4"/>
    <w:rsid w:val="00F72DA9"/>
    <w:rsid w:val="00F72EA0"/>
    <w:rsid w:val="00F72ED1"/>
    <w:rsid w:val="00F730C8"/>
    <w:rsid w:val="00F73AC7"/>
    <w:rsid w:val="00F73E7E"/>
    <w:rsid w:val="00F74AB5"/>
    <w:rsid w:val="00F76374"/>
    <w:rsid w:val="00F7642B"/>
    <w:rsid w:val="00F80064"/>
    <w:rsid w:val="00F80A76"/>
    <w:rsid w:val="00F813FD"/>
    <w:rsid w:val="00F842FB"/>
    <w:rsid w:val="00F85418"/>
    <w:rsid w:val="00F8543B"/>
    <w:rsid w:val="00F85DE5"/>
    <w:rsid w:val="00F860AA"/>
    <w:rsid w:val="00F86212"/>
    <w:rsid w:val="00F87B83"/>
    <w:rsid w:val="00F90132"/>
    <w:rsid w:val="00F90223"/>
    <w:rsid w:val="00F9028C"/>
    <w:rsid w:val="00F9031D"/>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B0031"/>
    <w:rsid w:val="00FB0358"/>
    <w:rsid w:val="00FB0C71"/>
    <w:rsid w:val="00FB0E5B"/>
    <w:rsid w:val="00FB12AC"/>
    <w:rsid w:val="00FB15FA"/>
    <w:rsid w:val="00FB1C0B"/>
    <w:rsid w:val="00FB1F46"/>
    <w:rsid w:val="00FB340B"/>
    <w:rsid w:val="00FB67ED"/>
    <w:rsid w:val="00FB6F5B"/>
    <w:rsid w:val="00FB7C51"/>
    <w:rsid w:val="00FC0217"/>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20BD"/>
    <w:rsid w:val="00FD3353"/>
    <w:rsid w:val="00FD34AD"/>
    <w:rsid w:val="00FD35B3"/>
    <w:rsid w:val="00FD3E4E"/>
    <w:rsid w:val="00FD4083"/>
    <w:rsid w:val="00FD47D5"/>
    <w:rsid w:val="00FD4DDC"/>
    <w:rsid w:val="00FD5352"/>
    <w:rsid w:val="00FD54FF"/>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BCF"/>
    <w:rsid w:val="00FE5182"/>
    <w:rsid w:val="00FE5602"/>
    <w:rsid w:val="00FE5AAA"/>
    <w:rsid w:val="00FE5C98"/>
    <w:rsid w:val="00FE6128"/>
    <w:rsid w:val="00FE61E3"/>
    <w:rsid w:val="00FE6263"/>
    <w:rsid w:val="00FE62AF"/>
    <w:rsid w:val="00FE6C6F"/>
    <w:rsid w:val="00FF16C1"/>
    <w:rsid w:val="00FF231B"/>
    <w:rsid w:val="00FF2B82"/>
    <w:rsid w:val="00FF3731"/>
    <w:rsid w:val="00FF421B"/>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DC48B7"/>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styleId="Title">
    <w:name w:val="Title"/>
    <w:basedOn w:val="Normal"/>
    <w:next w:val="Normal"/>
    <w:link w:val="TitleChar"/>
    <w:qFormat/>
    <w:rsid w:val="005B7AB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B7AB5"/>
    <w:rPr>
      <w:rFonts w:asciiTheme="majorHAnsi" w:eastAsiaTheme="majorEastAsia" w:hAnsiTheme="majorHAnsi" w:cstheme="majorBidi"/>
      <w:spacing w:val="-10"/>
      <w:kern w:val="28"/>
      <w:sz w:val="56"/>
      <w:szCs w:val="56"/>
    </w:rPr>
  </w:style>
  <w:style w:type="paragraph" w:customStyle="1" w:styleId="Chrissie1">
    <w:name w:val="Chrissie1"/>
    <w:basedOn w:val="ListParagraph"/>
    <w:qFormat/>
    <w:rsid w:val="00693D64"/>
    <w:pPr>
      <w:numPr>
        <w:numId w:val="21"/>
      </w:numPr>
      <w:spacing w:before="0" w:after="0" w:line="240" w:lineRule="auto"/>
      <w:ind w:left="567" w:hanging="357"/>
    </w:pPr>
    <w:rPr>
      <w:rFonts w:eastAsia="Calibri" w:cs="Arial"/>
      <w:szCs w:val="22"/>
    </w:rPr>
  </w:style>
  <w:style w:type="paragraph" w:styleId="NormalWeb">
    <w:name w:val="Normal (Web)"/>
    <w:basedOn w:val="Normal"/>
    <w:uiPriority w:val="99"/>
    <w:semiHidden/>
    <w:unhideWhenUsed/>
    <w:rsid w:val="0076620E"/>
    <w:pPr>
      <w:spacing w:before="100" w:beforeAutospacing="1" w:after="100" w:afterAutospacing="1" w:line="240" w:lineRule="auto"/>
    </w:pPr>
    <w:rPr>
      <w:rFonts w:ascii="Times New Roman" w:hAnsi="Times New Roman"/>
      <w:sz w:val="24"/>
      <w:szCs w:val="24"/>
      <w:lang w:eastAsia="en-AU"/>
    </w:rPr>
  </w:style>
  <w:style w:type="character" w:customStyle="1" w:styleId="nobr">
    <w:name w:val="nobr"/>
    <w:basedOn w:val="DefaultParagraphFont"/>
    <w:rsid w:val="0076620E"/>
  </w:style>
  <w:style w:type="paragraph" w:customStyle="1" w:styleId="Heading1Numbered">
    <w:name w:val="Heading 1 Numbered"/>
    <w:basedOn w:val="Heading1"/>
    <w:next w:val="Normal"/>
    <w:uiPriority w:val="99"/>
    <w:qFormat/>
    <w:rsid w:val="007958E4"/>
    <w:pPr>
      <w:keepNext/>
      <w:keepLines/>
      <w:numPr>
        <w:numId w:val="22"/>
      </w:numPr>
      <w:suppressAutoHyphens/>
      <w:spacing w:before="360" w:after="120" w:line="460" w:lineRule="atLeast"/>
      <w:contextualSpacing/>
    </w:pPr>
    <w:rPr>
      <w:rFonts w:asciiTheme="majorHAnsi" w:eastAsiaTheme="majorEastAsia" w:hAnsiTheme="majorHAnsi" w:cstheme="majorBidi"/>
      <w:bCs/>
      <w:color w:val="1F497D" w:themeColor="text2"/>
      <w:szCs w:val="28"/>
    </w:rPr>
  </w:style>
  <w:style w:type="paragraph" w:customStyle="1" w:styleId="Heading2Numbered">
    <w:name w:val="Heading 2 Numbered"/>
    <w:basedOn w:val="Heading2"/>
    <w:next w:val="Normal"/>
    <w:uiPriority w:val="99"/>
    <w:qFormat/>
    <w:rsid w:val="007958E4"/>
    <w:pPr>
      <w:keepLines/>
      <w:numPr>
        <w:ilvl w:val="1"/>
        <w:numId w:val="22"/>
      </w:numPr>
      <w:suppressAutoHyphens/>
      <w:spacing w:before="360" w:line="400" w:lineRule="atLeast"/>
      <w:ind w:left="567"/>
      <w:contextualSpacing/>
    </w:pPr>
    <w:rPr>
      <w:rFonts w:asciiTheme="majorHAnsi" w:eastAsiaTheme="majorEastAsia" w:hAnsiTheme="majorHAnsi" w:cstheme="majorBidi"/>
      <w:iCs w:val="0"/>
      <w:color w:val="1F497D" w:themeColor="text2"/>
      <w:sz w:val="34"/>
      <w:szCs w:val="26"/>
    </w:rPr>
  </w:style>
  <w:style w:type="paragraph" w:customStyle="1" w:styleId="Heading3Numbered">
    <w:name w:val="Heading 3 Numbered"/>
    <w:basedOn w:val="Heading3"/>
    <w:next w:val="Normal"/>
    <w:uiPriority w:val="99"/>
    <w:qFormat/>
    <w:rsid w:val="007958E4"/>
    <w:pPr>
      <w:keepLines/>
      <w:numPr>
        <w:ilvl w:val="2"/>
        <w:numId w:val="22"/>
      </w:numPr>
      <w:suppressAutoHyphens/>
      <w:spacing w:before="360" w:line="340" w:lineRule="atLeast"/>
      <w:contextualSpacing/>
    </w:pPr>
    <w:rPr>
      <w:rFonts w:asciiTheme="majorHAnsi" w:eastAsiaTheme="majorEastAsia" w:hAnsiTheme="majorHAnsi" w:cstheme="majorBidi"/>
      <w:b w:val="0"/>
      <w:iCs w:val="0"/>
      <w:color w:val="1F497D" w:themeColor="text2"/>
      <w:sz w:val="30"/>
      <w:szCs w:val="22"/>
    </w:rPr>
  </w:style>
  <w:style w:type="numbering" w:customStyle="1" w:styleId="HeadingsList">
    <w:name w:val="Headings List"/>
    <w:uiPriority w:val="99"/>
    <w:rsid w:val="007958E4"/>
    <w:pPr>
      <w:numPr>
        <w:numId w:val="23"/>
      </w:numPr>
    </w:pPr>
  </w:style>
  <w:style w:type="table" w:styleId="ListTable2-Accent1">
    <w:name w:val="List Table 2 Accent 1"/>
    <w:basedOn w:val="TableNormal"/>
    <w:uiPriority w:val="47"/>
    <w:rsid w:val="003B74B8"/>
    <w:rPr>
      <w:rFonts w:ascii="Cambria" w:eastAsia="Calibri" w:hAnsi="Cambria"/>
      <w:lang w:eastAsia="en-AU"/>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erChar">
    <w:name w:val="Header Char"/>
    <w:basedOn w:val="DefaultParagraphFont"/>
    <w:link w:val="Header"/>
    <w:rsid w:val="003B74B8"/>
  </w:style>
  <w:style w:type="table" w:styleId="GridTable1Light-Accent1">
    <w:name w:val="Grid Table 1 Light Accent 1"/>
    <w:basedOn w:val="TableNormal"/>
    <w:uiPriority w:val="46"/>
    <w:rsid w:val="005C040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rsid w:val="005C040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4377576">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878784249">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64892204">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94175810">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s://www.grants.gov.au/?event=public.home" TargetMode="External"/><Relationship Id="rId26" Type="http://schemas.openxmlformats.org/officeDocument/2006/relationships/hyperlink" Target="https://www.communitygrants.gov.au/information/information-applicants/timing-grant-opportunity-processes" TargetMode="External"/><Relationship Id="rId39" Type="http://schemas.openxmlformats.org/officeDocument/2006/relationships/hyperlink" Target="http://www.ombudsman.gov.au" TargetMode="External"/><Relationship Id="rId21" Type="http://schemas.openxmlformats.org/officeDocument/2006/relationships/hyperlink" Target="https://www.finance.gov.au/sites/default/files/commonwealth-grants-rules-and-guidelines.pdf" TargetMode="External"/><Relationship Id="rId34" Type="http://schemas.openxmlformats.org/officeDocument/2006/relationships/hyperlink" Target="https://www.dss.gov.au/contact/feedback-compliments-complaints-and-enquiries/feedback-form" TargetMode="External"/><Relationship Id="rId42" Type="http://schemas.openxmlformats.org/officeDocument/2006/relationships/hyperlink" Target="https://www.legislation.gov.au/Series/C2004A00538" TargetMode="External"/><Relationship Id="rId47" Type="http://schemas.openxmlformats.org/officeDocument/2006/relationships/hyperlink" Target="mailto:foi@dss.gov.au" TargetMode="External"/><Relationship Id="rId50" Type="http://schemas.openxmlformats.org/officeDocument/2006/relationships/hyperlink" Target="https://www.finance.gov.au/resource-management/pgpa-glossary/consolidated-revenue-fund/" TargetMode="External"/><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sites/default/files/commonwealth-grants-rules-and-guidelines.pdf" TargetMode="External"/><Relationship Id="rId25" Type="http://schemas.openxmlformats.org/officeDocument/2006/relationships/hyperlink" Target="mailto:support@communitygrants.gov.au" TargetMode="External"/><Relationship Id="rId33" Type="http://schemas.openxmlformats.org/officeDocument/2006/relationships/hyperlink" Target="http://www.agriculture.gov.au/about/commitment/suggestions-compliments-complaints/feedback-form" TargetMode="External"/><Relationship Id="rId38" Type="http://schemas.openxmlformats.org/officeDocument/2006/relationships/hyperlink" Target="mailto:ombudsman@ombudsman.gov.au" TargetMode="External"/><Relationship Id="rId46" Type="http://schemas.openxmlformats.org/officeDocument/2006/relationships/hyperlink" Target="https://www.legislation.gov.au/Series/C2004A02562"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communitygrants.gov.au/" TargetMode="External"/><Relationship Id="rId29" Type="http://schemas.openxmlformats.org/officeDocument/2006/relationships/hyperlink" Target="https://www.ato.gov.au/" TargetMode="External"/><Relationship Id="rId41" Type="http://schemas.openxmlformats.org/officeDocument/2006/relationships/hyperlink" Target="http://www8.austlii.edu.au/cgi-bin/viewdoc/au/legis/cth/consol_act/psa1999152/s13.html"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8.austlii.edu.au/cgi-bin/viewdoc/au/legis/cth/consol_act/cca1995115/sch1.html" TargetMode="External"/><Relationship Id="rId32" Type="http://schemas.openxmlformats.org/officeDocument/2006/relationships/hyperlink" Target="https://www.communitygrants.gov.au/" TargetMode="External"/><Relationship Id="rId37" Type="http://schemas.openxmlformats.org/officeDocument/2006/relationships/hyperlink" Target="http://www.ombudsman.gov.au/"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hyperlink" Target="https://www.oaic.gov.au/privacy-law/privacy-act/australian-privacy-principles" TargetMode="External"/><Relationship Id="rId53"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rants.gov.au/" TargetMode="External"/><Relationship Id="rId28" Type="http://schemas.openxmlformats.org/officeDocument/2006/relationships/hyperlink" Target="https://www.grants.gov.au/" TargetMode="External"/><Relationship Id="rId36" Type="http://schemas.openxmlformats.org/officeDocument/2006/relationships/hyperlink" Target="mailto:complaints@dss.gov.au" TargetMode="External"/><Relationship Id="rId49" Type="http://schemas.openxmlformats.org/officeDocument/2006/relationships/hyperlink" Target="https://www.finance.gov.au/sites/default/files/commonwealth-grants-rules-and-guidelines.pdf" TargetMode="Externa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www.grants.gov.au/?event=public.GO.list" TargetMode="External"/><Relationship Id="rId44" Type="http://schemas.openxmlformats.org/officeDocument/2006/relationships/hyperlink" Target="https://www.legislation.gov.au/Details/C2014C00076" TargetMode="External"/><Relationship Id="rId52" Type="http://schemas.openxmlformats.org/officeDocument/2006/relationships/hyperlink" Target="https://www.budget.gov.au/2019-20/content/pbs/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event=public.home" TargetMode="External"/><Relationship Id="rId27" Type="http://schemas.openxmlformats.org/officeDocument/2006/relationships/hyperlink" Target="mailto:support@communitygrants.gov.au" TargetMode="External"/><Relationship Id="rId30" Type="http://schemas.openxmlformats.org/officeDocument/2006/relationships/hyperlink" Target="http://edit.finance.gov.au/sites/default/files/commonwealth-grants-rules-and-guidelines.pdf" TargetMode="External"/><Relationship Id="rId35" Type="http://schemas.openxmlformats.org/officeDocument/2006/relationships/hyperlink" Target="https://www.dss.gov.au/contact/feedback-compliments-complaints-and-enquiries/complaints-page" TargetMode="External"/><Relationship Id="rId43" Type="http://schemas.openxmlformats.org/officeDocument/2006/relationships/hyperlink" Target="https://www.communitygrants.gov.au/open-grants/how-apply/conflict-interest-policy-commonwealth-government-employee" TargetMode="External"/><Relationship Id="rId48" Type="http://schemas.openxmlformats.org/officeDocument/2006/relationships/hyperlink" Target="http://www.finance.gov.au/resource-management/pgpa-legislation-rules-and-associated-instruments/"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www.grants.gov.au/"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352346-AED4-45CE-AF50-D685AE75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25</Pages>
  <Words>8038</Words>
  <Characters>45823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53754</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CONLEY, Roslyn</dc:creator>
  <cp:keywords/>
  <dc:description/>
  <cp:lastModifiedBy>WORKMAN, Reid</cp:lastModifiedBy>
  <cp:revision>7</cp:revision>
  <cp:lastPrinted>2019-11-05T22:39:00Z</cp:lastPrinted>
  <dcterms:created xsi:type="dcterms:W3CDTF">2019-11-04T23:31:00Z</dcterms:created>
  <dcterms:modified xsi:type="dcterms:W3CDTF">2019-11-05T22:39:00Z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