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9C49F" w14:textId="77777777" w:rsidR="00FB4A09" w:rsidRPr="004528D4" w:rsidRDefault="00FB4A09" w:rsidP="001350C6">
      <w:pPr>
        <w:pStyle w:val="Heading2"/>
      </w:pPr>
      <w:r w:rsidRPr="004528D4">
        <w:t>1. Undertaking the Activity</w:t>
      </w:r>
    </w:p>
    <w:p w14:paraId="3348B984"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0801D62D"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49824481"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258ADFA2"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5BB20A5D" w14:textId="77777777" w:rsidR="00FB4A09" w:rsidRPr="001350C6" w:rsidRDefault="00FB4A09" w:rsidP="001350C6">
      <w:pPr>
        <w:pStyle w:val="Heading2"/>
      </w:pPr>
      <w:r w:rsidRPr="001350C6">
        <w:t>2. Payment of the Grant</w:t>
      </w:r>
    </w:p>
    <w:p w14:paraId="58447AAF"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562370CD"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28AB5186"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4F634E7B"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2FC6A57E" w14:textId="77777777"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72C7A052"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6F5E69EA"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75B3B898" w14:textId="6EDCC65C" w:rsidR="00FB4A09" w:rsidRPr="001350C6" w:rsidRDefault="00FB4A09" w:rsidP="001350C6">
      <w:pPr>
        <w:pStyle w:val="Heading2"/>
      </w:pPr>
      <w:r w:rsidRPr="001350C6">
        <w:t xml:space="preserve">3. Acknowledgements </w:t>
      </w:r>
    </w:p>
    <w:p w14:paraId="0ABD9695"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2646933E"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C8B8571"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2817745E" w14:textId="7CF7775A" w:rsidR="00FB4A09" w:rsidRPr="001350C6" w:rsidRDefault="00FB4A09" w:rsidP="001350C6">
      <w:pPr>
        <w:pStyle w:val="Heading2"/>
      </w:pPr>
      <w:r w:rsidRPr="001350C6">
        <w:t xml:space="preserve">4. Notices </w:t>
      </w:r>
    </w:p>
    <w:p w14:paraId="26D7F0C6" w14:textId="77777777"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453C9F5D"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41BA9EE8"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2F6F083E"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519C03D2"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14:paraId="694B6C33"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0D82C35C" w14:textId="77777777"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6C8D6A4C" w14:textId="77777777" w:rsidR="00FB4A09" w:rsidRPr="004528D4" w:rsidRDefault="00FB4A09" w:rsidP="00A840FD">
      <w:pPr>
        <w:spacing w:after="120" w:line="240" w:lineRule="auto"/>
        <w:rPr>
          <w:rFonts w:eastAsia="Calibri"/>
        </w:rPr>
      </w:pPr>
      <w:r w:rsidRPr="004528D4">
        <w:rPr>
          <w:rFonts w:eastAsia="Calibri"/>
        </w:rPr>
        <w:lastRenderedPageBreak/>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0833E990" w14:textId="77777777" w:rsidR="00FB4A09" w:rsidRPr="001350C6" w:rsidRDefault="00FB4A09" w:rsidP="001350C6">
      <w:pPr>
        <w:pStyle w:val="Heading2"/>
      </w:pPr>
      <w:r w:rsidRPr="001350C6">
        <w:t>5. Relationship between the Parties</w:t>
      </w:r>
    </w:p>
    <w:p w14:paraId="4A93E7D8"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2523E0CF" w14:textId="6F7FAA40" w:rsidR="00FB4A09" w:rsidRPr="001350C6" w:rsidRDefault="00FB4A09" w:rsidP="001350C6">
      <w:pPr>
        <w:pStyle w:val="Heading2"/>
      </w:pPr>
      <w:r w:rsidRPr="001350C6">
        <w:t xml:space="preserve">6. Subcontracting </w:t>
      </w:r>
    </w:p>
    <w:p w14:paraId="6C742BEE"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3FC64C49"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35696C0E"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28631F44"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7DB346CC" w14:textId="77777777" w:rsidR="00FB4A09" w:rsidRPr="001350C6" w:rsidRDefault="00FB4A09" w:rsidP="001350C6">
      <w:pPr>
        <w:pStyle w:val="Heading2"/>
      </w:pPr>
      <w:r w:rsidRPr="001350C6">
        <w:t>7. Conflict of interest</w:t>
      </w:r>
    </w:p>
    <w:p w14:paraId="61AFEACE"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34CFD3DA"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FF2511"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0E3DD2F9"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4D34D1B" w14:textId="77777777" w:rsidR="00FB4A09" w:rsidRPr="001350C6" w:rsidRDefault="00FB4A09" w:rsidP="001350C6">
      <w:pPr>
        <w:pStyle w:val="Heading2"/>
      </w:pPr>
      <w:r w:rsidRPr="001350C6">
        <w:t>8. Variation, assignment and waiver</w:t>
      </w:r>
    </w:p>
    <w:p w14:paraId="6941FCEB"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2390A3CE"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7EE8E6E8"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47EF40A7"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7A57E54E" w14:textId="6955855C" w:rsidR="00FB4A09" w:rsidRPr="001350C6" w:rsidRDefault="00FB4A09" w:rsidP="001350C6">
      <w:pPr>
        <w:pStyle w:val="Heading2"/>
      </w:pPr>
      <w:r w:rsidRPr="001350C6">
        <w:t xml:space="preserve">9. Taxes, duties and government charges </w:t>
      </w:r>
    </w:p>
    <w:p w14:paraId="1904DE65"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6AD4824F"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59804AF"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63F8B4AB"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5737F12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182AD6E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E845508" w14:textId="77777777" w:rsidR="00FB4A09" w:rsidRPr="004528D4" w:rsidRDefault="00FB4A09" w:rsidP="00A840FD">
      <w:pPr>
        <w:spacing w:afterLines="60" w:after="144" w:line="60" w:lineRule="atLeast"/>
        <w:rPr>
          <w:rFonts w:eastAsia="Calibri"/>
        </w:rPr>
      </w:pPr>
      <w:r w:rsidRPr="004528D4">
        <w:rPr>
          <w:rFonts w:eastAsia="Calibri"/>
        </w:rPr>
        <w:lastRenderedPageBreak/>
        <w:t>9.4 The Grantee agrees that the Commonwealth will issue it with a recipient created tax invoice for any taxable supply it makes under this Agreement.</w:t>
      </w:r>
    </w:p>
    <w:p w14:paraId="75BEF54F"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39D5DCFF" w14:textId="77777777"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14:paraId="5C8C01D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02309CA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4D7F9383" w14:textId="08FE0438" w:rsidR="00FB4A09" w:rsidRPr="001350C6" w:rsidRDefault="00FB4A09" w:rsidP="001350C6">
      <w:pPr>
        <w:pStyle w:val="Heading2"/>
      </w:pPr>
      <w:r w:rsidRPr="001350C6">
        <w:t xml:space="preserve">10. Spending the Grant </w:t>
      </w:r>
    </w:p>
    <w:p w14:paraId="324AD7B7" w14:textId="77777777"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7C425A1F" w14:textId="77777777"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188864E1" w14:textId="77777777" w:rsidR="00FB4A09" w:rsidRPr="004528D4" w:rsidRDefault="00FB4A09" w:rsidP="00A840FD">
      <w:pPr>
        <w:spacing w:afterLines="60" w:after="144" w:line="60" w:lineRule="atLeast"/>
        <w:ind w:left="142"/>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02F0B4DB" w14:textId="77777777" w:rsidR="00FB4A09" w:rsidRPr="001350C6" w:rsidRDefault="00FB4A09" w:rsidP="001350C6">
      <w:pPr>
        <w:pStyle w:val="Heading2"/>
      </w:pPr>
      <w:r w:rsidRPr="001350C6">
        <w:t>11. Repayment</w:t>
      </w:r>
    </w:p>
    <w:p w14:paraId="6756D747"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98DA598"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1A166C26"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693F9C8F"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486600FA"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0C40474C"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8FBE53C"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1295F23C"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1D7AAD8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0660FE8D"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52121228" w14:textId="77777777" w:rsidR="00FB4A09" w:rsidRPr="004528D4" w:rsidRDefault="00FB4A09" w:rsidP="00FB4A09">
      <w:pPr>
        <w:spacing w:after="120" w:line="240" w:lineRule="auto"/>
        <w:ind w:left="550"/>
        <w:rPr>
          <w:rFonts w:eastAsia="Calibri"/>
        </w:rPr>
      </w:pPr>
      <w:bookmarkStart w:id="0"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0"/>
      <w:r w:rsidRPr="004528D4">
        <w:rPr>
          <w:rFonts w:eastAsia="Calibri"/>
        </w:rPr>
        <w:t xml:space="preserve"> </w:t>
      </w:r>
    </w:p>
    <w:p w14:paraId="02F0E1FC" w14:textId="6B56DB9E" w:rsidR="00FB4A09" w:rsidRPr="001350C6" w:rsidRDefault="00FB4A09" w:rsidP="001350C6">
      <w:pPr>
        <w:pStyle w:val="Heading2"/>
      </w:pPr>
      <w:r w:rsidRPr="001350C6">
        <w:t xml:space="preserve">12. Record keeping </w:t>
      </w:r>
    </w:p>
    <w:p w14:paraId="6E1A37EB"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7EE0152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75976CF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4D3C928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7CD370E" w14:textId="48A69273" w:rsidR="001350C6"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394D25D6" w14:textId="77777777" w:rsidR="001350C6" w:rsidRDefault="001350C6">
      <w:pPr>
        <w:rPr>
          <w:rFonts w:eastAsia="Calibri"/>
        </w:rPr>
      </w:pPr>
      <w:r>
        <w:rPr>
          <w:rFonts w:eastAsia="Calibri"/>
        </w:rPr>
        <w:br w:type="page"/>
      </w:r>
    </w:p>
    <w:p w14:paraId="6F5D83AE" w14:textId="6D03DF11" w:rsidR="00FB4A09" w:rsidRPr="001350C6" w:rsidRDefault="00FB4A09" w:rsidP="001350C6">
      <w:pPr>
        <w:pStyle w:val="Heading2"/>
      </w:pPr>
      <w:bookmarkStart w:id="1" w:name="_Ref455666301"/>
      <w:bookmarkStart w:id="2" w:name="_Ref269304058"/>
      <w:bookmarkStart w:id="3" w:name="_GoBack"/>
      <w:bookmarkEnd w:id="3"/>
      <w:r w:rsidRPr="001350C6">
        <w:lastRenderedPageBreak/>
        <w:t xml:space="preserve">13. Reporting and liaison </w:t>
      </w:r>
    </w:p>
    <w:p w14:paraId="7191A371"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7B38225B"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338AE41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25CF08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7284C216"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6A16ABD1"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02CA6B70"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1"/>
    <w:bookmarkEnd w:id="2"/>
    <w:p w14:paraId="2FAA1EE0" w14:textId="5D003353" w:rsidR="00FB4A09" w:rsidRPr="001350C6" w:rsidRDefault="00FB4A09" w:rsidP="001350C6">
      <w:pPr>
        <w:pStyle w:val="Heading2"/>
      </w:pPr>
      <w:r w:rsidRPr="001350C6">
        <w:t xml:space="preserve">14. Privacy </w:t>
      </w:r>
    </w:p>
    <w:p w14:paraId="2C6F34AB" w14:textId="77777777"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14:paraId="41444DED"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746E53B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478E6C6C"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14:paraId="3DE2361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2A41D571" w14:textId="77777777"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3AA615A9" w14:textId="77777777" w:rsidR="00FB4A09" w:rsidRPr="001350C6" w:rsidRDefault="00FB4A09" w:rsidP="001350C6">
      <w:pPr>
        <w:pStyle w:val="Heading2"/>
      </w:pPr>
      <w:r w:rsidRPr="001350C6">
        <w:t>15. Confidentiality</w:t>
      </w:r>
    </w:p>
    <w:p w14:paraId="1099C46C"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76111668"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0895964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6DB4185B"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31175C16" w14:textId="6751F45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368CBE69" w14:textId="497FA07E" w:rsidR="00FB4A09" w:rsidRPr="001350C6" w:rsidRDefault="00FB4A09" w:rsidP="001350C6">
      <w:pPr>
        <w:pStyle w:val="Heading2"/>
      </w:pPr>
      <w:r w:rsidRPr="001350C6">
        <w:t xml:space="preserve">16. Insurance </w:t>
      </w:r>
    </w:p>
    <w:p w14:paraId="50719D68" w14:textId="77777777" w:rsidR="00FB4A09" w:rsidRPr="004528D4" w:rsidRDefault="00FB4A09" w:rsidP="00A840FD">
      <w:pPr>
        <w:spacing w:afterLines="60" w:after="144" w:line="60" w:lineRule="atLeast"/>
        <w:rPr>
          <w:rFonts w:eastAsia="Calibri"/>
        </w:rPr>
      </w:pPr>
      <w:r w:rsidRPr="004528D4">
        <w:rPr>
          <w:rFonts w:eastAsia="Calibri"/>
        </w:rPr>
        <w:t>16.1 The Grantee agrees to:</w:t>
      </w:r>
    </w:p>
    <w:p w14:paraId="31B081C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5B6EEDA8"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49A01B60" w14:textId="37F1958C" w:rsidR="001350C6"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4A02F6E6" w14:textId="77777777" w:rsidR="001350C6" w:rsidRDefault="001350C6">
      <w:pPr>
        <w:rPr>
          <w:rFonts w:eastAsia="Calibri"/>
        </w:rPr>
      </w:pPr>
      <w:r>
        <w:rPr>
          <w:rFonts w:eastAsia="Calibri"/>
        </w:rPr>
        <w:br w:type="page"/>
      </w:r>
    </w:p>
    <w:p w14:paraId="70198CAC" w14:textId="77777777" w:rsidR="008B2984" w:rsidRPr="001350C6" w:rsidRDefault="008B2984" w:rsidP="001350C6">
      <w:pPr>
        <w:pStyle w:val="Heading2"/>
      </w:pPr>
      <w:r w:rsidRPr="001350C6">
        <w:lastRenderedPageBreak/>
        <w:t>17. Intellectual property</w:t>
      </w:r>
    </w:p>
    <w:p w14:paraId="1F369C36" w14:textId="77777777" w:rsidR="008B2984" w:rsidRPr="004528D4" w:rsidRDefault="008B2984" w:rsidP="008B2984">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0D137DD7" w14:textId="77777777" w:rsidR="008B2984" w:rsidRPr="004528D4" w:rsidRDefault="008B2984" w:rsidP="008B2984">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3FCF59C0" w14:textId="77777777" w:rsidR="008B2984" w:rsidRPr="004528D4" w:rsidRDefault="008B2984" w:rsidP="008B2984">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02881FFD" w14:textId="10B300E1" w:rsidR="008B2984" w:rsidRPr="004528D4" w:rsidRDefault="008B2984" w:rsidP="008B2984">
      <w:pPr>
        <w:spacing w:afterLines="60" w:after="144" w:line="60" w:lineRule="atLeast"/>
        <w:rPr>
          <w:rFonts w:eastAsia="Calibri"/>
        </w:rPr>
      </w:pPr>
      <w:r w:rsidRPr="004528D4">
        <w:rPr>
          <w:rFonts w:eastAsia="Calibri"/>
        </w:rPr>
        <w:t>17.4 The licence in clause 17.3 does not apply to Activity Material.</w:t>
      </w:r>
    </w:p>
    <w:p w14:paraId="60594BE7" w14:textId="77777777" w:rsidR="00FB4A09" w:rsidRPr="001350C6" w:rsidRDefault="00FB4A09" w:rsidP="001350C6">
      <w:pPr>
        <w:pStyle w:val="Heading2"/>
      </w:pPr>
      <w:r w:rsidRPr="001350C6">
        <w:t>18. Dispute resolution</w:t>
      </w:r>
    </w:p>
    <w:p w14:paraId="5CC1D421"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12F3CF75"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2E6A6A56"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437E2CE0"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A8C59BA"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555B11EE"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21CBBDBD" w14:textId="77777777" w:rsidR="00FB4A09" w:rsidRPr="001350C6" w:rsidRDefault="00FB4A09" w:rsidP="001350C6">
      <w:pPr>
        <w:pStyle w:val="Heading2"/>
      </w:pPr>
      <w:r w:rsidRPr="001350C6">
        <w:t>19. Reduction, Suspension and Termination</w:t>
      </w:r>
    </w:p>
    <w:p w14:paraId="203AD32E"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BC4452F"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039EDBC4"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0061B0D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3EC907C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413B826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2306AB5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51E82775"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523EA133"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47BAF85E" w14:textId="77777777" w:rsidR="00FB4A09" w:rsidRPr="004528D4" w:rsidRDefault="00FB4A09" w:rsidP="00FB4A09">
      <w:pPr>
        <w:spacing w:after="120" w:line="240" w:lineRule="auto"/>
        <w:rPr>
          <w:rFonts w:eastAsia="Calibri"/>
        </w:rPr>
      </w:pPr>
      <w:r w:rsidRPr="004528D4">
        <w:rPr>
          <w:rFonts w:eastAsia="Calibri"/>
        </w:rPr>
        <w:t>19.2.1 If:</w:t>
      </w:r>
    </w:p>
    <w:p w14:paraId="6AD71BF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5959C4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C30C6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4CBF918D"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lastRenderedPageBreak/>
        <w:t>the</w:t>
      </w:r>
      <w:proofErr w:type="gramEnd"/>
      <w:r w:rsidRPr="004528D4">
        <w:rPr>
          <w:rFonts w:eastAsia="Calibri"/>
        </w:rPr>
        <w:t xml:space="preserve"> Commonwealth may by written notice:</w:t>
      </w:r>
    </w:p>
    <w:p w14:paraId="6C3FA8A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61363E7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906A0B5" w14:textId="77777777" w:rsidR="00FB4A09" w:rsidRPr="004528D4" w:rsidRDefault="00FB4A09" w:rsidP="00FB4A09">
      <w:pPr>
        <w:spacing w:after="120" w:line="240" w:lineRule="auto"/>
        <w:rPr>
          <w:rFonts w:eastAsia="Calibri"/>
        </w:rPr>
      </w:pPr>
      <w:r w:rsidRPr="004528D4">
        <w:rPr>
          <w:rFonts w:eastAsia="Calibri"/>
        </w:rPr>
        <w:t>19.2.2 If the Grantee:</w:t>
      </w:r>
    </w:p>
    <w:p w14:paraId="0E50454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387E82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6866C33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495BF590"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67E8745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5BC353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6F7727F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49447D5A"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389CB1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384068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19F6C79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2B544081" w14:textId="77777777" w:rsidR="00FB4A09" w:rsidRPr="001350C6" w:rsidRDefault="00FB4A09" w:rsidP="001350C6">
      <w:pPr>
        <w:pStyle w:val="Heading2"/>
      </w:pPr>
      <w:r w:rsidRPr="001350C6">
        <w:t>20. Cancellation or reduction for convenience</w:t>
      </w:r>
    </w:p>
    <w:p w14:paraId="5A3B5B5F"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322D226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088EA46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634630CD"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16CB0E7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06F633C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2E2D6FF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202D880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0DC7ABCA"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40162FE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38DB1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56397B83" w14:textId="77777777" w:rsidR="00FB4A09" w:rsidRPr="004528D4" w:rsidRDefault="00FB4A09" w:rsidP="00FB4A09">
      <w:pPr>
        <w:spacing w:after="120" w:line="240" w:lineRule="auto"/>
        <w:rPr>
          <w:rFonts w:eastAsia="Calibri"/>
        </w:rPr>
      </w:pPr>
      <w:r w:rsidRPr="004528D4">
        <w:rPr>
          <w:rFonts w:eastAsia="Calibri"/>
        </w:rPr>
        <w:lastRenderedPageBreak/>
        <w:t>20.4 In the event of reduction, the amount of the Grant will be reduced in proportion to the reduction in the scope of the Agreement.</w:t>
      </w:r>
    </w:p>
    <w:p w14:paraId="764423FB"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2F255AC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471780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BAF0E4F"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35C4DAC5"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C098AF6" w14:textId="77777777" w:rsidR="00FB4A09" w:rsidRPr="001350C6" w:rsidRDefault="00FB4A09" w:rsidP="001350C6">
      <w:pPr>
        <w:pStyle w:val="Heading2"/>
      </w:pPr>
      <w:r w:rsidRPr="001350C6">
        <w:t>21. Survival</w:t>
      </w:r>
    </w:p>
    <w:p w14:paraId="7524DF92"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22A1ECE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90B614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049F62B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719BE23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04427E5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05F4F2EC"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2118072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31D623B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7F256CE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59CF23E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7AA0E38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09459BF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4E7E331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5A7BE98D" w14:textId="77777777" w:rsidR="00FB4A09" w:rsidRPr="001350C6" w:rsidRDefault="00FB4A09" w:rsidP="001350C6">
      <w:pPr>
        <w:pStyle w:val="Heading2"/>
      </w:pPr>
      <w:r w:rsidRPr="001350C6">
        <w:t>22. Definitions</w:t>
      </w:r>
    </w:p>
    <w:p w14:paraId="5EBBB66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6250F0F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56384CD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48E9385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36231FB9"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7C84C5E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0CAA57D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DF889E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42CE4E1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7F976C33"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6F1ECD2C"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0BB1F983"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lastRenderedPageBreak/>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45BDD90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1F3CA5FC"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74B87B5A"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64611E7C"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7CDB5F5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06E6C80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5E94B2F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09A1D82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20EE8C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A8F7676"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6CC086C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0FF482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C7FBB23"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5B3B05A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0255C77F"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0FCC" w14:textId="77777777" w:rsidR="00FA68C0" w:rsidRDefault="00FA68C0" w:rsidP="00B969E2">
      <w:pPr>
        <w:spacing w:after="0" w:line="240" w:lineRule="auto"/>
      </w:pPr>
      <w:r>
        <w:separator/>
      </w:r>
    </w:p>
  </w:endnote>
  <w:endnote w:type="continuationSeparator" w:id="0">
    <w:p w14:paraId="577C39E4" w14:textId="77777777" w:rsidR="00FA68C0" w:rsidRDefault="00FA68C0"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04957"/>
      <w:docPartObj>
        <w:docPartGallery w:val="Page Numbers (Bottom of Page)"/>
        <w:docPartUnique/>
      </w:docPartObj>
    </w:sdtPr>
    <w:sdtEndPr>
      <w:rPr>
        <w:noProof/>
      </w:rPr>
    </w:sdtEndPr>
    <w:sdtContent>
      <w:p w14:paraId="71B5988C" w14:textId="0482C28C" w:rsidR="001350C6" w:rsidRDefault="001350C6" w:rsidP="001350C6">
        <w:pPr>
          <w:pStyle w:val="Footer"/>
        </w:pPr>
        <w:r>
          <w:t>Sample Commonwealth Standard Grant Conditions</w:t>
        </w:r>
        <w:r>
          <w:tab/>
        </w:r>
        <w:r>
          <w:tab/>
          <w:t xml:space="preserve"> </w:t>
        </w:r>
        <w:r>
          <w:fldChar w:fldCharType="begin"/>
        </w:r>
        <w:r>
          <w:instrText xml:space="preserve"> PAGE   \* MERGEFORMAT </w:instrText>
        </w:r>
        <w:r>
          <w:fldChar w:fldCharType="separate"/>
        </w:r>
        <w:r>
          <w:rPr>
            <w:noProof/>
          </w:rPr>
          <w:t>- 7 -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350AFA9C" w14:textId="528DDB29" w:rsidR="001B69BC" w:rsidRDefault="001350C6" w:rsidP="00F74D19">
        <w:pPr>
          <w:pStyle w:val="Footer"/>
        </w:pPr>
        <w:r>
          <w:t>Sample Commonwealth Standard Grant Conditions</w:t>
        </w:r>
        <w:r w:rsidR="00F74D19">
          <w:tab/>
        </w:r>
        <w:r w:rsidR="00F74D19">
          <w:tab/>
        </w:r>
        <w:r w:rsidR="00F74D19">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29C9" w14:textId="77777777" w:rsidR="00FA68C0" w:rsidRDefault="00FA68C0" w:rsidP="00B969E2">
      <w:pPr>
        <w:spacing w:after="0" w:line="240" w:lineRule="auto"/>
      </w:pPr>
      <w:r>
        <w:separator/>
      </w:r>
    </w:p>
  </w:footnote>
  <w:footnote w:type="continuationSeparator" w:id="0">
    <w:p w14:paraId="2C885612" w14:textId="77777777" w:rsidR="00FA68C0" w:rsidRDefault="00FA68C0"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75A9" w14:textId="77777777"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890D"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65FAB2AE"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201A4"/>
    <w:rsid w:val="001350C6"/>
    <w:rsid w:val="001B69BC"/>
    <w:rsid w:val="001B7349"/>
    <w:rsid w:val="001E630D"/>
    <w:rsid w:val="00284DC9"/>
    <w:rsid w:val="003737F7"/>
    <w:rsid w:val="003B2BB8"/>
    <w:rsid w:val="003C3322"/>
    <w:rsid w:val="003D34FF"/>
    <w:rsid w:val="004528D4"/>
    <w:rsid w:val="004B54CA"/>
    <w:rsid w:val="004E5CBF"/>
    <w:rsid w:val="00503F42"/>
    <w:rsid w:val="005546E6"/>
    <w:rsid w:val="00554CDC"/>
    <w:rsid w:val="005C3AA9"/>
    <w:rsid w:val="00621FC5"/>
    <w:rsid w:val="00637B02"/>
    <w:rsid w:val="00681427"/>
    <w:rsid w:val="006A4CE7"/>
    <w:rsid w:val="006E3CC7"/>
    <w:rsid w:val="0074641A"/>
    <w:rsid w:val="007734EC"/>
    <w:rsid w:val="00785261"/>
    <w:rsid w:val="007B0256"/>
    <w:rsid w:val="007F16F5"/>
    <w:rsid w:val="0083177B"/>
    <w:rsid w:val="008322FD"/>
    <w:rsid w:val="008B2984"/>
    <w:rsid w:val="008B63A9"/>
    <w:rsid w:val="009225F0"/>
    <w:rsid w:val="0093462C"/>
    <w:rsid w:val="00953795"/>
    <w:rsid w:val="00974189"/>
    <w:rsid w:val="009D312F"/>
    <w:rsid w:val="009E1903"/>
    <w:rsid w:val="009F41A5"/>
    <w:rsid w:val="00A53727"/>
    <w:rsid w:val="00A70B3C"/>
    <w:rsid w:val="00A840FD"/>
    <w:rsid w:val="00B91E3E"/>
    <w:rsid w:val="00B969E2"/>
    <w:rsid w:val="00BA2DB9"/>
    <w:rsid w:val="00BD1DDD"/>
    <w:rsid w:val="00BE7148"/>
    <w:rsid w:val="00C84DD7"/>
    <w:rsid w:val="00CB5863"/>
    <w:rsid w:val="00DA243A"/>
    <w:rsid w:val="00E273E4"/>
    <w:rsid w:val="00F45AB5"/>
    <w:rsid w:val="00F46272"/>
    <w:rsid w:val="00F74D19"/>
    <w:rsid w:val="00FA68C0"/>
    <w:rsid w:val="00FA6AC1"/>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5A6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A381-74A0-4DEC-9133-DF38BA87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3</cp:revision>
  <dcterms:created xsi:type="dcterms:W3CDTF">2020-01-31T04:21:00Z</dcterms:created>
  <dcterms:modified xsi:type="dcterms:W3CDTF">2020-01-31T05:08:00Z</dcterms:modified>
</cp:coreProperties>
</file>