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5316BE" w:rsidP="00537B50">
      <w:pPr>
        <w:spacing w:before="0" w:after="0"/>
        <w:ind w:left="-850"/>
      </w:pPr>
    </w:p>
    <w:p w:rsidR="00C80192" w:rsidRPr="00F0373D" w:rsidRDefault="00D20713" w:rsidP="00C80192">
      <w:pPr>
        <w:pStyle w:val="Title"/>
        <w:rPr>
          <w:color w:val="005A70"/>
        </w:rPr>
      </w:pPr>
      <w:r w:rsidRPr="00F0373D">
        <w:rPr>
          <w:color w:val="005A70"/>
        </w:rPr>
        <w:t xml:space="preserve">Feedback for </w:t>
      </w:r>
      <w:r w:rsidR="00F26FE1">
        <w:rPr>
          <w:color w:val="005A70"/>
        </w:rPr>
        <w:t>a</w:t>
      </w:r>
      <w:r w:rsidRPr="00F0373D">
        <w:rPr>
          <w:color w:val="005A70"/>
        </w:rPr>
        <w:t>pplicants</w:t>
      </w:r>
    </w:p>
    <w:p w:rsidR="00C80192" w:rsidRPr="00754D44" w:rsidRDefault="009862E4" w:rsidP="00C80192">
      <w:pPr>
        <w:pStyle w:val="Subtitle"/>
      </w:pPr>
      <w:r w:rsidRPr="00AD4455">
        <w:t>Specialised Family Violence Services</w:t>
      </w:r>
      <w:r w:rsidR="00D20713" w:rsidRPr="00AD4455">
        <w:t xml:space="preserve"> </w:t>
      </w:r>
      <w:r w:rsidR="00F26FE1">
        <w:t>g</w:t>
      </w:r>
      <w:r w:rsidR="00D20713" w:rsidRPr="00AD4455">
        <w:t xml:space="preserve">rant </w:t>
      </w:r>
      <w:r w:rsidR="00F26FE1">
        <w:t>o</w:t>
      </w:r>
      <w:r w:rsidR="00D20713" w:rsidRPr="00AD4455">
        <w:t>pportunity</w:t>
      </w:r>
    </w:p>
    <w:p w:rsidR="00C80192" w:rsidRPr="00F0373D" w:rsidRDefault="00D20713" w:rsidP="00C80192">
      <w:pPr>
        <w:pStyle w:val="Heading1"/>
        <w:rPr>
          <w:color w:val="005A70"/>
        </w:rPr>
      </w:pPr>
      <w:r w:rsidRPr="00F0373D">
        <w:rPr>
          <w:color w:val="005A70"/>
        </w:rPr>
        <w:t>Overview</w:t>
      </w:r>
    </w:p>
    <w:p w:rsidR="00342476" w:rsidRPr="00AD4455" w:rsidRDefault="002D1AE6" w:rsidP="00D20713">
      <w:bookmarkStart w:id="0" w:name="_Toc391890681"/>
      <w:r w:rsidRPr="00AD4455">
        <w:t xml:space="preserve">The objective of the grant </w:t>
      </w:r>
      <w:r w:rsidR="00C233FC" w:rsidRPr="00AD4455">
        <w:t>is</w:t>
      </w:r>
      <w:r w:rsidRPr="00AD4455">
        <w:t xml:space="preserve"> to </w:t>
      </w:r>
      <w:r w:rsidR="00C233FC" w:rsidRPr="00AD4455">
        <w:t>increase</w:t>
      </w:r>
      <w:r w:rsidRPr="00AD4455">
        <w:t xml:space="preserve"> the number of </w:t>
      </w:r>
      <w:r w:rsidR="00C233FC" w:rsidRPr="00AD4455">
        <w:t>Family and Relationship Services providers</w:t>
      </w:r>
      <w:r w:rsidRPr="00AD4455">
        <w:t xml:space="preserve"> delivering Specialised Family Violence Services</w:t>
      </w:r>
      <w:r w:rsidR="00C233FC" w:rsidRPr="00AD4455">
        <w:t xml:space="preserve">. </w:t>
      </w:r>
      <w:r w:rsidR="00875B1E">
        <w:t xml:space="preserve">Through the </w:t>
      </w:r>
      <w:r w:rsidR="00875B1E" w:rsidRPr="00AD4455">
        <w:t xml:space="preserve">expansion of </w:t>
      </w:r>
      <w:r w:rsidR="00875B1E">
        <w:t xml:space="preserve">services and service </w:t>
      </w:r>
      <w:r w:rsidR="00875B1E" w:rsidRPr="00AD4455">
        <w:t>sites</w:t>
      </w:r>
      <w:r w:rsidR="00875B1E">
        <w:t xml:space="preserve">, </w:t>
      </w:r>
      <w:r w:rsidR="00AE1010">
        <w:t>more</w:t>
      </w:r>
      <w:r w:rsidR="00875B1E">
        <w:t xml:space="preserve"> </w:t>
      </w:r>
      <w:r w:rsidR="005C7B4F">
        <w:t xml:space="preserve">support </w:t>
      </w:r>
      <w:r w:rsidR="00875B1E">
        <w:t xml:space="preserve">will be provided to </w:t>
      </w:r>
      <w:r w:rsidR="001D48FF">
        <w:t>individuals, children and families</w:t>
      </w:r>
      <w:r w:rsidR="00875B1E" w:rsidRPr="00AD4455">
        <w:t xml:space="preserve"> who are experienc</w:t>
      </w:r>
      <w:r w:rsidR="00875B1E">
        <w:t>ing</w:t>
      </w:r>
      <w:r w:rsidR="00875B1E" w:rsidRPr="00AD4455">
        <w:t xml:space="preserve"> </w:t>
      </w:r>
      <w:r w:rsidR="0060498D">
        <w:t>family</w:t>
      </w:r>
      <w:r w:rsidR="00787507">
        <w:t xml:space="preserve"> and/or </w:t>
      </w:r>
      <w:r w:rsidR="001D48FF">
        <w:t>d</w:t>
      </w:r>
      <w:r w:rsidR="00787507">
        <w:t xml:space="preserve">omestic </w:t>
      </w:r>
      <w:r w:rsidR="00875B1E" w:rsidRPr="00AD4455">
        <w:t>violence</w:t>
      </w:r>
      <w:r w:rsidR="00875B1E">
        <w:t>.</w:t>
      </w:r>
    </w:p>
    <w:p w:rsidR="008A3507" w:rsidRDefault="00AE1010" w:rsidP="008A3507">
      <w:r>
        <w:t>Applications</w:t>
      </w:r>
      <w:r w:rsidR="008A3507" w:rsidRPr="00AD4455">
        <w:t xml:space="preserve"> opened on </w:t>
      </w:r>
      <w:r w:rsidR="009862E4" w:rsidRPr="00AD4455">
        <w:t>5 April 2019</w:t>
      </w:r>
      <w:r w:rsidR="008A3507" w:rsidRPr="00AD4455">
        <w:t xml:space="preserve"> and closed on </w:t>
      </w:r>
      <w:r w:rsidR="002D1AE6" w:rsidRPr="00AD4455">
        <w:t>5 June 2019</w:t>
      </w:r>
      <w:r w:rsidR="008A3507" w:rsidRPr="00AD4455">
        <w:t>. Up to $</w:t>
      </w:r>
      <w:r w:rsidR="0097717B">
        <w:t>9.849</w:t>
      </w:r>
      <w:r w:rsidR="006F051F">
        <w:t> </w:t>
      </w:r>
      <w:r w:rsidR="009862E4" w:rsidRPr="00AD4455">
        <w:t xml:space="preserve">million </w:t>
      </w:r>
      <w:r w:rsidR="008A3507" w:rsidRPr="00AD4455">
        <w:t>(</w:t>
      </w:r>
      <w:r w:rsidR="009862E4" w:rsidRPr="00AD4455">
        <w:t xml:space="preserve">indexation and </w:t>
      </w:r>
      <w:r w:rsidR="008A3507" w:rsidRPr="00AD4455">
        <w:t xml:space="preserve">GST exclusive) over </w:t>
      </w:r>
      <w:r w:rsidR="009862E4" w:rsidRPr="00AD4455">
        <w:t xml:space="preserve">three </w:t>
      </w:r>
      <w:r w:rsidR="0097717B">
        <w:t>years, from 1 July 2019 to </w:t>
      </w:r>
      <w:r w:rsidR="006F051F" w:rsidRPr="00AD4455">
        <w:t>30</w:t>
      </w:r>
      <w:r w:rsidR="0097717B">
        <w:t> </w:t>
      </w:r>
      <w:r w:rsidR="006F051F" w:rsidRPr="00AD4455">
        <w:t>June 2022</w:t>
      </w:r>
      <w:r w:rsidR="006F051F">
        <w:t xml:space="preserve">, </w:t>
      </w:r>
      <w:r w:rsidR="005C7B4F">
        <w:t>was</w:t>
      </w:r>
      <w:r w:rsidR="00326BEC" w:rsidRPr="00AD4455">
        <w:t xml:space="preserve"> </w:t>
      </w:r>
      <w:r w:rsidR="008A3507" w:rsidRPr="00AD4455">
        <w:t xml:space="preserve">available for this grant opportunity. </w:t>
      </w:r>
      <w:r>
        <w:t>Fifty</w:t>
      </w:r>
      <w:r>
        <w:noBreakHyphen/>
        <w:t xml:space="preserve">eight </w:t>
      </w:r>
      <w:r w:rsidR="002D478F">
        <w:t>organisations were invited to apply and</w:t>
      </w:r>
      <w:r w:rsidR="001D48FF">
        <w:t>,</w:t>
      </w:r>
      <w:r w:rsidR="00AA6455">
        <w:t xml:space="preserve"> of those</w:t>
      </w:r>
      <w:r w:rsidR="001D48FF">
        <w:t>,</w:t>
      </w:r>
      <w:r w:rsidR="002D478F">
        <w:t xml:space="preserve"> 51 submitted</w:t>
      </w:r>
      <w:r w:rsidR="009862E4" w:rsidRPr="00AD4455">
        <w:t xml:space="preserve"> </w:t>
      </w:r>
      <w:r w:rsidR="008A3507" w:rsidRPr="00AD4455">
        <w:t xml:space="preserve">applications, </w:t>
      </w:r>
      <w:r w:rsidR="002D478F">
        <w:t xml:space="preserve">all </w:t>
      </w:r>
      <w:r w:rsidR="008A3507" w:rsidRPr="00AD4455">
        <w:t>of which were</w:t>
      </w:r>
      <w:r w:rsidR="002D478F">
        <w:t xml:space="preserve"> </w:t>
      </w:r>
      <w:r w:rsidR="00787507">
        <w:t>deemed</w:t>
      </w:r>
      <w:r w:rsidR="008A3507" w:rsidRPr="00AD4455">
        <w:t xml:space="preserve"> eligible. After assessment, </w:t>
      </w:r>
      <w:r w:rsidR="002D1AE6" w:rsidRPr="00AD4455">
        <w:t>eight</w:t>
      </w:r>
      <w:r w:rsidR="008A3507" w:rsidRPr="00AD4455">
        <w:t xml:space="preserve"> applications were selected</w:t>
      </w:r>
      <w:r w:rsidR="00AA6455">
        <w:t xml:space="preserve"> to receive funding</w:t>
      </w:r>
      <w:r>
        <w:t xml:space="preserve">. Up </w:t>
      </w:r>
      <w:r w:rsidR="002D478F">
        <w:t xml:space="preserve">to </w:t>
      </w:r>
      <w:r w:rsidR="006F051F" w:rsidRPr="00AD4455">
        <w:t>$4.924 million</w:t>
      </w:r>
      <w:r w:rsidR="002D478F">
        <w:t xml:space="preserve"> will be allocated</w:t>
      </w:r>
      <w:r w:rsidR="005F414C">
        <w:t>.</w:t>
      </w:r>
    </w:p>
    <w:p w:rsidR="008A3507" w:rsidRDefault="00AA6455" w:rsidP="008A3507">
      <w:r>
        <w:t>F</w:t>
      </w:r>
      <w:r w:rsidR="008A3507">
        <w:t xml:space="preserve">eedback is </w:t>
      </w:r>
      <w:r>
        <w:t xml:space="preserve">intended </w:t>
      </w:r>
      <w:r w:rsidR="008A3507">
        <w:t xml:space="preserve">to help grant applicants understand stronger and weaker responses to the assessment criteria for this grant </w:t>
      </w:r>
      <w:r w:rsidR="00024729">
        <w:t>opportunity</w:t>
      </w:r>
      <w:r w:rsidR="008A3507">
        <w:t>, and how future applications</w:t>
      </w:r>
      <w:r w:rsidR="0060498D">
        <w:t xml:space="preserve"> </w:t>
      </w:r>
      <w:r>
        <w:t>might</w:t>
      </w:r>
      <w:r w:rsidR="0060498D">
        <w:t xml:space="preserve"> be strengthened</w:t>
      </w:r>
      <w:r w:rsidR="008A3507">
        <w:t>.</w:t>
      </w:r>
    </w:p>
    <w:p w:rsidR="008A3507" w:rsidRDefault="00787507" w:rsidP="008A3507">
      <w:r>
        <w:t>N</w:t>
      </w:r>
      <w:r w:rsidR="008A3507">
        <w:t>ew gra</w:t>
      </w:r>
      <w:r w:rsidR="00024729">
        <w:t xml:space="preserve">nt opportunities </w:t>
      </w:r>
      <w:r>
        <w:rPr>
          <w:rFonts w:asciiTheme="minorHAnsi" w:hAnsiTheme="minorHAnsi" w:cstheme="minorHAnsi"/>
        </w:rPr>
        <w:t>are published</w:t>
      </w:r>
      <w:r w:rsidR="0060498D">
        <w:rPr>
          <w:rFonts w:asciiTheme="minorHAnsi" w:hAnsiTheme="minorHAnsi" w:cstheme="minorHAnsi"/>
        </w:rPr>
        <w:t xml:space="preserve"> as they become available</w:t>
      </w:r>
      <w:r>
        <w:rPr>
          <w:rFonts w:asciiTheme="minorHAnsi" w:hAnsiTheme="minorHAnsi" w:cstheme="minorHAnsi"/>
        </w:rPr>
        <w:t xml:space="preserve"> on</w:t>
      </w:r>
      <w:r w:rsidRPr="00024729">
        <w:rPr>
          <w:rFonts w:asciiTheme="minorHAnsi" w:hAnsiTheme="minorHAnsi" w:cstheme="minorHAnsi"/>
        </w:rPr>
        <w:t xml:space="preserve"> </w:t>
      </w:r>
      <w:r w:rsidR="00397FD6">
        <w:rPr>
          <w:rFonts w:asciiTheme="minorHAnsi" w:hAnsiTheme="minorHAnsi" w:cstheme="minorHAnsi"/>
        </w:rPr>
        <w:t>GrantConnect.</w:t>
      </w:r>
    </w:p>
    <w:bookmarkEnd w:id="0"/>
    <w:p w:rsidR="00C80192" w:rsidRPr="00F0373D" w:rsidRDefault="00D20713" w:rsidP="00C80192">
      <w:pPr>
        <w:pStyle w:val="Heading1"/>
        <w:rPr>
          <w:color w:val="005A70"/>
        </w:rPr>
      </w:pPr>
      <w:r w:rsidRPr="00F0373D">
        <w:rPr>
          <w:color w:val="005A70"/>
        </w:rPr>
        <w:t xml:space="preserve">Selection </w:t>
      </w:r>
      <w:r w:rsidR="00F26FE1">
        <w:rPr>
          <w:color w:val="005A70"/>
        </w:rPr>
        <w:t>p</w:t>
      </w:r>
      <w:r w:rsidRPr="00F0373D">
        <w:rPr>
          <w:color w:val="005A70"/>
        </w:rPr>
        <w:t>rocess</w:t>
      </w:r>
    </w:p>
    <w:p w:rsidR="00024729" w:rsidRPr="00024729" w:rsidRDefault="00024729" w:rsidP="00024729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D66B74">
        <w:rPr>
          <w:rFonts w:ascii="Arial" w:hAnsi="Arial" w:cs="Arial"/>
          <w:color w:val="auto"/>
          <w:sz w:val="24"/>
          <w:szCs w:val="24"/>
        </w:rPr>
        <w:t>A targeted competitive</w:t>
      </w:r>
      <w:r w:rsidRPr="00024729">
        <w:rPr>
          <w:rFonts w:ascii="Arial" w:hAnsi="Arial" w:cs="Arial"/>
          <w:color w:val="auto"/>
          <w:sz w:val="24"/>
          <w:szCs w:val="24"/>
        </w:rPr>
        <w:t xml:space="preserve"> selection proces</w:t>
      </w:r>
      <w:r w:rsidR="0097717B">
        <w:rPr>
          <w:rFonts w:ascii="Arial" w:hAnsi="Arial" w:cs="Arial"/>
          <w:color w:val="auto"/>
          <w:sz w:val="24"/>
          <w:szCs w:val="24"/>
        </w:rPr>
        <w:t>s was undertaken</w:t>
      </w:r>
      <w:r w:rsidR="00787507">
        <w:rPr>
          <w:rFonts w:ascii="Arial" w:hAnsi="Arial" w:cs="Arial"/>
          <w:color w:val="auto"/>
          <w:sz w:val="24"/>
          <w:szCs w:val="24"/>
        </w:rPr>
        <w:t xml:space="preserve"> to </w:t>
      </w:r>
      <w:r w:rsidR="0097717B">
        <w:rPr>
          <w:rFonts w:ascii="Arial" w:hAnsi="Arial" w:cs="Arial"/>
          <w:color w:val="auto"/>
          <w:sz w:val="24"/>
          <w:szCs w:val="24"/>
        </w:rPr>
        <w:t>allow existing</w:t>
      </w:r>
      <w:r w:rsidRPr="00024729">
        <w:rPr>
          <w:rFonts w:ascii="Arial" w:hAnsi="Arial" w:cs="Arial"/>
          <w:color w:val="auto"/>
          <w:sz w:val="24"/>
          <w:szCs w:val="24"/>
        </w:rPr>
        <w:t xml:space="preserve"> </w:t>
      </w:r>
      <w:r w:rsidR="006F051F">
        <w:rPr>
          <w:rFonts w:ascii="Arial" w:hAnsi="Arial" w:cs="Arial"/>
          <w:color w:val="auto"/>
          <w:sz w:val="24"/>
          <w:szCs w:val="24"/>
        </w:rPr>
        <w:t xml:space="preserve">Family and Relationship Services </w:t>
      </w:r>
      <w:r w:rsidRPr="00024729">
        <w:rPr>
          <w:rFonts w:ascii="Arial" w:hAnsi="Arial" w:cs="Arial"/>
          <w:color w:val="auto"/>
          <w:sz w:val="24"/>
          <w:szCs w:val="24"/>
        </w:rPr>
        <w:t>organisations</w:t>
      </w:r>
      <w:r w:rsidR="006F051F">
        <w:rPr>
          <w:rFonts w:ascii="Arial" w:hAnsi="Arial" w:cs="Arial"/>
          <w:color w:val="auto"/>
          <w:sz w:val="24"/>
          <w:szCs w:val="24"/>
        </w:rPr>
        <w:t xml:space="preserve"> not currently delivering Specialised Family Violence Services </w:t>
      </w:r>
      <w:r w:rsidRPr="00024729">
        <w:rPr>
          <w:rFonts w:ascii="Arial" w:hAnsi="Arial" w:cs="Arial"/>
          <w:sz w:val="24"/>
          <w:szCs w:val="24"/>
        </w:rPr>
        <w:t>to apply.</w:t>
      </w:r>
    </w:p>
    <w:p w:rsidR="00024729" w:rsidRPr="00024729" w:rsidRDefault="00024729" w:rsidP="00024729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024729">
        <w:rPr>
          <w:rFonts w:ascii="Arial" w:hAnsi="Arial" w:cs="Arial"/>
          <w:sz w:val="24"/>
          <w:szCs w:val="24"/>
        </w:rPr>
        <w:t>Applications were screened for eligibility and compliance against the requirements outlined in the Grant Opportunity Guidelines</w:t>
      </w:r>
      <w:r w:rsidR="00B77789">
        <w:rPr>
          <w:rFonts w:ascii="Arial" w:hAnsi="Arial" w:cs="Arial"/>
          <w:sz w:val="24"/>
          <w:szCs w:val="24"/>
        </w:rPr>
        <w:t xml:space="preserve">. </w:t>
      </w:r>
      <w:r w:rsidR="00AA6455">
        <w:rPr>
          <w:rFonts w:ascii="Arial" w:hAnsi="Arial" w:cs="Arial"/>
          <w:sz w:val="24"/>
          <w:szCs w:val="24"/>
        </w:rPr>
        <w:t>Applications were</w:t>
      </w:r>
      <w:r w:rsidR="00326BEC">
        <w:rPr>
          <w:rFonts w:ascii="Arial" w:hAnsi="Arial" w:cs="Arial"/>
          <w:sz w:val="24"/>
          <w:szCs w:val="24"/>
        </w:rPr>
        <w:t xml:space="preserve"> assessed and moderated against</w:t>
      </w:r>
      <w:r w:rsidR="005F414C">
        <w:rPr>
          <w:rFonts w:ascii="Arial" w:hAnsi="Arial" w:cs="Arial"/>
          <w:sz w:val="24"/>
          <w:szCs w:val="24"/>
        </w:rPr>
        <w:t xml:space="preserve"> the three assessment criteria.</w:t>
      </w:r>
    </w:p>
    <w:p w:rsidR="00A261CD" w:rsidRDefault="007B5640" w:rsidP="00024729">
      <w:pPr>
        <w:pStyle w:val="BodyText"/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Expert Advisory Group provide</w:t>
      </w:r>
      <w:r w:rsidR="001D48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advice to the Selection Advisory Panel</w:t>
      </w:r>
      <w:r w:rsidR="00787507">
        <w:rPr>
          <w:rFonts w:ascii="Arial" w:hAnsi="Arial" w:cs="Arial"/>
          <w:sz w:val="24"/>
          <w:szCs w:val="24"/>
        </w:rPr>
        <w:t>, which comprised of relevant policy, program and delivery expertise,</w:t>
      </w:r>
      <w:r>
        <w:rPr>
          <w:rFonts w:ascii="Arial" w:hAnsi="Arial" w:cs="Arial"/>
          <w:sz w:val="24"/>
          <w:szCs w:val="24"/>
        </w:rPr>
        <w:t xml:space="preserve"> on the suitability and value for money assessment of applications. </w:t>
      </w:r>
      <w:r w:rsidR="00787507">
        <w:rPr>
          <w:rFonts w:ascii="Arial" w:hAnsi="Arial" w:cs="Arial"/>
          <w:sz w:val="24"/>
          <w:szCs w:val="24"/>
        </w:rPr>
        <w:t>The</w:t>
      </w:r>
      <w:r w:rsidR="00B9108A" w:rsidRPr="000F29A4">
        <w:rPr>
          <w:rFonts w:ascii="Arial" w:hAnsi="Arial" w:cs="Arial"/>
          <w:sz w:val="24"/>
          <w:szCs w:val="24"/>
        </w:rPr>
        <w:t xml:space="preserve"> </w:t>
      </w:r>
      <w:r w:rsidR="00024729" w:rsidRPr="000F29A4">
        <w:rPr>
          <w:rFonts w:ascii="Arial" w:hAnsi="Arial" w:cs="Arial"/>
          <w:sz w:val="24"/>
          <w:szCs w:val="24"/>
        </w:rPr>
        <w:t>Selection Advisory Panel</w:t>
      </w:r>
      <w:r w:rsidR="00787507">
        <w:rPr>
          <w:rFonts w:ascii="Arial" w:hAnsi="Arial" w:cs="Arial"/>
          <w:sz w:val="24"/>
          <w:szCs w:val="24"/>
        </w:rPr>
        <w:t xml:space="preserve"> </w:t>
      </w:r>
      <w:r w:rsidR="00024729" w:rsidRPr="00024729">
        <w:rPr>
          <w:rFonts w:ascii="Arial" w:hAnsi="Arial" w:cs="Arial"/>
          <w:sz w:val="24"/>
          <w:szCs w:val="24"/>
        </w:rPr>
        <w:t xml:space="preserve">made funding recommendations to the </w:t>
      </w:r>
      <w:r w:rsidR="00935644" w:rsidRPr="00D66B74">
        <w:rPr>
          <w:rFonts w:ascii="Arial" w:hAnsi="Arial" w:cs="Arial"/>
          <w:sz w:val="24"/>
          <w:szCs w:val="24"/>
        </w:rPr>
        <w:t xml:space="preserve">Minister for Families and </w:t>
      </w:r>
      <w:r w:rsidR="00B9108A" w:rsidRPr="00D66B74">
        <w:rPr>
          <w:rFonts w:ascii="Arial" w:hAnsi="Arial" w:cs="Arial"/>
          <w:sz w:val="24"/>
          <w:szCs w:val="24"/>
        </w:rPr>
        <w:t>Social Services</w:t>
      </w:r>
      <w:r w:rsidR="00935644" w:rsidRPr="00D66B74">
        <w:rPr>
          <w:rFonts w:ascii="Arial" w:hAnsi="Arial" w:cs="Arial"/>
          <w:sz w:val="24"/>
          <w:szCs w:val="24"/>
        </w:rPr>
        <w:t>.</w:t>
      </w:r>
      <w:r w:rsidR="00024729" w:rsidRPr="00D66B7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24729" w:rsidRPr="00D66B74" w:rsidRDefault="00F26FE1" w:rsidP="001D48FF">
      <w:pPr>
        <w:pStyle w:val="BodyText"/>
        <w:keepNext/>
        <w:keepLines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024729" w:rsidRPr="00D66B74">
        <w:rPr>
          <w:rFonts w:ascii="Arial" w:hAnsi="Arial" w:cs="Arial"/>
          <w:sz w:val="24"/>
          <w:szCs w:val="24"/>
        </w:rPr>
        <w:t>ecommendations were based on the strength of responses</w:t>
      </w:r>
      <w:r w:rsidR="00326BEC">
        <w:rPr>
          <w:rFonts w:ascii="Arial" w:hAnsi="Arial" w:cs="Arial"/>
          <w:sz w:val="24"/>
          <w:szCs w:val="24"/>
        </w:rPr>
        <w:t xml:space="preserve"> in relation </w:t>
      </w:r>
      <w:r w:rsidR="00024729" w:rsidRPr="00D66B74">
        <w:rPr>
          <w:rFonts w:ascii="Arial" w:hAnsi="Arial" w:cs="Arial"/>
          <w:sz w:val="24"/>
          <w:szCs w:val="24"/>
        </w:rPr>
        <w:t>to the assessment criteria and the applicant’s ability to meet requirements outlined in the Grant Opportunity Guidelines</w:t>
      </w:r>
      <w:r w:rsidR="00787507">
        <w:rPr>
          <w:rFonts w:ascii="Arial" w:hAnsi="Arial" w:cs="Arial"/>
          <w:sz w:val="24"/>
          <w:szCs w:val="24"/>
        </w:rPr>
        <w:t>, particularly:</w:t>
      </w:r>
    </w:p>
    <w:p w:rsidR="00024729" w:rsidRPr="00D66B74" w:rsidRDefault="00F13F0B" w:rsidP="001D48FF">
      <w:pPr>
        <w:pStyle w:val="ListParagraph"/>
        <w:keepNext/>
        <w:keepLines/>
        <w:numPr>
          <w:ilvl w:val="0"/>
          <w:numId w:val="3"/>
        </w:numPr>
        <w:spacing w:after="120" w:line="276" w:lineRule="auto"/>
        <w:ind w:left="714" w:hanging="357"/>
        <w:rPr>
          <w:rFonts w:cs="Arial"/>
        </w:rPr>
      </w:pPr>
      <w:r w:rsidRPr="00D66B74">
        <w:rPr>
          <w:rFonts w:cs="Arial"/>
        </w:rPr>
        <w:t>the overall objective/s to be achieved in providing the grant</w:t>
      </w:r>
    </w:p>
    <w:p w:rsidR="00024729" w:rsidRPr="00D66B74" w:rsidRDefault="00F13F0B" w:rsidP="001D48FF">
      <w:pPr>
        <w:pStyle w:val="ListParagraph"/>
        <w:keepNext/>
        <w:keepLines/>
        <w:numPr>
          <w:ilvl w:val="0"/>
          <w:numId w:val="3"/>
        </w:numPr>
        <w:spacing w:after="120" w:line="276" w:lineRule="auto"/>
        <w:ind w:left="714" w:hanging="357"/>
        <w:rPr>
          <w:rFonts w:cs="Arial"/>
        </w:rPr>
      </w:pPr>
      <w:r w:rsidRPr="00D66B74">
        <w:rPr>
          <w:rFonts w:cs="Arial"/>
        </w:rPr>
        <w:t xml:space="preserve">the relative </w:t>
      </w:r>
      <w:r w:rsidR="00024729" w:rsidRPr="00D66B74">
        <w:rPr>
          <w:rFonts w:cs="Arial"/>
        </w:rPr>
        <w:t xml:space="preserve">value </w:t>
      </w:r>
      <w:r w:rsidRPr="00D66B74">
        <w:rPr>
          <w:rFonts w:cs="Arial"/>
        </w:rPr>
        <w:t>of the grant sought</w:t>
      </w:r>
    </w:p>
    <w:p w:rsidR="00024729" w:rsidRPr="00D66B74" w:rsidRDefault="00F13F0B" w:rsidP="001D48FF">
      <w:pPr>
        <w:pStyle w:val="ListParagraph"/>
        <w:keepNext/>
        <w:keepLines/>
        <w:numPr>
          <w:ilvl w:val="0"/>
          <w:numId w:val="3"/>
        </w:numPr>
        <w:spacing w:after="120" w:line="276" w:lineRule="auto"/>
        <w:ind w:left="714" w:hanging="357"/>
        <w:rPr>
          <w:rFonts w:cs="Arial"/>
        </w:rPr>
      </w:pPr>
      <w:r w:rsidRPr="00D66B74">
        <w:rPr>
          <w:rFonts w:cs="Arial"/>
        </w:rPr>
        <w:t>the extent to which the evidence</w:t>
      </w:r>
      <w:r w:rsidR="00376CCA">
        <w:rPr>
          <w:rFonts w:cs="Arial"/>
        </w:rPr>
        <w:t xml:space="preserve"> in the application demonstrated</w:t>
      </w:r>
      <w:r w:rsidRPr="00D66B74">
        <w:rPr>
          <w:rFonts w:cs="Arial"/>
        </w:rPr>
        <w:t xml:space="preserve"> </w:t>
      </w:r>
      <w:r w:rsidR="00024729" w:rsidRPr="00D66B74">
        <w:rPr>
          <w:rFonts w:cs="Arial"/>
        </w:rPr>
        <w:t xml:space="preserve">conformance with </w:t>
      </w:r>
      <w:r w:rsidRPr="00D66B74">
        <w:rPr>
          <w:rFonts w:cs="Arial"/>
        </w:rPr>
        <w:t>meeting the outcomes/objectives</w:t>
      </w:r>
    </w:p>
    <w:p w:rsidR="00024729" w:rsidRPr="00D66B74" w:rsidRDefault="00376CCA" w:rsidP="001D48FF">
      <w:pPr>
        <w:pStyle w:val="ListParagraph"/>
        <w:keepNext/>
        <w:keepLines/>
        <w:numPr>
          <w:ilvl w:val="0"/>
          <w:numId w:val="3"/>
        </w:numPr>
        <w:spacing w:after="120" w:line="276" w:lineRule="auto"/>
        <w:ind w:left="714" w:hanging="357"/>
        <w:rPr>
          <w:rFonts w:cs="Arial"/>
        </w:rPr>
      </w:pPr>
      <w:r>
        <w:rPr>
          <w:rFonts w:cs="Arial"/>
        </w:rPr>
        <w:t xml:space="preserve">how the grant activities </w:t>
      </w:r>
      <w:r w:rsidR="005F414C">
        <w:rPr>
          <w:rFonts w:cs="Arial"/>
        </w:rPr>
        <w:t>prioritise</w:t>
      </w:r>
      <w:r w:rsidR="0012584F" w:rsidRPr="00D66B74">
        <w:rPr>
          <w:rFonts w:cs="Arial"/>
        </w:rPr>
        <w:t xml:space="preserve"> </w:t>
      </w:r>
      <w:r w:rsidR="00F13F0B" w:rsidRPr="00D66B74">
        <w:rPr>
          <w:rFonts w:cs="Arial"/>
        </w:rPr>
        <w:t>groups or individuals.</w:t>
      </w:r>
    </w:p>
    <w:p w:rsidR="00024729" w:rsidRPr="00024729" w:rsidRDefault="00024729" w:rsidP="00024729">
      <w:pPr>
        <w:spacing w:after="120" w:line="276" w:lineRule="auto"/>
        <w:rPr>
          <w:rFonts w:cs="Arial"/>
        </w:rPr>
      </w:pPr>
      <w:r w:rsidRPr="00D66B74">
        <w:rPr>
          <w:rFonts w:cs="Arial"/>
        </w:rPr>
        <w:t xml:space="preserve">The </w:t>
      </w:r>
      <w:r w:rsidR="00F13F0B" w:rsidRPr="00D66B74">
        <w:rPr>
          <w:rFonts w:cs="Arial"/>
        </w:rPr>
        <w:t>Minister for Families and</w:t>
      </w:r>
      <w:r w:rsidR="00B9108A" w:rsidRPr="00D66B74">
        <w:rPr>
          <w:rFonts w:cs="Arial"/>
        </w:rPr>
        <w:t xml:space="preserve"> Social Services</w:t>
      </w:r>
      <w:r w:rsidR="00B9108A" w:rsidRPr="00024729">
        <w:rPr>
          <w:rFonts w:cs="Arial"/>
        </w:rPr>
        <w:t xml:space="preserve"> </w:t>
      </w:r>
      <w:r w:rsidR="00B9108A">
        <w:rPr>
          <w:rFonts w:cs="Arial"/>
        </w:rPr>
        <w:t>a</w:t>
      </w:r>
      <w:r w:rsidRPr="00024729">
        <w:rPr>
          <w:rFonts w:cs="Arial"/>
        </w:rPr>
        <w:t>pprove</w:t>
      </w:r>
      <w:r w:rsidR="00B9108A">
        <w:rPr>
          <w:rFonts w:cs="Arial"/>
        </w:rPr>
        <w:t>d</w:t>
      </w:r>
      <w:r w:rsidRPr="00024729">
        <w:rPr>
          <w:rFonts w:cs="Arial"/>
        </w:rPr>
        <w:t xml:space="preserve"> </w:t>
      </w:r>
      <w:r w:rsidR="00326BEC">
        <w:rPr>
          <w:rFonts w:cs="Arial"/>
        </w:rPr>
        <w:t xml:space="preserve">to </w:t>
      </w:r>
      <w:r w:rsidRPr="00024729">
        <w:rPr>
          <w:rFonts w:cs="Arial"/>
        </w:rPr>
        <w:t xml:space="preserve">fund successful grant </w:t>
      </w:r>
      <w:r w:rsidR="00326BEC">
        <w:rPr>
          <w:rFonts w:cs="Arial"/>
        </w:rPr>
        <w:t>applicants</w:t>
      </w:r>
      <w:r w:rsidRPr="00024729">
        <w:rPr>
          <w:rFonts w:cs="Arial"/>
        </w:rPr>
        <w:t>.</w:t>
      </w:r>
    </w:p>
    <w:p w:rsidR="00B9108A" w:rsidRDefault="00326BEC" w:rsidP="00B9108A">
      <w:pPr>
        <w:pStyle w:val="BodyText"/>
        <w:spacing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024729" w:rsidRPr="00024729">
        <w:rPr>
          <w:rFonts w:ascii="Arial" w:eastAsia="Times New Roman" w:hAnsi="Arial" w:cs="Arial"/>
          <w:color w:val="auto"/>
          <w:sz w:val="24"/>
          <w:szCs w:val="24"/>
        </w:rPr>
        <w:t xml:space="preserve">uccessful applicants propose activities that </w:t>
      </w:r>
      <w:r>
        <w:rPr>
          <w:rFonts w:ascii="Arial" w:eastAsia="Times New Roman" w:hAnsi="Arial" w:cs="Arial"/>
          <w:color w:val="auto"/>
          <w:sz w:val="24"/>
          <w:szCs w:val="24"/>
        </w:rPr>
        <w:t>are</w:t>
      </w:r>
      <w:r w:rsidRPr="0002472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24729" w:rsidRPr="00024729">
        <w:rPr>
          <w:rFonts w:ascii="Arial" w:eastAsia="Times New Roman" w:hAnsi="Arial" w:cs="Arial"/>
          <w:color w:val="auto"/>
          <w:sz w:val="24"/>
          <w:szCs w:val="24"/>
        </w:rPr>
        <w:t xml:space="preserve">eligible, appropriate and effective for achieving program objectives. They demonstrate </w:t>
      </w:r>
      <w:r w:rsidR="00FF0FDB" w:rsidRPr="00024729">
        <w:rPr>
          <w:rFonts w:ascii="Arial" w:eastAsia="Times New Roman" w:hAnsi="Arial" w:cs="Arial"/>
          <w:color w:val="auto"/>
          <w:sz w:val="24"/>
          <w:szCs w:val="24"/>
        </w:rPr>
        <w:t>value for money</w:t>
      </w:r>
      <w:r w:rsidR="00FF0FDB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FF0FDB" w:rsidRPr="0002472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24729" w:rsidRPr="00024729">
        <w:rPr>
          <w:rFonts w:ascii="Arial" w:eastAsia="Times New Roman" w:hAnsi="Arial" w:cs="Arial"/>
          <w:color w:val="auto"/>
          <w:sz w:val="24"/>
          <w:szCs w:val="24"/>
        </w:rPr>
        <w:t>their suitability for public funding, and m</w:t>
      </w:r>
      <w:r>
        <w:rPr>
          <w:rFonts w:ascii="Arial" w:eastAsia="Times New Roman" w:hAnsi="Arial" w:cs="Arial"/>
          <w:color w:val="auto"/>
          <w:sz w:val="24"/>
          <w:szCs w:val="24"/>
        </w:rPr>
        <w:t>e</w:t>
      </w:r>
      <w:r w:rsidR="00024729" w:rsidRPr="00024729">
        <w:rPr>
          <w:rFonts w:ascii="Arial" w:eastAsia="Times New Roman" w:hAnsi="Arial" w:cs="Arial"/>
          <w:color w:val="auto"/>
          <w:sz w:val="24"/>
          <w:szCs w:val="24"/>
        </w:rPr>
        <w:t xml:space="preserve">t all eligibility requirements </w:t>
      </w:r>
      <w:r w:rsidR="00FF0FDB">
        <w:rPr>
          <w:rFonts w:ascii="Arial" w:eastAsia="Times New Roman" w:hAnsi="Arial" w:cs="Arial"/>
          <w:color w:val="auto"/>
          <w:sz w:val="24"/>
          <w:szCs w:val="24"/>
        </w:rPr>
        <w:t xml:space="preserve">outlined </w:t>
      </w:r>
      <w:r w:rsidR="00024729" w:rsidRPr="00024729">
        <w:rPr>
          <w:rFonts w:ascii="Arial" w:eastAsia="Times New Roman" w:hAnsi="Arial" w:cs="Arial"/>
          <w:color w:val="auto"/>
          <w:sz w:val="24"/>
          <w:szCs w:val="24"/>
        </w:rPr>
        <w:t>in the Grant Opportunity Guidelines.</w:t>
      </w:r>
      <w:r w:rsidR="00223B1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223B15" w:rsidRPr="00D66B74">
        <w:rPr>
          <w:rFonts w:ascii="Arial" w:eastAsia="Times New Roman" w:hAnsi="Arial" w:cs="Arial"/>
          <w:color w:val="auto"/>
          <w:sz w:val="24"/>
          <w:szCs w:val="24"/>
        </w:rPr>
        <w:t xml:space="preserve">Strong applications provided evidence of </w:t>
      </w:r>
      <w:r w:rsidR="00A72C5F" w:rsidRPr="00D66B74">
        <w:rPr>
          <w:rFonts w:ascii="Arial" w:eastAsia="Times New Roman" w:hAnsi="Arial" w:cs="Arial"/>
          <w:color w:val="auto"/>
          <w:sz w:val="24"/>
          <w:szCs w:val="24"/>
        </w:rPr>
        <w:t>the</w:t>
      </w:r>
      <w:r w:rsidR="00223B15" w:rsidRPr="00D66B74">
        <w:rPr>
          <w:rFonts w:ascii="Arial" w:eastAsia="Times New Roman" w:hAnsi="Arial" w:cs="Arial"/>
          <w:color w:val="auto"/>
          <w:sz w:val="24"/>
          <w:szCs w:val="24"/>
        </w:rPr>
        <w:t xml:space="preserve"> need for services in </w:t>
      </w:r>
      <w:r w:rsidR="00A72C5F" w:rsidRPr="00D66B74">
        <w:rPr>
          <w:rFonts w:ascii="Arial" w:eastAsia="Times New Roman" w:hAnsi="Arial" w:cs="Arial"/>
          <w:color w:val="auto"/>
          <w:sz w:val="24"/>
          <w:szCs w:val="24"/>
        </w:rPr>
        <w:t>specific</w:t>
      </w:r>
      <w:r w:rsidR="00223B15" w:rsidRPr="00D66B74">
        <w:rPr>
          <w:rFonts w:ascii="Arial" w:eastAsia="Times New Roman" w:hAnsi="Arial" w:cs="Arial"/>
          <w:color w:val="auto"/>
          <w:sz w:val="24"/>
          <w:szCs w:val="24"/>
        </w:rPr>
        <w:t xml:space="preserve"> locations </w:t>
      </w:r>
      <w:r w:rsidR="00A72C5F" w:rsidRPr="00D66B74">
        <w:rPr>
          <w:rFonts w:ascii="Arial" w:eastAsia="Times New Roman" w:hAnsi="Arial" w:cs="Arial"/>
          <w:color w:val="auto"/>
          <w:sz w:val="24"/>
          <w:szCs w:val="24"/>
        </w:rPr>
        <w:t>for specific</w:t>
      </w:r>
      <w:r w:rsidR="00223B15" w:rsidRPr="00D66B74">
        <w:rPr>
          <w:rFonts w:ascii="Arial" w:eastAsia="Times New Roman" w:hAnsi="Arial" w:cs="Arial"/>
          <w:color w:val="auto"/>
          <w:sz w:val="24"/>
          <w:szCs w:val="24"/>
        </w:rPr>
        <w:t xml:space="preserve"> priority groups.</w:t>
      </w:r>
    </w:p>
    <w:p w:rsidR="00B9108A" w:rsidRPr="00F0373D" w:rsidRDefault="00B9108A" w:rsidP="00B9108A">
      <w:pPr>
        <w:pStyle w:val="Heading1"/>
        <w:rPr>
          <w:color w:val="005A70"/>
        </w:rPr>
      </w:pPr>
      <w:r w:rsidRPr="00F0373D">
        <w:rPr>
          <w:color w:val="005A70"/>
        </w:rPr>
        <w:t>General feedback</w:t>
      </w:r>
    </w:p>
    <w:p w:rsidR="00326BEC" w:rsidRDefault="00326BEC" w:rsidP="0060498D">
      <w:pPr>
        <w:pStyle w:val="BodyText"/>
        <w:spacing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t>Applications could be strengthened by:</w:t>
      </w:r>
      <w:r w:rsidRPr="00B9108A" w:rsidDel="00326BEC">
        <w:rPr>
          <w:rFonts w:cstheme="minorHAnsi"/>
          <w:sz w:val="24"/>
          <w:szCs w:val="24"/>
        </w:rPr>
        <w:t xml:space="preserve"> </w:t>
      </w:r>
    </w:p>
    <w:p w:rsidR="00B9108A" w:rsidRPr="00B9108A" w:rsidRDefault="00B9108A" w:rsidP="00A261CD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B9108A">
        <w:rPr>
          <w:rFonts w:asciiTheme="minorHAnsi" w:hAnsiTheme="minorHAnsi" w:cstheme="minorHAnsi"/>
        </w:rPr>
        <w:t>ensuring all criteria were addressed</w:t>
      </w:r>
    </w:p>
    <w:p w:rsidR="00B9108A" w:rsidRPr="00B9108A" w:rsidRDefault="00B9108A" w:rsidP="003A1BC3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B9108A">
        <w:rPr>
          <w:rFonts w:asciiTheme="minorHAnsi" w:hAnsiTheme="minorHAnsi" w:cstheme="minorHAnsi"/>
        </w:rPr>
        <w:t>demonstrat</w:t>
      </w:r>
      <w:r w:rsidR="000F29A4">
        <w:rPr>
          <w:rFonts w:asciiTheme="minorHAnsi" w:hAnsiTheme="minorHAnsi" w:cstheme="minorHAnsi"/>
        </w:rPr>
        <w:t>ing their consideration of the g</w:t>
      </w:r>
      <w:r w:rsidRPr="00B9108A">
        <w:rPr>
          <w:rFonts w:asciiTheme="minorHAnsi" w:hAnsiTheme="minorHAnsi" w:cstheme="minorHAnsi"/>
        </w:rPr>
        <w:t>rant</w:t>
      </w:r>
      <w:r w:rsidR="000F29A4">
        <w:rPr>
          <w:rFonts w:asciiTheme="minorHAnsi" w:hAnsiTheme="minorHAnsi" w:cstheme="minorHAnsi"/>
        </w:rPr>
        <w:t xml:space="preserve"> </w:t>
      </w:r>
      <w:r w:rsidRPr="00B9108A">
        <w:rPr>
          <w:rFonts w:asciiTheme="minorHAnsi" w:hAnsiTheme="minorHAnsi" w:cstheme="minorHAnsi"/>
        </w:rPr>
        <w:t>objectives</w:t>
      </w:r>
    </w:p>
    <w:p w:rsidR="00B9108A" w:rsidRDefault="00B9108A" w:rsidP="003A1BC3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B9108A">
        <w:rPr>
          <w:rFonts w:asciiTheme="minorHAnsi" w:hAnsiTheme="minorHAnsi" w:cstheme="minorHAnsi"/>
        </w:rPr>
        <w:t>including relevant information that is not ambiguous</w:t>
      </w:r>
    </w:p>
    <w:p w:rsidR="005D6375" w:rsidRDefault="00F26FE1" w:rsidP="003A1BC3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describing how services for</w:t>
      </w:r>
      <w:r w:rsidR="00376CCA">
        <w:rPr>
          <w:rFonts w:asciiTheme="minorHAnsi" w:hAnsiTheme="minorHAnsi" w:cstheme="minorHAnsi"/>
        </w:rPr>
        <w:t xml:space="preserve"> </w:t>
      </w:r>
      <w:r w:rsidR="005D6375">
        <w:rPr>
          <w:rFonts w:asciiTheme="minorHAnsi" w:hAnsiTheme="minorHAnsi" w:cstheme="minorHAnsi"/>
        </w:rPr>
        <w:t>priority cohorts</w:t>
      </w:r>
      <w:r>
        <w:rPr>
          <w:rFonts w:asciiTheme="minorHAnsi" w:hAnsiTheme="minorHAnsi" w:cstheme="minorHAnsi"/>
        </w:rPr>
        <w:t xml:space="preserve"> would be tailored within the context of the community and the demographic composition of anticipated clients</w:t>
      </w:r>
    </w:p>
    <w:p w:rsidR="00E95C3A" w:rsidRPr="00D66B74" w:rsidRDefault="00B9108A" w:rsidP="00B9108A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D66B74">
        <w:rPr>
          <w:rFonts w:asciiTheme="minorHAnsi" w:hAnsiTheme="minorHAnsi" w:cstheme="minorHAnsi"/>
        </w:rPr>
        <w:t>supporting claims with relevant, reliable and current evidence</w:t>
      </w:r>
      <w:r w:rsidR="000F29A4">
        <w:rPr>
          <w:rFonts w:asciiTheme="minorHAnsi" w:hAnsiTheme="minorHAnsi" w:cstheme="minorHAnsi"/>
        </w:rPr>
        <w:t xml:space="preserve"> and</w:t>
      </w:r>
      <w:r w:rsidR="001F2C51" w:rsidRPr="00D66B74">
        <w:rPr>
          <w:rFonts w:asciiTheme="minorHAnsi" w:hAnsiTheme="minorHAnsi" w:cstheme="minorHAnsi"/>
        </w:rPr>
        <w:t xml:space="preserve"> </w:t>
      </w:r>
      <w:r w:rsidRPr="00D66B74">
        <w:rPr>
          <w:rFonts w:cstheme="minorHAnsi"/>
        </w:rPr>
        <w:t>linking claim</w:t>
      </w:r>
      <w:r w:rsidR="00223B15" w:rsidRPr="00D66B74">
        <w:rPr>
          <w:rFonts w:cstheme="minorHAnsi"/>
        </w:rPr>
        <w:t>s to the policy objectives, priority client cohorts</w:t>
      </w:r>
      <w:r w:rsidR="00E95C3A" w:rsidRPr="00D66B74">
        <w:rPr>
          <w:rFonts w:cstheme="minorHAnsi"/>
        </w:rPr>
        <w:t xml:space="preserve"> and service</w:t>
      </w:r>
      <w:r w:rsidR="002F3ACB" w:rsidRPr="00D66B74">
        <w:rPr>
          <w:rFonts w:cstheme="minorHAnsi"/>
        </w:rPr>
        <w:t xml:space="preserve"> locations</w:t>
      </w:r>
    </w:p>
    <w:p w:rsidR="005C6BB5" w:rsidRPr="0060498D" w:rsidRDefault="002F3ACB" w:rsidP="009D1876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9D1876">
        <w:rPr>
          <w:rFonts w:asciiTheme="minorHAnsi" w:hAnsiTheme="minorHAnsi" w:cstheme="minorHAnsi"/>
        </w:rPr>
        <w:t>providing</w:t>
      </w:r>
      <w:r w:rsidRPr="00D66B74">
        <w:rPr>
          <w:rFonts w:cstheme="minorHAnsi"/>
        </w:rPr>
        <w:t xml:space="preserve"> a clear</w:t>
      </w:r>
      <w:r w:rsidR="00223B15" w:rsidRPr="00D66B74">
        <w:rPr>
          <w:rFonts w:cstheme="minorHAnsi"/>
        </w:rPr>
        <w:t xml:space="preserve"> </w:t>
      </w:r>
      <w:r w:rsidRPr="00D66B74">
        <w:rPr>
          <w:rFonts w:cstheme="minorHAnsi"/>
        </w:rPr>
        <w:t xml:space="preserve">description of the </w:t>
      </w:r>
      <w:r w:rsidR="00223B15" w:rsidRPr="00D66B74">
        <w:rPr>
          <w:rFonts w:cstheme="minorHAnsi"/>
        </w:rPr>
        <w:t>service model</w:t>
      </w:r>
      <w:r w:rsidR="005C7B4F">
        <w:rPr>
          <w:rFonts w:cstheme="minorHAnsi"/>
        </w:rPr>
        <w:t>, in-line with grant objectives</w:t>
      </w:r>
      <w:r w:rsidR="000F29A4">
        <w:rPr>
          <w:rFonts w:cstheme="minorHAnsi"/>
        </w:rPr>
        <w:t xml:space="preserve">, </w:t>
      </w:r>
      <w:r w:rsidR="00223B15" w:rsidRPr="00D66B74">
        <w:rPr>
          <w:rFonts w:cstheme="minorHAnsi"/>
        </w:rPr>
        <w:t xml:space="preserve">including </w:t>
      </w:r>
      <w:r w:rsidRPr="00D66B74">
        <w:rPr>
          <w:rFonts w:cstheme="minorHAnsi"/>
        </w:rPr>
        <w:t xml:space="preserve">an outline of the organisation’s </w:t>
      </w:r>
      <w:r w:rsidR="00E95C3A" w:rsidRPr="00D66B74">
        <w:rPr>
          <w:rFonts w:cstheme="minorHAnsi"/>
        </w:rPr>
        <w:t xml:space="preserve">approach to managing </w:t>
      </w:r>
      <w:r w:rsidRPr="00D66B74">
        <w:rPr>
          <w:rFonts w:cstheme="minorHAnsi"/>
        </w:rPr>
        <w:t>safety</w:t>
      </w:r>
      <w:r w:rsidR="00E95C3A" w:rsidRPr="00D66B74">
        <w:rPr>
          <w:rFonts w:cstheme="minorHAnsi"/>
        </w:rPr>
        <w:t>.</w:t>
      </w:r>
    </w:p>
    <w:p w:rsidR="002705E7" w:rsidRPr="00F0373D" w:rsidRDefault="00B9108A" w:rsidP="003D745F">
      <w:pPr>
        <w:pStyle w:val="Heading2"/>
        <w:rPr>
          <w:color w:val="005A70"/>
        </w:rPr>
      </w:pPr>
      <w:r w:rsidRPr="00F0373D">
        <w:rPr>
          <w:color w:val="005A70"/>
        </w:rPr>
        <w:t>Criterion 1</w:t>
      </w:r>
    </w:p>
    <w:tbl>
      <w:tblPr>
        <w:tblStyle w:val="GridTable4-Accent6"/>
        <w:tblW w:w="0" w:type="auto"/>
        <w:tblBorders>
          <w:top w:val="single" w:sz="4" w:space="0" w:color="00838A"/>
          <w:left w:val="single" w:sz="4" w:space="0" w:color="00838A"/>
          <w:bottom w:val="single" w:sz="4" w:space="0" w:color="00838A"/>
          <w:right w:val="single" w:sz="4" w:space="0" w:color="00838A"/>
          <w:insideH w:val="single" w:sz="4" w:space="0" w:color="00838A"/>
          <w:insideV w:val="single" w:sz="4" w:space="0" w:color="00838A"/>
        </w:tblBorders>
        <w:tblLook w:val="04A0" w:firstRow="1" w:lastRow="0" w:firstColumn="1" w:lastColumn="0" w:noHBand="0" w:noVBand="1"/>
        <w:tblCaption w:val="Selection Criterion Number 1"/>
        <w:tblDescription w:val="Repeats Criterion 1 and its sub-criteria. Provides examples of stronger and weaker responses."/>
      </w:tblPr>
      <w:tblGrid>
        <w:gridCol w:w="9911"/>
      </w:tblGrid>
      <w:tr w:rsidR="003D745F" w:rsidRPr="003D745F" w:rsidTr="00221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3D745F" w:rsidRPr="003D745F" w:rsidRDefault="00E6312C" w:rsidP="00E6312C">
            <w:pPr>
              <w:rPr>
                <w:b w:val="0"/>
                <w:color w:val="auto"/>
              </w:rPr>
            </w:pPr>
            <w:r w:rsidRPr="00D66B74">
              <w:rPr>
                <w:color w:val="auto"/>
              </w:rPr>
              <w:t>Provide a description of the services you will deliver, including an outline of the service delivery model that your organisation will use to deliver the activity.</w:t>
            </w:r>
          </w:p>
        </w:tc>
      </w:tr>
      <w:tr w:rsidR="003D745F" w:rsidRPr="003D745F" w:rsidTr="00D2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3D745F" w:rsidRPr="003D745F" w:rsidRDefault="003D745F" w:rsidP="00ED563B">
            <w:pPr>
              <w:rPr>
                <w:b w:val="0"/>
              </w:rPr>
            </w:pPr>
            <w:r>
              <w:rPr>
                <w:rFonts w:eastAsia="Arial" w:cs="Arial"/>
              </w:rPr>
              <w:t>S</w:t>
            </w:r>
            <w:r w:rsidR="00E6312C">
              <w:rPr>
                <w:rFonts w:eastAsia="Arial" w:cs="Arial"/>
              </w:rPr>
              <w:t>trong applicants demonstrate</w:t>
            </w:r>
            <w:r w:rsidR="00ED563B">
              <w:rPr>
                <w:rFonts w:eastAsia="Arial" w:cs="Arial"/>
              </w:rPr>
              <w:t>d</w:t>
            </w:r>
            <w:r w:rsidRPr="003D745F">
              <w:rPr>
                <w:rFonts w:eastAsia="Arial" w:cs="Arial"/>
              </w:rPr>
              <w:t>:</w:t>
            </w:r>
          </w:p>
        </w:tc>
      </w:tr>
      <w:tr w:rsidR="003D745F" w:rsidRPr="003D745F" w:rsidTr="00D2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3D745F" w:rsidRPr="00D66B74" w:rsidRDefault="005F414C" w:rsidP="003D745F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E</w:t>
            </w:r>
            <w:r w:rsidR="00E6312C" w:rsidRPr="00D66B74">
              <w:rPr>
                <w:rFonts w:eastAsia="Arial"/>
                <w:b w:val="0"/>
              </w:rPr>
              <w:t>ffectiveness of planned service delivery including how the chosen service delivery method will support the priority client cohorts and provide performance indicators comparing pre and post impacts</w:t>
            </w:r>
            <w:r w:rsidR="00EA17EF">
              <w:rPr>
                <w:rFonts w:eastAsia="Arial"/>
                <w:b w:val="0"/>
              </w:rPr>
              <w:t>.</w:t>
            </w:r>
          </w:p>
          <w:p w:rsidR="003D745F" w:rsidRPr="003D745F" w:rsidRDefault="005F414C" w:rsidP="00347E67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U</w:t>
            </w:r>
            <w:r w:rsidR="00E6312C" w:rsidRPr="00D66B74">
              <w:rPr>
                <w:rFonts w:eastAsia="Arial"/>
                <w:b w:val="0"/>
              </w:rPr>
              <w:t xml:space="preserve">se of appropriate and effective service delivery channels to reduce perceived barriers to accessing services, including </w:t>
            </w:r>
            <w:r w:rsidR="00347E67" w:rsidRPr="00D66B74">
              <w:rPr>
                <w:rFonts w:eastAsia="Arial"/>
                <w:b w:val="0"/>
              </w:rPr>
              <w:t>innovative approaches such as the use of new technologies.</w:t>
            </w:r>
          </w:p>
        </w:tc>
      </w:tr>
      <w:tr w:rsidR="003D745F" w:rsidRPr="003D745F" w:rsidTr="00D2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3D745F" w:rsidRPr="003D745F" w:rsidRDefault="003D745F" w:rsidP="001D48FF">
            <w:pPr>
              <w:keepNext/>
              <w:keepLines/>
              <w:rPr>
                <w:szCs w:val="20"/>
              </w:rPr>
            </w:pPr>
            <w:r w:rsidRPr="003D745F">
              <w:lastRenderedPageBreak/>
              <w:t>Stronger responses clearly:</w:t>
            </w:r>
          </w:p>
        </w:tc>
      </w:tr>
      <w:tr w:rsidR="003D745F" w:rsidRPr="003D745F" w:rsidTr="00D2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0F6630" w:rsidRPr="00D66B74" w:rsidRDefault="005F414C" w:rsidP="001D48FF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O</w:t>
            </w:r>
            <w:r w:rsidR="000F6630" w:rsidRPr="00D66B74">
              <w:rPr>
                <w:rFonts w:eastAsia="Arial"/>
                <w:b w:val="0"/>
              </w:rPr>
              <w:t xml:space="preserve">utlined a service model </w:t>
            </w:r>
            <w:r w:rsidR="00204DCC" w:rsidRPr="00D66B74">
              <w:rPr>
                <w:rFonts w:eastAsia="Arial"/>
                <w:b w:val="0"/>
              </w:rPr>
              <w:t>describ</w:t>
            </w:r>
            <w:r w:rsidR="00BB454A">
              <w:rPr>
                <w:rFonts w:eastAsia="Arial"/>
                <w:b w:val="0"/>
              </w:rPr>
              <w:t>ing</w:t>
            </w:r>
            <w:r w:rsidR="00204DCC" w:rsidRPr="00D66B74">
              <w:rPr>
                <w:rFonts w:eastAsia="Arial"/>
                <w:b w:val="0"/>
              </w:rPr>
              <w:t xml:space="preserve"> the proposed services and how </w:t>
            </w:r>
            <w:r w:rsidR="005C3870" w:rsidRPr="00D66B74">
              <w:rPr>
                <w:rFonts w:eastAsia="Arial"/>
                <w:b w:val="0"/>
              </w:rPr>
              <w:t>services</w:t>
            </w:r>
            <w:r w:rsidR="00F26FE1">
              <w:rPr>
                <w:rFonts w:eastAsia="Arial"/>
                <w:b w:val="0"/>
              </w:rPr>
              <w:t xml:space="preserve"> could</w:t>
            </w:r>
            <w:r w:rsidR="00204DCC" w:rsidRPr="00D66B74">
              <w:rPr>
                <w:rFonts w:eastAsia="Arial"/>
                <w:b w:val="0"/>
              </w:rPr>
              <w:t xml:space="preserve"> support </w:t>
            </w:r>
            <w:r w:rsidR="00F26FE1">
              <w:rPr>
                <w:rFonts w:eastAsia="Arial"/>
                <w:b w:val="0"/>
              </w:rPr>
              <w:t>specific</w:t>
            </w:r>
            <w:r w:rsidR="00204DCC" w:rsidRPr="00D66B74">
              <w:rPr>
                <w:rFonts w:eastAsia="Arial"/>
                <w:b w:val="0"/>
              </w:rPr>
              <w:t xml:space="preserve"> priority cohor</w:t>
            </w:r>
            <w:r w:rsidR="00FF0FDB">
              <w:rPr>
                <w:rFonts w:eastAsia="Arial"/>
                <w:b w:val="0"/>
              </w:rPr>
              <w:t>t</w:t>
            </w:r>
            <w:r w:rsidR="00204DCC" w:rsidRPr="00D66B74">
              <w:rPr>
                <w:rFonts w:eastAsia="Arial"/>
                <w:b w:val="0"/>
              </w:rPr>
              <w:t>s</w:t>
            </w:r>
            <w:r w:rsidR="00A261CD">
              <w:rPr>
                <w:rFonts w:eastAsia="Arial"/>
                <w:b w:val="0"/>
              </w:rPr>
              <w:t>, including:</w:t>
            </w:r>
          </w:p>
          <w:p w:rsidR="00E24877" w:rsidRPr="00D66B74" w:rsidRDefault="00B73111" w:rsidP="001D48FF">
            <w:pPr>
              <w:pStyle w:val="ListBullet"/>
              <w:keepNext/>
              <w:keepLines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t</w:t>
            </w:r>
            <w:r w:rsidR="00E24877">
              <w:rPr>
                <w:rFonts w:eastAsia="Arial"/>
                <w:b w:val="0"/>
              </w:rPr>
              <w:t xml:space="preserve">he </w:t>
            </w:r>
            <w:r w:rsidR="00E24877" w:rsidRPr="00D66B74">
              <w:rPr>
                <w:rFonts w:eastAsia="Arial"/>
                <w:b w:val="0"/>
              </w:rPr>
              <w:t xml:space="preserve">services </w:t>
            </w:r>
            <w:r w:rsidR="00E24877">
              <w:rPr>
                <w:rFonts w:eastAsia="Arial"/>
                <w:b w:val="0"/>
              </w:rPr>
              <w:t>to be provided</w:t>
            </w:r>
            <w:r w:rsidR="0012584F">
              <w:rPr>
                <w:rFonts w:eastAsia="Arial"/>
                <w:b w:val="0"/>
              </w:rPr>
              <w:t>, for example,</w:t>
            </w:r>
            <w:r w:rsidR="00E24877">
              <w:rPr>
                <w:rFonts w:eastAsia="Arial"/>
                <w:b w:val="0"/>
              </w:rPr>
              <w:t xml:space="preserve"> </w:t>
            </w:r>
            <w:r w:rsidR="00EB7712">
              <w:rPr>
                <w:rFonts w:eastAsia="Arial"/>
                <w:b w:val="0"/>
              </w:rPr>
              <w:t>face-to-face counselling, video</w:t>
            </w:r>
            <w:r w:rsidR="00A261CD">
              <w:rPr>
                <w:rFonts w:eastAsia="Arial"/>
                <w:b w:val="0"/>
              </w:rPr>
              <w:noBreakHyphen/>
            </w:r>
            <w:r w:rsidR="00EB7712">
              <w:rPr>
                <w:rFonts w:eastAsia="Arial"/>
                <w:b w:val="0"/>
              </w:rPr>
              <w:t xml:space="preserve">conferencing, </w:t>
            </w:r>
            <w:r w:rsidR="00E24877" w:rsidRPr="00D66B74">
              <w:rPr>
                <w:rFonts w:eastAsia="Arial"/>
                <w:b w:val="0"/>
              </w:rPr>
              <w:t>focus groups, skills training, advocacy and support</w:t>
            </w:r>
            <w:r w:rsidR="00EB7712">
              <w:rPr>
                <w:rFonts w:eastAsia="Arial"/>
                <w:b w:val="0"/>
              </w:rPr>
              <w:t>,</w:t>
            </w:r>
            <w:r w:rsidR="00E24877">
              <w:rPr>
                <w:rFonts w:eastAsia="Arial"/>
                <w:b w:val="0"/>
              </w:rPr>
              <w:t xml:space="preserve"> and how they interconnec</w:t>
            </w:r>
            <w:r w:rsidR="00FF0FDB">
              <w:rPr>
                <w:rFonts w:eastAsia="Arial"/>
                <w:b w:val="0"/>
              </w:rPr>
              <w:t>t</w:t>
            </w:r>
            <w:r w:rsidR="00E24877">
              <w:rPr>
                <w:rFonts w:eastAsia="Arial"/>
                <w:b w:val="0"/>
              </w:rPr>
              <w:t xml:space="preserve"> to provide a support package </w:t>
            </w:r>
            <w:r w:rsidR="00EB7712">
              <w:rPr>
                <w:rFonts w:eastAsia="Arial"/>
                <w:b w:val="0"/>
              </w:rPr>
              <w:t xml:space="preserve">centred on the </w:t>
            </w:r>
            <w:r w:rsidR="00F26FE1">
              <w:rPr>
                <w:rFonts w:eastAsia="Arial"/>
                <w:b w:val="0"/>
              </w:rPr>
              <w:t xml:space="preserve">client’s </w:t>
            </w:r>
            <w:r w:rsidR="00EB7712">
              <w:rPr>
                <w:rFonts w:eastAsia="Arial"/>
                <w:b w:val="0"/>
              </w:rPr>
              <w:t>needs</w:t>
            </w:r>
          </w:p>
          <w:p w:rsidR="0074649E" w:rsidRPr="00D66B74" w:rsidRDefault="00B73111" w:rsidP="001D48FF">
            <w:pPr>
              <w:pStyle w:val="ListBullet"/>
              <w:keepNext/>
              <w:keepLines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t</w:t>
            </w:r>
            <w:r w:rsidR="00EB7712">
              <w:rPr>
                <w:rFonts w:eastAsia="Arial"/>
                <w:b w:val="0"/>
              </w:rPr>
              <w:t xml:space="preserve">he </w:t>
            </w:r>
            <w:r w:rsidR="00A261CD">
              <w:rPr>
                <w:rFonts w:eastAsia="Arial"/>
                <w:b w:val="0"/>
              </w:rPr>
              <w:t xml:space="preserve">capacity of </w:t>
            </w:r>
            <w:r w:rsidR="0017397F" w:rsidRPr="00D66B74">
              <w:rPr>
                <w:rFonts w:eastAsia="Arial"/>
                <w:b w:val="0"/>
              </w:rPr>
              <w:t>service delivery staff</w:t>
            </w:r>
            <w:r w:rsidR="0074649E" w:rsidRPr="00D66B74">
              <w:rPr>
                <w:rFonts w:eastAsia="Arial"/>
                <w:b w:val="0"/>
              </w:rPr>
              <w:t xml:space="preserve"> </w:t>
            </w:r>
            <w:r w:rsidR="00A261CD">
              <w:rPr>
                <w:rFonts w:eastAsia="Arial"/>
                <w:b w:val="0"/>
              </w:rPr>
              <w:t xml:space="preserve">who would be aware of </w:t>
            </w:r>
            <w:r w:rsidR="0074649E" w:rsidRPr="00D66B74">
              <w:rPr>
                <w:rFonts w:eastAsia="Arial"/>
                <w:b w:val="0"/>
              </w:rPr>
              <w:t>language and cultures within the service delivery area</w:t>
            </w:r>
            <w:r w:rsidR="00A261CD">
              <w:rPr>
                <w:rFonts w:eastAsia="Arial"/>
                <w:b w:val="0"/>
              </w:rPr>
              <w:t xml:space="preserve"> and could</w:t>
            </w:r>
            <w:r w:rsidR="0074649E" w:rsidRPr="00D66B74">
              <w:rPr>
                <w:rFonts w:eastAsia="Arial"/>
                <w:b w:val="0"/>
              </w:rPr>
              <w:t xml:space="preserve"> provide </w:t>
            </w:r>
            <w:r w:rsidR="0017397F" w:rsidRPr="00D66B74">
              <w:rPr>
                <w:rFonts w:eastAsia="Arial"/>
                <w:b w:val="0"/>
              </w:rPr>
              <w:t>counselling and support</w:t>
            </w:r>
            <w:r w:rsidR="0074649E" w:rsidRPr="00D66B74">
              <w:rPr>
                <w:rFonts w:eastAsia="Arial"/>
                <w:b w:val="0"/>
              </w:rPr>
              <w:t xml:space="preserve"> to clients</w:t>
            </w:r>
          </w:p>
          <w:p w:rsidR="0074649E" w:rsidRPr="00D66B74" w:rsidRDefault="00B73111" w:rsidP="001D48FF">
            <w:pPr>
              <w:pStyle w:val="ListBullet"/>
              <w:keepNext/>
              <w:keepLines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w</w:t>
            </w:r>
            <w:r w:rsidR="00AB3145">
              <w:rPr>
                <w:rFonts w:eastAsia="Arial"/>
                <w:b w:val="0"/>
              </w:rPr>
              <w:t xml:space="preserve">here </w:t>
            </w:r>
            <w:r w:rsidR="00F354EB">
              <w:rPr>
                <w:rFonts w:eastAsia="Arial"/>
                <w:b w:val="0"/>
              </w:rPr>
              <w:t>relevant</w:t>
            </w:r>
            <w:r w:rsidR="000908E8">
              <w:rPr>
                <w:rFonts w:eastAsia="Arial"/>
                <w:b w:val="0"/>
              </w:rPr>
              <w:t>,</w:t>
            </w:r>
            <w:r w:rsidR="00AB3145">
              <w:rPr>
                <w:rFonts w:eastAsia="Arial"/>
                <w:b w:val="0"/>
              </w:rPr>
              <w:t xml:space="preserve"> </w:t>
            </w:r>
            <w:r w:rsidR="00EB7712">
              <w:rPr>
                <w:rFonts w:eastAsia="Arial"/>
                <w:b w:val="0"/>
              </w:rPr>
              <w:t>the use of</w:t>
            </w:r>
            <w:r w:rsidR="0074649E" w:rsidRPr="00D66B74">
              <w:rPr>
                <w:rFonts w:eastAsia="Arial"/>
                <w:b w:val="0"/>
              </w:rPr>
              <w:t xml:space="preserve"> credentialed translators and interpreters </w:t>
            </w:r>
            <w:r w:rsidR="00EB7712">
              <w:rPr>
                <w:rFonts w:eastAsia="Arial"/>
                <w:b w:val="0"/>
              </w:rPr>
              <w:t>to support service delivery staff</w:t>
            </w:r>
          </w:p>
          <w:p w:rsidR="009C7E07" w:rsidRPr="00D66B74" w:rsidRDefault="00B73111" w:rsidP="001D48FF">
            <w:pPr>
              <w:pStyle w:val="ListBullet"/>
              <w:keepNext/>
              <w:keepLines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t</w:t>
            </w:r>
            <w:r w:rsidR="00F72E52">
              <w:rPr>
                <w:rFonts w:eastAsia="Arial"/>
                <w:b w:val="0"/>
              </w:rPr>
              <w:t>he use of peer groups and cultural figures to inform strength based programs.</w:t>
            </w:r>
          </w:p>
          <w:p w:rsidR="0095420B" w:rsidRDefault="005F414C" w:rsidP="001D48FF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95420B" w:rsidRPr="00D66B74">
              <w:rPr>
                <w:rFonts w:eastAsia="Arial"/>
                <w:b w:val="0"/>
              </w:rPr>
              <w:t xml:space="preserve">emonstrated a proven ability to effectively develop, implement, manage and monitor activities </w:t>
            </w:r>
            <w:r w:rsidR="005C3870" w:rsidRPr="00D66B74">
              <w:rPr>
                <w:rFonts w:eastAsia="Arial"/>
                <w:b w:val="0"/>
              </w:rPr>
              <w:t xml:space="preserve">pre and post service delivery </w:t>
            </w:r>
            <w:r w:rsidR="0095420B" w:rsidRPr="00D66B74">
              <w:rPr>
                <w:rFonts w:eastAsia="Arial"/>
                <w:b w:val="0"/>
              </w:rPr>
              <w:t>to achieve positive outcomes relevant to this grant</w:t>
            </w:r>
            <w:r w:rsidR="00C062A7">
              <w:rPr>
                <w:rFonts w:eastAsia="Arial"/>
                <w:b w:val="0"/>
              </w:rPr>
              <w:t>, including:</w:t>
            </w:r>
            <w:bookmarkStart w:id="1" w:name="_GoBack"/>
            <w:bookmarkEnd w:id="1"/>
          </w:p>
          <w:p w:rsidR="00F72E52" w:rsidRDefault="00B73111" w:rsidP="001D48FF">
            <w:pPr>
              <w:pStyle w:val="ListBullet"/>
              <w:keepNext/>
              <w:keepLines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h</w:t>
            </w:r>
            <w:r w:rsidR="00F72E52">
              <w:rPr>
                <w:rFonts w:eastAsia="Arial"/>
                <w:b w:val="0"/>
              </w:rPr>
              <w:t>ow they will collect</w:t>
            </w:r>
            <w:r w:rsidR="00A261CD">
              <w:rPr>
                <w:rFonts w:eastAsia="Arial"/>
                <w:b w:val="0"/>
              </w:rPr>
              <w:t xml:space="preserve"> and</w:t>
            </w:r>
            <w:r w:rsidR="00F72E52">
              <w:rPr>
                <w:rFonts w:eastAsia="Arial"/>
                <w:b w:val="0"/>
              </w:rPr>
              <w:t xml:space="preserve"> analyse data and measure success</w:t>
            </w:r>
          </w:p>
          <w:p w:rsidR="00F72E52" w:rsidRPr="00D66B74" w:rsidRDefault="00B73111" w:rsidP="001D48FF">
            <w:pPr>
              <w:pStyle w:val="ListBullet"/>
              <w:keepNext/>
              <w:keepLines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t</w:t>
            </w:r>
            <w:r w:rsidR="00F72E52">
              <w:rPr>
                <w:rFonts w:eastAsia="Arial"/>
                <w:b w:val="0"/>
              </w:rPr>
              <w:t>he existing infrastructure</w:t>
            </w:r>
            <w:r w:rsidR="00F25B36">
              <w:rPr>
                <w:rFonts w:eastAsia="Arial"/>
                <w:b w:val="0"/>
              </w:rPr>
              <w:t xml:space="preserve"> and systems used</w:t>
            </w:r>
            <w:r w:rsidR="00F72E52">
              <w:rPr>
                <w:rFonts w:eastAsia="Arial"/>
                <w:b w:val="0"/>
              </w:rPr>
              <w:t xml:space="preserve"> to meet reporting commitments</w:t>
            </w:r>
            <w:r w:rsidR="00A261CD">
              <w:rPr>
                <w:rFonts w:eastAsia="Arial"/>
                <w:b w:val="0"/>
              </w:rPr>
              <w:t>.</w:t>
            </w:r>
          </w:p>
          <w:p w:rsidR="000D3D37" w:rsidRPr="003D745F" w:rsidRDefault="005F414C" w:rsidP="001D48FF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0D3D37" w:rsidRPr="00D66B74">
              <w:rPr>
                <w:rFonts w:eastAsia="Arial"/>
                <w:b w:val="0"/>
              </w:rPr>
              <w:t>escribed how the</w:t>
            </w:r>
            <w:r w:rsidR="001C46FE" w:rsidRPr="00D66B74">
              <w:rPr>
                <w:rFonts w:eastAsia="Arial"/>
                <w:b w:val="0"/>
              </w:rPr>
              <w:t xml:space="preserve"> organisation</w:t>
            </w:r>
            <w:r w:rsidR="000D3D37" w:rsidRPr="00D66B74">
              <w:rPr>
                <w:rFonts w:eastAsia="Arial"/>
                <w:b w:val="0"/>
              </w:rPr>
              <w:t xml:space="preserve"> will use relationships/partnerships to improve service delivery outcomes</w:t>
            </w:r>
            <w:r w:rsidR="00A261CD">
              <w:rPr>
                <w:rFonts w:eastAsia="Arial"/>
                <w:b w:val="0"/>
              </w:rPr>
              <w:t xml:space="preserve"> by explaining </w:t>
            </w:r>
            <w:r w:rsidR="00F25B36">
              <w:rPr>
                <w:rFonts w:eastAsia="Arial"/>
                <w:b w:val="0"/>
              </w:rPr>
              <w:t>their service offering and how they</w:t>
            </w:r>
            <w:r w:rsidR="00F52E92" w:rsidRPr="00D66B74">
              <w:rPr>
                <w:rFonts w:eastAsia="Arial"/>
                <w:b w:val="0"/>
              </w:rPr>
              <w:t xml:space="preserve"> will </w:t>
            </w:r>
            <w:r w:rsidR="00F25B36">
              <w:rPr>
                <w:rFonts w:eastAsia="Arial"/>
                <w:b w:val="0"/>
              </w:rPr>
              <w:t>work</w:t>
            </w:r>
            <w:r w:rsidR="00F52E92" w:rsidRPr="00D66B74">
              <w:rPr>
                <w:rFonts w:eastAsia="Arial"/>
                <w:b w:val="0"/>
              </w:rPr>
              <w:t xml:space="preserve"> with current network partners (includ</w:t>
            </w:r>
            <w:r w:rsidR="00F25B36">
              <w:rPr>
                <w:rFonts w:eastAsia="Arial"/>
                <w:b w:val="0"/>
              </w:rPr>
              <w:t>ing</w:t>
            </w:r>
            <w:r w:rsidR="00F52E92" w:rsidRPr="00D66B74">
              <w:rPr>
                <w:rFonts w:eastAsia="Arial"/>
                <w:b w:val="0"/>
              </w:rPr>
              <w:t xml:space="preserve"> </w:t>
            </w:r>
            <w:r w:rsidR="00F25B36">
              <w:rPr>
                <w:rFonts w:eastAsia="Arial"/>
                <w:b w:val="0"/>
              </w:rPr>
              <w:t xml:space="preserve">the </w:t>
            </w:r>
            <w:r w:rsidR="00F52E92" w:rsidRPr="00D66B74">
              <w:rPr>
                <w:rFonts w:eastAsia="Arial"/>
                <w:b w:val="0"/>
              </w:rPr>
              <w:t>names of each</w:t>
            </w:r>
            <w:r w:rsidR="00F25B36">
              <w:rPr>
                <w:rFonts w:eastAsia="Arial"/>
                <w:b w:val="0"/>
              </w:rPr>
              <w:t xml:space="preserve"> partner</w:t>
            </w:r>
            <w:r w:rsidR="00F52E92" w:rsidRPr="00D66B74">
              <w:rPr>
                <w:rFonts w:eastAsia="Arial"/>
                <w:b w:val="0"/>
              </w:rPr>
              <w:t>)</w:t>
            </w:r>
            <w:r w:rsidR="00A261CD">
              <w:rPr>
                <w:rFonts w:eastAsia="Arial"/>
                <w:b w:val="0"/>
              </w:rPr>
              <w:t>. This includes</w:t>
            </w:r>
            <w:r w:rsidR="00F52E92" w:rsidRPr="00D66B74">
              <w:rPr>
                <w:rFonts w:eastAsia="Arial"/>
                <w:b w:val="0"/>
              </w:rPr>
              <w:t xml:space="preserve"> the </w:t>
            </w:r>
            <w:r w:rsidR="000D3D37" w:rsidRPr="00D66B74">
              <w:rPr>
                <w:rFonts w:eastAsia="Arial"/>
                <w:b w:val="0"/>
              </w:rPr>
              <w:t xml:space="preserve">women’s sector, </w:t>
            </w:r>
            <w:r w:rsidR="0074649E" w:rsidRPr="00D66B74">
              <w:rPr>
                <w:rFonts w:eastAsia="Arial"/>
                <w:b w:val="0"/>
              </w:rPr>
              <w:t xml:space="preserve">local </w:t>
            </w:r>
            <w:r w:rsidR="00F52E92" w:rsidRPr="00D66B74">
              <w:rPr>
                <w:rFonts w:eastAsia="Arial"/>
                <w:b w:val="0"/>
              </w:rPr>
              <w:t xml:space="preserve">community representatives </w:t>
            </w:r>
            <w:r w:rsidR="0074649E" w:rsidRPr="00D66B74">
              <w:rPr>
                <w:rFonts w:eastAsia="Arial"/>
                <w:b w:val="0"/>
              </w:rPr>
              <w:t>and peak</w:t>
            </w:r>
            <w:r w:rsidR="0012584F">
              <w:rPr>
                <w:rFonts w:eastAsia="Arial"/>
                <w:b w:val="0"/>
              </w:rPr>
              <w:t>, for example,</w:t>
            </w:r>
            <w:r w:rsidR="00F25B36">
              <w:rPr>
                <w:rFonts w:eastAsia="Arial"/>
                <w:b w:val="0"/>
              </w:rPr>
              <w:t xml:space="preserve"> </w:t>
            </w:r>
            <w:r w:rsidR="00F52E92" w:rsidRPr="00D66B74">
              <w:rPr>
                <w:rFonts w:eastAsia="Arial"/>
                <w:b w:val="0"/>
              </w:rPr>
              <w:t xml:space="preserve">CALD </w:t>
            </w:r>
            <w:r w:rsidR="0074649E" w:rsidRPr="00D66B74">
              <w:rPr>
                <w:rFonts w:eastAsia="Arial"/>
                <w:b w:val="0"/>
              </w:rPr>
              <w:t>organisations</w:t>
            </w:r>
            <w:r w:rsidR="00075D6E" w:rsidRPr="00D66B74">
              <w:rPr>
                <w:rFonts w:eastAsia="Arial"/>
                <w:b w:val="0"/>
              </w:rPr>
              <w:t>,</w:t>
            </w:r>
            <w:r w:rsidR="00F52E92" w:rsidRPr="00D66B74">
              <w:rPr>
                <w:rFonts w:eastAsia="Arial"/>
                <w:b w:val="0"/>
              </w:rPr>
              <w:t xml:space="preserve"> to develop an effective service plan.</w:t>
            </w:r>
          </w:p>
        </w:tc>
      </w:tr>
      <w:tr w:rsidR="003D745F" w:rsidRPr="003D745F" w:rsidTr="00D2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3D745F" w:rsidRPr="003D745F" w:rsidRDefault="003D745F" w:rsidP="00376CCA">
            <w:pPr>
              <w:keepNext/>
              <w:keepLines/>
              <w:rPr>
                <w:rFonts w:eastAsia="Arial" w:cs="Arial"/>
              </w:rPr>
            </w:pPr>
            <w:r w:rsidRPr="003D745F">
              <w:rPr>
                <w:rFonts w:eastAsia="Arial" w:cs="Arial"/>
              </w:rPr>
              <w:t>Weaker responses did not clearly:</w:t>
            </w:r>
          </w:p>
        </w:tc>
      </w:tr>
      <w:tr w:rsidR="003D745F" w:rsidRPr="003D745F" w:rsidTr="00D2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D7504D" w:rsidRDefault="00B73111" w:rsidP="00376CCA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o</w:t>
            </w:r>
            <w:r w:rsidR="001C46FE" w:rsidRPr="0009475F">
              <w:rPr>
                <w:rFonts w:eastAsia="Arial"/>
                <w:b w:val="0"/>
              </w:rPr>
              <w:t>utline priority cohorts they intended to service</w:t>
            </w:r>
          </w:p>
          <w:p w:rsidR="00D7504D" w:rsidRDefault="00B73111" w:rsidP="00376CCA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D7504D">
              <w:rPr>
                <w:rFonts w:eastAsia="Arial"/>
                <w:b w:val="0"/>
              </w:rPr>
              <w:t>escribe</w:t>
            </w:r>
            <w:r w:rsidR="007547B8" w:rsidRPr="0009475F">
              <w:rPr>
                <w:rFonts w:eastAsia="Arial"/>
                <w:b w:val="0"/>
              </w:rPr>
              <w:t xml:space="preserve"> the proposed service delivery model</w:t>
            </w:r>
            <w:r w:rsidR="00D7504D">
              <w:rPr>
                <w:rFonts w:eastAsia="Arial"/>
                <w:b w:val="0"/>
              </w:rPr>
              <w:t xml:space="preserve"> or the types of services to be delivered to their chosen cohorts</w:t>
            </w:r>
          </w:p>
          <w:p w:rsidR="003D745F" w:rsidRPr="003D745F" w:rsidRDefault="00B73111" w:rsidP="00376CCA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o</w:t>
            </w:r>
            <w:r w:rsidR="00D7504D">
              <w:rPr>
                <w:rFonts w:eastAsia="Arial"/>
                <w:b w:val="0"/>
              </w:rPr>
              <w:t>utline how they would measure success</w:t>
            </w:r>
            <w:r w:rsidR="007547B8" w:rsidRPr="0009475F">
              <w:rPr>
                <w:rFonts w:eastAsia="Arial"/>
                <w:b w:val="0"/>
              </w:rPr>
              <w:t>.</w:t>
            </w:r>
          </w:p>
        </w:tc>
      </w:tr>
    </w:tbl>
    <w:p w:rsidR="00B404E6" w:rsidRDefault="00B404E6">
      <w:pPr>
        <w:spacing w:before="0" w:after="0" w:line="240" w:lineRule="auto"/>
        <w:rPr>
          <w:rFonts w:eastAsia="Arial" w:cs="Arial"/>
          <w:bCs/>
        </w:rPr>
      </w:pPr>
    </w:p>
    <w:p w:rsidR="00E30BE6" w:rsidRPr="00F0373D" w:rsidRDefault="00E30BE6" w:rsidP="001D48FF">
      <w:pPr>
        <w:pStyle w:val="Heading2"/>
      </w:pPr>
      <w:r w:rsidRPr="00F0373D">
        <w:lastRenderedPageBreak/>
        <w:t xml:space="preserve">Criterion </w:t>
      </w:r>
      <w:r>
        <w:t>2</w:t>
      </w:r>
    </w:p>
    <w:tbl>
      <w:tblPr>
        <w:tblStyle w:val="GridTable4-Accent6"/>
        <w:tblW w:w="0" w:type="auto"/>
        <w:tblBorders>
          <w:top w:val="single" w:sz="4" w:space="0" w:color="00838A"/>
          <w:left w:val="single" w:sz="4" w:space="0" w:color="00838A"/>
          <w:bottom w:val="single" w:sz="4" w:space="0" w:color="00838A"/>
          <w:right w:val="single" w:sz="4" w:space="0" w:color="00838A"/>
          <w:insideH w:val="single" w:sz="4" w:space="0" w:color="00838A"/>
          <w:insideV w:val="single" w:sz="4" w:space="0" w:color="00838A"/>
        </w:tblBorders>
        <w:tblLook w:val="04A0" w:firstRow="1" w:lastRow="0" w:firstColumn="1" w:lastColumn="0" w:noHBand="0" w:noVBand="1"/>
        <w:tblCaption w:val="Selection Criterion Number 2"/>
        <w:tblDescription w:val="Repeats Criterion 2 and its sub-criteria. Provides examples of stronger and wearker responses."/>
      </w:tblPr>
      <w:tblGrid>
        <w:gridCol w:w="9911"/>
      </w:tblGrid>
      <w:tr w:rsidR="00E30BE6" w:rsidRPr="003D745F" w:rsidTr="0097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3D745F" w:rsidRDefault="00347E67" w:rsidP="001D48FF">
            <w:pPr>
              <w:keepNext/>
              <w:keepLines/>
              <w:rPr>
                <w:b w:val="0"/>
                <w:color w:val="auto"/>
              </w:rPr>
            </w:pPr>
            <w:r w:rsidRPr="00D66B74">
              <w:rPr>
                <w:color w:val="auto"/>
              </w:rPr>
              <w:t>Provide a description of how you will target services towards groups of people who are particularly vulnerable to experiencing family and domestic violence.</w:t>
            </w:r>
          </w:p>
        </w:tc>
      </w:tr>
      <w:tr w:rsidR="00E30BE6" w:rsidRPr="003D745F" w:rsidTr="00E27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3D745F" w:rsidRDefault="00E6312C" w:rsidP="001D48FF">
            <w:pPr>
              <w:keepNext/>
              <w:keepLines/>
              <w:rPr>
                <w:b w:val="0"/>
              </w:rPr>
            </w:pPr>
            <w:r>
              <w:rPr>
                <w:rFonts w:eastAsia="Arial" w:cs="Arial"/>
              </w:rPr>
              <w:t>Strong applicants demonstrate</w:t>
            </w:r>
            <w:r w:rsidR="00ED563B">
              <w:rPr>
                <w:rFonts w:eastAsia="Arial" w:cs="Arial"/>
              </w:rPr>
              <w:t>d</w:t>
            </w:r>
            <w:r w:rsidR="00E30BE6" w:rsidRPr="003D745F">
              <w:rPr>
                <w:rFonts w:eastAsia="Arial" w:cs="Arial"/>
              </w:rPr>
              <w:t>:</w:t>
            </w:r>
          </w:p>
        </w:tc>
      </w:tr>
      <w:tr w:rsidR="00E30BE6" w:rsidRPr="003D745F" w:rsidTr="00E27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D66B74" w:rsidRDefault="00B73111" w:rsidP="001D48FF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t</w:t>
            </w:r>
            <w:r w:rsidR="00347E67" w:rsidRPr="00D66B74">
              <w:rPr>
                <w:rFonts w:eastAsia="Arial"/>
                <w:b w:val="0"/>
              </w:rPr>
              <w:t>he need for domestic violence services within the service delivery area</w:t>
            </w:r>
          </w:p>
          <w:p w:rsidR="00E30BE6" w:rsidRPr="00D66B74" w:rsidRDefault="00B73111" w:rsidP="001D48FF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e</w:t>
            </w:r>
            <w:r w:rsidR="00347E67" w:rsidRPr="00D66B74">
              <w:rPr>
                <w:rFonts w:eastAsia="Arial"/>
                <w:b w:val="0"/>
              </w:rPr>
              <w:t>xperience and understanding of the needs of different priority client cohorts</w:t>
            </w:r>
          </w:p>
          <w:p w:rsidR="00E30BE6" w:rsidRPr="00D66B74" w:rsidRDefault="00B73111" w:rsidP="001D48FF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e</w:t>
            </w:r>
            <w:r w:rsidR="00347E67" w:rsidRPr="00D66B74">
              <w:rPr>
                <w:rFonts w:eastAsia="Arial"/>
                <w:b w:val="0"/>
              </w:rPr>
              <w:t xml:space="preserve">xpertise in delivering services to members of priority cohorts, </w:t>
            </w:r>
            <w:r w:rsidR="00FF0FDB">
              <w:rPr>
                <w:rFonts w:eastAsia="Arial"/>
                <w:b w:val="0"/>
              </w:rPr>
              <w:t xml:space="preserve">focusing </w:t>
            </w:r>
            <w:r w:rsidR="00347E67" w:rsidRPr="00D66B74">
              <w:rPr>
                <w:rFonts w:eastAsia="Arial"/>
                <w:b w:val="0"/>
              </w:rPr>
              <w:t>on primary prevention activities that seek to prevent violence</w:t>
            </w:r>
          </w:p>
          <w:p w:rsidR="00347E67" w:rsidRPr="003D745F" w:rsidRDefault="00B73111" w:rsidP="001D48FF">
            <w:pPr>
              <w:pStyle w:val="ListBullet"/>
              <w:keepNext/>
              <w:keepLines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t</w:t>
            </w:r>
            <w:r w:rsidR="00EA17EF">
              <w:rPr>
                <w:rFonts w:eastAsia="Arial"/>
                <w:b w:val="0"/>
              </w:rPr>
              <w:t>heir</w:t>
            </w:r>
            <w:r w:rsidR="00EA17EF" w:rsidRPr="00D66B74">
              <w:rPr>
                <w:rFonts w:eastAsia="Arial"/>
                <w:b w:val="0"/>
              </w:rPr>
              <w:t xml:space="preserve"> </w:t>
            </w:r>
            <w:r w:rsidR="00347E67" w:rsidRPr="00D66B74">
              <w:rPr>
                <w:rFonts w:eastAsia="Arial"/>
                <w:b w:val="0"/>
              </w:rPr>
              <w:t xml:space="preserve">organisation’s best practise model </w:t>
            </w:r>
            <w:r w:rsidR="00EA17EF">
              <w:rPr>
                <w:rFonts w:eastAsia="Arial"/>
                <w:b w:val="0"/>
              </w:rPr>
              <w:t>to engage</w:t>
            </w:r>
            <w:r w:rsidR="00347E67" w:rsidRPr="00D66B74">
              <w:rPr>
                <w:rFonts w:eastAsia="Arial"/>
                <w:b w:val="0"/>
              </w:rPr>
              <w:t xml:space="preserve"> with stakeholders in an inclusive, sensitive and participatory manner, including outlin</w:t>
            </w:r>
            <w:r w:rsidR="00EA17EF">
              <w:rPr>
                <w:rFonts w:eastAsia="Arial"/>
                <w:b w:val="0"/>
              </w:rPr>
              <w:t>ing</w:t>
            </w:r>
            <w:r w:rsidR="00347E67" w:rsidRPr="00D66B74">
              <w:rPr>
                <w:rFonts w:eastAsia="Arial"/>
                <w:b w:val="0"/>
              </w:rPr>
              <w:t xml:space="preserve"> the access and equity framework </w:t>
            </w:r>
            <w:r w:rsidR="00EA17EF">
              <w:rPr>
                <w:rFonts w:eastAsia="Arial"/>
                <w:b w:val="0"/>
              </w:rPr>
              <w:t>the</w:t>
            </w:r>
            <w:r w:rsidR="00EA17EF" w:rsidRPr="00D66B74">
              <w:rPr>
                <w:rFonts w:eastAsia="Arial"/>
                <w:b w:val="0"/>
              </w:rPr>
              <w:t xml:space="preserve"> </w:t>
            </w:r>
            <w:r w:rsidR="00347E67" w:rsidRPr="00D66B74">
              <w:rPr>
                <w:rFonts w:eastAsia="Arial"/>
                <w:b w:val="0"/>
              </w:rPr>
              <w:t xml:space="preserve">organisation </w:t>
            </w:r>
            <w:r w:rsidR="00EA17EF">
              <w:rPr>
                <w:rFonts w:eastAsia="Arial"/>
                <w:b w:val="0"/>
              </w:rPr>
              <w:t>would</w:t>
            </w:r>
            <w:r w:rsidR="00EA17EF" w:rsidRPr="00D66B74">
              <w:rPr>
                <w:rFonts w:eastAsia="Arial"/>
                <w:b w:val="0"/>
              </w:rPr>
              <w:t xml:space="preserve"> </w:t>
            </w:r>
            <w:r w:rsidR="00347E67" w:rsidRPr="00D66B74">
              <w:rPr>
                <w:rFonts w:eastAsia="Arial"/>
                <w:b w:val="0"/>
              </w:rPr>
              <w:t>use to deliver the activity.</w:t>
            </w:r>
          </w:p>
        </w:tc>
      </w:tr>
      <w:tr w:rsidR="00E30BE6" w:rsidRPr="003D745F" w:rsidTr="00E27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3D745F" w:rsidRDefault="00E30BE6" w:rsidP="00E27A98">
            <w:pPr>
              <w:rPr>
                <w:szCs w:val="20"/>
              </w:rPr>
            </w:pPr>
            <w:r w:rsidRPr="003D745F">
              <w:t>Stronger responses clearly:</w:t>
            </w:r>
          </w:p>
        </w:tc>
      </w:tr>
      <w:tr w:rsidR="00E30BE6" w:rsidRPr="003D745F" w:rsidTr="00E27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F93CD4" w:rsidRPr="00D66B74" w:rsidRDefault="005F414C" w:rsidP="00E27A98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310EBF" w:rsidRPr="00D66B74">
              <w:rPr>
                <w:rFonts w:eastAsia="Arial"/>
                <w:b w:val="0"/>
              </w:rPr>
              <w:t xml:space="preserve">emonstrated the </w:t>
            </w:r>
            <w:r w:rsidR="00EA17EF">
              <w:rPr>
                <w:rFonts w:eastAsia="Arial"/>
                <w:b w:val="0"/>
              </w:rPr>
              <w:t>requirement</w:t>
            </w:r>
            <w:r w:rsidR="00EA17EF" w:rsidRPr="00D66B74">
              <w:rPr>
                <w:rFonts w:eastAsia="Arial"/>
                <w:b w:val="0"/>
              </w:rPr>
              <w:t xml:space="preserve"> </w:t>
            </w:r>
            <w:r w:rsidR="00355FA6" w:rsidRPr="00D66B74">
              <w:rPr>
                <w:rFonts w:eastAsia="Arial"/>
                <w:b w:val="0"/>
              </w:rPr>
              <w:t xml:space="preserve">for services </w:t>
            </w:r>
            <w:r w:rsidR="00EA17EF">
              <w:rPr>
                <w:rFonts w:eastAsia="Arial"/>
                <w:b w:val="0"/>
              </w:rPr>
              <w:t>to</w:t>
            </w:r>
            <w:r w:rsidR="00310EBF" w:rsidRPr="00D66B74">
              <w:rPr>
                <w:rFonts w:eastAsia="Arial"/>
                <w:b w:val="0"/>
              </w:rPr>
              <w:t xml:space="preserve"> understand</w:t>
            </w:r>
            <w:r w:rsidR="00EA17EF">
              <w:rPr>
                <w:rFonts w:eastAsia="Arial"/>
                <w:b w:val="0"/>
              </w:rPr>
              <w:t xml:space="preserve"> </w:t>
            </w:r>
            <w:r w:rsidR="005D6375">
              <w:rPr>
                <w:rFonts w:eastAsia="Arial"/>
                <w:b w:val="0"/>
              </w:rPr>
              <w:t xml:space="preserve">the needs of </w:t>
            </w:r>
            <w:r w:rsidR="00F26FE1">
              <w:rPr>
                <w:rFonts w:eastAsia="Arial"/>
                <w:b w:val="0"/>
              </w:rPr>
              <w:t xml:space="preserve">specific </w:t>
            </w:r>
            <w:r w:rsidR="00310EBF" w:rsidRPr="00D66B74">
              <w:rPr>
                <w:rFonts w:eastAsia="Arial"/>
                <w:b w:val="0"/>
              </w:rPr>
              <w:t xml:space="preserve">priority client cohorts within the service delivery area, </w:t>
            </w:r>
            <w:r w:rsidR="00112C27" w:rsidRPr="00D66B74">
              <w:rPr>
                <w:rFonts w:eastAsia="Arial"/>
                <w:b w:val="0"/>
              </w:rPr>
              <w:t>by</w:t>
            </w:r>
            <w:r w:rsidR="005D6375">
              <w:rPr>
                <w:rFonts w:eastAsia="Arial"/>
                <w:b w:val="0"/>
              </w:rPr>
              <w:t>:</w:t>
            </w:r>
          </w:p>
          <w:p w:rsidR="00112C27" w:rsidRDefault="00B73111" w:rsidP="00310EBF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a</w:t>
            </w:r>
            <w:r w:rsidR="00112C27" w:rsidRPr="00D66B74">
              <w:rPr>
                <w:rFonts w:eastAsia="Arial"/>
                <w:b w:val="0"/>
              </w:rPr>
              <w:t>rticulating an understanding of the changing needs</w:t>
            </w:r>
            <w:r w:rsidR="005D6375">
              <w:rPr>
                <w:rFonts w:eastAsia="Arial"/>
                <w:b w:val="0"/>
              </w:rPr>
              <w:t>,</w:t>
            </w:r>
            <w:r w:rsidR="00112C27" w:rsidRPr="00D66B74">
              <w:rPr>
                <w:rFonts w:eastAsia="Arial"/>
                <w:b w:val="0"/>
              </w:rPr>
              <w:t xml:space="preserve"> or an increase in demand for services, for priority</w:t>
            </w:r>
            <w:r w:rsidR="00FF0FDB">
              <w:rPr>
                <w:rFonts w:eastAsia="Arial"/>
                <w:b w:val="0"/>
              </w:rPr>
              <w:t xml:space="preserve"> </w:t>
            </w:r>
            <w:r w:rsidR="00112C27" w:rsidRPr="00D66B74">
              <w:rPr>
                <w:rFonts w:eastAsia="Arial"/>
                <w:b w:val="0"/>
              </w:rPr>
              <w:t>cohort</w:t>
            </w:r>
            <w:r w:rsidR="00FF0FDB">
              <w:rPr>
                <w:rFonts w:eastAsia="Arial"/>
                <w:b w:val="0"/>
              </w:rPr>
              <w:t>s</w:t>
            </w:r>
          </w:p>
          <w:p w:rsidR="00AE7C4C" w:rsidRDefault="00B73111" w:rsidP="00310EBF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AE7C4C">
              <w:rPr>
                <w:rFonts w:eastAsia="Arial"/>
                <w:b w:val="0"/>
              </w:rPr>
              <w:t xml:space="preserve">escribing familiarity </w:t>
            </w:r>
            <w:r w:rsidR="00AE7C4C" w:rsidRPr="00D66B74">
              <w:rPr>
                <w:rFonts w:eastAsia="Arial"/>
                <w:b w:val="0"/>
              </w:rPr>
              <w:t xml:space="preserve">with the services already available to </w:t>
            </w:r>
            <w:r w:rsidR="00EA17EF">
              <w:rPr>
                <w:rFonts w:eastAsia="Arial"/>
                <w:b w:val="0"/>
              </w:rPr>
              <w:t>priority</w:t>
            </w:r>
            <w:r w:rsidR="00EA17EF" w:rsidRPr="00D66B74">
              <w:rPr>
                <w:rFonts w:eastAsia="Arial"/>
                <w:b w:val="0"/>
              </w:rPr>
              <w:t xml:space="preserve"> </w:t>
            </w:r>
            <w:r w:rsidR="00AE7C4C" w:rsidRPr="00D66B74">
              <w:rPr>
                <w:rFonts w:eastAsia="Arial"/>
                <w:b w:val="0"/>
              </w:rPr>
              <w:t>cohort</w:t>
            </w:r>
            <w:r w:rsidR="00FF0FDB">
              <w:rPr>
                <w:rFonts w:eastAsia="Arial"/>
                <w:b w:val="0"/>
              </w:rPr>
              <w:t>s</w:t>
            </w:r>
            <w:r w:rsidR="00AE7C4C">
              <w:rPr>
                <w:rFonts w:eastAsia="Arial"/>
                <w:b w:val="0"/>
              </w:rPr>
              <w:t xml:space="preserve"> and </w:t>
            </w:r>
            <w:r w:rsidR="00FF0FDB">
              <w:rPr>
                <w:rFonts w:eastAsia="Arial"/>
                <w:b w:val="0"/>
              </w:rPr>
              <w:t>the</w:t>
            </w:r>
            <w:r w:rsidR="00AE7C4C">
              <w:rPr>
                <w:rFonts w:eastAsia="Arial"/>
                <w:b w:val="0"/>
              </w:rPr>
              <w:t xml:space="preserve"> </w:t>
            </w:r>
            <w:r w:rsidR="005C7B4F">
              <w:rPr>
                <w:rFonts w:eastAsia="Arial"/>
                <w:b w:val="0"/>
              </w:rPr>
              <w:t>evidence and need to</w:t>
            </w:r>
            <w:r w:rsidR="00AE7C4C">
              <w:rPr>
                <w:rFonts w:eastAsia="Arial"/>
                <w:b w:val="0"/>
              </w:rPr>
              <w:t xml:space="preserve"> deliver more</w:t>
            </w:r>
            <w:r w:rsidR="005C7B4F">
              <w:rPr>
                <w:rFonts w:eastAsia="Arial"/>
                <w:b w:val="0"/>
              </w:rPr>
              <w:t>/complimentary</w:t>
            </w:r>
            <w:r w:rsidR="00AE7C4C">
              <w:rPr>
                <w:rFonts w:eastAsia="Arial"/>
                <w:b w:val="0"/>
              </w:rPr>
              <w:t xml:space="preserve"> services in the community/location</w:t>
            </w:r>
          </w:p>
          <w:p w:rsidR="00AE7C4C" w:rsidRPr="00D66B74" w:rsidRDefault="00B73111" w:rsidP="00AE7C4C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i</w:t>
            </w:r>
            <w:r w:rsidR="00AE7C4C" w:rsidRPr="00D66B74">
              <w:rPr>
                <w:rFonts w:eastAsia="Arial"/>
                <w:b w:val="0"/>
              </w:rPr>
              <w:t xml:space="preserve">dentifying the need to address </w:t>
            </w:r>
            <w:r w:rsidR="00102F4E">
              <w:rPr>
                <w:rFonts w:eastAsia="Arial"/>
                <w:b w:val="0"/>
              </w:rPr>
              <w:t>a</w:t>
            </w:r>
            <w:r w:rsidR="00102F4E" w:rsidRPr="00D66B74">
              <w:rPr>
                <w:rFonts w:eastAsia="Arial"/>
                <w:b w:val="0"/>
              </w:rPr>
              <w:t xml:space="preserve"> </w:t>
            </w:r>
            <w:r w:rsidR="00AE7C4C" w:rsidRPr="00D66B74">
              <w:rPr>
                <w:rFonts w:eastAsia="Arial"/>
                <w:b w:val="0"/>
              </w:rPr>
              <w:t>service gap</w:t>
            </w:r>
            <w:r w:rsidR="00AE7C4C">
              <w:rPr>
                <w:rFonts w:eastAsia="Arial"/>
                <w:b w:val="0"/>
              </w:rPr>
              <w:t xml:space="preserve"> </w:t>
            </w:r>
            <w:r w:rsidR="00F26FE1">
              <w:rPr>
                <w:rFonts w:eastAsia="Arial"/>
                <w:b w:val="0"/>
              </w:rPr>
              <w:t xml:space="preserve">and </w:t>
            </w:r>
            <w:r w:rsidR="00102F4E">
              <w:rPr>
                <w:rFonts w:eastAsia="Arial"/>
                <w:b w:val="0"/>
              </w:rPr>
              <w:t xml:space="preserve">outlining how </w:t>
            </w:r>
            <w:r w:rsidR="00AE7C4C" w:rsidRPr="00D66B74">
              <w:rPr>
                <w:rFonts w:eastAsia="Arial"/>
                <w:b w:val="0"/>
              </w:rPr>
              <w:t>the</w:t>
            </w:r>
            <w:r w:rsidR="00102F4E">
              <w:rPr>
                <w:rFonts w:eastAsia="Arial"/>
                <w:b w:val="0"/>
              </w:rPr>
              <w:t xml:space="preserve"> services will effecti</w:t>
            </w:r>
            <w:r>
              <w:rPr>
                <w:rFonts w:eastAsia="Arial"/>
                <w:b w:val="0"/>
              </w:rPr>
              <w:t>vely address the identified gap</w:t>
            </w:r>
          </w:p>
          <w:p w:rsidR="009E14BE" w:rsidRDefault="00B73111" w:rsidP="00310EBF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p</w:t>
            </w:r>
            <w:r w:rsidR="00112C27">
              <w:rPr>
                <w:rFonts w:eastAsia="Arial"/>
                <w:b w:val="0"/>
              </w:rPr>
              <w:t>rovid</w:t>
            </w:r>
            <w:r w:rsidR="006859DB">
              <w:rPr>
                <w:rFonts w:eastAsia="Arial"/>
                <w:b w:val="0"/>
              </w:rPr>
              <w:t>ing</w:t>
            </w:r>
            <w:r w:rsidR="00112C27">
              <w:rPr>
                <w:rFonts w:eastAsia="Arial"/>
                <w:b w:val="0"/>
              </w:rPr>
              <w:t xml:space="preserve"> relevant statistical evidence to support claims</w:t>
            </w:r>
            <w:r w:rsidR="0012584F">
              <w:rPr>
                <w:rFonts w:eastAsia="Arial"/>
                <w:b w:val="0"/>
              </w:rPr>
              <w:t>, for example,</w:t>
            </w:r>
            <w:r w:rsidR="00112C27">
              <w:rPr>
                <w:rFonts w:eastAsia="Arial"/>
                <w:b w:val="0"/>
              </w:rPr>
              <w:t xml:space="preserve"> </w:t>
            </w:r>
            <w:r w:rsidR="006859DB">
              <w:rPr>
                <w:rFonts w:eastAsia="Arial"/>
                <w:b w:val="0"/>
              </w:rPr>
              <w:t>administrative data such as Recorded Crimes, Personal Safety Survey, Socio-Economic Indexes for Areas</w:t>
            </w:r>
            <w:r w:rsidR="00FF0FDB">
              <w:rPr>
                <w:rFonts w:eastAsia="Arial"/>
                <w:b w:val="0"/>
              </w:rPr>
              <w:t>,</w:t>
            </w:r>
            <w:r w:rsidR="006859DB">
              <w:rPr>
                <w:rFonts w:eastAsia="Arial"/>
                <w:b w:val="0"/>
              </w:rPr>
              <w:t xml:space="preserve"> data from the Australian Bureau of Statistics, waiting lists or evidence of an increase in clients accessing similar or related services</w:t>
            </w:r>
            <w:r w:rsidR="00EA17EF">
              <w:rPr>
                <w:rFonts w:eastAsia="Arial"/>
                <w:b w:val="0"/>
              </w:rPr>
              <w:t>.</w:t>
            </w:r>
          </w:p>
          <w:p w:rsidR="00F93CD4" w:rsidRPr="00D66B74" w:rsidRDefault="005F414C" w:rsidP="00E27A98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1E6112">
              <w:rPr>
                <w:rFonts w:eastAsia="Arial"/>
                <w:b w:val="0"/>
              </w:rPr>
              <w:t xml:space="preserve">emonstrated </w:t>
            </w:r>
            <w:r w:rsidR="00F93CD4" w:rsidRPr="00D66B74">
              <w:rPr>
                <w:rFonts w:eastAsia="Arial"/>
                <w:b w:val="0"/>
              </w:rPr>
              <w:t xml:space="preserve">expertise in delivering </w:t>
            </w:r>
            <w:r w:rsidR="00355FA6" w:rsidRPr="00D66B74">
              <w:rPr>
                <w:rFonts w:eastAsia="Arial"/>
                <w:b w:val="0"/>
              </w:rPr>
              <w:t xml:space="preserve">primary prevention </w:t>
            </w:r>
            <w:r w:rsidR="00F93CD4" w:rsidRPr="00D66B74">
              <w:rPr>
                <w:rFonts w:eastAsia="Arial"/>
                <w:b w:val="0"/>
              </w:rPr>
              <w:t xml:space="preserve">services to </w:t>
            </w:r>
            <w:r w:rsidR="009E14BE" w:rsidRPr="00D66B74">
              <w:rPr>
                <w:rFonts w:eastAsia="Arial"/>
                <w:b w:val="0"/>
              </w:rPr>
              <w:t xml:space="preserve">priority </w:t>
            </w:r>
            <w:r w:rsidR="00F93CD4" w:rsidRPr="00D66B74">
              <w:rPr>
                <w:rFonts w:eastAsia="Arial"/>
                <w:b w:val="0"/>
              </w:rPr>
              <w:t>cohort</w:t>
            </w:r>
            <w:r w:rsidR="009E14BE" w:rsidRPr="00D66B74">
              <w:rPr>
                <w:rFonts w:eastAsia="Arial"/>
                <w:b w:val="0"/>
              </w:rPr>
              <w:t xml:space="preserve">s, </w:t>
            </w:r>
            <w:r w:rsidR="001E6112">
              <w:rPr>
                <w:rFonts w:eastAsia="Arial"/>
                <w:b w:val="0"/>
              </w:rPr>
              <w:t>through</w:t>
            </w:r>
            <w:r w:rsidR="009E14BE" w:rsidRPr="00D66B74">
              <w:rPr>
                <w:rFonts w:eastAsia="Arial"/>
                <w:b w:val="0"/>
              </w:rPr>
              <w:t>:</w:t>
            </w:r>
          </w:p>
          <w:p w:rsidR="009A2BF4" w:rsidRPr="00D66B74" w:rsidRDefault="005F414C" w:rsidP="00355FA6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P</w:t>
            </w:r>
            <w:r w:rsidR="009A2BF4" w:rsidRPr="00D66B74">
              <w:rPr>
                <w:rFonts w:eastAsia="Arial"/>
                <w:b w:val="0"/>
              </w:rPr>
              <w:t xml:space="preserve">roviding examples of similar services provided to other priority </w:t>
            </w:r>
            <w:r w:rsidR="00FF0FDB">
              <w:rPr>
                <w:rFonts w:eastAsia="Arial"/>
                <w:b w:val="0"/>
              </w:rPr>
              <w:t>cohorts</w:t>
            </w:r>
            <w:r w:rsidR="00EA17EF">
              <w:rPr>
                <w:rFonts w:eastAsia="Arial"/>
                <w:b w:val="0"/>
              </w:rPr>
              <w:t>.</w:t>
            </w:r>
          </w:p>
          <w:p w:rsidR="00355FA6" w:rsidRDefault="005F414C" w:rsidP="00355FA6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9E14BE" w:rsidRPr="00D66B74">
              <w:rPr>
                <w:rFonts w:eastAsia="Arial"/>
                <w:b w:val="0"/>
              </w:rPr>
              <w:t xml:space="preserve">escribing how similar activities have benefitted priority </w:t>
            </w:r>
            <w:r w:rsidR="009A2BF4" w:rsidRPr="00D66B74">
              <w:rPr>
                <w:rFonts w:eastAsia="Arial"/>
                <w:b w:val="0"/>
              </w:rPr>
              <w:t>cohorts</w:t>
            </w:r>
            <w:r w:rsidR="009E14BE" w:rsidRPr="00D66B74">
              <w:rPr>
                <w:rFonts w:eastAsia="Arial"/>
                <w:b w:val="0"/>
              </w:rPr>
              <w:t xml:space="preserve"> based on evidence, research or current activities</w:t>
            </w:r>
            <w:r w:rsidR="00EA17EF">
              <w:rPr>
                <w:rFonts w:eastAsia="Arial"/>
                <w:b w:val="0"/>
              </w:rPr>
              <w:t>.</w:t>
            </w:r>
          </w:p>
          <w:p w:rsidR="001E6112" w:rsidRPr="00D66B74" w:rsidRDefault="005F414C" w:rsidP="00355FA6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O</w:t>
            </w:r>
            <w:r w:rsidR="001E6112">
              <w:rPr>
                <w:rFonts w:eastAsia="Arial"/>
                <w:b w:val="0"/>
              </w:rPr>
              <w:t xml:space="preserve">utlining </w:t>
            </w:r>
            <w:r w:rsidR="00E574E7">
              <w:rPr>
                <w:rFonts w:eastAsia="Arial"/>
                <w:b w:val="0"/>
              </w:rPr>
              <w:t>how</w:t>
            </w:r>
            <w:r w:rsidR="001E6112">
              <w:rPr>
                <w:rFonts w:eastAsia="Arial"/>
                <w:b w:val="0"/>
              </w:rPr>
              <w:t xml:space="preserve"> </w:t>
            </w:r>
            <w:r w:rsidR="00E97D7B">
              <w:rPr>
                <w:rFonts w:eastAsia="Arial"/>
                <w:b w:val="0"/>
              </w:rPr>
              <w:t>the organisation’s footprint,</w:t>
            </w:r>
            <w:r w:rsidR="00E2005E">
              <w:rPr>
                <w:rFonts w:eastAsia="Arial"/>
                <w:b w:val="0"/>
              </w:rPr>
              <w:t xml:space="preserve"> capability and preparation makes them</w:t>
            </w:r>
            <w:r w:rsidR="001E6112">
              <w:rPr>
                <w:rFonts w:eastAsia="Arial"/>
                <w:b w:val="0"/>
              </w:rPr>
              <w:t xml:space="preserve"> well placed to work with </w:t>
            </w:r>
            <w:r w:rsidR="00EA17EF">
              <w:rPr>
                <w:rFonts w:eastAsia="Arial"/>
                <w:b w:val="0"/>
              </w:rPr>
              <w:t>vulnerable groups</w:t>
            </w:r>
            <w:r w:rsidR="0012584F">
              <w:rPr>
                <w:rFonts w:eastAsia="Arial"/>
                <w:b w:val="0"/>
              </w:rPr>
              <w:t>, for example,</w:t>
            </w:r>
            <w:r w:rsidR="001E6112">
              <w:rPr>
                <w:rFonts w:eastAsia="Arial"/>
                <w:b w:val="0"/>
              </w:rPr>
              <w:t xml:space="preserve"> culturally sensitive clients</w:t>
            </w:r>
            <w:r w:rsidR="00F354EB">
              <w:rPr>
                <w:rFonts w:eastAsia="Arial"/>
                <w:b w:val="0"/>
              </w:rPr>
              <w:t>.</w:t>
            </w:r>
          </w:p>
          <w:p w:rsidR="00791CB6" w:rsidRPr="00D66B74" w:rsidRDefault="005F414C" w:rsidP="00376CCA">
            <w:pPr>
              <w:pStyle w:val="ListBullet"/>
              <w:keepNext/>
              <w:keepLines/>
              <w:ind w:hanging="357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lastRenderedPageBreak/>
              <w:t>O</w:t>
            </w:r>
            <w:r w:rsidR="00411B53" w:rsidRPr="00D66B74">
              <w:rPr>
                <w:rFonts w:eastAsia="Arial"/>
                <w:b w:val="0"/>
              </w:rPr>
              <w:t>utlin</w:t>
            </w:r>
            <w:r w:rsidR="00EA17EF">
              <w:rPr>
                <w:rFonts w:eastAsia="Arial"/>
                <w:b w:val="0"/>
              </w:rPr>
              <w:t>ed</w:t>
            </w:r>
            <w:r w:rsidR="00411B53" w:rsidRPr="00D66B74">
              <w:rPr>
                <w:rFonts w:eastAsia="Arial"/>
                <w:b w:val="0"/>
              </w:rPr>
              <w:t xml:space="preserve"> the stakeholder engagement approach and</w:t>
            </w:r>
            <w:r w:rsidR="00791CB6" w:rsidRPr="00D66B74">
              <w:rPr>
                <w:rFonts w:eastAsia="Arial"/>
                <w:b w:val="0"/>
              </w:rPr>
              <w:t xml:space="preserve"> access and equity policy (includ</w:t>
            </w:r>
            <w:r w:rsidR="002A449C" w:rsidRPr="00D66B74">
              <w:rPr>
                <w:rFonts w:eastAsia="Arial"/>
                <w:b w:val="0"/>
              </w:rPr>
              <w:t>ing</w:t>
            </w:r>
            <w:r w:rsidR="00791CB6" w:rsidRPr="00D66B74">
              <w:rPr>
                <w:rFonts w:eastAsia="Arial"/>
                <w:b w:val="0"/>
              </w:rPr>
              <w:t xml:space="preserve"> the name)</w:t>
            </w:r>
            <w:r w:rsidR="003B2F7D">
              <w:rPr>
                <w:rFonts w:eastAsia="Arial"/>
                <w:b w:val="0"/>
              </w:rPr>
              <w:t>,</w:t>
            </w:r>
            <w:r w:rsidR="00411B53" w:rsidRPr="00D66B74">
              <w:rPr>
                <w:rFonts w:eastAsia="Arial"/>
                <w:b w:val="0"/>
              </w:rPr>
              <w:t xml:space="preserve"> and how </w:t>
            </w:r>
            <w:r w:rsidR="00E2005E">
              <w:rPr>
                <w:rFonts w:eastAsia="Arial"/>
                <w:b w:val="0"/>
              </w:rPr>
              <w:t>these</w:t>
            </w:r>
            <w:r w:rsidR="00E97D7B">
              <w:rPr>
                <w:rFonts w:eastAsia="Arial"/>
                <w:b w:val="0"/>
              </w:rPr>
              <w:t xml:space="preserve"> </w:t>
            </w:r>
            <w:r w:rsidR="00EA17EF">
              <w:rPr>
                <w:rFonts w:eastAsia="Arial"/>
                <w:b w:val="0"/>
              </w:rPr>
              <w:t>would</w:t>
            </w:r>
            <w:r w:rsidR="00EA17EF" w:rsidRPr="00D66B74">
              <w:rPr>
                <w:rFonts w:eastAsia="Arial"/>
                <w:b w:val="0"/>
              </w:rPr>
              <w:t xml:space="preserve"> </w:t>
            </w:r>
            <w:r w:rsidR="00411B53" w:rsidRPr="00D66B74">
              <w:rPr>
                <w:rFonts w:eastAsia="Arial"/>
                <w:b w:val="0"/>
              </w:rPr>
              <w:t>support service delivery by</w:t>
            </w:r>
            <w:r w:rsidR="00791CB6" w:rsidRPr="00D66B74">
              <w:rPr>
                <w:rFonts w:eastAsia="Arial"/>
                <w:b w:val="0"/>
              </w:rPr>
              <w:t>:</w:t>
            </w:r>
          </w:p>
          <w:p w:rsidR="00411B53" w:rsidRPr="00D66B74" w:rsidRDefault="00B73111" w:rsidP="00376CCA">
            <w:pPr>
              <w:pStyle w:val="ListBullet"/>
              <w:keepNext/>
              <w:keepLines/>
              <w:numPr>
                <w:ilvl w:val="1"/>
                <w:numId w:val="2"/>
              </w:numPr>
              <w:ind w:hanging="357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411B53" w:rsidRPr="00D66B74">
              <w:rPr>
                <w:rFonts w:eastAsia="Arial"/>
                <w:b w:val="0"/>
              </w:rPr>
              <w:t>escribing a strategy for development or coordination of local networks of service providers</w:t>
            </w:r>
          </w:p>
          <w:p w:rsidR="002A449C" w:rsidRPr="00D66B74" w:rsidRDefault="00B73111" w:rsidP="00376CCA">
            <w:pPr>
              <w:pStyle w:val="ListBullet"/>
              <w:keepNext/>
              <w:keepLines/>
              <w:numPr>
                <w:ilvl w:val="1"/>
                <w:numId w:val="2"/>
              </w:numPr>
              <w:ind w:hanging="357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c</w:t>
            </w:r>
            <w:r w:rsidR="00411B53" w:rsidRPr="00D66B74">
              <w:rPr>
                <w:rFonts w:eastAsia="Arial"/>
                <w:b w:val="0"/>
              </w:rPr>
              <w:t>ommitting the organisation to collaboration with other organisations</w:t>
            </w:r>
          </w:p>
          <w:p w:rsidR="00E30BE6" w:rsidRPr="003D745F" w:rsidRDefault="00B73111" w:rsidP="00FF0FDB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2A449C" w:rsidRPr="00D66B74">
              <w:rPr>
                <w:rFonts w:eastAsia="Arial"/>
                <w:b w:val="0"/>
              </w:rPr>
              <w:t xml:space="preserve">etailing existing links and relationships </w:t>
            </w:r>
            <w:r w:rsidR="00FF0FDB">
              <w:rPr>
                <w:rFonts w:eastAsia="Arial"/>
                <w:b w:val="0"/>
              </w:rPr>
              <w:t>with</w:t>
            </w:r>
            <w:r w:rsidR="00FF0FDB" w:rsidRPr="00D66B74">
              <w:rPr>
                <w:rFonts w:eastAsia="Arial"/>
                <w:b w:val="0"/>
              </w:rPr>
              <w:t xml:space="preserve"> </w:t>
            </w:r>
            <w:r w:rsidR="002A449C" w:rsidRPr="00D66B74">
              <w:rPr>
                <w:rFonts w:eastAsia="Arial"/>
                <w:b w:val="0"/>
              </w:rPr>
              <w:t>the priority cohorts</w:t>
            </w:r>
            <w:r w:rsidR="00785CEB">
              <w:rPr>
                <w:rFonts w:eastAsia="Arial"/>
                <w:b w:val="0"/>
              </w:rPr>
              <w:t>.</w:t>
            </w:r>
            <w:r w:rsidR="00F93CD4" w:rsidRPr="00D66B74">
              <w:rPr>
                <w:rFonts w:eastAsia="Arial"/>
                <w:b w:val="0"/>
              </w:rPr>
              <w:t xml:space="preserve"> </w:t>
            </w:r>
          </w:p>
        </w:tc>
      </w:tr>
      <w:tr w:rsidR="00E30BE6" w:rsidRPr="003D745F" w:rsidTr="00E27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3D745F" w:rsidRDefault="00E30BE6" w:rsidP="00E27A98">
            <w:pPr>
              <w:rPr>
                <w:rFonts w:eastAsia="Arial" w:cs="Arial"/>
              </w:rPr>
            </w:pPr>
            <w:r w:rsidRPr="003D745F">
              <w:rPr>
                <w:rFonts w:eastAsia="Arial" w:cs="Arial"/>
              </w:rPr>
              <w:lastRenderedPageBreak/>
              <w:t>Weaker responses did not clearly:</w:t>
            </w:r>
          </w:p>
        </w:tc>
      </w:tr>
      <w:tr w:rsidR="00E30BE6" w:rsidRPr="003D745F" w:rsidTr="00E27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2338E3" w:rsidRPr="00697BBE" w:rsidRDefault="00B73111" w:rsidP="002338E3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l</w:t>
            </w:r>
            <w:r w:rsidR="00FA7648" w:rsidRPr="00697BBE">
              <w:rPr>
                <w:rFonts w:eastAsia="Arial"/>
                <w:b w:val="0"/>
              </w:rPr>
              <w:t xml:space="preserve">ink </w:t>
            </w:r>
            <w:r w:rsidR="00697BBE">
              <w:rPr>
                <w:rFonts w:eastAsia="Arial"/>
                <w:b w:val="0"/>
              </w:rPr>
              <w:t>their</w:t>
            </w:r>
            <w:r w:rsidR="00FA7648" w:rsidRPr="00697BBE">
              <w:rPr>
                <w:rFonts w:eastAsia="Arial"/>
                <w:b w:val="0"/>
              </w:rPr>
              <w:t xml:space="preserve"> </w:t>
            </w:r>
            <w:r w:rsidR="002338E3" w:rsidRPr="00697BBE">
              <w:rPr>
                <w:rFonts w:eastAsia="Arial"/>
                <w:b w:val="0"/>
              </w:rPr>
              <w:t>evidence</w:t>
            </w:r>
            <w:r w:rsidR="00EA17EF">
              <w:rPr>
                <w:rFonts w:eastAsia="Arial"/>
                <w:b w:val="0"/>
              </w:rPr>
              <w:t>, for example,</w:t>
            </w:r>
            <w:r w:rsidR="002338E3" w:rsidRPr="00697BBE">
              <w:rPr>
                <w:rFonts w:eastAsia="Arial"/>
                <w:b w:val="0"/>
              </w:rPr>
              <w:t xml:space="preserve"> </w:t>
            </w:r>
            <w:r w:rsidR="00FA7648" w:rsidRPr="00697BBE">
              <w:rPr>
                <w:rFonts w:eastAsia="Arial"/>
                <w:b w:val="0"/>
              </w:rPr>
              <w:t>research, reviews</w:t>
            </w:r>
            <w:r w:rsidR="002338E3" w:rsidRPr="00697BBE">
              <w:rPr>
                <w:rFonts w:eastAsia="Arial"/>
                <w:b w:val="0"/>
              </w:rPr>
              <w:t xml:space="preserve"> and</w:t>
            </w:r>
            <w:r w:rsidR="00FA7648" w:rsidRPr="00697BBE">
              <w:rPr>
                <w:rFonts w:eastAsia="Arial"/>
                <w:b w:val="0"/>
              </w:rPr>
              <w:t xml:space="preserve"> data sources, </w:t>
            </w:r>
            <w:r w:rsidR="002338E3" w:rsidRPr="00697BBE">
              <w:rPr>
                <w:rFonts w:eastAsia="Arial"/>
                <w:b w:val="0"/>
              </w:rPr>
              <w:t>to their proposed services</w:t>
            </w:r>
          </w:p>
          <w:p w:rsidR="002338E3" w:rsidRPr="00697BBE" w:rsidRDefault="00B73111" w:rsidP="002338E3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2338E3" w:rsidRPr="00697BBE">
              <w:rPr>
                <w:rFonts w:eastAsia="Arial"/>
                <w:b w:val="0"/>
              </w:rPr>
              <w:t>escribe how the evidence is embedded in their programs/services</w:t>
            </w:r>
          </w:p>
          <w:p w:rsidR="00E30BE6" w:rsidRPr="003D745F" w:rsidRDefault="00B73111" w:rsidP="00A722C2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s</w:t>
            </w:r>
            <w:r w:rsidR="002338E3" w:rsidRPr="00697BBE">
              <w:rPr>
                <w:rFonts w:eastAsia="Arial"/>
                <w:b w:val="0"/>
              </w:rPr>
              <w:t>upport claims and statements with evidence</w:t>
            </w:r>
            <w:r>
              <w:rPr>
                <w:rFonts w:eastAsia="Arial"/>
                <w:b w:val="0"/>
              </w:rPr>
              <w:t>.</w:t>
            </w:r>
          </w:p>
        </w:tc>
      </w:tr>
    </w:tbl>
    <w:p w:rsidR="00B404E6" w:rsidRDefault="00B404E6">
      <w:pPr>
        <w:spacing w:before="0" w:after="0" w:line="240" w:lineRule="auto"/>
        <w:rPr>
          <w:rFonts w:eastAsia="Arial" w:cs="Arial"/>
          <w:bCs/>
        </w:rPr>
      </w:pPr>
    </w:p>
    <w:p w:rsidR="00E30BE6" w:rsidRPr="00F0373D" w:rsidRDefault="00E30BE6" w:rsidP="00E30BE6">
      <w:pPr>
        <w:pStyle w:val="Heading2"/>
        <w:rPr>
          <w:color w:val="005A70"/>
        </w:rPr>
      </w:pPr>
      <w:r w:rsidRPr="00F0373D">
        <w:rPr>
          <w:color w:val="005A70"/>
        </w:rPr>
        <w:t xml:space="preserve">Criterion </w:t>
      </w:r>
      <w:r>
        <w:rPr>
          <w:color w:val="005A70"/>
        </w:rPr>
        <w:t>3</w:t>
      </w:r>
    </w:p>
    <w:tbl>
      <w:tblPr>
        <w:tblStyle w:val="GridTable4-Accent6"/>
        <w:tblW w:w="0" w:type="auto"/>
        <w:tblBorders>
          <w:top w:val="single" w:sz="4" w:space="0" w:color="00838A"/>
          <w:left w:val="single" w:sz="4" w:space="0" w:color="00838A"/>
          <w:bottom w:val="single" w:sz="4" w:space="0" w:color="00838A"/>
          <w:right w:val="single" w:sz="4" w:space="0" w:color="00838A"/>
          <w:insideH w:val="single" w:sz="4" w:space="0" w:color="00838A"/>
          <w:insideV w:val="single" w:sz="4" w:space="0" w:color="00838A"/>
        </w:tblBorders>
        <w:tblLook w:val="04A0" w:firstRow="1" w:lastRow="0" w:firstColumn="1" w:lastColumn="0" w:noHBand="0" w:noVBand="1"/>
        <w:tblCaption w:val="Selection Criterion Number 3"/>
        <w:tblDescription w:val="Repeats Criterion 3 and its sub-criteria. Provides examples of stronger and weaker responses."/>
      </w:tblPr>
      <w:tblGrid>
        <w:gridCol w:w="9911"/>
      </w:tblGrid>
      <w:tr w:rsidR="00E30BE6" w:rsidRPr="003D745F" w:rsidTr="0097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3D745F" w:rsidRDefault="00347E67" w:rsidP="00034E84">
            <w:pPr>
              <w:rPr>
                <w:b w:val="0"/>
                <w:color w:val="auto"/>
              </w:rPr>
            </w:pPr>
            <w:r w:rsidRPr="00D66B74">
              <w:rPr>
                <w:color w:val="auto"/>
              </w:rPr>
              <w:t>Provide a description of the staff and systems in place to deliver services to the priority cohorts</w:t>
            </w:r>
            <w:r w:rsidR="00034E84" w:rsidRPr="00D66B74">
              <w:rPr>
                <w:color w:val="auto"/>
              </w:rPr>
              <w:t>.</w:t>
            </w:r>
          </w:p>
        </w:tc>
      </w:tr>
      <w:tr w:rsidR="00E30BE6" w:rsidRPr="003D745F" w:rsidTr="00E27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3D745F" w:rsidRDefault="00E6312C" w:rsidP="00ED563B">
            <w:pPr>
              <w:rPr>
                <w:b w:val="0"/>
              </w:rPr>
            </w:pPr>
            <w:r>
              <w:rPr>
                <w:rFonts w:eastAsia="Arial" w:cs="Arial"/>
              </w:rPr>
              <w:t>Strong applicants demonstrate</w:t>
            </w:r>
            <w:r w:rsidR="00ED563B">
              <w:rPr>
                <w:rFonts w:eastAsia="Arial" w:cs="Arial"/>
              </w:rPr>
              <w:t>d</w:t>
            </w:r>
            <w:r w:rsidR="00E30BE6" w:rsidRPr="003D745F">
              <w:rPr>
                <w:rFonts w:eastAsia="Arial" w:cs="Arial"/>
              </w:rPr>
              <w:t>:</w:t>
            </w:r>
          </w:p>
        </w:tc>
      </w:tr>
      <w:tr w:rsidR="00E30BE6" w:rsidRPr="003D745F" w:rsidTr="00E27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D66B74" w:rsidRDefault="0055323A" w:rsidP="00E27A98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t</w:t>
            </w:r>
            <w:r w:rsidR="00034E84" w:rsidRPr="00D66B74">
              <w:rPr>
                <w:rFonts w:eastAsia="Arial"/>
                <w:b w:val="0"/>
              </w:rPr>
              <w:t>he level of staff experience and qualifications</w:t>
            </w:r>
          </w:p>
          <w:p w:rsidR="0012584F" w:rsidRPr="00787507" w:rsidRDefault="0055323A" w:rsidP="00787507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t</w:t>
            </w:r>
            <w:r w:rsidR="0012584F">
              <w:rPr>
                <w:rFonts w:eastAsia="Arial"/>
                <w:b w:val="0"/>
              </w:rPr>
              <w:t xml:space="preserve">he </w:t>
            </w:r>
            <w:r w:rsidR="00034E84" w:rsidRPr="00D66B74">
              <w:rPr>
                <w:rFonts w:eastAsia="Arial"/>
                <w:b w:val="0"/>
              </w:rPr>
              <w:t>use of training and organisational support to the delivering workforce</w:t>
            </w:r>
          </w:p>
          <w:p w:rsidR="00E30BE6" w:rsidRPr="003D745F" w:rsidRDefault="0055323A" w:rsidP="00034E84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a</w:t>
            </w:r>
            <w:r w:rsidR="00034E84" w:rsidRPr="00D66B74">
              <w:rPr>
                <w:rFonts w:eastAsia="Arial"/>
                <w:b w:val="0"/>
              </w:rPr>
              <w:t>bility to identify risks and outline mitigation strategies relating to delivering services to people who are at risk or have experienced family and</w:t>
            </w:r>
            <w:r w:rsidR="0012584F">
              <w:rPr>
                <w:rFonts w:eastAsia="Arial"/>
                <w:b w:val="0"/>
              </w:rPr>
              <w:t>/or</w:t>
            </w:r>
            <w:r w:rsidR="00034E84" w:rsidRPr="00D66B74">
              <w:rPr>
                <w:rFonts w:eastAsia="Arial"/>
                <w:b w:val="0"/>
              </w:rPr>
              <w:t xml:space="preserve"> domestic violence.</w:t>
            </w:r>
          </w:p>
        </w:tc>
      </w:tr>
      <w:tr w:rsidR="00E30BE6" w:rsidRPr="003D745F" w:rsidTr="00E27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3D745F" w:rsidRDefault="00E30BE6" w:rsidP="00E27A98">
            <w:pPr>
              <w:rPr>
                <w:szCs w:val="20"/>
              </w:rPr>
            </w:pPr>
            <w:r w:rsidRPr="003D745F">
              <w:t>Stronger responses clearly:</w:t>
            </w:r>
          </w:p>
        </w:tc>
      </w:tr>
      <w:tr w:rsidR="00E30BE6" w:rsidRPr="003D745F" w:rsidTr="00E27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835B45" w:rsidRPr="00835B45" w:rsidRDefault="005F414C" w:rsidP="00E27A98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O</w:t>
            </w:r>
            <w:r w:rsidR="002D33EF">
              <w:rPr>
                <w:rFonts w:eastAsia="Arial"/>
                <w:b w:val="0"/>
              </w:rPr>
              <w:t xml:space="preserve">utlined staff experience, qualifications and training by: </w:t>
            </w:r>
          </w:p>
          <w:p w:rsidR="00835B45" w:rsidRDefault="00D80946" w:rsidP="002D33EF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0E6F87" w:rsidRPr="003D745F">
              <w:rPr>
                <w:rFonts w:eastAsia="Arial"/>
                <w:b w:val="0"/>
              </w:rPr>
              <w:t>escrib</w:t>
            </w:r>
            <w:r w:rsidR="002D33EF">
              <w:rPr>
                <w:rFonts w:eastAsia="Arial"/>
                <w:b w:val="0"/>
              </w:rPr>
              <w:t xml:space="preserve">ing </w:t>
            </w:r>
            <w:r w:rsidR="0012584F">
              <w:rPr>
                <w:rFonts w:eastAsia="Arial"/>
                <w:b w:val="0"/>
              </w:rPr>
              <w:t xml:space="preserve">key </w:t>
            </w:r>
            <w:r w:rsidR="000E6F87" w:rsidRPr="003D745F">
              <w:rPr>
                <w:rFonts w:eastAsia="Arial"/>
                <w:b w:val="0"/>
              </w:rPr>
              <w:t xml:space="preserve">staff that will manage and deliver the activity and </w:t>
            </w:r>
            <w:r w:rsidR="002D33EF">
              <w:rPr>
                <w:rFonts w:eastAsia="Arial"/>
                <w:b w:val="0"/>
              </w:rPr>
              <w:t>including</w:t>
            </w:r>
            <w:r w:rsidR="000E6F87" w:rsidRPr="003D745F">
              <w:rPr>
                <w:rFonts w:eastAsia="Arial"/>
                <w:b w:val="0"/>
              </w:rPr>
              <w:t xml:space="preserve"> their relevant capabilities (experie</w:t>
            </w:r>
            <w:r w:rsidR="000E6F87">
              <w:rPr>
                <w:rFonts w:eastAsia="Arial"/>
                <w:b w:val="0"/>
              </w:rPr>
              <w:t>nce, skills and qualifications)</w:t>
            </w:r>
          </w:p>
          <w:p w:rsidR="000E6F87" w:rsidRDefault="00D80946" w:rsidP="002D33EF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e</w:t>
            </w:r>
            <w:r w:rsidR="000E6F87">
              <w:rPr>
                <w:rFonts w:eastAsia="Arial"/>
                <w:b w:val="0"/>
              </w:rPr>
              <w:t>xplain</w:t>
            </w:r>
            <w:r w:rsidR="002D33EF">
              <w:rPr>
                <w:rFonts w:eastAsia="Arial"/>
                <w:b w:val="0"/>
              </w:rPr>
              <w:t>ing</w:t>
            </w:r>
            <w:r w:rsidR="000E6F87">
              <w:rPr>
                <w:rFonts w:eastAsia="Arial"/>
                <w:b w:val="0"/>
              </w:rPr>
              <w:t xml:space="preserve"> t</w:t>
            </w:r>
            <w:r w:rsidR="000E6F87" w:rsidRPr="003D745F">
              <w:rPr>
                <w:rFonts w:eastAsia="Arial"/>
                <w:b w:val="0"/>
              </w:rPr>
              <w:t xml:space="preserve">he roles of </w:t>
            </w:r>
            <w:r w:rsidR="0012584F">
              <w:rPr>
                <w:rFonts w:eastAsia="Arial"/>
                <w:b w:val="0"/>
              </w:rPr>
              <w:t xml:space="preserve">key </w:t>
            </w:r>
            <w:r w:rsidR="000E6F87" w:rsidRPr="003D745F">
              <w:rPr>
                <w:rFonts w:eastAsia="Arial"/>
                <w:b w:val="0"/>
              </w:rPr>
              <w:t xml:space="preserve">staff </w:t>
            </w:r>
            <w:r w:rsidR="0012584F">
              <w:rPr>
                <w:rFonts w:eastAsia="Arial"/>
                <w:b w:val="0"/>
              </w:rPr>
              <w:t xml:space="preserve">members </w:t>
            </w:r>
            <w:r w:rsidR="000E6F87" w:rsidRPr="003D745F">
              <w:rPr>
                <w:rFonts w:eastAsia="Arial"/>
                <w:b w:val="0"/>
              </w:rPr>
              <w:t xml:space="preserve">in delivering the </w:t>
            </w:r>
            <w:r w:rsidR="00BE6201">
              <w:rPr>
                <w:rFonts w:eastAsia="Arial"/>
                <w:b w:val="0"/>
              </w:rPr>
              <w:t>service</w:t>
            </w:r>
          </w:p>
          <w:p w:rsidR="002D33EF" w:rsidRDefault="00D80946" w:rsidP="002D33EF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2D33EF">
              <w:rPr>
                <w:rFonts w:eastAsia="Arial"/>
                <w:b w:val="0"/>
              </w:rPr>
              <w:t>escribing recruitment processes and selection criteria</w:t>
            </w:r>
          </w:p>
          <w:p w:rsidR="000E6F87" w:rsidRPr="00835B45" w:rsidRDefault="00D80946" w:rsidP="002D33EF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2D33EF">
              <w:rPr>
                <w:rFonts w:eastAsia="Arial"/>
                <w:b w:val="0"/>
              </w:rPr>
              <w:t xml:space="preserve">etailing support mechanisms, training and development </w:t>
            </w:r>
            <w:r w:rsidR="00AA6455">
              <w:rPr>
                <w:rFonts w:eastAsia="Arial"/>
                <w:b w:val="0"/>
              </w:rPr>
              <w:t>activities that</w:t>
            </w:r>
            <w:r w:rsidR="002D33EF">
              <w:rPr>
                <w:rFonts w:eastAsia="Arial"/>
                <w:b w:val="0"/>
              </w:rPr>
              <w:t xml:space="preserve"> staff can access</w:t>
            </w:r>
            <w:r w:rsidR="0012584F">
              <w:rPr>
                <w:rFonts w:eastAsia="Arial"/>
                <w:b w:val="0"/>
              </w:rPr>
              <w:t>.</w:t>
            </w:r>
          </w:p>
          <w:p w:rsidR="00835B45" w:rsidRDefault="00D80946" w:rsidP="00E27A98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</w:t>
            </w:r>
            <w:r w:rsidR="002D33EF" w:rsidRPr="00D66B74">
              <w:rPr>
                <w:rFonts w:eastAsia="Arial"/>
                <w:b w:val="0"/>
              </w:rPr>
              <w:t xml:space="preserve">etailed </w:t>
            </w:r>
            <w:r w:rsidR="001568D4">
              <w:rPr>
                <w:rFonts w:eastAsia="Arial"/>
                <w:b w:val="0"/>
              </w:rPr>
              <w:t xml:space="preserve">the </w:t>
            </w:r>
            <w:r w:rsidR="002D33EF" w:rsidRPr="00D66B74">
              <w:rPr>
                <w:rFonts w:eastAsia="Arial"/>
                <w:b w:val="0"/>
              </w:rPr>
              <w:t>r</w:t>
            </w:r>
            <w:r w:rsidR="00835B45" w:rsidRPr="00D66B74">
              <w:rPr>
                <w:rFonts w:eastAsia="Arial"/>
                <w:b w:val="0"/>
              </w:rPr>
              <w:t>isks and mitigation</w:t>
            </w:r>
            <w:r w:rsidR="002D33EF">
              <w:rPr>
                <w:rFonts w:eastAsia="Arial"/>
                <w:b w:val="0"/>
              </w:rPr>
              <w:t xml:space="preserve"> strategies </w:t>
            </w:r>
            <w:r w:rsidR="0000352A">
              <w:rPr>
                <w:rFonts w:eastAsia="Arial"/>
                <w:b w:val="0"/>
              </w:rPr>
              <w:t xml:space="preserve">required when delivering </w:t>
            </w:r>
            <w:r w:rsidR="002D33EF">
              <w:rPr>
                <w:rFonts w:eastAsia="Arial"/>
                <w:b w:val="0"/>
              </w:rPr>
              <w:t xml:space="preserve">services to </w:t>
            </w:r>
            <w:r w:rsidR="0000352A">
              <w:rPr>
                <w:rFonts w:eastAsia="Arial"/>
                <w:b w:val="0"/>
              </w:rPr>
              <w:t xml:space="preserve">clients experiencing, or </w:t>
            </w:r>
            <w:r w:rsidR="002D33EF">
              <w:rPr>
                <w:rFonts w:eastAsia="Arial"/>
                <w:b w:val="0"/>
              </w:rPr>
              <w:t xml:space="preserve">at risk </w:t>
            </w:r>
            <w:r w:rsidR="0000352A">
              <w:rPr>
                <w:rFonts w:eastAsia="Arial"/>
                <w:b w:val="0"/>
              </w:rPr>
              <w:t>of</w:t>
            </w:r>
            <w:r w:rsidR="002D33EF">
              <w:rPr>
                <w:rFonts w:eastAsia="Arial"/>
                <w:b w:val="0"/>
              </w:rPr>
              <w:t xml:space="preserve"> experienc</w:t>
            </w:r>
            <w:r w:rsidR="0000352A">
              <w:rPr>
                <w:rFonts w:eastAsia="Arial"/>
                <w:b w:val="0"/>
              </w:rPr>
              <w:t>ing,</w:t>
            </w:r>
            <w:r w:rsidR="002D33EF">
              <w:rPr>
                <w:rFonts w:eastAsia="Arial"/>
                <w:b w:val="0"/>
              </w:rPr>
              <w:t xml:space="preserve"> family and domestic violence by:</w:t>
            </w:r>
          </w:p>
          <w:p w:rsidR="000E6F87" w:rsidRDefault="002D33EF" w:rsidP="000E6F87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lastRenderedPageBreak/>
              <w:t>providing a comprehensive description</w:t>
            </w:r>
            <w:r w:rsidR="00A92312">
              <w:rPr>
                <w:rFonts w:eastAsia="Arial"/>
                <w:b w:val="0"/>
              </w:rPr>
              <w:t xml:space="preserve"> of how the service would be implemented</w:t>
            </w:r>
            <w:r w:rsidR="0012584F">
              <w:rPr>
                <w:rFonts w:eastAsia="Arial"/>
                <w:b w:val="0"/>
              </w:rPr>
              <w:t>, for example,</w:t>
            </w:r>
            <w:r w:rsidR="00A92312">
              <w:rPr>
                <w:rFonts w:eastAsia="Arial"/>
                <w:b w:val="0"/>
              </w:rPr>
              <w:t xml:space="preserve"> identifying elements of the organisation’s safety plan</w:t>
            </w:r>
          </w:p>
          <w:p w:rsidR="000E6F87" w:rsidRPr="00A92312" w:rsidRDefault="00A92312" w:rsidP="000E6F87">
            <w:pPr>
              <w:pStyle w:val="ListBullet"/>
              <w:numPr>
                <w:ilvl w:val="1"/>
                <w:numId w:val="2"/>
              </w:numPr>
              <w:rPr>
                <w:rFonts w:eastAsia="Arial"/>
              </w:rPr>
            </w:pPr>
            <w:r>
              <w:rPr>
                <w:rFonts w:eastAsia="Arial"/>
                <w:b w:val="0"/>
              </w:rPr>
              <w:t>o</w:t>
            </w:r>
            <w:r w:rsidR="000E6F87" w:rsidRPr="003D745F">
              <w:rPr>
                <w:rFonts w:eastAsia="Arial"/>
                <w:b w:val="0"/>
              </w:rPr>
              <w:t>utlin</w:t>
            </w:r>
            <w:r>
              <w:rPr>
                <w:rFonts w:eastAsia="Arial"/>
                <w:b w:val="0"/>
              </w:rPr>
              <w:t>ing</w:t>
            </w:r>
            <w:r w:rsidR="000E6F87" w:rsidRPr="003D745F">
              <w:rPr>
                <w:rFonts w:eastAsia="Arial"/>
                <w:b w:val="0"/>
              </w:rPr>
              <w:t xml:space="preserve"> the infrastructure used to deliver the activity</w:t>
            </w:r>
            <w:r w:rsidR="00EA2D7C">
              <w:rPr>
                <w:rFonts w:eastAsia="Arial"/>
                <w:b w:val="0"/>
              </w:rPr>
              <w:t xml:space="preserve"> and </w:t>
            </w:r>
            <w:r>
              <w:rPr>
                <w:rFonts w:eastAsia="Arial"/>
                <w:b w:val="0"/>
              </w:rPr>
              <w:t>how it</w:t>
            </w:r>
            <w:r w:rsidR="00EA2D7C">
              <w:rPr>
                <w:rFonts w:eastAsia="Arial"/>
                <w:b w:val="0"/>
              </w:rPr>
              <w:t xml:space="preserve"> would</w:t>
            </w:r>
            <w:r>
              <w:rPr>
                <w:rFonts w:eastAsia="Arial"/>
                <w:b w:val="0"/>
              </w:rPr>
              <w:t xml:space="preserve"> accommodate individuals at risk</w:t>
            </w:r>
            <w:r w:rsidR="00F220F3">
              <w:rPr>
                <w:rFonts w:eastAsia="Arial"/>
                <w:b w:val="0"/>
              </w:rPr>
              <w:t xml:space="preserve"> and </w:t>
            </w:r>
            <w:r w:rsidR="0000352A">
              <w:rPr>
                <w:rFonts w:eastAsia="Arial"/>
                <w:b w:val="0"/>
              </w:rPr>
              <w:t>meet safety requirements</w:t>
            </w:r>
          </w:p>
          <w:p w:rsidR="00A92312" w:rsidRPr="00A92312" w:rsidRDefault="00A92312" w:rsidP="000E6F87">
            <w:pPr>
              <w:pStyle w:val="ListBullet"/>
              <w:numPr>
                <w:ilvl w:val="1"/>
                <w:numId w:val="2"/>
              </w:numPr>
              <w:rPr>
                <w:rFonts w:eastAsia="Arial"/>
              </w:rPr>
            </w:pPr>
            <w:r>
              <w:rPr>
                <w:rFonts w:eastAsia="Arial"/>
                <w:b w:val="0"/>
              </w:rPr>
              <w:t>specifying the referral and escalation points</w:t>
            </w:r>
          </w:p>
          <w:p w:rsidR="00E30BE6" w:rsidRPr="003D745F" w:rsidRDefault="00A92312" w:rsidP="00787507">
            <w:pPr>
              <w:pStyle w:val="ListBullet"/>
              <w:numPr>
                <w:ilvl w:val="1"/>
                <w:numId w:val="2"/>
              </w:numPr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identifying methods to overcome potential risks</w:t>
            </w:r>
            <w:r w:rsidR="0000352A">
              <w:rPr>
                <w:rFonts w:eastAsia="Arial"/>
                <w:b w:val="0"/>
              </w:rPr>
              <w:t xml:space="preserve"> to staff and clients</w:t>
            </w:r>
            <w:r w:rsidR="00F220F3">
              <w:rPr>
                <w:rFonts w:eastAsia="Arial"/>
                <w:b w:val="0"/>
              </w:rPr>
              <w:t>.</w:t>
            </w:r>
          </w:p>
        </w:tc>
      </w:tr>
      <w:tr w:rsidR="00E30BE6" w:rsidRPr="003D745F" w:rsidTr="00E27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E30BE6" w:rsidRPr="003D745F" w:rsidRDefault="00E30BE6" w:rsidP="00E27A98">
            <w:pPr>
              <w:rPr>
                <w:rFonts w:eastAsia="Arial" w:cs="Arial"/>
              </w:rPr>
            </w:pPr>
            <w:r w:rsidRPr="003D745F">
              <w:rPr>
                <w:rFonts w:eastAsia="Arial" w:cs="Arial"/>
              </w:rPr>
              <w:lastRenderedPageBreak/>
              <w:t>Weaker responses did not clearly:</w:t>
            </w:r>
          </w:p>
        </w:tc>
      </w:tr>
      <w:tr w:rsidR="00E30BE6" w:rsidRPr="003D745F" w:rsidTr="00E27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835B45" w:rsidRDefault="00800325" w:rsidP="00835B45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 xml:space="preserve">describe </w:t>
            </w:r>
            <w:r w:rsidR="003A2AF5">
              <w:rPr>
                <w:rFonts w:eastAsia="Arial"/>
                <w:b w:val="0"/>
              </w:rPr>
              <w:t xml:space="preserve">the </w:t>
            </w:r>
            <w:r>
              <w:rPr>
                <w:rFonts w:eastAsia="Arial"/>
                <w:b w:val="0"/>
              </w:rPr>
              <w:t xml:space="preserve">risk and mitigation strategies relevant </w:t>
            </w:r>
            <w:r w:rsidR="001568D4">
              <w:rPr>
                <w:rFonts w:eastAsia="Arial"/>
                <w:b w:val="0"/>
              </w:rPr>
              <w:t xml:space="preserve">to </w:t>
            </w:r>
            <w:r w:rsidR="0000352A">
              <w:rPr>
                <w:rFonts w:eastAsia="Arial"/>
                <w:b w:val="0"/>
              </w:rPr>
              <w:t>delivering services to clients experiencing, or at risk of experiencing, family and domestic violence</w:t>
            </w:r>
          </w:p>
          <w:p w:rsidR="00800325" w:rsidRDefault="00800325" w:rsidP="00835B45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 xml:space="preserve">outline </w:t>
            </w:r>
            <w:r w:rsidR="003A2AF5">
              <w:rPr>
                <w:rFonts w:eastAsia="Arial"/>
                <w:b w:val="0"/>
              </w:rPr>
              <w:t>the components of their safety plan</w:t>
            </w:r>
            <w:r w:rsidR="0012584F">
              <w:rPr>
                <w:rFonts w:eastAsia="Arial"/>
                <w:b w:val="0"/>
              </w:rPr>
              <w:t>, for example,</w:t>
            </w:r>
            <w:r w:rsidR="003A2AF5">
              <w:rPr>
                <w:rFonts w:eastAsia="Arial"/>
                <w:b w:val="0"/>
              </w:rPr>
              <w:t xml:space="preserve"> infrastructure, training/tools, escalation points and referral organisations</w:t>
            </w:r>
          </w:p>
          <w:p w:rsidR="003A2AF5" w:rsidRDefault="003A2AF5" w:rsidP="00835B45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describe the number of staff and their qualifications/experience, available to deliver the service/s</w:t>
            </w:r>
          </w:p>
          <w:p w:rsidR="00E30BE6" w:rsidRPr="003D745F" w:rsidRDefault="003A2AF5" w:rsidP="000F29A4">
            <w:pPr>
              <w:pStyle w:val="ListBulle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explain the role/s requiring recruitment or the selection criteria</w:t>
            </w:r>
            <w:r w:rsidR="00F220F3">
              <w:rPr>
                <w:rFonts w:eastAsia="Arial"/>
                <w:b w:val="0"/>
              </w:rPr>
              <w:t>.</w:t>
            </w:r>
          </w:p>
        </w:tc>
      </w:tr>
    </w:tbl>
    <w:p w:rsidR="00E30BE6" w:rsidRPr="002705E7" w:rsidRDefault="00E30BE6" w:rsidP="008A064B">
      <w:pPr>
        <w:pStyle w:val="BodyText"/>
        <w:rPr>
          <w:rFonts w:eastAsia="Arial" w:cs="Arial"/>
          <w:bCs/>
        </w:rPr>
      </w:pPr>
    </w:p>
    <w:sectPr w:rsidR="00E30BE6" w:rsidRPr="002705E7" w:rsidSect="001568D4">
      <w:footerReference w:type="default" r:id="rId8"/>
      <w:headerReference w:type="first" r:id="rId9"/>
      <w:footerReference w:type="first" r:id="rId10"/>
      <w:pgSz w:w="11906" w:h="16838" w:code="9"/>
      <w:pgMar w:top="568" w:right="1134" w:bottom="1135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B9" w:rsidRDefault="00666AB9">
      <w:r>
        <w:separator/>
      </w:r>
    </w:p>
  </w:endnote>
  <w:endnote w:type="continuationSeparator" w:id="0">
    <w:p w:rsidR="00666AB9" w:rsidRDefault="0066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326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4EB" w:rsidRDefault="00F354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2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54EB" w:rsidRDefault="00F3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1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4EB" w:rsidRDefault="00F354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1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4EB" w:rsidRDefault="00F3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B9" w:rsidRDefault="00666AB9">
      <w:r>
        <w:separator/>
      </w:r>
    </w:p>
  </w:footnote>
  <w:footnote w:type="continuationSeparator" w:id="0">
    <w:p w:rsidR="00666AB9" w:rsidRDefault="0066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3E" w:rsidRDefault="00F0373D" w:rsidP="00F0373D">
    <w:pPr>
      <w:pStyle w:val="Header"/>
      <w:ind w:left="-426"/>
    </w:pPr>
    <w:r>
      <w:rPr>
        <w:noProof/>
      </w:rPr>
      <w:drawing>
        <wp:inline distT="0" distB="0" distL="0" distR="0" wp14:anchorId="58EFEA17" wp14:editId="06F44AAD">
          <wp:extent cx="6709559" cy="1282037"/>
          <wp:effectExtent l="0" t="0" r="0" b="0"/>
          <wp:docPr id="4" name="Picture 4" descr="Australian Government,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389" cy="1287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3D8"/>
    <w:multiLevelType w:val="hybridMultilevel"/>
    <w:tmpl w:val="DF4E5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2D7597F"/>
    <w:multiLevelType w:val="hybridMultilevel"/>
    <w:tmpl w:val="446E8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13"/>
    <w:rsid w:val="00002C18"/>
    <w:rsid w:val="0000352A"/>
    <w:rsid w:val="00010549"/>
    <w:rsid w:val="00012F84"/>
    <w:rsid w:val="00013F99"/>
    <w:rsid w:val="00024729"/>
    <w:rsid w:val="00025376"/>
    <w:rsid w:val="00027B26"/>
    <w:rsid w:val="0003104E"/>
    <w:rsid w:val="00031195"/>
    <w:rsid w:val="00032861"/>
    <w:rsid w:val="00034E84"/>
    <w:rsid w:val="00035CA1"/>
    <w:rsid w:val="0003679F"/>
    <w:rsid w:val="0004059F"/>
    <w:rsid w:val="000435BB"/>
    <w:rsid w:val="00045CCD"/>
    <w:rsid w:val="00047524"/>
    <w:rsid w:val="00047ACD"/>
    <w:rsid w:val="000505B2"/>
    <w:rsid w:val="00050E5B"/>
    <w:rsid w:val="000547EF"/>
    <w:rsid w:val="00054B89"/>
    <w:rsid w:val="00060947"/>
    <w:rsid w:val="00067CD0"/>
    <w:rsid w:val="00075D6E"/>
    <w:rsid w:val="00080F2E"/>
    <w:rsid w:val="00081CEB"/>
    <w:rsid w:val="00083791"/>
    <w:rsid w:val="00086E3C"/>
    <w:rsid w:val="00087B2C"/>
    <w:rsid w:val="00087DBD"/>
    <w:rsid w:val="00090570"/>
    <w:rsid w:val="00090753"/>
    <w:rsid w:val="000908E8"/>
    <w:rsid w:val="0009475F"/>
    <w:rsid w:val="00096F54"/>
    <w:rsid w:val="00097BFF"/>
    <w:rsid w:val="000A669D"/>
    <w:rsid w:val="000A66A8"/>
    <w:rsid w:val="000B3D39"/>
    <w:rsid w:val="000C014D"/>
    <w:rsid w:val="000D0178"/>
    <w:rsid w:val="000D3D37"/>
    <w:rsid w:val="000D4703"/>
    <w:rsid w:val="000D693C"/>
    <w:rsid w:val="000E12D4"/>
    <w:rsid w:val="000E6F87"/>
    <w:rsid w:val="000F29A4"/>
    <w:rsid w:val="000F6630"/>
    <w:rsid w:val="00102F4E"/>
    <w:rsid w:val="00104669"/>
    <w:rsid w:val="00110028"/>
    <w:rsid w:val="00112C27"/>
    <w:rsid w:val="00116EDF"/>
    <w:rsid w:val="00124B26"/>
    <w:rsid w:val="0012584F"/>
    <w:rsid w:val="00130C4E"/>
    <w:rsid w:val="00131B54"/>
    <w:rsid w:val="001341B6"/>
    <w:rsid w:val="001354B7"/>
    <w:rsid w:val="001404FA"/>
    <w:rsid w:val="001413C5"/>
    <w:rsid w:val="00142956"/>
    <w:rsid w:val="00143502"/>
    <w:rsid w:val="00144494"/>
    <w:rsid w:val="00144868"/>
    <w:rsid w:val="001568D4"/>
    <w:rsid w:val="00157709"/>
    <w:rsid w:val="00167330"/>
    <w:rsid w:val="00167CF4"/>
    <w:rsid w:val="001707A2"/>
    <w:rsid w:val="001709C1"/>
    <w:rsid w:val="0017397F"/>
    <w:rsid w:val="00185F6A"/>
    <w:rsid w:val="00192320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C46FE"/>
    <w:rsid w:val="001D4585"/>
    <w:rsid w:val="001D48FF"/>
    <w:rsid w:val="001D5D54"/>
    <w:rsid w:val="001E41C8"/>
    <w:rsid w:val="001E6112"/>
    <w:rsid w:val="001F2C51"/>
    <w:rsid w:val="001F3AD7"/>
    <w:rsid w:val="001F45EB"/>
    <w:rsid w:val="001F4C6F"/>
    <w:rsid w:val="00204DCC"/>
    <w:rsid w:val="00207630"/>
    <w:rsid w:val="00207FF2"/>
    <w:rsid w:val="00213082"/>
    <w:rsid w:val="0021714E"/>
    <w:rsid w:val="002213F1"/>
    <w:rsid w:val="00222187"/>
    <w:rsid w:val="00222C8D"/>
    <w:rsid w:val="00222E33"/>
    <w:rsid w:val="00223B15"/>
    <w:rsid w:val="00227B95"/>
    <w:rsid w:val="002338E3"/>
    <w:rsid w:val="0023523A"/>
    <w:rsid w:val="002353DF"/>
    <w:rsid w:val="00235F71"/>
    <w:rsid w:val="002434DF"/>
    <w:rsid w:val="0025272A"/>
    <w:rsid w:val="002705E7"/>
    <w:rsid w:val="00271922"/>
    <w:rsid w:val="0027204E"/>
    <w:rsid w:val="00273412"/>
    <w:rsid w:val="00273FA6"/>
    <w:rsid w:val="00274ACF"/>
    <w:rsid w:val="00285F1B"/>
    <w:rsid w:val="0028750D"/>
    <w:rsid w:val="00295831"/>
    <w:rsid w:val="00296F1B"/>
    <w:rsid w:val="002A449C"/>
    <w:rsid w:val="002A6DF5"/>
    <w:rsid w:val="002D00B0"/>
    <w:rsid w:val="002D1AE6"/>
    <w:rsid w:val="002D2E16"/>
    <w:rsid w:val="002D33EF"/>
    <w:rsid w:val="002D478F"/>
    <w:rsid w:val="002F19EF"/>
    <w:rsid w:val="002F3ACB"/>
    <w:rsid w:val="00302415"/>
    <w:rsid w:val="0030522C"/>
    <w:rsid w:val="0030693C"/>
    <w:rsid w:val="003102F6"/>
    <w:rsid w:val="00310EBF"/>
    <w:rsid w:val="00313304"/>
    <w:rsid w:val="00313C48"/>
    <w:rsid w:val="00314D15"/>
    <w:rsid w:val="003162AD"/>
    <w:rsid w:val="00321148"/>
    <w:rsid w:val="00321798"/>
    <w:rsid w:val="003242E7"/>
    <w:rsid w:val="00325F44"/>
    <w:rsid w:val="00326976"/>
    <w:rsid w:val="00326BEC"/>
    <w:rsid w:val="003311D7"/>
    <w:rsid w:val="00332B8B"/>
    <w:rsid w:val="00342476"/>
    <w:rsid w:val="00347104"/>
    <w:rsid w:val="00347E67"/>
    <w:rsid w:val="0035213F"/>
    <w:rsid w:val="003555D2"/>
    <w:rsid w:val="00355FA6"/>
    <w:rsid w:val="00363DF3"/>
    <w:rsid w:val="003656B1"/>
    <w:rsid w:val="0037056B"/>
    <w:rsid w:val="00376CCA"/>
    <w:rsid w:val="00377173"/>
    <w:rsid w:val="003774DA"/>
    <w:rsid w:val="003875AD"/>
    <w:rsid w:val="00392557"/>
    <w:rsid w:val="003945C0"/>
    <w:rsid w:val="00397FD6"/>
    <w:rsid w:val="003A0374"/>
    <w:rsid w:val="003A06C2"/>
    <w:rsid w:val="003A1BC3"/>
    <w:rsid w:val="003A2AF5"/>
    <w:rsid w:val="003A5BFC"/>
    <w:rsid w:val="003B204C"/>
    <w:rsid w:val="003B2F7D"/>
    <w:rsid w:val="003B6D2E"/>
    <w:rsid w:val="003C430D"/>
    <w:rsid w:val="003C7404"/>
    <w:rsid w:val="003D3C5A"/>
    <w:rsid w:val="003D404A"/>
    <w:rsid w:val="003D745F"/>
    <w:rsid w:val="003E6FDA"/>
    <w:rsid w:val="003F3072"/>
    <w:rsid w:val="00401A2A"/>
    <w:rsid w:val="004103D7"/>
    <w:rsid w:val="00411B53"/>
    <w:rsid w:val="0041307C"/>
    <w:rsid w:val="004167B4"/>
    <w:rsid w:val="00430D7E"/>
    <w:rsid w:val="00433B04"/>
    <w:rsid w:val="00440BD3"/>
    <w:rsid w:val="004464EB"/>
    <w:rsid w:val="00446F93"/>
    <w:rsid w:val="00453343"/>
    <w:rsid w:val="00461C94"/>
    <w:rsid w:val="004649E2"/>
    <w:rsid w:val="00464E8C"/>
    <w:rsid w:val="00466D36"/>
    <w:rsid w:val="00467185"/>
    <w:rsid w:val="0047050C"/>
    <w:rsid w:val="00475504"/>
    <w:rsid w:val="00480F21"/>
    <w:rsid w:val="00484FED"/>
    <w:rsid w:val="00487723"/>
    <w:rsid w:val="00495AF1"/>
    <w:rsid w:val="004D44E8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323A"/>
    <w:rsid w:val="00554A9C"/>
    <w:rsid w:val="00557624"/>
    <w:rsid w:val="0056023E"/>
    <w:rsid w:val="005658EF"/>
    <w:rsid w:val="005822A3"/>
    <w:rsid w:val="0059070B"/>
    <w:rsid w:val="00594445"/>
    <w:rsid w:val="005A338B"/>
    <w:rsid w:val="005B1225"/>
    <w:rsid w:val="005C09F4"/>
    <w:rsid w:val="005C3870"/>
    <w:rsid w:val="005C561A"/>
    <w:rsid w:val="005C5B93"/>
    <w:rsid w:val="005C66FF"/>
    <w:rsid w:val="005C6BB5"/>
    <w:rsid w:val="005C785A"/>
    <w:rsid w:val="005C7B4F"/>
    <w:rsid w:val="005D03CA"/>
    <w:rsid w:val="005D45AB"/>
    <w:rsid w:val="005D6375"/>
    <w:rsid w:val="005E44BC"/>
    <w:rsid w:val="005E4662"/>
    <w:rsid w:val="005F093F"/>
    <w:rsid w:val="005F214A"/>
    <w:rsid w:val="005F414C"/>
    <w:rsid w:val="005F4329"/>
    <w:rsid w:val="005F6BD6"/>
    <w:rsid w:val="00601C99"/>
    <w:rsid w:val="006027CB"/>
    <w:rsid w:val="0060498D"/>
    <w:rsid w:val="00607597"/>
    <w:rsid w:val="006255E4"/>
    <w:rsid w:val="006325E2"/>
    <w:rsid w:val="00641020"/>
    <w:rsid w:val="006410C1"/>
    <w:rsid w:val="00647F05"/>
    <w:rsid w:val="006530EF"/>
    <w:rsid w:val="00654D06"/>
    <w:rsid w:val="00661536"/>
    <w:rsid w:val="00666AB9"/>
    <w:rsid w:val="006678ED"/>
    <w:rsid w:val="00667CCF"/>
    <w:rsid w:val="0067233D"/>
    <w:rsid w:val="006745AE"/>
    <w:rsid w:val="00675BEF"/>
    <w:rsid w:val="00676AF3"/>
    <w:rsid w:val="00676D10"/>
    <w:rsid w:val="00680F71"/>
    <w:rsid w:val="00682A53"/>
    <w:rsid w:val="006859DB"/>
    <w:rsid w:val="0069174B"/>
    <w:rsid w:val="00693FA1"/>
    <w:rsid w:val="0069616E"/>
    <w:rsid w:val="00697BBE"/>
    <w:rsid w:val="006B05E3"/>
    <w:rsid w:val="006B09BC"/>
    <w:rsid w:val="006B42A0"/>
    <w:rsid w:val="006B4B2C"/>
    <w:rsid w:val="006B4E59"/>
    <w:rsid w:val="006C3402"/>
    <w:rsid w:val="006C3622"/>
    <w:rsid w:val="006C395C"/>
    <w:rsid w:val="006C45D4"/>
    <w:rsid w:val="006E1F3C"/>
    <w:rsid w:val="006E6073"/>
    <w:rsid w:val="006F051F"/>
    <w:rsid w:val="006F7300"/>
    <w:rsid w:val="00703C09"/>
    <w:rsid w:val="00711575"/>
    <w:rsid w:val="00712300"/>
    <w:rsid w:val="00720739"/>
    <w:rsid w:val="00721695"/>
    <w:rsid w:val="0072348D"/>
    <w:rsid w:val="007242B4"/>
    <w:rsid w:val="00725FB2"/>
    <w:rsid w:val="00726214"/>
    <w:rsid w:val="00730C64"/>
    <w:rsid w:val="007322AF"/>
    <w:rsid w:val="00735477"/>
    <w:rsid w:val="00736DCA"/>
    <w:rsid w:val="00742399"/>
    <w:rsid w:val="007457E8"/>
    <w:rsid w:val="0074640C"/>
    <w:rsid w:val="0074649E"/>
    <w:rsid w:val="0075003D"/>
    <w:rsid w:val="00751B37"/>
    <w:rsid w:val="007547B8"/>
    <w:rsid w:val="00754D44"/>
    <w:rsid w:val="00767B7E"/>
    <w:rsid w:val="007746A9"/>
    <w:rsid w:val="0077715C"/>
    <w:rsid w:val="00785465"/>
    <w:rsid w:val="00785CEB"/>
    <w:rsid w:val="00787507"/>
    <w:rsid w:val="00787656"/>
    <w:rsid w:val="00791CB6"/>
    <w:rsid w:val="007A67EA"/>
    <w:rsid w:val="007B15AF"/>
    <w:rsid w:val="007B5640"/>
    <w:rsid w:val="007B7E83"/>
    <w:rsid w:val="007C1631"/>
    <w:rsid w:val="007C636F"/>
    <w:rsid w:val="007D0EF8"/>
    <w:rsid w:val="007D39EB"/>
    <w:rsid w:val="007F0445"/>
    <w:rsid w:val="00800325"/>
    <w:rsid w:val="00800A4D"/>
    <w:rsid w:val="00802E3B"/>
    <w:rsid w:val="008054E6"/>
    <w:rsid w:val="008131E7"/>
    <w:rsid w:val="00813711"/>
    <w:rsid w:val="00814279"/>
    <w:rsid w:val="008263C2"/>
    <w:rsid w:val="00835B45"/>
    <w:rsid w:val="00842959"/>
    <w:rsid w:val="008451FE"/>
    <w:rsid w:val="008466A1"/>
    <w:rsid w:val="00846C1D"/>
    <w:rsid w:val="00851758"/>
    <w:rsid w:val="00856D5A"/>
    <w:rsid w:val="008609EB"/>
    <w:rsid w:val="00862AE0"/>
    <w:rsid w:val="00862D6D"/>
    <w:rsid w:val="008653E0"/>
    <w:rsid w:val="008657FB"/>
    <w:rsid w:val="00871D4F"/>
    <w:rsid w:val="00872731"/>
    <w:rsid w:val="00874FB3"/>
    <w:rsid w:val="00875B1E"/>
    <w:rsid w:val="00880BE3"/>
    <w:rsid w:val="00882588"/>
    <w:rsid w:val="00884011"/>
    <w:rsid w:val="00895792"/>
    <w:rsid w:val="008A064B"/>
    <w:rsid w:val="008A3507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2289"/>
    <w:rsid w:val="00935644"/>
    <w:rsid w:val="00936F46"/>
    <w:rsid w:val="0094271E"/>
    <w:rsid w:val="00943142"/>
    <w:rsid w:val="00943A29"/>
    <w:rsid w:val="0095197E"/>
    <w:rsid w:val="00952AB2"/>
    <w:rsid w:val="0095420B"/>
    <w:rsid w:val="009551E0"/>
    <w:rsid w:val="00955801"/>
    <w:rsid w:val="0095654E"/>
    <w:rsid w:val="00956F3C"/>
    <w:rsid w:val="0095779B"/>
    <w:rsid w:val="00964349"/>
    <w:rsid w:val="0096485D"/>
    <w:rsid w:val="00970AED"/>
    <w:rsid w:val="0097717B"/>
    <w:rsid w:val="009862E4"/>
    <w:rsid w:val="009900F0"/>
    <w:rsid w:val="00991769"/>
    <w:rsid w:val="00994E9F"/>
    <w:rsid w:val="00996931"/>
    <w:rsid w:val="009A0F18"/>
    <w:rsid w:val="009A2BF4"/>
    <w:rsid w:val="009A4CD8"/>
    <w:rsid w:val="009A6AFA"/>
    <w:rsid w:val="009B3ED1"/>
    <w:rsid w:val="009C07EC"/>
    <w:rsid w:val="009C206F"/>
    <w:rsid w:val="009C433C"/>
    <w:rsid w:val="009C7E07"/>
    <w:rsid w:val="009D1876"/>
    <w:rsid w:val="009D28B7"/>
    <w:rsid w:val="009D7E1A"/>
    <w:rsid w:val="009E14BE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261CD"/>
    <w:rsid w:val="00A34A74"/>
    <w:rsid w:val="00A35351"/>
    <w:rsid w:val="00A42ADE"/>
    <w:rsid w:val="00A43667"/>
    <w:rsid w:val="00A60693"/>
    <w:rsid w:val="00A61146"/>
    <w:rsid w:val="00A6496E"/>
    <w:rsid w:val="00A67728"/>
    <w:rsid w:val="00A722C2"/>
    <w:rsid w:val="00A72C5F"/>
    <w:rsid w:val="00A81A4F"/>
    <w:rsid w:val="00A82E14"/>
    <w:rsid w:val="00A901E9"/>
    <w:rsid w:val="00A92312"/>
    <w:rsid w:val="00A9762C"/>
    <w:rsid w:val="00AA26E1"/>
    <w:rsid w:val="00AA4067"/>
    <w:rsid w:val="00AA6455"/>
    <w:rsid w:val="00AB1A5B"/>
    <w:rsid w:val="00AB3145"/>
    <w:rsid w:val="00AC0A54"/>
    <w:rsid w:val="00AC125E"/>
    <w:rsid w:val="00AC45DF"/>
    <w:rsid w:val="00AC474D"/>
    <w:rsid w:val="00AC4DFD"/>
    <w:rsid w:val="00AC58FD"/>
    <w:rsid w:val="00AC60CD"/>
    <w:rsid w:val="00AD4455"/>
    <w:rsid w:val="00AD60E6"/>
    <w:rsid w:val="00AD793A"/>
    <w:rsid w:val="00AE1010"/>
    <w:rsid w:val="00AE457D"/>
    <w:rsid w:val="00AE5197"/>
    <w:rsid w:val="00AE5956"/>
    <w:rsid w:val="00AE619F"/>
    <w:rsid w:val="00AE7C4C"/>
    <w:rsid w:val="00AF373A"/>
    <w:rsid w:val="00AF7EFE"/>
    <w:rsid w:val="00B03BEE"/>
    <w:rsid w:val="00B049AA"/>
    <w:rsid w:val="00B0517E"/>
    <w:rsid w:val="00B05609"/>
    <w:rsid w:val="00B056E2"/>
    <w:rsid w:val="00B11314"/>
    <w:rsid w:val="00B1192C"/>
    <w:rsid w:val="00B138E3"/>
    <w:rsid w:val="00B157B1"/>
    <w:rsid w:val="00B20B5C"/>
    <w:rsid w:val="00B23267"/>
    <w:rsid w:val="00B25891"/>
    <w:rsid w:val="00B27149"/>
    <w:rsid w:val="00B404E6"/>
    <w:rsid w:val="00B40D26"/>
    <w:rsid w:val="00B4451B"/>
    <w:rsid w:val="00B51316"/>
    <w:rsid w:val="00B66149"/>
    <w:rsid w:val="00B72D62"/>
    <w:rsid w:val="00B73111"/>
    <w:rsid w:val="00B76920"/>
    <w:rsid w:val="00B77789"/>
    <w:rsid w:val="00B843C8"/>
    <w:rsid w:val="00B9108A"/>
    <w:rsid w:val="00B951E2"/>
    <w:rsid w:val="00B96F37"/>
    <w:rsid w:val="00B9792B"/>
    <w:rsid w:val="00BA2185"/>
    <w:rsid w:val="00BA607C"/>
    <w:rsid w:val="00BB3E2A"/>
    <w:rsid w:val="00BB454A"/>
    <w:rsid w:val="00BC16F5"/>
    <w:rsid w:val="00BC287D"/>
    <w:rsid w:val="00BC4A76"/>
    <w:rsid w:val="00BD32E5"/>
    <w:rsid w:val="00BD7ADD"/>
    <w:rsid w:val="00BE41C3"/>
    <w:rsid w:val="00BE6201"/>
    <w:rsid w:val="00BE6767"/>
    <w:rsid w:val="00BE68D7"/>
    <w:rsid w:val="00BF0784"/>
    <w:rsid w:val="00BF0F29"/>
    <w:rsid w:val="00BF7763"/>
    <w:rsid w:val="00C000BA"/>
    <w:rsid w:val="00C02ED3"/>
    <w:rsid w:val="00C04D5E"/>
    <w:rsid w:val="00C062A7"/>
    <w:rsid w:val="00C12B55"/>
    <w:rsid w:val="00C233FC"/>
    <w:rsid w:val="00C24EA2"/>
    <w:rsid w:val="00C24F70"/>
    <w:rsid w:val="00C25D5B"/>
    <w:rsid w:val="00C325C4"/>
    <w:rsid w:val="00C33479"/>
    <w:rsid w:val="00C442C2"/>
    <w:rsid w:val="00C47BA2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5BB9"/>
    <w:rsid w:val="00CB7022"/>
    <w:rsid w:val="00CD1937"/>
    <w:rsid w:val="00CE214C"/>
    <w:rsid w:val="00CE6858"/>
    <w:rsid w:val="00CF50BE"/>
    <w:rsid w:val="00CF553B"/>
    <w:rsid w:val="00CF6A52"/>
    <w:rsid w:val="00CF7CCE"/>
    <w:rsid w:val="00D03583"/>
    <w:rsid w:val="00D117B4"/>
    <w:rsid w:val="00D169F7"/>
    <w:rsid w:val="00D20713"/>
    <w:rsid w:val="00D21382"/>
    <w:rsid w:val="00D26D01"/>
    <w:rsid w:val="00D270AB"/>
    <w:rsid w:val="00D33DA3"/>
    <w:rsid w:val="00D45D9D"/>
    <w:rsid w:val="00D4723B"/>
    <w:rsid w:val="00D55EE8"/>
    <w:rsid w:val="00D5785A"/>
    <w:rsid w:val="00D64C48"/>
    <w:rsid w:val="00D66B74"/>
    <w:rsid w:val="00D731C4"/>
    <w:rsid w:val="00D7504D"/>
    <w:rsid w:val="00D76BB8"/>
    <w:rsid w:val="00D80946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B58"/>
    <w:rsid w:val="00DD5D8B"/>
    <w:rsid w:val="00DE0F9E"/>
    <w:rsid w:val="00DE3260"/>
    <w:rsid w:val="00DE5D76"/>
    <w:rsid w:val="00E04C8D"/>
    <w:rsid w:val="00E128D8"/>
    <w:rsid w:val="00E2005E"/>
    <w:rsid w:val="00E24877"/>
    <w:rsid w:val="00E30BE6"/>
    <w:rsid w:val="00E30D45"/>
    <w:rsid w:val="00E42FE4"/>
    <w:rsid w:val="00E46FAA"/>
    <w:rsid w:val="00E50FB5"/>
    <w:rsid w:val="00E52FD5"/>
    <w:rsid w:val="00E574E7"/>
    <w:rsid w:val="00E5750B"/>
    <w:rsid w:val="00E60E2E"/>
    <w:rsid w:val="00E6312C"/>
    <w:rsid w:val="00E63A24"/>
    <w:rsid w:val="00E65D1B"/>
    <w:rsid w:val="00E67913"/>
    <w:rsid w:val="00E71A2D"/>
    <w:rsid w:val="00E8698A"/>
    <w:rsid w:val="00E923F2"/>
    <w:rsid w:val="00E95C3A"/>
    <w:rsid w:val="00E97D7B"/>
    <w:rsid w:val="00EA17EF"/>
    <w:rsid w:val="00EA2D7C"/>
    <w:rsid w:val="00EA31CC"/>
    <w:rsid w:val="00EB14DF"/>
    <w:rsid w:val="00EB2B64"/>
    <w:rsid w:val="00EB3A07"/>
    <w:rsid w:val="00EB4143"/>
    <w:rsid w:val="00EB4728"/>
    <w:rsid w:val="00EB7712"/>
    <w:rsid w:val="00EC207A"/>
    <w:rsid w:val="00EC3F31"/>
    <w:rsid w:val="00ED3C91"/>
    <w:rsid w:val="00ED4112"/>
    <w:rsid w:val="00ED563B"/>
    <w:rsid w:val="00EF1347"/>
    <w:rsid w:val="00EF2BEB"/>
    <w:rsid w:val="00EF5B36"/>
    <w:rsid w:val="00F01129"/>
    <w:rsid w:val="00F0373D"/>
    <w:rsid w:val="00F03D93"/>
    <w:rsid w:val="00F03D9E"/>
    <w:rsid w:val="00F13F0B"/>
    <w:rsid w:val="00F220F3"/>
    <w:rsid w:val="00F227BF"/>
    <w:rsid w:val="00F25B36"/>
    <w:rsid w:val="00F26FE1"/>
    <w:rsid w:val="00F354EB"/>
    <w:rsid w:val="00F374B2"/>
    <w:rsid w:val="00F40AFC"/>
    <w:rsid w:val="00F43553"/>
    <w:rsid w:val="00F46156"/>
    <w:rsid w:val="00F4730E"/>
    <w:rsid w:val="00F50A92"/>
    <w:rsid w:val="00F52E92"/>
    <w:rsid w:val="00F53F24"/>
    <w:rsid w:val="00F63341"/>
    <w:rsid w:val="00F72E52"/>
    <w:rsid w:val="00F7536E"/>
    <w:rsid w:val="00F81F93"/>
    <w:rsid w:val="00F839A8"/>
    <w:rsid w:val="00F861F9"/>
    <w:rsid w:val="00F86F1B"/>
    <w:rsid w:val="00F91E60"/>
    <w:rsid w:val="00F92A21"/>
    <w:rsid w:val="00F92E9B"/>
    <w:rsid w:val="00F93CD4"/>
    <w:rsid w:val="00F95814"/>
    <w:rsid w:val="00FA01D9"/>
    <w:rsid w:val="00FA031C"/>
    <w:rsid w:val="00FA5C87"/>
    <w:rsid w:val="00FA7648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0FDB"/>
    <w:rsid w:val="00FF380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0F245"/>
  <w15:docId w15:val="{0D9177D8-965A-4494-929F-AD33058C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72731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72731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275D3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872731"/>
    <w:pPr>
      <w:spacing w:before="240" w:line="240" w:lineRule="auto"/>
      <w:contextualSpacing/>
      <w:outlineLvl w:val="0"/>
    </w:pPr>
    <w:rPr>
      <w:rFonts w:ascii="Georgia" w:hAnsi="Georgia" w:cs="Arial"/>
      <w:bCs/>
      <w:color w:val="275D3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E65D1B"/>
    <w:rPr>
      <w:rFonts w:ascii="Arial" w:hAnsi="Arial"/>
      <w:sz w:val="24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72731"/>
    <w:pPr>
      <w:spacing w:before="120" w:after="120"/>
      <w:ind w:left="397"/>
      <w:contextualSpacing/>
    </w:pPr>
    <w:rPr>
      <w:rFonts w:ascii="Georgia" w:hAnsi="Georgia" w:cs="Arial"/>
      <w:bCs/>
      <w:iCs/>
      <w:color w:val="275D3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72731"/>
    <w:rPr>
      <w:rFonts w:ascii="Georgia" w:hAnsi="Georgia" w:cs="Arial"/>
      <w:bCs/>
      <w:iCs/>
      <w:color w:val="275D3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72731"/>
    <w:rPr>
      <w:rFonts w:ascii="Georgia" w:hAnsi="Georgia" w:cs="Arial"/>
      <w:bCs/>
      <w:iCs/>
      <w:color w:val="275D3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72731"/>
    <w:rPr>
      <w:rFonts w:ascii="Georgia" w:hAnsi="Georgia" w:cs="Arial"/>
      <w:bCs/>
      <w:color w:val="275D3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72731"/>
    <w:rPr>
      <w:rFonts w:ascii="Georgia" w:hAnsi="Georgia" w:cs="Arial"/>
      <w:bCs/>
      <w:color w:val="275D3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DD5B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B58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#List Paragraph,L,List Paragraph*"/>
    <w:basedOn w:val="Normal"/>
    <w:uiPriority w:val="34"/>
    <w:qFormat/>
    <w:rsid w:val="00C80192"/>
    <w:pPr>
      <w:ind w:left="720"/>
      <w:contextualSpacing/>
    </w:pPr>
  </w:style>
  <w:style w:type="table" w:styleId="TableClassic2">
    <w:name w:val="Table Classic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5D1B"/>
    <w:pPr>
      <w:spacing w:before="120" w:after="180" w:line="280" w:lineRule="atLeast"/>
    </w:pPr>
    <w:rPr>
      <w:rFonts w:asciiTheme="minorHAnsi" w:hAnsiTheme="minorHAnsi"/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5D1B"/>
    <w:pPr>
      <w:spacing w:before="120" w:after="180" w:line="280" w:lineRule="atLeast"/>
    </w:pPr>
    <w:rPr>
      <w:rFonts w:ascii="Arial" w:hAnsi="Arial"/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5D1B"/>
    <w:pPr>
      <w:spacing w:before="120" w:after="180" w:line="280" w:lineRule="atLeast"/>
    </w:pPr>
    <w:rPr>
      <w:rFonts w:ascii="Arial" w:hAnsi="Arial"/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">
    <w:name w:val="Colorful List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F1FB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1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paragraph" w:styleId="BodyText">
    <w:name w:val="Body Text"/>
    <w:link w:val="BodyTextChar"/>
    <w:qFormat/>
    <w:rsid w:val="00024729"/>
    <w:pPr>
      <w:spacing w:before="120" w:after="140" w:line="280" w:lineRule="atLeast"/>
    </w:pPr>
    <w:rPr>
      <w:rFonts w:asciiTheme="minorHAnsi" w:eastAsiaTheme="minorHAnsi" w:hAnsiTheme="minorHAnsi"/>
      <w:color w:val="000000" w:themeColor="text1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24729"/>
    <w:rPr>
      <w:rFonts w:asciiTheme="minorHAnsi" w:eastAsiaTheme="minorHAnsi" w:hAnsiTheme="minorHAnsi"/>
      <w:color w:val="000000" w:themeColor="text1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24729"/>
    <w:pPr>
      <w:spacing w:before="0" w:after="0" w:line="240" w:lineRule="auto"/>
    </w:pPr>
    <w:rPr>
      <w:rFonts w:asciiTheme="minorHAnsi" w:eastAsiaTheme="minorHAnsi" w:hAnsiTheme="minorHAnsi"/>
      <w:color w:val="000000" w:themeColor="text1"/>
      <w:spacing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729"/>
    <w:rPr>
      <w:rFonts w:asciiTheme="minorHAnsi" w:eastAsiaTheme="minorHAnsi" w:hAnsiTheme="minorHAnsi"/>
      <w:color w:val="000000" w:themeColor="text1"/>
      <w:lang w:eastAsia="en-US"/>
    </w:rPr>
  </w:style>
  <w:style w:type="numbering" w:customStyle="1" w:styleId="Numbers">
    <w:name w:val="Numbers"/>
    <w:basedOn w:val="NoList"/>
    <w:uiPriority w:val="99"/>
    <w:rsid w:val="00B9108A"/>
    <w:pPr>
      <w:numPr>
        <w:numId w:val="4"/>
      </w:numPr>
    </w:pPr>
  </w:style>
  <w:style w:type="paragraph" w:customStyle="1" w:styleId="Numbers1">
    <w:name w:val="Numbers 1"/>
    <w:basedOn w:val="Heading3"/>
    <w:uiPriority w:val="9"/>
    <w:qFormat/>
    <w:rsid w:val="00B9108A"/>
    <w:pPr>
      <w:numPr>
        <w:numId w:val="4"/>
      </w:numPr>
      <w:spacing w:before="400" w:after="120" w:line="280" w:lineRule="atLeast"/>
      <w:contextualSpacing w:val="0"/>
    </w:pPr>
    <w:rPr>
      <w:rFonts w:asciiTheme="majorHAnsi" w:eastAsiaTheme="majorEastAsia" w:hAnsiTheme="majorHAnsi" w:cstheme="majorBidi"/>
      <w:b/>
      <w:color w:val="000000" w:themeColor="text1"/>
      <w:spacing w:val="0"/>
      <w:sz w:val="22"/>
      <w:szCs w:val="20"/>
      <w:lang w:eastAsia="en-US"/>
    </w:rPr>
  </w:style>
  <w:style w:type="paragraph" w:customStyle="1" w:styleId="Numbers2">
    <w:name w:val="Numbers 2"/>
    <w:basedOn w:val="BodyText"/>
    <w:uiPriority w:val="9"/>
    <w:qFormat/>
    <w:rsid w:val="00B9108A"/>
    <w:pPr>
      <w:numPr>
        <w:ilvl w:val="1"/>
        <w:numId w:val="4"/>
      </w:numPr>
    </w:pPr>
  </w:style>
  <w:style w:type="paragraph" w:customStyle="1" w:styleId="Numbers3">
    <w:name w:val="Numbers 3"/>
    <w:basedOn w:val="BodyText"/>
    <w:uiPriority w:val="9"/>
    <w:qFormat/>
    <w:rsid w:val="00B9108A"/>
    <w:pPr>
      <w:numPr>
        <w:ilvl w:val="2"/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9108A"/>
    <w:rPr>
      <w:sz w:val="16"/>
      <w:szCs w:val="16"/>
    </w:rPr>
  </w:style>
  <w:style w:type="paragraph" w:customStyle="1" w:styleId="Boxed2Text">
    <w:name w:val="Boxed 2 Text"/>
    <w:basedOn w:val="Normal"/>
    <w:qFormat/>
    <w:rsid w:val="00B9108A"/>
    <w:pPr>
      <w:pBdr>
        <w:top w:val="single" w:sz="4" w:space="14" w:color="BBBADB"/>
        <w:left w:val="single" w:sz="4" w:space="14" w:color="BBBADB"/>
        <w:bottom w:val="single" w:sz="4" w:space="14" w:color="BBBADB"/>
        <w:right w:val="single" w:sz="4" w:space="14" w:color="BBBADB"/>
      </w:pBdr>
      <w:shd w:val="clear" w:color="auto" w:fill="BBBADB"/>
      <w:suppressAutoHyphens/>
      <w:spacing w:before="180" w:after="60"/>
      <w:ind w:left="284" w:right="284"/>
    </w:pPr>
    <w:rPr>
      <w:rFonts w:eastAsia="Arial"/>
      <w:spacing w:val="0"/>
      <w:sz w:val="22"/>
      <w:szCs w:val="22"/>
      <w:lang w:eastAsia="en-US"/>
    </w:rPr>
  </w:style>
  <w:style w:type="table" w:customStyle="1" w:styleId="CGHTableBanded">
    <w:name w:val="CGH Table Banded"/>
    <w:basedOn w:val="TableNormal"/>
    <w:uiPriority w:val="99"/>
    <w:rsid w:val="00B9108A"/>
    <w:rPr>
      <w:rFonts w:asciiTheme="minorHAnsi" w:eastAsiaTheme="minorHAnsi" w:hAnsiTheme="minorHAnsi"/>
      <w:lang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EFF0EF"/>
    </w:tcPr>
    <w:tblStylePr w:type="firstRow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FFD923"/>
      </w:tcPr>
    </w:tblStylePr>
    <w:tblStylePr w:type="band1Horz">
      <w:tblPr/>
      <w:tcPr>
        <w:shd w:val="clear" w:color="auto" w:fill="DFE1DF"/>
      </w:tcPr>
    </w:tblStylePr>
  </w:style>
  <w:style w:type="table" w:styleId="GridTable4-Accent3">
    <w:name w:val="Grid Table 4 Accent 3"/>
    <w:basedOn w:val="TableNormal"/>
    <w:uiPriority w:val="49"/>
    <w:rsid w:val="00A6496E"/>
    <w:tblPr>
      <w:tblStyleRowBandSize w:val="1"/>
      <w:tblStyleColBandSize w:val="1"/>
      <w:tblBorders>
        <w:top w:val="single" w:sz="4" w:space="0" w:color="DAEDB8" w:themeColor="accent3" w:themeTint="99"/>
        <w:left w:val="single" w:sz="4" w:space="0" w:color="DAEDB8" w:themeColor="accent3" w:themeTint="99"/>
        <w:bottom w:val="single" w:sz="4" w:space="0" w:color="DAEDB8" w:themeColor="accent3" w:themeTint="99"/>
        <w:right w:val="single" w:sz="4" w:space="0" w:color="DAEDB8" w:themeColor="accent3" w:themeTint="99"/>
        <w:insideH w:val="single" w:sz="4" w:space="0" w:color="DAEDB8" w:themeColor="accent3" w:themeTint="99"/>
        <w:insideV w:val="single" w:sz="4" w:space="0" w:color="DAED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E189" w:themeColor="accent3"/>
          <w:left w:val="single" w:sz="4" w:space="0" w:color="C2E189" w:themeColor="accent3"/>
          <w:bottom w:val="single" w:sz="4" w:space="0" w:color="C2E189" w:themeColor="accent3"/>
          <w:right w:val="single" w:sz="4" w:space="0" w:color="C2E189" w:themeColor="accent3"/>
          <w:insideH w:val="nil"/>
          <w:insideV w:val="nil"/>
        </w:tcBorders>
        <w:shd w:val="clear" w:color="auto" w:fill="C2E189" w:themeFill="accent3"/>
      </w:tcPr>
    </w:tblStylePr>
    <w:tblStylePr w:type="lastRow">
      <w:rPr>
        <w:b/>
        <w:bCs/>
      </w:rPr>
      <w:tblPr/>
      <w:tcPr>
        <w:tcBorders>
          <w:top w:val="double" w:sz="4" w:space="0" w:color="C2E1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E7" w:themeFill="accent3" w:themeFillTint="33"/>
      </w:tcPr>
    </w:tblStylePr>
    <w:tblStylePr w:type="band1Horz">
      <w:tblPr/>
      <w:tcPr>
        <w:shd w:val="clear" w:color="auto" w:fill="F2F9E7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1E60"/>
    <w:pPr>
      <w:spacing w:before="120" w:after="180"/>
    </w:pPr>
    <w:rPr>
      <w:rFonts w:ascii="Arial" w:eastAsia="Times New Roman" w:hAnsi="Arial"/>
      <w:b/>
      <w:bCs/>
      <w:color w:val="auto"/>
      <w:spacing w:val="4"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F91E60"/>
    <w:rPr>
      <w:rFonts w:ascii="Arial" w:eastAsiaTheme="minorHAnsi" w:hAnsi="Arial"/>
      <w:b/>
      <w:bCs/>
      <w:color w:val="000000" w:themeColor="text1"/>
      <w:spacing w:val="4"/>
      <w:lang w:eastAsia="en-US"/>
    </w:rPr>
  </w:style>
  <w:style w:type="table" w:styleId="GridTable4-Accent6">
    <w:name w:val="Grid Table 4 Accent 6"/>
    <w:basedOn w:val="TableNormal"/>
    <w:uiPriority w:val="49"/>
    <w:rsid w:val="00D270AB"/>
    <w:tblPr>
      <w:tblStyleRowBandSize w:val="1"/>
      <w:tblStyleColBandSize w:val="1"/>
      <w:tblBorders>
        <w:top w:val="single" w:sz="4" w:space="0" w:color="DAEDB8" w:themeColor="accent6" w:themeTint="99"/>
        <w:left w:val="single" w:sz="4" w:space="0" w:color="DAEDB8" w:themeColor="accent6" w:themeTint="99"/>
        <w:bottom w:val="single" w:sz="4" w:space="0" w:color="DAEDB8" w:themeColor="accent6" w:themeTint="99"/>
        <w:right w:val="single" w:sz="4" w:space="0" w:color="DAEDB8" w:themeColor="accent6" w:themeTint="99"/>
        <w:insideH w:val="single" w:sz="4" w:space="0" w:color="DAEDB8" w:themeColor="accent6" w:themeTint="99"/>
        <w:insideV w:val="single" w:sz="4" w:space="0" w:color="DAED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38A"/>
      </w:tcPr>
    </w:tblStylePr>
    <w:tblStylePr w:type="lastRow">
      <w:rPr>
        <w:b/>
        <w:bCs/>
      </w:rPr>
      <w:tblPr/>
      <w:tcPr>
        <w:tcBorders>
          <w:top w:val="double" w:sz="4" w:space="0" w:color="C2E18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E7" w:themeFill="accent6" w:themeFillTint="33"/>
      </w:tcPr>
    </w:tblStylePr>
    <w:tblStylePr w:type="band1Horz">
      <w:tblPr/>
      <w:tcPr>
        <w:shd w:val="clear" w:color="auto" w:fill="DFF4F3"/>
      </w:tcPr>
    </w:tblStylePr>
  </w:style>
  <w:style w:type="table" w:styleId="GridTable4-Accent5">
    <w:name w:val="Grid Table 4 Accent 5"/>
    <w:basedOn w:val="TableNormal"/>
    <w:uiPriority w:val="49"/>
    <w:rsid w:val="003D745F"/>
    <w:tblPr>
      <w:tblStyleRowBandSize w:val="1"/>
      <w:tblStyleColBandSize w:val="1"/>
      <w:tblBorders>
        <w:top w:val="single" w:sz="4" w:space="0" w:color="AFE66A" w:themeColor="accent5" w:themeTint="99"/>
        <w:left w:val="single" w:sz="4" w:space="0" w:color="AFE66A" w:themeColor="accent5" w:themeTint="99"/>
        <w:bottom w:val="single" w:sz="4" w:space="0" w:color="AFE66A" w:themeColor="accent5" w:themeTint="99"/>
        <w:right w:val="single" w:sz="4" w:space="0" w:color="AFE66A" w:themeColor="accent5" w:themeTint="99"/>
        <w:insideH w:val="single" w:sz="4" w:space="0" w:color="AFE66A" w:themeColor="accent5" w:themeTint="99"/>
        <w:insideV w:val="single" w:sz="4" w:space="0" w:color="AFE66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0" w:themeColor="accent5"/>
          <w:left w:val="single" w:sz="4" w:space="0" w:color="78BE20" w:themeColor="accent5"/>
          <w:bottom w:val="single" w:sz="4" w:space="0" w:color="78BE20" w:themeColor="accent5"/>
          <w:right w:val="single" w:sz="4" w:space="0" w:color="78BE20" w:themeColor="accent5"/>
          <w:insideH w:val="nil"/>
          <w:insideV w:val="nil"/>
        </w:tcBorders>
        <w:shd w:val="clear" w:color="auto" w:fill="78BE20" w:themeFill="accent5"/>
      </w:tcPr>
    </w:tblStylePr>
    <w:tblStylePr w:type="lastRow">
      <w:rPr>
        <w:b/>
        <w:bCs/>
      </w:rPr>
      <w:tblPr/>
      <w:tcPr>
        <w:tcBorders>
          <w:top w:val="double" w:sz="4" w:space="0" w:color="78BE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5" w:themeFillTint="33"/>
      </w:tcPr>
    </w:tblStylePr>
    <w:tblStylePr w:type="band1Horz">
      <w:tblPr/>
      <w:tcPr>
        <w:shd w:val="clear" w:color="auto" w:fill="E4F6CD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3D745F"/>
    <w:tblPr>
      <w:tblStyleRowBandSize w:val="1"/>
      <w:tblStyleColBandSize w:val="1"/>
      <w:tblBorders>
        <w:top w:val="single" w:sz="4" w:space="0" w:color="AFE66A" w:themeColor="accent2" w:themeTint="99"/>
        <w:left w:val="single" w:sz="4" w:space="0" w:color="AFE66A" w:themeColor="accent2" w:themeTint="99"/>
        <w:bottom w:val="single" w:sz="4" w:space="0" w:color="AFE66A" w:themeColor="accent2" w:themeTint="99"/>
        <w:right w:val="single" w:sz="4" w:space="0" w:color="AFE66A" w:themeColor="accent2" w:themeTint="99"/>
        <w:insideH w:val="single" w:sz="4" w:space="0" w:color="AFE66A" w:themeColor="accent2" w:themeTint="99"/>
        <w:insideV w:val="single" w:sz="4" w:space="0" w:color="AFE6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0" w:themeColor="accent2"/>
          <w:left w:val="single" w:sz="4" w:space="0" w:color="78BE20" w:themeColor="accent2"/>
          <w:bottom w:val="single" w:sz="4" w:space="0" w:color="78BE20" w:themeColor="accent2"/>
          <w:right w:val="single" w:sz="4" w:space="0" w:color="78BE20" w:themeColor="accent2"/>
          <w:insideH w:val="nil"/>
          <w:insideV w:val="nil"/>
        </w:tcBorders>
        <w:shd w:val="clear" w:color="auto" w:fill="78BE20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character" w:styleId="FootnoteReference">
    <w:name w:val="footnote reference"/>
    <w:basedOn w:val="DefaultParagraphFont"/>
    <w:semiHidden/>
    <w:unhideWhenUsed/>
    <w:rsid w:val="00B77789"/>
    <w:rPr>
      <w:vertAlign w:val="superscript"/>
    </w:rPr>
  </w:style>
  <w:style w:type="paragraph" w:styleId="Revision">
    <w:name w:val="Revision"/>
    <w:hidden/>
    <w:uiPriority w:val="99"/>
    <w:semiHidden/>
    <w:rsid w:val="00785CEB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Green.dotx" TargetMode="External"/></Relationships>
</file>

<file path=word/theme/theme1.xml><?xml version="1.0" encoding="utf-8"?>
<a:theme xmlns:a="http://schemas.openxmlformats.org/drawingml/2006/main" name="DSS Green">
  <a:themeElements>
    <a:clrScheme name="DSS Gre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75D38"/>
      </a:accent1>
      <a:accent2>
        <a:srgbClr val="78BE20"/>
      </a:accent2>
      <a:accent3>
        <a:srgbClr val="C2E189"/>
      </a:accent3>
      <a:accent4>
        <a:srgbClr val="275D38"/>
      </a:accent4>
      <a:accent5>
        <a:srgbClr val="78BE20"/>
      </a:accent5>
      <a:accent6>
        <a:srgbClr val="C2E189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5ECD-C744-4FA1-BEE1-3BB23AAD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Green</Template>
  <TotalTime>20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GREY, Dina</dc:creator>
  <cp:lastModifiedBy>DONATH, Kristen</cp:lastModifiedBy>
  <cp:revision>6</cp:revision>
  <cp:lastPrinted>2019-09-12T02:17:00Z</cp:lastPrinted>
  <dcterms:created xsi:type="dcterms:W3CDTF">2020-02-21T01:14:00Z</dcterms:created>
  <dcterms:modified xsi:type="dcterms:W3CDTF">2020-02-21T02:36:00Z</dcterms:modified>
</cp:coreProperties>
</file>