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D0A89" w14:textId="7C2DFF38" w:rsidR="00355E65" w:rsidRPr="00F837B6" w:rsidRDefault="00355E65" w:rsidP="00355E65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F837B6">
        <w:rPr>
          <w:b/>
          <w:bCs/>
          <w:sz w:val="36"/>
          <w:szCs w:val="36"/>
        </w:rPr>
        <w:t>Registration of Interest - Consortia Membership</w:t>
      </w:r>
    </w:p>
    <w:p w14:paraId="0BA503CE" w14:textId="39717AE8" w:rsidR="00355E65" w:rsidRPr="00F837B6" w:rsidRDefault="00D415A9" w:rsidP="00355E65">
      <w:pPr>
        <w:jc w:val="center"/>
        <w:rPr>
          <w:b/>
          <w:bCs/>
        </w:rPr>
      </w:pPr>
      <w:r>
        <w:rPr>
          <w:b/>
          <w:bCs/>
        </w:rPr>
        <w:t>Networks to Build Drought Resilience</w:t>
      </w:r>
      <w:r w:rsidR="00355E65" w:rsidRPr="00F837B6">
        <w:rPr>
          <w:b/>
          <w:bCs/>
        </w:rPr>
        <w:t xml:space="preserve"> 2020-21 Grant</w:t>
      </w:r>
    </w:p>
    <w:p w14:paraId="21A9E721" w14:textId="36B88013" w:rsidR="00355E65" w:rsidRDefault="004C47BB">
      <w:r>
        <w:t xml:space="preserve">This </w:t>
      </w:r>
      <w:r w:rsidRPr="00705D70">
        <w:rPr>
          <w:b/>
          <w:bCs/>
        </w:rPr>
        <w:t>Registration of Interest</w:t>
      </w:r>
      <w:r>
        <w:t xml:space="preserve"> is intended to help facilitate the development of consortia bids by connecting </w:t>
      </w:r>
      <w:r w:rsidR="00CE77DD">
        <w:t>organisations</w:t>
      </w:r>
      <w:r>
        <w:t xml:space="preserve"> who may have an offering but may not have the</w:t>
      </w:r>
      <w:r w:rsidR="00874194">
        <w:t xml:space="preserve"> </w:t>
      </w:r>
      <w:r w:rsidR="00A140D7">
        <w:t>capability or capacity</w:t>
      </w:r>
      <w:r>
        <w:t xml:space="preserve"> to submit an application as a sole provider and </w:t>
      </w:r>
      <w:r w:rsidR="00705D70">
        <w:t>who</w:t>
      </w:r>
      <w:r>
        <w:t xml:space="preserve"> would like to examine the possibility of forming a consortia</w:t>
      </w:r>
      <w:r w:rsidR="00C80B0F">
        <w:t xml:space="preserve"> with other interested </w:t>
      </w:r>
      <w:r w:rsidR="005E6401">
        <w:t>organisations</w:t>
      </w:r>
      <w:r>
        <w:t>.</w:t>
      </w:r>
    </w:p>
    <w:p w14:paraId="5F162135" w14:textId="5A87C565" w:rsidR="00F837B6" w:rsidRDefault="00F837B6">
      <w:r>
        <w:t>If you wish to register your interest please provide the following information:</w:t>
      </w:r>
    </w:p>
    <w:p w14:paraId="196C9CCA" w14:textId="43CCE18D" w:rsidR="002769A3" w:rsidRPr="00F837B6" w:rsidRDefault="005E6401">
      <w:pPr>
        <w:rPr>
          <w:b/>
          <w:bCs/>
        </w:rPr>
      </w:pPr>
      <w:r w:rsidRPr="00F837B6">
        <w:rPr>
          <w:b/>
          <w:bCs/>
        </w:rPr>
        <w:t xml:space="preserve">Organisation </w:t>
      </w:r>
      <w:r w:rsidR="00355E65" w:rsidRPr="00F837B6">
        <w:rPr>
          <w:b/>
          <w:bCs/>
        </w:rPr>
        <w:t>name:</w:t>
      </w:r>
    </w:p>
    <w:p w14:paraId="4AD2DCFF" w14:textId="0071F9AD" w:rsidR="00355E65" w:rsidRPr="00F837B6" w:rsidRDefault="00355E65">
      <w:pPr>
        <w:rPr>
          <w:b/>
          <w:bCs/>
        </w:rPr>
      </w:pPr>
      <w:r w:rsidRPr="00F837B6">
        <w:rPr>
          <w:b/>
          <w:bCs/>
        </w:rPr>
        <w:t>Contact name:</w:t>
      </w:r>
    </w:p>
    <w:p w14:paraId="6797FA7E" w14:textId="600285AC" w:rsidR="00355E65" w:rsidRPr="00F837B6" w:rsidRDefault="00355E65">
      <w:pPr>
        <w:rPr>
          <w:b/>
          <w:bCs/>
        </w:rPr>
      </w:pPr>
      <w:r w:rsidRPr="00F837B6">
        <w:rPr>
          <w:b/>
          <w:bCs/>
        </w:rPr>
        <w:t>Contact details:</w:t>
      </w:r>
    </w:p>
    <w:p w14:paraId="5BCEFF55" w14:textId="4424A9DE" w:rsidR="00355E65" w:rsidRPr="00F837B6" w:rsidRDefault="00355E65">
      <w:pPr>
        <w:rPr>
          <w:b/>
          <w:bCs/>
        </w:rPr>
      </w:pPr>
      <w:r w:rsidRPr="00F837B6">
        <w:rPr>
          <w:b/>
          <w:bCs/>
        </w:rPr>
        <w:t xml:space="preserve">Overview of your </w:t>
      </w:r>
      <w:r w:rsidR="005E6401" w:rsidRPr="00F837B6">
        <w:rPr>
          <w:b/>
          <w:bCs/>
        </w:rPr>
        <w:t xml:space="preserve">organisation’s </w:t>
      </w:r>
      <w:r w:rsidRPr="00F837B6">
        <w:rPr>
          <w:b/>
          <w:bCs/>
        </w:rPr>
        <w:t>expertise/service offering</w:t>
      </w:r>
      <w:r w:rsidR="00A140D7" w:rsidRPr="00F837B6">
        <w:rPr>
          <w:b/>
          <w:bCs/>
        </w:rPr>
        <w:t xml:space="preserve"> (1 page maximum)</w:t>
      </w:r>
      <w:r w:rsidRPr="00F837B6">
        <w:rPr>
          <w:b/>
          <w:bCs/>
        </w:rPr>
        <w:t>:</w:t>
      </w:r>
    </w:p>
    <w:p w14:paraId="72718FC5" w14:textId="1718B9A5" w:rsidR="001002A2" w:rsidRDefault="001002A2" w:rsidP="006A38D9"/>
    <w:p w14:paraId="2A96B0E1" w14:textId="77777777" w:rsidR="004840D5" w:rsidRDefault="004840D5" w:rsidP="006A38D9"/>
    <w:p w14:paraId="0314ABD3" w14:textId="518D49D6" w:rsidR="00355E65" w:rsidRDefault="005E6401" w:rsidP="006A38D9">
      <w:r>
        <w:t>The Department of Agriculture, Water and the Environment</w:t>
      </w:r>
      <w:r w:rsidR="00A04180">
        <w:t xml:space="preserve"> </w:t>
      </w:r>
      <w:r w:rsidR="006A38D9">
        <w:t xml:space="preserve">may collect, use and disclose personal </w:t>
      </w:r>
      <w:r w:rsidR="00B07552">
        <w:t xml:space="preserve">or sensitive </w:t>
      </w:r>
      <w:r w:rsidR="006A38D9">
        <w:t xml:space="preserve">information </w:t>
      </w:r>
      <w:r w:rsidR="008E4996">
        <w:t xml:space="preserve">(as defined in the </w:t>
      </w:r>
      <w:r w:rsidR="008E4996">
        <w:rPr>
          <w:i/>
          <w:iCs/>
        </w:rPr>
        <w:t>Pri</w:t>
      </w:r>
      <w:r w:rsidR="008E4996" w:rsidRPr="00E16E5C">
        <w:rPr>
          <w:i/>
          <w:iCs/>
        </w:rPr>
        <w:t xml:space="preserve">vacy Act 1988 </w:t>
      </w:r>
      <w:r w:rsidR="008E4996" w:rsidRPr="00E16E5C">
        <w:t>(</w:t>
      </w:r>
      <w:proofErr w:type="spellStart"/>
      <w:r w:rsidR="008E4996" w:rsidRPr="00E16E5C">
        <w:t>Cth</w:t>
      </w:r>
      <w:proofErr w:type="spellEnd"/>
      <w:r w:rsidR="008E4996" w:rsidRPr="00E16E5C">
        <w:t xml:space="preserve">)) </w:t>
      </w:r>
      <w:r w:rsidR="006A38D9" w:rsidRPr="00E16E5C">
        <w:t xml:space="preserve">about </w:t>
      </w:r>
      <w:r w:rsidR="007B6907">
        <w:t>y</w:t>
      </w:r>
      <w:r w:rsidR="007B6907" w:rsidRPr="00E16E5C">
        <w:t>ou</w:t>
      </w:r>
      <w:r w:rsidR="007B6907" w:rsidRPr="005E4E91">
        <w:t xml:space="preserve"> </w:t>
      </w:r>
      <w:r w:rsidR="006A38D9" w:rsidRPr="005E4E91">
        <w:t>for</w:t>
      </w:r>
      <w:r w:rsidR="006A38D9">
        <w:t xml:space="preserve"> the purposes of facilitating discussions between organisations interested in forming a consortia for the</w:t>
      </w:r>
      <w:r w:rsidR="006A38D9" w:rsidRPr="006A38D9">
        <w:t xml:space="preserve"> </w:t>
      </w:r>
      <w:r w:rsidR="006A38D9">
        <w:t xml:space="preserve">Future Drought Fund - Drought Resilience Leaders 2020-21 </w:t>
      </w:r>
      <w:r w:rsidR="00607BE1">
        <w:t xml:space="preserve">grant </w:t>
      </w:r>
      <w:r w:rsidR="006A38D9">
        <w:t>opportunity.</w:t>
      </w:r>
    </w:p>
    <w:p w14:paraId="11161987" w14:textId="71E7E448" w:rsidR="0064111F" w:rsidRPr="0050778F" w:rsidRDefault="005E6401" w:rsidP="00355E65">
      <w:r>
        <w:t>You</w:t>
      </w:r>
      <w:r w:rsidR="00355E65">
        <w:t xml:space="preserve"> </w:t>
      </w:r>
      <w:r w:rsidR="00355E65" w:rsidRPr="0050778F">
        <w:t xml:space="preserve">consent to the above information being </w:t>
      </w:r>
      <w:r w:rsidR="008E4996" w:rsidRPr="0050778F">
        <w:t xml:space="preserve">collected </w:t>
      </w:r>
      <w:r w:rsidR="006F050A" w:rsidRPr="0050778F">
        <w:t xml:space="preserve">by the </w:t>
      </w:r>
      <w:r w:rsidR="00270D5E" w:rsidRPr="0050778F">
        <w:t>d</w:t>
      </w:r>
      <w:r w:rsidR="006F050A" w:rsidRPr="0050778F">
        <w:t xml:space="preserve">epartment </w:t>
      </w:r>
      <w:r w:rsidR="008E4996" w:rsidRPr="0050778F">
        <w:t xml:space="preserve">and </w:t>
      </w:r>
      <w:r w:rsidR="00BA709A" w:rsidRPr="0050778F">
        <w:t>disclosed to</w:t>
      </w:r>
      <w:r w:rsidR="00355E65" w:rsidRPr="0050778F">
        <w:t xml:space="preserve"> </w:t>
      </w:r>
      <w:r w:rsidR="006A38D9" w:rsidRPr="0050778F">
        <w:t xml:space="preserve">other </w:t>
      </w:r>
      <w:r w:rsidR="00355E65" w:rsidRPr="0050778F">
        <w:t>organisation</w:t>
      </w:r>
      <w:r w:rsidR="006A38D9" w:rsidRPr="0050778F">
        <w:t>(s</w:t>
      </w:r>
      <w:r w:rsidR="006A38D9" w:rsidRPr="00F837B6">
        <w:t>)</w:t>
      </w:r>
      <w:r w:rsidR="008E26FF" w:rsidRPr="0050778F">
        <w:t xml:space="preserve"> </w:t>
      </w:r>
      <w:r w:rsidR="00355E65" w:rsidRPr="0050778F">
        <w:t xml:space="preserve">that registers </w:t>
      </w:r>
      <w:r w:rsidR="006A38D9" w:rsidRPr="0050778F">
        <w:t xml:space="preserve">its interest </w:t>
      </w:r>
      <w:r w:rsidR="00355E65" w:rsidRPr="0050778F">
        <w:t xml:space="preserve">through the </w:t>
      </w:r>
      <w:r w:rsidR="00040CF1" w:rsidRPr="0050778F">
        <w:t>d</w:t>
      </w:r>
      <w:r w:rsidR="00355E65" w:rsidRPr="0050778F">
        <w:t xml:space="preserve">epartment’s </w:t>
      </w:r>
      <w:r w:rsidR="00355E65" w:rsidRPr="0050778F">
        <w:rPr>
          <w:b/>
          <w:bCs/>
        </w:rPr>
        <w:t xml:space="preserve">Registration of Interest - Consortia Membership. </w:t>
      </w:r>
      <w:r w:rsidR="006A38D9" w:rsidRPr="0050778F">
        <w:t xml:space="preserve">Your </w:t>
      </w:r>
      <w:r w:rsidR="00355E65" w:rsidRPr="0050778F">
        <w:t xml:space="preserve">information </w:t>
      </w:r>
      <w:r w:rsidR="00874194" w:rsidRPr="0050778F">
        <w:t>will</w:t>
      </w:r>
      <w:r w:rsidR="00CE77DD" w:rsidRPr="0050778F">
        <w:t xml:space="preserve"> </w:t>
      </w:r>
      <w:r w:rsidR="00355E65" w:rsidRPr="0050778F">
        <w:t xml:space="preserve">be </w:t>
      </w:r>
      <w:r w:rsidR="00FD1F6A" w:rsidRPr="0050778F">
        <w:t>disclosed to</w:t>
      </w:r>
      <w:r w:rsidR="00355E65" w:rsidRPr="0050778F">
        <w:t xml:space="preserve"> organisation</w:t>
      </w:r>
      <w:r w:rsidR="00CE77DD" w:rsidRPr="0050778F">
        <w:t>(s)</w:t>
      </w:r>
      <w:r w:rsidR="0064111F" w:rsidRPr="0050778F">
        <w:t xml:space="preserve"> or persons for the above purposes, </w:t>
      </w:r>
      <w:r w:rsidR="00355E65" w:rsidRPr="0050778F">
        <w:t xml:space="preserve">and </w:t>
      </w:r>
      <w:r w:rsidR="007B6907">
        <w:t>y</w:t>
      </w:r>
      <w:r w:rsidR="007B6907" w:rsidRPr="0050778F">
        <w:t xml:space="preserve">ou </w:t>
      </w:r>
      <w:r w:rsidR="00C51A64" w:rsidRPr="0050778F">
        <w:t>will</w:t>
      </w:r>
      <w:r w:rsidR="00CE77DD" w:rsidRPr="0050778F">
        <w:t xml:space="preserve"> also</w:t>
      </w:r>
      <w:r w:rsidR="00355E65" w:rsidRPr="0050778F">
        <w:t xml:space="preserve"> obtain information </w:t>
      </w:r>
      <w:r w:rsidR="00CE77DD" w:rsidRPr="0050778F">
        <w:t xml:space="preserve">of </w:t>
      </w:r>
      <w:r w:rsidR="00355E65" w:rsidRPr="0050778F">
        <w:t xml:space="preserve">other </w:t>
      </w:r>
      <w:bookmarkStart w:id="1" w:name="_Hlk47607234"/>
      <w:r w:rsidR="00355E65" w:rsidRPr="0050778F">
        <w:t>organisation</w:t>
      </w:r>
      <w:r w:rsidR="00CE77DD" w:rsidRPr="0050778F">
        <w:t>(</w:t>
      </w:r>
      <w:r w:rsidR="00355E65" w:rsidRPr="0050778F">
        <w:t>s</w:t>
      </w:r>
      <w:r w:rsidR="00CE77DD" w:rsidRPr="0050778F">
        <w:t>)</w:t>
      </w:r>
      <w:r w:rsidR="00355E65" w:rsidRPr="0050778F">
        <w:t xml:space="preserve"> who </w:t>
      </w:r>
      <w:r w:rsidR="004C47BB" w:rsidRPr="0050778F">
        <w:t xml:space="preserve">also </w:t>
      </w:r>
      <w:r w:rsidR="00355E65" w:rsidRPr="0050778F">
        <w:t>register</w:t>
      </w:r>
      <w:bookmarkEnd w:id="1"/>
      <w:r w:rsidR="0064111F" w:rsidRPr="0050778F">
        <w:t xml:space="preserve">, provided the disclosure is consistent with relevant laws, including the </w:t>
      </w:r>
      <w:r w:rsidR="0064111F" w:rsidRPr="0050778F">
        <w:rPr>
          <w:i/>
          <w:iCs/>
        </w:rPr>
        <w:t>Privacy Act 1988</w:t>
      </w:r>
      <w:r w:rsidR="0064111F" w:rsidRPr="0050778F">
        <w:t xml:space="preserve"> (Cth)</w:t>
      </w:r>
      <w:r w:rsidR="00355E65" w:rsidRPr="0050778F">
        <w:t>.</w:t>
      </w:r>
      <w:r w:rsidR="00BA709A" w:rsidRPr="0050778F">
        <w:t xml:space="preserve"> </w:t>
      </w:r>
      <w:r w:rsidR="0064111F" w:rsidRPr="0050778F">
        <w:t xml:space="preserve">Your personal information will be used and stored in accordance with the Australian Privacy Principles. </w:t>
      </w:r>
    </w:p>
    <w:p w14:paraId="72B8C6C0" w14:textId="7A3BD3BA" w:rsidR="00C51A64" w:rsidRPr="0050778F" w:rsidRDefault="008E26FF" w:rsidP="00C51A64">
      <w:pPr>
        <w:spacing w:after="0" w:line="240" w:lineRule="auto"/>
        <w:rPr>
          <w:rFonts w:ascii="Calibri" w:eastAsia="Times New Roman" w:hAnsi="Calibri" w:cs="Calibri"/>
          <w:lang w:eastAsia="en-AU"/>
        </w:rPr>
      </w:pPr>
      <w:r w:rsidRPr="0050778F">
        <w:rPr>
          <w:rFonts w:ascii="Calibri" w:eastAsia="Times New Roman" w:hAnsi="Calibri" w:cs="Calibri"/>
          <w:lang w:eastAsia="en-AU"/>
        </w:rPr>
        <w:t>You acknowledge and agree t</w:t>
      </w:r>
      <w:r w:rsidR="00C51A64" w:rsidRPr="0050778F">
        <w:rPr>
          <w:rFonts w:ascii="Calibri" w:eastAsia="Times New Roman" w:hAnsi="Calibri" w:cs="Calibri"/>
          <w:lang w:eastAsia="en-AU"/>
        </w:rPr>
        <w:t xml:space="preserve">he department </w:t>
      </w:r>
      <w:r w:rsidR="00EA1F4C" w:rsidRPr="00F837B6">
        <w:rPr>
          <w:rFonts w:ascii="Calibri" w:eastAsia="Times New Roman" w:hAnsi="Calibri" w:cs="Calibri"/>
          <w:lang w:eastAsia="en-AU"/>
        </w:rPr>
        <w:t>cannot take steps</w:t>
      </w:r>
      <w:r w:rsidR="00EA1F4C" w:rsidRPr="0050778F">
        <w:rPr>
          <w:rFonts w:ascii="Calibri" w:eastAsia="Times New Roman" w:hAnsi="Calibri" w:cs="Calibri"/>
          <w:lang w:eastAsia="en-AU"/>
        </w:rPr>
        <w:t xml:space="preserve"> </w:t>
      </w:r>
      <w:r w:rsidR="00C51A64" w:rsidRPr="0050778F">
        <w:rPr>
          <w:rFonts w:ascii="Calibri" w:eastAsia="Times New Roman" w:hAnsi="Calibri" w:cs="Calibri"/>
          <w:lang w:eastAsia="en-AU"/>
        </w:rPr>
        <w:t>to ensure that</w:t>
      </w:r>
      <w:r w:rsidR="00EA1F4C" w:rsidRPr="0050778F">
        <w:rPr>
          <w:rFonts w:ascii="Calibri" w:eastAsia="Times New Roman" w:hAnsi="Calibri" w:cs="Calibri"/>
          <w:lang w:eastAsia="en-AU"/>
        </w:rPr>
        <w:t xml:space="preserve"> </w:t>
      </w:r>
      <w:r w:rsidR="00EA1F4C" w:rsidRPr="00F837B6">
        <w:rPr>
          <w:rFonts w:ascii="Calibri" w:eastAsia="Times New Roman" w:hAnsi="Calibri" w:cs="Calibri"/>
          <w:lang w:eastAsia="en-AU"/>
        </w:rPr>
        <w:t>the information you provide is not provided to a third party</w:t>
      </w:r>
      <w:r w:rsidR="00F837B6">
        <w:rPr>
          <w:rFonts w:ascii="Calibri" w:eastAsia="Times New Roman" w:hAnsi="Calibri" w:cs="Calibri"/>
          <w:lang w:eastAsia="en-AU"/>
        </w:rPr>
        <w:t xml:space="preserve">, </w:t>
      </w:r>
      <w:r w:rsidR="00EA1F4C" w:rsidRPr="00F837B6">
        <w:rPr>
          <w:rFonts w:ascii="Calibri" w:eastAsia="Times New Roman" w:hAnsi="Calibri" w:cs="Calibri"/>
          <w:lang w:eastAsia="en-AU"/>
        </w:rPr>
        <w:t xml:space="preserve">including </w:t>
      </w:r>
      <w:r w:rsidR="00F837B6" w:rsidRPr="00F837B6">
        <w:rPr>
          <w:rFonts w:ascii="Calibri" w:eastAsia="Times New Roman" w:hAnsi="Calibri" w:cs="Calibri"/>
          <w:lang w:eastAsia="en-AU"/>
        </w:rPr>
        <w:t>an</w:t>
      </w:r>
      <w:r w:rsidR="00C51A64" w:rsidRPr="0050778F">
        <w:rPr>
          <w:rFonts w:ascii="Calibri" w:eastAsia="Times New Roman" w:hAnsi="Calibri" w:cs="Calibri"/>
          <w:lang w:eastAsia="en-AU"/>
        </w:rPr>
        <w:t xml:space="preserve"> </w:t>
      </w:r>
      <w:r w:rsidRPr="0050778F">
        <w:rPr>
          <w:rFonts w:ascii="Calibri" w:eastAsia="Times New Roman" w:hAnsi="Calibri" w:cs="Calibri"/>
          <w:lang w:eastAsia="en-AU"/>
        </w:rPr>
        <w:t>overseas</w:t>
      </w:r>
      <w:r w:rsidR="00FB6359" w:rsidRPr="0050778F">
        <w:rPr>
          <w:rFonts w:ascii="Calibri" w:eastAsia="Times New Roman" w:hAnsi="Calibri" w:cs="Calibri"/>
          <w:lang w:eastAsia="en-AU"/>
        </w:rPr>
        <w:t xml:space="preserve"> </w:t>
      </w:r>
      <w:r w:rsidR="00EA1F4C" w:rsidRPr="00F837B6">
        <w:rPr>
          <w:rFonts w:ascii="Calibri" w:eastAsia="Times New Roman" w:hAnsi="Calibri" w:cs="Calibri"/>
          <w:lang w:eastAsia="en-AU"/>
        </w:rPr>
        <w:t>entity</w:t>
      </w:r>
      <w:r w:rsidR="00371639" w:rsidRPr="0050778F">
        <w:rPr>
          <w:rFonts w:ascii="Calibri" w:eastAsia="Times New Roman" w:hAnsi="Calibri" w:cs="Calibri"/>
          <w:lang w:eastAsia="en-AU"/>
        </w:rPr>
        <w:t xml:space="preserve">. </w:t>
      </w:r>
      <w:r w:rsidR="00371639" w:rsidRPr="00F837B6">
        <w:rPr>
          <w:rFonts w:ascii="Calibri" w:eastAsia="Times New Roman" w:hAnsi="Calibri" w:cs="Calibri"/>
          <w:lang w:eastAsia="en-AU"/>
        </w:rPr>
        <w:t>In the case of information provided to an overseas entity</w:t>
      </w:r>
      <w:r w:rsidR="00233783">
        <w:rPr>
          <w:rFonts w:ascii="Calibri" w:eastAsia="Times New Roman" w:hAnsi="Calibri" w:cs="Calibri"/>
          <w:lang w:eastAsia="en-AU"/>
        </w:rPr>
        <w:t>, t</w:t>
      </w:r>
      <w:r w:rsidR="00C51A64" w:rsidRPr="0050778F">
        <w:rPr>
          <w:rFonts w:ascii="Calibri" w:eastAsia="Times New Roman" w:hAnsi="Calibri" w:cs="Calibri"/>
          <w:lang w:eastAsia="en-AU"/>
        </w:rPr>
        <w:t xml:space="preserve">his means that: </w:t>
      </w:r>
    </w:p>
    <w:p w14:paraId="35ADA052" w14:textId="4D40048D" w:rsidR="00C51A64" w:rsidRPr="0050778F" w:rsidRDefault="00C51A64" w:rsidP="00C51A64">
      <w:pPr>
        <w:numPr>
          <w:ilvl w:val="0"/>
          <w:numId w:val="1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AU"/>
        </w:rPr>
      </w:pPr>
      <w:r w:rsidRPr="0050778F">
        <w:rPr>
          <w:rFonts w:ascii="Calibri" w:eastAsia="Times New Roman" w:hAnsi="Calibri" w:cs="Calibri"/>
          <w:lang w:eastAsia="en-AU"/>
        </w:rPr>
        <w:t xml:space="preserve">overseas </w:t>
      </w:r>
      <w:r w:rsidR="00FB6359" w:rsidRPr="0050778F">
        <w:rPr>
          <w:rFonts w:ascii="Calibri" w:eastAsia="Times New Roman" w:hAnsi="Calibri" w:cs="Calibri"/>
          <w:lang w:eastAsia="en-AU"/>
        </w:rPr>
        <w:t>entities</w:t>
      </w:r>
      <w:r w:rsidRPr="0050778F">
        <w:rPr>
          <w:rFonts w:ascii="Calibri" w:eastAsia="Times New Roman" w:hAnsi="Calibri" w:cs="Calibri"/>
          <w:lang w:eastAsia="en-AU"/>
        </w:rPr>
        <w:t xml:space="preserve"> may not be accountable under the </w:t>
      </w:r>
      <w:r w:rsidRPr="0050778F">
        <w:rPr>
          <w:rFonts w:ascii="Calibri" w:eastAsia="Times New Roman" w:hAnsi="Calibri" w:cs="Calibri"/>
          <w:i/>
          <w:iCs/>
          <w:lang w:eastAsia="en-AU"/>
        </w:rPr>
        <w:t>Privacy Act</w:t>
      </w:r>
      <w:r w:rsidR="00E605A0" w:rsidRPr="0050778F">
        <w:rPr>
          <w:rFonts w:ascii="Calibri" w:eastAsia="Times New Roman" w:hAnsi="Calibri" w:cs="Calibri"/>
          <w:lang w:eastAsia="en-AU"/>
        </w:rPr>
        <w:t>;</w:t>
      </w:r>
    </w:p>
    <w:p w14:paraId="60EC4B45" w14:textId="643672EA" w:rsidR="00C51A64" w:rsidRPr="0050778F" w:rsidRDefault="00233783" w:rsidP="00C51A64">
      <w:pPr>
        <w:numPr>
          <w:ilvl w:val="0"/>
          <w:numId w:val="1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y</w:t>
      </w:r>
      <w:r w:rsidR="00C51A64" w:rsidRPr="0050778F">
        <w:rPr>
          <w:rFonts w:ascii="Calibri" w:eastAsia="Times New Roman" w:hAnsi="Calibri" w:cs="Calibri"/>
          <w:lang w:eastAsia="en-AU"/>
        </w:rPr>
        <w:t xml:space="preserve">ou may not be able to seek redress under the </w:t>
      </w:r>
      <w:r w:rsidR="00C51A64" w:rsidRPr="0050778F">
        <w:rPr>
          <w:rFonts w:ascii="Calibri" w:eastAsia="Times New Roman" w:hAnsi="Calibri" w:cs="Calibri"/>
          <w:i/>
          <w:iCs/>
          <w:lang w:eastAsia="en-AU"/>
        </w:rPr>
        <w:t>Privacy Act</w:t>
      </w:r>
      <w:r w:rsidR="00E605A0" w:rsidRPr="0050778F">
        <w:rPr>
          <w:rFonts w:ascii="Calibri" w:eastAsia="Times New Roman" w:hAnsi="Calibri" w:cs="Calibri"/>
          <w:lang w:eastAsia="en-AU"/>
        </w:rPr>
        <w:t>; and</w:t>
      </w:r>
    </w:p>
    <w:p w14:paraId="64107BF8" w14:textId="17E36E07" w:rsidR="00C51A64" w:rsidRPr="0050778F" w:rsidRDefault="00233783" w:rsidP="00C51A64">
      <w:pPr>
        <w:numPr>
          <w:ilvl w:val="0"/>
          <w:numId w:val="1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y</w:t>
      </w:r>
      <w:r w:rsidR="00C51A64" w:rsidRPr="0050778F">
        <w:rPr>
          <w:rFonts w:ascii="Calibri" w:eastAsia="Times New Roman" w:hAnsi="Calibri" w:cs="Calibri"/>
          <w:lang w:eastAsia="en-AU"/>
        </w:rPr>
        <w:t>ou may not be able to seek redress in the overseas jurisdiction</w:t>
      </w:r>
      <w:r w:rsidR="00E605A0" w:rsidRPr="0050778F">
        <w:rPr>
          <w:rFonts w:ascii="Calibri" w:eastAsia="Times New Roman" w:hAnsi="Calibri" w:cs="Calibri"/>
          <w:lang w:eastAsia="en-AU"/>
        </w:rPr>
        <w:t>.</w:t>
      </w:r>
    </w:p>
    <w:p w14:paraId="6770B421" w14:textId="4AEC9530" w:rsidR="00C51A64" w:rsidRPr="0050778F" w:rsidRDefault="00FB6359" w:rsidP="00FB6359">
      <w:pPr>
        <w:pStyle w:val="CommentText"/>
        <w:rPr>
          <w:sz w:val="22"/>
          <w:szCs w:val="22"/>
        </w:rPr>
      </w:pPr>
      <w:r w:rsidRPr="0050778F">
        <w:rPr>
          <w:rFonts w:ascii="Calibri" w:eastAsia="Times New Roman" w:hAnsi="Calibri" w:cs="Calibri"/>
          <w:sz w:val="22"/>
          <w:szCs w:val="22"/>
          <w:lang w:eastAsia="en-AU"/>
        </w:rPr>
        <w:t>O</w:t>
      </w:r>
      <w:r w:rsidR="00C51A64" w:rsidRPr="0050778F">
        <w:rPr>
          <w:rFonts w:ascii="Calibri" w:eastAsia="Times New Roman" w:hAnsi="Calibri" w:cs="Calibri"/>
          <w:sz w:val="22"/>
          <w:szCs w:val="22"/>
          <w:lang w:eastAsia="en-AU"/>
        </w:rPr>
        <w:t xml:space="preserve">verseas </w:t>
      </w:r>
      <w:r w:rsidRPr="0050778F">
        <w:rPr>
          <w:rFonts w:ascii="Calibri" w:eastAsia="Times New Roman" w:hAnsi="Calibri" w:cs="Calibri"/>
          <w:sz w:val="22"/>
          <w:szCs w:val="22"/>
          <w:lang w:eastAsia="en-AU"/>
        </w:rPr>
        <w:t>entities</w:t>
      </w:r>
      <w:r w:rsidR="00C51A64" w:rsidRPr="0050778F">
        <w:rPr>
          <w:rFonts w:ascii="Calibri" w:eastAsia="Times New Roman" w:hAnsi="Calibri" w:cs="Calibri"/>
          <w:sz w:val="22"/>
          <w:szCs w:val="22"/>
          <w:lang w:eastAsia="en-AU"/>
        </w:rPr>
        <w:t xml:space="preserve"> may not be subject to any privacy obligations or to any principles similar to the Australian Privacy Principles.</w:t>
      </w:r>
    </w:p>
    <w:p w14:paraId="05939866" w14:textId="682D9F1B" w:rsidR="00355E65" w:rsidRDefault="00BA709A" w:rsidP="00355E65">
      <w:r>
        <w:t xml:space="preserve">If </w:t>
      </w:r>
      <w:r w:rsidR="00233783">
        <w:t>y</w:t>
      </w:r>
      <w:r>
        <w:t xml:space="preserve">ou fail to provide some or all of the information requested in this Registration of Interest, the department </w:t>
      </w:r>
      <w:r w:rsidR="00D11F1D">
        <w:t>may</w:t>
      </w:r>
      <w:r w:rsidR="00E16E5C">
        <w:t xml:space="preserve"> </w:t>
      </w:r>
      <w:r>
        <w:t xml:space="preserve">be unable to facilitate contact with other organisations interested in forming a consortia for the Future Drought Fund – </w:t>
      </w:r>
      <w:r w:rsidR="008945AA">
        <w:t>Networks to Build Drought Resilience</w:t>
      </w:r>
      <w:r>
        <w:t xml:space="preserve"> 2020-21 </w:t>
      </w:r>
      <w:r w:rsidR="00607BE1">
        <w:t xml:space="preserve">grant </w:t>
      </w:r>
      <w:r>
        <w:t xml:space="preserve">opportunity. </w:t>
      </w:r>
    </w:p>
    <w:p w14:paraId="6525E3B0" w14:textId="298955FE" w:rsidR="005E599C" w:rsidRPr="00BD16D0" w:rsidRDefault="005E599C" w:rsidP="00355E65">
      <w:pPr>
        <w:rPr>
          <w:b/>
          <w:bCs/>
        </w:rPr>
      </w:pPr>
      <w:r>
        <w:t xml:space="preserve">See the department’s </w:t>
      </w:r>
      <w:hyperlink r:id="rId8" w:history="1">
        <w:r w:rsidRPr="0064111F">
          <w:rPr>
            <w:rStyle w:val="Hyperlink"/>
          </w:rPr>
          <w:t>Privacy Policy</w:t>
        </w:r>
      </w:hyperlink>
      <w:r>
        <w:t xml:space="preserve"> on our website to learn more about accessing or correcting personal information or making a complaint. Alternatively, telephone the department on </w:t>
      </w:r>
      <w:r>
        <w:rPr>
          <w:rFonts w:ascii="Calibri" w:hAnsi="Calibri" w:cs="Calibri"/>
          <w:color w:val="343434"/>
        </w:rPr>
        <w:t>+61</w:t>
      </w:r>
      <w:r w:rsidR="00C9744F">
        <w:rPr>
          <w:rFonts w:ascii="Calibri" w:hAnsi="Calibri" w:cs="Calibri"/>
          <w:color w:val="343434"/>
        </w:rPr>
        <w:t> </w:t>
      </w:r>
      <w:r>
        <w:rPr>
          <w:rFonts w:ascii="Calibri" w:hAnsi="Calibri" w:cs="Calibri"/>
          <w:color w:val="343434"/>
        </w:rPr>
        <w:t>2</w:t>
      </w:r>
      <w:r w:rsidR="00C9744F">
        <w:rPr>
          <w:rFonts w:ascii="Calibri" w:hAnsi="Calibri" w:cs="Calibri"/>
          <w:color w:val="343434"/>
        </w:rPr>
        <w:t> </w:t>
      </w:r>
      <w:r w:rsidRPr="00270D5E">
        <w:rPr>
          <w:rFonts w:ascii="Calibri" w:hAnsi="Calibri" w:cs="Calibri"/>
          <w:color w:val="343434"/>
        </w:rPr>
        <w:t>627</w:t>
      </w:r>
      <w:r w:rsidRPr="00BD16D0">
        <w:rPr>
          <w:rStyle w:val="Strong"/>
          <w:rFonts w:ascii="Calibri" w:hAnsi="Calibri" w:cs="Calibri"/>
          <w:b w:val="0"/>
          <w:color w:val="343434"/>
        </w:rPr>
        <w:t>2</w:t>
      </w:r>
      <w:r w:rsidR="00C9744F">
        <w:rPr>
          <w:rStyle w:val="Strong"/>
          <w:rFonts w:ascii="Calibri" w:hAnsi="Calibri" w:cs="Calibri"/>
          <w:b w:val="0"/>
          <w:color w:val="343434"/>
        </w:rPr>
        <w:t> </w:t>
      </w:r>
      <w:r w:rsidRPr="00BD16D0">
        <w:rPr>
          <w:rStyle w:val="Strong"/>
          <w:rFonts w:ascii="Calibri" w:hAnsi="Calibri" w:cs="Calibri"/>
          <w:b w:val="0"/>
          <w:color w:val="343434"/>
        </w:rPr>
        <w:t>3933</w:t>
      </w:r>
      <w:r w:rsidRPr="00BD16D0">
        <w:rPr>
          <w:rFonts w:ascii="Calibri" w:hAnsi="Calibri" w:cs="Calibri"/>
          <w:b/>
          <w:bCs/>
          <w:color w:val="343434"/>
        </w:rPr>
        <w:t>.</w:t>
      </w:r>
    </w:p>
    <w:p w14:paraId="2DC21AA6" w14:textId="13B53BAB" w:rsidR="000C1ADD" w:rsidRDefault="006A38D9" w:rsidP="0050778F">
      <w:pPr>
        <w:keepNext/>
      </w:pPr>
      <w:r w:rsidRPr="00E16E5C">
        <w:lastRenderedPageBreak/>
        <w:t>You</w:t>
      </w:r>
      <w:r w:rsidR="00355E65" w:rsidRPr="00D05752">
        <w:t xml:space="preserve"> acknowledge </w:t>
      </w:r>
      <w:r w:rsidR="000C1ADD">
        <w:t>and agree:</w:t>
      </w:r>
    </w:p>
    <w:p w14:paraId="61354ED3" w14:textId="10F6D1E4" w:rsidR="000C1ADD" w:rsidRDefault="006A38D9" w:rsidP="0050778F">
      <w:pPr>
        <w:pStyle w:val="ListParagraph"/>
        <w:keepNext/>
        <w:numPr>
          <w:ilvl w:val="0"/>
          <w:numId w:val="2"/>
        </w:numPr>
      </w:pPr>
      <w:r>
        <w:t xml:space="preserve">the </w:t>
      </w:r>
      <w:r w:rsidR="00355E65">
        <w:t>formation of a</w:t>
      </w:r>
      <w:r>
        <w:t>ny</w:t>
      </w:r>
      <w:r w:rsidR="00355E65">
        <w:t xml:space="preserve"> </w:t>
      </w:r>
      <w:r w:rsidR="005E6401">
        <w:t>c</w:t>
      </w:r>
      <w:r w:rsidR="00355E65">
        <w:t xml:space="preserve">onsortia is at </w:t>
      </w:r>
      <w:r w:rsidR="007B6907">
        <w:t xml:space="preserve">your </w:t>
      </w:r>
      <w:r>
        <w:t xml:space="preserve">sole </w:t>
      </w:r>
      <w:r w:rsidR="00355E65">
        <w:t xml:space="preserve">discretion and subject to </w:t>
      </w:r>
      <w:r w:rsidR="007B6907">
        <w:t xml:space="preserve">your </w:t>
      </w:r>
      <w:r w:rsidR="00355E65">
        <w:t>due diligence and negotiation</w:t>
      </w:r>
      <w:r>
        <w:t>s</w:t>
      </w:r>
      <w:r w:rsidR="00355E65">
        <w:t xml:space="preserve"> with other </w:t>
      </w:r>
      <w:r w:rsidR="005E6401">
        <w:t>organisation(s)</w:t>
      </w:r>
      <w:r w:rsidR="000C1ADD">
        <w:t>; and</w:t>
      </w:r>
    </w:p>
    <w:p w14:paraId="611ECC6F" w14:textId="675E55B3" w:rsidR="000C1ADD" w:rsidRDefault="008E26FF" w:rsidP="0050778F">
      <w:pPr>
        <w:pStyle w:val="ListParagraph"/>
        <w:keepNext/>
        <w:numPr>
          <w:ilvl w:val="0"/>
          <w:numId w:val="2"/>
        </w:numPr>
      </w:pPr>
      <w:r>
        <w:t xml:space="preserve">to only provide information </w:t>
      </w:r>
      <w:r w:rsidR="00246520">
        <w:t xml:space="preserve">publicly available or </w:t>
      </w:r>
      <w:r>
        <w:t xml:space="preserve">of a generic nature. </w:t>
      </w:r>
      <w:r w:rsidR="000C1ADD">
        <w:t>A</w:t>
      </w:r>
      <w:r>
        <w:t xml:space="preserve">ny information of a commercial in confidence nature or commercially sensitive, which may harm </w:t>
      </w:r>
      <w:r w:rsidR="007B6907">
        <w:t xml:space="preserve">your </w:t>
      </w:r>
      <w:r>
        <w:t xml:space="preserve">organisation, should not be disclosed. Any risks associated with the subsequent disclosure of information of </w:t>
      </w:r>
      <w:r w:rsidR="00F9472E">
        <w:t xml:space="preserve">a </w:t>
      </w:r>
      <w:r>
        <w:t>commercial in confidence nature or commercially sensitive with other organisation(s)</w:t>
      </w:r>
      <w:r w:rsidR="000C1ADD">
        <w:t>,</w:t>
      </w:r>
      <w:r>
        <w:t xml:space="preserve"> is for </w:t>
      </w:r>
      <w:r w:rsidR="007B6907">
        <w:t xml:space="preserve">you </w:t>
      </w:r>
      <w:r>
        <w:t>to protect and manage</w:t>
      </w:r>
      <w:r w:rsidR="000C1ADD">
        <w:t>.</w:t>
      </w:r>
    </w:p>
    <w:p w14:paraId="5C2DA4FA" w14:textId="1CB41D7B" w:rsidR="008E26FF" w:rsidRPr="0050778F" w:rsidRDefault="000C1ADD">
      <w:pPr>
        <w:rPr>
          <w:i/>
          <w:iCs/>
        </w:rPr>
      </w:pPr>
      <w:r>
        <w:rPr>
          <w:i/>
          <w:iCs/>
        </w:rPr>
        <w:t>Disclaimers</w:t>
      </w:r>
    </w:p>
    <w:p w14:paraId="6694ED71" w14:textId="290A949D" w:rsidR="000C1ADD" w:rsidRDefault="000C1ADD" w:rsidP="000C1ADD">
      <w:r>
        <w:t xml:space="preserve">The department makes no warranties or representations in respect of an organisation’s capability or capacity. When the department discloses information about other organisation(s) to </w:t>
      </w:r>
      <w:r w:rsidR="007B6907">
        <w:t>you</w:t>
      </w:r>
      <w:r>
        <w:t>, the department does not endorse or recommend th</w:t>
      </w:r>
      <w:r w:rsidR="00095EB4">
        <w:t>e</w:t>
      </w:r>
      <w:r>
        <w:t xml:space="preserve"> organisation(s).</w:t>
      </w:r>
    </w:p>
    <w:p w14:paraId="084CBD8F" w14:textId="4D3E1056" w:rsidR="00E55721" w:rsidRDefault="000C1ADD">
      <w:r>
        <w:t xml:space="preserve">The department excludes all liability and responsibility to </w:t>
      </w:r>
      <w:r w:rsidR="007B6907">
        <w:t xml:space="preserve">you </w:t>
      </w:r>
      <w:r>
        <w:t xml:space="preserve">(or any other person) for any loss or damage resulting, directly or indirectly, in connection from </w:t>
      </w:r>
      <w:r w:rsidR="007B6907">
        <w:t xml:space="preserve">your </w:t>
      </w:r>
      <w:r>
        <w:t xml:space="preserve">(or any other person’s) use of or reliance on, the information. </w:t>
      </w:r>
    </w:p>
    <w:p w14:paraId="5A6B242A" w14:textId="77777777" w:rsidR="00E605A0" w:rsidRDefault="00E605A0"/>
    <w:p w14:paraId="4F77E02E" w14:textId="11F841C1" w:rsidR="00355E65" w:rsidRDefault="006A38D9">
      <w:r>
        <w:t>Y</w:t>
      </w:r>
      <w:r w:rsidR="004C47BB">
        <w:t xml:space="preserve">ou </w:t>
      </w:r>
      <w:r>
        <w:t xml:space="preserve">acknowledge and </w:t>
      </w:r>
      <w:r w:rsidR="004C47BB">
        <w:t xml:space="preserve">agree to the </w:t>
      </w:r>
      <w:r>
        <w:t xml:space="preserve">terms and </w:t>
      </w:r>
      <w:r w:rsidR="004C47BB">
        <w:t xml:space="preserve">conditions </w:t>
      </w:r>
      <w:r w:rsidR="000436DA">
        <w:t xml:space="preserve">above </w:t>
      </w:r>
      <w:r w:rsidR="00CE77DD">
        <w:t>in submitting this Registration of Interest</w:t>
      </w:r>
      <w:r w:rsidR="004C47BB">
        <w:t>.</w:t>
      </w:r>
    </w:p>
    <w:tbl>
      <w:tblPr>
        <w:tblW w:w="497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4"/>
        <w:gridCol w:w="366"/>
        <w:gridCol w:w="3818"/>
      </w:tblGrid>
      <w:tr w:rsidR="00A27DB1" w:rsidRPr="004B6237" w14:paraId="652C6FA5" w14:textId="77777777" w:rsidTr="001528D2">
        <w:trPr>
          <w:trHeight w:val="277"/>
        </w:trPr>
        <w:tc>
          <w:tcPr>
            <w:tcW w:w="4804" w:type="dxa"/>
            <w:shd w:val="clear" w:color="auto" w:fill="auto"/>
          </w:tcPr>
          <w:p w14:paraId="2836492B" w14:textId="77777777" w:rsidR="005E4E91" w:rsidRPr="001528D2" w:rsidRDefault="005E4E91" w:rsidP="00215359">
            <w:pPr>
              <w:rPr>
                <w:rFonts w:cstheme="minorHAnsi"/>
                <w:b/>
              </w:rPr>
            </w:pPr>
          </w:p>
          <w:p w14:paraId="58819D1B" w14:textId="29BD0392" w:rsidR="00A27DB1" w:rsidRPr="00BD16D0" w:rsidRDefault="00A27DB1" w:rsidP="00215359">
            <w:pPr>
              <w:rPr>
                <w:rFonts w:cstheme="minorHAnsi"/>
                <w:color w:val="000000"/>
              </w:rPr>
            </w:pPr>
            <w:r w:rsidRPr="001528D2">
              <w:rPr>
                <w:rFonts w:cstheme="minorHAnsi"/>
                <w:b/>
              </w:rPr>
              <w:t>SIGNED</w:t>
            </w:r>
            <w:r w:rsidR="005E4E91" w:rsidRPr="001528D2">
              <w:rPr>
                <w:rFonts w:cstheme="minorHAnsi"/>
                <w:b/>
              </w:rPr>
              <w:t xml:space="preserve"> </w:t>
            </w:r>
            <w:r w:rsidR="005E4E91" w:rsidRPr="001528D2">
              <w:rPr>
                <w:rFonts w:cstheme="minorHAnsi"/>
                <w:bCs/>
              </w:rPr>
              <w:t xml:space="preserve">for and on behalf of </w:t>
            </w:r>
            <w:r w:rsidR="005E4E91" w:rsidRPr="00BD16D0">
              <w:rPr>
                <w:rFonts w:cstheme="minorHAnsi"/>
                <w:bCs/>
                <w:color w:val="000000"/>
              </w:rPr>
              <w:t>[</w:t>
            </w:r>
            <w:r w:rsidR="005E4E91" w:rsidRPr="00BD16D0">
              <w:rPr>
                <w:rFonts w:cstheme="minorHAnsi"/>
                <w:bCs/>
                <w:i/>
                <w:color w:val="000000"/>
                <w:highlight w:val="yellow"/>
              </w:rPr>
              <w:t>insert name of organisation and ABN</w:t>
            </w:r>
            <w:r w:rsidR="005E4E91" w:rsidRPr="00BD16D0">
              <w:rPr>
                <w:rFonts w:cstheme="minorHAnsi"/>
                <w:bCs/>
                <w:i/>
                <w:color w:val="000000"/>
              </w:rPr>
              <w:t>]</w:t>
            </w:r>
            <w:r w:rsidRPr="00BD16D0">
              <w:rPr>
                <w:rFonts w:cstheme="minorHAnsi"/>
                <w:b/>
              </w:rPr>
              <w:t xml:space="preserve"> </w:t>
            </w:r>
            <w:r w:rsidRPr="00BD16D0">
              <w:rPr>
                <w:rFonts w:cstheme="minorHAnsi"/>
              </w:rPr>
              <w:t>by a</w:t>
            </w:r>
            <w:r w:rsidRPr="00BD16D0">
              <w:rPr>
                <w:rFonts w:cstheme="minorHAnsi"/>
                <w:color w:val="000000"/>
              </w:rPr>
              <w:t xml:space="preserve"> duly authorised </w:t>
            </w:r>
            <w:r w:rsidR="005E4E91" w:rsidRPr="00BD16D0">
              <w:rPr>
                <w:rFonts w:cstheme="minorHAnsi"/>
                <w:color w:val="000000"/>
              </w:rPr>
              <w:t>representative</w:t>
            </w:r>
            <w:r w:rsidRPr="00D840C6">
              <w:rPr>
                <w:rFonts w:cstheme="minorHAnsi"/>
              </w:rPr>
              <w:t xml:space="preserve"> </w:t>
            </w:r>
            <w:r w:rsidRPr="00BD16D0">
              <w:rPr>
                <w:rFonts w:cstheme="minorHAnsi"/>
                <w:color w:val="000000"/>
              </w:rPr>
              <w:t xml:space="preserve">who warrants that he/she has the authority to </w:t>
            </w:r>
            <w:r w:rsidR="00344A6A">
              <w:rPr>
                <w:rFonts w:cstheme="minorHAnsi"/>
                <w:color w:val="000000"/>
              </w:rPr>
              <w:t xml:space="preserve">bind the </w:t>
            </w:r>
            <w:r w:rsidR="00B90495">
              <w:rPr>
                <w:rFonts w:cstheme="minorHAnsi"/>
                <w:color w:val="000000"/>
              </w:rPr>
              <w:t>organisation</w:t>
            </w:r>
            <w:r w:rsidRPr="00BD16D0">
              <w:rPr>
                <w:rFonts w:cstheme="minorHAnsi"/>
                <w:color w:val="000000"/>
              </w:rPr>
              <w:t>.</w:t>
            </w:r>
          </w:p>
          <w:p w14:paraId="7F750460" w14:textId="77777777" w:rsidR="00A27DB1" w:rsidRPr="00BD16D0" w:rsidRDefault="00A27DB1" w:rsidP="00215359">
            <w:pPr>
              <w:rPr>
                <w:rFonts w:cstheme="minorHAnsi"/>
              </w:rPr>
            </w:pPr>
          </w:p>
        </w:tc>
        <w:tc>
          <w:tcPr>
            <w:tcW w:w="366" w:type="dxa"/>
          </w:tcPr>
          <w:p w14:paraId="4735C279" w14:textId="77777777" w:rsidR="00A27DB1" w:rsidRPr="00BD16D0" w:rsidRDefault="00A27DB1" w:rsidP="00215359">
            <w:pPr>
              <w:ind w:left="1134"/>
              <w:rPr>
                <w:rFonts w:cstheme="minorHAnsi"/>
              </w:rPr>
            </w:pPr>
          </w:p>
        </w:tc>
        <w:tc>
          <w:tcPr>
            <w:tcW w:w="3818" w:type="dxa"/>
          </w:tcPr>
          <w:p w14:paraId="74726F80" w14:textId="77777777" w:rsidR="00A27DB1" w:rsidRPr="00BD16D0" w:rsidRDefault="00A27DB1" w:rsidP="00215359">
            <w:pPr>
              <w:ind w:left="1134"/>
              <w:rPr>
                <w:rFonts w:cstheme="minorHAnsi"/>
              </w:rPr>
            </w:pPr>
          </w:p>
        </w:tc>
      </w:tr>
      <w:tr w:rsidR="00A27DB1" w:rsidRPr="004B6237" w14:paraId="5B8D3EDE" w14:textId="77777777" w:rsidTr="001528D2">
        <w:trPr>
          <w:trHeight w:val="277"/>
        </w:trPr>
        <w:tc>
          <w:tcPr>
            <w:tcW w:w="4804" w:type="dxa"/>
            <w:tcBorders>
              <w:bottom w:val="single" w:sz="4" w:space="0" w:color="auto"/>
            </w:tcBorders>
          </w:tcPr>
          <w:p w14:paraId="74C3E761" w14:textId="77777777" w:rsidR="00A27DB1" w:rsidRPr="00BD16D0" w:rsidRDefault="00A27DB1" w:rsidP="00215359">
            <w:pPr>
              <w:ind w:left="1134"/>
              <w:rPr>
                <w:rFonts w:cstheme="minorHAnsi"/>
              </w:rPr>
            </w:pPr>
          </w:p>
        </w:tc>
        <w:tc>
          <w:tcPr>
            <w:tcW w:w="366" w:type="dxa"/>
          </w:tcPr>
          <w:p w14:paraId="1A90574C" w14:textId="77777777" w:rsidR="00A27DB1" w:rsidRPr="00BD16D0" w:rsidRDefault="00A27DB1" w:rsidP="00215359">
            <w:pPr>
              <w:ind w:left="1134"/>
              <w:rPr>
                <w:rFonts w:cstheme="minorHAnsi"/>
              </w:rPr>
            </w:pP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14:paraId="2E71B72E" w14:textId="77777777" w:rsidR="00A27DB1" w:rsidRPr="00BD16D0" w:rsidRDefault="00A27DB1" w:rsidP="00215359">
            <w:pPr>
              <w:ind w:left="1134"/>
              <w:rPr>
                <w:rFonts w:cstheme="minorHAnsi"/>
              </w:rPr>
            </w:pPr>
          </w:p>
        </w:tc>
      </w:tr>
      <w:tr w:rsidR="00A27DB1" w:rsidRPr="004B6237" w14:paraId="406281FB" w14:textId="77777777" w:rsidTr="001528D2">
        <w:trPr>
          <w:trHeight w:val="868"/>
        </w:trPr>
        <w:tc>
          <w:tcPr>
            <w:tcW w:w="4804" w:type="dxa"/>
            <w:tcBorders>
              <w:top w:val="single" w:sz="4" w:space="0" w:color="auto"/>
              <w:bottom w:val="single" w:sz="4" w:space="0" w:color="auto"/>
            </w:tcBorders>
          </w:tcPr>
          <w:p w14:paraId="54B1BEB6" w14:textId="6DE16E4F" w:rsidR="00A27DB1" w:rsidRPr="00BD16D0" w:rsidRDefault="00A27DB1" w:rsidP="00215359">
            <w:pPr>
              <w:rPr>
                <w:rFonts w:cstheme="minorHAnsi"/>
              </w:rPr>
            </w:pPr>
            <w:r w:rsidRPr="00BD16D0">
              <w:rPr>
                <w:rFonts w:cstheme="minorHAnsi"/>
              </w:rPr>
              <w:t xml:space="preserve">Name of Authorised </w:t>
            </w:r>
            <w:r w:rsidR="005E4E91" w:rsidRPr="00BD16D0">
              <w:rPr>
                <w:rFonts w:cstheme="minorHAnsi"/>
              </w:rPr>
              <w:t>Representative</w:t>
            </w:r>
            <w:r w:rsidRPr="00BD16D0">
              <w:rPr>
                <w:rFonts w:cstheme="minorHAnsi"/>
              </w:rPr>
              <w:t xml:space="preserve"> (print)</w:t>
            </w:r>
          </w:p>
          <w:p w14:paraId="41EE33D1" w14:textId="77777777" w:rsidR="00A27DB1" w:rsidRPr="00BD16D0" w:rsidRDefault="00A27DB1" w:rsidP="00215359">
            <w:pPr>
              <w:ind w:left="1134"/>
              <w:rPr>
                <w:rFonts w:cstheme="minorHAnsi"/>
              </w:rPr>
            </w:pPr>
          </w:p>
        </w:tc>
        <w:tc>
          <w:tcPr>
            <w:tcW w:w="366" w:type="dxa"/>
          </w:tcPr>
          <w:p w14:paraId="6A46C1C0" w14:textId="77777777" w:rsidR="00A27DB1" w:rsidRPr="00BD16D0" w:rsidRDefault="00A27DB1" w:rsidP="00215359">
            <w:pPr>
              <w:ind w:left="1134"/>
              <w:jc w:val="center"/>
              <w:rPr>
                <w:rFonts w:cstheme="minorHAnsi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</w:tcPr>
          <w:p w14:paraId="3783C103" w14:textId="77777777" w:rsidR="00A27DB1" w:rsidRPr="00BD16D0" w:rsidRDefault="00A27DB1" w:rsidP="00215359">
            <w:pPr>
              <w:rPr>
                <w:rFonts w:cstheme="minorHAnsi"/>
              </w:rPr>
            </w:pPr>
            <w:r w:rsidRPr="00BD16D0">
              <w:rPr>
                <w:rFonts w:cstheme="minorHAnsi"/>
              </w:rPr>
              <w:t>Name of Witness (print)</w:t>
            </w:r>
          </w:p>
          <w:p w14:paraId="549056E5" w14:textId="77777777" w:rsidR="00A27DB1" w:rsidRPr="00BD16D0" w:rsidRDefault="00A27DB1" w:rsidP="00215359">
            <w:pPr>
              <w:ind w:left="1134"/>
              <w:rPr>
                <w:rFonts w:cstheme="minorHAnsi"/>
              </w:rPr>
            </w:pPr>
          </w:p>
        </w:tc>
      </w:tr>
      <w:tr w:rsidR="00A27DB1" w:rsidRPr="004B6237" w14:paraId="4D266C1B" w14:textId="77777777" w:rsidTr="001528D2">
        <w:trPr>
          <w:trHeight w:val="428"/>
        </w:trPr>
        <w:tc>
          <w:tcPr>
            <w:tcW w:w="4804" w:type="dxa"/>
            <w:tcBorders>
              <w:top w:val="single" w:sz="4" w:space="0" w:color="auto"/>
            </w:tcBorders>
          </w:tcPr>
          <w:p w14:paraId="1E215E84" w14:textId="5A82B776" w:rsidR="00A27DB1" w:rsidRPr="00BD16D0" w:rsidRDefault="00A27DB1" w:rsidP="00215359">
            <w:pPr>
              <w:rPr>
                <w:rFonts w:cstheme="minorHAnsi"/>
              </w:rPr>
            </w:pPr>
            <w:r w:rsidRPr="00BD16D0">
              <w:rPr>
                <w:rFonts w:cstheme="minorHAnsi"/>
              </w:rPr>
              <w:t xml:space="preserve">Signature of Authorised </w:t>
            </w:r>
            <w:r w:rsidR="005E4E91" w:rsidRPr="00BD16D0">
              <w:rPr>
                <w:rFonts w:cstheme="minorHAnsi"/>
              </w:rPr>
              <w:t>Representative</w:t>
            </w:r>
          </w:p>
        </w:tc>
        <w:tc>
          <w:tcPr>
            <w:tcW w:w="366" w:type="dxa"/>
          </w:tcPr>
          <w:p w14:paraId="0133A9C0" w14:textId="77777777" w:rsidR="00A27DB1" w:rsidRPr="00BD16D0" w:rsidRDefault="00A27DB1" w:rsidP="00215359">
            <w:pPr>
              <w:ind w:left="1134"/>
              <w:rPr>
                <w:rFonts w:cstheme="minorHAnsi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14:paraId="3603DC47" w14:textId="77777777" w:rsidR="00A27DB1" w:rsidRPr="00BD16D0" w:rsidRDefault="00A27DB1" w:rsidP="00215359">
            <w:pPr>
              <w:rPr>
                <w:rFonts w:cstheme="minorHAnsi"/>
              </w:rPr>
            </w:pPr>
            <w:r w:rsidRPr="00BD16D0">
              <w:rPr>
                <w:rFonts w:cstheme="minorHAnsi"/>
              </w:rPr>
              <w:t>Signature of Witness</w:t>
            </w:r>
          </w:p>
        </w:tc>
      </w:tr>
      <w:tr w:rsidR="00A27DB1" w:rsidRPr="004B6237" w14:paraId="19C86C4F" w14:textId="77777777" w:rsidTr="001528D2">
        <w:trPr>
          <w:trHeight w:val="428"/>
        </w:trPr>
        <w:tc>
          <w:tcPr>
            <w:tcW w:w="4804" w:type="dxa"/>
            <w:tcBorders>
              <w:bottom w:val="single" w:sz="4" w:space="0" w:color="auto"/>
            </w:tcBorders>
          </w:tcPr>
          <w:p w14:paraId="560E24B8" w14:textId="77777777" w:rsidR="00A27DB1" w:rsidRPr="00BD16D0" w:rsidRDefault="00A27DB1" w:rsidP="00215359">
            <w:pPr>
              <w:ind w:left="1134"/>
              <w:rPr>
                <w:rFonts w:cstheme="minorHAnsi"/>
              </w:rPr>
            </w:pPr>
          </w:p>
        </w:tc>
        <w:tc>
          <w:tcPr>
            <w:tcW w:w="366" w:type="dxa"/>
          </w:tcPr>
          <w:p w14:paraId="77A389AC" w14:textId="77777777" w:rsidR="00A27DB1" w:rsidRPr="00BD16D0" w:rsidRDefault="00A27DB1" w:rsidP="00215359">
            <w:pPr>
              <w:ind w:left="1134"/>
              <w:rPr>
                <w:rFonts w:cstheme="minorHAnsi"/>
              </w:rPr>
            </w:pP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14:paraId="57E57BBA" w14:textId="77777777" w:rsidR="00A27DB1" w:rsidRPr="00BD16D0" w:rsidRDefault="00A27DB1" w:rsidP="00215359">
            <w:pPr>
              <w:ind w:left="1134"/>
              <w:rPr>
                <w:rFonts w:cstheme="minorHAnsi"/>
              </w:rPr>
            </w:pPr>
          </w:p>
        </w:tc>
      </w:tr>
      <w:tr w:rsidR="00A27DB1" w:rsidRPr="004B6237" w14:paraId="3DB55159" w14:textId="77777777" w:rsidTr="001528D2">
        <w:trPr>
          <w:trHeight w:val="868"/>
        </w:trPr>
        <w:tc>
          <w:tcPr>
            <w:tcW w:w="4804" w:type="dxa"/>
            <w:tcBorders>
              <w:top w:val="single" w:sz="4" w:space="0" w:color="auto"/>
            </w:tcBorders>
          </w:tcPr>
          <w:p w14:paraId="38EFCF18" w14:textId="77777777" w:rsidR="00A27DB1" w:rsidRPr="00BD16D0" w:rsidRDefault="00A27DB1" w:rsidP="00215359">
            <w:pPr>
              <w:rPr>
                <w:rFonts w:cstheme="minorHAnsi"/>
              </w:rPr>
            </w:pPr>
            <w:r w:rsidRPr="00BD16D0">
              <w:rPr>
                <w:rFonts w:cstheme="minorHAnsi"/>
              </w:rPr>
              <w:t>Date</w:t>
            </w:r>
          </w:p>
        </w:tc>
        <w:tc>
          <w:tcPr>
            <w:tcW w:w="366" w:type="dxa"/>
          </w:tcPr>
          <w:p w14:paraId="62E88EA1" w14:textId="77777777" w:rsidR="00A27DB1" w:rsidRPr="00BD16D0" w:rsidRDefault="00A27DB1" w:rsidP="00215359">
            <w:pPr>
              <w:ind w:left="1134"/>
              <w:rPr>
                <w:rFonts w:cstheme="minorHAnsi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14:paraId="413F8A9C" w14:textId="77777777" w:rsidR="00A27DB1" w:rsidRPr="00BD16D0" w:rsidRDefault="00A27DB1" w:rsidP="00BD16D0">
            <w:pPr>
              <w:rPr>
                <w:rFonts w:cstheme="minorHAnsi"/>
              </w:rPr>
            </w:pPr>
          </w:p>
        </w:tc>
      </w:tr>
    </w:tbl>
    <w:p w14:paraId="4245623F" w14:textId="77777777" w:rsidR="00A27DB1" w:rsidRDefault="00A27DB1"/>
    <w:p w14:paraId="76131E48" w14:textId="77777777" w:rsidR="0089584A" w:rsidRDefault="0050778F">
      <w:pPr>
        <w:rPr>
          <w:b/>
          <w:bCs/>
        </w:rPr>
      </w:pPr>
      <w:r w:rsidRPr="006218D1">
        <w:rPr>
          <w:b/>
          <w:bCs/>
        </w:rPr>
        <w:t xml:space="preserve">Please sign and return </w:t>
      </w:r>
      <w:r>
        <w:rPr>
          <w:b/>
          <w:bCs/>
        </w:rPr>
        <w:t>a</w:t>
      </w:r>
      <w:r w:rsidRPr="006218D1">
        <w:rPr>
          <w:b/>
          <w:bCs/>
        </w:rPr>
        <w:t xml:space="preserve"> word and PDF version of this form to </w:t>
      </w:r>
      <w:hyperlink r:id="rId9" w:history="1">
        <w:r w:rsidR="0089584A">
          <w:rPr>
            <w:rStyle w:val="Hyperlink"/>
          </w:rPr>
          <w:t>FDFGrantPrograms@agriculture.gov.au</w:t>
        </w:r>
      </w:hyperlink>
      <w:r w:rsidR="0089584A">
        <w:t>.</w:t>
      </w:r>
      <w:r w:rsidRPr="006218D1">
        <w:rPr>
          <w:b/>
          <w:bCs/>
        </w:rPr>
        <w:t xml:space="preserve"> </w:t>
      </w:r>
    </w:p>
    <w:p w14:paraId="6362C539" w14:textId="394DBCB0" w:rsidR="00355E65" w:rsidRDefault="0050778F" w:rsidP="008F6641">
      <w:r w:rsidRPr="006218D1">
        <w:rPr>
          <w:b/>
          <w:bCs/>
        </w:rPr>
        <w:t xml:space="preserve">This facility will be closed </w:t>
      </w:r>
      <w:r w:rsidR="00F11AC2">
        <w:rPr>
          <w:b/>
          <w:bCs/>
        </w:rPr>
        <w:t>seven</w:t>
      </w:r>
      <w:r w:rsidR="00F11AC2" w:rsidRPr="006218D1">
        <w:rPr>
          <w:b/>
          <w:bCs/>
        </w:rPr>
        <w:t xml:space="preserve"> </w:t>
      </w:r>
      <w:r w:rsidRPr="006218D1">
        <w:rPr>
          <w:b/>
          <w:bCs/>
        </w:rPr>
        <w:t>days after the opening of this grant</w:t>
      </w:r>
      <w:r w:rsidR="00607BE1">
        <w:rPr>
          <w:b/>
          <w:bCs/>
        </w:rPr>
        <w:t xml:space="preserve"> </w:t>
      </w:r>
      <w:r w:rsidRPr="006218D1">
        <w:rPr>
          <w:b/>
          <w:bCs/>
        </w:rPr>
        <w:t xml:space="preserve">opportunity. After this, there will be no opportunity to register your interest, or receive contact details of other organisations that have registered </w:t>
      </w:r>
      <w:r w:rsidR="00E51369">
        <w:rPr>
          <w:b/>
          <w:bCs/>
        </w:rPr>
        <w:t xml:space="preserve">an </w:t>
      </w:r>
      <w:r w:rsidRPr="006218D1">
        <w:rPr>
          <w:b/>
          <w:bCs/>
        </w:rPr>
        <w:t>interest.</w:t>
      </w:r>
    </w:p>
    <w:sectPr w:rsidR="00355E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11E8A" w16cex:dateUtc="2020-07-20T21:57:00Z"/>
  <w16cex:commentExtensible w16cex:durableId="22C12025" w16cex:dateUtc="2020-07-20T22:04:00Z"/>
  <w16cex:commentExtensible w16cex:durableId="22C11F74" w16cex:dateUtc="2020-07-20T22:01:00Z"/>
  <w16cex:commentExtensible w16cex:durableId="22C11FB1" w16cex:dateUtc="2020-07-20T22:02:00Z"/>
  <w16cex:commentExtensible w16cex:durableId="22C14287" w16cex:dateUtc="2020-07-21T00:31:00Z"/>
  <w16cex:commentExtensible w16cex:durableId="22C13976" w16cex:dateUtc="2020-07-20T23:52:00Z"/>
  <w16cex:commentExtensible w16cex:durableId="22C139C9" w16cex:dateUtc="2020-07-20T23:5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0C91"/>
    <w:multiLevelType w:val="hybridMultilevel"/>
    <w:tmpl w:val="CD22432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A0D7E"/>
    <w:multiLevelType w:val="multilevel"/>
    <w:tmpl w:val="99A8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65"/>
    <w:rsid w:val="00040CF1"/>
    <w:rsid w:val="000436DA"/>
    <w:rsid w:val="00095EB4"/>
    <w:rsid w:val="000C1ADD"/>
    <w:rsid w:val="001002A2"/>
    <w:rsid w:val="001528D2"/>
    <w:rsid w:val="001529DA"/>
    <w:rsid w:val="00233783"/>
    <w:rsid w:val="00246520"/>
    <w:rsid w:val="00270D5E"/>
    <w:rsid w:val="0027619E"/>
    <w:rsid w:val="002769A3"/>
    <w:rsid w:val="002C22FB"/>
    <w:rsid w:val="00307110"/>
    <w:rsid w:val="00323ADF"/>
    <w:rsid w:val="00344A6A"/>
    <w:rsid w:val="00355E65"/>
    <w:rsid w:val="00370889"/>
    <w:rsid w:val="00371639"/>
    <w:rsid w:val="003D7133"/>
    <w:rsid w:val="003F1B38"/>
    <w:rsid w:val="00442BA4"/>
    <w:rsid w:val="004840D5"/>
    <w:rsid w:val="00484A39"/>
    <w:rsid w:val="004C47BB"/>
    <w:rsid w:val="0050778F"/>
    <w:rsid w:val="005175EE"/>
    <w:rsid w:val="005E4E91"/>
    <w:rsid w:val="005E599C"/>
    <w:rsid w:val="005E6401"/>
    <w:rsid w:val="00607BE1"/>
    <w:rsid w:val="006218D1"/>
    <w:rsid w:val="0062513D"/>
    <w:rsid w:val="0064111F"/>
    <w:rsid w:val="00646E95"/>
    <w:rsid w:val="00697496"/>
    <w:rsid w:val="006A38D9"/>
    <w:rsid w:val="006C4E96"/>
    <w:rsid w:val="006D620A"/>
    <w:rsid w:val="006F050A"/>
    <w:rsid w:val="00705D70"/>
    <w:rsid w:val="0073410A"/>
    <w:rsid w:val="007B6907"/>
    <w:rsid w:val="007C7E84"/>
    <w:rsid w:val="007F6BC8"/>
    <w:rsid w:val="00874194"/>
    <w:rsid w:val="008945AA"/>
    <w:rsid w:val="0089584A"/>
    <w:rsid w:val="008E26FF"/>
    <w:rsid w:val="008E4996"/>
    <w:rsid w:val="008F6641"/>
    <w:rsid w:val="00996480"/>
    <w:rsid w:val="009D1B08"/>
    <w:rsid w:val="00A04180"/>
    <w:rsid w:val="00A10C88"/>
    <w:rsid w:val="00A140D7"/>
    <w:rsid w:val="00A27DB1"/>
    <w:rsid w:val="00AA732D"/>
    <w:rsid w:val="00B07552"/>
    <w:rsid w:val="00B90495"/>
    <w:rsid w:val="00BA709A"/>
    <w:rsid w:val="00BD16D0"/>
    <w:rsid w:val="00C51A64"/>
    <w:rsid w:val="00C80B0F"/>
    <w:rsid w:val="00C9744F"/>
    <w:rsid w:val="00CE77DD"/>
    <w:rsid w:val="00D05752"/>
    <w:rsid w:val="00D11F1D"/>
    <w:rsid w:val="00D219EF"/>
    <w:rsid w:val="00D3552A"/>
    <w:rsid w:val="00D415A9"/>
    <w:rsid w:val="00D840C6"/>
    <w:rsid w:val="00E16E5C"/>
    <w:rsid w:val="00E51369"/>
    <w:rsid w:val="00E55721"/>
    <w:rsid w:val="00E605A0"/>
    <w:rsid w:val="00EA1F4C"/>
    <w:rsid w:val="00EF2E3F"/>
    <w:rsid w:val="00F11AC2"/>
    <w:rsid w:val="00F837B6"/>
    <w:rsid w:val="00F9472E"/>
    <w:rsid w:val="00FA59E6"/>
    <w:rsid w:val="00FB6359"/>
    <w:rsid w:val="00FD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40967"/>
  <w15:chartTrackingRefBased/>
  <w15:docId w15:val="{65C2BEC0-5177-4DE4-B560-9692A4B1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E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5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E65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4111F"/>
    <w:rPr>
      <w:b/>
      <w:bCs/>
    </w:rPr>
  </w:style>
  <w:style w:type="character" w:styleId="Hyperlink">
    <w:name w:val="Hyperlink"/>
    <w:basedOn w:val="DefaultParagraphFont"/>
    <w:uiPriority w:val="99"/>
    <w:unhideWhenUsed/>
    <w:rsid w:val="0064111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111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D1F6A"/>
    <w:rPr>
      <w:i/>
      <w:iCs/>
    </w:rPr>
  </w:style>
  <w:style w:type="character" w:customStyle="1" w:styleId="ms-rtethemebackcolor-1-0">
    <w:name w:val="ms-rtethemebackcolor-1-0"/>
    <w:basedOn w:val="DefaultParagraphFont"/>
    <w:rsid w:val="00FD1F6A"/>
  </w:style>
  <w:style w:type="paragraph" w:styleId="Revision">
    <w:name w:val="Revision"/>
    <w:hidden/>
    <w:uiPriority w:val="99"/>
    <w:semiHidden/>
    <w:rsid w:val="00C51A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1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2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we.gov.au/about/commitment/privacy" TargetMode="Externa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DFGrantPrograms@agriculture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329C294FBF0438E5982FF4547111B" ma:contentTypeVersion="13" ma:contentTypeDescription="Create a new document." ma:contentTypeScope="" ma:versionID="7904d939f86cf1a963d69e1a433988d0">
  <xsd:schema xmlns:xsd="http://www.w3.org/2001/XMLSchema" xmlns:xs="http://www.w3.org/2001/XMLSchema" xmlns:p="http://schemas.microsoft.com/office/2006/metadata/properties" xmlns:ns3="7a780211-40da-463b-9070-9cb515f5a0ff" xmlns:ns4="c2bade49-953a-4989-804b-b4c697a86ccc" targetNamespace="http://schemas.microsoft.com/office/2006/metadata/properties" ma:root="true" ma:fieldsID="94f004e54fc73bdc06694c66ed91227e" ns3:_="" ns4:_="">
    <xsd:import namespace="7a780211-40da-463b-9070-9cb515f5a0ff"/>
    <xsd:import namespace="c2bade49-953a-4989-804b-b4c697a86c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80211-40da-463b-9070-9cb515f5a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ade49-953a-4989-804b-b4c697a86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FAD739-FB7D-4AB3-9B22-C6521C1B5E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167D23-6668-44EE-9AC0-D20E313E1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80211-40da-463b-9070-9cb515f5a0ff"/>
    <ds:schemaRef ds:uri="c2bade49-953a-4989-804b-b4c697a86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A75F07-3D8D-4611-9B5D-49DBF2561C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Environment and Enerfy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Horacek</dc:creator>
  <cp:keywords/>
  <dc:description/>
  <cp:lastModifiedBy>DONATH, Kristen</cp:lastModifiedBy>
  <cp:revision>4</cp:revision>
  <dcterms:created xsi:type="dcterms:W3CDTF">2020-08-26T05:32:00Z</dcterms:created>
  <dcterms:modified xsi:type="dcterms:W3CDTF">2020-08-26T08:46:00Z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0x010100C33329C294FBF0438E5982FF4547111B</vt:lpwstr>
  </property>
</Properties>
</file>