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C81961" w14:textId="6A4B68C9" w:rsidR="003173B0" w:rsidRDefault="0058237C" w:rsidP="00CC1B7B">
      <w:pPr>
        <w:rPr>
          <w:rFonts w:ascii="Georgia" w:eastAsiaTheme="majorEastAsia" w:hAnsi="Georgia" w:cstheme="majorBidi"/>
          <w:color w:val="CF0A2C" w:themeColor="accent1"/>
          <w:kern w:val="28"/>
          <w:sz w:val="44"/>
          <w:szCs w:val="44"/>
        </w:rPr>
      </w:pPr>
      <w:r>
        <w:rPr>
          <w:rFonts w:ascii="Georgia" w:eastAsiaTheme="majorEastAsia" w:hAnsi="Georgia" w:cstheme="majorBidi"/>
          <w:color w:val="CF0A2C" w:themeColor="accent1"/>
          <w:kern w:val="28"/>
          <w:sz w:val="44"/>
          <w:szCs w:val="44"/>
        </w:rPr>
        <w:t>Future Drought Fund</w:t>
      </w:r>
      <w:r w:rsidR="0014139C">
        <w:rPr>
          <w:rFonts w:ascii="Georgia" w:eastAsiaTheme="majorEastAsia" w:hAnsi="Georgia" w:cstheme="majorBidi"/>
          <w:color w:val="CF0A2C" w:themeColor="accent1"/>
          <w:kern w:val="28"/>
          <w:sz w:val="44"/>
          <w:szCs w:val="44"/>
        </w:rPr>
        <w:t xml:space="preserve">: </w:t>
      </w:r>
      <w:r w:rsidR="001717F5">
        <w:rPr>
          <w:rFonts w:ascii="Georgia" w:eastAsiaTheme="majorEastAsia" w:hAnsi="Georgia" w:cstheme="majorBidi"/>
          <w:color w:val="CF0A2C" w:themeColor="accent1"/>
          <w:kern w:val="28"/>
          <w:sz w:val="44"/>
          <w:szCs w:val="44"/>
        </w:rPr>
        <w:t xml:space="preserve">Natural Resource Management </w:t>
      </w:r>
      <w:r w:rsidR="00862A87">
        <w:rPr>
          <w:rFonts w:ascii="Georgia" w:eastAsiaTheme="majorEastAsia" w:hAnsi="Georgia" w:cstheme="majorBidi"/>
          <w:color w:val="CF0A2C" w:themeColor="accent1"/>
          <w:kern w:val="28"/>
          <w:sz w:val="44"/>
          <w:szCs w:val="44"/>
        </w:rPr>
        <w:t>Drought Resilie</w:t>
      </w:r>
      <w:r w:rsidR="004C77FA">
        <w:rPr>
          <w:rFonts w:ascii="Georgia" w:eastAsiaTheme="majorEastAsia" w:hAnsi="Georgia" w:cstheme="majorBidi"/>
          <w:color w:val="CF0A2C" w:themeColor="accent1"/>
          <w:kern w:val="28"/>
          <w:sz w:val="44"/>
          <w:szCs w:val="44"/>
        </w:rPr>
        <w:t>nce</w:t>
      </w:r>
      <w:r w:rsidR="00862A87">
        <w:rPr>
          <w:rFonts w:ascii="Georgia" w:eastAsiaTheme="majorEastAsia" w:hAnsi="Georgia" w:cstheme="majorBidi"/>
          <w:color w:val="CF0A2C" w:themeColor="accent1"/>
          <w:kern w:val="28"/>
          <w:sz w:val="44"/>
          <w:szCs w:val="44"/>
        </w:rPr>
        <w:t xml:space="preserve"> </w:t>
      </w:r>
      <w:r w:rsidR="001717F5">
        <w:rPr>
          <w:rFonts w:ascii="Georgia" w:eastAsiaTheme="majorEastAsia" w:hAnsi="Georgia" w:cstheme="majorBidi"/>
          <w:color w:val="CF0A2C" w:themeColor="accent1"/>
          <w:kern w:val="28"/>
          <w:sz w:val="44"/>
          <w:szCs w:val="44"/>
        </w:rPr>
        <w:t xml:space="preserve">Program - </w:t>
      </w:r>
      <w:r w:rsidR="003173B0" w:rsidRPr="003173B0">
        <w:rPr>
          <w:rFonts w:ascii="Georgia" w:eastAsiaTheme="majorEastAsia" w:hAnsi="Georgia" w:cstheme="majorBidi"/>
          <w:color w:val="CF0A2C" w:themeColor="accent1"/>
          <w:kern w:val="28"/>
          <w:sz w:val="44"/>
          <w:szCs w:val="44"/>
        </w:rPr>
        <w:t>Grant</w:t>
      </w:r>
      <w:r w:rsidR="001717F5">
        <w:rPr>
          <w:rFonts w:ascii="Georgia" w:eastAsiaTheme="majorEastAsia" w:hAnsi="Georgia" w:cstheme="majorBidi"/>
          <w:color w:val="CF0A2C" w:themeColor="accent1"/>
          <w:kern w:val="28"/>
          <w:sz w:val="44"/>
          <w:szCs w:val="44"/>
        </w:rPr>
        <w:t>s</w:t>
      </w:r>
      <w:r w:rsidR="003173B0" w:rsidRPr="003173B0">
        <w:rPr>
          <w:rFonts w:ascii="Georgia" w:eastAsiaTheme="majorEastAsia" w:hAnsi="Georgia" w:cstheme="majorBidi"/>
          <w:color w:val="CF0A2C" w:themeColor="accent1"/>
          <w:kern w:val="28"/>
          <w:sz w:val="44"/>
          <w:szCs w:val="44"/>
        </w:rPr>
        <w:t xml:space="preserve"> </w:t>
      </w:r>
    </w:p>
    <w:p w14:paraId="6F827DC5" w14:textId="5CA13CC2" w:rsidR="00CC1B7B" w:rsidRDefault="00CC1B7B" w:rsidP="00CC1B7B">
      <w:pPr>
        <w:rPr>
          <w:sz w:val="40"/>
          <w:szCs w:val="40"/>
        </w:rPr>
      </w:pPr>
      <w:r>
        <w:rPr>
          <w:sz w:val="40"/>
          <w:szCs w:val="40"/>
        </w:rPr>
        <w:t>Questions and Answers</w:t>
      </w:r>
    </w:p>
    <w:p w14:paraId="7C1FDF1B" w14:textId="77777777" w:rsidR="00CC1B7B" w:rsidRPr="00117EAB" w:rsidRDefault="00CC1B7B" w:rsidP="002634DD">
      <w:pPr>
        <w:pStyle w:val="Heading2"/>
        <w:numPr>
          <w:ilvl w:val="0"/>
          <w:numId w:val="6"/>
        </w:numPr>
        <w:spacing w:beforeLines="120" w:before="288" w:afterLines="40" w:after="96" w:line="280" w:lineRule="atLeast"/>
        <w:ind w:left="426" w:hanging="426"/>
        <w:rPr>
          <w:rFonts w:eastAsia="Calibri"/>
        </w:rPr>
      </w:pPr>
      <w:r w:rsidRPr="00117EAB">
        <w:rPr>
          <w:rFonts w:eastAsia="Calibri"/>
        </w:rPr>
        <w:t>What is the closing time and date for applications?</w:t>
      </w:r>
    </w:p>
    <w:p w14:paraId="6DBF086A" w14:textId="7A9901CE" w:rsidR="00CC1B7B" w:rsidRPr="00117EAB" w:rsidRDefault="00CC1B7B" w:rsidP="002634DD">
      <w:pPr>
        <w:spacing w:beforeLines="120" w:before="288" w:afterLines="40" w:after="96" w:line="280" w:lineRule="atLeast"/>
        <w:ind w:left="426"/>
        <w:rPr>
          <w:lang w:val="en" w:eastAsia="en-AU"/>
        </w:rPr>
      </w:pPr>
      <w:r w:rsidRPr="00117EAB">
        <w:rPr>
          <w:lang w:val="en" w:eastAsia="en-AU"/>
        </w:rPr>
        <w:t xml:space="preserve">The </w:t>
      </w:r>
      <w:r w:rsidR="00B6260B" w:rsidRPr="00117EAB">
        <w:rPr>
          <w:lang w:val="en" w:eastAsia="en-AU"/>
        </w:rPr>
        <w:t>application form</w:t>
      </w:r>
      <w:r w:rsidR="00695074">
        <w:rPr>
          <w:lang w:val="en" w:eastAsia="en-AU"/>
        </w:rPr>
        <w:t>(</w:t>
      </w:r>
      <w:r w:rsidR="00117EAB" w:rsidRPr="00117EAB">
        <w:rPr>
          <w:lang w:val="en" w:eastAsia="en-AU"/>
        </w:rPr>
        <w:t>s</w:t>
      </w:r>
      <w:r w:rsidR="00695074">
        <w:rPr>
          <w:lang w:val="en" w:eastAsia="en-AU"/>
        </w:rPr>
        <w:t>)</w:t>
      </w:r>
      <w:r w:rsidR="00B6260B" w:rsidRPr="00117EAB">
        <w:rPr>
          <w:lang w:val="en" w:eastAsia="en-AU"/>
        </w:rPr>
        <w:t xml:space="preserve"> </w:t>
      </w:r>
      <w:r w:rsidRPr="00117EAB">
        <w:rPr>
          <w:lang w:val="en" w:eastAsia="en-AU"/>
        </w:rPr>
        <w:t xml:space="preserve">must be submitted by </w:t>
      </w:r>
      <w:r w:rsidR="007D7536" w:rsidRPr="00117EAB">
        <w:rPr>
          <w:b/>
          <w:lang w:val="en" w:eastAsia="en-AU"/>
        </w:rPr>
        <w:t>11</w:t>
      </w:r>
      <w:r w:rsidRPr="00117EAB">
        <w:rPr>
          <w:b/>
          <w:lang w:val="en" w:eastAsia="en-AU"/>
        </w:rPr>
        <w:t xml:space="preserve">.00pm </w:t>
      </w:r>
      <w:r w:rsidR="003173B0" w:rsidRPr="00117EAB">
        <w:rPr>
          <w:b/>
          <w:lang w:val="en" w:eastAsia="en-AU"/>
        </w:rPr>
        <w:t>AE</w:t>
      </w:r>
      <w:r w:rsidR="00D82F40">
        <w:rPr>
          <w:b/>
          <w:lang w:val="en" w:eastAsia="en-AU"/>
        </w:rPr>
        <w:t>D</w:t>
      </w:r>
      <w:r w:rsidR="003173B0" w:rsidRPr="00117EAB">
        <w:rPr>
          <w:b/>
          <w:lang w:val="en" w:eastAsia="en-AU"/>
        </w:rPr>
        <w:t xml:space="preserve">T </w:t>
      </w:r>
      <w:r w:rsidRPr="00117EAB">
        <w:rPr>
          <w:b/>
          <w:lang w:val="en" w:eastAsia="en-AU"/>
        </w:rPr>
        <w:t xml:space="preserve">on </w:t>
      </w:r>
      <w:r w:rsidR="00117EAB" w:rsidRPr="00117EAB">
        <w:rPr>
          <w:b/>
          <w:lang w:val="en" w:eastAsia="en-AU"/>
        </w:rPr>
        <w:t>30 October 2020</w:t>
      </w:r>
      <w:r w:rsidRPr="00117EAB">
        <w:rPr>
          <w:lang w:val="en" w:eastAsia="en-AU"/>
        </w:rPr>
        <w:t xml:space="preserve">. </w:t>
      </w:r>
      <w:r w:rsidR="00117EAB" w:rsidRPr="00117EAB">
        <w:rPr>
          <w:lang w:val="en" w:eastAsia="en-AU"/>
        </w:rPr>
        <w:t xml:space="preserve">It </w:t>
      </w:r>
      <w:proofErr w:type="gramStart"/>
      <w:r w:rsidR="00117EAB" w:rsidRPr="00117EAB">
        <w:rPr>
          <w:lang w:val="en" w:eastAsia="en-AU"/>
        </w:rPr>
        <w:t>is recommended</w:t>
      </w:r>
      <w:proofErr w:type="gramEnd"/>
      <w:r w:rsidR="00117EAB" w:rsidRPr="00117EAB">
        <w:rPr>
          <w:lang w:val="en" w:eastAsia="en-AU"/>
        </w:rPr>
        <w:t xml:space="preserve"> that you submit your application</w:t>
      </w:r>
      <w:r w:rsidR="00695074">
        <w:rPr>
          <w:lang w:val="en" w:eastAsia="en-AU"/>
        </w:rPr>
        <w:t>(</w:t>
      </w:r>
      <w:r w:rsidR="00117EAB" w:rsidRPr="00117EAB">
        <w:rPr>
          <w:lang w:val="en" w:eastAsia="en-AU"/>
        </w:rPr>
        <w:t>s</w:t>
      </w:r>
      <w:r w:rsidR="00695074">
        <w:rPr>
          <w:lang w:val="en" w:eastAsia="en-AU"/>
        </w:rPr>
        <w:t>)</w:t>
      </w:r>
      <w:r w:rsidR="00117EAB" w:rsidRPr="00117EAB">
        <w:rPr>
          <w:lang w:val="en" w:eastAsia="en-AU"/>
        </w:rPr>
        <w:t xml:space="preserve"> well before the closing time and date as </w:t>
      </w:r>
      <w:r w:rsidR="00117EAB" w:rsidRPr="00117EAB">
        <w:rPr>
          <w:b/>
          <w:bCs/>
          <w:lang w:val="en" w:eastAsia="en-AU"/>
        </w:rPr>
        <w:t>l</w:t>
      </w:r>
      <w:r w:rsidR="0020133B" w:rsidRPr="00117EAB">
        <w:rPr>
          <w:b/>
          <w:bCs/>
          <w:lang w:val="en" w:eastAsia="en-AU"/>
        </w:rPr>
        <w:t>ate applications will not be accepted</w:t>
      </w:r>
      <w:r w:rsidR="0020133B" w:rsidRPr="00117EAB">
        <w:rPr>
          <w:lang w:val="en" w:eastAsia="en-AU"/>
        </w:rPr>
        <w:t>.</w:t>
      </w:r>
    </w:p>
    <w:p w14:paraId="54B2C337" w14:textId="77777777" w:rsidR="00CC1B7B" w:rsidRPr="00117EAB" w:rsidRDefault="00CC1B7B" w:rsidP="002634DD">
      <w:pPr>
        <w:pStyle w:val="Heading2"/>
        <w:numPr>
          <w:ilvl w:val="0"/>
          <w:numId w:val="6"/>
        </w:numPr>
        <w:spacing w:beforeLines="120" w:before="288" w:afterLines="40" w:after="96" w:line="280" w:lineRule="atLeast"/>
        <w:ind w:left="426" w:hanging="426"/>
        <w:rPr>
          <w:rFonts w:eastAsia="Calibri"/>
        </w:rPr>
      </w:pPr>
      <w:r w:rsidRPr="00117EAB">
        <w:rPr>
          <w:rFonts w:eastAsia="Calibri"/>
        </w:rPr>
        <w:t>If I am not able to submit my application by the due time and date, can I be granted an extension?</w:t>
      </w:r>
    </w:p>
    <w:p w14:paraId="68F806CB" w14:textId="10A4A198" w:rsidR="00CC1B7B" w:rsidRPr="00117EAB" w:rsidRDefault="00534569" w:rsidP="002634DD">
      <w:pPr>
        <w:spacing w:beforeLines="120" w:before="288" w:afterLines="40" w:after="96" w:line="280" w:lineRule="atLeast"/>
        <w:ind w:left="426"/>
        <w:rPr>
          <w:rFonts w:cs="Arial"/>
          <w:b/>
          <w:color w:val="2C2A29"/>
          <w:lang w:val="en"/>
        </w:rPr>
      </w:pPr>
      <w:r>
        <w:t xml:space="preserve">No. </w:t>
      </w:r>
      <w:r w:rsidR="0020133B" w:rsidRPr="00117EAB">
        <w:t xml:space="preserve">Late applications </w:t>
      </w:r>
      <w:proofErr w:type="gramStart"/>
      <w:r w:rsidR="0020133B" w:rsidRPr="00117EAB">
        <w:t>will not be accepted</w:t>
      </w:r>
      <w:proofErr w:type="gramEnd"/>
      <w:r w:rsidR="0020133B" w:rsidRPr="00117EAB">
        <w:t>.</w:t>
      </w:r>
    </w:p>
    <w:p w14:paraId="47ED57C3" w14:textId="707D0B21" w:rsidR="00A113C5" w:rsidRPr="00C23B06" w:rsidRDefault="00A113C5" w:rsidP="002634DD">
      <w:pPr>
        <w:pStyle w:val="Heading2"/>
        <w:numPr>
          <w:ilvl w:val="0"/>
          <w:numId w:val="6"/>
        </w:numPr>
        <w:spacing w:beforeLines="120" w:before="288" w:afterLines="40" w:after="96" w:line="280" w:lineRule="atLeast"/>
        <w:ind w:left="426" w:hanging="426"/>
        <w:rPr>
          <w:rFonts w:eastAsia="Calibri"/>
        </w:rPr>
      </w:pPr>
      <w:r w:rsidRPr="00C23B06">
        <w:rPr>
          <w:rFonts w:eastAsia="Calibri"/>
        </w:rPr>
        <w:t xml:space="preserve">Can an applicant make changes to the application after it </w:t>
      </w:r>
      <w:proofErr w:type="gramStart"/>
      <w:r w:rsidRPr="00C23B06">
        <w:rPr>
          <w:rFonts w:eastAsia="Calibri"/>
        </w:rPr>
        <w:t>has been submitted</w:t>
      </w:r>
      <w:proofErr w:type="gramEnd"/>
      <w:r w:rsidRPr="00C23B06">
        <w:rPr>
          <w:rFonts w:eastAsia="Calibri"/>
        </w:rPr>
        <w:t>?</w:t>
      </w:r>
    </w:p>
    <w:p w14:paraId="2B890A88" w14:textId="23FCDEF5" w:rsidR="00A113C5" w:rsidRPr="00BB1500" w:rsidRDefault="00A113C5" w:rsidP="002634DD">
      <w:pPr>
        <w:spacing w:beforeLines="120" w:before="288" w:afterLines="40" w:after="96" w:line="280" w:lineRule="atLeast"/>
        <w:ind w:left="425"/>
      </w:pPr>
      <w:r w:rsidRPr="00BB1500">
        <w:t xml:space="preserve">If you </w:t>
      </w:r>
      <w:r>
        <w:t>find a mistake in your application after it ha</w:t>
      </w:r>
      <w:r w:rsidR="004031FF">
        <w:t xml:space="preserve">s </w:t>
      </w:r>
      <w:r>
        <w:t xml:space="preserve">been submitted </w:t>
      </w:r>
      <w:r w:rsidRPr="00BB1500">
        <w:t>before the closing date and time</w:t>
      </w:r>
      <w:r>
        <w:t xml:space="preserve">, </w:t>
      </w:r>
      <w:r w:rsidRPr="00BB1500">
        <w:t xml:space="preserve">you should contact the Community Grants Hub immediately on 1800 020 283 (option 1) or email </w:t>
      </w:r>
      <w:hyperlink r:id="rId9" w:history="1">
        <w:r w:rsidRPr="000D4ABF">
          <w:rPr>
            <w:rStyle w:val="Hyperlink"/>
          </w:rPr>
          <w:t>support@communitygrants.gov.au</w:t>
        </w:r>
      </w:hyperlink>
      <w:r w:rsidRPr="00BB1500">
        <w:t xml:space="preserve">. </w:t>
      </w:r>
      <w:r w:rsidRPr="00944234">
        <w:t>The Community Grants Hub does not have to accept any additional information</w:t>
      </w:r>
      <w:r w:rsidR="004031FF">
        <w:t xml:space="preserve"> and</w:t>
      </w:r>
      <w:r w:rsidRPr="00944234">
        <w:t xml:space="preserve"> will not accept any additional information, or requests </w:t>
      </w:r>
      <w:proofErr w:type="gramStart"/>
      <w:r w:rsidRPr="00944234">
        <w:t>from</w:t>
      </w:r>
      <w:proofErr w:type="gramEnd"/>
      <w:r w:rsidRPr="00944234">
        <w:t xml:space="preserve"> you to correct your application after the closing date and time.</w:t>
      </w:r>
      <w:r w:rsidRPr="00BB1500">
        <w:t xml:space="preserve"> </w:t>
      </w:r>
    </w:p>
    <w:p w14:paraId="4365BC5A" w14:textId="77777777" w:rsidR="00A113C5" w:rsidRPr="00BB1500" w:rsidRDefault="00A113C5" w:rsidP="002634DD">
      <w:pPr>
        <w:spacing w:beforeLines="120" w:before="288" w:afterLines="40" w:after="96" w:line="280" w:lineRule="atLeast"/>
        <w:ind w:firstLine="425"/>
      </w:pPr>
      <w:r w:rsidRPr="00BB1500">
        <w:t xml:space="preserve">You cannot change your application after the closing date and time. </w:t>
      </w:r>
    </w:p>
    <w:p w14:paraId="30F7A455" w14:textId="69FEF9A6" w:rsidR="00A113C5" w:rsidRDefault="00A113C5" w:rsidP="002634DD">
      <w:pPr>
        <w:spacing w:beforeLines="120" w:before="288" w:afterLines="40" w:after="96" w:line="280" w:lineRule="atLeast"/>
        <w:ind w:firstLine="425"/>
      </w:pPr>
      <w:r>
        <w:t xml:space="preserve">Late applications </w:t>
      </w:r>
      <w:proofErr w:type="gramStart"/>
      <w:r>
        <w:t>will not be accepted</w:t>
      </w:r>
      <w:proofErr w:type="gramEnd"/>
      <w:r>
        <w:t>.</w:t>
      </w:r>
    </w:p>
    <w:p w14:paraId="3F9E121D" w14:textId="4DD98A03" w:rsidR="009F56A5" w:rsidRPr="009F56A5" w:rsidRDefault="009F56A5" w:rsidP="002634DD">
      <w:pPr>
        <w:pStyle w:val="Heading2"/>
        <w:numPr>
          <w:ilvl w:val="0"/>
          <w:numId w:val="6"/>
        </w:numPr>
        <w:spacing w:beforeLines="120" w:before="288" w:afterLines="40" w:after="96" w:line="280" w:lineRule="atLeast"/>
        <w:ind w:left="426" w:hanging="426"/>
        <w:rPr>
          <w:rFonts w:eastAsia="Calibri" w:cstheme="majorHAnsi"/>
          <w:sz w:val="22"/>
          <w:szCs w:val="22"/>
        </w:rPr>
      </w:pPr>
      <w:proofErr w:type="gramStart"/>
      <w:r w:rsidRPr="009F56A5">
        <w:rPr>
          <w:rFonts w:eastAsia="Calibri" w:cstheme="majorHAnsi"/>
          <w:sz w:val="22"/>
          <w:szCs w:val="22"/>
        </w:rPr>
        <w:t xml:space="preserve">What if </w:t>
      </w:r>
      <w:r w:rsidR="00534569">
        <w:rPr>
          <w:rFonts w:eastAsia="Calibri" w:cstheme="majorHAnsi"/>
          <w:sz w:val="22"/>
          <w:szCs w:val="22"/>
        </w:rPr>
        <w:t>the Community Grants Hub</w:t>
      </w:r>
      <w:r w:rsidR="00534569" w:rsidRPr="009F56A5">
        <w:rPr>
          <w:rFonts w:eastAsia="Calibri" w:cstheme="majorHAnsi"/>
          <w:sz w:val="22"/>
          <w:szCs w:val="22"/>
        </w:rPr>
        <w:t xml:space="preserve"> </w:t>
      </w:r>
      <w:r w:rsidRPr="009F56A5">
        <w:rPr>
          <w:rFonts w:eastAsia="Calibri" w:cstheme="majorHAnsi"/>
          <w:sz w:val="22"/>
          <w:szCs w:val="22"/>
        </w:rPr>
        <w:t>find there is an error or information missing from your application?</w:t>
      </w:r>
      <w:proofErr w:type="gramEnd"/>
    </w:p>
    <w:p w14:paraId="2E29C272" w14:textId="171EEAA7" w:rsidR="009F56A5" w:rsidRPr="009F56A5" w:rsidRDefault="009F56A5" w:rsidP="002634DD">
      <w:pPr>
        <w:spacing w:beforeLines="120" w:before="288" w:afterLines="40" w:after="96" w:line="280" w:lineRule="atLeast"/>
        <w:ind w:left="426"/>
      </w:pPr>
      <w:r w:rsidRPr="009F56A5">
        <w:t xml:space="preserve">If </w:t>
      </w:r>
      <w:r w:rsidR="0054670F">
        <w:t>the Community Grants Hub</w:t>
      </w:r>
      <w:r w:rsidR="00534569" w:rsidRPr="009F56A5">
        <w:t xml:space="preserve"> </w:t>
      </w:r>
      <w:proofErr w:type="gramStart"/>
      <w:r w:rsidRPr="009F56A5">
        <w:t>find</w:t>
      </w:r>
      <w:proofErr w:type="gramEnd"/>
      <w:r w:rsidRPr="009F56A5">
        <w:t xml:space="preserve"> an error or information that is missing in your application, we may ask for clarification or additional information from you that will not change the nature of your application. However, we can refuse to accept any additional information from you that would change your submission after the application closing time. </w:t>
      </w:r>
    </w:p>
    <w:p w14:paraId="13155613" w14:textId="77777777" w:rsidR="009F56A5" w:rsidRPr="009F56A5" w:rsidRDefault="009F56A5" w:rsidP="002634DD">
      <w:pPr>
        <w:pStyle w:val="Heading2"/>
        <w:numPr>
          <w:ilvl w:val="0"/>
          <w:numId w:val="6"/>
        </w:numPr>
        <w:spacing w:beforeLines="120" w:before="288" w:afterLines="40" w:after="96" w:line="280" w:lineRule="atLeast"/>
        <w:ind w:left="426" w:hanging="426"/>
        <w:rPr>
          <w:rFonts w:eastAsia="Calibri" w:cstheme="majorHAnsi"/>
          <w:sz w:val="22"/>
          <w:szCs w:val="22"/>
        </w:rPr>
      </w:pPr>
      <w:r w:rsidRPr="009F56A5">
        <w:rPr>
          <w:rFonts w:eastAsia="Calibri" w:cstheme="majorHAnsi"/>
          <w:sz w:val="22"/>
          <w:szCs w:val="22"/>
        </w:rPr>
        <w:lastRenderedPageBreak/>
        <w:t xml:space="preserve">What if there is not enough room in the application form to describe my project proposal accurately? </w:t>
      </w:r>
    </w:p>
    <w:p w14:paraId="1D361A5D" w14:textId="109CD582" w:rsidR="009F56A5" w:rsidRPr="009F56A5" w:rsidRDefault="009F56A5" w:rsidP="002634DD">
      <w:pPr>
        <w:spacing w:beforeLines="120" w:before="288" w:afterLines="40" w:after="96" w:line="280" w:lineRule="atLeast"/>
        <w:ind w:left="426"/>
        <w:rPr>
          <w:rFonts w:cstheme="minorHAnsi"/>
        </w:rPr>
      </w:pPr>
      <w:r w:rsidRPr="009F56A5">
        <w:rPr>
          <w:rFonts w:cstheme="minorHAnsi"/>
        </w:rPr>
        <w:t xml:space="preserve">The application form includes text limits </w:t>
      </w:r>
      <w:r w:rsidRPr="00650DF7">
        <w:rPr>
          <w:rFonts w:cstheme="minorHAnsi"/>
        </w:rPr>
        <w:t xml:space="preserve">of </w:t>
      </w:r>
      <w:r w:rsidR="007B7D10" w:rsidRPr="00650DF7">
        <w:rPr>
          <w:rFonts w:cstheme="minorHAnsi"/>
        </w:rPr>
        <w:t>6</w:t>
      </w:r>
      <w:r w:rsidRPr="00650DF7">
        <w:rPr>
          <w:rFonts w:cstheme="minorHAnsi"/>
        </w:rPr>
        <w:t xml:space="preserve">,000 characters (approximately </w:t>
      </w:r>
      <w:r w:rsidR="007B7D10" w:rsidRPr="00650DF7">
        <w:rPr>
          <w:rFonts w:cstheme="minorHAnsi"/>
        </w:rPr>
        <w:t>75</w:t>
      </w:r>
      <w:r w:rsidRPr="00650DF7">
        <w:rPr>
          <w:rFonts w:cstheme="minorHAnsi"/>
        </w:rPr>
        <w:t>0 words) per</w:t>
      </w:r>
      <w:r w:rsidRPr="009F56A5">
        <w:rPr>
          <w:rFonts w:cstheme="minorHAnsi"/>
        </w:rPr>
        <w:t xml:space="preserve"> criterion. The application form will not accept characters beyond this limit and therefore it is essential that criterion answers are clear and concise. Please note that spaces are included in the character limit.</w:t>
      </w:r>
    </w:p>
    <w:p w14:paraId="763E9A56" w14:textId="360C9ED5" w:rsidR="00C23B06" w:rsidRPr="00C23B06" w:rsidRDefault="00C23B06" w:rsidP="002634DD">
      <w:pPr>
        <w:pStyle w:val="Heading2"/>
        <w:numPr>
          <w:ilvl w:val="0"/>
          <w:numId w:val="6"/>
        </w:numPr>
        <w:spacing w:beforeLines="120" w:before="288" w:afterLines="40" w:after="96" w:line="280" w:lineRule="atLeast"/>
        <w:ind w:left="426" w:hanging="426"/>
        <w:rPr>
          <w:rFonts w:eastAsia="Calibri"/>
        </w:rPr>
      </w:pPr>
      <w:r w:rsidRPr="00C23B06">
        <w:rPr>
          <w:rFonts w:eastAsia="Calibri"/>
        </w:rPr>
        <w:t xml:space="preserve">How do I know that my application </w:t>
      </w:r>
      <w:proofErr w:type="gramStart"/>
      <w:r w:rsidRPr="00C23B06">
        <w:rPr>
          <w:rFonts w:eastAsia="Calibri"/>
        </w:rPr>
        <w:t>has been received</w:t>
      </w:r>
      <w:proofErr w:type="gramEnd"/>
      <w:r w:rsidRPr="00C23B06">
        <w:rPr>
          <w:rFonts w:eastAsia="Calibri"/>
        </w:rPr>
        <w:t>?</w:t>
      </w:r>
    </w:p>
    <w:p w14:paraId="5AB3C110" w14:textId="2E282DD3" w:rsidR="00C23B06" w:rsidRPr="00114A6D" w:rsidRDefault="00C23B06" w:rsidP="002634DD">
      <w:pPr>
        <w:spacing w:beforeLines="120" w:before="288" w:afterLines="40" w:after="96" w:line="280" w:lineRule="atLeast"/>
        <w:ind w:left="426" w:hanging="4"/>
        <w:rPr>
          <w:b/>
        </w:rPr>
      </w:pPr>
      <w:r w:rsidRPr="00944234">
        <w:t xml:space="preserve">When you submit your </w:t>
      </w:r>
      <w:proofErr w:type="gramStart"/>
      <w:r w:rsidRPr="00944234">
        <w:t>application</w:t>
      </w:r>
      <w:proofErr w:type="gramEnd"/>
      <w:r w:rsidRPr="00944234">
        <w:t xml:space="preserve"> you </w:t>
      </w:r>
      <w:r w:rsidR="00FD2860">
        <w:t>will</w:t>
      </w:r>
      <w:r w:rsidR="00FD2860" w:rsidRPr="00944234">
        <w:t xml:space="preserve"> </w:t>
      </w:r>
      <w:r w:rsidRPr="00944234">
        <w:t>receive an acknowledgement email</w:t>
      </w:r>
      <w:r w:rsidR="00FD2860">
        <w:t xml:space="preserve"> indicating</w:t>
      </w:r>
      <w:r w:rsidR="007C715C">
        <w:t xml:space="preserve"> </w:t>
      </w:r>
      <w:r w:rsidRPr="00944234">
        <w:t>that your submission has been received. This may take a few moments, depending on your internet connection. Please wait for the acknowledgement email before closing the application form.</w:t>
      </w:r>
    </w:p>
    <w:p w14:paraId="7EC2249C" w14:textId="77777777" w:rsidR="00C23B06" w:rsidRPr="00C23B06" w:rsidRDefault="00C23B06" w:rsidP="002634DD">
      <w:pPr>
        <w:pStyle w:val="Heading2"/>
        <w:numPr>
          <w:ilvl w:val="0"/>
          <w:numId w:val="6"/>
        </w:numPr>
        <w:spacing w:beforeLines="120" w:before="288" w:afterLines="40" w:after="96" w:line="280" w:lineRule="atLeast"/>
        <w:ind w:left="426" w:hanging="426"/>
        <w:rPr>
          <w:rFonts w:eastAsia="Calibri"/>
        </w:rPr>
      </w:pPr>
      <w:proofErr w:type="gramStart"/>
      <w:r w:rsidRPr="00C23B06">
        <w:rPr>
          <w:rFonts w:eastAsia="Calibri"/>
        </w:rPr>
        <w:t>Are not for profit organisations eligible to apply?</w:t>
      </w:r>
      <w:proofErr w:type="gramEnd"/>
    </w:p>
    <w:p w14:paraId="7AC44AB5" w14:textId="77777777" w:rsidR="005C62A2" w:rsidRDefault="00C23B06" w:rsidP="002634DD">
      <w:pPr>
        <w:spacing w:beforeLines="120" w:before="288" w:afterLines="40" w:after="96" w:line="280" w:lineRule="atLeast"/>
        <w:ind w:left="426" w:hanging="4"/>
        <w:rPr>
          <w:rFonts w:eastAsia="Calibri"/>
        </w:rPr>
      </w:pPr>
      <w:r w:rsidRPr="00944234">
        <w:t xml:space="preserve">Yes, </w:t>
      </w:r>
      <w:r w:rsidRPr="00944234">
        <w:rPr>
          <w:rFonts w:eastAsia="Calibri"/>
        </w:rPr>
        <w:t xml:space="preserve">not for profit </w:t>
      </w:r>
      <w:r w:rsidRPr="00944234">
        <w:t>organisations</w:t>
      </w:r>
      <w:r w:rsidRPr="00944234">
        <w:rPr>
          <w:rFonts w:eastAsia="Calibri"/>
        </w:rPr>
        <w:t xml:space="preserve"> are eligible to apply. </w:t>
      </w:r>
    </w:p>
    <w:p w14:paraId="79037AB7" w14:textId="2AA2D7C4" w:rsidR="00C23B06" w:rsidRPr="00A01C5B" w:rsidRDefault="00C23B06" w:rsidP="002634DD">
      <w:pPr>
        <w:spacing w:beforeLines="120" w:before="288" w:afterLines="40" w:after="96" w:line="280" w:lineRule="atLeast"/>
        <w:ind w:left="426" w:hanging="4"/>
      </w:pPr>
      <w:r w:rsidRPr="00944234">
        <w:rPr>
          <w:rFonts w:eastAsia="Calibri"/>
        </w:rPr>
        <w:t xml:space="preserve">Please refer to section 4.1 of the Grant Opportunity Guidelines for further information about who is eligible to apply for a grant and to section 4.2 </w:t>
      </w:r>
      <w:r w:rsidR="005C62A2">
        <w:rPr>
          <w:rFonts w:eastAsia="Calibri"/>
        </w:rPr>
        <w:t xml:space="preserve">of the Grant Opportunity Guidelines for further information </w:t>
      </w:r>
      <w:r w:rsidRPr="00944234">
        <w:rPr>
          <w:rFonts w:eastAsia="Calibri"/>
        </w:rPr>
        <w:t>regarding additional eligibility requirements.</w:t>
      </w:r>
    </w:p>
    <w:p w14:paraId="5615EE98" w14:textId="77777777" w:rsidR="00C23B06" w:rsidRPr="00C23B06" w:rsidRDefault="00C23B06" w:rsidP="002634DD">
      <w:pPr>
        <w:pStyle w:val="Heading2"/>
        <w:numPr>
          <w:ilvl w:val="0"/>
          <w:numId w:val="6"/>
        </w:numPr>
        <w:spacing w:beforeLines="120" w:before="288" w:afterLines="40" w:after="96" w:line="280" w:lineRule="atLeast"/>
        <w:ind w:left="426" w:hanging="426"/>
        <w:rPr>
          <w:rFonts w:eastAsia="Calibri"/>
        </w:rPr>
      </w:pPr>
      <w:r w:rsidRPr="00C23B06">
        <w:rPr>
          <w:rFonts w:eastAsia="Calibri"/>
        </w:rPr>
        <w:t>What attachments do I need to include in my application?</w:t>
      </w:r>
    </w:p>
    <w:p w14:paraId="1B8AFA94" w14:textId="77777777" w:rsidR="00280A5F" w:rsidRDefault="00280A5F" w:rsidP="002634DD">
      <w:pPr>
        <w:pStyle w:val="ListBullet"/>
        <w:numPr>
          <w:ilvl w:val="0"/>
          <w:numId w:val="0"/>
        </w:numPr>
        <w:spacing w:beforeLines="120" w:before="288" w:afterLines="40" w:after="96" w:line="280" w:lineRule="atLeast"/>
        <w:ind w:left="426"/>
        <w:rPr>
          <w:rFonts w:ascii="Arial" w:eastAsiaTheme="minorHAnsi" w:hAnsi="Arial" w:cstheme="minorBidi"/>
        </w:rPr>
      </w:pPr>
      <w:r w:rsidRPr="00280A5F">
        <w:rPr>
          <w:rFonts w:ascii="Arial" w:eastAsiaTheme="minorHAnsi" w:hAnsi="Arial" w:cstheme="minorBidi"/>
        </w:rPr>
        <w:t xml:space="preserve">Up to five attachments are required. </w:t>
      </w:r>
      <w:r w:rsidR="00944234" w:rsidRPr="00280A5F">
        <w:rPr>
          <w:rFonts w:ascii="Arial" w:eastAsiaTheme="minorHAnsi" w:hAnsi="Arial" w:cstheme="minorBidi"/>
        </w:rPr>
        <w:t>All applicants are required to submit</w:t>
      </w:r>
      <w:r>
        <w:rPr>
          <w:rFonts w:ascii="Arial" w:eastAsiaTheme="minorHAnsi" w:hAnsi="Arial" w:cstheme="minorBidi"/>
        </w:rPr>
        <w:t>:</w:t>
      </w:r>
    </w:p>
    <w:p w14:paraId="7A3F1A25" w14:textId="539973FB" w:rsidR="00280A5F" w:rsidRDefault="00944234" w:rsidP="002634DD">
      <w:pPr>
        <w:pStyle w:val="ListBullet"/>
        <w:numPr>
          <w:ilvl w:val="0"/>
          <w:numId w:val="23"/>
        </w:numPr>
        <w:spacing w:beforeLines="120" w:before="288" w:afterLines="40" w:after="96" w:line="280" w:lineRule="atLeast"/>
        <w:ind w:left="1146"/>
        <w:rPr>
          <w:rFonts w:ascii="Arial" w:eastAsiaTheme="minorHAnsi" w:hAnsi="Arial" w:cstheme="minorBidi"/>
        </w:rPr>
      </w:pPr>
      <w:r w:rsidRPr="00280A5F">
        <w:rPr>
          <w:rFonts w:ascii="Arial" w:eastAsiaTheme="minorHAnsi" w:hAnsi="Arial" w:cstheme="minorBidi"/>
        </w:rPr>
        <w:t>a proposed project budget</w:t>
      </w:r>
      <w:r w:rsidR="00280A5F">
        <w:rPr>
          <w:rFonts w:ascii="Arial" w:eastAsiaTheme="minorHAnsi" w:hAnsi="Arial" w:cstheme="minorBidi"/>
        </w:rPr>
        <w:t xml:space="preserve"> (using the mandatory template available on</w:t>
      </w:r>
      <w:r w:rsidR="00142552">
        <w:rPr>
          <w:rFonts w:ascii="Arial" w:eastAsiaTheme="minorHAnsi" w:hAnsi="Arial" w:cstheme="minorBidi"/>
        </w:rPr>
        <w:t xml:space="preserve"> </w:t>
      </w:r>
      <w:hyperlink r:id="rId10" w:history="1">
        <w:proofErr w:type="spellStart"/>
        <w:r w:rsidR="00280A5F" w:rsidRPr="003B3FE5">
          <w:rPr>
            <w:rStyle w:val="Hyperlink"/>
            <w:rFonts w:ascii="Arial" w:eastAsiaTheme="minorHAnsi" w:hAnsi="Arial" w:cstheme="minorBidi"/>
          </w:rPr>
          <w:t>GrantConnect</w:t>
        </w:r>
        <w:proofErr w:type="spellEnd"/>
      </w:hyperlink>
      <w:r w:rsidR="00280A5F">
        <w:rPr>
          <w:rFonts w:ascii="Arial" w:eastAsiaTheme="minorHAnsi" w:hAnsi="Arial" w:cstheme="minorBidi"/>
        </w:rPr>
        <w:t xml:space="preserve"> and the </w:t>
      </w:r>
      <w:hyperlink r:id="rId11" w:history="1">
        <w:r w:rsidR="00280A5F" w:rsidRPr="003B3FE5">
          <w:rPr>
            <w:rStyle w:val="Hyperlink"/>
            <w:rFonts w:ascii="Arial" w:eastAsiaTheme="minorHAnsi" w:hAnsi="Arial" w:cstheme="minorBidi"/>
          </w:rPr>
          <w:t>Community Grants Hub</w:t>
        </w:r>
      </w:hyperlink>
      <w:r w:rsidR="00280A5F">
        <w:rPr>
          <w:rFonts w:ascii="Arial" w:eastAsiaTheme="minorHAnsi" w:hAnsi="Arial" w:cstheme="minorBidi"/>
        </w:rPr>
        <w:t xml:space="preserve"> website)</w:t>
      </w:r>
      <w:r w:rsidR="00280A5F" w:rsidRPr="00280A5F">
        <w:rPr>
          <w:rFonts w:ascii="Arial" w:eastAsiaTheme="minorHAnsi" w:hAnsi="Arial" w:cstheme="minorBidi"/>
        </w:rPr>
        <w:t xml:space="preserve">, </w:t>
      </w:r>
    </w:p>
    <w:p w14:paraId="045A0444" w14:textId="76258749" w:rsidR="00280A5F" w:rsidRDefault="00280A5F" w:rsidP="002634DD">
      <w:pPr>
        <w:pStyle w:val="ListBullet"/>
        <w:numPr>
          <w:ilvl w:val="0"/>
          <w:numId w:val="23"/>
        </w:numPr>
        <w:spacing w:beforeLines="120" w:before="288" w:afterLines="40" w:after="96" w:line="280" w:lineRule="atLeast"/>
        <w:ind w:left="1146"/>
        <w:rPr>
          <w:rFonts w:ascii="Arial" w:eastAsiaTheme="minorHAnsi" w:hAnsi="Arial" w:cstheme="minorBidi"/>
        </w:rPr>
      </w:pPr>
      <w:proofErr w:type="gramStart"/>
      <w:r w:rsidRPr="00280A5F">
        <w:rPr>
          <w:rFonts w:ascii="Arial" w:eastAsiaTheme="minorHAnsi" w:hAnsi="Arial" w:cstheme="minorBidi"/>
        </w:rPr>
        <w:t>a</w:t>
      </w:r>
      <w:proofErr w:type="gramEnd"/>
      <w:r w:rsidRPr="00280A5F">
        <w:rPr>
          <w:rFonts w:ascii="Arial" w:eastAsiaTheme="minorHAnsi" w:hAnsi="Arial" w:cstheme="minorBidi"/>
        </w:rPr>
        <w:t xml:space="preserve"> letter from your regional natural resource management body.</w:t>
      </w:r>
      <w:r w:rsidR="00944234" w:rsidRPr="00280A5F">
        <w:rPr>
          <w:rFonts w:ascii="Arial" w:eastAsiaTheme="minorHAnsi" w:hAnsi="Arial" w:cstheme="minorBidi"/>
        </w:rPr>
        <w:t xml:space="preserve"> </w:t>
      </w:r>
    </w:p>
    <w:p w14:paraId="4A958017" w14:textId="301B3A45" w:rsidR="00653149" w:rsidRPr="002634DD" w:rsidRDefault="006F3582" w:rsidP="00142552">
      <w:pPr>
        <w:pStyle w:val="ListBullet"/>
        <w:numPr>
          <w:ilvl w:val="0"/>
          <w:numId w:val="0"/>
        </w:numPr>
        <w:spacing w:beforeLines="120" w:before="288" w:afterLines="40" w:after="96" w:line="280" w:lineRule="atLeast"/>
        <w:ind w:left="426"/>
        <w:rPr>
          <w:rFonts w:ascii="Arial" w:hAnsi="Arial" w:cstheme="minorBidi"/>
        </w:rPr>
      </w:pPr>
      <w:r w:rsidRPr="002634DD">
        <w:rPr>
          <w:rFonts w:ascii="Arial" w:eastAsiaTheme="minorHAnsi" w:hAnsi="Arial" w:cstheme="minorBidi"/>
        </w:rPr>
        <w:t xml:space="preserve">In </w:t>
      </w:r>
      <w:r w:rsidR="00653149" w:rsidRPr="002634DD">
        <w:rPr>
          <w:rFonts w:ascii="Arial" w:eastAsiaTheme="minorHAnsi" w:hAnsi="Arial" w:cstheme="minorBidi"/>
        </w:rPr>
        <w:t>addition, if</w:t>
      </w:r>
      <w:r w:rsidR="00944234" w:rsidRPr="002634DD">
        <w:rPr>
          <w:rFonts w:ascii="Arial" w:eastAsiaTheme="minorHAnsi" w:hAnsi="Arial" w:cstheme="minorBidi"/>
        </w:rPr>
        <w:t xml:space="preserve"> you are applying as</w:t>
      </w:r>
      <w:r w:rsidR="00653149" w:rsidRPr="002634DD">
        <w:rPr>
          <w:rFonts w:ascii="Arial" w:eastAsiaTheme="minorHAnsi" w:hAnsi="Arial" w:cstheme="minorBidi"/>
        </w:rPr>
        <w:t>:</w:t>
      </w:r>
    </w:p>
    <w:p w14:paraId="048161EF" w14:textId="315DDD74" w:rsidR="00FD2860" w:rsidRPr="002634DD" w:rsidRDefault="00794CD2" w:rsidP="002634DD">
      <w:pPr>
        <w:pStyle w:val="ListBullet"/>
        <w:numPr>
          <w:ilvl w:val="0"/>
          <w:numId w:val="23"/>
        </w:numPr>
        <w:spacing w:beforeLines="120" w:before="288" w:afterLines="40" w:after="96" w:line="280" w:lineRule="atLeast"/>
        <w:ind w:left="1146"/>
        <w:rPr>
          <w:rFonts w:ascii="Arial" w:hAnsi="Arial" w:cstheme="minorBidi"/>
        </w:rPr>
      </w:pPr>
      <w:r w:rsidRPr="002634DD">
        <w:rPr>
          <w:rFonts w:ascii="Arial" w:eastAsiaTheme="minorHAnsi" w:hAnsi="Arial" w:cstheme="minorBidi"/>
        </w:rPr>
        <w:t xml:space="preserve">a </w:t>
      </w:r>
      <w:r w:rsidR="00FD2860" w:rsidRPr="002634DD">
        <w:rPr>
          <w:rFonts w:ascii="Arial" w:eastAsiaTheme="minorHAnsi" w:hAnsi="Arial" w:cstheme="minorBidi"/>
        </w:rPr>
        <w:t>business or organisation</w:t>
      </w:r>
      <w:r w:rsidR="005C62A2" w:rsidRPr="002634DD">
        <w:rPr>
          <w:rFonts w:ascii="Arial" w:eastAsiaTheme="minorHAnsi" w:hAnsi="Arial" w:cstheme="minorBidi"/>
        </w:rPr>
        <w:t>, you must also attach</w:t>
      </w:r>
      <w:r w:rsidR="00FD2860" w:rsidRPr="002634DD">
        <w:rPr>
          <w:rFonts w:ascii="Arial" w:eastAsiaTheme="minorHAnsi" w:hAnsi="Arial" w:cstheme="minorBidi"/>
        </w:rPr>
        <w:t xml:space="preserve"> evidence of support from your organisation’s board, CEO or equivalent (if applicable)</w:t>
      </w:r>
    </w:p>
    <w:p w14:paraId="0023EDDE" w14:textId="1D6E09E5" w:rsidR="00944234" w:rsidRPr="002634DD" w:rsidRDefault="00794CD2" w:rsidP="002634DD">
      <w:pPr>
        <w:pStyle w:val="ListBullet"/>
        <w:numPr>
          <w:ilvl w:val="0"/>
          <w:numId w:val="23"/>
        </w:numPr>
        <w:spacing w:beforeLines="120" w:before="288" w:afterLines="40" w:after="96" w:line="280" w:lineRule="atLeast"/>
        <w:ind w:left="1146"/>
        <w:rPr>
          <w:rFonts w:ascii="Arial" w:hAnsi="Arial" w:cstheme="minorBidi"/>
        </w:rPr>
      </w:pPr>
      <w:r w:rsidRPr="002634DD">
        <w:rPr>
          <w:rFonts w:ascii="Arial" w:eastAsiaTheme="minorHAnsi" w:hAnsi="Arial" w:cstheme="minorBidi"/>
        </w:rPr>
        <w:t xml:space="preserve">a </w:t>
      </w:r>
      <w:r w:rsidR="006F3582" w:rsidRPr="002634DD">
        <w:rPr>
          <w:rFonts w:ascii="Arial" w:eastAsiaTheme="minorHAnsi" w:hAnsi="Arial" w:cstheme="minorBidi"/>
        </w:rPr>
        <w:t>Trustee on behalf of a Trust</w:t>
      </w:r>
      <w:r w:rsidR="005C62A2" w:rsidRPr="002634DD">
        <w:rPr>
          <w:rFonts w:ascii="Arial" w:eastAsiaTheme="minorHAnsi" w:hAnsi="Arial" w:cstheme="minorBidi"/>
        </w:rPr>
        <w:t>,</w:t>
      </w:r>
      <w:r w:rsidR="006F3582" w:rsidRPr="002634DD">
        <w:rPr>
          <w:rFonts w:ascii="Arial" w:eastAsiaTheme="minorHAnsi" w:hAnsi="Arial" w:cstheme="minorBidi"/>
        </w:rPr>
        <w:t xml:space="preserve"> you must also attach a copy of the </w:t>
      </w:r>
      <w:r w:rsidR="00944234" w:rsidRPr="002634DD">
        <w:rPr>
          <w:rFonts w:ascii="Arial" w:eastAsiaTheme="minorHAnsi" w:hAnsi="Arial" w:cstheme="minorBidi"/>
        </w:rPr>
        <w:t>Trust Deed and any subsequent variations</w:t>
      </w:r>
    </w:p>
    <w:p w14:paraId="505453A6" w14:textId="0DFD474B" w:rsidR="00944234" w:rsidRPr="00653149" w:rsidRDefault="00794CD2" w:rsidP="002634DD">
      <w:pPr>
        <w:pStyle w:val="ListBullet"/>
        <w:numPr>
          <w:ilvl w:val="0"/>
          <w:numId w:val="23"/>
        </w:numPr>
        <w:spacing w:beforeLines="120" w:before="288" w:afterLines="40" w:after="96" w:line="280" w:lineRule="atLeast"/>
        <w:ind w:left="1146"/>
        <w:rPr>
          <w:rFonts w:ascii="Arial" w:eastAsiaTheme="minorHAnsi" w:hAnsi="Arial" w:cstheme="minorBidi"/>
        </w:rPr>
      </w:pPr>
      <w:proofErr w:type="gramStart"/>
      <w:r>
        <w:rPr>
          <w:rFonts w:ascii="Arial" w:eastAsiaTheme="minorHAnsi" w:hAnsi="Arial" w:cstheme="minorBidi"/>
        </w:rPr>
        <w:t>a</w:t>
      </w:r>
      <w:proofErr w:type="gramEnd"/>
      <w:r w:rsidRPr="00653149">
        <w:rPr>
          <w:rFonts w:ascii="Arial" w:eastAsiaTheme="minorHAnsi" w:hAnsi="Arial" w:cstheme="minorBidi"/>
        </w:rPr>
        <w:t xml:space="preserve"> </w:t>
      </w:r>
      <w:r w:rsidR="006F3582" w:rsidRPr="00653149">
        <w:rPr>
          <w:rFonts w:ascii="Arial" w:eastAsiaTheme="minorHAnsi" w:hAnsi="Arial" w:cstheme="minorBidi"/>
        </w:rPr>
        <w:t xml:space="preserve">joint consortium (group) to deliver </w:t>
      </w:r>
      <w:r w:rsidR="00664564" w:rsidRPr="00653149">
        <w:rPr>
          <w:rFonts w:ascii="Arial" w:eastAsiaTheme="minorHAnsi" w:hAnsi="Arial" w:cstheme="minorBidi"/>
        </w:rPr>
        <w:t>a</w:t>
      </w:r>
      <w:r w:rsidR="006F3582" w:rsidRPr="00653149">
        <w:rPr>
          <w:rFonts w:ascii="Arial" w:eastAsiaTheme="minorHAnsi" w:hAnsi="Arial" w:cstheme="minorBidi"/>
        </w:rPr>
        <w:t xml:space="preserve"> project</w:t>
      </w:r>
      <w:r w:rsidR="00944234" w:rsidRPr="00653149">
        <w:rPr>
          <w:rFonts w:ascii="Arial" w:eastAsiaTheme="minorHAnsi" w:hAnsi="Arial" w:cstheme="minorBidi"/>
        </w:rPr>
        <w:t>,</w:t>
      </w:r>
      <w:r w:rsidR="00664564" w:rsidRPr="00653149">
        <w:rPr>
          <w:rFonts w:ascii="Arial" w:eastAsiaTheme="minorHAnsi" w:hAnsi="Arial" w:cstheme="minorBidi"/>
        </w:rPr>
        <w:t xml:space="preserve"> </w:t>
      </w:r>
      <w:r w:rsidR="005C62A2">
        <w:rPr>
          <w:rFonts w:ascii="Arial" w:eastAsiaTheme="minorHAnsi" w:hAnsi="Arial" w:cstheme="minorBidi"/>
        </w:rPr>
        <w:t xml:space="preserve">you must also attach </w:t>
      </w:r>
      <w:r w:rsidR="00944234" w:rsidRPr="00653149">
        <w:rPr>
          <w:rFonts w:ascii="Arial" w:eastAsiaTheme="minorHAnsi" w:hAnsi="Arial" w:cstheme="minorBidi"/>
        </w:rPr>
        <w:t xml:space="preserve">a </w:t>
      </w:r>
      <w:r w:rsidR="0061192F">
        <w:rPr>
          <w:rFonts w:ascii="Arial" w:eastAsiaTheme="minorHAnsi" w:hAnsi="Arial" w:cstheme="minorBidi"/>
        </w:rPr>
        <w:t xml:space="preserve">signed </w:t>
      </w:r>
      <w:r w:rsidR="00944234" w:rsidRPr="00653149">
        <w:rPr>
          <w:rFonts w:ascii="Arial" w:eastAsiaTheme="minorHAnsi" w:hAnsi="Arial" w:cstheme="minorBidi"/>
        </w:rPr>
        <w:t xml:space="preserve">letter of support </w:t>
      </w:r>
      <w:r w:rsidR="0061192F">
        <w:rPr>
          <w:rFonts w:ascii="Arial" w:eastAsiaTheme="minorHAnsi" w:hAnsi="Arial" w:cstheme="minorBidi"/>
        </w:rPr>
        <w:t>from</w:t>
      </w:r>
      <w:r w:rsidR="00944234" w:rsidRPr="00653149">
        <w:rPr>
          <w:rFonts w:ascii="Arial" w:eastAsiaTheme="minorHAnsi" w:hAnsi="Arial" w:cstheme="minorBidi"/>
        </w:rPr>
        <w:t xml:space="preserve"> each of the consortia partners</w:t>
      </w:r>
      <w:r w:rsidR="006F3582" w:rsidRPr="00653149">
        <w:rPr>
          <w:rFonts w:ascii="Arial" w:eastAsiaTheme="minorHAnsi" w:hAnsi="Arial" w:cstheme="minorBidi"/>
        </w:rPr>
        <w:t xml:space="preserve">. </w:t>
      </w:r>
      <w:r w:rsidR="00664564" w:rsidRPr="00653149">
        <w:rPr>
          <w:rFonts w:ascii="Arial" w:eastAsiaTheme="minorHAnsi" w:hAnsi="Arial" w:cstheme="minorBidi"/>
        </w:rPr>
        <w:t xml:space="preserve">Please refer to </w:t>
      </w:r>
      <w:r w:rsidR="00653149" w:rsidRPr="00653149">
        <w:rPr>
          <w:rFonts w:ascii="Arial" w:eastAsiaTheme="minorHAnsi" w:hAnsi="Arial" w:cstheme="minorBidi"/>
        </w:rPr>
        <w:t xml:space="preserve">section 7.2 </w:t>
      </w:r>
      <w:r w:rsidR="00D8624E">
        <w:rPr>
          <w:rFonts w:ascii="Arial" w:eastAsiaTheme="minorHAnsi" w:hAnsi="Arial" w:cstheme="minorBidi"/>
        </w:rPr>
        <w:t>of</w:t>
      </w:r>
      <w:r w:rsidR="00653149">
        <w:rPr>
          <w:rFonts w:ascii="Arial" w:eastAsiaTheme="minorHAnsi" w:hAnsi="Arial" w:cstheme="minorBidi"/>
        </w:rPr>
        <w:t xml:space="preserve"> the Grant Opportunity Guidelines </w:t>
      </w:r>
      <w:r w:rsidR="00653149" w:rsidRPr="00653149">
        <w:rPr>
          <w:rFonts w:ascii="Arial" w:eastAsiaTheme="minorHAnsi" w:hAnsi="Arial" w:cstheme="minorBidi"/>
        </w:rPr>
        <w:t>regarding joint (Consortia) applications.</w:t>
      </w:r>
    </w:p>
    <w:p w14:paraId="0EA7CD91" w14:textId="77777777" w:rsidR="00280A5F" w:rsidRPr="00280A5F" w:rsidRDefault="00653149" w:rsidP="002634DD">
      <w:pPr>
        <w:spacing w:beforeLines="120" w:before="288" w:afterLines="40" w:after="96" w:line="280" w:lineRule="atLeast"/>
        <w:ind w:left="430" w:hanging="4"/>
      </w:pPr>
      <w:r>
        <w:lastRenderedPageBreak/>
        <w:t xml:space="preserve">Please refer to section 7.1 of the Grant Opportunity Guidelines for further information about </w:t>
      </w:r>
      <w:r w:rsidRPr="00280A5F">
        <w:t xml:space="preserve">attachments to the application. </w:t>
      </w:r>
      <w:r w:rsidR="00C23B06" w:rsidRPr="00280A5F">
        <w:t xml:space="preserve">There are </w:t>
      </w:r>
      <w:r w:rsidRPr="00280A5F">
        <w:t xml:space="preserve">also </w:t>
      </w:r>
      <w:r w:rsidR="00C23B06" w:rsidRPr="00280A5F">
        <w:t xml:space="preserve">instructions in the application form to help you. </w:t>
      </w:r>
    </w:p>
    <w:p w14:paraId="2B3F3AE6" w14:textId="69779EEB" w:rsidR="00653149" w:rsidRDefault="00C23B06" w:rsidP="002634DD">
      <w:pPr>
        <w:spacing w:beforeLines="120" w:before="288" w:afterLines="40" w:after="96" w:line="280" w:lineRule="atLeast"/>
        <w:ind w:left="430" w:hanging="4"/>
      </w:pPr>
      <w:r w:rsidRPr="00280A5F">
        <w:t xml:space="preserve">Only attach the documents you </w:t>
      </w:r>
      <w:proofErr w:type="gramStart"/>
      <w:r w:rsidRPr="00280A5F">
        <w:t>have been asked</w:t>
      </w:r>
      <w:proofErr w:type="gramEnd"/>
      <w:r w:rsidRPr="00280A5F">
        <w:t xml:space="preserve"> to include.</w:t>
      </w:r>
      <w:r w:rsidR="00280A5F" w:rsidRPr="00280A5F">
        <w:t xml:space="preserve"> </w:t>
      </w:r>
      <w:r w:rsidR="00280A5F" w:rsidRPr="00280A5F">
        <w:rPr>
          <w:rFonts w:cstheme="minorHAnsi"/>
        </w:rPr>
        <w:t xml:space="preserve">If the required documents </w:t>
      </w:r>
      <w:proofErr w:type="gramStart"/>
      <w:r w:rsidR="00280A5F" w:rsidRPr="00280A5F">
        <w:rPr>
          <w:rFonts w:cstheme="minorHAnsi"/>
        </w:rPr>
        <w:t>are not attached</w:t>
      </w:r>
      <w:proofErr w:type="gramEnd"/>
      <w:r w:rsidR="00280A5F" w:rsidRPr="00280A5F">
        <w:rPr>
          <w:rFonts w:cstheme="minorHAnsi"/>
        </w:rPr>
        <w:t>, your application will not be eligible and will not be assessed.</w:t>
      </w:r>
      <w:r w:rsidR="0010583E">
        <w:rPr>
          <w:rFonts w:cstheme="minorHAnsi"/>
        </w:rPr>
        <w:t xml:space="preserve"> </w:t>
      </w:r>
      <w:r w:rsidR="0010583E">
        <w:t xml:space="preserve">Documents that </w:t>
      </w:r>
      <w:proofErr w:type="gramStart"/>
      <w:r w:rsidR="0010583E">
        <w:t>have not been asked for</w:t>
      </w:r>
      <w:proofErr w:type="gramEnd"/>
      <w:r w:rsidR="0010583E">
        <w:t xml:space="preserve"> will not be considered in the assessment.</w:t>
      </w:r>
    </w:p>
    <w:p w14:paraId="34443926" w14:textId="77777777" w:rsidR="00184079" w:rsidRPr="00017301" w:rsidRDefault="00184079" w:rsidP="002634DD">
      <w:pPr>
        <w:pStyle w:val="Heading2"/>
        <w:numPr>
          <w:ilvl w:val="0"/>
          <w:numId w:val="6"/>
        </w:numPr>
        <w:spacing w:beforeLines="120" w:before="288" w:afterLines="40" w:after="96" w:line="280" w:lineRule="atLeast"/>
        <w:ind w:left="426" w:hanging="426"/>
        <w:rPr>
          <w:rFonts w:eastAsia="Calibri"/>
        </w:rPr>
      </w:pPr>
      <w:r w:rsidRPr="00017301">
        <w:rPr>
          <w:rFonts w:eastAsia="Calibri"/>
        </w:rPr>
        <w:t>My attachments will not upload to the application form because they exceed the 2 megabyte size limit, what should I do?</w:t>
      </w:r>
    </w:p>
    <w:p w14:paraId="76C30FDB" w14:textId="31A1172A" w:rsidR="00184079" w:rsidRPr="00184079" w:rsidRDefault="00A2086E" w:rsidP="002634DD">
      <w:pPr>
        <w:spacing w:beforeLines="120" w:before="288" w:afterLines="40" w:after="96" w:line="280" w:lineRule="atLeast"/>
        <w:ind w:left="426"/>
        <w:rPr>
          <w:rFonts w:cstheme="minorHAnsi"/>
        </w:rPr>
      </w:pPr>
      <w:r>
        <w:rPr>
          <w:rFonts w:cstheme="minorHAnsi"/>
        </w:rPr>
        <w:t xml:space="preserve">Attachments larger than 2 megabytes </w:t>
      </w:r>
      <w:proofErr w:type="gramStart"/>
      <w:r>
        <w:rPr>
          <w:rFonts w:cstheme="minorHAnsi"/>
        </w:rPr>
        <w:t>cannot be accepted</w:t>
      </w:r>
      <w:proofErr w:type="gramEnd"/>
      <w:r>
        <w:rPr>
          <w:rFonts w:cstheme="minorHAnsi"/>
        </w:rPr>
        <w:t>. You will need to reduce the size of the attachment before uploading.</w:t>
      </w:r>
    </w:p>
    <w:p w14:paraId="0E299694" w14:textId="59DFB8D8" w:rsidR="003173B0" w:rsidRPr="00E342D8" w:rsidRDefault="003173B0" w:rsidP="002634DD">
      <w:pPr>
        <w:pStyle w:val="Heading2"/>
        <w:numPr>
          <w:ilvl w:val="0"/>
          <w:numId w:val="6"/>
        </w:numPr>
        <w:spacing w:beforeLines="120" w:before="288" w:afterLines="40" w:after="96" w:line="280" w:lineRule="atLeast"/>
        <w:ind w:left="426" w:hanging="426"/>
        <w:rPr>
          <w:rFonts w:eastAsia="Calibri"/>
        </w:rPr>
      </w:pPr>
      <w:r w:rsidRPr="00E342D8">
        <w:rPr>
          <w:rFonts w:eastAsia="Calibri"/>
        </w:rPr>
        <w:t xml:space="preserve">How much funding is available for this grant </w:t>
      </w:r>
      <w:r w:rsidR="00B637C7" w:rsidRPr="00E342D8">
        <w:rPr>
          <w:rFonts w:eastAsia="Calibri"/>
        </w:rPr>
        <w:t>opportunity</w:t>
      </w:r>
      <w:r w:rsidRPr="00E342D8">
        <w:rPr>
          <w:rFonts w:eastAsia="Calibri"/>
        </w:rPr>
        <w:t>?</w:t>
      </w:r>
    </w:p>
    <w:p w14:paraId="1C34991E" w14:textId="6160DE0A" w:rsidR="00D8624E" w:rsidRDefault="00952023" w:rsidP="002634DD">
      <w:pPr>
        <w:spacing w:beforeLines="120" w:before="288" w:afterLines="40" w:after="96" w:line="280" w:lineRule="atLeast"/>
        <w:ind w:left="426"/>
      </w:pPr>
      <w:r w:rsidRPr="00E342D8">
        <w:rPr>
          <w:rFonts w:cstheme="minorHAnsi"/>
        </w:rPr>
        <w:t>A total of $10 million is available for N</w:t>
      </w:r>
      <w:r w:rsidR="00880D8D">
        <w:rPr>
          <w:rFonts w:cstheme="minorHAnsi"/>
        </w:rPr>
        <w:t xml:space="preserve">atural </w:t>
      </w:r>
      <w:r w:rsidRPr="00E342D8">
        <w:rPr>
          <w:rFonts w:cstheme="minorHAnsi"/>
        </w:rPr>
        <w:t>R</w:t>
      </w:r>
      <w:r w:rsidR="00880D8D">
        <w:rPr>
          <w:rFonts w:cstheme="minorHAnsi"/>
        </w:rPr>
        <w:t xml:space="preserve">esource </w:t>
      </w:r>
      <w:r w:rsidRPr="00E342D8">
        <w:rPr>
          <w:rFonts w:cstheme="minorHAnsi"/>
        </w:rPr>
        <w:t>M</w:t>
      </w:r>
      <w:r w:rsidR="00880D8D">
        <w:rPr>
          <w:rFonts w:cstheme="minorHAnsi"/>
        </w:rPr>
        <w:t>anagement (NRM)</w:t>
      </w:r>
      <w:r w:rsidRPr="00E342D8">
        <w:rPr>
          <w:rFonts w:cstheme="minorHAnsi"/>
        </w:rPr>
        <w:t xml:space="preserve"> Drought Resilience Program – Grants. </w:t>
      </w:r>
      <w:r w:rsidR="001573F2" w:rsidRPr="00E342D8">
        <w:t>Applicants can apply for a grant</w:t>
      </w:r>
      <w:r w:rsidRPr="00E342D8">
        <w:t xml:space="preserve"> </w:t>
      </w:r>
      <w:r w:rsidR="00E342D8" w:rsidRPr="00E342D8">
        <w:t>between</w:t>
      </w:r>
      <w:r w:rsidRPr="00E342D8">
        <w:t xml:space="preserve"> </w:t>
      </w:r>
      <w:r w:rsidR="006028D1" w:rsidRPr="00E342D8">
        <w:t xml:space="preserve">$20,000 </w:t>
      </w:r>
      <w:r w:rsidRPr="00E342D8">
        <w:t xml:space="preserve">up </w:t>
      </w:r>
      <w:r w:rsidR="001573F2" w:rsidRPr="00E342D8">
        <w:t xml:space="preserve">to </w:t>
      </w:r>
      <w:r w:rsidRPr="00E342D8">
        <w:t xml:space="preserve">a maximum of </w:t>
      </w:r>
      <w:r w:rsidR="001573F2" w:rsidRPr="00E342D8">
        <w:t>$</w:t>
      </w:r>
      <w:r w:rsidR="008F1EF5" w:rsidRPr="00E342D8">
        <w:t>200,000</w:t>
      </w:r>
      <w:r w:rsidR="001573F2" w:rsidRPr="00E342D8">
        <w:t xml:space="preserve"> (exclusive of GST)</w:t>
      </w:r>
      <w:r w:rsidR="00A63F42" w:rsidRPr="00E342D8">
        <w:t xml:space="preserve"> </w:t>
      </w:r>
      <w:r w:rsidR="00DC74CB">
        <w:t>to</w:t>
      </w:r>
      <w:r w:rsidR="00C23B06" w:rsidRPr="00E342D8">
        <w:t xml:space="preserve"> undertake projects that contribute to improved drought resilience of agricultural landscapes.</w:t>
      </w:r>
    </w:p>
    <w:p w14:paraId="5869B7F6" w14:textId="3B3C9C96" w:rsidR="00C23B06" w:rsidRPr="00F41E6B" w:rsidRDefault="00E342D8" w:rsidP="002634DD">
      <w:pPr>
        <w:spacing w:beforeLines="120" w:before="288" w:afterLines="40" w:after="96" w:line="280" w:lineRule="atLeast"/>
        <w:ind w:left="426"/>
        <w:rPr>
          <w:rFonts w:cs="Arial"/>
        </w:rPr>
      </w:pPr>
      <w:r w:rsidRPr="007B7D10">
        <w:rPr>
          <w:rFonts w:cstheme="minorHAnsi"/>
        </w:rPr>
        <w:t>Please</w:t>
      </w:r>
      <w:r w:rsidRPr="00E342D8">
        <w:rPr>
          <w:rFonts w:cstheme="minorHAnsi"/>
        </w:rPr>
        <w:t xml:space="preserve"> refer to section </w:t>
      </w:r>
      <w:r w:rsidR="00D8624E">
        <w:rPr>
          <w:rFonts w:cstheme="minorHAnsi"/>
        </w:rPr>
        <w:t>3</w:t>
      </w:r>
      <w:r w:rsidRPr="00E342D8">
        <w:rPr>
          <w:rFonts w:cstheme="minorHAnsi"/>
        </w:rPr>
        <w:t xml:space="preserve"> </w:t>
      </w:r>
      <w:r w:rsidR="00D8624E">
        <w:rPr>
          <w:rFonts w:cstheme="minorHAnsi"/>
        </w:rPr>
        <w:t>of</w:t>
      </w:r>
      <w:r w:rsidRPr="00E342D8">
        <w:rPr>
          <w:rFonts w:cstheme="minorHAnsi"/>
        </w:rPr>
        <w:t xml:space="preserve"> the Grant Opportunity Guidelines for grant funding details.</w:t>
      </w:r>
    </w:p>
    <w:p w14:paraId="64133696" w14:textId="77777777" w:rsidR="003173B0" w:rsidRPr="00531570" w:rsidRDefault="003173B0" w:rsidP="002634DD">
      <w:pPr>
        <w:pStyle w:val="Heading2"/>
        <w:numPr>
          <w:ilvl w:val="0"/>
          <w:numId w:val="6"/>
        </w:numPr>
        <w:spacing w:beforeLines="120" w:before="288" w:afterLines="40" w:after="96" w:line="280" w:lineRule="atLeast"/>
        <w:ind w:left="426" w:hanging="426"/>
        <w:rPr>
          <w:rFonts w:eastAsia="Calibri"/>
        </w:rPr>
      </w:pPr>
      <w:r w:rsidRPr="00531570">
        <w:rPr>
          <w:rFonts w:eastAsia="Calibri"/>
        </w:rPr>
        <w:t xml:space="preserve">Who is eligible to apply for funding? </w:t>
      </w:r>
    </w:p>
    <w:p w14:paraId="746D01C6" w14:textId="23A57C8E" w:rsidR="00D8624E" w:rsidRDefault="0058237C" w:rsidP="002634DD">
      <w:pPr>
        <w:spacing w:beforeLines="120" w:before="288" w:afterLines="40" w:after="96" w:line="280" w:lineRule="atLeast"/>
        <w:ind w:left="426"/>
      </w:pPr>
      <w:proofErr w:type="gramStart"/>
      <w:r w:rsidRPr="008F1EF5">
        <w:t xml:space="preserve">To be eligible </w:t>
      </w:r>
      <w:r w:rsidR="0020133B" w:rsidRPr="008F1EF5">
        <w:t xml:space="preserve">to apply </w:t>
      </w:r>
      <w:r w:rsidRPr="008F1EF5">
        <w:t xml:space="preserve">you must be </w:t>
      </w:r>
      <w:bookmarkStart w:id="0" w:name="_Hlk46925812"/>
      <w:r w:rsidRPr="008F1EF5">
        <w:t>a legal entity with an Australian Business Number (ABN)</w:t>
      </w:r>
      <w:r w:rsidR="00260C44">
        <w:t xml:space="preserve">, </w:t>
      </w:r>
      <w:r w:rsidRPr="008F1EF5">
        <w:t>have an account with an Australian financial institution</w:t>
      </w:r>
      <w:r w:rsidR="00260C44">
        <w:t xml:space="preserve"> </w:t>
      </w:r>
      <w:r w:rsidRPr="008F1EF5">
        <w:t xml:space="preserve">and be capable of entering into a legally binding and enforceable </w:t>
      </w:r>
      <w:r w:rsidR="00D8624E">
        <w:t>g</w:t>
      </w:r>
      <w:r w:rsidR="0014139C" w:rsidRPr="008F1EF5">
        <w:t xml:space="preserve">rant </w:t>
      </w:r>
      <w:r w:rsidR="00D8624E">
        <w:t>a</w:t>
      </w:r>
      <w:r w:rsidRPr="008F1EF5">
        <w:t>greement with the Commonwealth</w:t>
      </w:r>
      <w:bookmarkEnd w:id="0"/>
      <w:r w:rsidR="00B637C7" w:rsidRPr="008F1EF5">
        <w:t>.</w:t>
      </w:r>
      <w:proofErr w:type="gramEnd"/>
      <w:r w:rsidR="00E0566D" w:rsidRPr="008F1EF5">
        <w:t xml:space="preserve"> </w:t>
      </w:r>
    </w:p>
    <w:p w14:paraId="5021FC39" w14:textId="68F75B0D" w:rsidR="003173B0" w:rsidRPr="00117EAB" w:rsidRDefault="003173B0" w:rsidP="002634DD">
      <w:pPr>
        <w:spacing w:beforeLines="120" w:before="288" w:afterLines="40" w:after="96" w:line="280" w:lineRule="atLeast"/>
        <w:ind w:left="426"/>
        <w:rPr>
          <w:rFonts w:cstheme="minorHAnsi"/>
          <w:highlight w:val="yellow"/>
        </w:rPr>
      </w:pPr>
      <w:r w:rsidRPr="008F1EF5">
        <w:rPr>
          <w:rFonts w:cstheme="minorHAnsi"/>
          <w:lang w:eastAsia="en-AU"/>
        </w:rPr>
        <w:t xml:space="preserve">Please refer to section </w:t>
      </w:r>
      <w:r w:rsidR="008F1EF5" w:rsidRPr="008F1EF5">
        <w:rPr>
          <w:rFonts w:cstheme="minorHAnsi"/>
          <w:lang w:eastAsia="en-AU"/>
        </w:rPr>
        <w:t>4.1</w:t>
      </w:r>
      <w:r w:rsidRPr="008F1EF5">
        <w:rPr>
          <w:rFonts w:cstheme="minorHAnsi"/>
          <w:lang w:eastAsia="en-AU"/>
        </w:rPr>
        <w:t xml:space="preserve"> </w:t>
      </w:r>
      <w:r w:rsidRPr="008F1EF5">
        <w:rPr>
          <w:rFonts w:cstheme="minorHAnsi"/>
        </w:rPr>
        <w:t>in the Grant Opportunity Guideline</w:t>
      </w:r>
      <w:r w:rsidR="00E0566D" w:rsidRPr="008F1EF5">
        <w:rPr>
          <w:rFonts w:cstheme="minorHAnsi"/>
        </w:rPr>
        <w:t>s</w:t>
      </w:r>
      <w:r w:rsidRPr="008F1EF5">
        <w:rPr>
          <w:rFonts w:cstheme="minorHAnsi"/>
        </w:rPr>
        <w:t xml:space="preserve">. </w:t>
      </w:r>
    </w:p>
    <w:p w14:paraId="42D5E77B" w14:textId="77777777" w:rsidR="003173B0" w:rsidRPr="00531570" w:rsidRDefault="003173B0" w:rsidP="002634DD">
      <w:pPr>
        <w:pStyle w:val="Heading2"/>
        <w:numPr>
          <w:ilvl w:val="0"/>
          <w:numId w:val="6"/>
        </w:numPr>
        <w:spacing w:beforeLines="120" w:before="288" w:afterLines="40" w:after="96" w:line="280" w:lineRule="atLeast"/>
        <w:ind w:left="426" w:hanging="426"/>
        <w:rPr>
          <w:rFonts w:eastAsia="Calibri"/>
        </w:rPr>
      </w:pPr>
      <w:r w:rsidRPr="00531570">
        <w:rPr>
          <w:rFonts w:eastAsia="Calibri"/>
        </w:rPr>
        <w:t xml:space="preserve">Can I apply for funding if I am receiving funding or have received funding for the same activity? </w:t>
      </w:r>
    </w:p>
    <w:p w14:paraId="64051B85" w14:textId="77777777" w:rsidR="00782D68" w:rsidRDefault="003173B0" w:rsidP="002634DD">
      <w:pPr>
        <w:pStyle w:val="ListBullet"/>
        <w:numPr>
          <w:ilvl w:val="0"/>
          <w:numId w:val="0"/>
        </w:numPr>
        <w:spacing w:beforeLines="120" w:before="288" w:afterLines="40" w:after="96" w:line="280" w:lineRule="atLeast"/>
        <w:ind w:left="426"/>
        <w:rPr>
          <w:rFonts w:asciiTheme="minorHAnsi" w:hAnsiTheme="minorHAnsi" w:cstheme="minorHAnsi"/>
        </w:rPr>
      </w:pPr>
      <w:r w:rsidRPr="00817D1E">
        <w:rPr>
          <w:rFonts w:asciiTheme="minorHAnsi" w:hAnsiTheme="minorHAnsi" w:cstheme="minorHAnsi"/>
        </w:rPr>
        <w:t xml:space="preserve">The Department of Agriculture, Water and the Environment cannot provide grant funding if you are or have received funding from the Commonwealth or another source (such as state, territory or local government) to undertake the same activity. </w:t>
      </w:r>
    </w:p>
    <w:p w14:paraId="180AFFD7" w14:textId="632A2CCA" w:rsidR="007003CC" w:rsidRPr="007003CC" w:rsidRDefault="0058237C" w:rsidP="002634DD">
      <w:pPr>
        <w:pStyle w:val="ListBullet"/>
        <w:numPr>
          <w:ilvl w:val="0"/>
          <w:numId w:val="0"/>
        </w:numPr>
        <w:spacing w:beforeLines="120" w:before="288" w:afterLines="40" w:after="96" w:line="280" w:lineRule="atLeast"/>
        <w:ind w:left="426"/>
        <w:rPr>
          <w:rFonts w:asciiTheme="minorHAnsi" w:hAnsiTheme="minorHAnsi" w:cstheme="minorHAnsi"/>
        </w:rPr>
      </w:pPr>
      <w:r w:rsidRPr="00817D1E">
        <w:rPr>
          <w:rFonts w:asciiTheme="minorHAnsi" w:hAnsiTheme="minorHAnsi" w:cstheme="minorHAnsi"/>
        </w:rPr>
        <w:t xml:space="preserve">Please refer to section </w:t>
      </w:r>
      <w:r w:rsidR="00817D1E" w:rsidRPr="00817D1E">
        <w:rPr>
          <w:rFonts w:asciiTheme="minorHAnsi" w:hAnsiTheme="minorHAnsi" w:cstheme="minorHAnsi"/>
        </w:rPr>
        <w:t>5.4</w:t>
      </w:r>
      <w:r w:rsidR="00B637C7" w:rsidRPr="00817D1E">
        <w:rPr>
          <w:rFonts w:asciiTheme="minorHAnsi" w:hAnsiTheme="minorHAnsi" w:cstheme="minorHAnsi"/>
        </w:rPr>
        <w:t xml:space="preserve"> of the Grant Opportunity Guidelines</w:t>
      </w:r>
      <w:r w:rsidRPr="00817D1E">
        <w:rPr>
          <w:rFonts w:asciiTheme="minorHAnsi" w:hAnsiTheme="minorHAnsi" w:cstheme="minorHAnsi"/>
        </w:rPr>
        <w:t>.</w:t>
      </w:r>
    </w:p>
    <w:p w14:paraId="5952FEB2" w14:textId="1D2159CE" w:rsidR="007003CC" w:rsidRPr="00952023" w:rsidRDefault="007003CC" w:rsidP="002634DD">
      <w:pPr>
        <w:pStyle w:val="Heading2"/>
        <w:numPr>
          <w:ilvl w:val="0"/>
          <w:numId w:val="6"/>
        </w:numPr>
        <w:spacing w:beforeLines="120" w:before="288" w:afterLines="40" w:after="96" w:line="280" w:lineRule="atLeast"/>
        <w:ind w:left="426" w:hanging="426"/>
        <w:rPr>
          <w:rFonts w:eastAsia="Calibri"/>
        </w:rPr>
      </w:pPr>
      <w:r w:rsidRPr="00952023">
        <w:rPr>
          <w:rFonts w:eastAsia="Calibri"/>
        </w:rPr>
        <w:t xml:space="preserve">What is the purpose of the NRM Drought Resilience </w:t>
      </w:r>
      <w:r w:rsidR="00DC74CB">
        <w:rPr>
          <w:rFonts w:eastAsia="Calibri"/>
        </w:rPr>
        <w:t>Program</w:t>
      </w:r>
      <w:r w:rsidR="00880D8D">
        <w:rPr>
          <w:rFonts w:eastAsia="Calibri"/>
        </w:rPr>
        <w:t xml:space="preserve"> –</w:t>
      </w:r>
      <w:r w:rsidR="00DC74CB">
        <w:rPr>
          <w:rFonts w:eastAsia="Calibri"/>
        </w:rPr>
        <w:t xml:space="preserve"> </w:t>
      </w:r>
      <w:r w:rsidRPr="00952023">
        <w:rPr>
          <w:rFonts w:eastAsia="Calibri"/>
        </w:rPr>
        <w:t>Grants?</w:t>
      </w:r>
    </w:p>
    <w:p w14:paraId="703A6F36" w14:textId="72F936A9" w:rsidR="007003CC" w:rsidRPr="00952023" w:rsidRDefault="00952023" w:rsidP="002634DD">
      <w:pPr>
        <w:pStyle w:val="BodyText"/>
        <w:spacing w:beforeLines="120" w:before="288" w:afterLines="40" w:after="96"/>
        <w:ind w:left="426"/>
      </w:pPr>
      <w:r w:rsidRPr="00952023">
        <w:t xml:space="preserve">The NRM Drought Resilience Program – Grants will support organisations, farmer groups and individuals </w:t>
      </w:r>
      <w:r w:rsidR="00DC74CB">
        <w:t xml:space="preserve">to </w:t>
      </w:r>
      <w:r w:rsidRPr="00952023">
        <w:t xml:space="preserve">undertake projects that contribute to improved drought resilience of agricultural landscapes. The program </w:t>
      </w:r>
      <w:proofErr w:type="gramStart"/>
      <w:r w:rsidRPr="00952023">
        <w:t>is focused</w:t>
      </w:r>
      <w:proofErr w:type="gramEnd"/>
      <w:r w:rsidRPr="00952023">
        <w:t xml:space="preserve"> on support for experimentation in NRM practices, </w:t>
      </w:r>
      <w:r w:rsidRPr="00952023">
        <w:lastRenderedPageBreak/>
        <w:t xml:space="preserve">systems and approaches that go beyond current best practice. This aims to foster innovation and transformational change in the management of </w:t>
      </w:r>
      <w:r w:rsidR="00716F46">
        <w:t>n</w:t>
      </w:r>
      <w:r w:rsidRPr="00952023">
        <w:t xml:space="preserve">atural </w:t>
      </w:r>
      <w:r w:rsidR="00716F46">
        <w:t>resources</w:t>
      </w:r>
      <w:r w:rsidRPr="00952023">
        <w:t>.</w:t>
      </w:r>
    </w:p>
    <w:p w14:paraId="2EAD9D53" w14:textId="02E805B0" w:rsidR="007003CC" w:rsidRPr="00531570" w:rsidRDefault="007003CC" w:rsidP="002634DD">
      <w:pPr>
        <w:pStyle w:val="Heading2"/>
        <w:numPr>
          <w:ilvl w:val="0"/>
          <w:numId w:val="6"/>
        </w:numPr>
        <w:spacing w:beforeLines="120" w:before="288" w:afterLines="40" w:after="96" w:line="280" w:lineRule="atLeast"/>
        <w:ind w:left="426" w:hanging="426"/>
        <w:rPr>
          <w:rFonts w:eastAsia="Calibri"/>
        </w:rPr>
      </w:pPr>
      <w:r w:rsidRPr="00531570">
        <w:rPr>
          <w:rFonts w:eastAsia="Calibri"/>
        </w:rPr>
        <w:t xml:space="preserve">How do the </w:t>
      </w:r>
      <w:r w:rsidR="007B7D10" w:rsidRPr="00531570">
        <w:rPr>
          <w:rFonts w:eastAsia="Calibri"/>
        </w:rPr>
        <w:t xml:space="preserve">Future Drought Fund </w:t>
      </w:r>
      <w:r w:rsidR="00880D8D">
        <w:rPr>
          <w:rFonts w:eastAsia="Calibri"/>
        </w:rPr>
        <w:t>NRM</w:t>
      </w:r>
      <w:r w:rsidR="007B7D10" w:rsidRPr="00531570">
        <w:rPr>
          <w:rFonts w:eastAsia="Calibri"/>
        </w:rPr>
        <w:t xml:space="preserve"> Drought Resilience Program – Grants </w:t>
      </w:r>
      <w:r w:rsidRPr="00531570">
        <w:rPr>
          <w:rFonts w:eastAsia="Calibri"/>
        </w:rPr>
        <w:t>differ from</w:t>
      </w:r>
      <w:r w:rsidR="007B7D10" w:rsidRPr="007B7D10">
        <w:rPr>
          <w:rFonts w:eastAsia="Calibri"/>
        </w:rPr>
        <w:t xml:space="preserve"> </w:t>
      </w:r>
      <w:r w:rsidR="007B7D10" w:rsidRPr="00531570">
        <w:rPr>
          <w:rFonts w:eastAsia="Calibri"/>
        </w:rPr>
        <w:t>Smart Farms Small Grants</w:t>
      </w:r>
      <w:r w:rsidRPr="00531570">
        <w:rPr>
          <w:rFonts w:eastAsia="Calibri"/>
        </w:rPr>
        <w:t>?</w:t>
      </w:r>
    </w:p>
    <w:p w14:paraId="7A454E3E" w14:textId="18CA4790" w:rsidR="007003CC" w:rsidRDefault="007003CC" w:rsidP="002634DD">
      <w:pPr>
        <w:pStyle w:val="BodyText"/>
        <w:spacing w:beforeLines="120" w:before="288" w:afterLines="40" w:after="96"/>
        <w:ind w:left="426"/>
      </w:pPr>
      <w:r>
        <w:t xml:space="preserve">The Future Drought Fund </w:t>
      </w:r>
      <w:proofErr w:type="gramStart"/>
      <w:r>
        <w:t>is focussed</w:t>
      </w:r>
      <w:proofErr w:type="gramEnd"/>
      <w:r>
        <w:t xml:space="preserve"> specifically on building economic, social and environmental resilience to future drought</w:t>
      </w:r>
      <w:r w:rsidR="0010583E">
        <w:t>s</w:t>
      </w:r>
      <w:r>
        <w:t>.</w:t>
      </w:r>
    </w:p>
    <w:p w14:paraId="537F7FE4" w14:textId="77777777" w:rsidR="0010583E" w:rsidRDefault="007003CC" w:rsidP="002634DD">
      <w:pPr>
        <w:pStyle w:val="BodyText"/>
        <w:spacing w:beforeLines="120" w:before="288" w:afterLines="40" w:after="96"/>
        <w:ind w:left="426"/>
      </w:pPr>
      <w:r>
        <w:t xml:space="preserve">The Future Drought Fund NRM Drought Resilience Program – Grants goes beyond current best practice and encourages innovation, transformation, experimentation and safe fail (not business as usual). </w:t>
      </w:r>
    </w:p>
    <w:p w14:paraId="20BC3CC7" w14:textId="5EAAD9C3" w:rsidR="007003CC" w:rsidRPr="007003CC" w:rsidRDefault="007003CC" w:rsidP="002634DD">
      <w:pPr>
        <w:pStyle w:val="BodyText"/>
        <w:spacing w:beforeLines="120" w:before="288" w:afterLines="40" w:after="96"/>
        <w:ind w:left="426"/>
      </w:pPr>
      <w:r>
        <w:t xml:space="preserve">The Future Drought Fund NRM Drought Resilience Program – Grants supports </w:t>
      </w:r>
      <w:proofErr w:type="gramStart"/>
      <w:r>
        <w:t>experimentation which</w:t>
      </w:r>
      <w:proofErr w:type="gramEnd"/>
      <w:r>
        <w:t xml:space="preserve"> may be placed earlier along the innovation curve than those which are prioritised by Smart Farms Small Grants </w:t>
      </w:r>
      <w:r w:rsidR="00880D8D">
        <w:t>R</w:t>
      </w:r>
      <w:r>
        <w:t>ound 4.</w:t>
      </w:r>
    </w:p>
    <w:p w14:paraId="57BFC913" w14:textId="2A1A6D03" w:rsidR="007003CC" w:rsidRPr="00531570" w:rsidRDefault="007003CC" w:rsidP="002634DD">
      <w:pPr>
        <w:pStyle w:val="Heading2"/>
        <w:numPr>
          <w:ilvl w:val="0"/>
          <w:numId w:val="6"/>
        </w:numPr>
        <w:spacing w:beforeLines="120" w:before="288" w:afterLines="40" w:after="96" w:line="280" w:lineRule="atLeast"/>
        <w:ind w:left="426" w:hanging="426"/>
        <w:rPr>
          <w:rFonts w:eastAsia="Calibri"/>
        </w:rPr>
      </w:pPr>
      <w:r w:rsidRPr="00531570">
        <w:rPr>
          <w:rFonts w:eastAsia="Calibri"/>
        </w:rPr>
        <w:t xml:space="preserve">Can I apply for the same project </w:t>
      </w:r>
      <w:r w:rsidR="009D4831" w:rsidRPr="00531570">
        <w:rPr>
          <w:rFonts w:eastAsia="Calibri"/>
        </w:rPr>
        <w:t>from both the Future Drought Fund NRM Drought Resilience Program – Grants and Smart Farms Small Grants?</w:t>
      </w:r>
    </w:p>
    <w:p w14:paraId="45F0BD88" w14:textId="2EE1F76C" w:rsidR="00AC08CE" w:rsidRDefault="00AC08CE" w:rsidP="002634DD">
      <w:pPr>
        <w:spacing w:beforeLines="120" w:before="288" w:afterLines="40" w:after="96" w:line="280" w:lineRule="atLeast"/>
        <w:ind w:left="426"/>
        <w:rPr>
          <w:rFonts w:ascii="Calibri" w:hAnsi="Calibri" w:cs="Calibri"/>
        </w:rPr>
      </w:pPr>
      <w:r w:rsidRPr="00AC08CE">
        <w:t xml:space="preserve">While you can apply for the same project/activities under the two programs, the programs are targeting different outcomes, and applications </w:t>
      </w:r>
      <w:proofErr w:type="gramStart"/>
      <w:r w:rsidRPr="00AC08CE">
        <w:t>will be assessed</w:t>
      </w:r>
      <w:proofErr w:type="gramEnd"/>
      <w:r w:rsidRPr="00AC08CE">
        <w:t xml:space="preserve"> in that context. </w:t>
      </w:r>
      <w:r w:rsidR="00A2086E" w:rsidRPr="00A2086E">
        <w:t xml:space="preserve">Activities may </w:t>
      </w:r>
      <w:r w:rsidR="00794CD2" w:rsidRPr="00A2086E">
        <w:t>compl</w:t>
      </w:r>
      <w:r w:rsidR="00794CD2">
        <w:t>e</w:t>
      </w:r>
      <w:r w:rsidR="00794CD2" w:rsidRPr="00A2086E">
        <w:t xml:space="preserve">ment </w:t>
      </w:r>
      <w:r w:rsidR="00A2086E" w:rsidRPr="00A2086E">
        <w:t>or build on existing grants/</w:t>
      </w:r>
      <w:proofErr w:type="gramStart"/>
      <w:r w:rsidR="00A2086E" w:rsidRPr="00A2086E">
        <w:t>applications,</w:t>
      </w:r>
      <w:proofErr w:type="gramEnd"/>
      <w:r w:rsidR="00A2086E" w:rsidRPr="00A2086E">
        <w:t xml:space="preserve"> however you </w:t>
      </w:r>
      <w:r w:rsidRPr="00AC08CE">
        <w:t xml:space="preserve">cannot be funded under both programs for the same activities. As part of your application, you are required to declare whether any proposed project activities are a part of </w:t>
      </w:r>
      <w:r w:rsidR="00794CD2">
        <w:t xml:space="preserve">an </w:t>
      </w:r>
      <w:r w:rsidRPr="00AC08CE">
        <w:t>application you have made for funding under another government program.</w:t>
      </w:r>
      <w:r>
        <w:t xml:space="preserve"> </w:t>
      </w:r>
    </w:p>
    <w:p w14:paraId="6E495429" w14:textId="1ED9DCEF" w:rsidR="009D4831" w:rsidRPr="00C360D9" w:rsidRDefault="00C360D9" w:rsidP="002634DD">
      <w:pPr>
        <w:pStyle w:val="Heading2"/>
        <w:numPr>
          <w:ilvl w:val="0"/>
          <w:numId w:val="6"/>
        </w:numPr>
        <w:spacing w:beforeLines="120" w:before="288" w:afterLines="40" w:after="96" w:line="280" w:lineRule="atLeast"/>
        <w:ind w:left="426" w:hanging="426"/>
        <w:rPr>
          <w:rFonts w:eastAsia="Calibri"/>
        </w:rPr>
      </w:pPr>
      <w:r w:rsidRPr="00C360D9">
        <w:rPr>
          <w:rFonts w:eastAsia="Calibri"/>
        </w:rPr>
        <w:t xml:space="preserve">Can my project replicate work that </w:t>
      </w:r>
      <w:r w:rsidR="009D4831" w:rsidRPr="00C360D9">
        <w:rPr>
          <w:rFonts w:eastAsia="Calibri"/>
        </w:rPr>
        <w:t xml:space="preserve">has occurred in </w:t>
      </w:r>
      <w:r w:rsidRPr="00C360D9">
        <w:rPr>
          <w:rFonts w:eastAsia="Calibri"/>
        </w:rPr>
        <w:t xml:space="preserve">another area/region </w:t>
      </w:r>
      <w:r w:rsidR="00167F29">
        <w:rPr>
          <w:rFonts w:eastAsia="Calibri"/>
        </w:rPr>
        <w:t xml:space="preserve">but </w:t>
      </w:r>
      <w:proofErr w:type="gramStart"/>
      <w:r w:rsidR="00167F29">
        <w:rPr>
          <w:rFonts w:eastAsia="Calibri"/>
        </w:rPr>
        <w:t>has not been tested</w:t>
      </w:r>
      <w:proofErr w:type="gramEnd"/>
      <w:r w:rsidR="00167F29">
        <w:rPr>
          <w:rFonts w:eastAsia="Calibri"/>
        </w:rPr>
        <w:t xml:space="preserve"> in the </w:t>
      </w:r>
      <w:r w:rsidR="00E4606A">
        <w:rPr>
          <w:rFonts w:eastAsia="Calibri"/>
        </w:rPr>
        <w:t xml:space="preserve">region </w:t>
      </w:r>
      <w:r w:rsidR="009D4831" w:rsidRPr="00C360D9">
        <w:rPr>
          <w:rFonts w:eastAsia="Calibri"/>
        </w:rPr>
        <w:t xml:space="preserve">where my </w:t>
      </w:r>
      <w:r w:rsidR="00952023" w:rsidRPr="00C360D9">
        <w:rPr>
          <w:rFonts w:eastAsia="Calibri"/>
        </w:rPr>
        <w:t xml:space="preserve">project will be </w:t>
      </w:r>
      <w:r w:rsidR="009D4831" w:rsidRPr="00C360D9">
        <w:rPr>
          <w:rFonts w:eastAsia="Calibri"/>
        </w:rPr>
        <w:t>located?</w:t>
      </w:r>
    </w:p>
    <w:p w14:paraId="7168F207" w14:textId="77777777" w:rsidR="00880D8D" w:rsidRDefault="00167F29" w:rsidP="002634DD">
      <w:pPr>
        <w:pStyle w:val="ListNumber"/>
        <w:numPr>
          <w:ilvl w:val="0"/>
          <w:numId w:val="0"/>
        </w:numPr>
        <w:spacing w:beforeLines="120" w:before="288" w:afterLines="40" w:after="96"/>
        <w:ind w:left="426"/>
        <w:rPr>
          <w:rFonts w:asciiTheme="minorHAnsi" w:eastAsiaTheme="minorHAnsi" w:hAnsiTheme="minorHAnsi"/>
          <w:iCs w:val="0"/>
          <w:color w:val="000000" w:themeColor="text1"/>
          <w:sz w:val="22"/>
          <w:szCs w:val="20"/>
        </w:rPr>
      </w:pPr>
      <w:r>
        <w:rPr>
          <w:rFonts w:asciiTheme="minorHAnsi" w:eastAsiaTheme="minorHAnsi" w:hAnsiTheme="minorHAnsi"/>
          <w:iCs w:val="0"/>
          <w:color w:val="000000" w:themeColor="text1"/>
          <w:sz w:val="22"/>
          <w:szCs w:val="20"/>
        </w:rPr>
        <w:t xml:space="preserve">Yes, </w:t>
      </w:r>
      <w:r w:rsidRPr="00C360D9">
        <w:rPr>
          <w:rFonts w:asciiTheme="minorHAnsi" w:eastAsiaTheme="minorHAnsi" w:hAnsiTheme="minorHAnsi"/>
          <w:iCs w:val="0"/>
          <w:color w:val="000000" w:themeColor="text1"/>
          <w:sz w:val="22"/>
          <w:szCs w:val="20"/>
        </w:rPr>
        <w:t xml:space="preserve">projects of a similar nature </w:t>
      </w:r>
      <w:proofErr w:type="gramStart"/>
      <w:r w:rsidRPr="00C360D9">
        <w:rPr>
          <w:rFonts w:asciiTheme="minorHAnsi" w:eastAsiaTheme="minorHAnsi" w:hAnsiTheme="minorHAnsi"/>
          <w:iCs w:val="0"/>
          <w:color w:val="000000" w:themeColor="text1"/>
          <w:sz w:val="22"/>
          <w:szCs w:val="20"/>
        </w:rPr>
        <w:t>may be undertaken</w:t>
      </w:r>
      <w:proofErr w:type="gramEnd"/>
      <w:r w:rsidRPr="00C360D9">
        <w:rPr>
          <w:rFonts w:asciiTheme="minorHAnsi" w:eastAsiaTheme="minorHAnsi" w:hAnsiTheme="minorHAnsi"/>
          <w:iCs w:val="0"/>
          <w:color w:val="000000" w:themeColor="text1"/>
          <w:sz w:val="22"/>
          <w:szCs w:val="20"/>
        </w:rPr>
        <w:t xml:space="preserve"> if they occur in a different area/region or industry and add value.</w:t>
      </w:r>
      <w:r>
        <w:rPr>
          <w:rFonts w:asciiTheme="minorHAnsi" w:eastAsiaTheme="minorHAnsi" w:hAnsiTheme="minorHAnsi"/>
          <w:iCs w:val="0"/>
          <w:color w:val="000000" w:themeColor="text1"/>
          <w:sz w:val="22"/>
          <w:szCs w:val="20"/>
        </w:rPr>
        <w:t xml:space="preserve"> However, </w:t>
      </w:r>
      <w:r w:rsidRPr="00EF6DBB">
        <w:rPr>
          <w:rFonts w:asciiTheme="minorHAnsi" w:eastAsiaTheme="minorHAnsi" w:hAnsiTheme="minorHAnsi"/>
          <w:iCs w:val="0"/>
          <w:color w:val="000000" w:themeColor="text1"/>
          <w:sz w:val="22"/>
          <w:szCs w:val="20"/>
        </w:rPr>
        <w:t xml:space="preserve">activities that are reasonably considered </w:t>
      </w:r>
      <w:proofErr w:type="gramStart"/>
      <w:r w:rsidRPr="00EF6DBB">
        <w:rPr>
          <w:rFonts w:asciiTheme="minorHAnsi" w:eastAsiaTheme="minorHAnsi" w:hAnsiTheme="minorHAnsi"/>
          <w:iCs w:val="0"/>
          <w:color w:val="000000" w:themeColor="text1"/>
          <w:sz w:val="22"/>
          <w:szCs w:val="20"/>
        </w:rPr>
        <w:t>to be the</w:t>
      </w:r>
      <w:proofErr w:type="gramEnd"/>
      <w:r w:rsidRPr="00EF6DBB">
        <w:rPr>
          <w:rFonts w:asciiTheme="minorHAnsi" w:eastAsiaTheme="minorHAnsi" w:hAnsiTheme="minorHAnsi"/>
          <w:iCs w:val="0"/>
          <w:color w:val="000000" w:themeColor="text1"/>
          <w:sz w:val="22"/>
          <w:szCs w:val="20"/>
        </w:rPr>
        <w:t xml:space="preserve"> same as ones which are already underway, or activities that are so closely related that they could not be reasonably considered to be additional to those already underway or compl</w:t>
      </w:r>
      <w:r w:rsidRPr="00C360D9">
        <w:rPr>
          <w:rFonts w:asciiTheme="minorHAnsi" w:eastAsiaTheme="minorHAnsi" w:hAnsiTheme="minorHAnsi"/>
          <w:iCs w:val="0"/>
          <w:color w:val="000000" w:themeColor="text1"/>
          <w:sz w:val="22"/>
          <w:szCs w:val="20"/>
        </w:rPr>
        <w:t>eted</w:t>
      </w:r>
      <w:r>
        <w:rPr>
          <w:rFonts w:asciiTheme="minorHAnsi" w:eastAsiaTheme="minorHAnsi" w:hAnsiTheme="minorHAnsi"/>
          <w:iCs w:val="0"/>
          <w:color w:val="000000" w:themeColor="text1"/>
          <w:sz w:val="22"/>
          <w:szCs w:val="20"/>
        </w:rPr>
        <w:t xml:space="preserve"> will not be considered</w:t>
      </w:r>
      <w:r w:rsidR="00880D8D">
        <w:rPr>
          <w:rFonts w:asciiTheme="minorHAnsi" w:eastAsiaTheme="minorHAnsi" w:hAnsiTheme="minorHAnsi"/>
          <w:iCs w:val="0"/>
          <w:color w:val="000000" w:themeColor="text1"/>
          <w:sz w:val="22"/>
          <w:szCs w:val="20"/>
        </w:rPr>
        <w:t>.</w:t>
      </w:r>
    </w:p>
    <w:p w14:paraId="33E9A73D" w14:textId="165B8B1A" w:rsidR="00167F29" w:rsidRDefault="00880D8D" w:rsidP="002634DD">
      <w:pPr>
        <w:pStyle w:val="ListNumber"/>
        <w:numPr>
          <w:ilvl w:val="0"/>
          <w:numId w:val="0"/>
        </w:numPr>
        <w:spacing w:beforeLines="120" w:before="288" w:afterLines="40" w:after="96"/>
        <w:ind w:left="426"/>
        <w:rPr>
          <w:rFonts w:asciiTheme="minorHAnsi" w:eastAsiaTheme="minorHAnsi" w:hAnsiTheme="minorHAnsi"/>
          <w:iCs w:val="0"/>
          <w:color w:val="000000" w:themeColor="text1"/>
          <w:sz w:val="22"/>
          <w:szCs w:val="20"/>
        </w:rPr>
      </w:pPr>
      <w:r>
        <w:rPr>
          <w:rFonts w:asciiTheme="minorHAnsi" w:eastAsiaTheme="minorHAnsi" w:hAnsiTheme="minorHAnsi"/>
          <w:iCs w:val="0"/>
          <w:color w:val="000000" w:themeColor="text1"/>
          <w:sz w:val="22"/>
          <w:szCs w:val="20"/>
        </w:rPr>
        <w:t xml:space="preserve">Please </w:t>
      </w:r>
      <w:r w:rsidR="00167F29">
        <w:rPr>
          <w:rFonts w:asciiTheme="minorHAnsi" w:eastAsiaTheme="minorHAnsi" w:hAnsiTheme="minorHAnsi"/>
          <w:iCs w:val="0"/>
          <w:color w:val="000000" w:themeColor="text1"/>
          <w:sz w:val="22"/>
          <w:szCs w:val="20"/>
        </w:rPr>
        <w:t xml:space="preserve">refer </w:t>
      </w:r>
      <w:r>
        <w:rPr>
          <w:rFonts w:asciiTheme="minorHAnsi" w:eastAsiaTheme="minorHAnsi" w:hAnsiTheme="minorHAnsi"/>
          <w:iCs w:val="0"/>
          <w:color w:val="000000" w:themeColor="text1"/>
          <w:sz w:val="22"/>
          <w:szCs w:val="20"/>
        </w:rPr>
        <w:t>to s</w:t>
      </w:r>
      <w:r w:rsidR="00167F29" w:rsidRPr="00EF6DBB">
        <w:rPr>
          <w:rFonts w:asciiTheme="minorHAnsi" w:eastAsiaTheme="minorHAnsi" w:hAnsiTheme="minorHAnsi"/>
          <w:iCs w:val="0"/>
          <w:color w:val="000000" w:themeColor="text1"/>
          <w:sz w:val="22"/>
          <w:szCs w:val="20"/>
        </w:rPr>
        <w:t>ection 5.4</w:t>
      </w:r>
      <w:r w:rsidR="00167F29" w:rsidRPr="00167F29">
        <w:rPr>
          <w:rFonts w:asciiTheme="minorHAnsi" w:eastAsiaTheme="minorHAnsi" w:hAnsiTheme="minorHAnsi"/>
          <w:iCs w:val="0"/>
          <w:color w:val="000000" w:themeColor="text1"/>
          <w:sz w:val="22"/>
          <w:szCs w:val="20"/>
        </w:rPr>
        <w:t xml:space="preserve"> </w:t>
      </w:r>
      <w:r w:rsidR="00167F29">
        <w:rPr>
          <w:rFonts w:asciiTheme="minorHAnsi" w:eastAsiaTheme="minorHAnsi" w:hAnsiTheme="minorHAnsi"/>
          <w:iCs w:val="0"/>
          <w:color w:val="000000" w:themeColor="text1"/>
          <w:sz w:val="22"/>
          <w:szCs w:val="20"/>
        </w:rPr>
        <w:t xml:space="preserve">of the </w:t>
      </w:r>
      <w:r w:rsidR="00167F29" w:rsidRPr="00EF6DBB">
        <w:rPr>
          <w:rFonts w:asciiTheme="minorHAnsi" w:eastAsiaTheme="minorHAnsi" w:hAnsiTheme="minorHAnsi"/>
          <w:iCs w:val="0"/>
          <w:color w:val="000000" w:themeColor="text1"/>
          <w:sz w:val="22"/>
          <w:szCs w:val="20"/>
        </w:rPr>
        <w:t>Grant Opportunity Guidelines</w:t>
      </w:r>
      <w:r w:rsidR="00167F29">
        <w:rPr>
          <w:rFonts w:asciiTheme="minorHAnsi" w:eastAsiaTheme="minorHAnsi" w:hAnsiTheme="minorHAnsi"/>
          <w:iCs w:val="0"/>
          <w:color w:val="000000" w:themeColor="text1"/>
          <w:sz w:val="22"/>
          <w:szCs w:val="20"/>
        </w:rPr>
        <w:t>.</w:t>
      </w:r>
    </w:p>
    <w:p w14:paraId="0CBC1E34" w14:textId="39981CA5" w:rsidR="005B6562" w:rsidRPr="007C715C" w:rsidRDefault="005B6562" w:rsidP="002634DD">
      <w:pPr>
        <w:pStyle w:val="Heading2"/>
        <w:numPr>
          <w:ilvl w:val="0"/>
          <w:numId w:val="6"/>
        </w:numPr>
        <w:spacing w:beforeLines="120" w:before="288" w:afterLines="40" w:after="96" w:line="280" w:lineRule="atLeast"/>
        <w:ind w:left="426" w:hanging="426"/>
        <w:rPr>
          <w:rFonts w:eastAsia="Calibri"/>
        </w:rPr>
      </w:pPr>
      <w:proofErr w:type="gramStart"/>
      <w:r w:rsidRPr="0016735B">
        <w:rPr>
          <w:rFonts w:eastAsia="Calibri"/>
        </w:rPr>
        <w:t xml:space="preserve">Can the grant </w:t>
      </w:r>
      <w:r w:rsidR="0016735B" w:rsidRPr="0016735B">
        <w:rPr>
          <w:rFonts w:eastAsia="Calibri"/>
        </w:rPr>
        <w:t xml:space="preserve">money </w:t>
      </w:r>
      <w:r w:rsidRPr="0016735B">
        <w:rPr>
          <w:rFonts w:eastAsia="Calibri"/>
        </w:rPr>
        <w:t>be used</w:t>
      </w:r>
      <w:proofErr w:type="gramEnd"/>
      <w:r w:rsidRPr="0016735B">
        <w:rPr>
          <w:rFonts w:eastAsia="Calibri"/>
        </w:rPr>
        <w:t xml:space="preserve"> for </w:t>
      </w:r>
      <w:r w:rsidR="00AE6A31" w:rsidRPr="0016735B">
        <w:rPr>
          <w:rFonts w:eastAsia="Calibri"/>
        </w:rPr>
        <w:t>capital expenditure</w:t>
      </w:r>
      <w:r w:rsidR="0016735B" w:rsidRPr="0016735B">
        <w:rPr>
          <w:rFonts w:eastAsia="Calibri"/>
        </w:rPr>
        <w:t>,</w:t>
      </w:r>
      <w:r w:rsidR="00AE6A31" w:rsidRPr="0016735B">
        <w:rPr>
          <w:rFonts w:eastAsia="Calibri"/>
        </w:rPr>
        <w:t xml:space="preserve"> construction works </w:t>
      </w:r>
      <w:r w:rsidRPr="0016735B">
        <w:rPr>
          <w:rFonts w:eastAsia="Calibri"/>
        </w:rPr>
        <w:t>or earthworks</w:t>
      </w:r>
      <w:r w:rsidR="0016735B" w:rsidRPr="0016735B">
        <w:rPr>
          <w:rFonts w:eastAsia="Calibri"/>
        </w:rPr>
        <w:t>?</w:t>
      </w:r>
      <w:r w:rsidR="00AE6A31" w:rsidRPr="0016735B">
        <w:rPr>
          <w:rFonts w:eastAsia="Calibri"/>
        </w:rPr>
        <w:t xml:space="preserve"> </w:t>
      </w:r>
    </w:p>
    <w:p w14:paraId="3231E729" w14:textId="358D4AEA" w:rsidR="00AE6A31" w:rsidRDefault="00167F29" w:rsidP="002634DD">
      <w:pPr>
        <w:spacing w:beforeLines="120" w:before="288" w:afterLines="40" w:after="96" w:line="280" w:lineRule="atLeast"/>
        <w:ind w:left="426"/>
        <w:rPr>
          <w:rFonts w:cs="Arial"/>
        </w:rPr>
      </w:pPr>
      <w:r>
        <w:rPr>
          <w:rFonts w:cs="Arial"/>
        </w:rPr>
        <w:t xml:space="preserve">Yes. However, </w:t>
      </w:r>
      <w:r w:rsidRPr="0016735B">
        <w:rPr>
          <w:rFonts w:cs="Arial"/>
        </w:rPr>
        <w:t>no more than 10</w:t>
      </w:r>
      <w:r w:rsidR="00880D8D">
        <w:rPr>
          <w:rFonts w:cs="Arial"/>
        </w:rPr>
        <w:t xml:space="preserve"> per cent</w:t>
      </w:r>
      <w:r w:rsidRPr="0016735B">
        <w:rPr>
          <w:rFonts w:cs="Arial"/>
        </w:rPr>
        <w:t xml:space="preserve"> of the grant value </w:t>
      </w:r>
      <w:proofErr w:type="gramStart"/>
      <w:r>
        <w:rPr>
          <w:rFonts w:cs="Arial"/>
        </w:rPr>
        <w:t>can</w:t>
      </w:r>
      <w:r w:rsidRPr="0016735B">
        <w:rPr>
          <w:rFonts w:cs="Arial"/>
        </w:rPr>
        <w:t xml:space="preserve"> be spent</w:t>
      </w:r>
      <w:proofErr w:type="gramEnd"/>
      <w:r w:rsidRPr="0016735B">
        <w:rPr>
          <w:rFonts w:cs="Arial"/>
        </w:rPr>
        <w:t xml:space="preserve"> on capital expenditure or construction and no more than 25</w:t>
      </w:r>
      <w:r w:rsidR="00880D8D">
        <w:rPr>
          <w:rFonts w:cs="Arial"/>
        </w:rPr>
        <w:t xml:space="preserve"> per cent</w:t>
      </w:r>
      <w:r w:rsidRPr="0016735B">
        <w:rPr>
          <w:rFonts w:cs="Arial"/>
        </w:rPr>
        <w:t xml:space="preserve"> of the grant money </w:t>
      </w:r>
      <w:r>
        <w:rPr>
          <w:rFonts w:cs="Arial"/>
        </w:rPr>
        <w:t xml:space="preserve">can </w:t>
      </w:r>
      <w:r w:rsidRPr="0016735B">
        <w:rPr>
          <w:rFonts w:cs="Arial"/>
        </w:rPr>
        <w:t>be spent on earthworks</w:t>
      </w:r>
      <w:r>
        <w:rPr>
          <w:rFonts w:cs="Arial"/>
        </w:rPr>
        <w:t>.</w:t>
      </w:r>
      <w:r w:rsidRPr="00167F29">
        <w:rPr>
          <w:rFonts w:cs="Arial"/>
        </w:rPr>
        <w:t xml:space="preserve"> </w:t>
      </w:r>
      <w:r w:rsidRPr="0016735B">
        <w:rPr>
          <w:rFonts w:cs="Arial"/>
        </w:rPr>
        <w:t xml:space="preserve">The Future Drought Fund NRM Drought Resilience Program - Grants is not intended to fund </w:t>
      </w:r>
      <w:proofErr w:type="gramStart"/>
      <w:r w:rsidRPr="0016735B">
        <w:rPr>
          <w:rFonts w:cs="Arial"/>
        </w:rPr>
        <w:t>projects which</w:t>
      </w:r>
      <w:proofErr w:type="gramEnd"/>
      <w:r w:rsidRPr="0016735B">
        <w:rPr>
          <w:rFonts w:cs="Arial"/>
        </w:rPr>
        <w:t xml:space="preserve"> have a greater focus on capital expenditure,</w:t>
      </w:r>
      <w:r>
        <w:rPr>
          <w:rFonts w:cs="Arial"/>
        </w:rPr>
        <w:t xml:space="preserve"> </w:t>
      </w:r>
      <w:r w:rsidRPr="0016735B">
        <w:rPr>
          <w:rFonts w:cs="Arial"/>
        </w:rPr>
        <w:t xml:space="preserve">construction or </w:t>
      </w:r>
      <w:r w:rsidRPr="0016735B">
        <w:rPr>
          <w:rFonts w:cs="Arial"/>
        </w:rPr>
        <w:lastRenderedPageBreak/>
        <w:t>earthwork activities. If your application</w:t>
      </w:r>
      <w:r w:rsidRPr="00F36AAB">
        <w:rPr>
          <w:rFonts w:cs="Arial"/>
        </w:rPr>
        <w:t xml:space="preserve"> budget exceeds 10</w:t>
      </w:r>
      <w:r w:rsidR="00880D8D">
        <w:rPr>
          <w:rFonts w:cs="Arial"/>
        </w:rPr>
        <w:t xml:space="preserve"> per cent</w:t>
      </w:r>
      <w:r w:rsidRPr="00F36AAB">
        <w:rPr>
          <w:rFonts w:cs="Arial"/>
        </w:rPr>
        <w:t xml:space="preserve"> for capital expenditure or construction, or 25</w:t>
      </w:r>
      <w:r w:rsidR="00880D8D">
        <w:rPr>
          <w:rFonts w:cs="Arial"/>
        </w:rPr>
        <w:t xml:space="preserve"> per cent</w:t>
      </w:r>
      <w:r w:rsidRPr="00F36AAB">
        <w:rPr>
          <w:rFonts w:cs="Arial"/>
        </w:rPr>
        <w:t xml:space="preserve"> for earthworks your application would be ineligible.</w:t>
      </w:r>
    </w:p>
    <w:p w14:paraId="152168A4" w14:textId="0C23A8D6" w:rsidR="00880D8D" w:rsidRPr="00AE6A31" w:rsidRDefault="00880D8D" w:rsidP="002634DD">
      <w:pPr>
        <w:spacing w:beforeLines="120" w:before="288" w:afterLines="40" w:after="96" w:line="280" w:lineRule="atLeast"/>
        <w:ind w:left="426"/>
        <w:rPr>
          <w:rFonts w:cs="Arial"/>
        </w:rPr>
      </w:pPr>
      <w:r>
        <w:rPr>
          <w:rFonts w:cs="Arial"/>
        </w:rPr>
        <w:t>Please refer to section 5.4 of the Grant Opportunity Guidelines.</w:t>
      </w:r>
    </w:p>
    <w:p w14:paraId="5297BAB4" w14:textId="374020AA" w:rsidR="00572D62" w:rsidRPr="00017301" w:rsidRDefault="00572D62" w:rsidP="002634DD">
      <w:pPr>
        <w:pStyle w:val="Heading2"/>
        <w:numPr>
          <w:ilvl w:val="0"/>
          <w:numId w:val="6"/>
        </w:numPr>
        <w:spacing w:beforeLines="120" w:before="288" w:afterLines="40" w:after="96" w:line="280" w:lineRule="atLeast"/>
        <w:ind w:left="426" w:hanging="426"/>
        <w:rPr>
          <w:rFonts w:eastAsia="Calibri"/>
        </w:rPr>
      </w:pPr>
      <w:r w:rsidRPr="00017301">
        <w:rPr>
          <w:rFonts w:eastAsia="Calibri"/>
        </w:rPr>
        <w:t xml:space="preserve">What </w:t>
      </w:r>
      <w:proofErr w:type="gramStart"/>
      <w:r w:rsidRPr="00017301">
        <w:rPr>
          <w:rFonts w:eastAsia="Calibri"/>
        </w:rPr>
        <w:t>can the grant funding be used</w:t>
      </w:r>
      <w:proofErr w:type="gramEnd"/>
      <w:r w:rsidRPr="00017301">
        <w:rPr>
          <w:rFonts w:eastAsia="Calibri"/>
        </w:rPr>
        <w:t xml:space="preserve"> for and what can’t it be used for? </w:t>
      </w:r>
    </w:p>
    <w:p w14:paraId="45A12866" w14:textId="324F1A4F" w:rsidR="00572D62" w:rsidRPr="00572D62" w:rsidRDefault="00572D62" w:rsidP="002634DD">
      <w:pPr>
        <w:pStyle w:val="ListBullet"/>
        <w:numPr>
          <w:ilvl w:val="0"/>
          <w:numId w:val="0"/>
        </w:numPr>
        <w:spacing w:beforeLines="120" w:before="288" w:afterLines="40" w:after="96" w:line="280" w:lineRule="atLeast"/>
        <w:ind w:left="426"/>
        <w:rPr>
          <w:rFonts w:asciiTheme="minorHAnsi" w:hAnsiTheme="minorHAnsi" w:cstheme="minorHAnsi"/>
        </w:rPr>
      </w:pPr>
      <w:r w:rsidRPr="009D09ED">
        <w:rPr>
          <w:rFonts w:asciiTheme="minorHAnsi" w:hAnsiTheme="minorHAnsi" w:cstheme="minorHAnsi"/>
        </w:rPr>
        <w:t>Please refer</w:t>
      </w:r>
      <w:r w:rsidR="00851A5E">
        <w:rPr>
          <w:rFonts w:asciiTheme="minorHAnsi" w:hAnsiTheme="minorHAnsi" w:cstheme="minorHAnsi"/>
        </w:rPr>
        <w:t xml:space="preserve"> to </w:t>
      </w:r>
      <w:r w:rsidR="00880D8D">
        <w:rPr>
          <w:rFonts w:asciiTheme="minorHAnsi" w:hAnsiTheme="minorHAnsi" w:cstheme="minorHAnsi"/>
        </w:rPr>
        <w:t>s</w:t>
      </w:r>
      <w:r w:rsidRPr="009D09ED">
        <w:rPr>
          <w:rFonts w:asciiTheme="minorHAnsi" w:hAnsiTheme="minorHAnsi" w:cstheme="minorHAnsi"/>
        </w:rPr>
        <w:t>ection</w:t>
      </w:r>
      <w:r w:rsidR="00880D8D">
        <w:rPr>
          <w:rFonts w:asciiTheme="minorHAnsi" w:hAnsiTheme="minorHAnsi" w:cstheme="minorHAnsi"/>
        </w:rPr>
        <w:t>s</w:t>
      </w:r>
      <w:r w:rsidRPr="009D09ED">
        <w:rPr>
          <w:rFonts w:asciiTheme="minorHAnsi" w:hAnsiTheme="minorHAnsi" w:cstheme="minorHAnsi"/>
        </w:rPr>
        <w:t xml:space="preserve"> 5.1 and 5.4 of the Grant Opportunity Guidelines.</w:t>
      </w:r>
    </w:p>
    <w:p w14:paraId="6CC3BD12" w14:textId="45681958" w:rsidR="009D4831" w:rsidRPr="009730E8" w:rsidRDefault="009D4831" w:rsidP="002634DD">
      <w:pPr>
        <w:pStyle w:val="Heading2"/>
        <w:numPr>
          <w:ilvl w:val="0"/>
          <w:numId w:val="6"/>
        </w:numPr>
        <w:spacing w:beforeLines="120" w:before="288" w:afterLines="40" w:after="96" w:line="280" w:lineRule="atLeast"/>
        <w:ind w:left="426" w:hanging="426"/>
        <w:rPr>
          <w:rFonts w:eastAsia="Calibri"/>
        </w:rPr>
      </w:pPr>
      <w:r w:rsidRPr="009730E8">
        <w:rPr>
          <w:rFonts w:eastAsia="Calibri"/>
        </w:rPr>
        <w:t>Are research projects eligible for funding?</w:t>
      </w:r>
    </w:p>
    <w:p w14:paraId="3293E458" w14:textId="21865DBF" w:rsidR="009730E8" w:rsidRPr="005B6562" w:rsidRDefault="009730E8" w:rsidP="002634DD">
      <w:pPr>
        <w:spacing w:beforeLines="120" w:before="288" w:afterLines="40" w:after="96" w:line="280" w:lineRule="atLeast"/>
        <w:ind w:left="426"/>
      </w:pPr>
      <w:r w:rsidRPr="00A52667">
        <w:t>Yes, providing they are for new research, trials of methods that extend beyond existing best practice, and triallin</w:t>
      </w:r>
      <w:r w:rsidRPr="005B6562">
        <w:t xml:space="preserve">g of best available research that is yet to </w:t>
      </w:r>
      <w:proofErr w:type="gramStart"/>
      <w:r w:rsidRPr="005B6562">
        <w:t>be implemented</w:t>
      </w:r>
      <w:proofErr w:type="gramEnd"/>
      <w:r w:rsidRPr="005B6562">
        <w:t>.</w:t>
      </w:r>
    </w:p>
    <w:p w14:paraId="31065021" w14:textId="344648E2" w:rsidR="009730E8" w:rsidRDefault="00E868EF" w:rsidP="002634DD">
      <w:pPr>
        <w:spacing w:beforeLines="120" w:before="288" w:afterLines="40" w:after="96" w:line="280" w:lineRule="atLeast"/>
        <w:ind w:left="426"/>
      </w:pPr>
      <w:r w:rsidRPr="005B6562">
        <w:t xml:space="preserve">Research activities and trials of methods that are already well-established best practice for industries or regions </w:t>
      </w:r>
      <w:proofErr w:type="gramStart"/>
      <w:r w:rsidR="009730E8" w:rsidRPr="00A52667">
        <w:t>will not be funded</w:t>
      </w:r>
      <w:proofErr w:type="gramEnd"/>
      <w:r w:rsidRPr="00A52667">
        <w:t xml:space="preserve">. </w:t>
      </w:r>
    </w:p>
    <w:p w14:paraId="315F2047" w14:textId="77777777" w:rsidR="009D4831" w:rsidRPr="0010446C" w:rsidRDefault="009D4831" w:rsidP="002634DD">
      <w:pPr>
        <w:pStyle w:val="Heading2"/>
        <w:numPr>
          <w:ilvl w:val="0"/>
          <w:numId w:val="6"/>
        </w:numPr>
        <w:spacing w:beforeLines="120" w:before="288" w:afterLines="40" w:after="96" w:line="280" w:lineRule="atLeast"/>
        <w:ind w:left="426" w:hanging="426"/>
        <w:rPr>
          <w:rFonts w:eastAsia="Calibri"/>
        </w:rPr>
      </w:pPr>
      <w:r w:rsidRPr="0010446C">
        <w:rPr>
          <w:rFonts w:eastAsia="Calibri"/>
        </w:rPr>
        <w:t>What is a consortium?</w:t>
      </w:r>
    </w:p>
    <w:p w14:paraId="2966007D" w14:textId="77777777" w:rsidR="009D4831" w:rsidRPr="0010446C" w:rsidRDefault="009D4831" w:rsidP="002634DD">
      <w:pPr>
        <w:spacing w:beforeLines="120" w:before="288" w:afterLines="40" w:after="96" w:line="280" w:lineRule="atLeast"/>
        <w:ind w:left="426"/>
      </w:pPr>
      <w:r w:rsidRPr="0010446C">
        <w:t>A consortium is two or more organisations who are working together to combine their capabilities when developing and delivering a grant activity.</w:t>
      </w:r>
    </w:p>
    <w:p w14:paraId="492D73D5" w14:textId="4105FFA2" w:rsidR="009D4831" w:rsidRPr="00496141" w:rsidRDefault="009D4831" w:rsidP="002634DD">
      <w:pPr>
        <w:spacing w:beforeLines="120" w:before="288" w:afterLines="40" w:after="96" w:line="280" w:lineRule="atLeast"/>
        <w:ind w:left="426"/>
      </w:pPr>
      <w:r w:rsidRPr="0010446C">
        <w:t xml:space="preserve">A lead </w:t>
      </w:r>
      <w:r w:rsidRPr="00572D62">
        <w:t xml:space="preserve">organisation must be an incorporated </w:t>
      </w:r>
      <w:proofErr w:type="gramStart"/>
      <w:r w:rsidRPr="00572D62">
        <w:t>body which</w:t>
      </w:r>
      <w:proofErr w:type="gramEnd"/>
      <w:r w:rsidRPr="0010446C">
        <w:t xml:space="preserve"> is able to enter into the </w:t>
      </w:r>
      <w:r w:rsidR="00880D8D">
        <w:t>g</w:t>
      </w:r>
      <w:r w:rsidRPr="0010446C">
        <w:t xml:space="preserve">rant </w:t>
      </w:r>
      <w:r w:rsidR="00880D8D">
        <w:t>a</w:t>
      </w:r>
      <w:r w:rsidRPr="0010446C">
        <w:t xml:space="preserve">greement. If you submit a joint application, you must nominate a lead organisation for the application. The lead organisation for the project will, if your application is successful, sign the </w:t>
      </w:r>
      <w:r w:rsidR="00880D8D">
        <w:t>g</w:t>
      </w:r>
      <w:r w:rsidRPr="0010446C">
        <w:t xml:space="preserve">rant </w:t>
      </w:r>
      <w:r w:rsidR="00880D8D">
        <w:t>a</w:t>
      </w:r>
      <w:r w:rsidRPr="0010446C">
        <w:t xml:space="preserve">greement, receive the funding and take legal responsibility for performing the activities and meeting the outcomes of the </w:t>
      </w:r>
      <w:r w:rsidR="00880D8D">
        <w:t>g</w:t>
      </w:r>
      <w:r w:rsidRPr="0010446C">
        <w:t xml:space="preserve">rant </w:t>
      </w:r>
      <w:r w:rsidR="00880D8D">
        <w:t>a</w:t>
      </w:r>
      <w:r w:rsidRPr="0010446C">
        <w:t>greement.</w:t>
      </w:r>
    </w:p>
    <w:p w14:paraId="47497958" w14:textId="77777777" w:rsidR="00EF6DBB" w:rsidRPr="00EF6DBB" w:rsidRDefault="00EF6DBB" w:rsidP="002634DD">
      <w:pPr>
        <w:pStyle w:val="Heading2"/>
        <w:numPr>
          <w:ilvl w:val="0"/>
          <w:numId w:val="6"/>
        </w:numPr>
        <w:spacing w:beforeLines="120" w:before="288" w:afterLines="40" w:after="96" w:line="280" w:lineRule="atLeast"/>
        <w:ind w:left="426" w:hanging="426"/>
        <w:rPr>
          <w:rFonts w:eastAsia="Calibri"/>
        </w:rPr>
      </w:pPr>
      <w:r w:rsidRPr="00EF6DBB">
        <w:rPr>
          <w:rFonts w:eastAsia="Calibri"/>
        </w:rPr>
        <w:t>Under the Future Drought Fund NRM Drought Resilience Program – Grants, is it better to submit a consortium bid?</w:t>
      </w:r>
    </w:p>
    <w:p w14:paraId="5C567C0A" w14:textId="54557C4E" w:rsidR="00EF6DBB" w:rsidRDefault="00EF6DBB" w:rsidP="002634DD">
      <w:pPr>
        <w:spacing w:beforeLines="120" w:before="288" w:afterLines="40" w:after="96" w:line="280" w:lineRule="atLeast"/>
        <w:ind w:left="426"/>
      </w:pPr>
      <w:r w:rsidRPr="00EF6DBB">
        <w:t>Applicants will need to submit the best proposal that they can in order to meet the requirements of the Grant Opportunity Guidelines and be competitive. It is up to the applicant to determine the best approach to deliver their project. However, forming partnerships with relevant organisations and individuals is encouraged where appropriate.</w:t>
      </w:r>
    </w:p>
    <w:p w14:paraId="39195B8B" w14:textId="77777777" w:rsidR="00572D62" w:rsidRDefault="00572D62" w:rsidP="002634DD">
      <w:pPr>
        <w:spacing w:beforeLines="120" w:before="288" w:afterLines="40" w:after="96" w:line="280" w:lineRule="atLeast"/>
        <w:ind w:firstLine="426"/>
      </w:pPr>
      <w:r w:rsidRPr="0010446C">
        <w:t xml:space="preserve">Individual and consortia/joint applications </w:t>
      </w:r>
      <w:proofErr w:type="gramStart"/>
      <w:r w:rsidRPr="0010446C">
        <w:t>will be considered</w:t>
      </w:r>
      <w:proofErr w:type="gramEnd"/>
      <w:r w:rsidRPr="0010446C">
        <w:t xml:space="preserve"> equally.</w:t>
      </w:r>
    </w:p>
    <w:p w14:paraId="38294351" w14:textId="77777777" w:rsidR="00572D62" w:rsidRPr="00017301" w:rsidRDefault="00572D62" w:rsidP="002634DD">
      <w:pPr>
        <w:pStyle w:val="Heading2"/>
        <w:numPr>
          <w:ilvl w:val="0"/>
          <w:numId w:val="6"/>
        </w:numPr>
        <w:spacing w:beforeLines="120" w:before="288" w:afterLines="40" w:after="96" w:line="280" w:lineRule="atLeast"/>
        <w:ind w:left="426" w:hanging="426"/>
        <w:rPr>
          <w:rFonts w:eastAsia="Calibri"/>
        </w:rPr>
      </w:pPr>
      <w:r w:rsidRPr="00017301">
        <w:rPr>
          <w:rFonts w:eastAsia="Calibri"/>
        </w:rPr>
        <w:t xml:space="preserve">If </w:t>
      </w:r>
      <w:proofErr w:type="gramStart"/>
      <w:r w:rsidRPr="00017301">
        <w:rPr>
          <w:rFonts w:eastAsia="Calibri"/>
        </w:rPr>
        <w:t>I’m</w:t>
      </w:r>
      <w:proofErr w:type="gramEnd"/>
      <w:r w:rsidRPr="00017301">
        <w:rPr>
          <w:rFonts w:eastAsia="Calibri"/>
        </w:rPr>
        <w:t xml:space="preserve"> applying to lead a consortium, does my consortia application require a letter of support from each of the consortia members? </w:t>
      </w:r>
    </w:p>
    <w:p w14:paraId="3AB7CC66" w14:textId="3BE4D678" w:rsidR="00572D62" w:rsidRPr="00572D62" w:rsidRDefault="00572D62" w:rsidP="002634DD">
      <w:pPr>
        <w:spacing w:beforeLines="120" w:before="288" w:afterLines="40" w:after="96" w:line="280" w:lineRule="atLeast"/>
        <w:ind w:left="426"/>
        <w:rPr>
          <w:rFonts w:cstheme="minorHAnsi"/>
        </w:rPr>
      </w:pPr>
      <w:r w:rsidRPr="009F56A5">
        <w:rPr>
          <w:rFonts w:cstheme="minorHAnsi"/>
        </w:rPr>
        <w:t>Yes, please refer to sections 7.1 and 7.2 of the Grant Opportunity Guidelines for further information.</w:t>
      </w:r>
    </w:p>
    <w:p w14:paraId="602B700D" w14:textId="067476FD" w:rsidR="009D4831" w:rsidRPr="0010446C" w:rsidRDefault="009D4831" w:rsidP="002634DD">
      <w:pPr>
        <w:pStyle w:val="Heading2"/>
        <w:numPr>
          <w:ilvl w:val="0"/>
          <w:numId w:val="6"/>
        </w:numPr>
        <w:spacing w:beforeLines="120" w:before="288" w:afterLines="40" w:after="96" w:line="280" w:lineRule="atLeast"/>
        <w:ind w:left="426" w:hanging="426"/>
        <w:rPr>
          <w:rFonts w:eastAsia="Calibri"/>
        </w:rPr>
      </w:pPr>
      <w:r w:rsidRPr="0010446C">
        <w:rPr>
          <w:rFonts w:eastAsia="Calibri"/>
        </w:rPr>
        <w:lastRenderedPageBreak/>
        <w:t xml:space="preserve">Can the </w:t>
      </w:r>
      <w:r w:rsidR="00880D8D">
        <w:rPr>
          <w:rFonts w:eastAsia="Calibri"/>
        </w:rPr>
        <w:t>Department of Agriculture, Water and the Environment</w:t>
      </w:r>
      <w:r w:rsidR="00880D8D" w:rsidRPr="0010446C">
        <w:rPr>
          <w:rFonts w:eastAsia="Calibri"/>
        </w:rPr>
        <w:t xml:space="preserve"> </w:t>
      </w:r>
      <w:r w:rsidRPr="0010446C">
        <w:rPr>
          <w:rFonts w:eastAsia="Calibri"/>
        </w:rPr>
        <w:t xml:space="preserve">provide advice about </w:t>
      </w:r>
      <w:r w:rsidR="00851A5E">
        <w:rPr>
          <w:rFonts w:eastAsia="Calibri"/>
        </w:rPr>
        <w:t xml:space="preserve">whether </w:t>
      </w:r>
      <w:r w:rsidRPr="0010446C">
        <w:rPr>
          <w:rFonts w:eastAsia="Calibri"/>
        </w:rPr>
        <w:t>my planned activities meet the grants objectives?</w:t>
      </w:r>
    </w:p>
    <w:p w14:paraId="7D769150" w14:textId="4CAD4DA6" w:rsidR="009D4831" w:rsidRPr="00B226EB" w:rsidRDefault="00851A5E" w:rsidP="002634DD">
      <w:pPr>
        <w:spacing w:beforeLines="120" w:before="288" w:afterLines="40" w:after="96" w:line="280" w:lineRule="atLeast"/>
        <w:ind w:left="426"/>
        <w:rPr>
          <w:b/>
        </w:rPr>
      </w:pPr>
      <w:r>
        <w:t>No.</w:t>
      </w:r>
      <w:r w:rsidR="009D4831" w:rsidRPr="0010446C">
        <w:t xml:space="preserve"> </w:t>
      </w:r>
      <w:r>
        <w:t>T</w:t>
      </w:r>
      <w:r w:rsidR="009D4831" w:rsidRPr="0010446C">
        <w:t xml:space="preserve">he department cannot provide advice to potential applicants about specific project ideas. This includes making any comments about the merit of </w:t>
      </w:r>
      <w:proofErr w:type="gramStart"/>
      <w:r w:rsidR="009D4831" w:rsidRPr="0010446C">
        <w:t>a project or any of the planned activities and whether they meet the program objectives</w:t>
      </w:r>
      <w:proofErr w:type="gramEnd"/>
      <w:r w:rsidR="009D4831" w:rsidRPr="0010446C">
        <w:t>. This is to ensure that the process remains fair and impartial, not advantaging one applicant above another.</w:t>
      </w:r>
    </w:p>
    <w:p w14:paraId="13DBE4A2" w14:textId="77777777" w:rsidR="009D4831" w:rsidRPr="0010446C" w:rsidRDefault="009D4831" w:rsidP="002634DD">
      <w:pPr>
        <w:pStyle w:val="Heading2"/>
        <w:numPr>
          <w:ilvl w:val="0"/>
          <w:numId w:val="6"/>
        </w:numPr>
        <w:spacing w:beforeLines="120" w:before="288" w:afterLines="40" w:after="96" w:line="280" w:lineRule="atLeast"/>
        <w:ind w:left="426" w:hanging="426"/>
        <w:rPr>
          <w:rFonts w:eastAsia="Calibri"/>
        </w:rPr>
      </w:pPr>
      <w:r w:rsidRPr="0010446C">
        <w:rPr>
          <w:rFonts w:eastAsia="Calibri"/>
        </w:rPr>
        <w:t>What are the contract conditions for this grant?</w:t>
      </w:r>
    </w:p>
    <w:p w14:paraId="75DEDBF6" w14:textId="6978F391" w:rsidR="009D4831" w:rsidRPr="00496141" w:rsidRDefault="009D4831" w:rsidP="002634DD">
      <w:pPr>
        <w:spacing w:beforeLines="120" w:before="288" w:afterLines="40" w:after="96" w:line="280" w:lineRule="atLeast"/>
        <w:ind w:left="426"/>
      </w:pPr>
      <w:r w:rsidRPr="0010446C">
        <w:t xml:space="preserve">A copy of the </w:t>
      </w:r>
      <w:r w:rsidR="00880D8D">
        <w:t>t</w:t>
      </w:r>
      <w:r w:rsidRPr="0010446C">
        <w:t xml:space="preserve">erms and </w:t>
      </w:r>
      <w:r w:rsidR="00880D8D">
        <w:t>c</w:t>
      </w:r>
      <w:r w:rsidRPr="0010446C">
        <w:t xml:space="preserve">onditions for the </w:t>
      </w:r>
      <w:r w:rsidR="00880D8D">
        <w:t>g</w:t>
      </w:r>
      <w:r w:rsidRPr="0010446C">
        <w:t xml:space="preserve">rant </w:t>
      </w:r>
      <w:r w:rsidR="00880D8D">
        <w:t>a</w:t>
      </w:r>
      <w:r w:rsidRPr="0010446C">
        <w:t xml:space="preserve">greement </w:t>
      </w:r>
      <w:r w:rsidR="00572D62">
        <w:t>are</w:t>
      </w:r>
      <w:r w:rsidRPr="0010446C">
        <w:t xml:space="preserve"> included as part of the grant opportunity documents available on the </w:t>
      </w:r>
      <w:proofErr w:type="spellStart"/>
      <w:r w:rsidRPr="0010446C">
        <w:t>GrantConnect</w:t>
      </w:r>
      <w:proofErr w:type="spellEnd"/>
      <w:r w:rsidRPr="0010446C">
        <w:t xml:space="preserve"> and the Community Grants Hub websites.</w:t>
      </w:r>
    </w:p>
    <w:p w14:paraId="3ADD0C59" w14:textId="77777777" w:rsidR="00092FD2" w:rsidRPr="002F02AE" w:rsidRDefault="00092FD2" w:rsidP="002634DD">
      <w:pPr>
        <w:pStyle w:val="Heading2"/>
        <w:numPr>
          <w:ilvl w:val="0"/>
          <w:numId w:val="6"/>
        </w:numPr>
        <w:spacing w:beforeLines="120" w:before="288" w:afterLines="40" w:after="96" w:line="280" w:lineRule="atLeast"/>
        <w:ind w:left="426" w:hanging="426"/>
        <w:rPr>
          <w:rFonts w:eastAsia="Calibri"/>
        </w:rPr>
      </w:pPr>
      <w:r w:rsidRPr="002F02AE">
        <w:rPr>
          <w:rFonts w:eastAsia="Calibri"/>
        </w:rPr>
        <w:t>When can I start my project?</w:t>
      </w:r>
    </w:p>
    <w:p w14:paraId="262038A1" w14:textId="10D8EDAA" w:rsidR="00880D8D" w:rsidRDefault="00092FD2" w:rsidP="002634DD">
      <w:pPr>
        <w:spacing w:beforeLines="120" w:before="288" w:afterLines="40" w:after="96" w:line="280" w:lineRule="atLeast"/>
        <w:ind w:left="426"/>
      </w:pPr>
      <w:r w:rsidRPr="005B46F7">
        <w:t xml:space="preserve">A grantee must not commence work on the project activities before a </w:t>
      </w:r>
      <w:r w:rsidR="00880D8D">
        <w:t>g</w:t>
      </w:r>
      <w:r w:rsidRPr="005B46F7">
        <w:t xml:space="preserve">rant </w:t>
      </w:r>
      <w:r w:rsidR="00880D8D">
        <w:t>a</w:t>
      </w:r>
      <w:r w:rsidRPr="005B46F7">
        <w:t xml:space="preserve">greement </w:t>
      </w:r>
      <w:proofErr w:type="gramStart"/>
      <w:r w:rsidRPr="005B46F7">
        <w:t>is executed</w:t>
      </w:r>
      <w:proofErr w:type="gramEnd"/>
      <w:r w:rsidRPr="005B46F7">
        <w:t xml:space="preserve"> with the department. Payment </w:t>
      </w:r>
      <w:proofErr w:type="gramStart"/>
      <w:r w:rsidRPr="005B46F7">
        <w:t>will not be backdated</w:t>
      </w:r>
      <w:proofErr w:type="gramEnd"/>
      <w:r w:rsidRPr="005B46F7">
        <w:t xml:space="preserve"> for activities that commenced before the execution of the </w:t>
      </w:r>
      <w:r w:rsidR="00880D8D">
        <w:t>g</w:t>
      </w:r>
      <w:r w:rsidRPr="005B46F7">
        <w:t xml:space="preserve">rant </w:t>
      </w:r>
      <w:r w:rsidR="00880D8D">
        <w:t>a</w:t>
      </w:r>
      <w:r w:rsidRPr="005B46F7">
        <w:t xml:space="preserve">greement, and no payments will be made unless a </w:t>
      </w:r>
      <w:r w:rsidR="00880D8D">
        <w:t>g</w:t>
      </w:r>
      <w:r w:rsidRPr="005B46F7">
        <w:t xml:space="preserve">rant </w:t>
      </w:r>
      <w:r w:rsidR="00880D8D">
        <w:t>a</w:t>
      </w:r>
      <w:r w:rsidRPr="005B46F7">
        <w:t xml:space="preserve">greement has been executed. </w:t>
      </w:r>
    </w:p>
    <w:p w14:paraId="4351F97D" w14:textId="7B590B23" w:rsidR="00092FD2" w:rsidRPr="00092FD2" w:rsidRDefault="00092FD2" w:rsidP="002634DD">
      <w:pPr>
        <w:spacing w:beforeLines="120" w:before="288" w:afterLines="40" w:after="96" w:line="280" w:lineRule="atLeast"/>
        <w:ind w:left="426"/>
        <w:rPr>
          <w:highlight w:val="yellow"/>
        </w:rPr>
      </w:pPr>
      <w:r w:rsidRPr="005B46F7">
        <w:t xml:space="preserve">Please refer to </w:t>
      </w:r>
      <w:r w:rsidR="00880D8D">
        <w:t>s</w:t>
      </w:r>
      <w:r w:rsidRPr="005B46F7">
        <w:t>ection 10 of the Grant Opportunity Guidelines.</w:t>
      </w:r>
    </w:p>
    <w:p w14:paraId="6FAB9330" w14:textId="2AD187C2" w:rsidR="00B962A6" w:rsidRPr="00017301" w:rsidRDefault="00B962A6" w:rsidP="002634DD">
      <w:pPr>
        <w:pStyle w:val="Heading2"/>
        <w:numPr>
          <w:ilvl w:val="0"/>
          <w:numId w:val="6"/>
        </w:numPr>
        <w:spacing w:beforeLines="120" w:before="288" w:afterLines="40" w:after="96" w:line="280" w:lineRule="atLeast"/>
        <w:ind w:left="426" w:hanging="426"/>
        <w:rPr>
          <w:rFonts w:eastAsia="Calibri"/>
        </w:rPr>
      </w:pPr>
      <w:r w:rsidRPr="00017301">
        <w:rPr>
          <w:rFonts w:eastAsia="Calibri"/>
        </w:rPr>
        <w:t xml:space="preserve">When does the grant program end? </w:t>
      </w:r>
    </w:p>
    <w:p w14:paraId="08A6522F" w14:textId="7494990D" w:rsidR="00B962A6" w:rsidRPr="00B962A6" w:rsidRDefault="00B962A6" w:rsidP="002634DD">
      <w:pPr>
        <w:pStyle w:val="BodyText"/>
        <w:spacing w:beforeLines="120" w:before="288" w:afterLines="40" w:after="96"/>
        <w:ind w:left="426"/>
        <w:rPr>
          <w:rFonts w:cstheme="minorHAnsi"/>
          <w:szCs w:val="22"/>
        </w:rPr>
      </w:pPr>
      <w:r w:rsidRPr="00B962A6">
        <w:rPr>
          <w:rFonts w:cstheme="minorHAnsi"/>
          <w:szCs w:val="22"/>
        </w:rPr>
        <w:t xml:space="preserve">All grant activities </w:t>
      </w:r>
      <w:proofErr w:type="gramStart"/>
      <w:r w:rsidRPr="00B962A6">
        <w:rPr>
          <w:rFonts w:cstheme="minorHAnsi"/>
          <w:szCs w:val="22"/>
        </w:rPr>
        <w:t>are required to be completed</w:t>
      </w:r>
      <w:proofErr w:type="gramEnd"/>
      <w:r w:rsidRPr="00B962A6">
        <w:rPr>
          <w:rFonts w:cstheme="minorHAnsi"/>
          <w:szCs w:val="22"/>
        </w:rPr>
        <w:t xml:space="preserve"> by 30 June 2022.</w:t>
      </w:r>
    </w:p>
    <w:p w14:paraId="47DD3FEB" w14:textId="54598092" w:rsidR="009D4831" w:rsidRPr="0010446C" w:rsidRDefault="009D4831" w:rsidP="002634DD">
      <w:pPr>
        <w:pStyle w:val="Heading2"/>
        <w:numPr>
          <w:ilvl w:val="0"/>
          <w:numId w:val="6"/>
        </w:numPr>
        <w:spacing w:beforeLines="120" w:before="288" w:afterLines="40" w:after="96" w:line="280" w:lineRule="atLeast"/>
        <w:ind w:left="426" w:hanging="426"/>
        <w:rPr>
          <w:rFonts w:eastAsia="Calibri"/>
        </w:rPr>
      </w:pPr>
      <w:r w:rsidRPr="0010446C">
        <w:rPr>
          <w:rFonts w:eastAsia="Calibri"/>
        </w:rPr>
        <w:t>When will I know the outcome of my application?</w:t>
      </w:r>
    </w:p>
    <w:p w14:paraId="0DE9FCD5" w14:textId="77777777" w:rsidR="009D4831" w:rsidRPr="00496141" w:rsidRDefault="009D4831" w:rsidP="002634DD">
      <w:pPr>
        <w:spacing w:beforeLines="120" w:before="288" w:afterLines="40" w:after="96" w:line="280" w:lineRule="atLeast"/>
        <w:ind w:left="357"/>
      </w:pPr>
      <w:r w:rsidRPr="0010446C">
        <w:t xml:space="preserve">You </w:t>
      </w:r>
      <w:proofErr w:type="gramStart"/>
      <w:r w:rsidRPr="0010446C">
        <w:t>will be notified</w:t>
      </w:r>
      <w:proofErr w:type="gramEnd"/>
      <w:r w:rsidRPr="0010446C">
        <w:t xml:space="preserve"> of the outcome of your application in writing, at the end of the selection process. For probity reasons, to treat all applicants fairly and equally, it is not possible to give you information about the status of individual applications during the assessment process.</w:t>
      </w:r>
    </w:p>
    <w:p w14:paraId="46DF6362" w14:textId="77777777" w:rsidR="009D4831" w:rsidRPr="006C206C" w:rsidRDefault="009D4831" w:rsidP="002634DD">
      <w:pPr>
        <w:pStyle w:val="Heading2"/>
        <w:numPr>
          <w:ilvl w:val="0"/>
          <w:numId w:val="6"/>
        </w:numPr>
        <w:spacing w:beforeLines="120" w:before="288" w:afterLines="40" w:after="96" w:line="280" w:lineRule="atLeast"/>
        <w:ind w:left="426" w:hanging="426"/>
        <w:rPr>
          <w:rFonts w:eastAsia="Calibri"/>
        </w:rPr>
      </w:pPr>
      <w:r w:rsidRPr="006C206C">
        <w:rPr>
          <w:rFonts w:eastAsia="Calibri"/>
        </w:rPr>
        <w:t>Where should I go for further information?</w:t>
      </w:r>
    </w:p>
    <w:p w14:paraId="02F47CD9" w14:textId="05E11E55" w:rsidR="009D4831" w:rsidRPr="006C206C" w:rsidRDefault="009D4831" w:rsidP="002634DD">
      <w:pPr>
        <w:tabs>
          <w:tab w:val="left" w:pos="2835"/>
        </w:tabs>
        <w:spacing w:beforeLines="120" w:before="288" w:afterLines="40" w:after="96" w:line="280" w:lineRule="atLeast"/>
        <w:ind w:left="426"/>
        <w:rPr>
          <w:rFonts w:eastAsia="Calibri" w:cstheme="minorHAnsi"/>
        </w:rPr>
      </w:pPr>
      <w:r w:rsidRPr="006C206C">
        <w:t xml:space="preserve">If you have any questions, please </w:t>
      </w:r>
      <w:r w:rsidRPr="006C206C">
        <w:rPr>
          <w:rFonts w:eastAsia="Times New Roman" w:cstheme="minorHAnsi"/>
        </w:rPr>
        <w:t xml:space="preserve">call 1800 020 283 (option 1) or Text Telephone / Teletype Terminal / </w:t>
      </w:r>
      <w:proofErr w:type="spellStart"/>
      <w:r w:rsidRPr="006C206C">
        <w:t>TeleTyperwriter</w:t>
      </w:r>
      <w:proofErr w:type="spellEnd"/>
      <w:r w:rsidRPr="006C206C">
        <w:rPr>
          <w:rFonts w:eastAsia="Times New Roman" w:cstheme="minorHAnsi"/>
        </w:rPr>
        <w:t xml:space="preserve"> (TTY) 1800 555 677 or email </w:t>
      </w:r>
      <w:hyperlink r:id="rId12" w:history="1">
        <w:r w:rsidRPr="006C206C">
          <w:rPr>
            <w:rFonts w:eastAsia="Times New Roman" w:cstheme="minorHAnsi"/>
            <w:color w:val="0000FF"/>
            <w:u w:val="single"/>
          </w:rPr>
          <w:t>support@communitygrants.gov.au</w:t>
        </w:r>
      </w:hyperlink>
      <w:r w:rsidRPr="006C206C">
        <w:rPr>
          <w:rFonts w:eastAsia="Times New Roman" w:cstheme="minorHAnsi"/>
        </w:rPr>
        <w:t>. The Community Grants Hub will respond to emailed questions within five working days.</w:t>
      </w:r>
      <w:r w:rsidR="005A0E1C" w:rsidRPr="006C206C">
        <w:rPr>
          <w:rFonts w:eastAsia="Times New Roman" w:cstheme="minorHAnsi"/>
        </w:rPr>
        <w:t xml:space="preserve"> </w:t>
      </w:r>
      <w:r w:rsidR="005A0E1C" w:rsidRPr="006C206C">
        <w:t>Final questions must be sent no later than 5.00</w:t>
      </w:r>
      <w:r w:rsidR="008075A6">
        <w:t>pm</w:t>
      </w:r>
      <w:r w:rsidR="005A0E1C" w:rsidRPr="006C206C">
        <w:t xml:space="preserve"> AE</w:t>
      </w:r>
      <w:r w:rsidR="00D82F40">
        <w:t>D</w:t>
      </w:r>
      <w:r w:rsidR="005A0E1C" w:rsidRPr="006C206C">
        <w:t xml:space="preserve">T on </w:t>
      </w:r>
      <w:r w:rsidR="006C206C" w:rsidRPr="006C206C">
        <w:t>23</w:t>
      </w:r>
      <w:r w:rsidR="005A0E1C" w:rsidRPr="006C206C">
        <w:t xml:space="preserve"> </w:t>
      </w:r>
      <w:r w:rsidR="006C206C" w:rsidRPr="006C206C">
        <w:t>Octo</w:t>
      </w:r>
      <w:r w:rsidR="005A0E1C" w:rsidRPr="006C206C">
        <w:t>ber 2020</w:t>
      </w:r>
      <w:r w:rsidR="008075A6">
        <w:t>.</w:t>
      </w:r>
    </w:p>
    <w:p w14:paraId="00795A1E" w14:textId="77777777" w:rsidR="009D4831" w:rsidRPr="00714311" w:rsidRDefault="009D4831" w:rsidP="002634DD">
      <w:pPr>
        <w:pStyle w:val="Heading2"/>
        <w:numPr>
          <w:ilvl w:val="0"/>
          <w:numId w:val="6"/>
        </w:numPr>
        <w:spacing w:beforeLines="120" w:before="288" w:afterLines="40" w:after="96" w:line="280" w:lineRule="atLeast"/>
        <w:ind w:left="426" w:hanging="426"/>
        <w:rPr>
          <w:rFonts w:eastAsia="Calibri"/>
        </w:rPr>
      </w:pPr>
      <w:r w:rsidRPr="00714311">
        <w:rPr>
          <w:rFonts w:eastAsia="Calibri"/>
        </w:rPr>
        <w:t>What feedback will be available for this funding round?</w:t>
      </w:r>
    </w:p>
    <w:p w14:paraId="4A82F1B6" w14:textId="77777777" w:rsidR="009D4831" w:rsidRPr="00714311" w:rsidRDefault="009D4831" w:rsidP="002634DD">
      <w:pPr>
        <w:spacing w:beforeLines="120" w:before="288" w:afterLines="40" w:after="96" w:line="280" w:lineRule="atLeast"/>
        <w:ind w:left="426"/>
      </w:pPr>
      <w:r w:rsidRPr="00714311">
        <w:t xml:space="preserve">A feedback summary </w:t>
      </w:r>
      <w:proofErr w:type="gramStart"/>
      <w:r w:rsidRPr="00714311">
        <w:t>will be published</w:t>
      </w:r>
      <w:proofErr w:type="gramEnd"/>
      <w:r w:rsidRPr="00714311">
        <w:t xml:space="preserve"> on the Community Grants Hub website to provide all applicants with easy to access information about the assessment process and the main strengths and areas for improving their applications.</w:t>
      </w:r>
    </w:p>
    <w:p w14:paraId="7BAB835F" w14:textId="77777777" w:rsidR="00B962A6" w:rsidRPr="000877F4" w:rsidRDefault="00B962A6" w:rsidP="002634DD">
      <w:pPr>
        <w:pStyle w:val="Heading2"/>
        <w:numPr>
          <w:ilvl w:val="0"/>
          <w:numId w:val="6"/>
        </w:numPr>
        <w:spacing w:beforeLines="120" w:before="288" w:afterLines="40" w:after="96" w:line="280" w:lineRule="atLeast"/>
        <w:ind w:left="426" w:hanging="426"/>
        <w:rPr>
          <w:rFonts w:eastAsia="Calibri"/>
        </w:rPr>
      </w:pPr>
      <w:r w:rsidRPr="000877F4">
        <w:rPr>
          <w:rFonts w:eastAsia="Calibri"/>
        </w:rPr>
        <w:lastRenderedPageBreak/>
        <w:t xml:space="preserve">How </w:t>
      </w:r>
      <w:proofErr w:type="gramStart"/>
      <w:r w:rsidRPr="000877F4">
        <w:rPr>
          <w:rFonts w:eastAsia="Calibri"/>
        </w:rPr>
        <w:t>will my application be assessed</w:t>
      </w:r>
      <w:proofErr w:type="gramEnd"/>
      <w:r w:rsidRPr="000877F4">
        <w:rPr>
          <w:rFonts w:eastAsia="Calibri"/>
        </w:rPr>
        <w:t xml:space="preserve"> and who is the decision maker? </w:t>
      </w:r>
    </w:p>
    <w:p w14:paraId="73C53FD9" w14:textId="5F908285" w:rsidR="00B176FE" w:rsidRDefault="00B176FE" w:rsidP="002634DD">
      <w:pPr>
        <w:pStyle w:val="BodyText"/>
        <w:spacing w:beforeLines="120" w:before="288" w:afterLines="40" w:after="96"/>
        <w:ind w:left="426"/>
        <w:rPr>
          <w:rFonts w:cstheme="minorHAnsi"/>
          <w:szCs w:val="22"/>
        </w:rPr>
      </w:pPr>
      <w:r>
        <w:rPr>
          <w:rFonts w:cstheme="minorHAnsi"/>
          <w:szCs w:val="22"/>
        </w:rPr>
        <w:t>Applications will first go through a compliance and eligibility check conducted by the Community Grants Hub.</w:t>
      </w:r>
      <w:r w:rsidR="00F43865">
        <w:rPr>
          <w:rFonts w:cstheme="minorHAnsi"/>
          <w:szCs w:val="22"/>
        </w:rPr>
        <w:t xml:space="preserve"> </w:t>
      </w:r>
      <w:r w:rsidR="00F43865">
        <w:t>Y</w:t>
      </w:r>
      <w:r w:rsidR="00F43865" w:rsidRPr="00BB1500">
        <w:t xml:space="preserve">our compliance against the requirements of the application process, your eligibility, and the </w:t>
      </w:r>
      <w:r w:rsidR="00F43865" w:rsidRPr="00BB1500">
        <w:rPr>
          <w:rFonts w:cstheme="minorHAnsi"/>
        </w:rPr>
        <w:t xml:space="preserve">eligibility </w:t>
      </w:r>
      <w:r w:rsidR="00F43865" w:rsidRPr="00BB1500">
        <w:t>of your proposed project against these Grant Opportunity Guidelines</w:t>
      </w:r>
      <w:r w:rsidR="008075A6">
        <w:t>.</w:t>
      </w:r>
    </w:p>
    <w:p w14:paraId="404973C6" w14:textId="1BB7645D" w:rsidR="001E4A37" w:rsidRDefault="00B176FE" w:rsidP="002634DD">
      <w:pPr>
        <w:pStyle w:val="BodyText"/>
        <w:spacing w:beforeLines="120" w:before="288" w:afterLines="40" w:after="96"/>
        <w:ind w:left="426"/>
        <w:rPr>
          <w:rFonts w:cstheme="minorHAnsi"/>
          <w:szCs w:val="22"/>
        </w:rPr>
      </w:pPr>
      <w:r>
        <w:rPr>
          <w:rFonts w:cstheme="minorHAnsi"/>
          <w:szCs w:val="22"/>
        </w:rPr>
        <w:t xml:space="preserve">Eligible applications will then go through an </w:t>
      </w:r>
      <w:r w:rsidR="008075A6">
        <w:rPr>
          <w:rFonts w:cstheme="minorHAnsi"/>
          <w:szCs w:val="22"/>
        </w:rPr>
        <w:t>a</w:t>
      </w:r>
      <w:r>
        <w:rPr>
          <w:rFonts w:cstheme="minorHAnsi"/>
          <w:szCs w:val="22"/>
        </w:rPr>
        <w:t xml:space="preserve">ssessment </w:t>
      </w:r>
      <w:r w:rsidR="008075A6">
        <w:rPr>
          <w:rFonts w:cstheme="minorHAnsi"/>
          <w:szCs w:val="22"/>
        </w:rPr>
        <w:t>c</w:t>
      </w:r>
      <w:r>
        <w:rPr>
          <w:rFonts w:cstheme="minorHAnsi"/>
          <w:szCs w:val="22"/>
        </w:rPr>
        <w:t>ommittee who will assess the application on its merit against each of the assessment criteria and compare it to other applications</w:t>
      </w:r>
      <w:r w:rsidR="001E4A37">
        <w:rPr>
          <w:rFonts w:cstheme="minorHAnsi"/>
          <w:szCs w:val="22"/>
        </w:rPr>
        <w:t xml:space="preserve">. </w:t>
      </w:r>
      <w:r w:rsidR="00BE7561">
        <w:rPr>
          <w:rFonts w:cstheme="minorHAnsi"/>
          <w:szCs w:val="22"/>
        </w:rPr>
        <w:t xml:space="preserve">The </w:t>
      </w:r>
      <w:r w:rsidR="008075A6">
        <w:rPr>
          <w:rFonts w:cstheme="minorHAnsi"/>
          <w:szCs w:val="22"/>
        </w:rPr>
        <w:t>a</w:t>
      </w:r>
      <w:r w:rsidR="00BE7561">
        <w:rPr>
          <w:rFonts w:cstheme="minorHAnsi"/>
          <w:szCs w:val="22"/>
        </w:rPr>
        <w:t xml:space="preserve">ssessment </w:t>
      </w:r>
      <w:r w:rsidR="008075A6">
        <w:rPr>
          <w:rFonts w:cstheme="minorHAnsi"/>
          <w:szCs w:val="22"/>
        </w:rPr>
        <w:t>c</w:t>
      </w:r>
      <w:r w:rsidR="00BE7561">
        <w:rPr>
          <w:rFonts w:cstheme="minorHAnsi"/>
          <w:szCs w:val="22"/>
        </w:rPr>
        <w:t xml:space="preserve">ommittee </w:t>
      </w:r>
      <w:proofErr w:type="gramStart"/>
      <w:r w:rsidR="00BE7561">
        <w:rPr>
          <w:rFonts w:cstheme="minorHAnsi"/>
          <w:szCs w:val="22"/>
        </w:rPr>
        <w:t>will be made up</w:t>
      </w:r>
      <w:proofErr w:type="gramEnd"/>
      <w:r w:rsidR="00BE7561">
        <w:rPr>
          <w:rFonts w:cstheme="minorHAnsi"/>
          <w:szCs w:val="22"/>
        </w:rPr>
        <w:t xml:space="preserve"> of departmental staff. </w:t>
      </w:r>
      <w:r w:rsidR="001E4A37">
        <w:rPr>
          <w:rFonts w:cstheme="minorHAnsi"/>
          <w:szCs w:val="22"/>
        </w:rPr>
        <w:t>Applications will then be s</w:t>
      </w:r>
      <w:r>
        <w:rPr>
          <w:rFonts w:cstheme="minorHAnsi"/>
          <w:szCs w:val="22"/>
        </w:rPr>
        <w:t>hortlist</w:t>
      </w:r>
      <w:r w:rsidR="001E4A37">
        <w:rPr>
          <w:rFonts w:cstheme="minorHAnsi"/>
          <w:szCs w:val="22"/>
        </w:rPr>
        <w:t>ed</w:t>
      </w:r>
      <w:r>
        <w:rPr>
          <w:rFonts w:cstheme="minorHAnsi"/>
          <w:szCs w:val="22"/>
        </w:rPr>
        <w:t xml:space="preserve"> </w:t>
      </w:r>
      <w:r w:rsidR="001E4A37">
        <w:rPr>
          <w:rFonts w:cstheme="minorHAnsi"/>
          <w:szCs w:val="22"/>
        </w:rPr>
        <w:t xml:space="preserve">for </w:t>
      </w:r>
      <w:r w:rsidR="00BE7561">
        <w:rPr>
          <w:rFonts w:cstheme="minorHAnsi"/>
          <w:szCs w:val="22"/>
        </w:rPr>
        <w:t xml:space="preserve">deliberations by </w:t>
      </w:r>
      <w:r w:rsidR="001E4A37">
        <w:rPr>
          <w:rFonts w:cstheme="minorHAnsi"/>
          <w:szCs w:val="22"/>
        </w:rPr>
        <w:t>the Selection Advisory Panel</w:t>
      </w:r>
      <w:r>
        <w:rPr>
          <w:rFonts w:cstheme="minorHAnsi"/>
          <w:szCs w:val="22"/>
        </w:rPr>
        <w:t>.</w:t>
      </w:r>
      <w:r w:rsidR="001E4A37" w:rsidRPr="001E4A37">
        <w:rPr>
          <w:rFonts w:cstheme="minorHAnsi"/>
          <w:szCs w:val="22"/>
        </w:rPr>
        <w:t xml:space="preserve"> </w:t>
      </w:r>
    </w:p>
    <w:p w14:paraId="5D2CF549" w14:textId="15D7A3A1" w:rsidR="001E4A37" w:rsidRPr="00B176FE" w:rsidRDefault="00BE7561" w:rsidP="002634DD">
      <w:pPr>
        <w:pStyle w:val="ListParagraph"/>
        <w:spacing w:beforeLines="120" w:before="288" w:afterLines="40" w:after="96" w:line="280" w:lineRule="atLeast"/>
        <w:ind w:left="426"/>
        <w:rPr>
          <w:color w:val="000000" w:themeColor="text1"/>
        </w:rPr>
      </w:pPr>
      <w:r>
        <w:t>T</w:t>
      </w:r>
      <w:r w:rsidR="001E4A37">
        <w:t xml:space="preserve">he </w:t>
      </w:r>
      <w:r w:rsidR="001E4A37" w:rsidRPr="00BB1500">
        <w:t>S</w:t>
      </w:r>
      <w:r w:rsidR="001E4A37">
        <w:t xml:space="preserve">election </w:t>
      </w:r>
      <w:r w:rsidR="001E4A37" w:rsidRPr="00BB1500">
        <w:t>A</w:t>
      </w:r>
      <w:r w:rsidR="001E4A37">
        <w:t xml:space="preserve">dvisory </w:t>
      </w:r>
      <w:r w:rsidR="001E4A37" w:rsidRPr="00BB1500">
        <w:t>P</w:t>
      </w:r>
      <w:r w:rsidR="001E4A37">
        <w:t xml:space="preserve">anel </w:t>
      </w:r>
      <w:r w:rsidR="001E4A37" w:rsidRPr="00BB1500">
        <w:t xml:space="preserve">will recommend </w:t>
      </w:r>
      <w:r>
        <w:t xml:space="preserve">to the Drought </w:t>
      </w:r>
      <w:proofErr w:type="gramStart"/>
      <w:r w:rsidR="00FA2B0A">
        <w:t xml:space="preserve">Minister </w:t>
      </w:r>
      <w:r w:rsidR="001E4A37" w:rsidRPr="00BB1500">
        <w:t>which</w:t>
      </w:r>
      <w:proofErr w:type="gramEnd"/>
      <w:r w:rsidR="001E4A37" w:rsidRPr="00BB1500">
        <w:t xml:space="preserve"> grant application</w:t>
      </w:r>
      <w:r w:rsidR="008075A6">
        <w:t>s</w:t>
      </w:r>
      <w:r w:rsidR="001E4A37" w:rsidRPr="00BB1500">
        <w:t xml:space="preserve"> should be awarded a grant. </w:t>
      </w:r>
      <w:r w:rsidRPr="00BB1500">
        <w:t>The S</w:t>
      </w:r>
      <w:r>
        <w:t xml:space="preserve">election </w:t>
      </w:r>
      <w:r w:rsidRPr="00BB1500">
        <w:t>A</w:t>
      </w:r>
      <w:r>
        <w:t xml:space="preserve">dvisory </w:t>
      </w:r>
      <w:r w:rsidRPr="00BB1500">
        <w:t>P</w:t>
      </w:r>
      <w:r>
        <w:t>anel</w:t>
      </w:r>
      <w:r w:rsidRPr="00BB1500">
        <w:t xml:space="preserve"> will be established by the Department of Agriculture, Water and the Environment and include a mix of departmental executives and </w:t>
      </w:r>
      <w:r>
        <w:t>external</w:t>
      </w:r>
      <w:r w:rsidRPr="00BB1500">
        <w:t xml:space="preserve"> experts nominated by </w:t>
      </w:r>
      <w:r w:rsidRPr="001E4A37">
        <w:t>the department.</w:t>
      </w:r>
      <w:r>
        <w:t xml:space="preserve"> External experts </w:t>
      </w:r>
      <w:proofErr w:type="gramStart"/>
      <w:r>
        <w:t>will be selected</w:t>
      </w:r>
      <w:proofErr w:type="gramEnd"/>
      <w:r>
        <w:t xml:space="preserve"> based on </w:t>
      </w:r>
      <w:r w:rsidR="0061192F">
        <w:t xml:space="preserve">their relevant </w:t>
      </w:r>
      <w:r w:rsidR="00C30364">
        <w:t>knowledge</w:t>
      </w:r>
      <w:r w:rsidR="0061192F">
        <w:t xml:space="preserve"> and experience</w:t>
      </w:r>
      <w:r>
        <w:t xml:space="preserve">. </w:t>
      </w:r>
      <w:proofErr w:type="gramStart"/>
      <w:r w:rsidR="001E4A37" w:rsidRPr="00B176FE">
        <w:t>Applications will be considered by the Selection Advisory Panel in relation to all other</w:t>
      </w:r>
      <w:proofErr w:type="gramEnd"/>
      <w:r w:rsidR="001E4A37" w:rsidRPr="00B176FE">
        <w:t xml:space="preserve"> applications.</w:t>
      </w:r>
    </w:p>
    <w:p w14:paraId="101C294B" w14:textId="0F4964B8" w:rsidR="001E4A37" w:rsidRPr="009C54E8" w:rsidRDefault="001E4A37" w:rsidP="002634DD">
      <w:pPr>
        <w:spacing w:beforeLines="120" w:before="288" w:afterLines="40" w:after="96" w:line="280" w:lineRule="atLeast"/>
        <w:ind w:left="426"/>
      </w:pPr>
      <w:r w:rsidRPr="001E4A37">
        <w:t xml:space="preserve">The Regional Investment Corporation (RIC) Board will advise the Drought </w:t>
      </w:r>
      <w:r w:rsidR="00FA2B0A">
        <w:t xml:space="preserve">Minister </w:t>
      </w:r>
      <w:r w:rsidRPr="001E4A37">
        <w:t xml:space="preserve">in relation to making a grant, in accordance with the requirements of the </w:t>
      </w:r>
      <w:r w:rsidRPr="001E4A37">
        <w:rPr>
          <w:i/>
        </w:rPr>
        <w:t>Future Drought Fund Act 2019</w:t>
      </w:r>
      <w:r w:rsidRPr="001E4A37">
        <w:t>.</w:t>
      </w:r>
      <w:r>
        <w:t xml:space="preserve"> </w:t>
      </w:r>
      <w:r w:rsidRPr="00B962A6">
        <w:rPr>
          <w:rFonts w:cstheme="minorHAnsi"/>
        </w:rPr>
        <w:t xml:space="preserve">The </w:t>
      </w:r>
      <w:r w:rsidR="00FA2B0A">
        <w:rPr>
          <w:rFonts w:cstheme="minorHAnsi"/>
        </w:rPr>
        <w:t xml:space="preserve">Drought Minister </w:t>
      </w:r>
      <w:r w:rsidRPr="00B962A6">
        <w:rPr>
          <w:rFonts w:cstheme="minorHAnsi"/>
        </w:rPr>
        <w:t>is responsible for approving applications for funding.</w:t>
      </w:r>
    </w:p>
    <w:p w14:paraId="7544BCEE" w14:textId="77777777" w:rsidR="00B962A6" w:rsidRPr="000877F4" w:rsidRDefault="00B962A6" w:rsidP="002634DD">
      <w:pPr>
        <w:pStyle w:val="Heading2"/>
        <w:numPr>
          <w:ilvl w:val="0"/>
          <w:numId w:val="6"/>
        </w:numPr>
        <w:spacing w:beforeLines="120" w:before="288" w:afterLines="40" w:after="96" w:line="280" w:lineRule="atLeast"/>
        <w:ind w:left="426" w:hanging="426"/>
        <w:rPr>
          <w:rFonts w:eastAsia="Calibri"/>
        </w:rPr>
      </w:pPr>
      <w:r w:rsidRPr="000877F4">
        <w:rPr>
          <w:rFonts w:eastAsia="Calibri"/>
        </w:rPr>
        <w:t xml:space="preserve">How long will it take </w:t>
      </w:r>
      <w:proofErr w:type="gramStart"/>
      <w:r w:rsidRPr="000877F4">
        <w:rPr>
          <w:rFonts w:eastAsia="Calibri"/>
        </w:rPr>
        <w:t>for applications</w:t>
      </w:r>
      <w:proofErr w:type="gramEnd"/>
      <w:r w:rsidRPr="000877F4">
        <w:rPr>
          <w:rFonts w:eastAsia="Calibri"/>
        </w:rPr>
        <w:t xml:space="preserve"> to be assessed? </w:t>
      </w:r>
    </w:p>
    <w:p w14:paraId="027C7545" w14:textId="29037B8A" w:rsidR="00B962A6" w:rsidRDefault="00BE7561" w:rsidP="002634DD">
      <w:pPr>
        <w:pStyle w:val="BodyText"/>
        <w:spacing w:beforeLines="120" w:before="288" w:afterLines="40" w:after="96"/>
        <w:ind w:left="426"/>
        <w:rPr>
          <w:rFonts w:cstheme="minorHAnsi"/>
          <w:szCs w:val="22"/>
        </w:rPr>
      </w:pPr>
      <w:r>
        <w:rPr>
          <w:rFonts w:cstheme="minorHAnsi"/>
          <w:szCs w:val="22"/>
        </w:rPr>
        <w:t xml:space="preserve">It will take </w:t>
      </w:r>
      <w:r w:rsidR="009C66A8">
        <w:rPr>
          <w:rFonts w:cstheme="minorHAnsi"/>
          <w:szCs w:val="22"/>
        </w:rPr>
        <w:t xml:space="preserve">approximately </w:t>
      </w:r>
      <w:r w:rsidR="0061192F">
        <w:rPr>
          <w:rFonts w:cstheme="minorHAnsi"/>
          <w:szCs w:val="22"/>
        </w:rPr>
        <w:t>4</w:t>
      </w:r>
      <w:r>
        <w:rPr>
          <w:rFonts w:cstheme="minorHAnsi"/>
          <w:szCs w:val="22"/>
        </w:rPr>
        <w:t xml:space="preserve"> weeks to assess applications</w:t>
      </w:r>
      <w:r w:rsidR="008075A6">
        <w:rPr>
          <w:rFonts w:cstheme="minorHAnsi"/>
          <w:szCs w:val="22"/>
        </w:rPr>
        <w:t>.</w:t>
      </w:r>
      <w:r w:rsidR="00FA2B0A">
        <w:rPr>
          <w:rFonts w:cstheme="minorHAnsi"/>
          <w:szCs w:val="22"/>
        </w:rPr>
        <w:t xml:space="preserve"> </w:t>
      </w:r>
      <w:r w:rsidR="00B962A6" w:rsidRPr="00B962A6">
        <w:rPr>
          <w:rFonts w:cstheme="minorHAnsi"/>
          <w:szCs w:val="22"/>
        </w:rPr>
        <w:t xml:space="preserve">All applicants </w:t>
      </w:r>
      <w:proofErr w:type="gramStart"/>
      <w:r w:rsidR="00B962A6" w:rsidRPr="00B962A6">
        <w:rPr>
          <w:rFonts w:cstheme="minorHAnsi"/>
          <w:szCs w:val="22"/>
        </w:rPr>
        <w:t>will be informed</w:t>
      </w:r>
      <w:proofErr w:type="gramEnd"/>
      <w:r w:rsidR="00B962A6" w:rsidRPr="00B962A6">
        <w:rPr>
          <w:rFonts w:cstheme="minorHAnsi"/>
          <w:szCs w:val="22"/>
        </w:rPr>
        <w:t xml:space="preserve"> of the outcome of their application.</w:t>
      </w:r>
    </w:p>
    <w:p w14:paraId="24BD6A82" w14:textId="64399BC9" w:rsidR="008075A6" w:rsidRPr="00B962A6" w:rsidRDefault="008075A6" w:rsidP="002634DD">
      <w:pPr>
        <w:pStyle w:val="BodyText"/>
        <w:spacing w:beforeLines="120" w:before="288" w:afterLines="40" w:after="96"/>
        <w:ind w:left="426"/>
        <w:rPr>
          <w:rFonts w:cstheme="minorHAnsi"/>
          <w:szCs w:val="22"/>
        </w:rPr>
      </w:pPr>
      <w:r>
        <w:rPr>
          <w:rFonts w:cstheme="minorHAnsi"/>
          <w:szCs w:val="22"/>
        </w:rPr>
        <w:t>Please refer to section 7.3 of the Grant Opportunity Guidelines.</w:t>
      </w:r>
    </w:p>
    <w:p w14:paraId="72201FDB" w14:textId="48C9D851" w:rsidR="009D4831" w:rsidRPr="00531570" w:rsidRDefault="009D4831" w:rsidP="002634DD">
      <w:pPr>
        <w:pStyle w:val="Heading2"/>
        <w:numPr>
          <w:ilvl w:val="0"/>
          <w:numId w:val="6"/>
        </w:numPr>
        <w:spacing w:beforeLines="120" w:before="288" w:afterLines="40" w:after="96" w:line="280" w:lineRule="atLeast"/>
        <w:ind w:left="426" w:hanging="426"/>
        <w:rPr>
          <w:rFonts w:eastAsia="Calibri"/>
        </w:rPr>
      </w:pPr>
      <w:r w:rsidRPr="00714311">
        <w:rPr>
          <w:rFonts w:eastAsia="Calibri"/>
        </w:rPr>
        <w:t>What is a project sponsor?</w:t>
      </w:r>
      <w:r w:rsidRPr="00531570">
        <w:rPr>
          <w:rFonts w:eastAsia="Calibri"/>
        </w:rPr>
        <w:t xml:space="preserve"> </w:t>
      </w:r>
    </w:p>
    <w:p w14:paraId="5572FB49" w14:textId="7D543A73" w:rsidR="009D4831" w:rsidRDefault="009D4831" w:rsidP="002634DD">
      <w:pPr>
        <w:spacing w:beforeLines="120" w:before="288" w:afterLines="40" w:after="96" w:line="280" w:lineRule="atLeast"/>
        <w:ind w:left="426"/>
      </w:pPr>
      <w:r w:rsidRPr="00714311">
        <w:t xml:space="preserve">A project sponsor is a legal entity who chooses to apply on behalf of an individual or an organisation that cannot do so themselves because they are not an eligible legal entity. If the application is successful, the sponsor is responsible for the project meeting the </w:t>
      </w:r>
      <w:r w:rsidR="008075A6">
        <w:t>g</w:t>
      </w:r>
      <w:r w:rsidRPr="00714311">
        <w:t xml:space="preserve">rant </w:t>
      </w:r>
      <w:r w:rsidR="008075A6">
        <w:t>a</w:t>
      </w:r>
      <w:r w:rsidRPr="00714311">
        <w:t>greement obligations but is not directly involved in the on-ground delivery of the project.</w:t>
      </w:r>
    </w:p>
    <w:p w14:paraId="1660C9D4" w14:textId="380EB147" w:rsidR="008075A6" w:rsidRPr="00902967" w:rsidRDefault="008075A6" w:rsidP="002634DD">
      <w:pPr>
        <w:spacing w:beforeLines="120" w:before="288" w:afterLines="40" w:after="96" w:line="280" w:lineRule="atLeast"/>
        <w:ind w:left="426"/>
        <w:rPr>
          <w:lang w:val="en"/>
        </w:rPr>
      </w:pPr>
      <w:r>
        <w:t>Please refer to section 4.4 of the Grant Opportunity Guidelines.</w:t>
      </w:r>
    </w:p>
    <w:p w14:paraId="4C43C20E" w14:textId="50B7F16E" w:rsidR="009D4831" w:rsidRPr="00F06706" w:rsidRDefault="009D4831" w:rsidP="002634DD">
      <w:pPr>
        <w:pStyle w:val="Heading2"/>
        <w:numPr>
          <w:ilvl w:val="0"/>
          <w:numId w:val="6"/>
        </w:numPr>
        <w:spacing w:beforeLines="120" w:before="288" w:afterLines="40" w:after="96" w:line="280" w:lineRule="atLeast"/>
        <w:ind w:left="426" w:hanging="426"/>
        <w:rPr>
          <w:rFonts w:eastAsia="Calibri"/>
        </w:rPr>
      </w:pPr>
      <w:r w:rsidRPr="00F06706">
        <w:rPr>
          <w:rFonts w:eastAsia="Calibri"/>
        </w:rPr>
        <w:t>What is a project contribution</w:t>
      </w:r>
      <w:r w:rsidR="002634DD">
        <w:rPr>
          <w:rFonts w:eastAsia="Calibri"/>
        </w:rPr>
        <w:t>?</w:t>
      </w:r>
    </w:p>
    <w:p w14:paraId="5E7864FB" w14:textId="075F50AF" w:rsidR="009D4831" w:rsidRPr="00F06706" w:rsidRDefault="009D4831" w:rsidP="002634DD">
      <w:pPr>
        <w:spacing w:beforeLines="120" w:before="288" w:afterLines="40" w:after="96" w:line="280" w:lineRule="atLeast"/>
        <w:ind w:left="426"/>
      </w:pPr>
      <w:r w:rsidRPr="00F06706">
        <w:t xml:space="preserve">A project contribution is the provision of cash or in-kind resources to the project by an applicant or other entities. All contributions are in addition to grant funding. </w:t>
      </w:r>
    </w:p>
    <w:p w14:paraId="4BC6DF7A" w14:textId="45EA0DBA" w:rsidR="009D4831" w:rsidRPr="003D3CC6" w:rsidRDefault="009D4831" w:rsidP="002634DD">
      <w:pPr>
        <w:spacing w:beforeLines="120" w:before="288" w:afterLines="40" w:after="96" w:line="280" w:lineRule="atLeast"/>
        <w:ind w:left="426"/>
      </w:pPr>
      <w:r w:rsidRPr="00F06706">
        <w:t>Cash and/or in-kind contributions must be included in the project budget.</w:t>
      </w:r>
    </w:p>
    <w:p w14:paraId="1648F9DB" w14:textId="11A50343" w:rsidR="009D4831" w:rsidRPr="002F02AE" w:rsidRDefault="009D4831" w:rsidP="002634DD">
      <w:pPr>
        <w:pStyle w:val="Heading2"/>
        <w:numPr>
          <w:ilvl w:val="0"/>
          <w:numId w:val="6"/>
        </w:numPr>
        <w:spacing w:beforeLines="120" w:before="288" w:afterLines="40" w:after="96" w:line="280" w:lineRule="atLeast"/>
        <w:ind w:left="426" w:hanging="426"/>
        <w:rPr>
          <w:rFonts w:eastAsia="Calibri"/>
        </w:rPr>
      </w:pPr>
      <w:r w:rsidRPr="002F02AE">
        <w:rPr>
          <w:rFonts w:eastAsia="Calibri"/>
        </w:rPr>
        <w:lastRenderedPageBreak/>
        <w:t>What is the difference between a cash contribution and an in-kind contribution?</w:t>
      </w:r>
    </w:p>
    <w:p w14:paraId="08A5F697" w14:textId="1C73F8F7" w:rsidR="009D4831" w:rsidRPr="002F02AE" w:rsidRDefault="009D4831" w:rsidP="002634DD">
      <w:pPr>
        <w:spacing w:beforeLines="120" w:before="288" w:afterLines="40" w:after="96" w:line="280" w:lineRule="atLeast"/>
        <w:ind w:left="426"/>
      </w:pPr>
      <w:r w:rsidRPr="002F02AE">
        <w:t xml:space="preserve">Collectively, cash and in-kind contributions </w:t>
      </w:r>
      <w:proofErr w:type="gramStart"/>
      <w:r w:rsidRPr="002F02AE">
        <w:t>are known</w:t>
      </w:r>
      <w:proofErr w:type="gramEnd"/>
      <w:r w:rsidRPr="002F02AE">
        <w:t xml:space="preserve"> as contributions.</w:t>
      </w:r>
    </w:p>
    <w:p w14:paraId="61F1C2E3" w14:textId="464539AE" w:rsidR="009D4831" w:rsidRPr="002F02AE" w:rsidRDefault="009D4831" w:rsidP="002634DD">
      <w:pPr>
        <w:spacing w:beforeLines="120" w:before="288" w:afterLines="40" w:after="96" w:line="280" w:lineRule="atLeast"/>
        <w:ind w:left="426"/>
      </w:pPr>
      <w:r w:rsidRPr="002F02AE">
        <w:rPr>
          <w:u w:val="single"/>
        </w:rPr>
        <w:t>Cash contributions</w:t>
      </w:r>
      <w:r w:rsidRPr="002F02AE">
        <w:t xml:space="preserve">: A cash contribution is the actual money that an individual, group or organisation provides to the project. Cash contributions </w:t>
      </w:r>
      <w:proofErr w:type="gramStart"/>
      <w:r w:rsidRPr="002F02AE">
        <w:t xml:space="preserve">should be </w:t>
      </w:r>
      <w:r w:rsidR="00A05233">
        <w:t>recorded</w:t>
      </w:r>
      <w:proofErr w:type="gramEnd"/>
      <w:r w:rsidRPr="002F02AE">
        <w:t xml:space="preserve"> as entries into a bank account. This needs to be included as part of the project budget. </w:t>
      </w:r>
    </w:p>
    <w:p w14:paraId="07B6A127" w14:textId="73DFDDD8" w:rsidR="00572D62" w:rsidRPr="00572D62" w:rsidRDefault="009D4831" w:rsidP="002634DD">
      <w:pPr>
        <w:spacing w:beforeLines="120" w:before="288" w:afterLines="40" w:after="96" w:line="280" w:lineRule="atLeast"/>
        <w:ind w:left="426"/>
        <w:rPr>
          <w:b/>
          <w:sz w:val="20"/>
        </w:rPr>
      </w:pPr>
      <w:r w:rsidRPr="002F02AE">
        <w:rPr>
          <w:u w:val="single"/>
        </w:rPr>
        <w:t>In-kind contributions</w:t>
      </w:r>
      <w:r w:rsidRPr="002F02AE">
        <w:t>: In-kind contributions are goods, services, equipment loans or labour that others provide to the project. An in-kind contribution may include, for example, contributed ‘time’ for a project manager, availability of office space, trial land, equipment that would otherwise need to be hired. Applicants should substantiate the value of the in-kind contributions based on reasonable market value of the resources brought to the project. This will need to be included as part of the project budget.</w:t>
      </w:r>
    </w:p>
    <w:p w14:paraId="0450FD7C" w14:textId="42CF19BE" w:rsidR="00572D62" w:rsidRPr="000877F4" w:rsidRDefault="00572D62" w:rsidP="002634DD">
      <w:pPr>
        <w:pStyle w:val="Heading2"/>
        <w:numPr>
          <w:ilvl w:val="0"/>
          <w:numId w:val="6"/>
        </w:numPr>
        <w:spacing w:beforeLines="120" w:before="288" w:afterLines="40" w:after="96" w:line="280" w:lineRule="atLeast"/>
        <w:ind w:left="426" w:hanging="426"/>
        <w:rPr>
          <w:rFonts w:eastAsia="Calibri"/>
        </w:rPr>
      </w:pPr>
      <w:r w:rsidRPr="000877F4">
        <w:rPr>
          <w:rFonts w:eastAsia="Calibri"/>
        </w:rPr>
        <w:t xml:space="preserve">Is sourcing additional cash and in-kind contributions required? </w:t>
      </w:r>
    </w:p>
    <w:p w14:paraId="321926E2" w14:textId="6FB792B2" w:rsidR="00572D62" w:rsidRPr="00152FAC" w:rsidRDefault="00A8599B" w:rsidP="002634DD">
      <w:pPr>
        <w:spacing w:beforeLines="120" w:before="288" w:afterLines="40" w:after="96" w:line="280" w:lineRule="atLeast"/>
        <w:ind w:left="426"/>
        <w:rPr>
          <w:rFonts w:asciiTheme="minorHAnsi" w:hAnsiTheme="minorHAnsi" w:cs="Times New Roman"/>
          <w:color w:val="000000" w:themeColor="text1"/>
          <w:szCs w:val="20"/>
        </w:rPr>
      </w:pPr>
      <w:bookmarkStart w:id="1" w:name="_Hlk51688960"/>
      <w:r>
        <w:rPr>
          <w:rFonts w:asciiTheme="minorHAnsi" w:hAnsiTheme="minorHAnsi" w:cs="Times New Roman"/>
          <w:color w:val="000000" w:themeColor="text1"/>
          <w:szCs w:val="20"/>
        </w:rPr>
        <w:t>No</w:t>
      </w:r>
      <w:r w:rsidRPr="001163D4">
        <w:rPr>
          <w:rFonts w:asciiTheme="minorHAnsi" w:hAnsiTheme="minorHAnsi" w:cs="Times New Roman"/>
          <w:color w:val="000000" w:themeColor="text1"/>
          <w:szCs w:val="20"/>
        </w:rPr>
        <w:t xml:space="preserve"> </w:t>
      </w:r>
      <w:r w:rsidR="00572D62" w:rsidRPr="001163D4">
        <w:rPr>
          <w:rFonts w:asciiTheme="minorHAnsi" w:hAnsiTheme="minorHAnsi" w:cs="Times New Roman"/>
          <w:color w:val="000000" w:themeColor="text1"/>
          <w:szCs w:val="20"/>
        </w:rPr>
        <w:t xml:space="preserve">- contributions (cash or in-kind) are </w:t>
      </w:r>
      <w:r w:rsidR="00EF5CD7">
        <w:rPr>
          <w:rFonts w:asciiTheme="minorHAnsi" w:hAnsiTheme="minorHAnsi" w:cs="Times New Roman"/>
          <w:color w:val="000000" w:themeColor="text1"/>
          <w:szCs w:val="20"/>
        </w:rPr>
        <w:t>encouraged</w:t>
      </w:r>
      <w:r w:rsidR="00572D62" w:rsidRPr="001163D4">
        <w:rPr>
          <w:rFonts w:asciiTheme="minorHAnsi" w:hAnsiTheme="minorHAnsi" w:cs="Times New Roman"/>
          <w:color w:val="000000" w:themeColor="text1"/>
          <w:szCs w:val="20"/>
        </w:rPr>
        <w:t xml:space="preserve"> to help offset any private benefit that may be gained. </w:t>
      </w:r>
      <w:r w:rsidR="00572D62">
        <w:rPr>
          <w:rFonts w:asciiTheme="minorHAnsi" w:hAnsiTheme="minorHAnsi" w:cs="Times New Roman"/>
          <w:color w:val="000000" w:themeColor="text1"/>
          <w:szCs w:val="20"/>
        </w:rPr>
        <w:t xml:space="preserve">We will </w:t>
      </w:r>
      <w:r w:rsidR="00572D62" w:rsidRPr="00152FAC">
        <w:rPr>
          <w:rFonts w:asciiTheme="minorHAnsi" w:hAnsiTheme="minorHAnsi" w:cstheme="minorHAnsi"/>
          <w:color w:val="000000" w:themeColor="text1"/>
        </w:rPr>
        <w:t xml:space="preserve">consider </w:t>
      </w:r>
      <w:r w:rsidR="00572D62">
        <w:rPr>
          <w:rFonts w:asciiTheme="minorHAnsi" w:hAnsiTheme="minorHAnsi" w:cstheme="minorHAnsi"/>
          <w:color w:val="000000" w:themeColor="text1"/>
        </w:rPr>
        <w:t>h</w:t>
      </w:r>
      <w:r w:rsidR="00572D62" w:rsidRPr="00152FAC">
        <w:rPr>
          <w:rFonts w:asciiTheme="minorHAnsi" w:hAnsiTheme="minorHAnsi" w:cstheme="minorHAnsi"/>
          <w:color w:val="000000" w:themeColor="text1"/>
        </w:rPr>
        <w:t>ow the private benefit is proportional to the private contribution to the cost of the proposed project</w:t>
      </w:r>
      <w:r w:rsidR="00572D62">
        <w:rPr>
          <w:rFonts w:asciiTheme="minorHAnsi" w:hAnsiTheme="minorHAnsi" w:cstheme="minorHAnsi"/>
          <w:color w:val="000000" w:themeColor="text1"/>
        </w:rPr>
        <w:t xml:space="preserve">. </w:t>
      </w:r>
      <w:r w:rsidR="00572D62" w:rsidRPr="001163D4">
        <w:rPr>
          <w:rFonts w:asciiTheme="minorHAnsi" w:hAnsiTheme="minorHAnsi" w:cs="Times New Roman"/>
          <w:color w:val="000000" w:themeColor="text1"/>
          <w:szCs w:val="20"/>
        </w:rPr>
        <w:t xml:space="preserve">The extent and commitment of, and how relevant to the project including the percentage of the contribution being provided will be at </w:t>
      </w:r>
      <w:r w:rsidR="00572D62">
        <w:rPr>
          <w:rFonts w:asciiTheme="minorHAnsi" w:hAnsiTheme="minorHAnsi" w:cs="Times New Roman"/>
          <w:color w:val="000000" w:themeColor="text1"/>
          <w:szCs w:val="20"/>
        </w:rPr>
        <w:t>your</w:t>
      </w:r>
      <w:r w:rsidR="00572D62" w:rsidRPr="001163D4">
        <w:rPr>
          <w:rFonts w:asciiTheme="minorHAnsi" w:hAnsiTheme="minorHAnsi" w:cs="Times New Roman"/>
          <w:color w:val="000000" w:themeColor="text1"/>
          <w:szCs w:val="20"/>
        </w:rPr>
        <w:t xml:space="preserve"> discretion.</w:t>
      </w:r>
      <w:r w:rsidR="00572D62">
        <w:rPr>
          <w:rFonts w:asciiTheme="minorHAnsi" w:hAnsiTheme="minorHAnsi" w:cs="Times New Roman"/>
          <w:color w:val="000000" w:themeColor="text1"/>
          <w:szCs w:val="20"/>
        </w:rPr>
        <w:t xml:space="preserve"> </w:t>
      </w:r>
      <w:r w:rsidR="00572D62" w:rsidRPr="001163D4">
        <w:rPr>
          <w:rFonts w:asciiTheme="minorHAnsi" w:hAnsiTheme="minorHAnsi" w:cs="Times New Roman"/>
          <w:color w:val="000000" w:themeColor="text1"/>
          <w:szCs w:val="20"/>
        </w:rPr>
        <w:t xml:space="preserve">This </w:t>
      </w:r>
      <w:proofErr w:type="gramStart"/>
      <w:r w:rsidR="00572D62" w:rsidRPr="001163D4">
        <w:rPr>
          <w:rFonts w:asciiTheme="minorHAnsi" w:hAnsiTheme="minorHAnsi" w:cs="Times New Roman"/>
          <w:color w:val="000000" w:themeColor="text1"/>
          <w:szCs w:val="20"/>
        </w:rPr>
        <w:t>will be taken</w:t>
      </w:r>
      <w:proofErr w:type="gramEnd"/>
      <w:r w:rsidR="00572D62" w:rsidRPr="001163D4">
        <w:rPr>
          <w:rFonts w:asciiTheme="minorHAnsi" w:hAnsiTheme="minorHAnsi" w:cs="Times New Roman"/>
          <w:color w:val="000000" w:themeColor="text1"/>
          <w:szCs w:val="20"/>
        </w:rPr>
        <w:t xml:space="preserve"> into account during the assessment of the application.</w:t>
      </w:r>
      <w:r w:rsidR="00572D62">
        <w:rPr>
          <w:rFonts w:asciiTheme="minorHAnsi" w:hAnsiTheme="minorHAnsi" w:cs="Times New Roman"/>
          <w:color w:val="000000" w:themeColor="text1"/>
          <w:szCs w:val="20"/>
        </w:rPr>
        <w:t xml:space="preserve"> </w:t>
      </w:r>
    </w:p>
    <w:p w14:paraId="1E4F1714" w14:textId="77777777" w:rsidR="00FE1AFD" w:rsidRDefault="00572D62" w:rsidP="003C1C37">
      <w:pPr>
        <w:pStyle w:val="BodyText"/>
        <w:spacing w:beforeLines="120" w:before="288" w:afterLines="40" w:after="96"/>
        <w:ind w:left="426"/>
      </w:pPr>
      <w:r>
        <w:t>W</w:t>
      </w:r>
      <w:r w:rsidRPr="001163D4">
        <w:t>e will consider</w:t>
      </w:r>
      <w:r w:rsidR="00FE1AFD">
        <w:t>:</w:t>
      </w:r>
    </w:p>
    <w:p w14:paraId="5A390324" w14:textId="0074E42B" w:rsidR="00FE1AFD" w:rsidRDefault="00572D62" w:rsidP="003C1C37">
      <w:pPr>
        <w:pStyle w:val="BodyText"/>
        <w:numPr>
          <w:ilvl w:val="0"/>
          <w:numId w:val="30"/>
        </w:numPr>
        <w:spacing w:beforeLines="120" w:before="288" w:afterLines="40" w:after="96"/>
      </w:pPr>
      <w:r w:rsidRPr="001163D4">
        <w:t xml:space="preserve">who will benefit from the proposed project and by how much </w:t>
      </w:r>
    </w:p>
    <w:p w14:paraId="554618C5" w14:textId="66916DAC" w:rsidR="00FE1AFD" w:rsidRDefault="00572D62" w:rsidP="003C1C37">
      <w:pPr>
        <w:pStyle w:val="BodyText"/>
        <w:numPr>
          <w:ilvl w:val="0"/>
          <w:numId w:val="30"/>
        </w:numPr>
        <w:spacing w:beforeLines="120" w:before="288" w:afterLines="40" w:after="96"/>
      </w:pPr>
      <w:r w:rsidRPr="001163D4">
        <w:t>who else will contribute to the cost of the proposed project and the extent of their contribution</w:t>
      </w:r>
    </w:p>
    <w:p w14:paraId="5FB4DE71" w14:textId="1F61F906" w:rsidR="00FE1AFD" w:rsidRDefault="00572D62" w:rsidP="003C1C37">
      <w:pPr>
        <w:pStyle w:val="BodyText"/>
        <w:numPr>
          <w:ilvl w:val="0"/>
          <w:numId w:val="30"/>
        </w:numPr>
        <w:spacing w:beforeLines="120" w:before="288" w:afterLines="40" w:after="96"/>
      </w:pPr>
      <w:r w:rsidRPr="00BB1500">
        <w:t xml:space="preserve">whether the public benefits to be achieved by the proposed project are additional to those that would otherwise be achieved </w:t>
      </w:r>
    </w:p>
    <w:p w14:paraId="6A0B0E9C" w14:textId="77777777" w:rsidR="00A8599B" w:rsidRDefault="00572D62" w:rsidP="003C1C37">
      <w:pPr>
        <w:pStyle w:val="BodyText"/>
        <w:numPr>
          <w:ilvl w:val="0"/>
          <w:numId w:val="30"/>
        </w:numPr>
        <w:spacing w:beforeLines="120" w:before="288" w:afterLines="40" w:after="96"/>
      </w:pPr>
      <w:r w:rsidRPr="00BB1500">
        <w:t xml:space="preserve"> </w:t>
      </w:r>
      <w:r>
        <w:t xml:space="preserve">whether the value of those benefits </w:t>
      </w:r>
      <w:r w:rsidRPr="00BB1500">
        <w:t>exceed the amount of the grant sought</w:t>
      </w:r>
    </w:p>
    <w:p w14:paraId="7017CAFC" w14:textId="39FAB7DA" w:rsidR="00D003C4" w:rsidRDefault="00A8599B" w:rsidP="003C1C37">
      <w:pPr>
        <w:pStyle w:val="BodyText"/>
        <w:numPr>
          <w:ilvl w:val="0"/>
          <w:numId w:val="30"/>
        </w:numPr>
        <w:spacing w:beforeLines="120" w:before="288" w:afterLines="40" w:after="96"/>
      </w:pPr>
      <w:proofErr w:type="gramStart"/>
      <w:r w:rsidRPr="00BB1500">
        <w:t>whether</w:t>
      </w:r>
      <w:proofErr w:type="gramEnd"/>
      <w:r w:rsidRPr="00BB1500">
        <w:t xml:space="preserve"> any private benefits to be </w:t>
      </w:r>
      <w:r>
        <w:t xml:space="preserve">delivered </w:t>
      </w:r>
      <w:r w:rsidRPr="00BB1500">
        <w:t>by your proposed project exceed any private contributions.</w:t>
      </w:r>
      <w:bookmarkEnd w:id="1"/>
    </w:p>
    <w:p w14:paraId="0D49C41A" w14:textId="44FEA6D8" w:rsidR="009D4831" w:rsidRPr="002F02AE" w:rsidRDefault="009D4831" w:rsidP="003C1C37">
      <w:pPr>
        <w:pStyle w:val="Heading2"/>
        <w:numPr>
          <w:ilvl w:val="0"/>
          <w:numId w:val="6"/>
        </w:numPr>
        <w:spacing w:beforeLines="120" w:before="288" w:afterLines="40" w:after="96" w:line="280" w:lineRule="atLeast"/>
        <w:ind w:left="426" w:hanging="426"/>
        <w:rPr>
          <w:rFonts w:eastAsia="Calibri"/>
        </w:rPr>
      </w:pPr>
      <w:r w:rsidRPr="002F02AE">
        <w:rPr>
          <w:rFonts w:eastAsia="Calibri"/>
        </w:rPr>
        <w:t>What are the tax implications of receiving a grant?</w:t>
      </w:r>
    </w:p>
    <w:p w14:paraId="61F4C7AD" w14:textId="682B5C3D" w:rsidR="009D4831" w:rsidRPr="00D376CD" w:rsidRDefault="009D4831" w:rsidP="003C1C37">
      <w:pPr>
        <w:pStyle w:val="BodyText"/>
        <w:spacing w:beforeLines="120" w:before="288" w:afterLines="40" w:after="96"/>
        <w:ind w:left="426"/>
        <w:rPr>
          <w:rFonts w:cstheme="minorHAnsi"/>
        </w:rPr>
      </w:pPr>
      <w:r w:rsidRPr="002F02AE">
        <w:rPr>
          <w:rFonts w:cstheme="minorHAnsi"/>
        </w:rPr>
        <w:t xml:space="preserve">If you receive a grant, you should consider speaking to a tax advisor about the effect of receiving a grant before you enter into a </w:t>
      </w:r>
      <w:r w:rsidR="008075A6">
        <w:rPr>
          <w:rFonts w:cstheme="minorHAnsi"/>
        </w:rPr>
        <w:t>g</w:t>
      </w:r>
      <w:r w:rsidRPr="002F02AE">
        <w:rPr>
          <w:rFonts w:cstheme="minorHAnsi"/>
        </w:rPr>
        <w:t xml:space="preserve">rant </w:t>
      </w:r>
      <w:r w:rsidR="008075A6">
        <w:rPr>
          <w:rFonts w:cstheme="minorHAnsi"/>
        </w:rPr>
        <w:t>a</w:t>
      </w:r>
      <w:r w:rsidRPr="002F02AE">
        <w:rPr>
          <w:rFonts w:cstheme="minorHAnsi"/>
        </w:rPr>
        <w:t xml:space="preserve">greement. You can also visit the </w:t>
      </w:r>
      <w:hyperlink r:id="rId13" w:history="1">
        <w:r w:rsidRPr="002F02AE">
          <w:rPr>
            <w:rStyle w:val="Hyperlink"/>
            <w:rFonts w:cstheme="minorHAnsi"/>
          </w:rPr>
          <w:t>Australian Taxation Office</w:t>
        </w:r>
        <w:r w:rsidRPr="003C1C37">
          <w:rPr>
            <w:rStyle w:val="Hyperlink"/>
            <w:rFonts w:cstheme="minorHAnsi"/>
            <w:color w:val="auto"/>
            <w:u w:val="none"/>
          </w:rPr>
          <w:t xml:space="preserve"> website</w:t>
        </w:r>
      </w:hyperlink>
      <w:r w:rsidRPr="002F02AE">
        <w:rPr>
          <w:rFonts w:cstheme="minorHAnsi"/>
        </w:rPr>
        <w:t xml:space="preserve"> for more information.</w:t>
      </w:r>
    </w:p>
    <w:p w14:paraId="0BD8B5C8" w14:textId="49C604E2" w:rsidR="009D4831" w:rsidRPr="007133C9" w:rsidRDefault="009D4831" w:rsidP="003C1C37">
      <w:pPr>
        <w:pStyle w:val="Heading2"/>
        <w:numPr>
          <w:ilvl w:val="0"/>
          <w:numId w:val="6"/>
        </w:numPr>
        <w:spacing w:beforeLines="120" w:before="288" w:afterLines="40" w:after="96" w:line="280" w:lineRule="atLeast"/>
        <w:ind w:left="426" w:hanging="426"/>
        <w:rPr>
          <w:rFonts w:eastAsia="Calibri"/>
        </w:rPr>
      </w:pPr>
      <w:r w:rsidRPr="007133C9">
        <w:rPr>
          <w:rFonts w:eastAsia="Calibri"/>
        </w:rPr>
        <w:lastRenderedPageBreak/>
        <w:t xml:space="preserve">How </w:t>
      </w:r>
      <w:proofErr w:type="gramStart"/>
      <w:r w:rsidRPr="007133C9">
        <w:rPr>
          <w:rFonts w:eastAsia="Calibri"/>
        </w:rPr>
        <w:t xml:space="preserve">will </w:t>
      </w:r>
      <w:r w:rsidR="007133C9" w:rsidRPr="007133C9">
        <w:rPr>
          <w:rFonts w:eastAsia="Calibri"/>
        </w:rPr>
        <w:t>Future Drought Fund NRM Drought Resilience Program -</w:t>
      </w:r>
      <w:r w:rsidRPr="007133C9">
        <w:rPr>
          <w:rFonts w:eastAsia="Calibri"/>
        </w:rPr>
        <w:t xml:space="preserve"> Grants be administered</w:t>
      </w:r>
      <w:proofErr w:type="gramEnd"/>
      <w:r w:rsidRPr="007133C9">
        <w:rPr>
          <w:rFonts w:eastAsia="Calibri"/>
        </w:rPr>
        <w:t xml:space="preserve">? </w:t>
      </w:r>
    </w:p>
    <w:p w14:paraId="13C281E4" w14:textId="568F7DE9" w:rsidR="009D4831" w:rsidRPr="007133C9" w:rsidRDefault="009D4831" w:rsidP="003C1C37">
      <w:pPr>
        <w:spacing w:beforeLines="120" w:before="288" w:afterLines="40" w:after="96" w:line="280" w:lineRule="atLeast"/>
        <w:ind w:left="426"/>
      </w:pPr>
      <w:r w:rsidRPr="007133C9">
        <w:t xml:space="preserve">Consistent with the whole-of-government change to centralised grants administration, the Community Grants Hub will administer </w:t>
      </w:r>
      <w:r w:rsidR="007133C9" w:rsidRPr="007133C9">
        <w:rPr>
          <w:rFonts w:eastAsia="Calibri"/>
        </w:rPr>
        <w:t xml:space="preserve">Future Drought Fund NRM Drought Resilience Program </w:t>
      </w:r>
      <w:r w:rsidR="002634DD">
        <w:rPr>
          <w:rFonts w:eastAsia="Calibri"/>
        </w:rPr>
        <w:t>–</w:t>
      </w:r>
      <w:r w:rsidR="007133C9" w:rsidRPr="007133C9">
        <w:rPr>
          <w:rFonts w:eastAsia="Calibri"/>
        </w:rPr>
        <w:t xml:space="preserve"> Grants</w:t>
      </w:r>
      <w:r w:rsidRPr="007133C9">
        <w:t xml:space="preserve">. This includes managing the receipt of applications, </w:t>
      </w:r>
      <w:r w:rsidRPr="00A2086E">
        <w:t xml:space="preserve">advising </w:t>
      </w:r>
      <w:r w:rsidR="00092FD2" w:rsidRPr="00A2086E">
        <w:t>un</w:t>
      </w:r>
      <w:r w:rsidRPr="00A2086E">
        <w:t>successful grantees, making all payments, undertaking milestone assessments, and completing project and program acquittal. The Department of Agriculture</w:t>
      </w:r>
      <w:r w:rsidR="007133C9" w:rsidRPr="00A2086E">
        <w:t>, Water and the Environment</w:t>
      </w:r>
      <w:r w:rsidRPr="00A2086E">
        <w:t xml:space="preserve"> will </w:t>
      </w:r>
      <w:proofErr w:type="gramStart"/>
      <w:r w:rsidRPr="00A2086E">
        <w:t>conduct the assessment of</w:t>
      </w:r>
      <w:proofErr w:type="gramEnd"/>
      <w:r w:rsidRPr="00A2086E">
        <w:t xml:space="preserve"> project proposals – including a Selection Advisory Panel</w:t>
      </w:r>
      <w:r w:rsidRPr="007133C9">
        <w:t xml:space="preserve"> </w:t>
      </w:r>
      <w:r w:rsidR="008075A6" w:rsidRPr="00A2086E">
        <w:t xml:space="preserve">– </w:t>
      </w:r>
      <w:r w:rsidRPr="007133C9">
        <w:t>and will maintain policy responsibility throughout the program.</w:t>
      </w:r>
    </w:p>
    <w:p w14:paraId="27FDBF34" w14:textId="0D2489CB" w:rsidR="009D4831" w:rsidRPr="005C3DEC" w:rsidRDefault="009D4831" w:rsidP="003C1C37">
      <w:pPr>
        <w:spacing w:beforeLines="120" w:before="288" w:afterLines="40" w:after="96" w:line="280" w:lineRule="atLeast"/>
        <w:ind w:left="426"/>
      </w:pPr>
      <w:r w:rsidRPr="00404B6B">
        <w:t xml:space="preserve">Details concerning the grant selection process </w:t>
      </w:r>
      <w:proofErr w:type="gramStart"/>
      <w:r w:rsidRPr="00404B6B">
        <w:t>are detailed</w:t>
      </w:r>
      <w:proofErr w:type="gramEnd"/>
      <w:r w:rsidRPr="00404B6B">
        <w:t xml:space="preserve"> in </w:t>
      </w:r>
      <w:r w:rsidR="008075A6">
        <w:t>s</w:t>
      </w:r>
      <w:r w:rsidRPr="00404B6B">
        <w:t>ection 8 of the Grant Opportunity Guidelines.</w:t>
      </w:r>
      <w:r w:rsidRPr="005C3DEC">
        <w:t xml:space="preserve"> </w:t>
      </w:r>
    </w:p>
    <w:p w14:paraId="1991A4DA" w14:textId="4473D60E" w:rsidR="009D4831" w:rsidRPr="009D711B" w:rsidRDefault="009D4831" w:rsidP="003C1C37">
      <w:pPr>
        <w:pStyle w:val="Heading2"/>
        <w:numPr>
          <w:ilvl w:val="0"/>
          <w:numId w:val="6"/>
        </w:numPr>
        <w:spacing w:beforeLines="120" w:before="288" w:afterLines="40" w:after="96" w:line="280" w:lineRule="atLeast"/>
        <w:ind w:left="426" w:hanging="426"/>
        <w:rPr>
          <w:rFonts w:eastAsia="Calibri"/>
        </w:rPr>
      </w:pPr>
      <w:r w:rsidRPr="009D711B">
        <w:rPr>
          <w:rFonts w:eastAsia="Calibri"/>
        </w:rPr>
        <w:t xml:space="preserve">Will it be possible to submit a YouTube video or similar as part of a </w:t>
      </w:r>
      <w:r w:rsidR="009D711B" w:rsidRPr="007133C9">
        <w:rPr>
          <w:rFonts w:eastAsia="Calibri"/>
        </w:rPr>
        <w:t xml:space="preserve">Future Drought Fund NRM Drought Resilience Program - Grants </w:t>
      </w:r>
      <w:r w:rsidRPr="009D711B">
        <w:rPr>
          <w:rFonts w:eastAsia="Calibri"/>
        </w:rPr>
        <w:t xml:space="preserve">application? </w:t>
      </w:r>
    </w:p>
    <w:p w14:paraId="330C6E30" w14:textId="77777777" w:rsidR="008075A6" w:rsidRDefault="009D4831" w:rsidP="003C1C37">
      <w:pPr>
        <w:spacing w:beforeLines="120" w:before="288" w:afterLines="40" w:after="96" w:line="280" w:lineRule="atLeast"/>
        <w:ind w:left="426"/>
      </w:pPr>
      <w:r w:rsidRPr="009D711B">
        <w:t xml:space="preserve">No. Applicants can only attach the documents that </w:t>
      </w:r>
      <w:proofErr w:type="gramStart"/>
      <w:r w:rsidR="00D003C4">
        <w:t>have been requested</w:t>
      </w:r>
      <w:proofErr w:type="gramEnd"/>
      <w:r w:rsidR="008075A6">
        <w:t xml:space="preserve">. </w:t>
      </w:r>
    </w:p>
    <w:p w14:paraId="036E0DA6" w14:textId="063C5BB1" w:rsidR="009D4831" w:rsidRPr="005C3DEC" w:rsidRDefault="008075A6" w:rsidP="003C1C37">
      <w:pPr>
        <w:spacing w:beforeLines="120" w:before="288" w:afterLines="40" w:after="96" w:line="280" w:lineRule="atLeast"/>
        <w:ind w:left="426"/>
      </w:pPr>
      <w:r>
        <w:t xml:space="preserve">Please </w:t>
      </w:r>
      <w:r w:rsidR="00D003C4">
        <w:t xml:space="preserve">refer </w:t>
      </w:r>
      <w:r>
        <w:t>to s</w:t>
      </w:r>
      <w:r w:rsidR="00D003C4">
        <w:t>ection</w:t>
      </w:r>
      <w:r w:rsidR="009D4831" w:rsidRPr="009D711B">
        <w:t xml:space="preserve"> 7.1 of the Grant Opportunity Guidelines.</w:t>
      </w:r>
    </w:p>
    <w:p w14:paraId="172F7BAA" w14:textId="77777777" w:rsidR="007C7A06" w:rsidRPr="00191421" w:rsidRDefault="007C7A06" w:rsidP="003C1C37">
      <w:pPr>
        <w:pStyle w:val="Heading2"/>
        <w:numPr>
          <w:ilvl w:val="0"/>
          <w:numId w:val="6"/>
        </w:numPr>
        <w:spacing w:beforeLines="120" w:before="288" w:afterLines="40" w:after="96" w:line="280" w:lineRule="atLeast"/>
        <w:ind w:left="426" w:hanging="426"/>
        <w:rPr>
          <w:rFonts w:eastAsia="Calibri"/>
        </w:rPr>
      </w:pPr>
      <w:r w:rsidRPr="00191421">
        <w:rPr>
          <w:rFonts w:eastAsia="Calibri"/>
        </w:rPr>
        <w:t>Does the program focus on agricultural production as one of the intended outcomes?</w:t>
      </w:r>
    </w:p>
    <w:p w14:paraId="4F849E0A" w14:textId="699BF615" w:rsidR="007C7A06" w:rsidRPr="007C7A06" w:rsidRDefault="007C7A06" w:rsidP="003C1C37">
      <w:pPr>
        <w:pStyle w:val="BodyText"/>
        <w:spacing w:beforeLines="120" w:before="288" w:afterLines="40" w:after="96"/>
        <w:ind w:left="426"/>
      </w:pPr>
      <w:r w:rsidRPr="00191421">
        <w:t xml:space="preserve">Yes, </w:t>
      </w:r>
      <w:r w:rsidR="008075A6">
        <w:t xml:space="preserve">the program focusses on agricultural production </w:t>
      </w:r>
      <w:r w:rsidRPr="00191421">
        <w:t xml:space="preserve">as one of the intended drought resilience outcomes. The </w:t>
      </w:r>
      <w:r w:rsidR="008075A6">
        <w:t>p</w:t>
      </w:r>
      <w:r w:rsidRPr="00191421">
        <w:t xml:space="preserve">rogram </w:t>
      </w:r>
      <w:proofErr w:type="gramStart"/>
      <w:r w:rsidRPr="00191421">
        <w:t>is focused</w:t>
      </w:r>
      <w:proofErr w:type="gramEnd"/>
      <w:r w:rsidRPr="00191421">
        <w:t xml:space="preserve"> on improved management of </w:t>
      </w:r>
      <w:r w:rsidR="003C1C37">
        <w:t>N</w:t>
      </w:r>
      <w:r w:rsidRPr="00191421">
        <w:t xml:space="preserve">atural </w:t>
      </w:r>
      <w:r w:rsidR="003C1C37">
        <w:t>C</w:t>
      </w:r>
      <w:r w:rsidRPr="00191421">
        <w:t xml:space="preserve">apital to increase drought resilience in agricultural landscapes. Under the </w:t>
      </w:r>
      <w:r w:rsidR="008075A6">
        <w:t>p</w:t>
      </w:r>
      <w:r w:rsidRPr="00191421">
        <w:t xml:space="preserve">rogram’s triple bottom line approach, increased agricultural productivity </w:t>
      </w:r>
      <w:proofErr w:type="gramStart"/>
      <w:r w:rsidRPr="00191421">
        <w:t>is seen</w:t>
      </w:r>
      <w:proofErr w:type="gramEnd"/>
      <w:r w:rsidRPr="00191421">
        <w:t xml:space="preserve"> as one element of the economic drought resilience.</w:t>
      </w:r>
    </w:p>
    <w:p w14:paraId="19FF583C" w14:textId="52976C86" w:rsidR="00727B6C" w:rsidRPr="00763E80" w:rsidRDefault="001B774B" w:rsidP="003C1C37">
      <w:pPr>
        <w:pStyle w:val="Heading2"/>
        <w:numPr>
          <w:ilvl w:val="0"/>
          <w:numId w:val="6"/>
        </w:numPr>
        <w:spacing w:beforeLines="120" w:before="288" w:afterLines="40" w:after="96" w:line="280" w:lineRule="atLeast"/>
        <w:ind w:left="426" w:hanging="426"/>
        <w:rPr>
          <w:rFonts w:eastAsia="Calibri"/>
        </w:rPr>
      </w:pPr>
      <w:r w:rsidRPr="00763E80">
        <w:rPr>
          <w:rFonts w:eastAsia="Calibri"/>
        </w:rPr>
        <w:t>G</w:t>
      </w:r>
      <w:r w:rsidR="00E9650C" w:rsidRPr="00763E80">
        <w:rPr>
          <w:rFonts w:eastAsia="Calibri"/>
        </w:rPr>
        <w:t xml:space="preserve">rant activities </w:t>
      </w:r>
      <w:proofErr w:type="gramStart"/>
      <w:r w:rsidR="00E9650C" w:rsidRPr="00763E80">
        <w:rPr>
          <w:rFonts w:eastAsia="Calibri"/>
        </w:rPr>
        <w:t>must be offered</w:t>
      </w:r>
      <w:proofErr w:type="gramEnd"/>
      <w:r w:rsidR="00E9650C" w:rsidRPr="00763E80">
        <w:rPr>
          <w:rFonts w:eastAsia="Calibri"/>
        </w:rPr>
        <w:t xml:space="preserve"> in </w:t>
      </w:r>
      <w:r w:rsidR="0059658D" w:rsidRPr="00763E80">
        <w:rPr>
          <w:rFonts w:eastAsia="Calibri"/>
        </w:rPr>
        <w:t>agricultur</w:t>
      </w:r>
      <w:r w:rsidR="0059658D">
        <w:rPr>
          <w:rFonts w:eastAsia="Calibri"/>
        </w:rPr>
        <w:t>e</w:t>
      </w:r>
      <w:r w:rsidR="0059658D" w:rsidRPr="00763E80">
        <w:rPr>
          <w:rFonts w:eastAsia="Calibri"/>
        </w:rPr>
        <w:t xml:space="preserve"> </w:t>
      </w:r>
      <w:r w:rsidR="00E9650C" w:rsidRPr="00763E80">
        <w:rPr>
          <w:rFonts w:eastAsia="Calibri"/>
        </w:rPr>
        <w:t>dependent communities – does this include forestry or fishing?</w:t>
      </w:r>
    </w:p>
    <w:p w14:paraId="4367496D" w14:textId="6C3414F4" w:rsidR="00727B6C" w:rsidRPr="00763E80" w:rsidRDefault="00727B6C" w:rsidP="003C1C37">
      <w:pPr>
        <w:spacing w:beforeLines="120" w:before="288" w:afterLines="40" w:after="96" w:line="280" w:lineRule="atLeast"/>
        <w:ind w:left="426"/>
      </w:pPr>
      <w:r w:rsidRPr="00763E80">
        <w:t xml:space="preserve">No, </w:t>
      </w:r>
      <w:r w:rsidR="001B774B" w:rsidRPr="00763E80">
        <w:t>the agricultural sector in scope includes food, fibre and fodder (including aquaculture), but does not include forestry or fishing.</w:t>
      </w:r>
    </w:p>
    <w:p w14:paraId="18A007A5" w14:textId="70F8A92F" w:rsidR="001B774B" w:rsidRPr="001B774B" w:rsidRDefault="008A5C51" w:rsidP="003C1C37">
      <w:pPr>
        <w:pStyle w:val="Heading2"/>
        <w:numPr>
          <w:ilvl w:val="0"/>
          <w:numId w:val="6"/>
        </w:numPr>
        <w:spacing w:beforeLines="120" w:before="288" w:afterLines="40" w:after="96" w:line="280" w:lineRule="atLeast"/>
        <w:ind w:left="426" w:hanging="426"/>
        <w:rPr>
          <w:rFonts w:eastAsia="Calibri"/>
        </w:rPr>
      </w:pPr>
      <w:r>
        <w:rPr>
          <w:rFonts w:eastAsia="Calibri"/>
        </w:rPr>
        <w:t xml:space="preserve">Is there a current list of </w:t>
      </w:r>
      <w:proofErr w:type="gramStart"/>
      <w:r>
        <w:rPr>
          <w:rFonts w:eastAsia="Calibri"/>
        </w:rPr>
        <w:t>drought affected</w:t>
      </w:r>
      <w:proofErr w:type="gramEnd"/>
      <w:r>
        <w:rPr>
          <w:rFonts w:eastAsia="Calibri"/>
        </w:rPr>
        <w:t xml:space="preserve"> regions? </w:t>
      </w:r>
    </w:p>
    <w:p w14:paraId="5A9B6BD4" w14:textId="2A2A51A1" w:rsidR="001B774B" w:rsidRPr="001B774B" w:rsidRDefault="008A5C51" w:rsidP="003C1C37">
      <w:pPr>
        <w:spacing w:beforeLines="120" w:before="288" w:afterLines="40" w:after="96" w:line="280" w:lineRule="atLeast"/>
        <w:ind w:left="426"/>
      </w:pPr>
      <w:r>
        <w:t xml:space="preserve">No, there is no </w:t>
      </w:r>
      <w:r w:rsidR="00C4046B">
        <w:t xml:space="preserve">list of </w:t>
      </w:r>
      <w:proofErr w:type="gramStart"/>
      <w:r>
        <w:t>drought affected</w:t>
      </w:r>
      <w:proofErr w:type="gramEnd"/>
      <w:r>
        <w:t xml:space="preserve"> regions. </w:t>
      </w:r>
      <w:r w:rsidR="001B774B" w:rsidRPr="001B774B">
        <w:t xml:space="preserve">Projects </w:t>
      </w:r>
      <w:r>
        <w:t xml:space="preserve">under the Future Drought Fund NRM Drought Resilience Program – Grants </w:t>
      </w:r>
      <w:proofErr w:type="gramStart"/>
      <w:r w:rsidR="00D003C4">
        <w:t>should be</w:t>
      </w:r>
      <w:r w:rsidR="00D003C4" w:rsidRPr="001B774B">
        <w:t xml:space="preserve"> </w:t>
      </w:r>
      <w:r w:rsidR="001B774B" w:rsidRPr="001B774B">
        <w:t>designed</w:t>
      </w:r>
      <w:proofErr w:type="gramEnd"/>
      <w:r w:rsidR="001B774B" w:rsidRPr="001B774B">
        <w:t xml:space="preserve"> to build resilience to future droughts, not respond to the impacts of current or previous droughts. </w:t>
      </w:r>
    </w:p>
    <w:p w14:paraId="00949E17" w14:textId="0E7F70CE" w:rsidR="00B41A10" w:rsidRDefault="00B41A10" w:rsidP="003C1C37">
      <w:pPr>
        <w:pStyle w:val="Heading2"/>
        <w:numPr>
          <w:ilvl w:val="0"/>
          <w:numId w:val="6"/>
        </w:numPr>
        <w:spacing w:beforeLines="120" w:before="288" w:afterLines="40" w:after="96" w:line="280" w:lineRule="atLeast"/>
        <w:ind w:left="426" w:hanging="426"/>
        <w:rPr>
          <w:rFonts w:eastAsia="Calibri"/>
        </w:rPr>
      </w:pPr>
      <w:r>
        <w:rPr>
          <w:rFonts w:eastAsia="Calibri"/>
        </w:rPr>
        <w:lastRenderedPageBreak/>
        <w:t>H</w:t>
      </w:r>
      <w:r w:rsidRPr="001B774B">
        <w:rPr>
          <w:rFonts w:eastAsia="Calibri"/>
        </w:rPr>
        <w:t>ow will I know if the location of my proposed project is in a region ‘that has been affected by drought, is being affected by drought or at a significant risk of being affected by drought in the future’?</w:t>
      </w:r>
    </w:p>
    <w:p w14:paraId="6118B983" w14:textId="77777777" w:rsidR="00B41A10" w:rsidRPr="008A5C51" w:rsidRDefault="00B41A10" w:rsidP="003C1C37">
      <w:pPr>
        <w:pStyle w:val="BodyText"/>
        <w:spacing w:beforeLines="120" w:before="288" w:afterLines="40" w:after="96"/>
        <w:ind w:left="426"/>
      </w:pPr>
      <w:r w:rsidRPr="001B774B">
        <w:rPr>
          <w:color w:val="auto"/>
        </w:rPr>
        <w:t xml:space="preserve">Applicants </w:t>
      </w:r>
      <w:r>
        <w:rPr>
          <w:color w:val="auto"/>
        </w:rPr>
        <w:t>are</w:t>
      </w:r>
      <w:r w:rsidRPr="001B774B">
        <w:rPr>
          <w:color w:val="auto"/>
        </w:rPr>
        <w:t xml:space="preserve"> required to self-identify as being in ‘a region within Australia and its territories that has been affected by drought, is being affected by drought or at a significant risk of being affected by drought in the future’ as part of the application form.</w:t>
      </w:r>
    </w:p>
    <w:p w14:paraId="73D104AB" w14:textId="348A593E" w:rsidR="00191421" w:rsidRPr="00191421" w:rsidRDefault="00191421" w:rsidP="00031C10">
      <w:pPr>
        <w:pStyle w:val="Heading2"/>
        <w:numPr>
          <w:ilvl w:val="0"/>
          <w:numId w:val="6"/>
        </w:numPr>
        <w:spacing w:beforeLines="120" w:before="288" w:afterLines="40" w:after="96" w:line="280" w:lineRule="atLeast"/>
        <w:ind w:left="426" w:hanging="426"/>
        <w:rPr>
          <w:rFonts w:eastAsia="Calibri"/>
        </w:rPr>
      </w:pPr>
      <w:r w:rsidRPr="00191421">
        <w:rPr>
          <w:rFonts w:eastAsia="Calibri"/>
        </w:rPr>
        <w:t xml:space="preserve">Given the link between drought and bushfires, </w:t>
      </w:r>
      <w:proofErr w:type="gramStart"/>
      <w:r w:rsidRPr="00191421">
        <w:rPr>
          <w:rFonts w:eastAsia="Calibri"/>
        </w:rPr>
        <w:t>would themes like providing shade and shelter or water infrastructure to improve readiness for fire be accepted</w:t>
      </w:r>
      <w:proofErr w:type="gramEnd"/>
      <w:r w:rsidRPr="00191421">
        <w:rPr>
          <w:rFonts w:eastAsia="Calibri"/>
        </w:rPr>
        <w:t xml:space="preserve"> under the program?</w:t>
      </w:r>
    </w:p>
    <w:p w14:paraId="42C995E6" w14:textId="050F6257" w:rsidR="00191421" w:rsidRPr="00191421" w:rsidRDefault="00191421" w:rsidP="00031C10">
      <w:pPr>
        <w:pStyle w:val="BodyText"/>
        <w:spacing w:beforeLines="120" w:before="288" w:afterLines="40" w:after="96"/>
        <w:ind w:left="426"/>
      </w:pPr>
      <w:r w:rsidRPr="00191421">
        <w:t>We acknowledge the links between drought and bushfire. However, the focus of the program is on preparedness for future droughts through improved management of natural resources.</w:t>
      </w:r>
    </w:p>
    <w:p w14:paraId="6DD481AB" w14:textId="77777777" w:rsidR="00727B6C" w:rsidRPr="00EF6DBB" w:rsidRDefault="00727B6C" w:rsidP="00031C10">
      <w:pPr>
        <w:pStyle w:val="Heading2"/>
        <w:numPr>
          <w:ilvl w:val="0"/>
          <w:numId w:val="6"/>
        </w:numPr>
        <w:spacing w:beforeLines="120" w:before="288" w:afterLines="40" w:after="96" w:line="280" w:lineRule="atLeast"/>
        <w:ind w:left="426" w:hanging="426"/>
        <w:rPr>
          <w:rFonts w:eastAsia="Calibri"/>
        </w:rPr>
      </w:pPr>
      <w:r w:rsidRPr="00EF6DBB">
        <w:rPr>
          <w:rFonts w:eastAsia="Calibri"/>
        </w:rPr>
        <w:t>Is there scope for novel approaches to climate change mitigation and adaptation?</w:t>
      </w:r>
    </w:p>
    <w:p w14:paraId="0C7F7DED" w14:textId="7941B07C" w:rsidR="00727B6C" w:rsidRPr="00EF6DBB" w:rsidRDefault="00727B6C" w:rsidP="00031C10">
      <w:pPr>
        <w:pStyle w:val="BodyText"/>
        <w:spacing w:beforeLines="120" w:before="288" w:afterLines="40" w:after="96"/>
        <w:ind w:left="426"/>
      </w:pPr>
      <w:r w:rsidRPr="00EF6DBB">
        <w:t xml:space="preserve">Yes. Innovative approaches that develop and implement new methods </w:t>
      </w:r>
      <w:r w:rsidR="004D7197">
        <w:t xml:space="preserve">to manage natural resources </w:t>
      </w:r>
      <w:r w:rsidR="00B41A10">
        <w:t xml:space="preserve">that </w:t>
      </w:r>
      <w:r w:rsidR="0095698F">
        <w:t>deliver</w:t>
      </w:r>
      <w:r w:rsidR="00B41A10">
        <w:t xml:space="preserve"> drought resilience in agricultural landscapes </w:t>
      </w:r>
      <w:r w:rsidRPr="00EF6DBB">
        <w:t>are encouraged.</w:t>
      </w:r>
    </w:p>
    <w:p w14:paraId="1AA8DD78" w14:textId="2EB9DD7B" w:rsidR="00727B6C" w:rsidRPr="00EF6DBB" w:rsidRDefault="00727B6C" w:rsidP="00031C10">
      <w:pPr>
        <w:pStyle w:val="Heading2"/>
        <w:numPr>
          <w:ilvl w:val="0"/>
          <w:numId w:val="6"/>
        </w:numPr>
        <w:spacing w:beforeLines="120" w:before="288" w:afterLines="40" w:after="96" w:line="280" w:lineRule="atLeast"/>
        <w:ind w:left="426" w:hanging="426"/>
        <w:rPr>
          <w:rFonts w:eastAsia="Calibri"/>
        </w:rPr>
      </w:pPr>
      <w:proofErr w:type="gramStart"/>
      <w:r w:rsidRPr="00EF6DBB">
        <w:rPr>
          <w:rFonts w:eastAsia="Calibri"/>
        </w:rPr>
        <w:t xml:space="preserve">Will education activities </w:t>
      </w:r>
      <w:r w:rsidR="00155923">
        <w:rPr>
          <w:rFonts w:eastAsia="Calibri"/>
        </w:rPr>
        <w:t>(</w:t>
      </w:r>
      <w:r w:rsidR="002634DD">
        <w:rPr>
          <w:rFonts w:eastAsia="Calibri"/>
        </w:rPr>
        <w:t>for example,</w:t>
      </w:r>
      <w:r w:rsidR="00031C10">
        <w:rPr>
          <w:rFonts w:eastAsia="Calibri"/>
        </w:rPr>
        <w:t xml:space="preserve"> </w:t>
      </w:r>
      <w:r w:rsidR="00155923">
        <w:rPr>
          <w:rFonts w:eastAsia="Calibri"/>
        </w:rPr>
        <w:t>attending a conference or workshop</w:t>
      </w:r>
      <w:r w:rsidR="00A52667">
        <w:rPr>
          <w:rFonts w:eastAsia="Calibri"/>
        </w:rPr>
        <w:t>s</w:t>
      </w:r>
      <w:r w:rsidR="00155923">
        <w:rPr>
          <w:rFonts w:eastAsia="Calibri"/>
        </w:rPr>
        <w:t xml:space="preserve">) </w:t>
      </w:r>
      <w:r w:rsidRPr="00EF6DBB">
        <w:rPr>
          <w:rFonts w:eastAsia="Calibri"/>
        </w:rPr>
        <w:t>be considered</w:t>
      </w:r>
      <w:proofErr w:type="gramEnd"/>
      <w:r w:rsidRPr="00EF6DBB">
        <w:rPr>
          <w:rFonts w:eastAsia="Calibri"/>
        </w:rPr>
        <w:t xml:space="preserve"> under </w:t>
      </w:r>
      <w:r w:rsidR="00EF6DBB" w:rsidRPr="00EF6DBB">
        <w:rPr>
          <w:rFonts w:eastAsia="Calibri"/>
        </w:rPr>
        <w:t>the Future Drought Fund NRM Drought Resilience Program - Grants</w:t>
      </w:r>
      <w:r w:rsidRPr="00EF6DBB">
        <w:rPr>
          <w:rFonts w:eastAsia="Calibri"/>
        </w:rPr>
        <w:t xml:space="preserve">? </w:t>
      </w:r>
    </w:p>
    <w:p w14:paraId="5B44F991" w14:textId="6E22BB62" w:rsidR="003B3FE5" w:rsidRDefault="00727B6C" w:rsidP="00031C10">
      <w:pPr>
        <w:spacing w:beforeLines="120" w:before="288" w:afterLines="40" w:after="96" w:line="280" w:lineRule="atLeast"/>
        <w:ind w:left="426"/>
      </w:pPr>
      <w:r w:rsidRPr="00EF6DBB">
        <w:t>Yes, provided these activities contribute to the program aims detailed in the Grant Opportunity Guidelines.</w:t>
      </w:r>
    </w:p>
    <w:p w14:paraId="76E2995F" w14:textId="11F385F7" w:rsidR="00727B6C" w:rsidRPr="00EF6DBB" w:rsidRDefault="003B3FE5" w:rsidP="003B3FE5">
      <w:pPr>
        <w:spacing w:after="0" w:line="240" w:lineRule="auto"/>
      </w:pPr>
      <w:r>
        <w:br w:type="page"/>
      </w:r>
    </w:p>
    <w:p w14:paraId="5AC3F6F7" w14:textId="17C825DE" w:rsidR="00727B6C" w:rsidRPr="003B7E92" w:rsidRDefault="00727B6C" w:rsidP="00031C10">
      <w:pPr>
        <w:pStyle w:val="Heading2"/>
        <w:numPr>
          <w:ilvl w:val="0"/>
          <w:numId w:val="6"/>
        </w:numPr>
        <w:spacing w:beforeLines="120" w:before="288" w:afterLines="40" w:after="96" w:line="280" w:lineRule="atLeast"/>
        <w:ind w:left="426" w:hanging="426"/>
        <w:rPr>
          <w:rFonts w:eastAsia="Calibri"/>
        </w:rPr>
      </w:pPr>
      <w:r w:rsidRPr="003B7E92">
        <w:rPr>
          <w:rFonts w:eastAsia="Calibri"/>
        </w:rPr>
        <w:lastRenderedPageBreak/>
        <w:t xml:space="preserve">What are the acquittal requirements? </w:t>
      </w:r>
      <w:r w:rsidR="003B7E92" w:rsidRPr="003B7E92">
        <w:rPr>
          <w:rFonts w:eastAsia="Calibri"/>
        </w:rPr>
        <w:t>Specifically,</w:t>
      </w:r>
      <w:r w:rsidRPr="003B7E92">
        <w:rPr>
          <w:rFonts w:eastAsia="Calibri"/>
        </w:rPr>
        <w:t xml:space="preserve"> is an independent audit required?</w:t>
      </w:r>
    </w:p>
    <w:p w14:paraId="307C5B65" w14:textId="1C8894ED" w:rsidR="006D510E" w:rsidRPr="006D510E" w:rsidRDefault="00727B6C" w:rsidP="00031C10">
      <w:pPr>
        <w:pStyle w:val="ListParagraph"/>
        <w:spacing w:beforeLines="120" w:before="288" w:afterLines="40" w:after="96" w:line="280" w:lineRule="atLeast"/>
        <w:ind w:left="426"/>
      </w:pPr>
      <w:r w:rsidRPr="003B7E92">
        <w:t xml:space="preserve">The </w:t>
      </w:r>
      <w:r w:rsidR="008075A6">
        <w:t>g</w:t>
      </w:r>
      <w:r w:rsidRPr="003B7E92">
        <w:t xml:space="preserve">rant </w:t>
      </w:r>
      <w:r w:rsidR="008075A6">
        <w:t>a</w:t>
      </w:r>
      <w:r w:rsidRPr="003B7E92">
        <w:t xml:space="preserve">greement requires grantees to maintain records of expenditure of the grant and submit a financial report on completion of the project. We </w:t>
      </w:r>
      <w:proofErr w:type="gramStart"/>
      <w:r w:rsidRPr="003B7E92">
        <w:t>don’t</w:t>
      </w:r>
      <w:proofErr w:type="gramEnd"/>
      <w:r w:rsidRPr="003B7E92">
        <w:t xml:space="preserve"> anticipate that there will be a requirement for an independent audit for the final financial report. The project final report is to include:</w:t>
      </w:r>
    </w:p>
    <w:p w14:paraId="603DC448" w14:textId="20D6806D" w:rsidR="007578C9" w:rsidRPr="003B7E92" w:rsidRDefault="00695074" w:rsidP="00031C10">
      <w:pPr>
        <w:pStyle w:val="ListParagraph"/>
        <w:numPr>
          <w:ilvl w:val="0"/>
          <w:numId w:val="22"/>
        </w:numPr>
        <w:spacing w:beforeLines="120" w:before="288" w:afterLines="40" w:after="96" w:line="280" w:lineRule="atLeast"/>
        <w:ind w:left="786"/>
        <w:contextualSpacing w:val="0"/>
      </w:pPr>
      <w:r>
        <w:t>a</w:t>
      </w:r>
      <w:r w:rsidR="00727B6C" w:rsidRPr="003B7E92">
        <w:t xml:space="preserve"> financial statement covering receipt, holding, expenditure and commitment of the grant over the term of the project, including a reconciliation against the project budget</w:t>
      </w:r>
    </w:p>
    <w:p w14:paraId="5EF9B798" w14:textId="48285BFE" w:rsidR="007578C9" w:rsidRPr="003B7E92" w:rsidRDefault="00695074" w:rsidP="00031C10">
      <w:pPr>
        <w:pStyle w:val="ListParagraph"/>
        <w:numPr>
          <w:ilvl w:val="0"/>
          <w:numId w:val="22"/>
        </w:numPr>
        <w:spacing w:beforeLines="120" w:before="288" w:afterLines="40" w:after="96" w:line="280" w:lineRule="atLeast"/>
        <w:ind w:left="786"/>
        <w:contextualSpacing w:val="0"/>
      </w:pPr>
      <w:r>
        <w:t>a</w:t>
      </w:r>
      <w:r w:rsidR="00727B6C" w:rsidRPr="003B7E92">
        <w:t xml:space="preserve"> report of the receipt of any cash or in-kind contributions (including the grantee</w:t>
      </w:r>
      <w:r w:rsidR="0059658D">
        <w:t>’</w:t>
      </w:r>
      <w:r w:rsidR="00727B6C" w:rsidRPr="003B7E92">
        <w:t>s own contributions) over the term of the project, or, if other contributions were not received as budgeted, an explanation of actions taken by the grantee in response to this shortfall</w:t>
      </w:r>
    </w:p>
    <w:p w14:paraId="043A4D04" w14:textId="04D372B1" w:rsidR="00727B6C" w:rsidRPr="003B7E92" w:rsidRDefault="00695074" w:rsidP="00031C10">
      <w:pPr>
        <w:pStyle w:val="ListParagraph"/>
        <w:numPr>
          <w:ilvl w:val="0"/>
          <w:numId w:val="22"/>
        </w:numPr>
        <w:spacing w:beforeLines="120" w:before="288" w:afterLines="40" w:after="96" w:line="280" w:lineRule="atLeast"/>
        <w:ind w:left="786"/>
        <w:contextualSpacing w:val="0"/>
      </w:pPr>
      <w:r>
        <w:t>a</w:t>
      </w:r>
      <w:r w:rsidR="00727B6C" w:rsidRPr="003B7E92">
        <w:t xml:space="preserve"> financial declaration that includes a certification from the grantee stating that the entirety of the funds (including any interest earned) were spent for the project and in which the grantee is required to declare unspent funds. The declaration must be signed and certified by either the Board, the Chief Executive Officer, the Chief Financial Officer or an authorised officer with authority to do so verifying that the funding </w:t>
      </w:r>
      <w:proofErr w:type="gramStart"/>
      <w:r w:rsidR="00727B6C" w:rsidRPr="003B7E92">
        <w:t>was spent</w:t>
      </w:r>
      <w:proofErr w:type="gramEnd"/>
      <w:r w:rsidR="00727B6C" w:rsidRPr="003B7E92">
        <w:t xml:space="preserve"> on the project in accordance with the </w:t>
      </w:r>
      <w:r>
        <w:t>g</w:t>
      </w:r>
      <w:r w:rsidR="00727B6C" w:rsidRPr="003B7E92">
        <w:t xml:space="preserve">rant </w:t>
      </w:r>
      <w:r>
        <w:t>a</w:t>
      </w:r>
      <w:r w:rsidR="00727B6C" w:rsidRPr="003B7E92">
        <w:t xml:space="preserve">greement. Giving false or misleading information in such a declaration is a serious offence under section 137.1 of the </w:t>
      </w:r>
      <w:r w:rsidR="00727B6C" w:rsidRPr="003B7E92">
        <w:rPr>
          <w:i/>
          <w:iCs/>
        </w:rPr>
        <w:t>Criminal Code Act 1995</w:t>
      </w:r>
      <w:r w:rsidR="00727B6C" w:rsidRPr="003B7E92">
        <w:t xml:space="preserve"> (</w:t>
      </w:r>
      <w:proofErr w:type="spellStart"/>
      <w:r w:rsidR="00727B6C" w:rsidRPr="003B7E92">
        <w:t>Cth</w:t>
      </w:r>
      <w:proofErr w:type="spellEnd"/>
      <w:r w:rsidR="00727B6C" w:rsidRPr="003B7E92">
        <w:t>).</w:t>
      </w:r>
    </w:p>
    <w:p w14:paraId="56FCB8D4" w14:textId="4605236C" w:rsidR="00727B6C" w:rsidRPr="00BC69D1" w:rsidRDefault="00727B6C" w:rsidP="00031C10">
      <w:pPr>
        <w:pStyle w:val="Heading2"/>
        <w:numPr>
          <w:ilvl w:val="0"/>
          <w:numId w:val="6"/>
        </w:numPr>
        <w:spacing w:beforeLines="120" w:before="288" w:afterLines="40" w:after="96" w:line="280" w:lineRule="atLeast"/>
        <w:ind w:left="426" w:hanging="426"/>
        <w:rPr>
          <w:rFonts w:eastAsia="Calibri"/>
        </w:rPr>
      </w:pPr>
      <w:r w:rsidRPr="00802D50">
        <w:rPr>
          <w:rFonts w:eastAsia="Calibri"/>
        </w:rPr>
        <w:t xml:space="preserve">What are the outcomes that the </w:t>
      </w:r>
      <w:r w:rsidR="00802D50" w:rsidRPr="00802D50">
        <w:rPr>
          <w:rFonts w:eastAsia="Calibri"/>
        </w:rPr>
        <w:t>Future Drought Fund NRM Drought Resilience Program - Grants</w:t>
      </w:r>
      <w:r w:rsidRPr="00802D50">
        <w:rPr>
          <w:rFonts w:eastAsia="Calibri"/>
        </w:rPr>
        <w:t xml:space="preserve"> wanting to achieve? </w:t>
      </w:r>
    </w:p>
    <w:p w14:paraId="384B8790" w14:textId="338DAFD4" w:rsidR="00727B6C" w:rsidRPr="00802D50" w:rsidRDefault="00727B6C" w:rsidP="00031C10">
      <w:pPr>
        <w:spacing w:beforeLines="120" w:before="288" w:afterLines="40" w:after="96" w:line="280" w:lineRule="atLeast"/>
        <w:ind w:left="426"/>
      </w:pPr>
      <w:r w:rsidRPr="00802D50">
        <w:t xml:space="preserve">The purpose and outcomes of </w:t>
      </w:r>
      <w:r w:rsidR="00802D50" w:rsidRPr="00802D50">
        <w:t>Future Drought Fund NRM Drought Resilience Program - Grants</w:t>
      </w:r>
      <w:r w:rsidRPr="00802D50">
        <w:t xml:space="preserve"> are described </w:t>
      </w:r>
      <w:r w:rsidR="00695074">
        <w:t>in s</w:t>
      </w:r>
      <w:r w:rsidRPr="00802D50">
        <w:t>ection 2 of the Grant Opportunity Guidelines.</w:t>
      </w:r>
    </w:p>
    <w:p w14:paraId="76A3B5D1" w14:textId="5D08B882" w:rsidR="00727B6C" w:rsidRPr="006B357F" w:rsidRDefault="00727B6C" w:rsidP="00031C10">
      <w:pPr>
        <w:pStyle w:val="Heading2"/>
        <w:numPr>
          <w:ilvl w:val="0"/>
          <w:numId w:val="6"/>
        </w:numPr>
        <w:spacing w:beforeLines="120" w:before="288" w:afterLines="40" w:after="96" w:line="280" w:lineRule="atLeast"/>
        <w:ind w:left="426" w:hanging="426"/>
        <w:rPr>
          <w:rFonts w:eastAsia="Calibri"/>
        </w:rPr>
      </w:pPr>
      <w:r w:rsidRPr="006B357F">
        <w:rPr>
          <w:rFonts w:eastAsia="Calibri"/>
        </w:rPr>
        <w:t xml:space="preserve">The </w:t>
      </w:r>
      <w:r w:rsidR="00695074">
        <w:rPr>
          <w:rFonts w:eastAsia="Calibri"/>
        </w:rPr>
        <w:t>d</w:t>
      </w:r>
      <w:r w:rsidRPr="006B357F">
        <w:rPr>
          <w:rFonts w:eastAsia="Calibri"/>
        </w:rPr>
        <w:t xml:space="preserve">epartment mentions improving the </w:t>
      </w:r>
      <w:r w:rsidR="00031C10">
        <w:rPr>
          <w:rFonts w:eastAsia="Calibri"/>
        </w:rPr>
        <w:t>management of Natural C</w:t>
      </w:r>
      <w:r w:rsidR="006B357F" w:rsidRPr="006B357F">
        <w:rPr>
          <w:rFonts w:eastAsia="Calibri"/>
        </w:rPr>
        <w:t>apital</w:t>
      </w:r>
      <w:r w:rsidRPr="006B357F">
        <w:rPr>
          <w:rFonts w:eastAsia="Calibri"/>
        </w:rPr>
        <w:t xml:space="preserve"> </w:t>
      </w:r>
      <w:r w:rsidR="00695074">
        <w:rPr>
          <w:rFonts w:eastAsia="Calibri"/>
        </w:rPr>
        <w:t>–</w:t>
      </w:r>
      <w:r w:rsidRPr="006B357F">
        <w:rPr>
          <w:rFonts w:eastAsia="Calibri"/>
        </w:rPr>
        <w:t xml:space="preserve"> are ther</w:t>
      </w:r>
      <w:r w:rsidR="0095698F">
        <w:rPr>
          <w:rFonts w:eastAsia="Calibri"/>
        </w:rPr>
        <w:t>e</w:t>
      </w:r>
      <w:r w:rsidRPr="006B357F">
        <w:rPr>
          <w:rFonts w:eastAsia="Calibri"/>
        </w:rPr>
        <w:t xml:space="preserve"> specific methods that the department deems best to do this?</w:t>
      </w:r>
    </w:p>
    <w:p w14:paraId="6F3CF47E" w14:textId="15EA633D" w:rsidR="00695074" w:rsidRDefault="004D7197" w:rsidP="00031C10">
      <w:pPr>
        <w:pStyle w:val="ListParagraph"/>
        <w:spacing w:beforeLines="120" w:before="288" w:afterLines="40" w:after="96" w:line="280" w:lineRule="atLeast"/>
        <w:ind w:left="426"/>
      </w:pPr>
      <w:r>
        <w:t xml:space="preserve">No. </w:t>
      </w:r>
      <w:r w:rsidR="00727B6C" w:rsidRPr="006B357F">
        <w:t xml:space="preserve">The grant money </w:t>
      </w:r>
      <w:proofErr w:type="gramStart"/>
      <w:r w:rsidR="00727B6C" w:rsidRPr="006B357F">
        <w:t>must be used</w:t>
      </w:r>
      <w:proofErr w:type="gramEnd"/>
      <w:r w:rsidR="00727B6C" w:rsidRPr="006B357F">
        <w:t xml:space="preserve"> for project activities that contribute to achieving at least </w:t>
      </w:r>
      <w:r w:rsidR="006B357F" w:rsidRPr="006B357F">
        <w:t>two</w:t>
      </w:r>
      <w:r w:rsidR="00727B6C" w:rsidRPr="006B357F">
        <w:t xml:space="preserve"> of the outcomes described </w:t>
      </w:r>
      <w:r w:rsidR="00695074">
        <w:t>in s</w:t>
      </w:r>
      <w:r w:rsidR="00727B6C" w:rsidRPr="006B357F">
        <w:t xml:space="preserve">ection 2 of the Grant Opportunity Guidelines. </w:t>
      </w:r>
    </w:p>
    <w:p w14:paraId="0182F802" w14:textId="24FF8C26" w:rsidR="00727B6C" w:rsidRPr="006B357F" w:rsidRDefault="00727B6C" w:rsidP="00031C10">
      <w:pPr>
        <w:pStyle w:val="ListParagraph"/>
        <w:spacing w:beforeLines="120" w:before="288" w:afterLines="40" w:after="96" w:line="280" w:lineRule="atLeast"/>
        <w:ind w:left="426"/>
      </w:pPr>
      <w:r w:rsidRPr="006B357F">
        <w:t xml:space="preserve">Please refer to </w:t>
      </w:r>
      <w:r w:rsidR="00695074">
        <w:t>s</w:t>
      </w:r>
      <w:r w:rsidRPr="006B357F">
        <w:t xml:space="preserve">ection 5.1 of the Grant Opportunity Guidelines for examples of eligible project activities for </w:t>
      </w:r>
      <w:r w:rsidR="006B357F" w:rsidRPr="006B357F">
        <w:t xml:space="preserve">Future Drought Fund NRM Drought Resilience Program </w:t>
      </w:r>
      <w:r w:rsidR="002634DD">
        <w:t>–</w:t>
      </w:r>
      <w:r w:rsidR="006B357F" w:rsidRPr="006B357F">
        <w:t xml:space="preserve"> </w:t>
      </w:r>
      <w:r w:rsidRPr="006B357F">
        <w:t>Grants funding.</w:t>
      </w:r>
    </w:p>
    <w:p w14:paraId="593E6F3C" w14:textId="470BA443" w:rsidR="00727B6C" w:rsidRPr="00730FB9" w:rsidRDefault="00727B6C" w:rsidP="00031C10">
      <w:pPr>
        <w:pStyle w:val="Heading2"/>
        <w:numPr>
          <w:ilvl w:val="0"/>
          <w:numId w:val="6"/>
        </w:numPr>
        <w:spacing w:beforeLines="120" w:before="288" w:afterLines="40" w:after="96" w:line="280" w:lineRule="atLeast"/>
        <w:ind w:left="426" w:hanging="426"/>
        <w:rPr>
          <w:rFonts w:eastAsia="Calibri"/>
        </w:rPr>
      </w:pPr>
      <w:r w:rsidRPr="00730FB9">
        <w:rPr>
          <w:rFonts w:eastAsia="Calibri"/>
        </w:rPr>
        <w:t xml:space="preserve">What </w:t>
      </w:r>
      <w:proofErr w:type="gramStart"/>
      <w:r w:rsidRPr="00730FB9">
        <w:rPr>
          <w:rFonts w:eastAsia="Calibri"/>
        </w:rPr>
        <w:t>is considered</w:t>
      </w:r>
      <w:proofErr w:type="gramEnd"/>
      <w:r w:rsidRPr="00730FB9">
        <w:rPr>
          <w:rFonts w:eastAsia="Calibri"/>
        </w:rPr>
        <w:t xml:space="preserve"> </w:t>
      </w:r>
      <w:r w:rsidR="00EA4DB6">
        <w:rPr>
          <w:rFonts w:eastAsia="Calibri"/>
        </w:rPr>
        <w:t xml:space="preserve">current </w:t>
      </w:r>
      <w:r w:rsidRPr="00730FB9">
        <w:rPr>
          <w:rFonts w:eastAsia="Calibri"/>
        </w:rPr>
        <w:t xml:space="preserve">best practice by the department? How do I demonstrate the method I will be doing/using/implementing is </w:t>
      </w:r>
      <w:r w:rsidR="00902C08" w:rsidRPr="00730FB9">
        <w:rPr>
          <w:rFonts w:eastAsia="Calibri"/>
        </w:rPr>
        <w:t xml:space="preserve">beyond </w:t>
      </w:r>
      <w:r w:rsidR="00730FB9" w:rsidRPr="00730FB9">
        <w:rPr>
          <w:rFonts w:eastAsia="Calibri"/>
        </w:rPr>
        <w:t xml:space="preserve">current </w:t>
      </w:r>
      <w:r w:rsidRPr="00730FB9">
        <w:rPr>
          <w:rFonts w:eastAsia="Calibri"/>
        </w:rPr>
        <w:t>best practice?</w:t>
      </w:r>
    </w:p>
    <w:p w14:paraId="53249DFC" w14:textId="768391A3" w:rsidR="0084704A" w:rsidRPr="00BC69D1" w:rsidRDefault="0095698F" w:rsidP="00031C10">
      <w:pPr>
        <w:spacing w:beforeLines="120" w:before="288" w:afterLines="40" w:after="96" w:line="280" w:lineRule="atLeast"/>
        <w:ind w:left="426"/>
        <w:rPr>
          <w:highlight w:val="yellow"/>
        </w:rPr>
      </w:pPr>
      <w:r>
        <w:t>I</w:t>
      </w:r>
      <w:r w:rsidR="00727B6C" w:rsidRPr="00730FB9">
        <w:t xml:space="preserve">t is up to the applicant to demonstrate that what they propose is </w:t>
      </w:r>
      <w:r w:rsidR="00902C08" w:rsidRPr="00730FB9">
        <w:t xml:space="preserve">beyond </w:t>
      </w:r>
      <w:r w:rsidR="00730FB9" w:rsidRPr="00730FB9">
        <w:t xml:space="preserve">current </w:t>
      </w:r>
      <w:r w:rsidR="00727B6C" w:rsidRPr="00730FB9">
        <w:t>best practice</w:t>
      </w:r>
      <w:r w:rsidR="00730FB9">
        <w:t xml:space="preserve">. </w:t>
      </w:r>
      <w:r w:rsidR="00E43734">
        <w:t>Practices/</w:t>
      </w:r>
      <w:r w:rsidR="002634DD">
        <w:t>A</w:t>
      </w:r>
      <w:r w:rsidR="0084704A">
        <w:t xml:space="preserve">ctivities </w:t>
      </w:r>
      <w:r w:rsidR="0084704A" w:rsidRPr="00BB1500">
        <w:t>and methods</w:t>
      </w:r>
      <w:r w:rsidR="0084704A">
        <w:t xml:space="preserve"> </w:t>
      </w:r>
      <w:r w:rsidR="0084704A" w:rsidRPr="00BB1500">
        <w:t xml:space="preserve">that are already well-established best practice for industries or regions </w:t>
      </w:r>
      <w:r w:rsidR="0084704A">
        <w:t xml:space="preserve">will not be funded. This also includes </w:t>
      </w:r>
      <w:r w:rsidR="0084704A" w:rsidRPr="00BB1500">
        <w:t>business-as-usual activities</w:t>
      </w:r>
      <w:r w:rsidR="0084704A">
        <w:t>.</w:t>
      </w:r>
    </w:p>
    <w:p w14:paraId="1BBAA393" w14:textId="2930B020" w:rsidR="00056BE7" w:rsidRPr="00BC69D1" w:rsidRDefault="00730FB9" w:rsidP="00031C10">
      <w:pPr>
        <w:spacing w:beforeLines="120" w:before="288" w:afterLines="40" w:after="96" w:line="280" w:lineRule="atLeast"/>
        <w:ind w:left="426"/>
        <w:rPr>
          <w:highlight w:val="yellow"/>
        </w:rPr>
      </w:pPr>
      <w:r>
        <w:lastRenderedPageBreak/>
        <w:t>The NRM Drought Resilience Program – Grants encourages innovation, transformation, experimentation and safe fail (not business as usual).</w:t>
      </w:r>
      <w:r w:rsidR="00E43734">
        <w:t xml:space="preserve"> </w:t>
      </w:r>
      <w:r w:rsidR="00334E9B">
        <w:t>This includes u</w:t>
      </w:r>
      <w:r w:rsidR="00727B6C" w:rsidRPr="006C28AD">
        <w:t xml:space="preserve">ndertaking activities that </w:t>
      </w:r>
      <w:r w:rsidR="006C28AD">
        <w:t>support</w:t>
      </w:r>
      <w:r w:rsidR="00876ACF">
        <w:t xml:space="preserve"> transformation</w:t>
      </w:r>
      <w:r w:rsidR="00031C10">
        <w:t>al change in the management of Natural C</w:t>
      </w:r>
      <w:r w:rsidR="00876ACF">
        <w:t>apital</w:t>
      </w:r>
      <w:r w:rsidR="006C28AD">
        <w:t xml:space="preserve"> to deliver drought resilience in agricultural landscapes</w:t>
      </w:r>
      <w:r w:rsidR="00727B6C" w:rsidRPr="00876ACF">
        <w:t xml:space="preserve">. </w:t>
      </w:r>
      <w:r w:rsidR="00056BE7" w:rsidRPr="00876ACF">
        <w:t>These could be practices that:</w:t>
      </w:r>
    </w:p>
    <w:p w14:paraId="36DDC921" w14:textId="00DDFAD8" w:rsidR="001968E5" w:rsidRPr="00E43734" w:rsidRDefault="00641E80" w:rsidP="00031C10">
      <w:pPr>
        <w:pStyle w:val="ListParagraph"/>
        <w:numPr>
          <w:ilvl w:val="0"/>
          <w:numId w:val="28"/>
        </w:numPr>
        <w:spacing w:beforeLines="120" w:before="288" w:afterLines="40" w:after="96" w:line="280" w:lineRule="atLeast"/>
      </w:pPr>
      <w:r w:rsidRPr="00E43734">
        <w:t>c</w:t>
      </w:r>
      <w:r w:rsidR="001968E5" w:rsidRPr="00E43734">
        <w:t>hange the way</w:t>
      </w:r>
      <w:r w:rsidRPr="00E43734">
        <w:t xml:space="preserve"> the </w:t>
      </w:r>
      <w:r w:rsidR="00BC69D1">
        <w:t xml:space="preserve">NRM </w:t>
      </w:r>
      <w:r w:rsidRPr="00E43734">
        <w:t>system functions as a result of implementing these practices</w:t>
      </w:r>
    </w:p>
    <w:p w14:paraId="648A67F6" w14:textId="58C255D7" w:rsidR="00B36BB8" w:rsidRPr="00E43734" w:rsidRDefault="00B36BB8" w:rsidP="00031C10">
      <w:pPr>
        <w:pStyle w:val="ListParagraph"/>
        <w:numPr>
          <w:ilvl w:val="0"/>
          <w:numId w:val="28"/>
        </w:numPr>
        <w:spacing w:beforeLines="120" w:before="288" w:afterLines="40" w:after="96" w:line="280" w:lineRule="atLeast"/>
      </w:pPr>
      <w:r w:rsidRPr="00E43734">
        <w:t xml:space="preserve">build on or modify </w:t>
      </w:r>
      <w:r w:rsidR="00641E80" w:rsidRPr="00E43734">
        <w:t xml:space="preserve">existing </w:t>
      </w:r>
      <w:r w:rsidR="00BC69D1">
        <w:t xml:space="preserve">NRM </w:t>
      </w:r>
      <w:r w:rsidR="00641E80" w:rsidRPr="00E43734">
        <w:t xml:space="preserve">systems or approaches </w:t>
      </w:r>
      <w:r w:rsidRPr="00E43734">
        <w:t>using innovative</w:t>
      </w:r>
      <w:r w:rsidR="00031C10">
        <w:t xml:space="preserve"> </w:t>
      </w:r>
      <w:r w:rsidRPr="00E43734">
        <w:t xml:space="preserve">practices/approaches (and must not be funded under any other </w:t>
      </w:r>
      <w:r w:rsidR="00695074">
        <w:t>g</w:t>
      </w:r>
      <w:r w:rsidRPr="00E43734">
        <w:t>overnment programs)</w:t>
      </w:r>
    </w:p>
    <w:p w14:paraId="370586F3" w14:textId="339D343A" w:rsidR="00641E80" w:rsidRPr="00E43734" w:rsidRDefault="00E43734" w:rsidP="00031C10">
      <w:pPr>
        <w:pStyle w:val="ListParagraph"/>
        <w:numPr>
          <w:ilvl w:val="0"/>
          <w:numId w:val="28"/>
        </w:numPr>
        <w:spacing w:beforeLines="120" w:before="288" w:afterLines="40" w:after="96" w:line="280" w:lineRule="atLeast"/>
      </w:pPr>
      <w:proofErr w:type="gramStart"/>
      <w:r w:rsidRPr="00E43734">
        <w:t>are</w:t>
      </w:r>
      <w:proofErr w:type="gramEnd"/>
      <w:r w:rsidRPr="00E43734">
        <w:t xml:space="preserve"> </w:t>
      </w:r>
      <w:r w:rsidR="00B36BB8" w:rsidRPr="00E43734">
        <w:t>new research, trials of methods that extend beyond existing best practice, and trialling of best available research that is yet to be implemented.</w:t>
      </w:r>
    </w:p>
    <w:p w14:paraId="180EB107" w14:textId="77777777" w:rsidR="00B36BB8" w:rsidRDefault="00B36BB8" w:rsidP="00031C10">
      <w:pPr>
        <w:spacing w:beforeLines="120" w:before="288" w:afterLines="40" w:after="96" w:line="280" w:lineRule="atLeast"/>
        <w:ind w:left="720"/>
      </w:pPr>
      <w:r w:rsidRPr="00F41E6B">
        <w:t xml:space="preserve">Natural </w:t>
      </w:r>
      <w:r>
        <w:t>C</w:t>
      </w:r>
      <w:r w:rsidRPr="00F41E6B">
        <w:t xml:space="preserve">apital is the stock of natural assets, including vegetation, soils, water, animals and microorganisms, and the ecosystem goods and </w:t>
      </w:r>
      <w:proofErr w:type="gramStart"/>
      <w:r w:rsidRPr="00F41E6B">
        <w:t>services</w:t>
      </w:r>
      <w:proofErr w:type="gramEnd"/>
      <w:r w:rsidRPr="00F41E6B">
        <w:t xml:space="preserve"> they provide that underpin the health and productivity of the landscape.</w:t>
      </w:r>
      <w:r>
        <w:t xml:space="preserve"> </w:t>
      </w:r>
    </w:p>
    <w:p w14:paraId="0AB776B5" w14:textId="37FE43A4" w:rsidR="00727B6C" w:rsidRPr="00134A74" w:rsidRDefault="00727B6C" w:rsidP="00031C10">
      <w:pPr>
        <w:pStyle w:val="Heading2"/>
        <w:numPr>
          <w:ilvl w:val="0"/>
          <w:numId w:val="6"/>
        </w:numPr>
        <w:spacing w:beforeLines="120" w:before="288" w:afterLines="40" w:after="96" w:line="280" w:lineRule="atLeast"/>
        <w:ind w:left="426" w:hanging="426"/>
        <w:rPr>
          <w:rFonts w:eastAsia="Calibri"/>
        </w:rPr>
      </w:pPr>
      <w:r w:rsidRPr="00520A74">
        <w:rPr>
          <w:rFonts w:eastAsia="Calibri"/>
        </w:rPr>
        <w:t xml:space="preserve">How </w:t>
      </w:r>
      <w:r w:rsidR="0095698F">
        <w:rPr>
          <w:rFonts w:eastAsia="Calibri"/>
        </w:rPr>
        <w:t>will</w:t>
      </w:r>
      <w:r w:rsidR="0095698F" w:rsidRPr="00520A74">
        <w:rPr>
          <w:rFonts w:eastAsia="Calibri"/>
        </w:rPr>
        <w:t xml:space="preserve"> </w:t>
      </w:r>
      <w:r w:rsidRPr="00520A74">
        <w:rPr>
          <w:rFonts w:eastAsia="Calibri"/>
        </w:rPr>
        <w:t>a</w:t>
      </w:r>
      <w:r w:rsidR="00520A74" w:rsidRPr="00520A74">
        <w:rPr>
          <w:rFonts w:eastAsia="Calibri"/>
        </w:rPr>
        <w:t>n</w:t>
      </w:r>
      <w:r w:rsidRPr="00520A74">
        <w:rPr>
          <w:rFonts w:eastAsia="Calibri"/>
        </w:rPr>
        <w:t xml:space="preserve"> </w:t>
      </w:r>
      <w:r w:rsidR="00520A74" w:rsidRPr="00BC69D1">
        <w:rPr>
          <w:rFonts w:eastAsia="Calibri"/>
        </w:rPr>
        <w:t xml:space="preserve">organisation, farmer group and individual </w:t>
      </w:r>
      <w:r w:rsidR="00520A74" w:rsidRPr="00134A74">
        <w:rPr>
          <w:rFonts w:eastAsia="Calibri"/>
        </w:rPr>
        <w:t xml:space="preserve">improve </w:t>
      </w:r>
      <w:r w:rsidR="0095698F">
        <w:rPr>
          <w:rFonts w:eastAsia="Calibri"/>
        </w:rPr>
        <w:t xml:space="preserve">the </w:t>
      </w:r>
      <w:r w:rsidR="00520A74" w:rsidRPr="00134A74">
        <w:rPr>
          <w:rFonts w:eastAsia="Calibri"/>
        </w:rPr>
        <w:t>drought resilience of agricultural landscapes</w:t>
      </w:r>
      <w:r w:rsidRPr="00134A74">
        <w:rPr>
          <w:rFonts w:eastAsia="Calibri"/>
        </w:rPr>
        <w:t>?</w:t>
      </w:r>
    </w:p>
    <w:p w14:paraId="3B51B474" w14:textId="6BD87A14" w:rsidR="00727B6C" w:rsidRDefault="00727B6C" w:rsidP="00031C10">
      <w:pPr>
        <w:spacing w:beforeLines="120" w:before="288" w:afterLines="40" w:after="96" w:line="280" w:lineRule="atLeast"/>
        <w:ind w:left="426"/>
      </w:pPr>
      <w:r w:rsidRPr="00134A74">
        <w:t xml:space="preserve">It is up to the applicant to demonstrate how their proposed project will </w:t>
      </w:r>
      <w:r w:rsidR="00520A74" w:rsidRPr="00BC69D1">
        <w:rPr>
          <w:rFonts w:eastAsia="Calibri"/>
        </w:rPr>
        <w:t>improve drought resilience of agricultural landscapes</w:t>
      </w:r>
      <w:r w:rsidRPr="00134A74">
        <w:t>. In doing</w:t>
      </w:r>
      <w:r w:rsidR="00695074">
        <w:t xml:space="preserve"> so</w:t>
      </w:r>
      <w:r w:rsidRPr="00134A74">
        <w:t xml:space="preserve"> the project will contribute to the program </w:t>
      </w:r>
      <w:r w:rsidR="00134A74">
        <w:t>objectives</w:t>
      </w:r>
      <w:r w:rsidRPr="00134A74">
        <w:t xml:space="preserve"> and outcomes set out in </w:t>
      </w:r>
      <w:r w:rsidR="00695074">
        <w:t>s</w:t>
      </w:r>
      <w:r w:rsidR="0095698F" w:rsidRPr="00134A74">
        <w:t xml:space="preserve">ection </w:t>
      </w:r>
      <w:r w:rsidRPr="00134A74">
        <w:t>2</w:t>
      </w:r>
      <w:r w:rsidR="00520A74" w:rsidRPr="00134A74">
        <w:t>.2</w:t>
      </w:r>
      <w:r w:rsidRPr="00134A74">
        <w:t xml:space="preserve"> of the Grant Opportunity Guidelines.</w:t>
      </w:r>
    </w:p>
    <w:p w14:paraId="395024D0" w14:textId="77777777" w:rsidR="00134A74" w:rsidRPr="00134A74" w:rsidRDefault="00134A74" w:rsidP="00031C10">
      <w:pPr>
        <w:spacing w:beforeLines="120" w:before="288" w:afterLines="40" w:after="96" w:line="280" w:lineRule="atLeast"/>
        <w:ind w:left="426"/>
      </w:pPr>
      <w:r w:rsidRPr="00134A74">
        <w:t xml:space="preserve">Applicants will be required to include measures of success against the broader program objectives and outcomes as part of their project reporting requirements. </w:t>
      </w:r>
    </w:p>
    <w:p w14:paraId="606B999A" w14:textId="2D6817CD" w:rsidR="00727B6C" w:rsidRPr="00107942" w:rsidRDefault="00727B6C" w:rsidP="00031C10">
      <w:pPr>
        <w:pStyle w:val="Heading2"/>
        <w:numPr>
          <w:ilvl w:val="0"/>
          <w:numId w:val="6"/>
        </w:numPr>
        <w:spacing w:beforeLines="120" w:before="288" w:afterLines="40" w:after="96" w:line="280" w:lineRule="atLeast"/>
        <w:ind w:left="426" w:hanging="426"/>
        <w:rPr>
          <w:rFonts w:eastAsia="Calibri"/>
        </w:rPr>
      </w:pPr>
      <w:proofErr w:type="gramStart"/>
      <w:r w:rsidRPr="00107942">
        <w:rPr>
          <w:rFonts w:eastAsia="Calibri"/>
        </w:rPr>
        <w:t>Can funding be used</w:t>
      </w:r>
      <w:proofErr w:type="gramEnd"/>
      <w:r w:rsidRPr="00107942">
        <w:rPr>
          <w:rFonts w:eastAsia="Calibri"/>
        </w:rPr>
        <w:t xml:space="preserve"> to engage a contractor (labour and equipment) to perform a particular activity</w:t>
      </w:r>
      <w:r w:rsidR="00D608A8">
        <w:rPr>
          <w:rFonts w:eastAsia="Calibri"/>
        </w:rPr>
        <w:t>?</w:t>
      </w:r>
      <w:r w:rsidRPr="00107942">
        <w:rPr>
          <w:rFonts w:eastAsia="Calibri"/>
        </w:rPr>
        <w:t xml:space="preserve"> </w:t>
      </w:r>
    </w:p>
    <w:p w14:paraId="1AF08DA7" w14:textId="77777777" w:rsidR="00727B6C" w:rsidRPr="00AE6A31" w:rsidRDefault="00727B6C" w:rsidP="00031C10">
      <w:pPr>
        <w:spacing w:beforeLines="120" w:before="288" w:afterLines="40" w:after="96" w:line="280" w:lineRule="atLeast"/>
        <w:ind w:left="426"/>
        <w:rPr>
          <w:rFonts w:cs="Arial"/>
        </w:rPr>
      </w:pPr>
      <w:r w:rsidRPr="00AE6A31">
        <w:rPr>
          <w:rFonts w:cs="Arial"/>
        </w:rPr>
        <w:t>Yes, contractor(s) can be engaged to deliver project activities where the project applicant(s) do not have the technical capability or the capacity to deliver those activities themselves, and where those activities are integral to successful achievement of project outcomes.</w:t>
      </w:r>
    </w:p>
    <w:p w14:paraId="780D70AE" w14:textId="77777777" w:rsidR="003173B0" w:rsidRPr="00107942" w:rsidRDefault="003173B0" w:rsidP="00031C10">
      <w:pPr>
        <w:pStyle w:val="Heading2"/>
        <w:numPr>
          <w:ilvl w:val="0"/>
          <w:numId w:val="6"/>
        </w:numPr>
        <w:spacing w:beforeLines="120" w:before="288" w:afterLines="40" w:after="96" w:line="280" w:lineRule="atLeast"/>
        <w:ind w:left="426" w:hanging="426"/>
        <w:rPr>
          <w:rFonts w:eastAsia="Calibri"/>
        </w:rPr>
      </w:pPr>
      <w:r w:rsidRPr="00107942">
        <w:rPr>
          <w:rFonts w:eastAsia="Calibri"/>
        </w:rPr>
        <w:t>Who owns any intellectual property created in projects funded under this grant program?</w:t>
      </w:r>
    </w:p>
    <w:p w14:paraId="36A8A97D" w14:textId="77777777" w:rsidR="003173B0" w:rsidRPr="00F578A0" w:rsidRDefault="003173B0" w:rsidP="00031C10">
      <w:pPr>
        <w:spacing w:beforeLines="120" w:before="288" w:afterLines="40" w:after="96" w:line="280" w:lineRule="atLeast"/>
        <w:ind w:left="426"/>
        <w:rPr>
          <w:rFonts w:cstheme="minorHAnsi"/>
        </w:rPr>
      </w:pPr>
      <w:r w:rsidRPr="00F578A0">
        <w:rPr>
          <w:rFonts w:cstheme="minorHAnsi"/>
        </w:rPr>
        <w:t>The applicant owns the intellectual property rights in material created undertaking the grant activities. However, the applicant gives the Commonwealth non-exclusive, irrevocable, royalty-free licence to use, reproduce, publish and adapt reporting material for Commonwealth purposes.</w:t>
      </w:r>
    </w:p>
    <w:p w14:paraId="7857602E" w14:textId="77777777" w:rsidR="003173B0" w:rsidRPr="00107942" w:rsidRDefault="003173B0" w:rsidP="00031C10">
      <w:pPr>
        <w:pStyle w:val="Heading2"/>
        <w:numPr>
          <w:ilvl w:val="0"/>
          <w:numId w:val="6"/>
        </w:numPr>
        <w:spacing w:beforeLines="120" w:before="288" w:afterLines="40" w:after="96" w:line="280" w:lineRule="atLeast"/>
        <w:ind w:left="426" w:hanging="426"/>
        <w:rPr>
          <w:rFonts w:eastAsia="Calibri"/>
        </w:rPr>
      </w:pPr>
      <w:r w:rsidRPr="00107942">
        <w:rPr>
          <w:rFonts w:eastAsia="Calibri"/>
        </w:rPr>
        <w:t xml:space="preserve">Will there be future funding rounds for this grant program? </w:t>
      </w:r>
    </w:p>
    <w:p w14:paraId="1DDCAEE7" w14:textId="5D59070B" w:rsidR="00B13937" w:rsidRDefault="0095698F" w:rsidP="00031C10">
      <w:pPr>
        <w:pStyle w:val="BodyText"/>
        <w:spacing w:beforeLines="120" w:before="288" w:afterLines="40" w:after="96"/>
        <w:ind w:left="426"/>
        <w:rPr>
          <w:rFonts w:cstheme="minorHAnsi"/>
          <w:szCs w:val="22"/>
        </w:rPr>
      </w:pPr>
      <w:r>
        <w:rPr>
          <w:rFonts w:cstheme="minorHAnsi"/>
          <w:szCs w:val="22"/>
        </w:rPr>
        <w:t>N</w:t>
      </w:r>
      <w:r w:rsidR="002E767C" w:rsidRPr="00B962A6">
        <w:rPr>
          <w:rFonts w:cstheme="minorHAnsi"/>
          <w:szCs w:val="22"/>
        </w:rPr>
        <w:t xml:space="preserve">o decisions to allocate funding beyond </w:t>
      </w:r>
      <w:r w:rsidR="007550B4" w:rsidRPr="00B962A6">
        <w:rPr>
          <w:rFonts w:cstheme="minorHAnsi"/>
          <w:szCs w:val="22"/>
        </w:rPr>
        <w:t>2020-</w:t>
      </w:r>
      <w:r w:rsidR="00695074">
        <w:rPr>
          <w:rFonts w:cstheme="minorHAnsi"/>
          <w:szCs w:val="22"/>
        </w:rPr>
        <w:t>20</w:t>
      </w:r>
      <w:r w:rsidR="007550B4" w:rsidRPr="00B962A6">
        <w:rPr>
          <w:rFonts w:cstheme="minorHAnsi"/>
          <w:szCs w:val="22"/>
        </w:rPr>
        <w:t xml:space="preserve">21 </w:t>
      </w:r>
      <w:proofErr w:type="gramStart"/>
      <w:r w:rsidR="002E767C" w:rsidRPr="00B962A6">
        <w:rPr>
          <w:rFonts w:cstheme="minorHAnsi"/>
          <w:szCs w:val="22"/>
        </w:rPr>
        <w:t>have been made</w:t>
      </w:r>
      <w:proofErr w:type="gramEnd"/>
      <w:r w:rsidR="002E767C" w:rsidRPr="00B962A6">
        <w:rPr>
          <w:rFonts w:cstheme="minorHAnsi"/>
          <w:szCs w:val="22"/>
        </w:rPr>
        <w:t xml:space="preserve"> for this or any other programs under the Future Drought Fund. </w:t>
      </w:r>
      <w:r w:rsidR="003173B0" w:rsidRPr="00B962A6">
        <w:rPr>
          <w:rFonts w:cstheme="minorHAnsi"/>
          <w:szCs w:val="22"/>
        </w:rPr>
        <w:t xml:space="preserve">You may like </w:t>
      </w:r>
      <w:proofErr w:type="gramStart"/>
      <w:r w:rsidR="003173B0" w:rsidRPr="00B962A6">
        <w:rPr>
          <w:rFonts w:cstheme="minorHAnsi"/>
          <w:szCs w:val="22"/>
        </w:rPr>
        <w:t xml:space="preserve">to </w:t>
      </w:r>
      <w:r w:rsidR="009C2B39" w:rsidRPr="00B962A6">
        <w:rPr>
          <w:rFonts w:cstheme="minorHAnsi"/>
          <w:szCs w:val="22"/>
        </w:rPr>
        <w:t>regularly check</w:t>
      </w:r>
      <w:proofErr w:type="gramEnd"/>
      <w:r w:rsidR="003173B0" w:rsidRPr="00B962A6">
        <w:rPr>
          <w:rFonts w:cstheme="minorHAnsi"/>
          <w:szCs w:val="22"/>
        </w:rPr>
        <w:t xml:space="preserve"> the </w:t>
      </w:r>
      <w:hyperlink r:id="rId14" w:history="1">
        <w:r w:rsidR="00031C10" w:rsidRPr="00031C10">
          <w:rPr>
            <w:rStyle w:val="Hyperlink"/>
            <w:rFonts w:cstheme="minorHAnsi"/>
            <w:szCs w:val="22"/>
          </w:rPr>
          <w:t xml:space="preserve">Department of </w:t>
        </w:r>
        <w:r w:rsidR="00031C10" w:rsidRPr="00031C10">
          <w:rPr>
            <w:rStyle w:val="Hyperlink"/>
            <w:rFonts w:cstheme="minorHAnsi"/>
            <w:szCs w:val="22"/>
          </w:rPr>
          <w:lastRenderedPageBreak/>
          <w:t>Agriculture, Water and the Environment</w:t>
        </w:r>
      </w:hyperlink>
      <w:r w:rsidR="00031C10">
        <w:rPr>
          <w:rFonts w:cstheme="minorHAnsi"/>
          <w:szCs w:val="22"/>
        </w:rPr>
        <w:t xml:space="preserve"> website</w:t>
      </w:r>
      <w:r w:rsidR="003173B0" w:rsidRPr="00B962A6">
        <w:rPr>
          <w:rFonts w:cstheme="minorHAnsi"/>
          <w:szCs w:val="22"/>
        </w:rPr>
        <w:t xml:space="preserve"> or the </w:t>
      </w:r>
      <w:hyperlink r:id="rId15" w:history="1">
        <w:proofErr w:type="spellStart"/>
        <w:r w:rsidR="003173B0" w:rsidRPr="00B962A6">
          <w:rPr>
            <w:rStyle w:val="Hyperlink"/>
            <w:rFonts w:cstheme="minorHAnsi"/>
            <w:szCs w:val="22"/>
          </w:rPr>
          <w:t>GrantConnect</w:t>
        </w:r>
        <w:proofErr w:type="spellEnd"/>
      </w:hyperlink>
      <w:r w:rsidR="003173B0" w:rsidRPr="00B962A6">
        <w:rPr>
          <w:rFonts w:cstheme="minorHAnsi"/>
          <w:szCs w:val="22"/>
        </w:rPr>
        <w:t xml:space="preserve"> website for further information about this and other relevant programs.</w:t>
      </w:r>
    </w:p>
    <w:p w14:paraId="50012E59" w14:textId="77777777" w:rsidR="00E27353" w:rsidRPr="000428C2" w:rsidRDefault="00E27353" w:rsidP="006F3072">
      <w:pPr>
        <w:pStyle w:val="Heading2"/>
        <w:spacing w:beforeLines="120" w:before="288" w:afterLines="40" w:after="96" w:line="280" w:lineRule="atLeast"/>
        <w:ind w:left="425"/>
        <w:rPr>
          <w:rFonts w:eastAsia="Calibri"/>
          <w:color w:val="auto"/>
          <w:u w:val="single"/>
        </w:rPr>
      </w:pPr>
      <w:r>
        <w:rPr>
          <w:rFonts w:eastAsia="Calibri"/>
          <w:color w:val="auto"/>
          <w:u w:val="single"/>
        </w:rPr>
        <w:t>Question and Answer added on 8</w:t>
      </w:r>
      <w:r w:rsidRPr="000428C2">
        <w:rPr>
          <w:rFonts w:eastAsia="Calibri"/>
          <w:color w:val="auto"/>
          <w:u w:val="single"/>
        </w:rPr>
        <w:t xml:space="preserve"> </w:t>
      </w:r>
      <w:r>
        <w:rPr>
          <w:rFonts w:eastAsia="Calibri"/>
          <w:color w:val="auto"/>
          <w:u w:val="single"/>
        </w:rPr>
        <w:t>October</w:t>
      </w:r>
      <w:r w:rsidRPr="000428C2">
        <w:rPr>
          <w:rFonts w:eastAsia="Calibri"/>
          <w:color w:val="auto"/>
          <w:u w:val="single"/>
        </w:rPr>
        <w:t xml:space="preserve"> 2020</w:t>
      </w:r>
    </w:p>
    <w:p w14:paraId="585BE199" w14:textId="77777777" w:rsidR="00E27353" w:rsidRPr="002979AC" w:rsidRDefault="00E27353" w:rsidP="006F3072">
      <w:pPr>
        <w:pStyle w:val="Heading2"/>
        <w:numPr>
          <w:ilvl w:val="0"/>
          <w:numId w:val="6"/>
        </w:numPr>
        <w:spacing w:beforeLines="120" w:before="288" w:afterLines="40" w:after="96" w:line="280" w:lineRule="atLeast"/>
        <w:ind w:left="426"/>
        <w:rPr>
          <w:rFonts w:eastAsia="Calibri" w:cstheme="majorHAnsi"/>
          <w:sz w:val="22"/>
          <w:szCs w:val="22"/>
        </w:rPr>
      </w:pPr>
      <w:r>
        <w:rPr>
          <w:rFonts w:eastAsia="Calibri" w:cstheme="majorHAnsi"/>
          <w:sz w:val="22"/>
          <w:szCs w:val="22"/>
        </w:rPr>
        <w:t>Where do I find a sample application form?</w:t>
      </w:r>
    </w:p>
    <w:p w14:paraId="57EA9F8B" w14:textId="78C636D5" w:rsidR="00E27353" w:rsidRDefault="00E27353" w:rsidP="006F3072">
      <w:pPr>
        <w:pStyle w:val="BodyText"/>
        <w:spacing w:beforeLines="120" w:before="288" w:afterLines="40" w:after="96"/>
        <w:ind w:left="426"/>
      </w:pPr>
      <w:r>
        <w:t>There is no sample application form available. You are not required to review a sample application form.</w:t>
      </w:r>
    </w:p>
    <w:p w14:paraId="476C068B" w14:textId="6EEF4F78" w:rsidR="00E27353" w:rsidRPr="000428C2" w:rsidRDefault="00E27353" w:rsidP="006F3072">
      <w:pPr>
        <w:pStyle w:val="Heading2"/>
        <w:spacing w:beforeLines="120" w:before="288" w:afterLines="40" w:after="96" w:line="280" w:lineRule="atLeast"/>
        <w:ind w:left="425"/>
        <w:rPr>
          <w:rFonts w:eastAsia="Calibri"/>
          <w:color w:val="auto"/>
          <w:u w:val="single"/>
        </w:rPr>
      </w:pPr>
      <w:r>
        <w:rPr>
          <w:rFonts w:eastAsia="Calibri"/>
          <w:color w:val="auto"/>
          <w:u w:val="single"/>
        </w:rPr>
        <w:t>Question</w:t>
      </w:r>
      <w:r w:rsidR="006F3072">
        <w:rPr>
          <w:rFonts w:eastAsia="Calibri"/>
          <w:color w:val="auto"/>
          <w:u w:val="single"/>
        </w:rPr>
        <w:t>s</w:t>
      </w:r>
      <w:r>
        <w:rPr>
          <w:rFonts w:eastAsia="Calibri"/>
          <w:color w:val="auto"/>
          <w:u w:val="single"/>
        </w:rPr>
        <w:t xml:space="preserve"> and Answer</w:t>
      </w:r>
      <w:r w:rsidR="006F3072">
        <w:rPr>
          <w:rFonts w:eastAsia="Calibri"/>
          <w:color w:val="auto"/>
          <w:u w:val="single"/>
        </w:rPr>
        <w:t>s added on 9</w:t>
      </w:r>
      <w:r w:rsidRPr="000428C2">
        <w:rPr>
          <w:rFonts w:eastAsia="Calibri"/>
          <w:color w:val="auto"/>
          <w:u w:val="single"/>
        </w:rPr>
        <w:t xml:space="preserve"> </w:t>
      </w:r>
      <w:r>
        <w:rPr>
          <w:rFonts w:eastAsia="Calibri"/>
          <w:color w:val="auto"/>
          <w:u w:val="single"/>
        </w:rPr>
        <w:t>October</w:t>
      </w:r>
      <w:r w:rsidRPr="000428C2">
        <w:rPr>
          <w:rFonts w:eastAsia="Calibri"/>
          <w:color w:val="auto"/>
          <w:u w:val="single"/>
        </w:rPr>
        <w:t xml:space="preserve"> 2020</w:t>
      </w:r>
    </w:p>
    <w:p w14:paraId="1643E33B" w14:textId="1E4C096D" w:rsidR="00E27353" w:rsidRPr="002979AC" w:rsidRDefault="006F3072" w:rsidP="006F3072">
      <w:pPr>
        <w:pStyle w:val="Heading2"/>
        <w:numPr>
          <w:ilvl w:val="0"/>
          <w:numId w:val="6"/>
        </w:numPr>
        <w:spacing w:beforeLines="120" w:before="288" w:afterLines="40" w:after="96" w:line="280" w:lineRule="atLeast"/>
        <w:ind w:left="426"/>
        <w:rPr>
          <w:rFonts w:eastAsia="Calibri" w:cstheme="majorHAnsi"/>
          <w:sz w:val="22"/>
          <w:szCs w:val="22"/>
        </w:rPr>
      </w:pPr>
      <w:r w:rsidRPr="006F3072">
        <w:rPr>
          <w:rFonts w:eastAsia="Calibri" w:cstheme="majorHAnsi"/>
          <w:sz w:val="22"/>
          <w:szCs w:val="22"/>
        </w:rPr>
        <w:t>What is the difference between the currently open NRM Drought Resilience Program – Grants and the closed NRM Drought Resilience Program – Landscapes?</w:t>
      </w:r>
    </w:p>
    <w:p w14:paraId="7F20750A" w14:textId="55465F24" w:rsidR="006F3072" w:rsidRPr="006F3072" w:rsidRDefault="006F3072" w:rsidP="006F3072">
      <w:pPr>
        <w:pStyle w:val="BodyText"/>
        <w:spacing w:beforeLines="120" w:before="288" w:afterLines="40" w:after="96"/>
        <w:ind w:left="426"/>
      </w:pPr>
      <w:r>
        <w:t>The Future Drought Fund (FDF) NRM Drought Resilience Program has two components aimed at improving the management of natural resources to deliver drought resilience in agricultural landscapes:</w:t>
      </w:r>
    </w:p>
    <w:p w14:paraId="1B36FFF0" w14:textId="4A06DBA5" w:rsidR="006F3072" w:rsidRPr="006F3072" w:rsidRDefault="006F3072" w:rsidP="006F3072">
      <w:pPr>
        <w:pStyle w:val="ListParagraph"/>
        <w:numPr>
          <w:ilvl w:val="0"/>
          <w:numId w:val="28"/>
        </w:numPr>
        <w:spacing w:beforeLines="120" w:before="288" w:afterLines="40" w:after="96" w:line="280" w:lineRule="atLeast"/>
      </w:pPr>
      <w:r w:rsidRPr="006F3072">
        <w:t xml:space="preserve">The first of these components, the </w:t>
      </w:r>
      <w:r w:rsidRPr="006F3072">
        <w:rPr>
          <w:b/>
        </w:rPr>
        <w:t>FDF NRM Drought Resilience Program – Landscapes</w:t>
      </w:r>
      <w:r w:rsidRPr="006F3072">
        <w:t>, was open only to regional NRM bodies and closed on 4 September 2020.</w:t>
      </w:r>
    </w:p>
    <w:p w14:paraId="2805650B" w14:textId="58FE9147" w:rsidR="006F3072" w:rsidRPr="006F3072" w:rsidRDefault="006F3072" w:rsidP="006F3072">
      <w:pPr>
        <w:pStyle w:val="ListParagraph"/>
        <w:numPr>
          <w:ilvl w:val="0"/>
          <w:numId w:val="28"/>
        </w:numPr>
        <w:spacing w:beforeLines="120" w:before="288" w:afterLines="40" w:after="96" w:line="280" w:lineRule="atLeast"/>
      </w:pPr>
      <w:r w:rsidRPr="006F3072">
        <w:t xml:space="preserve">The second of these components, the </w:t>
      </w:r>
      <w:r w:rsidRPr="006F3072">
        <w:rPr>
          <w:b/>
        </w:rPr>
        <w:t xml:space="preserve">FDF </w:t>
      </w:r>
      <w:r>
        <w:rPr>
          <w:b/>
        </w:rPr>
        <w:t>NRM Drought Resilience Program –</w:t>
      </w:r>
      <w:r w:rsidRPr="006F3072">
        <w:rPr>
          <w:b/>
        </w:rPr>
        <w:t xml:space="preserve"> Grants</w:t>
      </w:r>
      <w:r w:rsidRPr="006F3072">
        <w:t>, opened for applications from organisations, farmer groups and individuals on Tuesday 29 September 2020. Applications for this program will close at 11</w:t>
      </w:r>
      <w:r>
        <w:t>.00</w:t>
      </w:r>
      <w:r w:rsidRPr="006F3072">
        <w:t>pm AEDT on 30 October 2020.</w:t>
      </w:r>
    </w:p>
    <w:p w14:paraId="154CCA57" w14:textId="09E4B911" w:rsidR="00E27353" w:rsidRDefault="006F3072" w:rsidP="006F3072">
      <w:pPr>
        <w:pStyle w:val="BodyText"/>
        <w:spacing w:beforeLines="120" w:before="288" w:afterLines="40" w:after="96"/>
        <w:ind w:left="426"/>
      </w:pPr>
      <w:r>
        <w:t xml:space="preserve">The two components of the NRM Drought Resilience Program enable complementary activities to </w:t>
      </w:r>
      <w:proofErr w:type="gramStart"/>
      <w:r>
        <w:t>be undertaken</w:t>
      </w:r>
      <w:proofErr w:type="gramEnd"/>
      <w:r>
        <w:t xml:space="preserve"> at different scales. The NRM Drought Resilience Program – Landscapes focusses on landscape-scale activities to build drought resilience. The NRM Drought Resilience Program – Grants focusses on projects at smaller scales that contribute to landscape-scale drought resilience. The two-pronged approach supports collaboration and facilitates a diversity of participating organisations to deliver effective and efficient drought resilience outcomes.</w:t>
      </w:r>
    </w:p>
    <w:p w14:paraId="5AAD56E7" w14:textId="1A58864A" w:rsidR="006F3072" w:rsidRPr="006F3072" w:rsidRDefault="006F3072" w:rsidP="006F3072">
      <w:pPr>
        <w:pStyle w:val="Heading2"/>
        <w:numPr>
          <w:ilvl w:val="0"/>
          <w:numId w:val="6"/>
        </w:numPr>
        <w:spacing w:beforeLines="120" w:before="288" w:afterLines="40" w:after="96" w:line="280" w:lineRule="atLeast"/>
        <w:ind w:left="426"/>
        <w:rPr>
          <w:rFonts w:eastAsia="Calibri" w:cstheme="majorHAnsi"/>
          <w:sz w:val="22"/>
          <w:szCs w:val="22"/>
        </w:rPr>
      </w:pPr>
      <w:r w:rsidRPr="006F3072">
        <w:rPr>
          <w:rFonts w:eastAsia="Calibri" w:cstheme="majorHAnsi"/>
          <w:sz w:val="22"/>
          <w:szCs w:val="22"/>
        </w:rPr>
        <w:t>Are regional NRM bodies eligible to apply for both components of the NRM Drought Resilience Program?</w:t>
      </w:r>
    </w:p>
    <w:p w14:paraId="46EBBAB4" w14:textId="500F8BDD" w:rsidR="006F3072" w:rsidRPr="006F3072" w:rsidRDefault="006F3072" w:rsidP="006F3072">
      <w:pPr>
        <w:pStyle w:val="BodyText"/>
        <w:spacing w:beforeLines="120" w:before="288" w:afterLines="40" w:after="96"/>
        <w:ind w:left="426"/>
      </w:pPr>
      <w:r>
        <w:t xml:space="preserve">Yes, regional NRM bodies are eligible to apply under both components of the NRM Drought Resilience Program. However, regional NRM bodies </w:t>
      </w:r>
      <w:proofErr w:type="gramStart"/>
      <w:r>
        <w:t>will not be funded</w:t>
      </w:r>
      <w:proofErr w:type="gramEnd"/>
      <w:r>
        <w:t xml:space="preserve"> for the same activities under both components.</w:t>
      </w:r>
    </w:p>
    <w:p w14:paraId="5E2260E0" w14:textId="77777777" w:rsidR="00516496" w:rsidRDefault="00516496">
      <w:pPr>
        <w:spacing w:after="0" w:line="240" w:lineRule="auto"/>
        <w:rPr>
          <w:rFonts w:asciiTheme="majorHAnsi" w:eastAsia="Calibri" w:hAnsiTheme="majorHAnsi" w:cstheme="majorHAnsi"/>
          <w:b/>
          <w:bCs/>
          <w:color w:val="000000" w:themeColor="text1"/>
        </w:rPr>
      </w:pPr>
      <w:r>
        <w:rPr>
          <w:rFonts w:eastAsia="Calibri" w:cstheme="majorHAnsi"/>
        </w:rPr>
        <w:br w:type="page"/>
      </w:r>
    </w:p>
    <w:p w14:paraId="66DA0D76" w14:textId="279A1B9F" w:rsidR="006F3072" w:rsidRPr="006F3072" w:rsidRDefault="006F3072" w:rsidP="006F3072">
      <w:pPr>
        <w:pStyle w:val="Heading2"/>
        <w:numPr>
          <w:ilvl w:val="0"/>
          <w:numId w:val="6"/>
        </w:numPr>
        <w:spacing w:beforeLines="120" w:before="288" w:afterLines="40" w:after="96" w:line="280" w:lineRule="atLeast"/>
        <w:ind w:left="426"/>
        <w:rPr>
          <w:rFonts w:eastAsia="Calibri" w:cstheme="majorHAnsi"/>
          <w:sz w:val="22"/>
          <w:szCs w:val="22"/>
        </w:rPr>
      </w:pPr>
      <w:r w:rsidRPr="006F3072">
        <w:rPr>
          <w:rFonts w:eastAsia="Calibri" w:cstheme="majorHAnsi"/>
          <w:sz w:val="22"/>
          <w:szCs w:val="22"/>
        </w:rPr>
        <w:lastRenderedPageBreak/>
        <w:t>What is the purpose of the letter of support from my regional NRM body?</w:t>
      </w:r>
    </w:p>
    <w:p w14:paraId="5B9290A2" w14:textId="77777777" w:rsidR="006F3072" w:rsidRPr="006F3072" w:rsidRDefault="006F3072" w:rsidP="006F3072">
      <w:pPr>
        <w:pStyle w:val="BodyText"/>
        <w:spacing w:beforeLines="120" w:before="288" w:afterLines="40" w:after="96"/>
        <w:ind w:left="426"/>
      </w:pPr>
      <w:r>
        <w:t>The letter of support from your regional NRM body will confirm that the proposed project aligns with regional NRM strategies for drought resilience. The regional NRM body will not be:</w:t>
      </w:r>
    </w:p>
    <w:p w14:paraId="20C37A49" w14:textId="13243124" w:rsidR="006F3072" w:rsidRDefault="006F3072" w:rsidP="006F3072">
      <w:pPr>
        <w:pStyle w:val="ListParagraph"/>
        <w:numPr>
          <w:ilvl w:val="0"/>
          <w:numId w:val="28"/>
        </w:numPr>
        <w:spacing w:beforeLines="120" w:before="288" w:afterLines="40" w:after="96" w:line="280" w:lineRule="atLeast"/>
      </w:pPr>
      <w:r>
        <w:t>providing an assessment of the feasibility or viability of proposed projects</w:t>
      </w:r>
    </w:p>
    <w:p w14:paraId="0636F76C" w14:textId="78DA19FA" w:rsidR="006F3072" w:rsidRDefault="006F3072" w:rsidP="006F3072">
      <w:pPr>
        <w:pStyle w:val="ListParagraph"/>
        <w:numPr>
          <w:ilvl w:val="0"/>
          <w:numId w:val="28"/>
        </w:numPr>
        <w:spacing w:beforeLines="120" w:before="288" w:afterLines="40" w:after="96" w:line="280" w:lineRule="atLeast"/>
      </w:pPr>
      <w:proofErr w:type="gramStart"/>
      <w:r>
        <w:t>prioritising</w:t>
      </w:r>
      <w:proofErr w:type="gramEnd"/>
      <w:r>
        <w:t xml:space="preserve"> projects if there are multiple proposed projects from within the same region.</w:t>
      </w:r>
    </w:p>
    <w:p w14:paraId="593A4E53" w14:textId="0C79AD03" w:rsidR="006F3072" w:rsidRPr="006F3072" w:rsidRDefault="006F3072" w:rsidP="006F3072">
      <w:pPr>
        <w:pStyle w:val="Heading2"/>
        <w:numPr>
          <w:ilvl w:val="0"/>
          <w:numId w:val="6"/>
        </w:numPr>
        <w:spacing w:beforeLines="120" w:before="288" w:afterLines="40" w:after="96" w:line="280" w:lineRule="atLeast"/>
        <w:ind w:left="426"/>
        <w:rPr>
          <w:rFonts w:eastAsia="Calibri" w:cstheme="majorHAnsi"/>
          <w:sz w:val="22"/>
          <w:szCs w:val="22"/>
        </w:rPr>
      </w:pPr>
      <w:r w:rsidRPr="006F3072">
        <w:rPr>
          <w:rFonts w:eastAsia="Calibri" w:cstheme="majorHAnsi"/>
          <w:sz w:val="22"/>
          <w:szCs w:val="22"/>
        </w:rPr>
        <w:t>How do I find my local regional NRM body?</w:t>
      </w:r>
    </w:p>
    <w:p w14:paraId="3B7017E0" w14:textId="713A8D54" w:rsidR="00E27353" w:rsidRDefault="006F3072" w:rsidP="00516496">
      <w:pPr>
        <w:pStyle w:val="BodyText"/>
        <w:spacing w:beforeLines="120" w:before="288" w:afterLines="40" w:after="96"/>
        <w:ind w:left="426"/>
      </w:pPr>
      <w:r>
        <w:t xml:space="preserve">Contact details of your regional NRM body </w:t>
      </w:r>
      <w:proofErr w:type="gramStart"/>
      <w:r>
        <w:t>can be found</w:t>
      </w:r>
      <w:proofErr w:type="gramEnd"/>
      <w:r>
        <w:t xml:space="preserve"> on the </w:t>
      </w:r>
      <w:hyperlink r:id="rId16" w:history="1">
        <w:r w:rsidRPr="006F3072">
          <w:rPr>
            <w:rStyle w:val="Hyperlink"/>
          </w:rPr>
          <w:t>NRM Regions Australia website</w:t>
        </w:r>
      </w:hyperlink>
      <w:r>
        <w:t>.</w:t>
      </w:r>
    </w:p>
    <w:p w14:paraId="69F8CA78" w14:textId="67C65BF5" w:rsidR="009E4E4D" w:rsidRPr="000428C2" w:rsidRDefault="009E4E4D" w:rsidP="009E4E4D">
      <w:pPr>
        <w:pStyle w:val="Heading2"/>
        <w:spacing w:beforeLines="120" w:before="288" w:afterLines="40" w:after="96" w:line="280" w:lineRule="atLeast"/>
        <w:ind w:left="425"/>
        <w:rPr>
          <w:rFonts w:eastAsia="Calibri"/>
          <w:color w:val="auto"/>
          <w:u w:val="single"/>
        </w:rPr>
      </w:pPr>
      <w:r>
        <w:rPr>
          <w:rFonts w:eastAsia="Calibri"/>
          <w:color w:val="auto"/>
          <w:u w:val="single"/>
        </w:rPr>
        <w:t>Questions and Answers added on 14</w:t>
      </w:r>
      <w:r w:rsidRPr="000428C2">
        <w:rPr>
          <w:rFonts w:eastAsia="Calibri"/>
          <w:color w:val="auto"/>
          <w:u w:val="single"/>
        </w:rPr>
        <w:t xml:space="preserve"> </w:t>
      </w:r>
      <w:r>
        <w:rPr>
          <w:rFonts w:eastAsia="Calibri"/>
          <w:color w:val="auto"/>
          <w:u w:val="single"/>
        </w:rPr>
        <w:t>October</w:t>
      </w:r>
      <w:r w:rsidRPr="000428C2">
        <w:rPr>
          <w:rFonts w:eastAsia="Calibri"/>
          <w:color w:val="auto"/>
          <w:u w:val="single"/>
        </w:rPr>
        <w:t xml:space="preserve"> 2020</w:t>
      </w:r>
    </w:p>
    <w:p w14:paraId="087C5449" w14:textId="50369426" w:rsidR="009E4E4D" w:rsidRPr="002979AC" w:rsidRDefault="009E4E4D" w:rsidP="009E4E4D">
      <w:pPr>
        <w:pStyle w:val="Heading2"/>
        <w:numPr>
          <w:ilvl w:val="0"/>
          <w:numId w:val="6"/>
        </w:numPr>
        <w:spacing w:beforeLines="120" w:before="288" w:afterLines="40" w:after="96" w:line="280" w:lineRule="atLeast"/>
        <w:ind w:left="426"/>
        <w:rPr>
          <w:rFonts w:eastAsia="Calibri" w:cstheme="majorHAnsi"/>
          <w:sz w:val="22"/>
          <w:szCs w:val="22"/>
        </w:rPr>
      </w:pPr>
      <w:r w:rsidRPr="009E4E4D">
        <w:rPr>
          <w:rFonts w:eastAsia="Calibri" w:cstheme="majorHAnsi"/>
          <w:sz w:val="22"/>
          <w:szCs w:val="22"/>
        </w:rPr>
        <w:t>Are state government</w:t>
      </w:r>
      <w:r>
        <w:rPr>
          <w:rFonts w:eastAsia="Calibri" w:cstheme="majorHAnsi"/>
          <w:sz w:val="22"/>
          <w:szCs w:val="22"/>
        </w:rPr>
        <w:t>s</w:t>
      </w:r>
      <w:r w:rsidRPr="009E4E4D">
        <w:rPr>
          <w:rFonts w:eastAsia="Calibri" w:cstheme="majorHAnsi"/>
          <w:sz w:val="22"/>
          <w:szCs w:val="22"/>
        </w:rPr>
        <w:t xml:space="preserve"> eligible to apply as part </w:t>
      </w:r>
      <w:proofErr w:type="gramStart"/>
      <w:r w:rsidRPr="009E4E4D">
        <w:rPr>
          <w:rFonts w:eastAsia="Calibri" w:cstheme="majorHAnsi"/>
          <w:sz w:val="22"/>
          <w:szCs w:val="22"/>
        </w:rPr>
        <w:t>of a consortia</w:t>
      </w:r>
      <w:proofErr w:type="gramEnd"/>
      <w:r w:rsidRPr="009E4E4D">
        <w:rPr>
          <w:rFonts w:eastAsia="Calibri" w:cstheme="majorHAnsi"/>
          <w:sz w:val="22"/>
          <w:szCs w:val="22"/>
        </w:rPr>
        <w:t>?</w:t>
      </w:r>
    </w:p>
    <w:p w14:paraId="24BA1D35" w14:textId="2D74AC15" w:rsidR="009E4E4D" w:rsidRPr="006F3072" w:rsidRDefault="009E4E4D" w:rsidP="009E4E4D">
      <w:pPr>
        <w:pStyle w:val="BodyText"/>
        <w:spacing w:beforeLines="120" w:before="288" w:afterLines="40" w:after="96"/>
        <w:ind w:left="426"/>
      </w:pPr>
      <w:r w:rsidRPr="009E4E4D">
        <w:t xml:space="preserve">Yes, state governments are eligible to apply as part </w:t>
      </w:r>
      <w:proofErr w:type="gramStart"/>
      <w:r w:rsidRPr="009E4E4D">
        <w:t>of a consortia</w:t>
      </w:r>
      <w:proofErr w:type="gramEnd"/>
      <w:r w:rsidRPr="009E4E4D">
        <w:t xml:space="preserve"> provided the consortia is led by an </w:t>
      </w:r>
      <w:r>
        <w:t>eligible entity as outlined in s</w:t>
      </w:r>
      <w:r w:rsidRPr="009E4E4D">
        <w:t>ection 4.2 of the Grant Opportunity Guidelines.</w:t>
      </w:r>
    </w:p>
    <w:p w14:paraId="2F4D69BF" w14:textId="0DB50583" w:rsidR="009E4E4D" w:rsidRPr="006F3072" w:rsidRDefault="009E4E4D" w:rsidP="009E4E4D">
      <w:pPr>
        <w:pStyle w:val="Heading2"/>
        <w:numPr>
          <w:ilvl w:val="0"/>
          <w:numId w:val="6"/>
        </w:numPr>
        <w:spacing w:beforeLines="120" w:before="288" w:afterLines="40" w:after="96" w:line="280" w:lineRule="atLeast"/>
        <w:ind w:left="426"/>
        <w:rPr>
          <w:rFonts w:eastAsia="Calibri" w:cstheme="majorHAnsi"/>
          <w:sz w:val="22"/>
          <w:szCs w:val="22"/>
        </w:rPr>
      </w:pPr>
      <w:r w:rsidRPr="009E4E4D">
        <w:rPr>
          <w:rFonts w:eastAsia="Calibri" w:cstheme="majorHAnsi"/>
          <w:sz w:val="22"/>
          <w:szCs w:val="22"/>
        </w:rPr>
        <w:t>Can this program fund on-farm water infrastructure (such as dams, and troughs)?</w:t>
      </w:r>
    </w:p>
    <w:p w14:paraId="0C14989D" w14:textId="5F4188FF" w:rsidR="009E4E4D" w:rsidRDefault="009E4E4D" w:rsidP="009E4E4D">
      <w:pPr>
        <w:pStyle w:val="BodyText"/>
        <w:spacing w:beforeLines="120" w:before="288" w:afterLines="40" w:after="96"/>
        <w:ind w:left="426"/>
      </w:pPr>
      <w:r w:rsidRPr="009E4E4D">
        <w:t xml:space="preserve">This program aims to foster innovation and transformational change in the management of natural resources to deliver drought resilience. Infrastructure </w:t>
      </w:r>
      <w:proofErr w:type="gramStart"/>
      <w:r w:rsidRPr="009E4E4D">
        <w:t>will not be funded</w:t>
      </w:r>
      <w:proofErr w:type="gramEnd"/>
      <w:r w:rsidRPr="009E4E4D">
        <w:t xml:space="preserve"> unless it is part of a larger NRM project focussed on delivering drought resilience (for example</w:t>
      </w:r>
      <w:r>
        <w:t>,</w:t>
      </w:r>
      <w:r w:rsidRPr="009E4E4D">
        <w:t xml:space="preserve"> creating a holistic grazing system to regenerate groundcover; water troughs as part of farm dam rehabilitation).</w:t>
      </w:r>
    </w:p>
    <w:p w14:paraId="32B00C7B" w14:textId="1B2F968C" w:rsidR="00972C8E" w:rsidRPr="000428C2" w:rsidRDefault="00972C8E" w:rsidP="00972C8E">
      <w:pPr>
        <w:pStyle w:val="Heading2"/>
        <w:spacing w:beforeLines="120" w:before="288" w:afterLines="40" w:after="96" w:line="280" w:lineRule="atLeast"/>
        <w:ind w:left="425"/>
        <w:rPr>
          <w:rFonts w:eastAsia="Calibri"/>
          <w:color w:val="auto"/>
          <w:u w:val="single"/>
        </w:rPr>
      </w:pPr>
      <w:r>
        <w:rPr>
          <w:rFonts w:eastAsia="Calibri"/>
          <w:color w:val="auto"/>
          <w:u w:val="single"/>
        </w:rPr>
        <w:t>Question and Answer added on 15</w:t>
      </w:r>
      <w:r w:rsidRPr="000428C2">
        <w:rPr>
          <w:rFonts w:eastAsia="Calibri"/>
          <w:color w:val="auto"/>
          <w:u w:val="single"/>
        </w:rPr>
        <w:t xml:space="preserve"> </w:t>
      </w:r>
      <w:r>
        <w:rPr>
          <w:rFonts w:eastAsia="Calibri"/>
          <w:color w:val="auto"/>
          <w:u w:val="single"/>
        </w:rPr>
        <w:t>October</w:t>
      </w:r>
      <w:r w:rsidRPr="000428C2">
        <w:rPr>
          <w:rFonts w:eastAsia="Calibri"/>
          <w:color w:val="auto"/>
          <w:u w:val="single"/>
        </w:rPr>
        <w:t xml:space="preserve"> 2020</w:t>
      </w:r>
    </w:p>
    <w:p w14:paraId="26DB995A" w14:textId="037C2AF8" w:rsidR="00972C8E" w:rsidRPr="002979AC" w:rsidRDefault="00972C8E" w:rsidP="00972C8E">
      <w:pPr>
        <w:pStyle w:val="Heading2"/>
        <w:numPr>
          <w:ilvl w:val="0"/>
          <w:numId w:val="6"/>
        </w:numPr>
        <w:spacing w:beforeLines="120" w:before="288" w:afterLines="40" w:after="96" w:line="280" w:lineRule="atLeast"/>
        <w:ind w:left="426"/>
        <w:rPr>
          <w:rFonts w:eastAsia="Calibri" w:cstheme="majorHAnsi"/>
          <w:sz w:val="22"/>
          <w:szCs w:val="22"/>
        </w:rPr>
      </w:pPr>
      <w:r w:rsidRPr="00972C8E">
        <w:rPr>
          <w:rFonts w:eastAsia="Calibri" w:cstheme="majorHAnsi"/>
          <w:sz w:val="22"/>
          <w:szCs w:val="22"/>
        </w:rPr>
        <w:t xml:space="preserve">Are research institutions eligible to apply for a grant under the </w:t>
      </w:r>
      <w:r>
        <w:rPr>
          <w:rFonts w:eastAsia="Calibri" w:cstheme="majorHAnsi"/>
          <w:sz w:val="22"/>
          <w:szCs w:val="22"/>
        </w:rPr>
        <w:t xml:space="preserve">Future Drought Fund </w:t>
      </w:r>
      <w:r w:rsidRPr="00972C8E">
        <w:rPr>
          <w:rFonts w:eastAsia="Calibri" w:cstheme="majorHAnsi"/>
          <w:sz w:val="22"/>
          <w:szCs w:val="22"/>
        </w:rPr>
        <w:t>NRM Drought Resilience Program – Grants?</w:t>
      </w:r>
    </w:p>
    <w:p w14:paraId="5196D1A5" w14:textId="2CB5ABA5" w:rsidR="00972C8E" w:rsidRDefault="00972C8E" w:rsidP="00972C8E">
      <w:pPr>
        <w:pStyle w:val="BodyText"/>
        <w:spacing w:beforeLines="120" w:before="288" w:afterLines="40" w:after="96"/>
        <w:ind w:left="426"/>
      </w:pPr>
      <w:r w:rsidRPr="00972C8E">
        <w:t xml:space="preserve">Research institutions are eligible to apply if they are one of the </w:t>
      </w:r>
      <w:r>
        <w:t>eligible entities outlined in s</w:t>
      </w:r>
      <w:r w:rsidRPr="00972C8E">
        <w:t xml:space="preserve">ection 4.1 of the Grant Opportunity Guidelines. Ineligible entities are able to apply as part of a consortia provided the consortia </w:t>
      </w:r>
      <w:proofErr w:type="gramStart"/>
      <w:r w:rsidRPr="00972C8E">
        <w:t>is</w:t>
      </w:r>
      <w:proofErr w:type="gramEnd"/>
      <w:r w:rsidRPr="00972C8E">
        <w:t xml:space="preserve"> led by an eligible entity.</w:t>
      </w:r>
    </w:p>
    <w:p w14:paraId="5E8BD25C" w14:textId="77777777" w:rsidR="00BC2149" w:rsidRDefault="00BC2149">
      <w:pPr>
        <w:spacing w:after="0" w:line="240" w:lineRule="auto"/>
        <w:rPr>
          <w:rFonts w:asciiTheme="majorHAnsi" w:eastAsia="Calibri" w:hAnsiTheme="majorHAnsi" w:cstheme="majorBidi"/>
          <w:b/>
          <w:bCs/>
          <w:sz w:val="24"/>
          <w:szCs w:val="26"/>
          <w:u w:val="single"/>
        </w:rPr>
      </w:pPr>
      <w:r>
        <w:rPr>
          <w:rFonts w:eastAsia="Calibri"/>
          <w:u w:val="single"/>
        </w:rPr>
        <w:br w:type="page"/>
      </w:r>
    </w:p>
    <w:p w14:paraId="4C25AC2B" w14:textId="277C6565" w:rsidR="00BC2149" w:rsidRPr="000428C2" w:rsidRDefault="000A6289" w:rsidP="00BC2149">
      <w:pPr>
        <w:pStyle w:val="Heading2"/>
        <w:spacing w:beforeLines="120" w:before="288" w:afterLines="40" w:after="96" w:line="280" w:lineRule="atLeast"/>
        <w:ind w:left="425"/>
        <w:rPr>
          <w:rFonts w:eastAsia="Calibri"/>
          <w:color w:val="auto"/>
          <w:u w:val="single"/>
        </w:rPr>
      </w:pPr>
      <w:r>
        <w:rPr>
          <w:rFonts w:eastAsia="Calibri"/>
          <w:color w:val="auto"/>
          <w:u w:val="single"/>
        </w:rPr>
        <w:lastRenderedPageBreak/>
        <w:t>Question and Answer added on 20</w:t>
      </w:r>
      <w:r w:rsidR="00BC2149" w:rsidRPr="000428C2">
        <w:rPr>
          <w:rFonts w:eastAsia="Calibri"/>
          <w:color w:val="auto"/>
          <w:u w:val="single"/>
        </w:rPr>
        <w:t xml:space="preserve"> </w:t>
      </w:r>
      <w:r w:rsidR="00BC2149">
        <w:rPr>
          <w:rFonts w:eastAsia="Calibri"/>
          <w:color w:val="auto"/>
          <w:u w:val="single"/>
        </w:rPr>
        <w:t>October</w:t>
      </w:r>
      <w:r w:rsidR="00BC2149" w:rsidRPr="000428C2">
        <w:rPr>
          <w:rFonts w:eastAsia="Calibri"/>
          <w:color w:val="auto"/>
          <w:u w:val="single"/>
        </w:rPr>
        <w:t xml:space="preserve"> 2020</w:t>
      </w:r>
    </w:p>
    <w:p w14:paraId="5C4ACAE8" w14:textId="48201767" w:rsidR="00BC2149" w:rsidRPr="002979AC" w:rsidRDefault="00BC2149" w:rsidP="00BC2149">
      <w:pPr>
        <w:pStyle w:val="Heading2"/>
        <w:numPr>
          <w:ilvl w:val="0"/>
          <w:numId w:val="6"/>
        </w:numPr>
        <w:spacing w:beforeLines="120" w:before="288" w:afterLines="40" w:after="96" w:line="280" w:lineRule="atLeast"/>
        <w:ind w:left="426"/>
        <w:rPr>
          <w:rFonts w:eastAsia="Calibri" w:cstheme="majorHAnsi"/>
          <w:sz w:val="22"/>
          <w:szCs w:val="22"/>
        </w:rPr>
      </w:pPr>
      <w:r w:rsidRPr="00BC2149">
        <w:rPr>
          <w:rFonts w:eastAsia="Calibri" w:cstheme="majorHAnsi"/>
          <w:sz w:val="22"/>
          <w:szCs w:val="22"/>
        </w:rPr>
        <w:t xml:space="preserve">Is Norfolk Island eligible to apply despite not </w:t>
      </w:r>
      <w:proofErr w:type="gramStart"/>
      <w:r w:rsidRPr="00BC2149">
        <w:rPr>
          <w:rFonts w:eastAsia="Calibri" w:cstheme="majorHAnsi"/>
          <w:sz w:val="22"/>
          <w:szCs w:val="22"/>
        </w:rPr>
        <w:t>being registered</w:t>
      </w:r>
      <w:proofErr w:type="gramEnd"/>
      <w:r w:rsidRPr="00BC2149">
        <w:rPr>
          <w:rFonts w:eastAsia="Calibri" w:cstheme="majorHAnsi"/>
          <w:sz w:val="22"/>
          <w:szCs w:val="22"/>
        </w:rPr>
        <w:t xml:space="preserve"> to pay for GST?</w:t>
      </w:r>
    </w:p>
    <w:p w14:paraId="365E482A" w14:textId="27F4D369" w:rsidR="00BC2149" w:rsidRPr="00BC2149" w:rsidRDefault="00BC2149" w:rsidP="00BC2149">
      <w:pPr>
        <w:pStyle w:val="BodyText"/>
        <w:spacing w:beforeLines="120" w:before="288" w:afterLines="40" w:after="96"/>
        <w:ind w:left="426"/>
      </w:pPr>
      <w:r>
        <w:t>As outlined in s</w:t>
      </w:r>
      <w:r w:rsidRPr="00BC2149">
        <w:t>ection 4.2 of th</w:t>
      </w:r>
      <w:r>
        <w:t xml:space="preserve">e </w:t>
      </w:r>
      <w:hyperlink r:id="rId17" w:history="1">
        <w:r w:rsidRPr="00BC2149">
          <w:rPr>
            <w:rStyle w:val="Hyperlink"/>
          </w:rPr>
          <w:t>Grant Opportunity Guidelines</w:t>
        </w:r>
      </w:hyperlink>
      <w:r>
        <w:t xml:space="preserve"> </w:t>
      </w:r>
      <w:r w:rsidRPr="00BC2149">
        <w:t xml:space="preserve">you </w:t>
      </w:r>
      <w:proofErr w:type="gramStart"/>
      <w:r w:rsidRPr="00BC2149">
        <w:t>must be registered</w:t>
      </w:r>
      <w:proofErr w:type="gramEnd"/>
      <w:r w:rsidRPr="00BC2149">
        <w:t xml:space="preserve"> for the purposes of GST to be eligible to apply for the </w:t>
      </w:r>
      <w:r>
        <w:t>NRM Drought Resilience Program –</w:t>
      </w:r>
      <w:r w:rsidRPr="00BC2149">
        <w:t xml:space="preserve"> Grants. If a group is not eligible to apply</w:t>
      </w:r>
      <w:r>
        <w:t>,</w:t>
      </w:r>
      <w:r w:rsidRPr="00BC2149">
        <w:t xml:space="preserve"> it can still participate in the NRM Drought Resilience Program – Grants through a sponsors</w:t>
      </w:r>
      <w:r>
        <w:t>hip arrangement as outlined in s</w:t>
      </w:r>
      <w:r w:rsidRPr="00BC2149">
        <w:t xml:space="preserve">ection 4.4 of the Grant Opportunity Guidelines. </w:t>
      </w:r>
    </w:p>
    <w:p w14:paraId="5A033259" w14:textId="29DA4846" w:rsidR="00BC2149" w:rsidRDefault="00BC2149" w:rsidP="00BC2149">
      <w:pPr>
        <w:pStyle w:val="BodyText"/>
        <w:spacing w:beforeLines="120" w:before="288" w:afterLines="40" w:after="96"/>
        <w:ind w:left="426"/>
      </w:pPr>
      <w:r w:rsidRPr="00BC2149">
        <w:t xml:space="preserve">Ineligible entities are also eligible to apply as part of a consortia provided the consortia is led by an </w:t>
      </w:r>
      <w:r>
        <w:t>eligible entity as outlined in s</w:t>
      </w:r>
      <w:r w:rsidRPr="00BC2149">
        <w:t>ection 4.1 of the Grant Opportunity Guidelines.</w:t>
      </w:r>
    </w:p>
    <w:p w14:paraId="78E67378" w14:textId="23D09290" w:rsidR="00D25BD5" w:rsidRPr="000428C2" w:rsidRDefault="00D25BD5" w:rsidP="00D25BD5">
      <w:pPr>
        <w:pStyle w:val="Heading2"/>
        <w:spacing w:beforeLines="120" w:before="288" w:afterLines="40" w:after="96" w:line="280" w:lineRule="atLeast"/>
        <w:ind w:left="425"/>
        <w:rPr>
          <w:rFonts w:eastAsia="Calibri"/>
          <w:color w:val="auto"/>
          <w:u w:val="single"/>
        </w:rPr>
      </w:pPr>
      <w:r>
        <w:rPr>
          <w:rFonts w:eastAsia="Calibri"/>
          <w:color w:val="auto"/>
          <w:u w:val="single"/>
        </w:rPr>
        <w:t>Question</w:t>
      </w:r>
      <w:r>
        <w:rPr>
          <w:rFonts w:eastAsia="Calibri"/>
          <w:color w:val="auto"/>
          <w:u w:val="single"/>
        </w:rPr>
        <w:t>s</w:t>
      </w:r>
      <w:r>
        <w:rPr>
          <w:rFonts w:eastAsia="Calibri"/>
          <w:color w:val="auto"/>
          <w:u w:val="single"/>
        </w:rPr>
        <w:t xml:space="preserve"> and Answer</w:t>
      </w:r>
      <w:r>
        <w:rPr>
          <w:rFonts w:eastAsia="Calibri"/>
          <w:color w:val="auto"/>
          <w:u w:val="single"/>
        </w:rPr>
        <w:t>s added on 21</w:t>
      </w:r>
      <w:r w:rsidRPr="000428C2">
        <w:rPr>
          <w:rFonts w:eastAsia="Calibri"/>
          <w:color w:val="auto"/>
          <w:u w:val="single"/>
        </w:rPr>
        <w:t xml:space="preserve"> </w:t>
      </w:r>
      <w:r>
        <w:rPr>
          <w:rFonts w:eastAsia="Calibri"/>
          <w:color w:val="auto"/>
          <w:u w:val="single"/>
        </w:rPr>
        <w:t>October</w:t>
      </w:r>
      <w:r w:rsidRPr="000428C2">
        <w:rPr>
          <w:rFonts w:eastAsia="Calibri"/>
          <w:color w:val="auto"/>
          <w:u w:val="single"/>
        </w:rPr>
        <w:t xml:space="preserve"> 2020</w:t>
      </w:r>
    </w:p>
    <w:p w14:paraId="3BE8B0D0" w14:textId="46863B7D" w:rsidR="00D25BD5" w:rsidRPr="002979AC" w:rsidRDefault="00D25BD5" w:rsidP="00D25BD5">
      <w:pPr>
        <w:pStyle w:val="Heading2"/>
        <w:numPr>
          <w:ilvl w:val="0"/>
          <w:numId w:val="6"/>
        </w:numPr>
        <w:spacing w:beforeLines="120" w:before="288" w:afterLines="40" w:after="96" w:line="280" w:lineRule="atLeast"/>
        <w:ind w:left="426"/>
        <w:rPr>
          <w:rFonts w:eastAsia="Calibri" w:cstheme="majorHAnsi"/>
          <w:sz w:val="22"/>
          <w:szCs w:val="22"/>
        </w:rPr>
      </w:pPr>
      <w:r w:rsidRPr="00D25BD5">
        <w:rPr>
          <w:rFonts w:eastAsia="Calibri" w:cstheme="majorHAnsi"/>
          <w:sz w:val="22"/>
          <w:szCs w:val="22"/>
        </w:rPr>
        <w:t xml:space="preserve">How </w:t>
      </w:r>
      <w:proofErr w:type="gramStart"/>
      <w:r w:rsidRPr="00D25BD5">
        <w:rPr>
          <w:rFonts w:eastAsia="Calibri" w:cstheme="majorHAnsi"/>
          <w:sz w:val="22"/>
          <w:szCs w:val="22"/>
        </w:rPr>
        <w:t xml:space="preserve">is a ‘region’ defined by the NRM Drought Resilience Program </w:t>
      </w:r>
      <w:r>
        <w:rPr>
          <w:rFonts w:eastAsia="Calibri" w:cstheme="majorHAnsi"/>
          <w:sz w:val="22"/>
          <w:szCs w:val="22"/>
        </w:rPr>
        <w:t>–</w:t>
      </w:r>
      <w:r w:rsidRPr="00D25BD5">
        <w:rPr>
          <w:rFonts w:eastAsia="Calibri" w:cstheme="majorHAnsi"/>
          <w:sz w:val="22"/>
          <w:szCs w:val="22"/>
        </w:rPr>
        <w:t xml:space="preserve"> Grants</w:t>
      </w:r>
      <w:proofErr w:type="gramEnd"/>
      <w:r w:rsidRPr="00D25BD5">
        <w:rPr>
          <w:rFonts w:eastAsia="Calibri" w:cstheme="majorHAnsi"/>
          <w:sz w:val="22"/>
          <w:szCs w:val="22"/>
        </w:rPr>
        <w:t>?</w:t>
      </w:r>
    </w:p>
    <w:p w14:paraId="68D3FCE4" w14:textId="3CF462F8" w:rsidR="00D25BD5" w:rsidRPr="00BC2149" w:rsidRDefault="00D25BD5" w:rsidP="00D25BD5">
      <w:pPr>
        <w:pStyle w:val="BodyText"/>
        <w:spacing w:beforeLines="120" w:before="288" w:afterLines="40" w:after="96"/>
        <w:ind w:left="426"/>
      </w:pPr>
      <w:r w:rsidRPr="00D25BD5">
        <w:t xml:space="preserve">The </w:t>
      </w:r>
      <w:r>
        <w:t>‘</w:t>
      </w:r>
      <w:r w:rsidRPr="00D25BD5">
        <w:t>region</w:t>
      </w:r>
      <w:r>
        <w:t>’</w:t>
      </w:r>
      <w:r w:rsidRPr="00D25BD5">
        <w:t xml:space="preserve"> is where the project </w:t>
      </w:r>
      <w:proofErr w:type="gramStart"/>
      <w:r w:rsidRPr="00D25BD5">
        <w:t>will be conducted</w:t>
      </w:r>
      <w:proofErr w:type="gramEnd"/>
      <w:r w:rsidRPr="00D25BD5">
        <w:t xml:space="preserve"> (as defined by the applicant).</w:t>
      </w:r>
    </w:p>
    <w:p w14:paraId="359C7EAE" w14:textId="3D5C5335" w:rsidR="00D25BD5" w:rsidRPr="002979AC" w:rsidRDefault="00D25BD5" w:rsidP="00D25BD5">
      <w:pPr>
        <w:pStyle w:val="Heading2"/>
        <w:numPr>
          <w:ilvl w:val="0"/>
          <w:numId w:val="6"/>
        </w:numPr>
        <w:spacing w:beforeLines="120" w:before="288" w:afterLines="40" w:after="96" w:line="280" w:lineRule="atLeast"/>
        <w:ind w:left="426"/>
        <w:rPr>
          <w:rFonts w:eastAsia="Calibri" w:cstheme="majorHAnsi"/>
          <w:sz w:val="22"/>
          <w:szCs w:val="22"/>
        </w:rPr>
      </w:pPr>
      <w:r w:rsidRPr="00D25BD5">
        <w:rPr>
          <w:rFonts w:eastAsia="Calibri" w:cstheme="majorHAnsi"/>
          <w:sz w:val="22"/>
          <w:szCs w:val="22"/>
        </w:rPr>
        <w:t>Are the establishment of stock containment areas an eligible activity?</w:t>
      </w:r>
    </w:p>
    <w:p w14:paraId="4FB4A291" w14:textId="2BBE4A84" w:rsidR="00D25BD5" w:rsidRPr="006F3072" w:rsidRDefault="00D25BD5" w:rsidP="00D25BD5">
      <w:pPr>
        <w:pStyle w:val="BodyText"/>
        <w:spacing w:beforeLines="120" w:before="288" w:afterLines="40" w:after="96"/>
        <w:ind w:left="426"/>
      </w:pPr>
      <w:r w:rsidRPr="00D25BD5">
        <w:t xml:space="preserve">This program aims to foster innovation and transformational change in the management of natural capital to deliver drought resilience. Infrastructure (such as stock containment areas) </w:t>
      </w:r>
      <w:proofErr w:type="gramStart"/>
      <w:r w:rsidRPr="00D25BD5">
        <w:t>will not be funded</w:t>
      </w:r>
      <w:proofErr w:type="gramEnd"/>
      <w:r w:rsidRPr="00D25BD5">
        <w:t xml:space="preserve"> unless it is part of a larger, holistic NRM project focussed on delivering drought resilience.</w:t>
      </w:r>
    </w:p>
    <w:p w14:paraId="5FCD67D8" w14:textId="6C109808" w:rsidR="00D25BD5" w:rsidRPr="006F3072" w:rsidRDefault="00D25BD5" w:rsidP="00D25BD5">
      <w:pPr>
        <w:pStyle w:val="Heading2"/>
        <w:numPr>
          <w:ilvl w:val="0"/>
          <w:numId w:val="6"/>
        </w:numPr>
        <w:spacing w:beforeLines="120" w:before="288" w:afterLines="40" w:after="96" w:line="280" w:lineRule="atLeast"/>
        <w:ind w:left="426"/>
        <w:rPr>
          <w:rFonts w:eastAsia="Calibri" w:cstheme="majorHAnsi"/>
          <w:sz w:val="22"/>
          <w:szCs w:val="22"/>
        </w:rPr>
      </w:pPr>
      <w:proofErr w:type="gramStart"/>
      <w:r w:rsidRPr="00D25BD5">
        <w:rPr>
          <w:rFonts w:eastAsia="Calibri" w:cstheme="majorHAnsi"/>
          <w:sz w:val="22"/>
          <w:szCs w:val="22"/>
        </w:rPr>
        <w:t>Can the grant money be provided</w:t>
      </w:r>
      <w:proofErr w:type="gramEnd"/>
      <w:r w:rsidRPr="00D25BD5">
        <w:rPr>
          <w:rFonts w:eastAsia="Calibri" w:cstheme="majorHAnsi"/>
          <w:sz w:val="22"/>
          <w:szCs w:val="22"/>
        </w:rPr>
        <w:t xml:space="preserve"> to other entities in the form of subsidies and/or incentives?</w:t>
      </w:r>
    </w:p>
    <w:p w14:paraId="36137AEC" w14:textId="1141BC8D" w:rsidR="00D25BD5" w:rsidRDefault="00D25BD5" w:rsidP="00D25BD5">
      <w:pPr>
        <w:pStyle w:val="BodyText"/>
        <w:spacing w:beforeLines="120" w:before="288" w:afterLines="40" w:after="96"/>
        <w:ind w:left="426"/>
      </w:pPr>
      <w:r>
        <w:t>As outlined in s</w:t>
      </w:r>
      <w:r w:rsidRPr="00D25BD5">
        <w:t>ection 5.4 of the Grant Opportunity Guidelines</w:t>
      </w:r>
      <w:r>
        <w:t>,</w:t>
      </w:r>
      <w:r w:rsidRPr="00D25BD5">
        <w:t xml:space="preserve"> the grant money </w:t>
      </w:r>
      <w:proofErr w:type="gramStart"/>
      <w:r w:rsidRPr="00D25BD5">
        <w:t>cannot be used</w:t>
      </w:r>
      <w:proofErr w:type="gramEnd"/>
      <w:r w:rsidRPr="00D25BD5">
        <w:t xml:space="preserve"> for grants from you to </w:t>
      </w:r>
      <w:r>
        <w:t>another entity. This includes</w:t>
      </w:r>
      <w:r w:rsidRPr="00D25BD5">
        <w:t xml:space="preserve"> ‘subsidies’ or ‘incentives’.</w:t>
      </w:r>
    </w:p>
    <w:p w14:paraId="3C570597" w14:textId="6660CC3C" w:rsidR="00BC2149" w:rsidRPr="006F3072" w:rsidRDefault="00BC2149" w:rsidP="00BC2149">
      <w:pPr>
        <w:pStyle w:val="BodyText"/>
        <w:spacing w:beforeLines="120" w:before="288" w:afterLines="40" w:after="96"/>
        <w:ind w:left="426"/>
      </w:pPr>
    </w:p>
    <w:p w14:paraId="0DA3172E" w14:textId="38EE4C26" w:rsidR="00BC2149" w:rsidRPr="006F3072" w:rsidRDefault="00BC2149" w:rsidP="00972C8E">
      <w:pPr>
        <w:pStyle w:val="BodyText"/>
        <w:spacing w:beforeLines="120" w:before="288" w:afterLines="40" w:after="96"/>
        <w:ind w:left="426"/>
      </w:pPr>
    </w:p>
    <w:p w14:paraId="70317567" w14:textId="77777777" w:rsidR="00972C8E" w:rsidRPr="009E4E4D" w:rsidRDefault="00972C8E" w:rsidP="009E4E4D">
      <w:pPr>
        <w:pStyle w:val="BodyText"/>
        <w:spacing w:beforeLines="120" w:before="288" w:afterLines="40" w:after="96"/>
        <w:ind w:left="426"/>
      </w:pPr>
      <w:bookmarkStart w:id="2" w:name="_GoBack"/>
      <w:bookmarkEnd w:id="2"/>
    </w:p>
    <w:sectPr w:rsidR="00972C8E" w:rsidRPr="009E4E4D" w:rsidSect="00105397">
      <w:headerReference w:type="default" r:id="rId18"/>
      <w:footerReference w:type="default" r:id="rId19"/>
      <w:headerReference w:type="first" r:id="rId20"/>
      <w:footerReference w:type="first" r:id="rId21"/>
      <w:pgSz w:w="11906" w:h="16838" w:code="9"/>
      <w:pgMar w:top="2768" w:right="1134" w:bottom="1247" w:left="1134" w:header="1021" w:footer="255"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4B9E7D" w14:textId="77777777" w:rsidR="00870FDA" w:rsidRDefault="00870FDA" w:rsidP="00772718">
      <w:pPr>
        <w:spacing w:line="240" w:lineRule="auto"/>
      </w:pPr>
      <w:r>
        <w:separator/>
      </w:r>
    </w:p>
  </w:endnote>
  <w:endnote w:type="continuationSeparator" w:id="0">
    <w:p w14:paraId="1E483CB6" w14:textId="77777777" w:rsidR="00870FDA" w:rsidRDefault="00870FDA"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407C6" w14:textId="5C3BEF10" w:rsidR="00A63F42" w:rsidRDefault="00A63F42" w:rsidP="000B1642">
    <w:pPr>
      <w:pStyle w:val="Footer"/>
      <w:jc w:val="right"/>
    </w:pPr>
    <w:r>
      <w:t>Questions and Answers</w:t>
    </w:r>
    <w:r>
      <w:tab/>
    </w:r>
    <w:r>
      <w:tab/>
    </w:r>
    <w:sdt>
      <w:sdtPr>
        <w:id w:val="160191737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25BD5">
          <w:rPr>
            <w:noProof/>
          </w:rPr>
          <w:t>15</w:t>
        </w:r>
        <w:r>
          <w:rPr>
            <w:noProof/>
          </w:rPr>
          <w:fldChar w:fldCharType="end"/>
        </w:r>
      </w:sdtContent>
    </w:sdt>
    <w:r>
      <w:rPr>
        <w:noProof/>
        <w:lang w:eastAsia="en-AU"/>
      </w:rPr>
      <mc:AlternateContent>
        <mc:Choice Requires="wps">
          <w:drawing>
            <wp:anchor distT="0" distB="0" distL="114300" distR="114300" simplePos="0" relativeHeight="251666432" behindDoc="0" locked="1" layoutInCell="1" allowOverlap="1" wp14:anchorId="2A56D4E4" wp14:editId="6031F795">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56344BF9"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30BC8" w14:textId="6424DAC4" w:rsidR="00A63F42" w:rsidRDefault="00A63F42" w:rsidP="00B6260B">
    <w:pPr>
      <w:pStyle w:val="Footer"/>
      <w:jc w:val="right"/>
    </w:pPr>
    <w:r>
      <w:t>Questions and Answers</w:t>
    </w:r>
    <w:r>
      <w:tab/>
    </w:r>
    <w:r>
      <w:tab/>
    </w:r>
    <w:sdt>
      <w:sdtPr>
        <w:id w:val="-930028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25BD5">
          <w:rPr>
            <w:noProof/>
          </w:rPr>
          <w:t>1</w:t>
        </w:r>
        <w:r>
          <w:rPr>
            <w:noProof/>
          </w:rPr>
          <w:fldChar w:fldCharType="end"/>
        </w:r>
      </w:sdtContent>
    </w:sdt>
  </w:p>
  <w:p w14:paraId="6AD7C5E1" w14:textId="77777777" w:rsidR="00A63F42" w:rsidRDefault="00A63F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3E2522" w14:textId="77777777" w:rsidR="00870FDA" w:rsidRDefault="00870FDA" w:rsidP="00772718">
      <w:pPr>
        <w:spacing w:line="240" w:lineRule="auto"/>
      </w:pPr>
      <w:r>
        <w:separator/>
      </w:r>
    </w:p>
  </w:footnote>
  <w:footnote w:type="continuationSeparator" w:id="0">
    <w:p w14:paraId="715943B4" w14:textId="77777777" w:rsidR="00870FDA" w:rsidRDefault="00870FDA"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CFDF2" w14:textId="77777777" w:rsidR="00A63F42" w:rsidRDefault="00A63F42">
    <w:pPr>
      <w:pStyle w:val="Header"/>
    </w:pPr>
    <w:r>
      <w:rPr>
        <w:noProof/>
        <w:lang w:eastAsia="en-AU"/>
      </w:rPr>
      <mc:AlternateContent>
        <mc:Choice Requires="wps">
          <w:drawing>
            <wp:anchor distT="0" distB="0" distL="114300" distR="114300" simplePos="0" relativeHeight="251664384" behindDoc="0" locked="1" layoutInCell="1" allowOverlap="1" wp14:anchorId="288ADB99" wp14:editId="721753F2">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5E26FD74"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Pr>
        <w:noProof/>
        <w:lang w:eastAsia="en-AU"/>
      </w:rPr>
      <w:drawing>
        <wp:anchor distT="0" distB="0" distL="114300" distR="114300" simplePos="0" relativeHeight="251675648" behindDoc="0" locked="1" layoutInCell="1" allowOverlap="1" wp14:anchorId="03FC632E" wp14:editId="04757D5C">
          <wp:simplePos x="0" y="0"/>
          <wp:positionH relativeFrom="page">
            <wp:posOffset>683895</wp:posOffset>
          </wp:positionH>
          <wp:positionV relativeFrom="page">
            <wp:posOffset>683895</wp:posOffset>
          </wp:positionV>
          <wp:extent cx="6174000" cy="759600"/>
          <wp:effectExtent l="0" t="0" r="0" b="2540"/>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6174000" cy="75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7DBA8" w14:textId="77777777" w:rsidR="00A63F42" w:rsidRDefault="00A63F42">
    <w:pPr>
      <w:pStyle w:val="Header"/>
    </w:pPr>
    <w:r>
      <w:rPr>
        <w:noProof/>
        <w:lang w:eastAsia="en-AU"/>
      </w:rPr>
      <w:drawing>
        <wp:anchor distT="0" distB="0" distL="114300" distR="114300" simplePos="0" relativeHeight="251673600" behindDoc="0" locked="1" layoutInCell="1" allowOverlap="1" wp14:anchorId="77F3F747" wp14:editId="65624B10">
          <wp:simplePos x="0" y="0"/>
          <wp:positionH relativeFrom="page">
            <wp:posOffset>4084320</wp:posOffset>
          </wp:positionH>
          <wp:positionV relativeFrom="page">
            <wp:posOffset>585470</wp:posOffset>
          </wp:positionV>
          <wp:extent cx="2793600" cy="831600"/>
          <wp:effectExtent l="0" t="0" r="6985" b="6985"/>
          <wp:wrapNone/>
          <wp:docPr id="76" name="Picture 76"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31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06E690CA" wp14:editId="564D3F0B">
              <wp:simplePos x="0" y="0"/>
              <wp:positionH relativeFrom="page">
                <wp:posOffset>727075</wp:posOffset>
              </wp:positionH>
              <wp:positionV relativeFrom="page">
                <wp:posOffset>666115</wp:posOffset>
              </wp:positionV>
              <wp:extent cx="3286760" cy="676275"/>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760" cy="676275"/>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5EA9D977" id="Group 4" o:spid="_x0000_s1026" alt="Title: Australian Government - Community Grants Hub. Improving your grant experience. - Description: Australian Government - Community Grants Hub. Improving your grant experience." style="position:absolute;margin-left:57.25pt;margin-top:52.45pt;width:258.8pt;height:53.25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Pr>
        <w:noProof/>
        <w:lang w:eastAsia="en-AU"/>
      </w:rPr>
      <mc:AlternateContent>
        <mc:Choice Requires="wps">
          <w:drawing>
            <wp:anchor distT="0" distB="0" distL="114300" distR="114300" simplePos="0" relativeHeight="251669504" behindDoc="0" locked="1" layoutInCell="1" allowOverlap="1" wp14:anchorId="6C786288" wp14:editId="6168FDEE">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02E9EEC6"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Pr>
        <w:noProof/>
        <w:lang w:eastAsia="en-AU"/>
      </w:rPr>
      <mc:AlternateContent>
        <mc:Choice Requires="wps">
          <w:drawing>
            <wp:anchor distT="0" distB="0" distL="114300" distR="114300" simplePos="0" relativeHeight="251670528" behindDoc="0" locked="1" layoutInCell="1" allowOverlap="1" wp14:anchorId="13E27D7D" wp14:editId="72F4D8B5">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2A1D4B0E"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 w15:restartNumberingAfterBreak="0">
    <w:nsid w:val="0E440030"/>
    <w:multiLevelType w:val="hybridMultilevel"/>
    <w:tmpl w:val="E0C0A0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0DD16BC"/>
    <w:multiLevelType w:val="hybridMultilevel"/>
    <w:tmpl w:val="CF6AA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206EEA"/>
    <w:multiLevelType w:val="hybridMultilevel"/>
    <w:tmpl w:val="C67E89E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78C00AA"/>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6D330D"/>
    <w:multiLevelType w:val="hybridMultilevel"/>
    <w:tmpl w:val="59545844"/>
    <w:lvl w:ilvl="0" w:tplc="0C090001">
      <w:start w:val="1"/>
      <w:numFmt w:val="bullet"/>
      <w:lvlText w:val=""/>
      <w:lvlJc w:val="left"/>
      <w:pPr>
        <w:ind w:left="162" w:hanging="360"/>
      </w:pPr>
      <w:rPr>
        <w:rFonts w:ascii="Symbol" w:hAnsi="Symbol" w:hint="default"/>
      </w:rPr>
    </w:lvl>
    <w:lvl w:ilvl="1" w:tplc="0C090003" w:tentative="1">
      <w:start w:val="1"/>
      <w:numFmt w:val="bullet"/>
      <w:lvlText w:val="o"/>
      <w:lvlJc w:val="left"/>
      <w:pPr>
        <w:ind w:left="882" w:hanging="360"/>
      </w:pPr>
      <w:rPr>
        <w:rFonts w:ascii="Courier New" w:hAnsi="Courier New" w:cs="Courier New" w:hint="default"/>
      </w:rPr>
    </w:lvl>
    <w:lvl w:ilvl="2" w:tplc="0C090005" w:tentative="1">
      <w:start w:val="1"/>
      <w:numFmt w:val="bullet"/>
      <w:lvlText w:val=""/>
      <w:lvlJc w:val="left"/>
      <w:pPr>
        <w:ind w:left="1602" w:hanging="360"/>
      </w:pPr>
      <w:rPr>
        <w:rFonts w:ascii="Wingdings" w:hAnsi="Wingdings" w:hint="default"/>
      </w:rPr>
    </w:lvl>
    <w:lvl w:ilvl="3" w:tplc="0C090001" w:tentative="1">
      <w:start w:val="1"/>
      <w:numFmt w:val="bullet"/>
      <w:lvlText w:val=""/>
      <w:lvlJc w:val="left"/>
      <w:pPr>
        <w:ind w:left="2322" w:hanging="360"/>
      </w:pPr>
      <w:rPr>
        <w:rFonts w:ascii="Symbol" w:hAnsi="Symbol" w:hint="default"/>
      </w:rPr>
    </w:lvl>
    <w:lvl w:ilvl="4" w:tplc="0C090003" w:tentative="1">
      <w:start w:val="1"/>
      <w:numFmt w:val="bullet"/>
      <w:lvlText w:val="o"/>
      <w:lvlJc w:val="left"/>
      <w:pPr>
        <w:ind w:left="3042" w:hanging="360"/>
      </w:pPr>
      <w:rPr>
        <w:rFonts w:ascii="Courier New" w:hAnsi="Courier New" w:cs="Courier New" w:hint="default"/>
      </w:rPr>
    </w:lvl>
    <w:lvl w:ilvl="5" w:tplc="0C090005" w:tentative="1">
      <w:start w:val="1"/>
      <w:numFmt w:val="bullet"/>
      <w:lvlText w:val=""/>
      <w:lvlJc w:val="left"/>
      <w:pPr>
        <w:ind w:left="3762" w:hanging="360"/>
      </w:pPr>
      <w:rPr>
        <w:rFonts w:ascii="Wingdings" w:hAnsi="Wingdings" w:hint="default"/>
      </w:rPr>
    </w:lvl>
    <w:lvl w:ilvl="6" w:tplc="0C090001" w:tentative="1">
      <w:start w:val="1"/>
      <w:numFmt w:val="bullet"/>
      <w:lvlText w:val=""/>
      <w:lvlJc w:val="left"/>
      <w:pPr>
        <w:ind w:left="4482" w:hanging="360"/>
      </w:pPr>
      <w:rPr>
        <w:rFonts w:ascii="Symbol" w:hAnsi="Symbol" w:hint="default"/>
      </w:rPr>
    </w:lvl>
    <w:lvl w:ilvl="7" w:tplc="0C090003" w:tentative="1">
      <w:start w:val="1"/>
      <w:numFmt w:val="bullet"/>
      <w:lvlText w:val="o"/>
      <w:lvlJc w:val="left"/>
      <w:pPr>
        <w:ind w:left="5202" w:hanging="360"/>
      </w:pPr>
      <w:rPr>
        <w:rFonts w:ascii="Courier New" w:hAnsi="Courier New" w:cs="Courier New" w:hint="default"/>
      </w:rPr>
    </w:lvl>
    <w:lvl w:ilvl="8" w:tplc="0C090005" w:tentative="1">
      <w:start w:val="1"/>
      <w:numFmt w:val="bullet"/>
      <w:lvlText w:val=""/>
      <w:lvlJc w:val="left"/>
      <w:pPr>
        <w:ind w:left="5922" w:hanging="360"/>
      </w:pPr>
      <w:rPr>
        <w:rFonts w:ascii="Wingdings" w:hAnsi="Wingdings" w:hint="default"/>
      </w:rPr>
    </w:lvl>
  </w:abstractNum>
  <w:abstractNum w:abstractNumId="7" w15:restartNumberingAfterBreak="0">
    <w:nsid w:val="19BD12E7"/>
    <w:multiLevelType w:val="multilevel"/>
    <w:tmpl w:val="F64ECA44"/>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o"/>
      <w:lvlJc w:val="left"/>
      <w:pPr>
        <w:ind w:left="720" w:hanging="360"/>
      </w:pPr>
      <w:rPr>
        <w:rFonts w:ascii="Courier New" w:hAnsi="Courier New" w:cs="Courier New"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1AE74512"/>
    <w:multiLevelType w:val="hybridMultilevel"/>
    <w:tmpl w:val="786EB272"/>
    <w:lvl w:ilvl="0" w:tplc="3BB87BD8">
      <w:start w:val="1"/>
      <w:numFmt w:val="decimal"/>
      <w:lvlText w:val="%1."/>
      <w:lvlJc w:val="left"/>
      <w:pPr>
        <w:ind w:left="785" w:hanging="360"/>
      </w:pPr>
      <w:rPr>
        <w:b/>
        <w:bCs/>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10"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24AE7179"/>
    <w:multiLevelType w:val="hybridMultilevel"/>
    <w:tmpl w:val="42726FAA"/>
    <w:lvl w:ilvl="0" w:tplc="39C6C168">
      <w:start w:val="1"/>
      <w:numFmt w:val="upperLetter"/>
      <w:lvlText w:val="%1."/>
      <w:lvlJc w:val="left"/>
      <w:pPr>
        <w:ind w:left="1800" w:hanging="36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12" w15:restartNumberingAfterBreak="0">
    <w:nsid w:val="2A913599"/>
    <w:multiLevelType w:val="multilevel"/>
    <w:tmpl w:val="02AA8FA0"/>
    <w:numStyleLink w:val="ListBullets"/>
  </w:abstractNum>
  <w:abstractNum w:abstractNumId="13" w15:restartNumberingAfterBreak="0">
    <w:nsid w:val="2C3B7E34"/>
    <w:multiLevelType w:val="hybridMultilevel"/>
    <w:tmpl w:val="E63AC250"/>
    <w:lvl w:ilvl="0" w:tplc="0C090001">
      <w:start w:val="1"/>
      <w:numFmt w:val="bullet"/>
      <w:lvlText w:val=""/>
      <w:lvlJc w:val="left"/>
      <w:pPr>
        <w:ind w:left="1581" w:hanging="360"/>
      </w:pPr>
      <w:rPr>
        <w:rFonts w:ascii="Symbol" w:hAnsi="Symbol" w:hint="default"/>
      </w:rPr>
    </w:lvl>
    <w:lvl w:ilvl="1" w:tplc="0C090003">
      <w:start w:val="1"/>
      <w:numFmt w:val="bullet"/>
      <w:lvlText w:val="o"/>
      <w:lvlJc w:val="left"/>
      <w:pPr>
        <w:ind w:left="2301" w:hanging="360"/>
      </w:pPr>
      <w:rPr>
        <w:rFonts w:ascii="Courier New" w:hAnsi="Courier New" w:cs="Courier New" w:hint="default"/>
      </w:rPr>
    </w:lvl>
    <w:lvl w:ilvl="2" w:tplc="0C090005">
      <w:start w:val="1"/>
      <w:numFmt w:val="bullet"/>
      <w:lvlText w:val=""/>
      <w:lvlJc w:val="left"/>
      <w:pPr>
        <w:ind w:left="3021" w:hanging="360"/>
      </w:pPr>
      <w:rPr>
        <w:rFonts w:ascii="Wingdings" w:hAnsi="Wingdings" w:hint="default"/>
      </w:rPr>
    </w:lvl>
    <w:lvl w:ilvl="3" w:tplc="0C090001">
      <w:start w:val="1"/>
      <w:numFmt w:val="bullet"/>
      <w:lvlText w:val=""/>
      <w:lvlJc w:val="left"/>
      <w:pPr>
        <w:ind w:left="3741" w:hanging="360"/>
      </w:pPr>
      <w:rPr>
        <w:rFonts w:ascii="Symbol" w:hAnsi="Symbol" w:hint="default"/>
      </w:rPr>
    </w:lvl>
    <w:lvl w:ilvl="4" w:tplc="0C090003">
      <w:start w:val="1"/>
      <w:numFmt w:val="bullet"/>
      <w:lvlText w:val="o"/>
      <w:lvlJc w:val="left"/>
      <w:pPr>
        <w:ind w:left="4461" w:hanging="360"/>
      </w:pPr>
      <w:rPr>
        <w:rFonts w:ascii="Courier New" w:hAnsi="Courier New" w:cs="Courier New" w:hint="default"/>
      </w:rPr>
    </w:lvl>
    <w:lvl w:ilvl="5" w:tplc="0C090005">
      <w:start w:val="1"/>
      <w:numFmt w:val="bullet"/>
      <w:lvlText w:val=""/>
      <w:lvlJc w:val="left"/>
      <w:pPr>
        <w:ind w:left="5181" w:hanging="360"/>
      </w:pPr>
      <w:rPr>
        <w:rFonts w:ascii="Wingdings" w:hAnsi="Wingdings" w:hint="default"/>
      </w:rPr>
    </w:lvl>
    <w:lvl w:ilvl="6" w:tplc="0C090001">
      <w:start w:val="1"/>
      <w:numFmt w:val="bullet"/>
      <w:lvlText w:val=""/>
      <w:lvlJc w:val="left"/>
      <w:pPr>
        <w:ind w:left="5901" w:hanging="360"/>
      </w:pPr>
      <w:rPr>
        <w:rFonts w:ascii="Symbol" w:hAnsi="Symbol" w:hint="default"/>
      </w:rPr>
    </w:lvl>
    <w:lvl w:ilvl="7" w:tplc="0C090003">
      <w:start w:val="1"/>
      <w:numFmt w:val="bullet"/>
      <w:lvlText w:val="o"/>
      <w:lvlJc w:val="left"/>
      <w:pPr>
        <w:ind w:left="6621" w:hanging="360"/>
      </w:pPr>
      <w:rPr>
        <w:rFonts w:ascii="Courier New" w:hAnsi="Courier New" w:cs="Courier New" w:hint="default"/>
      </w:rPr>
    </w:lvl>
    <w:lvl w:ilvl="8" w:tplc="0C090005">
      <w:start w:val="1"/>
      <w:numFmt w:val="bullet"/>
      <w:lvlText w:val=""/>
      <w:lvlJc w:val="left"/>
      <w:pPr>
        <w:ind w:left="7341" w:hanging="360"/>
      </w:pPr>
      <w:rPr>
        <w:rFonts w:ascii="Wingdings" w:hAnsi="Wingdings" w:hint="default"/>
      </w:rPr>
    </w:lvl>
  </w:abstractNum>
  <w:abstractNum w:abstractNumId="14" w15:restartNumberingAfterBreak="0">
    <w:nsid w:val="2CF14B27"/>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4AD11EF"/>
    <w:multiLevelType w:val="hybridMultilevel"/>
    <w:tmpl w:val="4B58FCF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3AF46949"/>
    <w:multiLevelType w:val="hybridMultilevel"/>
    <w:tmpl w:val="504AB574"/>
    <w:lvl w:ilvl="0" w:tplc="9EE2B3C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8" w15:restartNumberingAfterBreak="0">
    <w:nsid w:val="3EC013E2"/>
    <w:multiLevelType w:val="hybridMultilevel"/>
    <w:tmpl w:val="02E8F9A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415B03C5"/>
    <w:multiLevelType w:val="hybridMultilevel"/>
    <w:tmpl w:val="641A8ED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0"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1" w15:restartNumberingAfterBreak="0">
    <w:nsid w:val="4F535DE5"/>
    <w:multiLevelType w:val="hybridMultilevel"/>
    <w:tmpl w:val="B450068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2" w15:restartNumberingAfterBreak="0">
    <w:nsid w:val="4FD61B60"/>
    <w:multiLevelType w:val="hybridMultilevel"/>
    <w:tmpl w:val="D8D8867C"/>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3" w15:restartNumberingAfterBreak="0">
    <w:nsid w:val="5A077677"/>
    <w:multiLevelType w:val="hybridMultilevel"/>
    <w:tmpl w:val="0F64DAFE"/>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24" w15:restartNumberingAfterBreak="0">
    <w:nsid w:val="5B342242"/>
    <w:multiLevelType w:val="hybridMultilevel"/>
    <w:tmpl w:val="C89ED508"/>
    <w:lvl w:ilvl="0" w:tplc="0C090001">
      <w:start w:val="1"/>
      <w:numFmt w:val="bullet"/>
      <w:lvlText w:val=""/>
      <w:lvlJc w:val="left"/>
      <w:pPr>
        <w:ind w:left="1209" w:hanging="360"/>
      </w:pPr>
      <w:rPr>
        <w:rFonts w:ascii="Symbol" w:hAnsi="Symbol" w:hint="default"/>
      </w:rPr>
    </w:lvl>
    <w:lvl w:ilvl="1" w:tplc="0C090003" w:tentative="1">
      <w:start w:val="1"/>
      <w:numFmt w:val="bullet"/>
      <w:lvlText w:val="o"/>
      <w:lvlJc w:val="left"/>
      <w:pPr>
        <w:ind w:left="1929" w:hanging="360"/>
      </w:pPr>
      <w:rPr>
        <w:rFonts w:ascii="Courier New" w:hAnsi="Courier New" w:cs="Courier New" w:hint="default"/>
      </w:rPr>
    </w:lvl>
    <w:lvl w:ilvl="2" w:tplc="0C090005" w:tentative="1">
      <w:start w:val="1"/>
      <w:numFmt w:val="bullet"/>
      <w:lvlText w:val=""/>
      <w:lvlJc w:val="left"/>
      <w:pPr>
        <w:ind w:left="2649" w:hanging="360"/>
      </w:pPr>
      <w:rPr>
        <w:rFonts w:ascii="Wingdings" w:hAnsi="Wingdings" w:hint="default"/>
      </w:rPr>
    </w:lvl>
    <w:lvl w:ilvl="3" w:tplc="0C090001" w:tentative="1">
      <w:start w:val="1"/>
      <w:numFmt w:val="bullet"/>
      <w:lvlText w:val=""/>
      <w:lvlJc w:val="left"/>
      <w:pPr>
        <w:ind w:left="3369" w:hanging="360"/>
      </w:pPr>
      <w:rPr>
        <w:rFonts w:ascii="Symbol" w:hAnsi="Symbol" w:hint="default"/>
      </w:rPr>
    </w:lvl>
    <w:lvl w:ilvl="4" w:tplc="0C090003" w:tentative="1">
      <w:start w:val="1"/>
      <w:numFmt w:val="bullet"/>
      <w:lvlText w:val="o"/>
      <w:lvlJc w:val="left"/>
      <w:pPr>
        <w:ind w:left="4089" w:hanging="360"/>
      </w:pPr>
      <w:rPr>
        <w:rFonts w:ascii="Courier New" w:hAnsi="Courier New" w:cs="Courier New" w:hint="default"/>
      </w:rPr>
    </w:lvl>
    <w:lvl w:ilvl="5" w:tplc="0C090005" w:tentative="1">
      <w:start w:val="1"/>
      <w:numFmt w:val="bullet"/>
      <w:lvlText w:val=""/>
      <w:lvlJc w:val="left"/>
      <w:pPr>
        <w:ind w:left="4809" w:hanging="360"/>
      </w:pPr>
      <w:rPr>
        <w:rFonts w:ascii="Wingdings" w:hAnsi="Wingdings" w:hint="default"/>
      </w:rPr>
    </w:lvl>
    <w:lvl w:ilvl="6" w:tplc="0C090001" w:tentative="1">
      <w:start w:val="1"/>
      <w:numFmt w:val="bullet"/>
      <w:lvlText w:val=""/>
      <w:lvlJc w:val="left"/>
      <w:pPr>
        <w:ind w:left="5529" w:hanging="360"/>
      </w:pPr>
      <w:rPr>
        <w:rFonts w:ascii="Symbol" w:hAnsi="Symbol" w:hint="default"/>
      </w:rPr>
    </w:lvl>
    <w:lvl w:ilvl="7" w:tplc="0C090003" w:tentative="1">
      <w:start w:val="1"/>
      <w:numFmt w:val="bullet"/>
      <w:lvlText w:val="o"/>
      <w:lvlJc w:val="left"/>
      <w:pPr>
        <w:ind w:left="6249" w:hanging="360"/>
      </w:pPr>
      <w:rPr>
        <w:rFonts w:ascii="Courier New" w:hAnsi="Courier New" w:cs="Courier New" w:hint="default"/>
      </w:rPr>
    </w:lvl>
    <w:lvl w:ilvl="8" w:tplc="0C090005" w:tentative="1">
      <w:start w:val="1"/>
      <w:numFmt w:val="bullet"/>
      <w:lvlText w:val=""/>
      <w:lvlJc w:val="left"/>
      <w:pPr>
        <w:ind w:left="6969" w:hanging="360"/>
      </w:pPr>
      <w:rPr>
        <w:rFonts w:ascii="Wingdings" w:hAnsi="Wingdings" w:hint="default"/>
      </w:rPr>
    </w:lvl>
  </w:abstractNum>
  <w:abstractNum w:abstractNumId="25" w15:restartNumberingAfterBreak="0">
    <w:nsid w:val="66C56A19"/>
    <w:multiLevelType w:val="hybridMultilevel"/>
    <w:tmpl w:val="147EACF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6B057438"/>
    <w:multiLevelType w:val="multilevel"/>
    <w:tmpl w:val="01740CA0"/>
    <w:lvl w:ilvl="0">
      <w:start w:val="1"/>
      <w:numFmt w:val="decimal"/>
      <w:pStyle w:val="ListNumber"/>
      <w:lvlText w:val="%1."/>
      <w:lvlJc w:val="left"/>
      <w:pPr>
        <w:ind w:left="714" w:hanging="357"/>
      </w:pPr>
      <w:rPr>
        <w:rFonts w:hint="default"/>
        <w:color w:val="auto"/>
      </w:rPr>
    </w:lvl>
    <w:lvl w:ilvl="1">
      <w:start w:val="1"/>
      <w:numFmt w:val="lowerLetter"/>
      <w:lvlText w:val="%2"/>
      <w:lvlJc w:val="left"/>
      <w:pPr>
        <w:ind w:left="1077" w:hanging="363"/>
      </w:pPr>
      <w:rPr>
        <w:rFonts w:hint="default"/>
      </w:rPr>
    </w:lvl>
    <w:lvl w:ilvl="2">
      <w:start w:val="1"/>
      <w:numFmt w:val="lowerRoman"/>
      <w:lvlText w:val="%3"/>
      <w:lvlJc w:val="left"/>
      <w:pPr>
        <w:ind w:left="1437" w:hanging="360"/>
      </w:pPr>
      <w:rPr>
        <w:rFonts w:hint="default"/>
      </w:rPr>
    </w:lvl>
    <w:lvl w:ilvl="3">
      <w:start w:val="1"/>
      <w:numFmt w:val="decimal"/>
      <w:lvlText w:val="%1.%2.%3.%4"/>
      <w:lvlJc w:val="left"/>
      <w:pPr>
        <w:ind w:left="1797" w:hanging="306"/>
      </w:pPr>
      <w:rPr>
        <w:rFonts w:hint="default"/>
        <w:b w:val="0"/>
        <w:i w:val="0"/>
        <w:color w:val="auto"/>
        <w:sz w:val="20"/>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27"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28" w15:restartNumberingAfterBreak="0">
    <w:nsid w:val="71F765BF"/>
    <w:multiLevelType w:val="hybridMultilevel"/>
    <w:tmpl w:val="F9560DEA"/>
    <w:lvl w:ilvl="0" w:tplc="DA2A262E">
      <w:start w:val="1"/>
      <w:numFmt w:val="upperLetter"/>
      <w:lvlText w:val="%1."/>
      <w:lvlJc w:val="left"/>
      <w:pPr>
        <w:ind w:left="1800" w:hanging="36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29" w15:restartNumberingAfterBreak="0">
    <w:nsid w:val="7AB54016"/>
    <w:multiLevelType w:val="hybridMultilevel"/>
    <w:tmpl w:val="3A4E34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7D503D0A"/>
    <w:multiLevelType w:val="hybridMultilevel"/>
    <w:tmpl w:val="BC90527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1"/>
  </w:num>
  <w:num w:numId="2">
    <w:abstractNumId w:val="27"/>
  </w:num>
  <w:num w:numId="3">
    <w:abstractNumId w:val="10"/>
  </w:num>
  <w:num w:numId="4">
    <w:abstractNumId w:val="20"/>
  </w:num>
  <w:num w:numId="5">
    <w:abstractNumId w:val="17"/>
  </w:num>
  <w:num w:numId="6">
    <w:abstractNumId w:val="8"/>
  </w:num>
  <w:num w:numId="7">
    <w:abstractNumId w:val="5"/>
  </w:num>
  <w:num w:numId="8">
    <w:abstractNumId w:val="14"/>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9"/>
  </w:num>
  <w:num w:numId="12">
    <w:abstractNumId w:val="12"/>
  </w:num>
  <w:num w:numId="13">
    <w:abstractNumId w:val="13"/>
  </w:num>
  <w:num w:numId="14">
    <w:abstractNumId w:val="13"/>
  </w:num>
  <w:num w:numId="15">
    <w:abstractNumId w:val="21"/>
  </w:num>
  <w:num w:numId="16">
    <w:abstractNumId w:val="7"/>
  </w:num>
  <w:num w:numId="17">
    <w:abstractNumId w:val="6"/>
  </w:num>
  <w:num w:numId="18">
    <w:abstractNumId w:val="22"/>
  </w:num>
  <w:num w:numId="19">
    <w:abstractNumId w:val="26"/>
  </w:num>
  <w:num w:numId="20">
    <w:abstractNumId w:val="16"/>
  </w:num>
  <w:num w:numId="21">
    <w:abstractNumId w:val="12"/>
  </w:num>
  <w:num w:numId="22">
    <w:abstractNumId w:val="3"/>
  </w:num>
  <w:num w:numId="23">
    <w:abstractNumId w:val="25"/>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18"/>
  </w:num>
  <w:num w:numId="27">
    <w:abstractNumId w:val="15"/>
  </w:num>
  <w:num w:numId="28">
    <w:abstractNumId w:val="4"/>
  </w:num>
  <w:num w:numId="29">
    <w:abstractNumId w:val="0"/>
    <w:lvlOverride w:ilvl="0">
      <w:startOverride w:val="1"/>
    </w:lvlOverride>
    <w:lvlOverride w:ilvl="1"/>
    <w:lvlOverride w:ilvl="2"/>
    <w:lvlOverride w:ilvl="3"/>
    <w:lvlOverride w:ilvl="4"/>
    <w:lvlOverride w:ilvl="5"/>
    <w:lvlOverride w:ilvl="6"/>
    <w:lvlOverride w:ilvl="7"/>
    <w:lvlOverride w:ilvl="8"/>
  </w:num>
  <w:num w:numId="30">
    <w:abstractNumId w:val="24"/>
  </w:num>
  <w:num w:numId="31">
    <w:abstractNumId w:val="12"/>
  </w:num>
  <w:num w:numId="32">
    <w:abstractNumId w:val="12"/>
  </w:num>
  <w:num w:numId="33">
    <w:abstractNumId w:val="2"/>
  </w:num>
  <w:num w:numId="34">
    <w:abstractNumId w:val="23"/>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672"/>
    <w:rsid w:val="00000555"/>
    <w:rsid w:val="00000A51"/>
    <w:rsid w:val="00004A79"/>
    <w:rsid w:val="00007DE9"/>
    <w:rsid w:val="00015AE4"/>
    <w:rsid w:val="00017301"/>
    <w:rsid w:val="0003018E"/>
    <w:rsid w:val="00031C10"/>
    <w:rsid w:val="00033BC3"/>
    <w:rsid w:val="00044E09"/>
    <w:rsid w:val="00046AC0"/>
    <w:rsid w:val="0004784D"/>
    <w:rsid w:val="00053A00"/>
    <w:rsid w:val="00056BE7"/>
    <w:rsid w:val="00062287"/>
    <w:rsid w:val="00066524"/>
    <w:rsid w:val="00067D70"/>
    <w:rsid w:val="00082C8B"/>
    <w:rsid w:val="000877F4"/>
    <w:rsid w:val="00092FD2"/>
    <w:rsid w:val="000A2DB7"/>
    <w:rsid w:val="000A592D"/>
    <w:rsid w:val="000A6289"/>
    <w:rsid w:val="000B1642"/>
    <w:rsid w:val="000B378A"/>
    <w:rsid w:val="000B6C00"/>
    <w:rsid w:val="000B71F8"/>
    <w:rsid w:val="000C0DF0"/>
    <w:rsid w:val="000C1F06"/>
    <w:rsid w:val="000C4371"/>
    <w:rsid w:val="000E6B5E"/>
    <w:rsid w:val="000E6CD0"/>
    <w:rsid w:val="000F1DD1"/>
    <w:rsid w:val="000F28B8"/>
    <w:rsid w:val="000F3766"/>
    <w:rsid w:val="000F591C"/>
    <w:rsid w:val="0010446C"/>
    <w:rsid w:val="00105397"/>
    <w:rsid w:val="001056F5"/>
    <w:rsid w:val="0010583E"/>
    <w:rsid w:val="00106FC4"/>
    <w:rsid w:val="00107942"/>
    <w:rsid w:val="001111C9"/>
    <w:rsid w:val="00111F0C"/>
    <w:rsid w:val="001163D4"/>
    <w:rsid w:val="00117EAB"/>
    <w:rsid w:val="00120A27"/>
    <w:rsid w:val="00134A74"/>
    <w:rsid w:val="0014139C"/>
    <w:rsid w:val="00142552"/>
    <w:rsid w:val="00145E2D"/>
    <w:rsid w:val="00152FAC"/>
    <w:rsid w:val="00154081"/>
    <w:rsid w:val="00155923"/>
    <w:rsid w:val="00155BEC"/>
    <w:rsid w:val="001573F2"/>
    <w:rsid w:val="00161B53"/>
    <w:rsid w:val="0016612C"/>
    <w:rsid w:val="0016735B"/>
    <w:rsid w:val="00167F29"/>
    <w:rsid w:val="001717F5"/>
    <w:rsid w:val="001763D4"/>
    <w:rsid w:val="00177B4C"/>
    <w:rsid w:val="00181433"/>
    <w:rsid w:val="00181F88"/>
    <w:rsid w:val="001834DD"/>
    <w:rsid w:val="00183C5A"/>
    <w:rsid w:val="00184079"/>
    <w:rsid w:val="00191421"/>
    <w:rsid w:val="001968E5"/>
    <w:rsid w:val="001B774B"/>
    <w:rsid w:val="001C096E"/>
    <w:rsid w:val="001C53CE"/>
    <w:rsid w:val="001C5ABA"/>
    <w:rsid w:val="001C5D96"/>
    <w:rsid w:val="001D341B"/>
    <w:rsid w:val="001E3D2B"/>
    <w:rsid w:val="001E4A37"/>
    <w:rsid w:val="001E66CE"/>
    <w:rsid w:val="0020133B"/>
    <w:rsid w:val="00201A31"/>
    <w:rsid w:val="00207788"/>
    <w:rsid w:val="00212D9D"/>
    <w:rsid w:val="00221DC2"/>
    <w:rsid w:val="00244B48"/>
    <w:rsid w:val="0025346E"/>
    <w:rsid w:val="002573D5"/>
    <w:rsid w:val="00260C44"/>
    <w:rsid w:val="002634DD"/>
    <w:rsid w:val="00264E26"/>
    <w:rsid w:val="00265580"/>
    <w:rsid w:val="0027235B"/>
    <w:rsid w:val="00280A5F"/>
    <w:rsid w:val="00280E74"/>
    <w:rsid w:val="00297093"/>
    <w:rsid w:val="002A41E1"/>
    <w:rsid w:val="002B1E43"/>
    <w:rsid w:val="002B6574"/>
    <w:rsid w:val="002C5A98"/>
    <w:rsid w:val="002C7139"/>
    <w:rsid w:val="002D4046"/>
    <w:rsid w:val="002D4D48"/>
    <w:rsid w:val="002E21D2"/>
    <w:rsid w:val="002E767C"/>
    <w:rsid w:val="002F02AE"/>
    <w:rsid w:val="002F7D3C"/>
    <w:rsid w:val="0030060A"/>
    <w:rsid w:val="00305720"/>
    <w:rsid w:val="003131AB"/>
    <w:rsid w:val="003173B0"/>
    <w:rsid w:val="003217BE"/>
    <w:rsid w:val="00323B68"/>
    <w:rsid w:val="00334E9B"/>
    <w:rsid w:val="00336E3F"/>
    <w:rsid w:val="0033736E"/>
    <w:rsid w:val="003527EA"/>
    <w:rsid w:val="00355677"/>
    <w:rsid w:val="003868C2"/>
    <w:rsid w:val="00387300"/>
    <w:rsid w:val="003B3FE5"/>
    <w:rsid w:val="003B7E92"/>
    <w:rsid w:val="003C1C37"/>
    <w:rsid w:val="003C2629"/>
    <w:rsid w:val="003D0647"/>
    <w:rsid w:val="003D1265"/>
    <w:rsid w:val="003D36E7"/>
    <w:rsid w:val="003D3B1D"/>
    <w:rsid w:val="003D5DBE"/>
    <w:rsid w:val="003E30C3"/>
    <w:rsid w:val="004031FF"/>
    <w:rsid w:val="00404841"/>
    <w:rsid w:val="00404B6B"/>
    <w:rsid w:val="00412059"/>
    <w:rsid w:val="00412D8B"/>
    <w:rsid w:val="0041496C"/>
    <w:rsid w:val="0042295B"/>
    <w:rsid w:val="00425633"/>
    <w:rsid w:val="00441E79"/>
    <w:rsid w:val="00450486"/>
    <w:rsid w:val="004537DC"/>
    <w:rsid w:val="004709E9"/>
    <w:rsid w:val="00483A58"/>
    <w:rsid w:val="00486155"/>
    <w:rsid w:val="004924DA"/>
    <w:rsid w:val="00497B87"/>
    <w:rsid w:val="004B087D"/>
    <w:rsid w:val="004C77FA"/>
    <w:rsid w:val="004D5463"/>
    <w:rsid w:val="004D700E"/>
    <w:rsid w:val="004D7197"/>
    <w:rsid w:val="004D7F17"/>
    <w:rsid w:val="004E0670"/>
    <w:rsid w:val="004E34B9"/>
    <w:rsid w:val="004E7B54"/>
    <w:rsid w:val="004E7F37"/>
    <w:rsid w:val="004F31BA"/>
    <w:rsid w:val="0051299F"/>
    <w:rsid w:val="00515BB7"/>
    <w:rsid w:val="00516496"/>
    <w:rsid w:val="00516672"/>
    <w:rsid w:val="00520A74"/>
    <w:rsid w:val="00526B85"/>
    <w:rsid w:val="005306A1"/>
    <w:rsid w:val="00531570"/>
    <w:rsid w:val="00534569"/>
    <w:rsid w:val="0054670F"/>
    <w:rsid w:val="0055192A"/>
    <w:rsid w:val="0055753B"/>
    <w:rsid w:val="00567597"/>
    <w:rsid w:val="005700D7"/>
    <w:rsid w:val="00572D62"/>
    <w:rsid w:val="0058237C"/>
    <w:rsid w:val="0059000C"/>
    <w:rsid w:val="0059658D"/>
    <w:rsid w:val="005A02A1"/>
    <w:rsid w:val="005A0CA3"/>
    <w:rsid w:val="005A0E1C"/>
    <w:rsid w:val="005B46F7"/>
    <w:rsid w:val="005B6562"/>
    <w:rsid w:val="005B7194"/>
    <w:rsid w:val="005C62A2"/>
    <w:rsid w:val="005D556B"/>
    <w:rsid w:val="005D5B5B"/>
    <w:rsid w:val="005D6D33"/>
    <w:rsid w:val="005D7A24"/>
    <w:rsid w:val="005F736C"/>
    <w:rsid w:val="00600609"/>
    <w:rsid w:val="006028D1"/>
    <w:rsid w:val="0061192F"/>
    <w:rsid w:val="00614DEB"/>
    <w:rsid w:val="00616EBA"/>
    <w:rsid w:val="00632C08"/>
    <w:rsid w:val="00641CD5"/>
    <w:rsid w:val="00641E80"/>
    <w:rsid w:val="006468F4"/>
    <w:rsid w:val="00650DF7"/>
    <w:rsid w:val="00653149"/>
    <w:rsid w:val="00654C42"/>
    <w:rsid w:val="00664564"/>
    <w:rsid w:val="0067074A"/>
    <w:rsid w:val="00672994"/>
    <w:rsid w:val="006829D7"/>
    <w:rsid w:val="00695074"/>
    <w:rsid w:val="006B357F"/>
    <w:rsid w:val="006C15C5"/>
    <w:rsid w:val="006C206C"/>
    <w:rsid w:val="006C28AD"/>
    <w:rsid w:val="006D510E"/>
    <w:rsid w:val="006F3072"/>
    <w:rsid w:val="006F33D0"/>
    <w:rsid w:val="006F3582"/>
    <w:rsid w:val="006F7AB7"/>
    <w:rsid w:val="007003CC"/>
    <w:rsid w:val="007133C9"/>
    <w:rsid w:val="00714311"/>
    <w:rsid w:val="00716F46"/>
    <w:rsid w:val="00720306"/>
    <w:rsid w:val="00721A0B"/>
    <w:rsid w:val="00727B6C"/>
    <w:rsid w:val="00730FB9"/>
    <w:rsid w:val="00733ACC"/>
    <w:rsid w:val="00736A76"/>
    <w:rsid w:val="007407FD"/>
    <w:rsid w:val="00752A53"/>
    <w:rsid w:val="00752C6B"/>
    <w:rsid w:val="007550B4"/>
    <w:rsid w:val="007578C9"/>
    <w:rsid w:val="00760CE6"/>
    <w:rsid w:val="00763E80"/>
    <w:rsid w:val="00765764"/>
    <w:rsid w:val="007719C9"/>
    <w:rsid w:val="00772718"/>
    <w:rsid w:val="00772E63"/>
    <w:rsid w:val="00774107"/>
    <w:rsid w:val="00776F8A"/>
    <w:rsid w:val="007825E4"/>
    <w:rsid w:val="00782D68"/>
    <w:rsid w:val="0078491E"/>
    <w:rsid w:val="00794CD2"/>
    <w:rsid w:val="007A40C1"/>
    <w:rsid w:val="007B7D10"/>
    <w:rsid w:val="007C715C"/>
    <w:rsid w:val="007C7A06"/>
    <w:rsid w:val="007D30A8"/>
    <w:rsid w:val="007D7536"/>
    <w:rsid w:val="007F2025"/>
    <w:rsid w:val="007F6B85"/>
    <w:rsid w:val="00802D50"/>
    <w:rsid w:val="008075A6"/>
    <w:rsid w:val="00814FB1"/>
    <w:rsid w:val="00817D1E"/>
    <w:rsid w:val="00820F20"/>
    <w:rsid w:val="0082528A"/>
    <w:rsid w:val="00825754"/>
    <w:rsid w:val="00835210"/>
    <w:rsid w:val="00844C2D"/>
    <w:rsid w:val="0084704A"/>
    <w:rsid w:val="00850E02"/>
    <w:rsid w:val="00851A5E"/>
    <w:rsid w:val="00854E91"/>
    <w:rsid w:val="00861106"/>
    <w:rsid w:val="00862A87"/>
    <w:rsid w:val="00870FDA"/>
    <w:rsid w:val="0087438E"/>
    <w:rsid w:val="00876ACF"/>
    <w:rsid w:val="00880D8D"/>
    <w:rsid w:val="00880DBE"/>
    <w:rsid w:val="00884668"/>
    <w:rsid w:val="008A2AEF"/>
    <w:rsid w:val="008A46AB"/>
    <w:rsid w:val="008A5C51"/>
    <w:rsid w:val="008B2B46"/>
    <w:rsid w:val="008B2C58"/>
    <w:rsid w:val="008D051F"/>
    <w:rsid w:val="008E6A03"/>
    <w:rsid w:val="008E6F89"/>
    <w:rsid w:val="008F1EF5"/>
    <w:rsid w:val="00902C08"/>
    <w:rsid w:val="00917FC9"/>
    <w:rsid w:val="00921840"/>
    <w:rsid w:val="009331B4"/>
    <w:rsid w:val="009345F1"/>
    <w:rsid w:val="00934F14"/>
    <w:rsid w:val="00935821"/>
    <w:rsid w:val="00944234"/>
    <w:rsid w:val="0094437F"/>
    <w:rsid w:val="00944BBB"/>
    <w:rsid w:val="00947FE2"/>
    <w:rsid w:val="00950825"/>
    <w:rsid w:val="00952023"/>
    <w:rsid w:val="009547B6"/>
    <w:rsid w:val="0095698F"/>
    <w:rsid w:val="00957FCD"/>
    <w:rsid w:val="00961072"/>
    <w:rsid w:val="009706EB"/>
    <w:rsid w:val="00972C8E"/>
    <w:rsid w:val="009730E8"/>
    <w:rsid w:val="00982554"/>
    <w:rsid w:val="009B0CF5"/>
    <w:rsid w:val="009C2B39"/>
    <w:rsid w:val="009C66A8"/>
    <w:rsid w:val="009D09ED"/>
    <w:rsid w:val="009D405C"/>
    <w:rsid w:val="009D4831"/>
    <w:rsid w:val="009D711B"/>
    <w:rsid w:val="009E4E4D"/>
    <w:rsid w:val="009E750F"/>
    <w:rsid w:val="009F49A7"/>
    <w:rsid w:val="009F56A5"/>
    <w:rsid w:val="00A04D96"/>
    <w:rsid w:val="00A05233"/>
    <w:rsid w:val="00A0629B"/>
    <w:rsid w:val="00A1028B"/>
    <w:rsid w:val="00A113C5"/>
    <w:rsid w:val="00A14495"/>
    <w:rsid w:val="00A16BE1"/>
    <w:rsid w:val="00A2086E"/>
    <w:rsid w:val="00A30708"/>
    <w:rsid w:val="00A454BF"/>
    <w:rsid w:val="00A52667"/>
    <w:rsid w:val="00A52E3A"/>
    <w:rsid w:val="00A63F42"/>
    <w:rsid w:val="00A70ADE"/>
    <w:rsid w:val="00A814CB"/>
    <w:rsid w:val="00A8599B"/>
    <w:rsid w:val="00A90D1B"/>
    <w:rsid w:val="00AA2384"/>
    <w:rsid w:val="00AC08CE"/>
    <w:rsid w:val="00AE6A31"/>
    <w:rsid w:val="00AF55F8"/>
    <w:rsid w:val="00B10ABA"/>
    <w:rsid w:val="00B13937"/>
    <w:rsid w:val="00B176FE"/>
    <w:rsid w:val="00B23EA0"/>
    <w:rsid w:val="00B364CE"/>
    <w:rsid w:val="00B36BB8"/>
    <w:rsid w:val="00B41A10"/>
    <w:rsid w:val="00B420D4"/>
    <w:rsid w:val="00B51F28"/>
    <w:rsid w:val="00B5285F"/>
    <w:rsid w:val="00B577F5"/>
    <w:rsid w:val="00B57910"/>
    <w:rsid w:val="00B60646"/>
    <w:rsid w:val="00B6260B"/>
    <w:rsid w:val="00B637C7"/>
    <w:rsid w:val="00B7600D"/>
    <w:rsid w:val="00B92ECA"/>
    <w:rsid w:val="00B9444D"/>
    <w:rsid w:val="00B962A6"/>
    <w:rsid w:val="00BA6686"/>
    <w:rsid w:val="00BC093A"/>
    <w:rsid w:val="00BC2149"/>
    <w:rsid w:val="00BC4ACC"/>
    <w:rsid w:val="00BC4FCC"/>
    <w:rsid w:val="00BC69D1"/>
    <w:rsid w:val="00BD02F8"/>
    <w:rsid w:val="00BD27A2"/>
    <w:rsid w:val="00BE374E"/>
    <w:rsid w:val="00BE7561"/>
    <w:rsid w:val="00C1087A"/>
    <w:rsid w:val="00C10F89"/>
    <w:rsid w:val="00C12E71"/>
    <w:rsid w:val="00C13D49"/>
    <w:rsid w:val="00C217A8"/>
    <w:rsid w:val="00C23B06"/>
    <w:rsid w:val="00C30364"/>
    <w:rsid w:val="00C333B7"/>
    <w:rsid w:val="00C360D9"/>
    <w:rsid w:val="00C4046B"/>
    <w:rsid w:val="00C4188F"/>
    <w:rsid w:val="00C71702"/>
    <w:rsid w:val="00C819A4"/>
    <w:rsid w:val="00C82A1B"/>
    <w:rsid w:val="00C82E6F"/>
    <w:rsid w:val="00C84EA8"/>
    <w:rsid w:val="00C910FD"/>
    <w:rsid w:val="00C918A2"/>
    <w:rsid w:val="00C92998"/>
    <w:rsid w:val="00C92F7A"/>
    <w:rsid w:val="00C94DE3"/>
    <w:rsid w:val="00CA720A"/>
    <w:rsid w:val="00CC0497"/>
    <w:rsid w:val="00CC1B7B"/>
    <w:rsid w:val="00CD38EE"/>
    <w:rsid w:val="00CD3DF5"/>
    <w:rsid w:val="00CD5925"/>
    <w:rsid w:val="00CE557A"/>
    <w:rsid w:val="00CF791D"/>
    <w:rsid w:val="00D003C4"/>
    <w:rsid w:val="00D031B2"/>
    <w:rsid w:val="00D1410C"/>
    <w:rsid w:val="00D22847"/>
    <w:rsid w:val="00D25BD5"/>
    <w:rsid w:val="00D31029"/>
    <w:rsid w:val="00D34617"/>
    <w:rsid w:val="00D3614A"/>
    <w:rsid w:val="00D40D16"/>
    <w:rsid w:val="00D42E0E"/>
    <w:rsid w:val="00D4656E"/>
    <w:rsid w:val="00D548F0"/>
    <w:rsid w:val="00D57F79"/>
    <w:rsid w:val="00D608A8"/>
    <w:rsid w:val="00D61643"/>
    <w:rsid w:val="00D64FAC"/>
    <w:rsid w:val="00D65704"/>
    <w:rsid w:val="00D668F6"/>
    <w:rsid w:val="00D82F40"/>
    <w:rsid w:val="00D84875"/>
    <w:rsid w:val="00D8624E"/>
    <w:rsid w:val="00D904F0"/>
    <w:rsid w:val="00D91144"/>
    <w:rsid w:val="00D91378"/>
    <w:rsid w:val="00D91B18"/>
    <w:rsid w:val="00DC0747"/>
    <w:rsid w:val="00DC2647"/>
    <w:rsid w:val="00DC74CB"/>
    <w:rsid w:val="00DD1408"/>
    <w:rsid w:val="00DD356D"/>
    <w:rsid w:val="00DD3AF3"/>
    <w:rsid w:val="00DD6735"/>
    <w:rsid w:val="00DE472C"/>
    <w:rsid w:val="00DF0607"/>
    <w:rsid w:val="00DF136A"/>
    <w:rsid w:val="00E0227F"/>
    <w:rsid w:val="00E0448C"/>
    <w:rsid w:val="00E0566D"/>
    <w:rsid w:val="00E13525"/>
    <w:rsid w:val="00E2311B"/>
    <w:rsid w:val="00E27353"/>
    <w:rsid w:val="00E3200E"/>
    <w:rsid w:val="00E342D8"/>
    <w:rsid w:val="00E43734"/>
    <w:rsid w:val="00E4606A"/>
    <w:rsid w:val="00E47250"/>
    <w:rsid w:val="00E61535"/>
    <w:rsid w:val="00E84012"/>
    <w:rsid w:val="00E868EF"/>
    <w:rsid w:val="00E9373C"/>
    <w:rsid w:val="00E94149"/>
    <w:rsid w:val="00E9650C"/>
    <w:rsid w:val="00EA0724"/>
    <w:rsid w:val="00EA4DB6"/>
    <w:rsid w:val="00EA6251"/>
    <w:rsid w:val="00EB5979"/>
    <w:rsid w:val="00EB6414"/>
    <w:rsid w:val="00EC06D0"/>
    <w:rsid w:val="00EC4AD7"/>
    <w:rsid w:val="00ED6D50"/>
    <w:rsid w:val="00EE5747"/>
    <w:rsid w:val="00EF3804"/>
    <w:rsid w:val="00EF5CD7"/>
    <w:rsid w:val="00EF5E05"/>
    <w:rsid w:val="00EF6DBB"/>
    <w:rsid w:val="00F04244"/>
    <w:rsid w:val="00F06706"/>
    <w:rsid w:val="00F227AF"/>
    <w:rsid w:val="00F27370"/>
    <w:rsid w:val="00F33B27"/>
    <w:rsid w:val="00F36AAB"/>
    <w:rsid w:val="00F43865"/>
    <w:rsid w:val="00F5341C"/>
    <w:rsid w:val="00F56954"/>
    <w:rsid w:val="00F578A0"/>
    <w:rsid w:val="00F66049"/>
    <w:rsid w:val="00F66514"/>
    <w:rsid w:val="00F718B8"/>
    <w:rsid w:val="00F839CE"/>
    <w:rsid w:val="00F948AF"/>
    <w:rsid w:val="00FA2B0A"/>
    <w:rsid w:val="00FA5A7B"/>
    <w:rsid w:val="00FA5D07"/>
    <w:rsid w:val="00FB11B1"/>
    <w:rsid w:val="00FB1A79"/>
    <w:rsid w:val="00FB29CA"/>
    <w:rsid w:val="00FB545F"/>
    <w:rsid w:val="00FB6320"/>
    <w:rsid w:val="00FC0935"/>
    <w:rsid w:val="00FD2860"/>
    <w:rsid w:val="00FE00E8"/>
    <w:rsid w:val="00FE1AFD"/>
    <w:rsid w:val="00FF1188"/>
    <w:rsid w:val="00FF25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22BB21D"/>
  <w15:docId w15:val="{BD456BC1-0CF7-4E78-9244-7A5965C37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96" w:qFormat="1"/>
    <w:lsdException w:name="heading 1" w:uiPriority="0" w:qFormat="1"/>
    <w:lsdException w:name="heading 2" w:uiPriority="4"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lsdException w:name="List 2" w:semiHidden="1" w:unhideWhenUsed="1"/>
    <w:lsdException w:name="List 3" w:semiHidden="1" w:unhideWhenUsed="1"/>
    <w:lsdException w:name="List 4" w:semiHidden="1"/>
    <w:lsdException w:name="List 5" w:semiHidden="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qFormat/>
    <w:rsid w:val="00E94149"/>
    <w:pPr>
      <w:spacing w:after="200" w:line="276" w:lineRule="auto"/>
    </w:pPr>
    <w:rPr>
      <w:rFonts w:ascii="Arial" w:hAnsi="Arial" w:cstheme="minorBidi"/>
      <w:sz w:val="22"/>
      <w:szCs w:val="22"/>
    </w:rPr>
  </w:style>
  <w:style w:type="paragraph" w:styleId="Heading1">
    <w:name w:val="heading 1"/>
    <w:next w:val="BodyText"/>
    <w:link w:val="Heading1Char"/>
    <w:uiPriority w:val="4"/>
    <w:semiHidden/>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semiHidden/>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semiHidden/>
    <w:rsid w:val="00207788"/>
    <w:rPr>
      <w:rFonts w:ascii="Georgia" w:eastAsiaTheme="majorEastAsia" w:hAnsi="Georgia" w:cstheme="majorBidi"/>
      <w:bCs/>
      <w:color w:val="CF0A2C" w:themeColor="accent1"/>
      <w:sz w:val="36"/>
      <w:szCs w:val="28"/>
    </w:rPr>
  </w:style>
  <w:style w:type="paragraph" w:styleId="Footer">
    <w:name w:val="footer"/>
    <w:link w:val="FooterChar"/>
    <w:uiPriority w:val="99"/>
    <w:rsid w:val="00207788"/>
    <w:pPr>
      <w:tabs>
        <w:tab w:val="center" w:pos="4513"/>
        <w:tab w:val="right" w:pos="9026"/>
      </w:tabs>
      <w:spacing w:line="200" w:lineRule="exact"/>
    </w:pPr>
    <w:rPr>
      <w:rFonts w:asciiTheme="majorHAnsi" w:hAnsiTheme="majorHAnsi"/>
      <w:color w:val="000000" w:themeColor="text1"/>
      <w:sz w:val="14"/>
    </w:rPr>
  </w:style>
  <w:style w:type="character" w:customStyle="1" w:styleId="FooterChar">
    <w:name w:val="Footer Char"/>
    <w:basedOn w:val="DefaultParagraphFont"/>
    <w:link w:val="Footer"/>
    <w:uiPriority w:val="99"/>
    <w:rsid w:val="00207788"/>
    <w:rPr>
      <w:rFonts w:asciiTheme="majorHAnsi" w:hAnsiTheme="majorHAnsi"/>
      <w:color w:val="000000" w:themeColor="text1"/>
      <w:sz w:val="14"/>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207788"/>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E6B5E"/>
    <w:pPr>
      <w:spacing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E6B5E"/>
    <w:rPr>
      <w:rFonts w:asciiTheme="minorHAnsi" w:hAnsiTheme="minorHAnsi"/>
      <w:color w:val="000000" w:themeColor="text1"/>
      <w:sz w:val="22"/>
    </w:rPr>
  </w:style>
  <w:style w:type="character" w:customStyle="1" w:styleId="Heading3Char">
    <w:name w:val="Heading 3 Char"/>
    <w:basedOn w:val="DefaultParagraphFont"/>
    <w:link w:val="Heading3"/>
    <w:uiPriority w:val="4"/>
    <w:semiHidden/>
    <w:rsid w:val="00207788"/>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semiHidden/>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semiHidden/>
    <w:rsid w:val="00207788"/>
    <w:rPr>
      <w:rFonts w:asciiTheme="majorHAnsi" w:eastAsiaTheme="majorEastAsia" w:hAnsiTheme="majorHAnsi" w:cstheme="majorBidi"/>
      <w:iCs/>
      <w:color w:val="000000" w:themeColor="text1"/>
      <w:sz w:val="30"/>
      <w:szCs w:val="24"/>
    </w:rPr>
  </w:style>
  <w:style w:type="paragraph" w:styleId="Title">
    <w:name w:val="Title"/>
    <w:link w:val="TitleChar"/>
    <w:uiPriority w:val="99"/>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99"/>
    <w:rsid w:val="00207788"/>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qFormat/>
    <w:rsid w:val="00105397"/>
    <w:pPr>
      <w:spacing w:after="0"/>
    </w:pPr>
  </w:style>
  <w:style w:type="paragraph" w:customStyle="1" w:styleId="BodyTextindented">
    <w:name w:val="Body Text (indented)"/>
    <w:basedOn w:val="BodyText"/>
    <w:qFormat/>
    <w:rsid w:val="009331B4"/>
    <w:pPr>
      <w:ind w:left="454"/>
      <w:contextualSpacing/>
    </w:pPr>
  </w:style>
  <w:style w:type="character" w:customStyle="1" w:styleId="BoldAllCaps">
    <w:name w:val="Bold All Caps"/>
    <w:uiPriority w:val="99"/>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qFormat/>
    <w:rsid w:val="000E6B5E"/>
    <w:pPr>
      <w:spacing w:before="120" w:after="0"/>
    </w:pPr>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paragraph" w:customStyle="1" w:styleId="Boxed2Heading">
    <w:name w:val="Boxed 2 Heading"/>
    <w:basedOn w:val="Normal"/>
    <w:qFormat/>
    <w:rsid w:val="00CC1B7B"/>
    <w:pPr>
      <w:pBdr>
        <w:top w:val="single" w:sz="4" w:space="14" w:color="CF0A2C" w:themeColor="accent1"/>
        <w:left w:val="single" w:sz="4" w:space="14" w:color="CF0A2C" w:themeColor="accent1"/>
        <w:bottom w:val="single" w:sz="4" w:space="14" w:color="CF0A2C" w:themeColor="accent1"/>
        <w:right w:val="single" w:sz="4" w:space="14" w:color="CF0A2C" w:themeColor="accent1"/>
      </w:pBdr>
      <w:shd w:val="clear" w:color="auto" w:fill="CF0A2C" w:themeFill="accent1"/>
      <w:suppressAutoHyphens/>
      <w:spacing w:before="180" w:after="60" w:line="280" w:lineRule="atLeast"/>
      <w:ind w:left="284" w:right="284"/>
    </w:pPr>
    <w:rPr>
      <w:rFonts w:asciiTheme="minorHAnsi" w:hAnsiTheme="minorHAnsi"/>
      <w:b/>
      <w:sz w:val="24"/>
    </w:rPr>
  </w:style>
  <w:style w:type="paragraph" w:styleId="CommentText">
    <w:name w:val="annotation text"/>
    <w:basedOn w:val="Normal"/>
    <w:link w:val="CommentTextChar"/>
    <w:uiPriority w:val="99"/>
    <w:semiHidden/>
    <w:unhideWhenUsed/>
    <w:rsid w:val="00046AC0"/>
    <w:pPr>
      <w:spacing w:line="240" w:lineRule="auto"/>
    </w:pPr>
    <w:rPr>
      <w:sz w:val="20"/>
      <w:szCs w:val="20"/>
    </w:rPr>
  </w:style>
  <w:style w:type="character" w:customStyle="1" w:styleId="CommentTextChar">
    <w:name w:val="Comment Text Char"/>
    <w:basedOn w:val="DefaultParagraphFont"/>
    <w:link w:val="CommentText"/>
    <w:uiPriority w:val="99"/>
    <w:semiHidden/>
    <w:rsid w:val="00046AC0"/>
    <w:rPr>
      <w:rFonts w:ascii="Arial" w:hAnsi="Arial" w:cstheme="minorBidi"/>
    </w:rPr>
  </w:style>
  <w:style w:type="character" w:styleId="CommentReference">
    <w:name w:val="annotation reference"/>
    <w:basedOn w:val="DefaultParagraphFont"/>
    <w:uiPriority w:val="99"/>
    <w:semiHidden/>
    <w:unhideWhenUsed/>
    <w:rsid w:val="00046AC0"/>
    <w:rPr>
      <w:sz w:val="16"/>
      <w:szCs w:val="16"/>
    </w:rPr>
  </w:style>
  <w:style w:type="paragraph" w:customStyle="1" w:styleId="Boxed2Text">
    <w:name w:val="Boxed 2 Text"/>
    <w:basedOn w:val="Normal"/>
    <w:qFormat/>
    <w:rsid w:val="00917FC9"/>
    <w:pPr>
      <w:numPr>
        <w:numId w:val="10"/>
      </w:numPr>
      <w:pBdr>
        <w:top w:val="single" w:sz="4" w:space="4" w:color="FCC7D0" w:themeColor="accent1" w:themeTint="33"/>
        <w:left w:val="single" w:sz="4" w:space="0" w:color="FCC7D0" w:themeColor="accent1" w:themeTint="33"/>
        <w:bottom w:val="single" w:sz="4" w:space="4" w:color="FCC7D0" w:themeColor="accent1" w:themeTint="33"/>
        <w:right w:val="single" w:sz="4" w:space="0" w:color="FCC7D0" w:themeColor="accent1" w:themeTint="33"/>
      </w:pBdr>
      <w:shd w:val="clear" w:color="auto" w:fill="FCC7D0" w:themeFill="accent1" w:themeFillTint="33"/>
      <w:suppressAutoHyphens/>
      <w:spacing w:before="120" w:after="40" w:line="280" w:lineRule="atLeast"/>
      <w:ind w:right="284"/>
    </w:pPr>
    <w:rPr>
      <w:iCs/>
      <w:sz w:val="20"/>
    </w:rPr>
  </w:style>
  <w:style w:type="paragraph" w:styleId="ListBullet">
    <w:name w:val="List Bullet"/>
    <w:basedOn w:val="Normal"/>
    <w:uiPriority w:val="99"/>
    <w:qFormat/>
    <w:rsid w:val="003173B0"/>
    <w:pPr>
      <w:numPr>
        <w:numId w:val="12"/>
      </w:numPr>
      <w:spacing w:before="120" w:after="120" w:line="240" w:lineRule="auto"/>
    </w:pPr>
    <w:rPr>
      <w:rFonts w:ascii="Cambria" w:eastAsia="Calibri" w:hAnsi="Cambria" w:cs="Times New Roman"/>
    </w:rPr>
  </w:style>
  <w:style w:type="paragraph" w:styleId="ListBullet2">
    <w:name w:val="List Bullet 2"/>
    <w:basedOn w:val="Normal"/>
    <w:uiPriority w:val="8"/>
    <w:qFormat/>
    <w:rsid w:val="003173B0"/>
    <w:pPr>
      <w:numPr>
        <w:ilvl w:val="1"/>
        <w:numId w:val="12"/>
      </w:numPr>
      <w:spacing w:before="120" w:after="120" w:line="240" w:lineRule="auto"/>
      <w:contextualSpacing/>
    </w:pPr>
    <w:rPr>
      <w:rFonts w:ascii="Cambria" w:eastAsia="Calibri" w:hAnsi="Cambria" w:cs="Times New Roman"/>
    </w:rPr>
  </w:style>
  <w:style w:type="numbering" w:customStyle="1" w:styleId="ListBullets">
    <w:name w:val="ListBullets"/>
    <w:uiPriority w:val="99"/>
    <w:rsid w:val="003173B0"/>
    <w:pPr>
      <w:numPr>
        <w:numId w:val="11"/>
      </w:numPr>
    </w:pPr>
  </w:style>
  <w:style w:type="paragraph" w:styleId="ListBullet3">
    <w:name w:val="List Bullet 3"/>
    <w:basedOn w:val="Normal"/>
    <w:uiPriority w:val="99"/>
    <w:unhideWhenUsed/>
    <w:rsid w:val="003173B0"/>
    <w:pPr>
      <w:numPr>
        <w:ilvl w:val="2"/>
        <w:numId w:val="12"/>
      </w:numPr>
      <w:spacing w:before="120" w:after="0" w:line="240" w:lineRule="auto"/>
      <w:contextualSpacing/>
    </w:pPr>
    <w:rPr>
      <w:rFonts w:ascii="Cambria" w:eastAsia="Calibri" w:hAnsi="Cambria" w:cs="Times New Roman"/>
    </w:rPr>
  </w:style>
  <w:style w:type="paragraph" w:customStyle="1" w:styleId="Bullet1">
    <w:name w:val="Bullet 1"/>
    <w:basedOn w:val="Normal"/>
    <w:uiPriority w:val="99"/>
    <w:rsid w:val="00B13937"/>
    <w:pPr>
      <w:spacing w:before="120" w:after="120" w:line="280" w:lineRule="atLeast"/>
    </w:pPr>
    <w:rPr>
      <w:rFonts w:cs="Arial"/>
      <w:sz w:val="20"/>
      <w:szCs w:val="20"/>
    </w:rPr>
  </w:style>
  <w:style w:type="paragraph" w:styleId="CommentSubject">
    <w:name w:val="annotation subject"/>
    <w:basedOn w:val="CommentText"/>
    <w:next w:val="CommentText"/>
    <w:link w:val="CommentSubjectChar"/>
    <w:uiPriority w:val="99"/>
    <w:semiHidden/>
    <w:unhideWhenUsed/>
    <w:rsid w:val="0058237C"/>
    <w:rPr>
      <w:b/>
      <w:bCs/>
    </w:rPr>
  </w:style>
  <w:style w:type="character" w:customStyle="1" w:styleId="CommentSubjectChar">
    <w:name w:val="Comment Subject Char"/>
    <w:basedOn w:val="CommentTextChar"/>
    <w:link w:val="CommentSubject"/>
    <w:uiPriority w:val="99"/>
    <w:semiHidden/>
    <w:rsid w:val="0058237C"/>
    <w:rPr>
      <w:rFonts w:ascii="Arial" w:hAnsi="Arial" w:cstheme="minorBidi"/>
      <w:b/>
      <w:bCs/>
    </w:rPr>
  </w:style>
  <w:style w:type="paragraph" w:styleId="ListParagraph">
    <w:name w:val="List Paragraph"/>
    <w:aliases w:val="NFP GP Bulleted List,List Paragraph1,Recommendation,List Paragraph11,List Bullet Cab,CAB - List Bullet"/>
    <w:basedOn w:val="Normal"/>
    <w:link w:val="ListParagraphChar"/>
    <w:uiPriority w:val="34"/>
    <w:qFormat/>
    <w:rsid w:val="00A113C5"/>
    <w:pPr>
      <w:ind w:left="720"/>
      <w:contextualSpacing/>
    </w:pPr>
  </w:style>
  <w:style w:type="paragraph" w:styleId="ListNumber">
    <w:name w:val="List Number"/>
    <w:basedOn w:val="Normal"/>
    <w:rsid w:val="009D4831"/>
    <w:pPr>
      <w:numPr>
        <w:numId w:val="19"/>
      </w:numPr>
      <w:spacing w:before="40" w:after="120" w:line="280" w:lineRule="atLeast"/>
    </w:pPr>
    <w:rPr>
      <w:rFonts w:eastAsia="Times New Roman" w:cs="Times New Roman"/>
      <w:iCs/>
      <w:sz w:val="20"/>
      <w:szCs w:val="24"/>
    </w:rPr>
  </w:style>
  <w:style w:type="character" w:customStyle="1" w:styleId="ListParagraphChar">
    <w:name w:val="List Paragraph Char"/>
    <w:aliases w:val="NFP GP Bulleted List Char,List Paragraph1 Char,Recommendation Char,List Paragraph11 Char,List Bullet Cab Char,CAB - List Bullet Char"/>
    <w:basedOn w:val="DefaultParagraphFont"/>
    <w:link w:val="ListParagraph"/>
    <w:uiPriority w:val="34"/>
    <w:rsid w:val="009D4831"/>
    <w:rPr>
      <w:rFonts w:ascii="Arial" w:hAnsi="Arial" w:cstheme="minorBidi"/>
      <w:sz w:val="22"/>
      <w:szCs w:val="22"/>
    </w:rPr>
  </w:style>
  <w:style w:type="character" w:styleId="FollowedHyperlink">
    <w:name w:val="FollowedHyperlink"/>
    <w:basedOn w:val="DefaultParagraphFont"/>
    <w:uiPriority w:val="99"/>
    <w:semiHidden/>
    <w:unhideWhenUsed/>
    <w:rsid w:val="008075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58185">
      <w:bodyDiv w:val="1"/>
      <w:marLeft w:val="0"/>
      <w:marRight w:val="0"/>
      <w:marTop w:val="0"/>
      <w:marBottom w:val="0"/>
      <w:divBdr>
        <w:top w:val="none" w:sz="0" w:space="0" w:color="auto"/>
        <w:left w:val="none" w:sz="0" w:space="0" w:color="auto"/>
        <w:bottom w:val="none" w:sz="0" w:space="0" w:color="auto"/>
        <w:right w:val="none" w:sz="0" w:space="0" w:color="auto"/>
      </w:divBdr>
    </w:div>
    <w:div w:id="81024739">
      <w:bodyDiv w:val="1"/>
      <w:marLeft w:val="0"/>
      <w:marRight w:val="0"/>
      <w:marTop w:val="0"/>
      <w:marBottom w:val="0"/>
      <w:divBdr>
        <w:top w:val="none" w:sz="0" w:space="0" w:color="auto"/>
        <w:left w:val="none" w:sz="0" w:space="0" w:color="auto"/>
        <w:bottom w:val="none" w:sz="0" w:space="0" w:color="auto"/>
        <w:right w:val="none" w:sz="0" w:space="0" w:color="auto"/>
      </w:divBdr>
    </w:div>
    <w:div w:id="108741474">
      <w:bodyDiv w:val="1"/>
      <w:marLeft w:val="0"/>
      <w:marRight w:val="0"/>
      <w:marTop w:val="0"/>
      <w:marBottom w:val="0"/>
      <w:divBdr>
        <w:top w:val="none" w:sz="0" w:space="0" w:color="auto"/>
        <w:left w:val="none" w:sz="0" w:space="0" w:color="auto"/>
        <w:bottom w:val="none" w:sz="0" w:space="0" w:color="auto"/>
        <w:right w:val="none" w:sz="0" w:space="0" w:color="auto"/>
      </w:divBdr>
    </w:div>
    <w:div w:id="236600636">
      <w:bodyDiv w:val="1"/>
      <w:marLeft w:val="0"/>
      <w:marRight w:val="0"/>
      <w:marTop w:val="0"/>
      <w:marBottom w:val="0"/>
      <w:divBdr>
        <w:top w:val="none" w:sz="0" w:space="0" w:color="auto"/>
        <w:left w:val="none" w:sz="0" w:space="0" w:color="auto"/>
        <w:bottom w:val="none" w:sz="0" w:space="0" w:color="auto"/>
        <w:right w:val="none" w:sz="0" w:space="0" w:color="auto"/>
      </w:divBdr>
    </w:div>
    <w:div w:id="480541252">
      <w:bodyDiv w:val="1"/>
      <w:marLeft w:val="0"/>
      <w:marRight w:val="0"/>
      <w:marTop w:val="0"/>
      <w:marBottom w:val="0"/>
      <w:divBdr>
        <w:top w:val="none" w:sz="0" w:space="0" w:color="auto"/>
        <w:left w:val="none" w:sz="0" w:space="0" w:color="auto"/>
        <w:bottom w:val="none" w:sz="0" w:space="0" w:color="auto"/>
        <w:right w:val="none" w:sz="0" w:space="0" w:color="auto"/>
      </w:divBdr>
    </w:div>
    <w:div w:id="671685015">
      <w:bodyDiv w:val="1"/>
      <w:marLeft w:val="0"/>
      <w:marRight w:val="0"/>
      <w:marTop w:val="0"/>
      <w:marBottom w:val="0"/>
      <w:divBdr>
        <w:top w:val="none" w:sz="0" w:space="0" w:color="auto"/>
        <w:left w:val="none" w:sz="0" w:space="0" w:color="auto"/>
        <w:bottom w:val="none" w:sz="0" w:space="0" w:color="auto"/>
        <w:right w:val="none" w:sz="0" w:space="0" w:color="auto"/>
      </w:divBdr>
    </w:div>
    <w:div w:id="767769316">
      <w:bodyDiv w:val="1"/>
      <w:marLeft w:val="0"/>
      <w:marRight w:val="0"/>
      <w:marTop w:val="0"/>
      <w:marBottom w:val="0"/>
      <w:divBdr>
        <w:top w:val="none" w:sz="0" w:space="0" w:color="auto"/>
        <w:left w:val="none" w:sz="0" w:space="0" w:color="auto"/>
        <w:bottom w:val="none" w:sz="0" w:space="0" w:color="auto"/>
        <w:right w:val="none" w:sz="0" w:space="0" w:color="auto"/>
      </w:divBdr>
    </w:div>
    <w:div w:id="829323634">
      <w:bodyDiv w:val="1"/>
      <w:marLeft w:val="0"/>
      <w:marRight w:val="0"/>
      <w:marTop w:val="0"/>
      <w:marBottom w:val="0"/>
      <w:divBdr>
        <w:top w:val="none" w:sz="0" w:space="0" w:color="auto"/>
        <w:left w:val="none" w:sz="0" w:space="0" w:color="auto"/>
        <w:bottom w:val="none" w:sz="0" w:space="0" w:color="auto"/>
        <w:right w:val="none" w:sz="0" w:space="0" w:color="auto"/>
      </w:divBdr>
    </w:div>
    <w:div w:id="949161650">
      <w:bodyDiv w:val="1"/>
      <w:marLeft w:val="0"/>
      <w:marRight w:val="0"/>
      <w:marTop w:val="0"/>
      <w:marBottom w:val="0"/>
      <w:divBdr>
        <w:top w:val="none" w:sz="0" w:space="0" w:color="auto"/>
        <w:left w:val="none" w:sz="0" w:space="0" w:color="auto"/>
        <w:bottom w:val="none" w:sz="0" w:space="0" w:color="auto"/>
        <w:right w:val="none" w:sz="0" w:space="0" w:color="auto"/>
      </w:divBdr>
    </w:div>
    <w:div w:id="1071926904">
      <w:bodyDiv w:val="1"/>
      <w:marLeft w:val="0"/>
      <w:marRight w:val="0"/>
      <w:marTop w:val="0"/>
      <w:marBottom w:val="0"/>
      <w:divBdr>
        <w:top w:val="none" w:sz="0" w:space="0" w:color="auto"/>
        <w:left w:val="none" w:sz="0" w:space="0" w:color="auto"/>
        <w:bottom w:val="none" w:sz="0" w:space="0" w:color="auto"/>
        <w:right w:val="none" w:sz="0" w:space="0" w:color="auto"/>
      </w:divBdr>
    </w:div>
    <w:div w:id="1098989358">
      <w:bodyDiv w:val="1"/>
      <w:marLeft w:val="0"/>
      <w:marRight w:val="0"/>
      <w:marTop w:val="0"/>
      <w:marBottom w:val="0"/>
      <w:divBdr>
        <w:top w:val="none" w:sz="0" w:space="0" w:color="auto"/>
        <w:left w:val="none" w:sz="0" w:space="0" w:color="auto"/>
        <w:bottom w:val="none" w:sz="0" w:space="0" w:color="auto"/>
        <w:right w:val="none" w:sz="0" w:space="0" w:color="auto"/>
      </w:divBdr>
    </w:div>
    <w:div w:id="1131940092">
      <w:bodyDiv w:val="1"/>
      <w:marLeft w:val="0"/>
      <w:marRight w:val="0"/>
      <w:marTop w:val="0"/>
      <w:marBottom w:val="0"/>
      <w:divBdr>
        <w:top w:val="none" w:sz="0" w:space="0" w:color="auto"/>
        <w:left w:val="none" w:sz="0" w:space="0" w:color="auto"/>
        <w:bottom w:val="none" w:sz="0" w:space="0" w:color="auto"/>
        <w:right w:val="none" w:sz="0" w:space="0" w:color="auto"/>
      </w:divBdr>
    </w:div>
    <w:div w:id="1254364447">
      <w:bodyDiv w:val="1"/>
      <w:marLeft w:val="0"/>
      <w:marRight w:val="0"/>
      <w:marTop w:val="0"/>
      <w:marBottom w:val="0"/>
      <w:divBdr>
        <w:top w:val="none" w:sz="0" w:space="0" w:color="auto"/>
        <w:left w:val="none" w:sz="0" w:space="0" w:color="auto"/>
        <w:bottom w:val="none" w:sz="0" w:space="0" w:color="auto"/>
        <w:right w:val="none" w:sz="0" w:space="0" w:color="auto"/>
      </w:divBdr>
    </w:div>
    <w:div w:id="1352804191">
      <w:bodyDiv w:val="1"/>
      <w:marLeft w:val="0"/>
      <w:marRight w:val="0"/>
      <w:marTop w:val="0"/>
      <w:marBottom w:val="0"/>
      <w:divBdr>
        <w:top w:val="none" w:sz="0" w:space="0" w:color="auto"/>
        <w:left w:val="none" w:sz="0" w:space="0" w:color="auto"/>
        <w:bottom w:val="none" w:sz="0" w:space="0" w:color="auto"/>
        <w:right w:val="none" w:sz="0" w:space="0" w:color="auto"/>
      </w:divBdr>
    </w:div>
    <w:div w:id="1572813497">
      <w:bodyDiv w:val="1"/>
      <w:marLeft w:val="0"/>
      <w:marRight w:val="0"/>
      <w:marTop w:val="0"/>
      <w:marBottom w:val="0"/>
      <w:divBdr>
        <w:top w:val="none" w:sz="0" w:space="0" w:color="auto"/>
        <w:left w:val="none" w:sz="0" w:space="0" w:color="auto"/>
        <w:bottom w:val="none" w:sz="0" w:space="0" w:color="auto"/>
        <w:right w:val="none" w:sz="0" w:space="0" w:color="auto"/>
      </w:divBdr>
    </w:div>
    <w:div w:id="1751199991">
      <w:bodyDiv w:val="1"/>
      <w:marLeft w:val="0"/>
      <w:marRight w:val="0"/>
      <w:marTop w:val="0"/>
      <w:marBottom w:val="0"/>
      <w:divBdr>
        <w:top w:val="none" w:sz="0" w:space="0" w:color="auto"/>
        <w:left w:val="none" w:sz="0" w:space="0" w:color="auto"/>
        <w:bottom w:val="none" w:sz="0" w:space="0" w:color="auto"/>
        <w:right w:val="none" w:sz="0" w:space="0" w:color="auto"/>
      </w:divBdr>
    </w:div>
    <w:div w:id="1755663636">
      <w:bodyDiv w:val="1"/>
      <w:marLeft w:val="0"/>
      <w:marRight w:val="0"/>
      <w:marTop w:val="0"/>
      <w:marBottom w:val="0"/>
      <w:divBdr>
        <w:top w:val="none" w:sz="0" w:space="0" w:color="auto"/>
        <w:left w:val="none" w:sz="0" w:space="0" w:color="auto"/>
        <w:bottom w:val="none" w:sz="0" w:space="0" w:color="auto"/>
        <w:right w:val="none" w:sz="0" w:space="0" w:color="auto"/>
      </w:divBdr>
    </w:div>
    <w:div w:id="1835296685">
      <w:bodyDiv w:val="1"/>
      <w:marLeft w:val="0"/>
      <w:marRight w:val="0"/>
      <w:marTop w:val="0"/>
      <w:marBottom w:val="0"/>
      <w:divBdr>
        <w:top w:val="none" w:sz="0" w:space="0" w:color="auto"/>
        <w:left w:val="none" w:sz="0" w:space="0" w:color="auto"/>
        <w:bottom w:val="none" w:sz="0" w:space="0" w:color="auto"/>
        <w:right w:val="none" w:sz="0" w:space="0" w:color="auto"/>
      </w:divBdr>
    </w:div>
    <w:div w:id="1872066780">
      <w:bodyDiv w:val="1"/>
      <w:marLeft w:val="0"/>
      <w:marRight w:val="0"/>
      <w:marTop w:val="0"/>
      <w:marBottom w:val="0"/>
      <w:divBdr>
        <w:top w:val="none" w:sz="0" w:space="0" w:color="auto"/>
        <w:left w:val="none" w:sz="0" w:space="0" w:color="auto"/>
        <w:bottom w:val="none" w:sz="0" w:space="0" w:color="auto"/>
        <w:right w:val="none" w:sz="0" w:space="0" w:color="auto"/>
      </w:divBdr>
    </w:div>
    <w:div w:id="210102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to.gov.au/"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support@communitygrants.gov.au" TargetMode="External"/><Relationship Id="rId17" Type="http://schemas.openxmlformats.org/officeDocument/2006/relationships/hyperlink" Target="https://www.communitygrants.gov.au/sites/default/files/documents/10_2020/future-drought-fund-nrm-drought-resilience-program-grants-grant-opportunity-guidelines-08102020.pdf" TargetMode="External"/><Relationship Id="rId2" Type="http://schemas.openxmlformats.org/officeDocument/2006/relationships/customXml" Target="../customXml/item2.xml"/><Relationship Id="rId16" Type="http://schemas.openxmlformats.org/officeDocument/2006/relationships/hyperlink" Target="http://nrmregionsaustralia.com.au/nrm-regions-map/"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mmunitygrants.gov.au/" TargetMode="External"/><Relationship Id="rId5" Type="http://schemas.openxmlformats.org/officeDocument/2006/relationships/settings" Target="settings.xml"/><Relationship Id="rId15" Type="http://schemas.openxmlformats.org/officeDocument/2006/relationships/hyperlink" Target="https://www.grants.gov.au/?event=public.home" TargetMode="External"/><Relationship Id="rId23" Type="http://schemas.openxmlformats.org/officeDocument/2006/relationships/theme" Target="theme/theme1.xml"/><Relationship Id="rId10" Type="http://schemas.openxmlformats.org/officeDocument/2006/relationships/hyperlink" Target="https://www.grants.gov.au/?event=public.home"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support@communitygrants.gov.au" TargetMode="External"/><Relationship Id="rId14" Type="http://schemas.openxmlformats.org/officeDocument/2006/relationships/hyperlink" Target="https://www.awe.gov.au/"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Community%20Grants%20Hub%20Templates\Letter%20template%20-%20orange%20(External).DOTX" TargetMode="External"/></Relationships>
</file>

<file path=word/theme/theme1.xml><?xml version="1.0" encoding="utf-8"?>
<a:theme xmlns:a="http://schemas.openxmlformats.org/drawingml/2006/main" name="Office Theme">
  <a:themeElements>
    <a:clrScheme name="DSS 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E8561FD-E75C-4527-AF25-8C310DBE6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template - orange (External)</Template>
  <TotalTime>179</TotalTime>
  <Pages>1</Pages>
  <Words>4728</Words>
  <Characters>26951</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Community Grants Hub</Company>
  <LinksUpToDate>false</LinksUpToDate>
  <CharactersWithSpaces>31616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BOTTCHER, Sarah</dc:creator>
  <cp:lastModifiedBy>NGUYEN, Tricia</cp:lastModifiedBy>
  <cp:revision>14</cp:revision>
  <cp:lastPrinted>2020-10-09T01:31:00Z</cp:lastPrinted>
  <dcterms:created xsi:type="dcterms:W3CDTF">2020-09-24T02:52:00Z</dcterms:created>
  <dcterms:modified xsi:type="dcterms:W3CDTF">2020-10-21T06:32:00Z</dcterms:modified>
</cp:coreProperties>
</file>