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7C0D5" w14:textId="2F97BEBC" w:rsidR="00EA35BD" w:rsidRPr="00C34719" w:rsidRDefault="00EA35BD" w:rsidP="00C34719">
      <w:pPr>
        <w:spacing w:after="0"/>
        <w:jc w:val="center"/>
        <w:rPr>
          <w:b/>
          <w:sz w:val="28"/>
          <w:szCs w:val="28"/>
        </w:rPr>
      </w:pPr>
      <w:bookmarkStart w:id="0" w:name="_Hlk52523688"/>
      <w:r w:rsidRPr="00C34719">
        <w:rPr>
          <w:b/>
          <w:sz w:val="28"/>
          <w:szCs w:val="28"/>
        </w:rPr>
        <w:t>Drought Resilience Adoption and Innovation</w:t>
      </w:r>
      <w:bookmarkEnd w:id="0"/>
      <w:r w:rsidR="00DF1A65" w:rsidRPr="00C34719">
        <w:rPr>
          <w:b/>
          <w:sz w:val="28"/>
          <w:szCs w:val="28"/>
        </w:rPr>
        <w:t xml:space="preserve"> H</w:t>
      </w:r>
      <w:r w:rsidR="00C34719">
        <w:rPr>
          <w:b/>
          <w:sz w:val="28"/>
          <w:szCs w:val="28"/>
        </w:rPr>
        <w:t>ubs</w:t>
      </w:r>
    </w:p>
    <w:p w14:paraId="6ED7C4FC" w14:textId="0D7134CE" w:rsidR="004E2CA4" w:rsidRDefault="004E2CA4" w:rsidP="00C34719">
      <w:pPr>
        <w:spacing w:after="0"/>
        <w:jc w:val="center"/>
        <w:rPr>
          <w:b/>
          <w:sz w:val="28"/>
          <w:szCs w:val="28"/>
        </w:rPr>
      </w:pPr>
      <w:r w:rsidRPr="00C34719">
        <w:rPr>
          <w:b/>
          <w:sz w:val="28"/>
          <w:szCs w:val="28"/>
        </w:rPr>
        <w:t>Risk Management Plan</w:t>
      </w:r>
    </w:p>
    <w:p w14:paraId="4B037D5B" w14:textId="77777777" w:rsidR="00C34719" w:rsidRPr="00C34719" w:rsidRDefault="00C34719" w:rsidP="00C34719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22256" w:type="dxa"/>
        <w:tblInd w:w="-998" w:type="dxa"/>
        <w:tblLook w:val="04A0" w:firstRow="1" w:lastRow="0" w:firstColumn="1" w:lastColumn="0" w:noHBand="0" w:noVBand="1"/>
        <w:tblCaption w:val="Risk management overview"/>
        <w:tblDescription w:val="Table to provide over view of risk maangement, including risk description, impact of risk, action owner, risk treatment strategies, likelihood, consequence and risk rating"/>
      </w:tblPr>
      <w:tblGrid>
        <w:gridCol w:w="3659"/>
        <w:gridCol w:w="3785"/>
        <w:gridCol w:w="2389"/>
        <w:gridCol w:w="5331"/>
        <w:gridCol w:w="2680"/>
        <w:gridCol w:w="2427"/>
        <w:gridCol w:w="1985"/>
      </w:tblGrid>
      <w:tr w:rsidR="0014015E" w14:paraId="317ACBA6" w14:textId="77777777" w:rsidTr="0077291F">
        <w:trPr>
          <w:tblHeader/>
        </w:trPr>
        <w:tc>
          <w:tcPr>
            <w:tcW w:w="22256" w:type="dxa"/>
            <w:gridSpan w:val="7"/>
            <w:shd w:val="clear" w:color="auto" w:fill="79CABD"/>
          </w:tcPr>
          <w:p w14:paraId="1F91A52F" w14:textId="22789444" w:rsidR="0014015E" w:rsidRPr="00C34719" w:rsidRDefault="00C34719" w:rsidP="00C34719">
            <w:pPr>
              <w:tabs>
                <w:tab w:val="left" w:pos="9090"/>
                <w:tab w:val="center" w:pos="11020"/>
              </w:tabs>
              <w:rPr>
                <w:b/>
                <w:bCs/>
              </w:rPr>
            </w:pPr>
            <w:r>
              <w:tab/>
            </w:r>
            <w:r>
              <w:tab/>
            </w:r>
            <w:r w:rsidR="0014015E" w:rsidRPr="00C34719">
              <w:rPr>
                <w:b/>
                <w:bCs/>
              </w:rPr>
              <w:t xml:space="preserve">Risk </w:t>
            </w:r>
            <w:r w:rsidR="0077291F">
              <w:rPr>
                <w:b/>
                <w:bCs/>
              </w:rPr>
              <w:t>m</w:t>
            </w:r>
            <w:r w:rsidR="0014015E" w:rsidRPr="00C34719">
              <w:rPr>
                <w:b/>
                <w:bCs/>
              </w:rPr>
              <w:t xml:space="preserve">anagement </w:t>
            </w:r>
            <w:r w:rsidR="0077291F">
              <w:rPr>
                <w:b/>
                <w:bCs/>
              </w:rPr>
              <w:t>o</w:t>
            </w:r>
            <w:bookmarkStart w:id="1" w:name="_GoBack"/>
            <w:bookmarkEnd w:id="1"/>
            <w:r w:rsidR="009204E2" w:rsidRPr="00C34719">
              <w:rPr>
                <w:b/>
                <w:bCs/>
              </w:rPr>
              <w:t>verview</w:t>
            </w:r>
          </w:p>
        </w:tc>
      </w:tr>
      <w:tr w:rsidR="0028485B" w14:paraId="0F8783FA" w14:textId="77777777" w:rsidTr="0028485B">
        <w:trPr>
          <w:trHeight w:val="547"/>
        </w:trPr>
        <w:tc>
          <w:tcPr>
            <w:tcW w:w="3659" w:type="dxa"/>
            <w:shd w:val="clear" w:color="auto" w:fill="D9D9D9" w:themeFill="background1" w:themeFillShade="D9"/>
          </w:tcPr>
          <w:p w14:paraId="48B94D64" w14:textId="6F020810" w:rsidR="007E5458" w:rsidRPr="009204E2" w:rsidRDefault="007E5458" w:rsidP="00C34719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9204E2">
              <w:rPr>
                <w:b/>
                <w:bCs/>
              </w:rPr>
              <w:t xml:space="preserve">Risk </w:t>
            </w:r>
            <w:r w:rsidR="009E59DD">
              <w:rPr>
                <w:b/>
                <w:bCs/>
              </w:rPr>
              <w:t>d</w:t>
            </w:r>
            <w:r w:rsidRPr="009204E2">
              <w:rPr>
                <w:b/>
                <w:bCs/>
              </w:rPr>
              <w:t>escription</w:t>
            </w:r>
          </w:p>
        </w:tc>
        <w:tc>
          <w:tcPr>
            <w:tcW w:w="3785" w:type="dxa"/>
            <w:shd w:val="clear" w:color="auto" w:fill="D9D9D9" w:themeFill="background1" w:themeFillShade="D9"/>
          </w:tcPr>
          <w:p w14:paraId="07DAD730" w14:textId="5CF1AB5E" w:rsidR="007E5458" w:rsidRPr="009204E2" w:rsidRDefault="007E5458" w:rsidP="00C34719">
            <w:pPr>
              <w:pStyle w:val="ListParagraph"/>
              <w:numPr>
                <w:ilvl w:val="0"/>
                <w:numId w:val="3"/>
              </w:numPr>
              <w:ind w:left="315" w:hanging="315"/>
              <w:rPr>
                <w:b/>
                <w:bCs/>
              </w:rPr>
            </w:pPr>
            <w:r w:rsidRPr="009204E2">
              <w:rPr>
                <w:b/>
                <w:bCs/>
              </w:rPr>
              <w:t>Impact of risk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14:paraId="38F4A074" w14:textId="3B9E2F68" w:rsidR="007E5458" w:rsidRPr="009204E2" w:rsidRDefault="007E5458" w:rsidP="00C34719">
            <w:pPr>
              <w:pStyle w:val="ListParagraph"/>
              <w:numPr>
                <w:ilvl w:val="0"/>
                <w:numId w:val="3"/>
              </w:numPr>
              <w:ind w:left="241" w:hanging="283"/>
              <w:rPr>
                <w:b/>
                <w:bCs/>
              </w:rPr>
            </w:pPr>
            <w:r w:rsidRPr="009204E2">
              <w:rPr>
                <w:b/>
                <w:bCs/>
              </w:rPr>
              <w:t>Action owner</w:t>
            </w:r>
          </w:p>
        </w:tc>
        <w:tc>
          <w:tcPr>
            <w:tcW w:w="5331" w:type="dxa"/>
            <w:shd w:val="clear" w:color="auto" w:fill="D9D9D9" w:themeFill="background1" w:themeFillShade="D9"/>
          </w:tcPr>
          <w:p w14:paraId="14A36524" w14:textId="37AA833F" w:rsidR="007E5458" w:rsidRPr="009204E2" w:rsidRDefault="007E5458" w:rsidP="00C34719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9204E2">
              <w:rPr>
                <w:b/>
                <w:bCs/>
              </w:rPr>
              <w:t>Risk treatment strategies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513629F4" w14:textId="2AA0D131" w:rsidR="007E5458" w:rsidRPr="009204E2" w:rsidRDefault="007E5458" w:rsidP="00C34719">
            <w:pPr>
              <w:pStyle w:val="ListParagraph"/>
              <w:numPr>
                <w:ilvl w:val="0"/>
                <w:numId w:val="3"/>
              </w:numPr>
              <w:shd w:val="clear" w:color="auto" w:fill="D9D9D9" w:themeFill="background1" w:themeFillShade="D9"/>
              <w:rPr>
                <w:b/>
                <w:bCs/>
              </w:rPr>
            </w:pPr>
            <w:r w:rsidRPr="009204E2">
              <w:rPr>
                <w:b/>
                <w:bCs/>
              </w:rPr>
              <w:t>Likelihood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14:paraId="248A2E60" w14:textId="7D1F031E" w:rsidR="007E5458" w:rsidRPr="009204E2" w:rsidRDefault="007E5458" w:rsidP="00C34719">
            <w:pPr>
              <w:pStyle w:val="ListParagraph"/>
              <w:numPr>
                <w:ilvl w:val="0"/>
                <w:numId w:val="3"/>
              </w:numPr>
              <w:shd w:val="clear" w:color="auto" w:fill="D9D9D9" w:themeFill="background1" w:themeFillShade="D9"/>
              <w:rPr>
                <w:b/>
                <w:bCs/>
              </w:rPr>
            </w:pPr>
            <w:r w:rsidRPr="009204E2">
              <w:rPr>
                <w:b/>
                <w:bCs/>
              </w:rPr>
              <w:t>Consequence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1794976" w14:textId="5D9E89B4" w:rsidR="007E5458" w:rsidRPr="009204E2" w:rsidRDefault="007E5458" w:rsidP="00C34719">
            <w:pPr>
              <w:pStyle w:val="ListParagraph"/>
              <w:numPr>
                <w:ilvl w:val="0"/>
                <w:numId w:val="3"/>
              </w:numPr>
              <w:shd w:val="clear" w:color="auto" w:fill="D9D9D9" w:themeFill="background1" w:themeFillShade="D9"/>
              <w:rPr>
                <w:b/>
                <w:bCs/>
              </w:rPr>
            </w:pPr>
            <w:r w:rsidRPr="009204E2">
              <w:rPr>
                <w:b/>
                <w:bCs/>
              </w:rPr>
              <w:t>Risk rating</w:t>
            </w:r>
          </w:p>
          <w:p w14:paraId="50094ACD" w14:textId="5E847E27" w:rsidR="007E5458" w:rsidRPr="009204E2" w:rsidRDefault="007E5458" w:rsidP="00C34719">
            <w:pPr>
              <w:shd w:val="clear" w:color="auto" w:fill="D9D9D9" w:themeFill="background1" w:themeFillShade="D9"/>
              <w:rPr>
                <w:b/>
                <w:bCs/>
              </w:rPr>
            </w:pPr>
          </w:p>
        </w:tc>
      </w:tr>
      <w:tr w:rsidR="0028485B" w14:paraId="78CBDCD3" w14:textId="77777777" w:rsidTr="0028485B">
        <w:tc>
          <w:tcPr>
            <w:tcW w:w="3659" w:type="dxa"/>
          </w:tcPr>
          <w:p w14:paraId="0F0599F0" w14:textId="77777777" w:rsidR="007E5458" w:rsidRDefault="007E5458" w:rsidP="0007353D"/>
        </w:tc>
        <w:tc>
          <w:tcPr>
            <w:tcW w:w="3785" w:type="dxa"/>
          </w:tcPr>
          <w:p w14:paraId="64EF43E0" w14:textId="77777777" w:rsidR="007E5458" w:rsidRPr="00CE66E8" w:rsidRDefault="007E5458" w:rsidP="00143538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25847CC3" w14:textId="77777777" w:rsidR="007E5458" w:rsidRPr="0007353D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447CCFAE" w14:textId="77777777" w:rsidR="007E5458" w:rsidRPr="00A16D0C" w:rsidRDefault="007E5458" w:rsidP="00A16D0C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0587857C" w14:textId="77777777" w:rsidR="007E5458" w:rsidRDefault="007E5458" w:rsidP="0007353D"/>
        </w:tc>
        <w:tc>
          <w:tcPr>
            <w:tcW w:w="2427" w:type="dxa"/>
          </w:tcPr>
          <w:p w14:paraId="129C8488" w14:textId="36E18A68" w:rsidR="007E5458" w:rsidRDefault="007E5458" w:rsidP="0007353D"/>
        </w:tc>
        <w:tc>
          <w:tcPr>
            <w:tcW w:w="1985" w:type="dxa"/>
          </w:tcPr>
          <w:p w14:paraId="1DCA6686" w14:textId="5A3DDEE3" w:rsidR="007E5458" w:rsidRDefault="007E5458" w:rsidP="0007353D"/>
        </w:tc>
      </w:tr>
      <w:tr w:rsidR="0028485B" w14:paraId="2117F74B" w14:textId="77777777" w:rsidTr="0028485B">
        <w:tc>
          <w:tcPr>
            <w:tcW w:w="3659" w:type="dxa"/>
          </w:tcPr>
          <w:p w14:paraId="14C08300" w14:textId="77777777" w:rsidR="007E5458" w:rsidRDefault="007E5458" w:rsidP="0007353D"/>
        </w:tc>
        <w:tc>
          <w:tcPr>
            <w:tcW w:w="3785" w:type="dxa"/>
          </w:tcPr>
          <w:p w14:paraId="386E489A" w14:textId="77777777" w:rsidR="007E5458" w:rsidRPr="00B41298" w:rsidRDefault="007E5458" w:rsidP="002D7405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072112CB" w14:textId="77777777" w:rsidR="007E5458" w:rsidRPr="0007353D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3F8EC166" w14:textId="77777777" w:rsidR="007E5458" w:rsidRPr="00B41298" w:rsidRDefault="007E5458" w:rsidP="00B41298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6930E0BA" w14:textId="77777777" w:rsidR="007E5458" w:rsidRDefault="007E5458" w:rsidP="0007353D"/>
        </w:tc>
        <w:tc>
          <w:tcPr>
            <w:tcW w:w="2427" w:type="dxa"/>
          </w:tcPr>
          <w:p w14:paraId="58962982" w14:textId="3F598ADC" w:rsidR="007E5458" w:rsidRDefault="007E5458" w:rsidP="0007353D"/>
        </w:tc>
        <w:tc>
          <w:tcPr>
            <w:tcW w:w="1985" w:type="dxa"/>
          </w:tcPr>
          <w:p w14:paraId="68E12A13" w14:textId="20DCFB01" w:rsidR="007E5458" w:rsidRDefault="007E5458" w:rsidP="0007353D"/>
        </w:tc>
      </w:tr>
      <w:tr w:rsidR="0028485B" w14:paraId="32CF0790" w14:textId="77777777" w:rsidTr="0028485B">
        <w:tc>
          <w:tcPr>
            <w:tcW w:w="3659" w:type="dxa"/>
          </w:tcPr>
          <w:p w14:paraId="76700C55" w14:textId="77777777" w:rsidR="007E5458" w:rsidRDefault="007E5458" w:rsidP="0007353D"/>
        </w:tc>
        <w:tc>
          <w:tcPr>
            <w:tcW w:w="3785" w:type="dxa"/>
          </w:tcPr>
          <w:p w14:paraId="43961A35" w14:textId="77777777" w:rsidR="007E5458" w:rsidRPr="00B674CC" w:rsidRDefault="007E5458" w:rsidP="00B674CC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118AB61F" w14:textId="77777777" w:rsidR="007E5458" w:rsidRPr="0007353D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4D03B377" w14:textId="77777777" w:rsidR="007E5458" w:rsidRPr="00EA4FE2" w:rsidRDefault="007E5458" w:rsidP="00EA4FE2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41A9162C" w14:textId="77777777" w:rsidR="007E5458" w:rsidRDefault="007E5458" w:rsidP="0007353D"/>
        </w:tc>
        <w:tc>
          <w:tcPr>
            <w:tcW w:w="2427" w:type="dxa"/>
          </w:tcPr>
          <w:p w14:paraId="48AED41B" w14:textId="6A93C2E7" w:rsidR="007E5458" w:rsidRDefault="007E5458" w:rsidP="0007353D"/>
        </w:tc>
        <w:tc>
          <w:tcPr>
            <w:tcW w:w="1985" w:type="dxa"/>
          </w:tcPr>
          <w:p w14:paraId="41213A86" w14:textId="4330F835" w:rsidR="007E5458" w:rsidRDefault="007E5458" w:rsidP="0007353D"/>
        </w:tc>
      </w:tr>
      <w:tr w:rsidR="0028485B" w14:paraId="49500144" w14:textId="77777777" w:rsidTr="0028485B">
        <w:tc>
          <w:tcPr>
            <w:tcW w:w="3659" w:type="dxa"/>
          </w:tcPr>
          <w:p w14:paraId="07D40807" w14:textId="77777777" w:rsidR="007E5458" w:rsidRPr="00052952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3785" w:type="dxa"/>
          </w:tcPr>
          <w:p w14:paraId="6C449941" w14:textId="77777777" w:rsidR="007E5458" w:rsidRPr="00EA4FE2" w:rsidRDefault="007E5458" w:rsidP="00EA4FE2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3B6E6BC4" w14:textId="77777777" w:rsidR="007E5458" w:rsidRPr="0007353D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2053AD6B" w14:textId="77777777" w:rsidR="007E5458" w:rsidRPr="00F02109" w:rsidRDefault="007E5458" w:rsidP="00F02109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131F996A" w14:textId="77777777" w:rsidR="007E5458" w:rsidRDefault="007E5458" w:rsidP="0007353D"/>
        </w:tc>
        <w:tc>
          <w:tcPr>
            <w:tcW w:w="2427" w:type="dxa"/>
          </w:tcPr>
          <w:p w14:paraId="55D4FB5D" w14:textId="391FC6EF" w:rsidR="007E5458" w:rsidRDefault="007E5458" w:rsidP="0007353D"/>
        </w:tc>
        <w:tc>
          <w:tcPr>
            <w:tcW w:w="1985" w:type="dxa"/>
          </w:tcPr>
          <w:p w14:paraId="739C2BFA" w14:textId="1C2BC298" w:rsidR="007E5458" w:rsidRDefault="007E5458" w:rsidP="0007353D"/>
        </w:tc>
      </w:tr>
      <w:tr w:rsidR="0028485B" w14:paraId="37AE620C" w14:textId="77777777" w:rsidTr="0028485B">
        <w:tc>
          <w:tcPr>
            <w:tcW w:w="3659" w:type="dxa"/>
          </w:tcPr>
          <w:p w14:paraId="4047719D" w14:textId="77777777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3785" w:type="dxa"/>
          </w:tcPr>
          <w:p w14:paraId="0FDE6556" w14:textId="77777777" w:rsidR="007E5458" w:rsidRDefault="007E5458" w:rsidP="00EA4FE2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632BE751" w14:textId="77777777" w:rsidR="007E5458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415C0A37" w14:textId="77777777" w:rsidR="007E5458" w:rsidRPr="00F02109" w:rsidRDefault="007E5458" w:rsidP="00F02109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1014C12E" w14:textId="77777777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14:paraId="4ECE91DC" w14:textId="522928F3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B813A82" w14:textId="0EBEF520" w:rsidR="007E5458" w:rsidRDefault="007E5458" w:rsidP="0007353D">
            <w:pPr>
              <w:rPr>
                <w:sz w:val="18"/>
                <w:szCs w:val="18"/>
              </w:rPr>
            </w:pPr>
          </w:p>
        </w:tc>
      </w:tr>
      <w:tr w:rsidR="0028485B" w14:paraId="7DA1FCD5" w14:textId="77777777" w:rsidTr="0028485B">
        <w:tc>
          <w:tcPr>
            <w:tcW w:w="3659" w:type="dxa"/>
          </w:tcPr>
          <w:p w14:paraId="318EC7D8" w14:textId="77777777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3785" w:type="dxa"/>
          </w:tcPr>
          <w:p w14:paraId="4D9585C8" w14:textId="77777777" w:rsidR="007E5458" w:rsidRDefault="007E5458" w:rsidP="00EA4FE2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5B34F526" w14:textId="77777777" w:rsidR="007E5458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5C2E9F4B" w14:textId="77777777" w:rsidR="007E5458" w:rsidRDefault="007E5458" w:rsidP="00F02109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3A743151" w14:textId="77777777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14:paraId="2F9CBC61" w14:textId="2940EA95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35ACE1C" w14:textId="0F5E4C2B" w:rsidR="007E5458" w:rsidRDefault="007E5458" w:rsidP="0007353D">
            <w:pPr>
              <w:rPr>
                <w:sz w:val="18"/>
                <w:szCs w:val="18"/>
              </w:rPr>
            </w:pPr>
          </w:p>
        </w:tc>
      </w:tr>
      <w:tr w:rsidR="0028485B" w14:paraId="4FA53903" w14:textId="77777777" w:rsidTr="0028485B">
        <w:tc>
          <w:tcPr>
            <w:tcW w:w="3659" w:type="dxa"/>
          </w:tcPr>
          <w:p w14:paraId="63832D08" w14:textId="77777777" w:rsidR="007E5458" w:rsidRDefault="007E5458" w:rsidP="00F8471E">
            <w:pPr>
              <w:rPr>
                <w:sz w:val="18"/>
                <w:szCs w:val="18"/>
              </w:rPr>
            </w:pPr>
          </w:p>
        </w:tc>
        <w:tc>
          <w:tcPr>
            <w:tcW w:w="3785" w:type="dxa"/>
          </w:tcPr>
          <w:p w14:paraId="3A637003" w14:textId="77777777" w:rsidR="007E5458" w:rsidRDefault="007E5458" w:rsidP="00EA4FE2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7C8F40D4" w14:textId="77777777" w:rsidR="007E5458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382D1DDC" w14:textId="77777777" w:rsidR="007E5458" w:rsidRDefault="007E5458" w:rsidP="00F02109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4ACB64CF" w14:textId="77777777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14:paraId="770A02DC" w14:textId="24B18F18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4DD7A2F" w14:textId="3EEBCC51" w:rsidR="007E5458" w:rsidRDefault="007E5458" w:rsidP="0007353D">
            <w:pPr>
              <w:rPr>
                <w:sz w:val="18"/>
                <w:szCs w:val="18"/>
              </w:rPr>
            </w:pPr>
          </w:p>
        </w:tc>
      </w:tr>
    </w:tbl>
    <w:p w14:paraId="4EFA5EDE" w14:textId="00615211" w:rsidR="00B07D81" w:rsidRPr="002C65EF" w:rsidRDefault="00B07D81" w:rsidP="009B3197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Risk </w:t>
      </w:r>
      <w:r w:rsidR="009E59D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</w:t>
      </w: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escription</w:t>
      </w:r>
      <w:r w:rsidR="0014015E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Describe the uncertain event or occurrence that could </w:t>
      </w:r>
      <w:r w:rsidR="0051202F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impact on the project delivery </w:t>
      </w:r>
      <w:r w:rsidR="001A401C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or achieving the intended outcomes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, why it might occur</w:t>
      </w:r>
      <w:r w:rsidR="001A401C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who it involves. </w:t>
      </w:r>
    </w:p>
    <w:p w14:paraId="76164EC0" w14:textId="135D772C" w:rsidR="00B07D81" w:rsidRPr="002C65EF" w:rsidRDefault="00B07D81" w:rsidP="009B3197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Impact</w:t>
      </w:r>
      <w:r w:rsidR="0014015E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Describe what would happen if the risk were to occur. </w:t>
      </w:r>
    </w:p>
    <w:p w14:paraId="50D80F5D" w14:textId="3B22B5B9" w:rsidR="00B07D81" w:rsidRPr="002C65EF" w:rsidRDefault="00A47F89" w:rsidP="009B3197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Action</w:t>
      </w:r>
      <w:r w:rsidR="00B07D81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F43635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</w:t>
      </w:r>
      <w:r w:rsidR="00B07D81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wner</w:t>
      </w:r>
      <w:r w:rsidR="0014015E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The </w:t>
      </w:r>
      <w:r w:rsidR="00F67FB3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person/organisation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who </w:t>
      </w:r>
      <w:r w:rsidR="00F436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will 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manage t</w:t>
      </w:r>
      <w:r w:rsidR="007636E2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his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risk. </w:t>
      </w:r>
    </w:p>
    <w:p w14:paraId="0BD2471E" w14:textId="73803DB7" w:rsidR="00B07D81" w:rsidRPr="002C65EF" w:rsidRDefault="00ED3A0A" w:rsidP="009B3197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Risk treatment strategies: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Any activities you </w:t>
      </w:r>
      <w:r w:rsidR="00CE6BAB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currently</w:t>
      </w:r>
      <w:r w:rsidR="005A7905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CE6BAB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or</w:t>
      </w:r>
      <w:r w:rsidR="005F4DBD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will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</w:t>
      </w:r>
      <w:r w:rsidR="005A7905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that reduce the impact of the risk or even the risk occurring in the first place. </w:t>
      </w:r>
    </w:p>
    <w:p w14:paraId="1CFF05B2" w14:textId="042D5A01" w:rsidR="003C639B" w:rsidRPr="002C65EF" w:rsidRDefault="00B07D81" w:rsidP="009B3197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Likelihood</w:t>
      </w:r>
      <w:r w:rsidR="00ED3A0A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 w:rsidR="00ED3A0A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he chance or probability that the risk will occur.</w:t>
      </w:r>
      <w:r w:rsidR="004B22B4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Use the table below to decide which Likelihood category applies to </w:t>
      </w:r>
      <w:r w:rsidR="00ED3A0A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each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risk: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ikelihood or risk"/>
        <w:tblDescription w:val="Table showing category of risk and example of qualitative measures where:&#10;&#10;Almost certain equals the event is expected to occur in most circumstances&#10;Likely equals the event will probably occur in most circumstances&#10;Possible equals the event might occur at some point&#10;Unlikely equals the evenet is not expected to occur in most circumstances&#10;Rare equals the event will only occur in exceptional circumstances"/>
      </w:tblPr>
      <w:tblGrid>
        <w:gridCol w:w="4786"/>
        <w:gridCol w:w="9388"/>
      </w:tblGrid>
      <w:tr w:rsidR="00A043FC" w:rsidRPr="009B3197" w14:paraId="78EE7ECE" w14:textId="77777777" w:rsidTr="0077291F">
        <w:trPr>
          <w:tblHeader/>
        </w:trPr>
        <w:tc>
          <w:tcPr>
            <w:tcW w:w="1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CABD"/>
            <w:hideMark/>
          </w:tcPr>
          <w:p w14:paraId="01D58F7E" w14:textId="05D0ED96" w:rsidR="00A043FC" w:rsidRPr="00C34719" w:rsidRDefault="00A043FC">
            <w:pPr>
              <w:jc w:val="center"/>
              <w:rPr>
                <w:b/>
                <w:bCs/>
                <w:sz w:val="20"/>
                <w:szCs w:val="20"/>
              </w:rPr>
            </w:pPr>
            <w:r w:rsidRPr="00C34719">
              <w:rPr>
                <w:b/>
                <w:bCs/>
                <w:sz w:val="20"/>
                <w:szCs w:val="20"/>
              </w:rPr>
              <w:t>Likelihood of risks</w:t>
            </w:r>
          </w:p>
        </w:tc>
      </w:tr>
      <w:tr w:rsidR="00A043FC" w:rsidRPr="009B3197" w14:paraId="3DEDC38B" w14:textId="77777777" w:rsidTr="0077291F">
        <w:trPr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83A137" w14:textId="77777777" w:rsidR="00A043FC" w:rsidRPr="009204E2" w:rsidRDefault="00A043FC">
            <w:pPr>
              <w:jc w:val="center"/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CCBFFB" w14:textId="77777777" w:rsidR="00A043FC" w:rsidRPr="009204E2" w:rsidRDefault="00A043FC">
            <w:pPr>
              <w:jc w:val="center"/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Example of qualitative measures</w:t>
            </w:r>
          </w:p>
        </w:tc>
      </w:tr>
      <w:tr w:rsidR="00A043FC" w:rsidRPr="009B3197" w14:paraId="7BAB30E2" w14:textId="77777777" w:rsidTr="0077291F">
        <w:trPr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90A6" w14:textId="77777777" w:rsidR="00A043FC" w:rsidRPr="009204E2" w:rsidRDefault="00A043FC">
            <w:pPr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Almost certain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1263" w14:textId="7609C150" w:rsidR="00A043FC" w:rsidRPr="009B3197" w:rsidRDefault="00A043FC">
            <w:pPr>
              <w:rPr>
                <w:sz w:val="20"/>
                <w:szCs w:val="20"/>
              </w:rPr>
            </w:pPr>
            <w:r w:rsidRPr="009B3197">
              <w:rPr>
                <w:sz w:val="20"/>
                <w:szCs w:val="20"/>
              </w:rPr>
              <w:t>The event is expected to occur in most circumstances</w:t>
            </w:r>
            <w:r w:rsidR="006C6D3E">
              <w:rPr>
                <w:sz w:val="20"/>
                <w:szCs w:val="20"/>
              </w:rPr>
              <w:t>.</w:t>
            </w:r>
          </w:p>
        </w:tc>
      </w:tr>
      <w:tr w:rsidR="00A043FC" w:rsidRPr="009B3197" w14:paraId="4A01E471" w14:textId="77777777" w:rsidTr="0077291F">
        <w:trPr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54E5" w14:textId="77777777" w:rsidR="00A043FC" w:rsidRPr="009204E2" w:rsidRDefault="00A043FC">
            <w:pPr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Likely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CCB4" w14:textId="6F4A213B" w:rsidR="00A043FC" w:rsidRPr="009B3197" w:rsidRDefault="00A043FC">
            <w:pPr>
              <w:rPr>
                <w:sz w:val="20"/>
                <w:szCs w:val="20"/>
              </w:rPr>
            </w:pPr>
            <w:r w:rsidRPr="009B3197">
              <w:rPr>
                <w:sz w:val="20"/>
                <w:szCs w:val="20"/>
              </w:rPr>
              <w:t>The event will probably occur in most circumstances</w:t>
            </w:r>
            <w:r w:rsidR="006C6D3E">
              <w:rPr>
                <w:sz w:val="20"/>
                <w:szCs w:val="20"/>
              </w:rPr>
              <w:t>.</w:t>
            </w:r>
          </w:p>
        </w:tc>
      </w:tr>
      <w:tr w:rsidR="00A043FC" w:rsidRPr="009B3197" w14:paraId="61D0E28D" w14:textId="77777777" w:rsidTr="0077291F">
        <w:trPr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8EBA" w14:textId="77777777" w:rsidR="00A043FC" w:rsidRPr="009204E2" w:rsidRDefault="00A043FC">
            <w:pPr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Possible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60F0" w14:textId="09E9C85A" w:rsidR="00A043FC" w:rsidRPr="009B3197" w:rsidRDefault="00A043FC">
            <w:pPr>
              <w:rPr>
                <w:sz w:val="20"/>
                <w:szCs w:val="20"/>
              </w:rPr>
            </w:pPr>
            <w:r w:rsidRPr="009B3197">
              <w:rPr>
                <w:sz w:val="20"/>
                <w:szCs w:val="20"/>
              </w:rPr>
              <w:t>The event might occur at some time</w:t>
            </w:r>
            <w:r w:rsidR="006C6D3E">
              <w:rPr>
                <w:sz w:val="20"/>
                <w:szCs w:val="20"/>
              </w:rPr>
              <w:t>.</w:t>
            </w:r>
          </w:p>
        </w:tc>
      </w:tr>
      <w:tr w:rsidR="00A043FC" w:rsidRPr="009B3197" w14:paraId="0A5E3EC5" w14:textId="77777777" w:rsidTr="0077291F">
        <w:trPr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35BB" w14:textId="77777777" w:rsidR="00A043FC" w:rsidRPr="009204E2" w:rsidRDefault="00A043FC">
            <w:pPr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Unlikely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201A" w14:textId="68B7D82B" w:rsidR="00A043FC" w:rsidRPr="009B3197" w:rsidRDefault="00A043FC">
            <w:pPr>
              <w:rPr>
                <w:sz w:val="20"/>
                <w:szCs w:val="20"/>
              </w:rPr>
            </w:pPr>
            <w:r w:rsidRPr="009B3197">
              <w:rPr>
                <w:sz w:val="20"/>
                <w:szCs w:val="20"/>
              </w:rPr>
              <w:t>The event is not expected to occur in most circumstances</w:t>
            </w:r>
            <w:r w:rsidR="006C6D3E">
              <w:rPr>
                <w:sz w:val="20"/>
                <w:szCs w:val="20"/>
              </w:rPr>
              <w:t>.</w:t>
            </w:r>
          </w:p>
        </w:tc>
      </w:tr>
      <w:tr w:rsidR="00A043FC" w:rsidRPr="009B3197" w14:paraId="22412807" w14:textId="77777777" w:rsidTr="0077291F">
        <w:trPr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BD51" w14:textId="77777777" w:rsidR="00A043FC" w:rsidRPr="009204E2" w:rsidRDefault="00A043FC">
            <w:pPr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Rare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BDA5" w14:textId="6FECE1A7" w:rsidR="00A043FC" w:rsidRPr="009B3197" w:rsidRDefault="00A043FC">
            <w:pPr>
              <w:rPr>
                <w:sz w:val="20"/>
                <w:szCs w:val="20"/>
              </w:rPr>
            </w:pPr>
            <w:r w:rsidRPr="009B3197">
              <w:rPr>
                <w:sz w:val="20"/>
                <w:szCs w:val="20"/>
              </w:rPr>
              <w:t>The event will only occur in exceptional circumstances</w:t>
            </w:r>
            <w:r w:rsidR="006C6D3E">
              <w:rPr>
                <w:sz w:val="20"/>
                <w:szCs w:val="20"/>
              </w:rPr>
              <w:t>.</w:t>
            </w:r>
          </w:p>
        </w:tc>
      </w:tr>
    </w:tbl>
    <w:p w14:paraId="386BFA47" w14:textId="55B83442" w:rsidR="00CE6BAB" w:rsidRPr="009B3197" w:rsidRDefault="00A3734A" w:rsidP="009B3197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</w:t>
      </w:r>
      <w:r w:rsidR="00CE6BAB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onsequence</w:t>
      </w:r>
      <w:r w:rsidR="004F3731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 w:rsidR="004F3731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</w:t>
      </w:r>
      <w:r w:rsidR="00CE6BAB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>he significance of the impact if the risk w</w:t>
      </w:r>
      <w:r w:rsidR="004F3731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>as</w:t>
      </w:r>
      <w:r w:rsidR="00CE6BAB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to occur</w:t>
      </w:r>
      <w:r w:rsidR="004F3731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>, including treatments in place</w:t>
      </w:r>
      <w:r w:rsidR="00CE6BAB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Use the table below to decide which </w:t>
      </w:r>
      <w:r w:rsidR="005D5D1C">
        <w:rPr>
          <w:rFonts w:asciiTheme="minorHAnsi" w:eastAsiaTheme="minorHAnsi" w:hAnsiTheme="minorHAnsi" w:cstheme="minorBidi"/>
          <w:sz w:val="22"/>
          <w:szCs w:val="22"/>
          <w:lang w:eastAsia="en-US"/>
        </w:rPr>
        <w:t>c</w:t>
      </w:r>
      <w:r w:rsidR="00CE6BAB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onsequence category applies to </w:t>
      </w:r>
      <w:r w:rsidR="0096267C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>each</w:t>
      </w:r>
      <w:r w:rsidR="00CE6BAB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risk: </w:t>
      </w:r>
    </w:p>
    <w:p w14:paraId="216D34F6" w14:textId="65876C54" w:rsidR="00CE6BAB" w:rsidRPr="00286D88" w:rsidRDefault="00CE6BAB" w:rsidP="00286D88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Minor</w:t>
      </w:r>
      <w:r w:rsidR="003C639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665A5"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r w:rsidR="009665A5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inimal </w:t>
      </w: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to no impact on achievement of objectives and/or outcomes </w:t>
      </w:r>
    </w:p>
    <w:p w14:paraId="7595798F" w14:textId="05493436" w:rsidR="00CE6BAB" w:rsidRPr="00286D88" w:rsidRDefault="00CE6BAB" w:rsidP="00286D88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Moderate</w:t>
      </w:r>
      <w:r w:rsidR="003C639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665A5"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r w:rsidR="009665A5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oderate </w:t>
      </w: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impact on achievement of objectives and/or outcomes </w:t>
      </w:r>
    </w:p>
    <w:p w14:paraId="02656BFF" w14:textId="03FA5047" w:rsidR="00CE6BAB" w:rsidRPr="00286D88" w:rsidRDefault="00CE6BAB" w:rsidP="00286D88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High</w:t>
      </w:r>
      <w:r w:rsidR="003C639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665A5">
        <w:rPr>
          <w:rFonts w:asciiTheme="minorHAnsi" w:eastAsiaTheme="minorHAnsi" w:hAnsiTheme="minorHAnsi" w:cstheme="minorBidi"/>
          <w:sz w:val="22"/>
          <w:szCs w:val="22"/>
          <w:lang w:eastAsia="en-US"/>
        </w:rPr>
        <w:t>h</w:t>
      </w:r>
      <w:r w:rsidR="009665A5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igh </w:t>
      </w: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impact on achievement of objectives and/or outcomes </w:t>
      </w:r>
    </w:p>
    <w:p w14:paraId="07ECD1A8" w14:textId="0431A978" w:rsidR="00CE6BAB" w:rsidRPr="00286D88" w:rsidRDefault="00CE6BAB" w:rsidP="00286D88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Major</w:t>
      </w:r>
      <w:r w:rsidR="003C639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665A5"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r w:rsidR="009665A5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ajor </w:t>
      </w: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impact on achievement of objectives and/or outcomes </w:t>
      </w:r>
    </w:p>
    <w:p w14:paraId="2333E078" w14:textId="0F2585E3" w:rsidR="00CE6BAB" w:rsidRPr="00286D88" w:rsidRDefault="00CE6BAB" w:rsidP="00286D88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Critical</w:t>
      </w:r>
      <w:r w:rsidR="003C639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665A5">
        <w:rPr>
          <w:rFonts w:asciiTheme="minorHAnsi" w:eastAsiaTheme="minorHAnsi" w:hAnsiTheme="minorHAnsi" w:cstheme="minorBidi"/>
          <w:sz w:val="22"/>
          <w:szCs w:val="22"/>
          <w:lang w:eastAsia="en-US"/>
        </w:rPr>
        <w:t>c</w:t>
      </w:r>
      <w:r w:rsidR="009665A5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ritical </w:t>
      </w: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impact on achievement of objectives and/or outcomes </w:t>
      </w:r>
    </w:p>
    <w:p w14:paraId="18371C2D" w14:textId="3D4A61F8" w:rsidR="00CE6BAB" w:rsidRDefault="00CE6BAB" w:rsidP="000E4732">
      <w:pPr>
        <w:pStyle w:val="NormalWeb"/>
        <w:numPr>
          <w:ilvl w:val="0"/>
          <w:numId w:val="4"/>
        </w:numPr>
      </w:pPr>
      <w:r w:rsidRPr="000E473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Risk </w:t>
      </w:r>
      <w:r w:rsidR="006C6D3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r</w:t>
      </w:r>
      <w:r w:rsidRPr="000E473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ating</w:t>
      </w:r>
      <w:r w:rsidR="000E473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>
        <w:t xml:space="preserve"> </w:t>
      </w:r>
      <w:r w:rsidRPr="000E47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The level of risk that remains after consideration of </w:t>
      </w:r>
      <w:r w:rsidR="005C5E8C" w:rsidRPr="000E47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risk treatment strategies </w:t>
      </w:r>
      <w:r w:rsidR="0096267C" w:rsidRPr="000E4732">
        <w:rPr>
          <w:rFonts w:asciiTheme="minorHAnsi" w:eastAsiaTheme="minorHAnsi" w:hAnsiTheme="minorHAnsi" w:cstheme="minorBidi"/>
          <w:sz w:val="22"/>
          <w:szCs w:val="22"/>
          <w:lang w:eastAsia="en-US"/>
        </w:rPr>
        <w:t>implemented</w:t>
      </w:r>
      <w:r w:rsidRPr="000E4732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isk Rating"/>
        <w:tblDescription w:val="Template allowing a risk rating to be determined based on the likelihood and consequence of the risk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14015E" w14:paraId="6E1B6544" w14:textId="77777777" w:rsidTr="0077291F">
        <w:trPr>
          <w:tblHeader/>
        </w:trPr>
        <w:tc>
          <w:tcPr>
            <w:tcW w:w="14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CABD"/>
            <w:hideMark/>
          </w:tcPr>
          <w:p w14:paraId="31C8596C" w14:textId="3420FE13" w:rsidR="0014015E" w:rsidRPr="00C34719" w:rsidRDefault="0014015E">
            <w:pPr>
              <w:jc w:val="center"/>
              <w:rPr>
                <w:b/>
                <w:bCs/>
              </w:rPr>
            </w:pPr>
            <w:r w:rsidRPr="00C34719">
              <w:rPr>
                <w:b/>
                <w:bCs/>
              </w:rPr>
              <w:t>Risk rating</w:t>
            </w:r>
          </w:p>
        </w:tc>
      </w:tr>
      <w:tr w:rsidR="0014015E" w14:paraId="0881BD2F" w14:textId="77777777" w:rsidTr="0014015E">
        <w:tc>
          <w:tcPr>
            <w:tcW w:w="4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C429" w14:textId="77777777" w:rsidR="0014015E" w:rsidRDefault="0014015E">
            <w:pPr>
              <w:jc w:val="center"/>
            </w:pPr>
          </w:p>
        </w:tc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5A2671" w14:textId="77777777" w:rsidR="0014015E" w:rsidRPr="000E4732" w:rsidRDefault="0014015E">
            <w:pPr>
              <w:jc w:val="center"/>
              <w:rPr>
                <w:b/>
                <w:bCs/>
              </w:rPr>
            </w:pPr>
            <w:r w:rsidRPr="000E4732">
              <w:rPr>
                <w:b/>
                <w:bCs/>
              </w:rPr>
              <w:t>Consequence</w:t>
            </w:r>
          </w:p>
        </w:tc>
      </w:tr>
      <w:tr w:rsidR="0014015E" w14:paraId="546C15D0" w14:textId="77777777" w:rsidTr="0014015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5869" w14:textId="77777777" w:rsidR="0014015E" w:rsidRDefault="0014015E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6A3B804" w14:textId="77777777" w:rsidR="0014015E" w:rsidRDefault="0014015E">
            <w:pPr>
              <w:jc w:val="center"/>
            </w:pPr>
            <w:r>
              <w:t>Insignificant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1D765AA" w14:textId="77777777" w:rsidR="0014015E" w:rsidRDefault="0014015E">
            <w:pPr>
              <w:jc w:val="center"/>
            </w:pPr>
            <w:r>
              <w:t>Minor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F642066" w14:textId="77777777" w:rsidR="0014015E" w:rsidRDefault="0014015E">
            <w:pPr>
              <w:jc w:val="center"/>
            </w:pPr>
            <w:r>
              <w:t>Moderate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F3BA346" w14:textId="77777777" w:rsidR="0014015E" w:rsidRDefault="0014015E">
            <w:pPr>
              <w:jc w:val="center"/>
            </w:pPr>
            <w:r>
              <w:t>Major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DF39371" w14:textId="77777777" w:rsidR="0014015E" w:rsidRDefault="0014015E">
            <w:pPr>
              <w:jc w:val="center"/>
            </w:pPr>
            <w:r>
              <w:t>Severe</w:t>
            </w:r>
          </w:p>
        </w:tc>
      </w:tr>
      <w:tr w:rsidR="0014015E" w14:paraId="727BC10A" w14:textId="77777777" w:rsidTr="0014015E"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518DBC81" w14:textId="77777777" w:rsidR="0014015E" w:rsidRPr="000E4732" w:rsidRDefault="0014015E">
            <w:pPr>
              <w:ind w:left="113" w:right="113"/>
              <w:jc w:val="center"/>
              <w:rPr>
                <w:b/>
                <w:bCs/>
              </w:rPr>
            </w:pPr>
            <w:r w:rsidRPr="000E4732">
              <w:rPr>
                <w:b/>
                <w:bCs/>
              </w:rPr>
              <w:t>Likelihood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58588F0" w14:textId="77777777" w:rsidR="0014015E" w:rsidRDefault="0014015E">
            <w:pPr>
              <w:jc w:val="center"/>
            </w:pPr>
            <w:r>
              <w:t>Almost certain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EE3447E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5FC75F6D" w14:textId="77777777" w:rsidR="0014015E" w:rsidRDefault="0014015E">
            <w:pPr>
              <w:jc w:val="center"/>
            </w:pPr>
            <w:r>
              <w:t>High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7EA4C7A3" w14:textId="77777777" w:rsidR="0014015E" w:rsidRDefault="0014015E">
            <w:pPr>
              <w:jc w:val="center"/>
            </w:pPr>
            <w:r>
              <w:t>High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28BBFC3" w14:textId="77777777" w:rsidR="0014015E" w:rsidRDefault="0014015E">
            <w:pPr>
              <w:jc w:val="center"/>
            </w:pPr>
            <w:r>
              <w:t>Extreme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64865F2" w14:textId="77777777" w:rsidR="0014015E" w:rsidRDefault="0014015E">
            <w:pPr>
              <w:jc w:val="center"/>
            </w:pPr>
            <w:r>
              <w:t>Extreme</w:t>
            </w:r>
          </w:p>
        </w:tc>
      </w:tr>
      <w:tr w:rsidR="0014015E" w14:paraId="35201EF5" w14:textId="77777777" w:rsidTr="001401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8B74" w14:textId="77777777" w:rsidR="0014015E" w:rsidRDefault="0014015E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357AD7E" w14:textId="77777777" w:rsidR="0014015E" w:rsidRDefault="0014015E">
            <w:pPr>
              <w:jc w:val="center"/>
            </w:pPr>
            <w:r>
              <w:t>Likely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5A79822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98436A0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10309602" w14:textId="77777777" w:rsidR="0014015E" w:rsidRDefault="0014015E">
            <w:pPr>
              <w:jc w:val="center"/>
            </w:pPr>
            <w:r>
              <w:t>High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32F78433" w14:textId="77777777" w:rsidR="0014015E" w:rsidRDefault="0014015E">
            <w:pPr>
              <w:jc w:val="center"/>
            </w:pPr>
            <w:r>
              <w:t>High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C975837" w14:textId="77777777" w:rsidR="0014015E" w:rsidRDefault="0014015E">
            <w:pPr>
              <w:jc w:val="center"/>
            </w:pPr>
            <w:r>
              <w:t>Extreme</w:t>
            </w:r>
          </w:p>
        </w:tc>
      </w:tr>
      <w:tr w:rsidR="0014015E" w14:paraId="0BDD3AA9" w14:textId="77777777" w:rsidTr="001401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62D7" w14:textId="77777777" w:rsidR="0014015E" w:rsidRDefault="0014015E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2EC90AC" w14:textId="77777777" w:rsidR="0014015E" w:rsidRDefault="0014015E">
            <w:pPr>
              <w:jc w:val="center"/>
            </w:pPr>
            <w:r>
              <w:t>Possible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876E3A9" w14:textId="77777777" w:rsidR="0014015E" w:rsidRDefault="0014015E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408A7AE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159D85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1748D2F5" w14:textId="77777777" w:rsidR="0014015E" w:rsidRDefault="0014015E">
            <w:pPr>
              <w:jc w:val="center"/>
            </w:pPr>
            <w:r>
              <w:t>High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5FD1BA19" w14:textId="77777777" w:rsidR="0014015E" w:rsidRDefault="0014015E">
            <w:pPr>
              <w:jc w:val="center"/>
            </w:pPr>
            <w:r>
              <w:t>High</w:t>
            </w:r>
          </w:p>
        </w:tc>
      </w:tr>
      <w:tr w:rsidR="0014015E" w14:paraId="3169CF66" w14:textId="77777777" w:rsidTr="001401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163F" w14:textId="77777777" w:rsidR="0014015E" w:rsidRDefault="0014015E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7025937" w14:textId="77777777" w:rsidR="0014015E" w:rsidRDefault="0014015E">
            <w:pPr>
              <w:jc w:val="center"/>
            </w:pPr>
            <w:r>
              <w:t>Unlikely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0253CCB" w14:textId="77777777" w:rsidR="0014015E" w:rsidRDefault="0014015E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F99F8DC" w14:textId="77777777" w:rsidR="0014015E" w:rsidRDefault="0014015E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0ECE3D8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AEDA81D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6A5747C9" w14:textId="77777777" w:rsidR="0014015E" w:rsidRDefault="0014015E">
            <w:pPr>
              <w:jc w:val="center"/>
            </w:pPr>
            <w:r>
              <w:t>High</w:t>
            </w:r>
          </w:p>
        </w:tc>
      </w:tr>
      <w:tr w:rsidR="0014015E" w14:paraId="2F707D63" w14:textId="77777777" w:rsidTr="001401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4CAD" w14:textId="77777777" w:rsidR="0014015E" w:rsidRDefault="0014015E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AF873C4" w14:textId="77777777" w:rsidR="0014015E" w:rsidRDefault="0014015E">
            <w:pPr>
              <w:jc w:val="center"/>
            </w:pPr>
            <w:r>
              <w:t>Rare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87E2E20" w14:textId="77777777" w:rsidR="0014015E" w:rsidRDefault="0014015E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BBC4849" w14:textId="77777777" w:rsidR="0014015E" w:rsidRDefault="0014015E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12DD702" w14:textId="77777777" w:rsidR="0014015E" w:rsidRDefault="0014015E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69E544C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314C904" w14:textId="77777777" w:rsidR="0014015E" w:rsidRDefault="0014015E">
            <w:pPr>
              <w:jc w:val="center"/>
            </w:pPr>
            <w:r>
              <w:t>Medium</w:t>
            </w:r>
          </w:p>
        </w:tc>
      </w:tr>
    </w:tbl>
    <w:p w14:paraId="04F3C920" w14:textId="77777777" w:rsidR="001147C6" w:rsidRDefault="001147C6" w:rsidP="0007353D">
      <w:pPr>
        <w:jc w:val="center"/>
      </w:pPr>
    </w:p>
    <w:sectPr w:rsidR="001147C6" w:rsidSect="00406BB0">
      <w:headerReference w:type="default" r:id="rId10"/>
      <w:footerReference w:type="default" r:id="rId11"/>
      <w:pgSz w:w="23811" w:h="16838" w:orient="landscape" w:code="8"/>
      <w:pgMar w:top="709" w:right="1440" w:bottom="1134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4D4C8" w14:textId="77777777" w:rsidR="000A6D9C" w:rsidRDefault="000A6D9C" w:rsidP="00EA49F3">
      <w:pPr>
        <w:spacing w:after="0" w:line="240" w:lineRule="auto"/>
      </w:pPr>
      <w:r>
        <w:separator/>
      </w:r>
    </w:p>
  </w:endnote>
  <w:endnote w:type="continuationSeparator" w:id="0">
    <w:p w14:paraId="22599092" w14:textId="77777777" w:rsidR="000A6D9C" w:rsidRDefault="000A6D9C" w:rsidP="00EA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1E7B3" w14:textId="4609AC35" w:rsidR="00C34719" w:rsidRPr="00BD709A" w:rsidRDefault="00C34719" w:rsidP="00C34719">
    <w:pPr>
      <w:pStyle w:val="Footer"/>
      <w:rPr>
        <w:b/>
        <w:bCs/>
      </w:rPr>
    </w:pPr>
    <w:r>
      <w:rPr>
        <w:bCs/>
      </w:rPr>
      <w:t>Risk Management</w:t>
    </w:r>
    <w:r w:rsidRPr="00BD709A">
      <w:rPr>
        <w:bCs/>
      </w:rPr>
      <w:t xml:space="preserve"> Plan </w:t>
    </w:r>
    <w:r w:rsidRPr="00BD709A">
      <w:rPr>
        <w:bCs/>
      </w:rPr>
      <w:tab/>
    </w:r>
    <w:r w:rsidRPr="00BD709A">
      <w:rPr>
        <w:bCs/>
      </w:rPr>
      <w:tab/>
    </w:r>
    <w:r>
      <w:rPr>
        <w:bCs/>
      </w:rPr>
      <w:tab/>
    </w:r>
    <w:r>
      <w:rPr>
        <w:bCs/>
      </w:rPr>
      <w:tab/>
    </w:r>
    <w:r>
      <w:rPr>
        <w:bCs/>
      </w:rPr>
      <w:tab/>
    </w:r>
    <w:r>
      <w:rPr>
        <w:bCs/>
      </w:rPr>
      <w:tab/>
      <w:t xml:space="preserve"> </w:t>
    </w:r>
    <w:r>
      <w:rPr>
        <w:bCs/>
      </w:rPr>
      <w:tab/>
    </w:r>
    <w:r>
      <w:rPr>
        <w:bCs/>
      </w:rPr>
      <w:tab/>
    </w:r>
    <w:r>
      <w:rPr>
        <w:bCs/>
      </w:rPr>
      <w:tab/>
    </w:r>
    <w:r>
      <w:rPr>
        <w:bCs/>
      </w:rPr>
      <w:tab/>
    </w:r>
    <w:r>
      <w:rPr>
        <w:bCs/>
      </w:rPr>
      <w:tab/>
    </w:r>
    <w:r w:rsidRPr="00BD709A">
      <w:rPr>
        <w:bCs/>
      </w:rPr>
      <w:t>Drought Resilience Adoption and Innovation Hubs</w:t>
    </w:r>
  </w:p>
  <w:p w14:paraId="5E7C1939" w14:textId="77777777" w:rsidR="00C34719" w:rsidRDefault="00C34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F5EBD" w14:textId="77777777" w:rsidR="000A6D9C" w:rsidRDefault="000A6D9C" w:rsidP="00EA49F3">
      <w:pPr>
        <w:spacing w:after="0" w:line="240" w:lineRule="auto"/>
      </w:pPr>
      <w:r>
        <w:separator/>
      </w:r>
    </w:p>
  </w:footnote>
  <w:footnote w:type="continuationSeparator" w:id="0">
    <w:p w14:paraId="2A49751C" w14:textId="77777777" w:rsidR="000A6D9C" w:rsidRDefault="000A6D9C" w:rsidP="00EA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5D2A3" w14:textId="4D8443DC" w:rsidR="00EA49F3" w:rsidRDefault="00EA49F3">
    <w:pPr>
      <w:pStyle w:val="Header"/>
    </w:pPr>
    <w:r w:rsidRPr="00500B31">
      <w:rPr>
        <w:noProof/>
        <w:lang w:eastAsia="en-AU"/>
      </w:rPr>
      <w:drawing>
        <wp:inline distT="0" distB="0" distL="0" distR="0" wp14:anchorId="662C24DD" wp14:editId="33F19B15">
          <wp:extent cx="3252083" cy="775459"/>
          <wp:effectExtent l="0" t="0" r="5715" b="5715"/>
          <wp:docPr id="3" name="Picture 3" descr="Combined Australian Government and Future Drought Fund logos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kler Monika\AppData\Local\Microsoft\Windows\INetCache\Content.Outlook\FFMXAS5S\DA4047_0819_Future Drought Fund logo package_AG + FDF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762" cy="80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3BBE"/>
    <w:multiLevelType w:val="hybridMultilevel"/>
    <w:tmpl w:val="72F6C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9192D"/>
    <w:multiLevelType w:val="hybridMultilevel"/>
    <w:tmpl w:val="305A45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E53C15"/>
    <w:multiLevelType w:val="hybridMultilevel"/>
    <w:tmpl w:val="762A923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B93117F"/>
    <w:multiLevelType w:val="hybridMultilevel"/>
    <w:tmpl w:val="FE72DF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A3DA3"/>
    <w:multiLevelType w:val="hybridMultilevel"/>
    <w:tmpl w:val="4E3A61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3D"/>
    <w:rsid w:val="00052952"/>
    <w:rsid w:val="0007353D"/>
    <w:rsid w:val="00075B86"/>
    <w:rsid w:val="000A6D9C"/>
    <w:rsid w:val="000E4732"/>
    <w:rsid w:val="00112FB0"/>
    <w:rsid w:val="00114193"/>
    <w:rsid w:val="001147C6"/>
    <w:rsid w:val="0014015E"/>
    <w:rsid w:val="00143538"/>
    <w:rsid w:val="0018394A"/>
    <w:rsid w:val="001A006F"/>
    <w:rsid w:val="001A401C"/>
    <w:rsid w:val="001B0A0E"/>
    <w:rsid w:val="00200403"/>
    <w:rsid w:val="0028485B"/>
    <w:rsid w:val="00286D88"/>
    <w:rsid w:val="002A76F0"/>
    <w:rsid w:val="002C12DE"/>
    <w:rsid w:val="002C65EF"/>
    <w:rsid w:val="002D7405"/>
    <w:rsid w:val="00305857"/>
    <w:rsid w:val="00397E92"/>
    <w:rsid w:val="003C639B"/>
    <w:rsid w:val="003E51D4"/>
    <w:rsid w:val="00406BB0"/>
    <w:rsid w:val="004518FB"/>
    <w:rsid w:val="004775A8"/>
    <w:rsid w:val="004B22B4"/>
    <w:rsid w:val="004C4211"/>
    <w:rsid w:val="004E2CA4"/>
    <w:rsid w:val="004F3731"/>
    <w:rsid w:val="0051202F"/>
    <w:rsid w:val="0055478A"/>
    <w:rsid w:val="005A7905"/>
    <w:rsid w:val="005C5E8C"/>
    <w:rsid w:val="005D29C5"/>
    <w:rsid w:val="005D5D1C"/>
    <w:rsid w:val="005F4DBD"/>
    <w:rsid w:val="005F6433"/>
    <w:rsid w:val="00662256"/>
    <w:rsid w:val="006A40C8"/>
    <w:rsid w:val="006C6D3E"/>
    <w:rsid w:val="006F58DF"/>
    <w:rsid w:val="00702245"/>
    <w:rsid w:val="00752F8A"/>
    <w:rsid w:val="00762A04"/>
    <w:rsid w:val="007636E2"/>
    <w:rsid w:val="0077291F"/>
    <w:rsid w:val="007E5458"/>
    <w:rsid w:val="008344CE"/>
    <w:rsid w:val="008552A1"/>
    <w:rsid w:val="008841AD"/>
    <w:rsid w:val="008A6F9C"/>
    <w:rsid w:val="008B1EB6"/>
    <w:rsid w:val="008B2715"/>
    <w:rsid w:val="008E3B10"/>
    <w:rsid w:val="009204E2"/>
    <w:rsid w:val="00923D66"/>
    <w:rsid w:val="0096267C"/>
    <w:rsid w:val="009665A5"/>
    <w:rsid w:val="00986FB0"/>
    <w:rsid w:val="009B3197"/>
    <w:rsid w:val="009E59DD"/>
    <w:rsid w:val="009F08F1"/>
    <w:rsid w:val="00A043FC"/>
    <w:rsid w:val="00A16D0C"/>
    <w:rsid w:val="00A3734A"/>
    <w:rsid w:val="00A40C88"/>
    <w:rsid w:val="00A47F89"/>
    <w:rsid w:val="00AD21DB"/>
    <w:rsid w:val="00B07D81"/>
    <w:rsid w:val="00B41298"/>
    <w:rsid w:val="00B50224"/>
    <w:rsid w:val="00B60D8C"/>
    <w:rsid w:val="00B674CC"/>
    <w:rsid w:val="00BA5A74"/>
    <w:rsid w:val="00BA7AEC"/>
    <w:rsid w:val="00BB2E6F"/>
    <w:rsid w:val="00C34719"/>
    <w:rsid w:val="00C811F2"/>
    <w:rsid w:val="00C90D27"/>
    <w:rsid w:val="00C9724E"/>
    <w:rsid w:val="00CE66E8"/>
    <w:rsid w:val="00CE6BAB"/>
    <w:rsid w:val="00D52FAD"/>
    <w:rsid w:val="00D55659"/>
    <w:rsid w:val="00DB36F6"/>
    <w:rsid w:val="00DC4759"/>
    <w:rsid w:val="00DF1A65"/>
    <w:rsid w:val="00E564B9"/>
    <w:rsid w:val="00E7293C"/>
    <w:rsid w:val="00E97140"/>
    <w:rsid w:val="00EA35BD"/>
    <w:rsid w:val="00EA49F3"/>
    <w:rsid w:val="00EA4FE2"/>
    <w:rsid w:val="00ED3A0A"/>
    <w:rsid w:val="00F02109"/>
    <w:rsid w:val="00F06979"/>
    <w:rsid w:val="00F43635"/>
    <w:rsid w:val="00F67FB3"/>
    <w:rsid w:val="00F8471E"/>
    <w:rsid w:val="00FF2FE6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82963"/>
  <w15:docId w15:val="{D60BB628-AFFB-40E3-81BF-D0D6D1EE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5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0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A4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9F3"/>
  </w:style>
  <w:style w:type="paragraph" w:styleId="Footer">
    <w:name w:val="footer"/>
    <w:basedOn w:val="Normal"/>
    <w:link w:val="FooterChar"/>
    <w:uiPriority w:val="99"/>
    <w:unhideWhenUsed/>
    <w:rsid w:val="00EA4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9F3"/>
  </w:style>
  <w:style w:type="paragraph" w:styleId="ListParagraph">
    <w:name w:val="List Paragraph"/>
    <w:basedOn w:val="Normal"/>
    <w:uiPriority w:val="34"/>
    <w:qFormat/>
    <w:rsid w:val="004775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3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B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B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B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329C294FBF0438E5982FF4547111B" ma:contentTypeVersion="13" ma:contentTypeDescription="Create a new document." ma:contentTypeScope="" ma:versionID="7904d939f86cf1a963d69e1a433988d0">
  <xsd:schema xmlns:xsd="http://www.w3.org/2001/XMLSchema" xmlns:xs="http://www.w3.org/2001/XMLSchema" xmlns:p="http://schemas.microsoft.com/office/2006/metadata/properties" xmlns:ns3="7a780211-40da-463b-9070-9cb515f5a0ff" xmlns:ns4="c2bade49-953a-4989-804b-b4c697a86ccc" targetNamespace="http://schemas.microsoft.com/office/2006/metadata/properties" ma:root="true" ma:fieldsID="94f004e54fc73bdc06694c66ed91227e" ns3:_="" ns4:_="">
    <xsd:import namespace="7a780211-40da-463b-9070-9cb515f5a0ff"/>
    <xsd:import namespace="c2bade49-953a-4989-804b-b4c697a86c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80211-40da-463b-9070-9cb515f5a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ade49-953a-4989-804b-b4c697a86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58346B-D60C-4876-9A13-E03292064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80211-40da-463b-9070-9cb515f5a0ff"/>
    <ds:schemaRef ds:uri="c2bade49-953a-4989-804b-b4c697a86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9A3E74-918E-4885-95AE-24AC243CC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1FBB6-62E8-4269-9A7B-5194CF9248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RDWA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Shelley Horne</dc:creator>
  <cp:lastModifiedBy>NGUYEN, Tricia</cp:lastModifiedBy>
  <cp:revision>3</cp:revision>
  <cp:lastPrinted>2020-10-29T05:15:00Z</cp:lastPrinted>
  <dcterms:created xsi:type="dcterms:W3CDTF">2020-10-29T05:11:00Z</dcterms:created>
  <dcterms:modified xsi:type="dcterms:W3CDTF">2020-10-29T05:15:00Z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0x010100C33329C294FBF0438E5982FF4547111B</vt:lpwstr>
  </property>
</Properties>
</file>