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52F24BEB" w:rsidR="00FB20EE" w:rsidRPr="00C731DA" w:rsidRDefault="000E6C56" w:rsidP="00864902">
      <w:pPr>
        <w:spacing w:before="240" w:after="480"/>
        <w:jc w:val="right"/>
        <w:rPr>
          <w:rFonts w:cs="Arial"/>
          <w:b/>
          <w:sz w:val="32"/>
          <w:szCs w:val="32"/>
        </w:rPr>
      </w:pPr>
      <w:r w:rsidRPr="00C731DA">
        <w:rPr>
          <w:rFonts w:cs="Arial"/>
          <w:noProof/>
        </w:rPr>
        <w:drawing>
          <wp:anchor distT="0" distB="0" distL="114300" distR="114300" simplePos="0" relativeHeight="251659264" behindDoc="0" locked="0" layoutInCell="1" allowOverlap="1" wp14:anchorId="5B319D44" wp14:editId="19DB7F19">
            <wp:simplePos x="0" y="0"/>
            <wp:positionH relativeFrom="margin">
              <wp:posOffset>0</wp:posOffset>
            </wp:positionH>
            <wp:positionV relativeFrom="page">
              <wp:posOffset>440055</wp:posOffset>
            </wp:positionV>
            <wp:extent cx="3945600" cy="1162800"/>
            <wp:effectExtent l="0" t="0" r="0" b="0"/>
            <wp:wrapTopAndBottom/>
            <wp:docPr id="74" name="Picture 74"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r w:rsidR="0005441A" w:rsidRPr="00C731DA">
        <w:t xml:space="preserve"> </w:t>
      </w:r>
      <w:r w:rsidR="0005441A" w:rsidRPr="00C731DA">
        <w:rPr>
          <w:rFonts w:cs="Arial"/>
          <w:b/>
          <w:noProof/>
          <w:sz w:val="32"/>
          <w:szCs w:val="32"/>
        </w:rPr>
        <w:t>Department of Veterans’ Affairs</w:t>
      </w:r>
    </w:p>
    <w:p w14:paraId="2DAA13FD" w14:textId="31CB5B56" w:rsidR="00775208" w:rsidRPr="00F21F64" w:rsidRDefault="00775208" w:rsidP="000E6C56">
      <w:pPr>
        <w:spacing w:after="240"/>
        <w:rPr>
          <w:rFonts w:cs="Arial"/>
          <w:szCs w:val="22"/>
        </w:rPr>
      </w:pPr>
      <w:r w:rsidRPr="00605ACA">
        <w:rPr>
          <w:rFonts w:cs="Arial"/>
          <w:szCs w:val="22"/>
        </w:rPr>
        <w:t xml:space="preserve">Dear </w:t>
      </w:r>
      <w:r w:rsidR="00DD0C2A" w:rsidRPr="00605ACA">
        <w:rPr>
          <w:rFonts w:cs="Arial"/>
          <w:szCs w:val="22"/>
          <w:highlight w:val="cyan"/>
        </w:rPr>
        <w:t>[</w:t>
      </w:r>
      <w:r w:rsidR="0005441A">
        <w:rPr>
          <w:rFonts w:cs="Arial"/>
          <w:szCs w:val="22"/>
          <w:highlight w:val="cyan"/>
        </w:rPr>
        <w:t>Grantee</w:t>
      </w:r>
      <w:r w:rsidR="0005441A" w:rsidRPr="00605ACA">
        <w:rPr>
          <w:rFonts w:cs="Arial"/>
          <w:szCs w:val="22"/>
          <w:highlight w:val="cyan"/>
        </w:rPr>
        <w:t xml:space="preserve"> </w:t>
      </w:r>
      <w:r w:rsidR="00F6207B">
        <w:rPr>
          <w:rFonts w:cs="Arial"/>
          <w:szCs w:val="22"/>
          <w:highlight w:val="cyan"/>
        </w:rPr>
        <w:t>name</w:t>
      </w:r>
      <w:r w:rsidR="00DD0C2A" w:rsidRPr="00605ACA">
        <w:rPr>
          <w:rFonts w:cs="Arial"/>
          <w:szCs w:val="22"/>
          <w:highlight w:val="cyan"/>
        </w:rPr>
        <w:t>]</w:t>
      </w:r>
    </w:p>
    <w:p w14:paraId="70CD9B63"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0C738E38" w14:textId="77777777" w:rsidR="001A382F" w:rsidRDefault="001A382F" w:rsidP="000B0A54">
      <w:pPr>
        <w:spacing w:after="120"/>
        <w:rPr>
          <w:rFonts w:cs="Arial"/>
        </w:rPr>
      </w:pPr>
      <w:r>
        <w:rPr>
          <w:rFonts w:cs="Arial"/>
        </w:rPr>
        <w:t>I am pleased to offer the following Grant to your organisation to undertake the following Activity under the following Program.</w:t>
      </w:r>
    </w:p>
    <w:p w14:paraId="05AA5536" w14:textId="058ABD67" w:rsidR="00BD4539" w:rsidRPr="00605ACA" w:rsidRDefault="001A382F" w:rsidP="000B0A54">
      <w:pPr>
        <w:spacing w:after="120"/>
        <w:rPr>
          <w:rFonts w:cs="Arial"/>
          <w:bCs/>
          <w:szCs w:val="22"/>
        </w:rPr>
      </w:pPr>
      <w:r>
        <w:rPr>
          <w:rFonts w:cs="Arial"/>
        </w:rPr>
        <w:t xml:space="preserve">Note: the amounts in this table </w:t>
      </w:r>
      <w:proofErr w:type="gramStart"/>
      <w:r>
        <w:rPr>
          <w:rFonts w:cs="Arial"/>
        </w:rPr>
        <w:t>may have been rounded</w:t>
      </w:r>
      <w:proofErr w:type="gramEnd"/>
      <w:r>
        <w:rPr>
          <w:rFonts w:cs="Arial"/>
        </w:rPr>
        <w:t xml:space="preserve">. For exact Milestone amount/s, see </w:t>
      </w:r>
      <w:r>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F068DA" w14:paraId="25BBD6AD" w14:textId="77777777" w:rsidTr="00C266E5">
        <w:trPr>
          <w:trHeight w:val="587"/>
        </w:trPr>
        <w:tc>
          <w:tcPr>
            <w:tcW w:w="1056" w:type="pct"/>
            <w:shd w:val="clear" w:color="auto" w:fill="E6E6E6"/>
          </w:tcPr>
          <w:p w14:paraId="15CFC729"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F1830DB"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3E172DE8" w14:textId="107C6F4E"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1A48E9C9" w14:textId="0A292E0B"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7A3D88F3" w14:textId="4B4A2B49"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05441A" w:rsidRPr="00F068DA" w14:paraId="0905D1D1" w14:textId="77777777" w:rsidTr="00C266E5">
        <w:trPr>
          <w:trHeight w:val="1658"/>
        </w:trPr>
        <w:tc>
          <w:tcPr>
            <w:tcW w:w="1056" w:type="pct"/>
          </w:tcPr>
          <w:p w14:paraId="32278330" w14:textId="28A14530" w:rsidR="0005441A" w:rsidRPr="00EC5F08" w:rsidRDefault="007C0474" w:rsidP="007C0474">
            <w:pPr>
              <w:pStyle w:val="Header"/>
              <w:tabs>
                <w:tab w:val="clear" w:pos="4153"/>
              </w:tabs>
              <w:rPr>
                <w:rFonts w:cs="Arial"/>
                <w:bCs/>
                <w:szCs w:val="22"/>
              </w:rPr>
            </w:pPr>
            <w:r w:rsidRPr="004E0C2E">
              <w:rPr>
                <w:rFonts w:cs="Arial"/>
              </w:rPr>
              <w:t>Veteran and Community Grants</w:t>
            </w:r>
          </w:p>
        </w:tc>
        <w:tc>
          <w:tcPr>
            <w:tcW w:w="1265" w:type="pct"/>
          </w:tcPr>
          <w:p w14:paraId="30E0A832" w14:textId="363BDCC7" w:rsidR="0005441A" w:rsidRPr="00EC5F08" w:rsidRDefault="0005441A" w:rsidP="004C0EE4">
            <w:pPr>
              <w:pStyle w:val="Header"/>
              <w:tabs>
                <w:tab w:val="clear" w:pos="4153"/>
              </w:tabs>
              <w:rPr>
                <w:rFonts w:cs="Arial"/>
                <w:bCs/>
                <w:szCs w:val="22"/>
              </w:rPr>
            </w:pPr>
          </w:p>
        </w:tc>
        <w:tc>
          <w:tcPr>
            <w:tcW w:w="956" w:type="pct"/>
          </w:tcPr>
          <w:p w14:paraId="35A16540" w14:textId="52B180A0" w:rsidR="0005441A" w:rsidRPr="00EC5F08" w:rsidRDefault="0005441A" w:rsidP="0005441A">
            <w:pPr>
              <w:pStyle w:val="CommentText"/>
              <w:jc w:val="right"/>
              <w:rPr>
                <w:rFonts w:cs="Arial"/>
                <w:sz w:val="22"/>
                <w:szCs w:val="22"/>
                <w:highlight w:val="cyan"/>
              </w:rPr>
            </w:pPr>
          </w:p>
        </w:tc>
        <w:tc>
          <w:tcPr>
            <w:tcW w:w="854" w:type="pct"/>
          </w:tcPr>
          <w:p w14:paraId="0BB60EFC" w14:textId="2C517E83" w:rsidR="0005441A" w:rsidRPr="00EC5F08" w:rsidRDefault="0005441A" w:rsidP="0005441A">
            <w:pPr>
              <w:pStyle w:val="CommentText"/>
              <w:jc w:val="right"/>
              <w:rPr>
                <w:rFonts w:cs="Arial"/>
                <w:sz w:val="22"/>
                <w:szCs w:val="22"/>
                <w:highlight w:val="cyan"/>
              </w:rPr>
            </w:pPr>
          </w:p>
        </w:tc>
        <w:tc>
          <w:tcPr>
            <w:tcW w:w="869" w:type="pct"/>
          </w:tcPr>
          <w:p w14:paraId="62699F01" w14:textId="4531AE03" w:rsidR="0005441A" w:rsidRPr="00EC5F08" w:rsidRDefault="0005441A" w:rsidP="0005441A">
            <w:pPr>
              <w:pStyle w:val="CommentText"/>
              <w:jc w:val="right"/>
              <w:rPr>
                <w:rFonts w:cs="Arial"/>
                <w:sz w:val="22"/>
                <w:szCs w:val="22"/>
              </w:rPr>
            </w:pPr>
          </w:p>
        </w:tc>
      </w:tr>
      <w:tr w:rsidR="0005441A" w:rsidRPr="00F068DA" w14:paraId="56CFB671" w14:textId="77777777" w:rsidTr="0005441A">
        <w:trPr>
          <w:trHeight w:val="490"/>
        </w:trPr>
        <w:tc>
          <w:tcPr>
            <w:tcW w:w="1056" w:type="pct"/>
            <w:tcBorders>
              <w:right w:val="nil"/>
            </w:tcBorders>
          </w:tcPr>
          <w:p w14:paraId="3F4EFA58" w14:textId="77777777" w:rsidR="0005441A" w:rsidRPr="00EC5F08" w:rsidRDefault="0005441A" w:rsidP="0005441A">
            <w:pPr>
              <w:pStyle w:val="Header"/>
              <w:rPr>
                <w:rFonts w:cs="Arial"/>
                <w:b/>
                <w:bCs/>
                <w:szCs w:val="22"/>
              </w:rPr>
            </w:pPr>
          </w:p>
        </w:tc>
        <w:tc>
          <w:tcPr>
            <w:tcW w:w="1265" w:type="pct"/>
            <w:tcBorders>
              <w:left w:val="nil"/>
            </w:tcBorders>
            <w:vAlign w:val="center"/>
          </w:tcPr>
          <w:p w14:paraId="53E6DD61" w14:textId="77777777" w:rsidR="0005441A" w:rsidRPr="00EC5F08" w:rsidRDefault="0005441A" w:rsidP="0005441A">
            <w:pPr>
              <w:pStyle w:val="Header"/>
              <w:jc w:val="right"/>
              <w:rPr>
                <w:rFonts w:cs="Arial"/>
                <w:b/>
                <w:bCs/>
                <w:szCs w:val="22"/>
              </w:rPr>
            </w:pPr>
            <w:r w:rsidRPr="00EC5F08">
              <w:rPr>
                <w:rFonts w:cs="Arial"/>
                <w:b/>
                <w:bCs/>
                <w:szCs w:val="22"/>
              </w:rPr>
              <w:t>Total</w:t>
            </w:r>
          </w:p>
        </w:tc>
        <w:tc>
          <w:tcPr>
            <w:tcW w:w="956" w:type="pct"/>
            <w:vAlign w:val="center"/>
          </w:tcPr>
          <w:p w14:paraId="5AC7C327" w14:textId="4FAFF8CE" w:rsidR="0005441A" w:rsidRPr="00EC5F08" w:rsidRDefault="0005441A" w:rsidP="0005441A">
            <w:pPr>
              <w:pStyle w:val="Header"/>
              <w:spacing w:line="276" w:lineRule="auto"/>
              <w:jc w:val="right"/>
              <w:rPr>
                <w:rFonts w:cs="Arial"/>
                <w:b/>
                <w:bCs/>
                <w:szCs w:val="22"/>
                <w:highlight w:val="cyan"/>
              </w:rPr>
            </w:pPr>
          </w:p>
        </w:tc>
        <w:tc>
          <w:tcPr>
            <w:tcW w:w="854" w:type="pct"/>
            <w:vAlign w:val="center"/>
          </w:tcPr>
          <w:p w14:paraId="3C96A51B" w14:textId="03140428" w:rsidR="0005441A" w:rsidRPr="0005441A" w:rsidRDefault="0005441A" w:rsidP="0005441A">
            <w:pPr>
              <w:pStyle w:val="Header"/>
              <w:spacing w:line="276" w:lineRule="auto"/>
              <w:jc w:val="right"/>
              <w:rPr>
                <w:rFonts w:cs="Arial"/>
                <w:b/>
                <w:bCs/>
                <w:szCs w:val="22"/>
                <w:highlight w:val="cyan"/>
              </w:rPr>
            </w:pPr>
          </w:p>
        </w:tc>
        <w:tc>
          <w:tcPr>
            <w:tcW w:w="869" w:type="pct"/>
            <w:vAlign w:val="center"/>
          </w:tcPr>
          <w:p w14:paraId="7A48D2E6" w14:textId="49FBC1C3" w:rsidR="0005441A" w:rsidRPr="0005441A" w:rsidRDefault="0005441A" w:rsidP="0005441A">
            <w:pPr>
              <w:pStyle w:val="Header"/>
              <w:spacing w:line="276" w:lineRule="auto"/>
              <w:jc w:val="right"/>
              <w:rPr>
                <w:rFonts w:cs="Arial"/>
                <w:b/>
                <w:bCs/>
                <w:szCs w:val="22"/>
                <w:highlight w:val="cyan"/>
              </w:rPr>
            </w:pPr>
          </w:p>
        </w:tc>
      </w:tr>
    </w:tbl>
    <w:p w14:paraId="5ADA1D0B" w14:textId="77777777" w:rsidR="00BA1D40" w:rsidRDefault="00BA1D40" w:rsidP="003B0CF6">
      <w:pPr>
        <w:spacing w:after="120"/>
        <w:ind w:right="22"/>
        <w:jc w:val="both"/>
        <w:rPr>
          <w:rFonts w:cs="Arial"/>
          <w:iCs/>
          <w:szCs w:val="22"/>
        </w:rPr>
      </w:pPr>
    </w:p>
    <w:p w14:paraId="6318D9E6" w14:textId="2A967FA5" w:rsidR="003B0CF6" w:rsidRDefault="0018253C" w:rsidP="003B0CF6">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0005441A" w:rsidRPr="0005441A">
        <w:rPr>
          <w:rFonts w:cs="Arial"/>
          <w:iCs/>
          <w:szCs w:val="22"/>
        </w:rPr>
        <w:t xml:space="preserve">Department of Veterans’ Affairs, ABN 23 964 290 824 </w:t>
      </w:r>
      <w:r w:rsidRPr="00605ACA">
        <w:rPr>
          <w:rFonts w:cs="Arial"/>
          <w:iCs/>
          <w:szCs w:val="22"/>
        </w:rPr>
        <w:t xml:space="preserve">in relation to the Grant, please sign the attached Grant Agreement and </w:t>
      </w:r>
      <w:r w:rsidR="001226C6">
        <w:rPr>
          <w:rFonts w:cs="Arial"/>
          <w:iCs/>
          <w:szCs w:val="22"/>
        </w:rPr>
        <w:t xml:space="preserve">return the signed copy </w:t>
      </w:r>
      <w:r w:rsidRPr="00605ACA">
        <w:rPr>
          <w:rFonts w:cs="Arial"/>
          <w:iCs/>
          <w:szCs w:val="22"/>
        </w:rPr>
        <w:t xml:space="preserve">within </w:t>
      </w:r>
      <w:r w:rsidR="001A2C18" w:rsidRPr="00F6207B">
        <w:rPr>
          <w:rFonts w:cs="Arial"/>
          <w:iCs/>
          <w:szCs w:val="22"/>
        </w:rPr>
        <w:t>fifteen (15</w:t>
      </w:r>
      <w:r w:rsidR="000E6C56" w:rsidRPr="00F6207B">
        <w:rPr>
          <w:rFonts w:cs="Arial"/>
          <w:iCs/>
          <w:szCs w:val="22"/>
        </w:rPr>
        <w:t>) business days</w:t>
      </w:r>
      <w:r w:rsidR="000E6C56" w:rsidRPr="000E6C56">
        <w:rPr>
          <w:rFonts w:cs="Arial"/>
          <w:szCs w:val="22"/>
        </w:rPr>
        <w:t xml:space="preserve"> from</w:t>
      </w:r>
      <w:r w:rsidRPr="000E6C56">
        <w:rPr>
          <w:rFonts w:cs="Arial"/>
          <w:iCs/>
          <w:szCs w:val="22"/>
        </w:rPr>
        <w:t xml:space="preserve"> </w:t>
      </w:r>
      <w:r w:rsidR="004C0EE4">
        <w:rPr>
          <w:rFonts w:cs="Arial"/>
          <w:iCs/>
          <w:szCs w:val="22"/>
          <w:highlight w:val="cyan"/>
        </w:rPr>
        <w:t>XXX</w:t>
      </w:r>
      <w:r w:rsidRPr="00605ACA">
        <w:rPr>
          <w:rFonts w:cs="Arial"/>
          <w:iCs/>
          <w:szCs w:val="22"/>
        </w:rPr>
        <w:t xml:space="preserve"> to the address below, otherwise this offer will lapse.</w:t>
      </w:r>
    </w:p>
    <w:p w14:paraId="4726174E" w14:textId="5226AA74" w:rsidR="0005441A" w:rsidRPr="00C731DA" w:rsidRDefault="003347D8" w:rsidP="0005441A">
      <w:pPr>
        <w:spacing w:after="120"/>
        <w:rPr>
          <w:rFonts w:cs="Arial"/>
          <w:iCs/>
          <w:szCs w:val="22"/>
        </w:rPr>
      </w:pPr>
      <w:hyperlink r:id="rId9" w:history="1">
        <w:r w:rsidR="0005441A" w:rsidRPr="004C0EE4">
          <w:rPr>
            <w:rStyle w:val="Hyperlink"/>
            <w:rFonts w:cs="Arial"/>
            <w:iCs/>
            <w:szCs w:val="22"/>
          </w:rPr>
          <w:t>DVA.manage@communitygrants.gov.au</w:t>
        </w:r>
      </w:hyperlink>
      <w:r w:rsidR="0005441A" w:rsidRPr="00C731DA">
        <w:rPr>
          <w:rFonts w:cs="Arial"/>
          <w:iCs/>
          <w:szCs w:val="22"/>
        </w:rPr>
        <w:t>.</w:t>
      </w:r>
    </w:p>
    <w:p w14:paraId="27692CA6" w14:textId="77777777" w:rsidR="00A24267" w:rsidRDefault="00A24267" w:rsidP="0005441A">
      <w:pPr>
        <w:spacing w:after="120"/>
        <w:rPr>
          <w:rFonts w:cs="Arial"/>
          <w:szCs w:val="22"/>
        </w:rPr>
      </w:pPr>
      <w:r w:rsidRPr="00A24267">
        <w:rPr>
          <w:rFonts w:cs="Arial"/>
          <w:szCs w:val="22"/>
        </w:rPr>
        <w:t xml:space="preserve">Provided the signed copy of the Grant Agreement is received </w:t>
      </w:r>
      <w:proofErr w:type="gramStart"/>
      <w:r w:rsidRPr="00A24267">
        <w:rPr>
          <w:rFonts w:cs="Arial"/>
          <w:szCs w:val="22"/>
        </w:rPr>
        <w:t>by</w:t>
      </w:r>
      <w:proofErr w:type="gramEnd"/>
      <w:r w:rsidRPr="00A24267">
        <w:rPr>
          <w:rFonts w:cs="Arial"/>
          <w:szCs w:val="22"/>
        </w:rPr>
        <w:t xml:space="preserve"> the Commonwealth within the timeframe specified, this letter and the Grant Agreement will form a legally enforceable agreement in relation to the Grant.</w:t>
      </w:r>
    </w:p>
    <w:p w14:paraId="284CE2B9" w14:textId="21342763" w:rsidR="0005441A" w:rsidRPr="0005441A" w:rsidRDefault="00BC275F" w:rsidP="0005441A">
      <w:pPr>
        <w:spacing w:after="120"/>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hyperlink r:id="rId10" w:history="1">
        <w:r w:rsidR="0005441A" w:rsidRPr="004C0EE4">
          <w:rPr>
            <w:rStyle w:val="Hyperlink"/>
            <w:rFonts w:cs="Arial"/>
            <w:szCs w:val="22"/>
          </w:rPr>
          <w:t>DVA.manage@communitygrants.gov.au</w:t>
        </w:r>
      </w:hyperlink>
      <w:r w:rsidR="0005441A" w:rsidRPr="00845D4B">
        <w:rPr>
          <w:rFonts w:cs="Arial"/>
          <w:szCs w:val="22"/>
        </w:rPr>
        <w:t>.</w:t>
      </w:r>
    </w:p>
    <w:p w14:paraId="160F6732" w14:textId="71D21FE1" w:rsidR="00FB20EE" w:rsidRPr="00605ACA" w:rsidRDefault="00FB20EE" w:rsidP="0005441A">
      <w:pPr>
        <w:spacing w:after="120"/>
        <w:rPr>
          <w:rFonts w:cs="Arial"/>
          <w:szCs w:val="22"/>
        </w:rPr>
      </w:pPr>
      <w:r w:rsidRPr="00605ACA">
        <w:rPr>
          <w:rFonts w:cs="Arial"/>
          <w:szCs w:val="22"/>
        </w:rPr>
        <w:t>Yours sincerely</w:t>
      </w:r>
    </w:p>
    <w:p w14:paraId="5D50F3BC" w14:textId="66E74152" w:rsidR="00FB20EE" w:rsidRPr="00605ACA" w:rsidRDefault="00F6207B" w:rsidP="00864902">
      <w:pPr>
        <w:widowControl w:val="0"/>
        <w:spacing w:before="480" w:after="120"/>
        <w:rPr>
          <w:rFonts w:cs="Arial"/>
          <w:szCs w:val="22"/>
          <w:highlight w:val="cyan"/>
        </w:rPr>
      </w:pPr>
      <w:r>
        <w:rPr>
          <w:rFonts w:cs="Arial"/>
          <w:szCs w:val="22"/>
          <w:highlight w:val="cyan"/>
        </w:rPr>
        <w:t>Signatory</w:t>
      </w:r>
    </w:p>
    <w:p w14:paraId="66207A62" w14:textId="50C1CB1E" w:rsidR="00FB20EE" w:rsidRPr="00F21F64" w:rsidRDefault="0005441A" w:rsidP="000E6C56">
      <w:pPr>
        <w:spacing w:after="120"/>
        <w:rPr>
          <w:rFonts w:cs="Arial"/>
          <w:b/>
          <w:bCs/>
          <w:color w:val="FFFFFF"/>
          <w:sz w:val="36"/>
          <w:szCs w:val="36"/>
        </w:rPr>
      </w:pPr>
      <w:r w:rsidRPr="0005441A">
        <w:rPr>
          <w:rFonts w:cs="Arial"/>
          <w:szCs w:val="22"/>
          <w:highlight w:val="yellow"/>
        </w:rPr>
        <w:t>Date</w:t>
      </w:r>
      <w:r w:rsidR="00FB20EE" w:rsidRPr="00F21F64">
        <w:rPr>
          <w:rFonts w:cs="Arial"/>
          <w:b/>
          <w:bCs/>
          <w:color w:val="FFFFFF"/>
          <w:sz w:val="36"/>
          <w:szCs w:val="36"/>
        </w:rPr>
        <w:br w:type="page"/>
      </w:r>
      <w:bookmarkStart w:id="0" w:name="_GoBack"/>
      <w:bookmarkEnd w:id="0"/>
    </w:p>
    <w:p w14:paraId="0703EFAD" w14:textId="77777777" w:rsidR="00775208" w:rsidRPr="00F21F64" w:rsidRDefault="00775208" w:rsidP="00775208">
      <w:pPr>
        <w:rPr>
          <w:rFonts w:cs="Arial"/>
          <w:bCs/>
          <w:color w:val="FFFFFF"/>
          <w:sz w:val="18"/>
          <w:szCs w:val="18"/>
        </w:rPr>
      </w:pPr>
    </w:p>
    <w:p w14:paraId="6A3647FE" w14:textId="77777777" w:rsidR="004863AC" w:rsidRPr="00605ACA" w:rsidRDefault="004863AC" w:rsidP="00242B2C">
      <w:pPr>
        <w:keepNext/>
        <w:spacing w:before="120" w:after="120"/>
        <w:outlineLvl w:val="0"/>
        <w:rPr>
          <w:rFonts w:cs="Arial"/>
          <w:bCs/>
          <w:color w:val="365F91"/>
          <w:sz w:val="26"/>
          <w:szCs w:val="26"/>
        </w:rPr>
      </w:pPr>
      <w:bookmarkStart w:id="1" w:name="_Toc494986403"/>
      <w:r w:rsidRPr="00605ACA">
        <w:rPr>
          <w:rFonts w:cs="Arial"/>
          <w:b/>
          <w:bCs/>
          <w:color w:val="365F91"/>
          <w:sz w:val="26"/>
          <w:szCs w:val="26"/>
        </w:rPr>
        <w:t>Parties to this Agreement</w:t>
      </w:r>
      <w:bookmarkEnd w:id="1"/>
    </w:p>
    <w:p w14:paraId="3F74D52F" w14:textId="77777777" w:rsidR="004863AC" w:rsidRPr="00605ACA" w:rsidRDefault="004863AC" w:rsidP="004863AC">
      <w:pPr>
        <w:pStyle w:val="Heading1"/>
        <w:spacing w:before="120" w:after="120"/>
        <w:rPr>
          <w:rFonts w:cs="Arial"/>
          <w:color w:val="365F91"/>
          <w:sz w:val="24"/>
          <w:szCs w:val="24"/>
        </w:rPr>
      </w:pPr>
      <w:bookmarkStart w:id="2" w:name="_Toc494986404"/>
      <w:r w:rsidRPr="00605ACA">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C5F08" w14:paraId="677083F3" w14:textId="77777777" w:rsidTr="00D0302B">
        <w:trPr>
          <w:trHeight w:val="274"/>
        </w:trPr>
        <w:tc>
          <w:tcPr>
            <w:tcW w:w="2500" w:type="pct"/>
          </w:tcPr>
          <w:p w14:paraId="002333DC"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618932D8" w14:textId="7F5F2695" w:rsidR="004863AC" w:rsidRPr="00EC5F08" w:rsidRDefault="004863AC" w:rsidP="00491265">
            <w:pPr>
              <w:spacing w:before="120" w:after="120"/>
              <w:rPr>
                <w:rFonts w:cs="Arial"/>
                <w:szCs w:val="22"/>
                <w:highlight w:val="yellow"/>
              </w:rPr>
            </w:pPr>
          </w:p>
        </w:tc>
      </w:tr>
      <w:tr w:rsidR="004863AC" w:rsidRPr="00EC5F08" w14:paraId="60F1F531" w14:textId="77777777" w:rsidTr="00D0302B">
        <w:trPr>
          <w:trHeight w:val="274"/>
        </w:trPr>
        <w:tc>
          <w:tcPr>
            <w:tcW w:w="2500" w:type="pct"/>
          </w:tcPr>
          <w:p w14:paraId="6282F6B0" w14:textId="20484AB4"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Pr="00EC5F08">
              <w:rPr>
                <w:rFonts w:cs="Arial"/>
                <w:szCs w:val="22"/>
              </w:rPr>
              <w:t>)</w:t>
            </w:r>
          </w:p>
        </w:tc>
        <w:tc>
          <w:tcPr>
            <w:tcW w:w="2500" w:type="pct"/>
          </w:tcPr>
          <w:p w14:paraId="553EAFFA" w14:textId="00582D33" w:rsidR="004863AC" w:rsidRPr="00EC5F08" w:rsidRDefault="004863AC" w:rsidP="00491265">
            <w:pPr>
              <w:spacing w:before="120" w:after="120"/>
              <w:rPr>
                <w:rFonts w:cs="Arial"/>
                <w:szCs w:val="22"/>
                <w:highlight w:val="cyan"/>
              </w:rPr>
            </w:pPr>
          </w:p>
        </w:tc>
      </w:tr>
      <w:tr w:rsidR="004863AC" w:rsidRPr="00EC5F08" w14:paraId="48CF0559" w14:textId="77777777" w:rsidTr="00D0302B">
        <w:trPr>
          <w:trHeight w:val="274"/>
        </w:trPr>
        <w:tc>
          <w:tcPr>
            <w:tcW w:w="2500" w:type="pct"/>
          </w:tcPr>
          <w:p w14:paraId="3D583DCE"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D47DBFA" w14:textId="51CAB5CC" w:rsidR="004863AC" w:rsidRPr="00EC5F08" w:rsidRDefault="004863AC" w:rsidP="00491265">
            <w:pPr>
              <w:spacing w:before="120" w:after="120"/>
              <w:rPr>
                <w:rFonts w:cs="Arial"/>
                <w:szCs w:val="22"/>
                <w:highlight w:val="yellow"/>
              </w:rPr>
            </w:pPr>
          </w:p>
        </w:tc>
      </w:tr>
      <w:tr w:rsidR="004863AC" w:rsidRPr="00EC5F08" w14:paraId="7CBD0BAC" w14:textId="77777777" w:rsidTr="00D0302B">
        <w:trPr>
          <w:trHeight w:val="561"/>
        </w:trPr>
        <w:tc>
          <w:tcPr>
            <w:tcW w:w="2500" w:type="pct"/>
          </w:tcPr>
          <w:p w14:paraId="490D072A"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3D8BC50" w14:textId="68AD3CC2" w:rsidR="004863AC" w:rsidRPr="00EC5F08" w:rsidRDefault="004863AC" w:rsidP="00491265">
            <w:pPr>
              <w:spacing w:before="120" w:after="120"/>
              <w:rPr>
                <w:rFonts w:cs="Arial"/>
                <w:szCs w:val="22"/>
                <w:highlight w:val="yellow"/>
              </w:rPr>
            </w:pPr>
          </w:p>
        </w:tc>
      </w:tr>
      <w:tr w:rsidR="004863AC" w:rsidRPr="00EC5F08" w14:paraId="231F4355" w14:textId="77777777" w:rsidTr="00D0302B">
        <w:trPr>
          <w:trHeight w:val="549"/>
        </w:trPr>
        <w:tc>
          <w:tcPr>
            <w:tcW w:w="2500" w:type="pct"/>
          </w:tcPr>
          <w:p w14:paraId="7B75B1AD"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6D2E4523" w14:textId="5900CB0C" w:rsidR="004863AC" w:rsidRPr="00EC5F08" w:rsidRDefault="004863AC" w:rsidP="00491265">
            <w:pPr>
              <w:spacing w:before="120" w:after="120"/>
              <w:rPr>
                <w:rFonts w:cs="Arial"/>
                <w:szCs w:val="22"/>
                <w:highlight w:val="yellow"/>
              </w:rPr>
            </w:pPr>
          </w:p>
        </w:tc>
      </w:tr>
      <w:tr w:rsidR="004863AC" w:rsidRPr="00EC5F08" w14:paraId="231C2B05" w14:textId="77777777" w:rsidTr="00D0302B">
        <w:trPr>
          <w:trHeight w:val="274"/>
        </w:trPr>
        <w:tc>
          <w:tcPr>
            <w:tcW w:w="2500" w:type="pct"/>
          </w:tcPr>
          <w:p w14:paraId="0166D1D9"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608D2DA0" w14:textId="0E7A6CC5" w:rsidR="004863AC" w:rsidRPr="00EC5F08" w:rsidRDefault="004863AC" w:rsidP="00491265">
            <w:pPr>
              <w:spacing w:before="120" w:after="120"/>
              <w:rPr>
                <w:rFonts w:cs="Arial"/>
                <w:szCs w:val="22"/>
                <w:highlight w:val="yellow"/>
              </w:rPr>
            </w:pPr>
          </w:p>
        </w:tc>
      </w:tr>
      <w:tr w:rsidR="004863AC" w:rsidRPr="00EC5F08" w14:paraId="3EC5386D" w14:textId="77777777" w:rsidTr="00D0302B">
        <w:trPr>
          <w:trHeight w:val="287"/>
        </w:trPr>
        <w:tc>
          <w:tcPr>
            <w:tcW w:w="2500" w:type="pct"/>
          </w:tcPr>
          <w:p w14:paraId="0AAB203B"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620040DD" w14:textId="09AB7A24" w:rsidR="004863AC" w:rsidRPr="00EC5F08" w:rsidRDefault="004863AC" w:rsidP="00491265">
            <w:pPr>
              <w:spacing w:before="120" w:after="120"/>
              <w:rPr>
                <w:rFonts w:cs="Arial"/>
                <w:szCs w:val="22"/>
                <w:highlight w:val="cyan"/>
              </w:rPr>
            </w:pPr>
          </w:p>
        </w:tc>
      </w:tr>
      <w:tr w:rsidR="004863AC" w:rsidRPr="00EC5F08" w14:paraId="73719509" w14:textId="77777777" w:rsidTr="00D0302B">
        <w:trPr>
          <w:trHeight w:val="274"/>
        </w:trPr>
        <w:tc>
          <w:tcPr>
            <w:tcW w:w="2500" w:type="pct"/>
          </w:tcPr>
          <w:p w14:paraId="2F1274C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7216E58F" w14:textId="12796FE0" w:rsidR="004863AC" w:rsidRPr="00EC5F08" w:rsidRDefault="004863AC" w:rsidP="00491265">
            <w:pPr>
              <w:spacing w:before="120" w:after="120"/>
              <w:rPr>
                <w:rFonts w:cs="Arial"/>
                <w:szCs w:val="22"/>
                <w:highlight w:val="yellow"/>
              </w:rPr>
            </w:pPr>
          </w:p>
        </w:tc>
      </w:tr>
      <w:tr w:rsidR="004863AC" w:rsidRPr="00EC5F08" w14:paraId="1FA563DD" w14:textId="77777777" w:rsidTr="00D0302B">
        <w:trPr>
          <w:trHeight w:val="274"/>
        </w:trPr>
        <w:tc>
          <w:tcPr>
            <w:tcW w:w="2500" w:type="pct"/>
          </w:tcPr>
          <w:p w14:paraId="676F5E4C"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36817655" w14:textId="57C5B213" w:rsidR="004863AC" w:rsidRPr="00EC5F08" w:rsidRDefault="004863AC" w:rsidP="00491265">
            <w:pPr>
              <w:spacing w:before="120" w:after="120"/>
              <w:rPr>
                <w:rFonts w:cs="Arial"/>
                <w:szCs w:val="22"/>
                <w:highlight w:val="yellow"/>
              </w:rPr>
            </w:pPr>
          </w:p>
        </w:tc>
      </w:tr>
      <w:tr w:rsidR="004863AC" w:rsidRPr="00EC5F08" w14:paraId="252DC593" w14:textId="77777777" w:rsidTr="00D0302B">
        <w:trPr>
          <w:trHeight w:val="274"/>
        </w:trPr>
        <w:tc>
          <w:tcPr>
            <w:tcW w:w="2500" w:type="pct"/>
          </w:tcPr>
          <w:p w14:paraId="26F4C59E"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174DF7F2" w14:textId="564D6A9A" w:rsidR="004863AC" w:rsidRPr="00EC5F08" w:rsidRDefault="004863AC" w:rsidP="00491265">
            <w:pPr>
              <w:spacing w:before="120" w:after="120"/>
              <w:rPr>
                <w:rFonts w:cs="Arial"/>
                <w:szCs w:val="22"/>
                <w:highlight w:val="yellow"/>
              </w:rPr>
            </w:pPr>
          </w:p>
        </w:tc>
      </w:tr>
      <w:tr w:rsidR="004863AC" w:rsidRPr="00EC5F08" w14:paraId="482C0B76" w14:textId="77777777" w:rsidTr="00D0302B">
        <w:trPr>
          <w:trHeight w:val="274"/>
        </w:trPr>
        <w:tc>
          <w:tcPr>
            <w:tcW w:w="2500" w:type="pct"/>
          </w:tcPr>
          <w:p w14:paraId="680156E4"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166F5567" w14:textId="72FF7EC4" w:rsidR="004863AC" w:rsidRPr="00EC5F08" w:rsidRDefault="004863AC" w:rsidP="00491265">
            <w:pPr>
              <w:spacing w:before="120" w:after="120"/>
              <w:rPr>
                <w:rFonts w:cs="Arial"/>
                <w:szCs w:val="22"/>
                <w:highlight w:val="yellow"/>
              </w:rPr>
            </w:pPr>
          </w:p>
        </w:tc>
      </w:tr>
      <w:tr w:rsidR="004863AC" w:rsidRPr="00EC5F08" w14:paraId="60EEDB8D" w14:textId="77777777" w:rsidTr="00D0302B">
        <w:trPr>
          <w:trHeight w:val="287"/>
        </w:trPr>
        <w:tc>
          <w:tcPr>
            <w:tcW w:w="2500" w:type="pct"/>
          </w:tcPr>
          <w:p w14:paraId="5CC08CCD"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61E673A1" w14:textId="4EAF29D3" w:rsidR="004863AC" w:rsidRPr="00EC5F08" w:rsidRDefault="004863AC" w:rsidP="00491265">
            <w:pPr>
              <w:spacing w:before="120" w:after="120"/>
              <w:rPr>
                <w:rFonts w:cs="Arial"/>
                <w:szCs w:val="22"/>
                <w:highlight w:val="yellow"/>
              </w:rPr>
            </w:pPr>
          </w:p>
        </w:tc>
      </w:tr>
      <w:tr w:rsidR="004863AC" w:rsidRPr="00EC5F08" w14:paraId="0C724936" w14:textId="77777777" w:rsidTr="00D0302B">
        <w:trPr>
          <w:trHeight w:val="274"/>
        </w:trPr>
        <w:tc>
          <w:tcPr>
            <w:tcW w:w="2500" w:type="pct"/>
          </w:tcPr>
          <w:p w14:paraId="466997E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5BF6218F" w14:textId="30E470F9" w:rsidR="004863AC" w:rsidRPr="00EC5F08" w:rsidRDefault="004863AC" w:rsidP="00491265">
            <w:pPr>
              <w:spacing w:before="120" w:after="120"/>
              <w:rPr>
                <w:rFonts w:cs="Arial"/>
                <w:szCs w:val="22"/>
                <w:highlight w:val="yellow"/>
              </w:rPr>
            </w:pPr>
          </w:p>
        </w:tc>
      </w:tr>
    </w:tbl>
    <w:p w14:paraId="5553CB18" w14:textId="1F6AF82E" w:rsidR="007C1CB7" w:rsidRPr="00605ACA"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605ACA">
        <w:rPr>
          <w:rFonts w:cs="Arial"/>
          <w:b/>
          <w:bCs/>
          <w:i w:val="0"/>
          <w:color w:val="365F91"/>
          <w:sz w:val="24"/>
          <w:szCs w:val="24"/>
          <w:lang w:eastAsia="en-US"/>
        </w:rPr>
        <w:t>The Commonwealth</w:t>
      </w:r>
    </w:p>
    <w:p w14:paraId="64EC40F7" w14:textId="77777777" w:rsidR="00845D4B" w:rsidRPr="00845D4B" w:rsidRDefault="007C1CB7" w:rsidP="00F068DA">
      <w:pPr>
        <w:pStyle w:val="CommentText"/>
        <w:rPr>
          <w:rFonts w:cs="Arial"/>
          <w:iCs/>
          <w:sz w:val="22"/>
          <w:szCs w:val="22"/>
        </w:rPr>
      </w:pPr>
      <w:r w:rsidRPr="00034FB4">
        <w:rPr>
          <w:rFonts w:cs="Arial"/>
          <w:sz w:val="22"/>
          <w:szCs w:val="22"/>
          <w:lang w:eastAsia="en-US"/>
        </w:rPr>
        <w:t xml:space="preserve">The Commonwealth of Australia represented by </w:t>
      </w:r>
      <w:r w:rsidR="0005441A" w:rsidRPr="00845D4B">
        <w:rPr>
          <w:rFonts w:cs="Arial"/>
          <w:sz w:val="22"/>
          <w:szCs w:val="22"/>
          <w:lang w:eastAsia="en-US"/>
        </w:rPr>
        <w:t>D</w:t>
      </w:r>
      <w:r w:rsidR="0005441A" w:rsidRPr="00845D4B">
        <w:rPr>
          <w:rFonts w:cs="Arial"/>
          <w:iCs/>
          <w:sz w:val="22"/>
          <w:szCs w:val="22"/>
        </w:rPr>
        <w:t xml:space="preserve">epartment of Veterans’ Affairs, </w:t>
      </w:r>
    </w:p>
    <w:p w14:paraId="4DCD5497" w14:textId="5656589A" w:rsidR="00845D4B" w:rsidRPr="00845D4B" w:rsidRDefault="00845D4B" w:rsidP="00F068DA">
      <w:pPr>
        <w:pStyle w:val="CommentText"/>
        <w:rPr>
          <w:rFonts w:cs="Arial"/>
          <w:iCs/>
          <w:sz w:val="22"/>
          <w:szCs w:val="22"/>
        </w:rPr>
      </w:pPr>
      <w:r w:rsidRPr="00845D4B">
        <w:rPr>
          <w:rFonts w:cs="Arial"/>
          <w:iCs/>
          <w:sz w:val="22"/>
          <w:szCs w:val="22"/>
        </w:rPr>
        <w:t xml:space="preserve">21 </w:t>
      </w:r>
      <w:proofErr w:type="spellStart"/>
      <w:r w:rsidRPr="00845D4B">
        <w:rPr>
          <w:rFonts w:cs="Arial"/>
          <w:iCs/>
          <w:sz w:val="22"/>
          <w:szCs w:val="22"/>
        </w:rPr>
        <w:t>Genge</w:t>
      </w:r>
      <w:proofErr w:type="spellEnd"/>
      <w:r w:rsidRPr="00845D4B">
        <w:rPr>
          <w:rFonts w:cs="Arial"/>
          <w:iCs/>
          <w:sz w:val="22"/>
          <w:szCs w:val="22"/>
        </w:rPr>
        <w:t xml:space="preserve"> St CANBERRA ACT 2601</w:t>
      </w:r>
    </w:p>
    <w:p w14:paraId="0AA34BC9" w14:textId="56852AF1" w:rsidR="007C1CB7" w:rsidRPr="00034FB4" w:rsidRDefault="0005441A" w:rsidP="00F068DA">
      <w:pPr>
        <w:pStyle w:val="CommentText"/>
        <w:rPr>
          <w:sz w:val="22"/>
          <w:szCs w:val="22"/>
        </w:rPr>
      </w:pPr>
      <w:r w:rsidRPr="00845D4B">
        <w:rPr>
          <w:rFonts w:cs="Arial"/>
          <w:iCs/>
          <w:sz w:val="22"/>
          <w:szCs w:val="22"/>
        </w:rPr>
        <w:t>ABN 23 964 290 824</w:t>
      </w:r>
      <w:r w:rsidR="007C1CB7" w:rsidRPr="00034FB4">
        <w:rPr>
          <w:rFonts w:cs="Arial"/>
          <w:sz w:val="22"/>
          <w:szCs w:val="22"/>
          <w:lang w:eastAsia="en-US"/>
        </w:rPr>
        <w:br/>
      </w:r>
    </w:p>
    <w:bookmarkEnd w:id="3"/>
    <w:p w14:paraId="4B2C46E5" w14:textId="07723ECE" w:rsidR="002A32C6" w:rsidRPr="00605ACA" w:rsidRDefault="002A32C6" w:rsidP="007C1CB7">
      <w:pPr>
        <w:pStyle w:val="Heading1"/>
        <w:spacing w:before="120" w:after="120"/>
        <w:rPr>
          <w:rFonts w:cs="Arial"/>
          <w:b w:val="0"/>
          <w:bCs/>
          <w:sz w:val="22"/>
          <w:szCs w:val="22"/>
          <w:highlight w:val="magenta"/>
          <w:lang w:eastAsia="en-US"/>
        </w:rPr>
      </w:pPr>
      <w:r w:rsidRPr="00605ACA">
        <w:rPr>
          <w:rFonts w:cs="Arial"/>
          <w:bCs/>
          <w:sz w:val="22"/>
          <w:szCs w:val="22"/>
          <w:highlight w:val="magenta"/>
          <w:lang w:eastAsia="en-US"/>
        </w:rPr>
        <w:br w:type="page"/>
      </w:r>
    </w:p>
    <w:p w14:paraId="32049345" w14:textId="4BE379B5" w:rsidR="0058181A" w:rsidRPr="00F068DA" w:rsidRDefault="0058181A" w:rsidP="0058181A">
      <w:pPr>
        <w:pStyle w:val="Heading1"/>
        <w:spacing w:before="120" w:after="120"/>
        <w:rPr>
          <w:rFonts w:cs="Arial"/>
          <w:bCs/>
          <w:color w:val="365F91"/>
          <w:kern w:val="0"/>
          <w:sz w:val="26"/>
          <w:szCs w:val="26"/>
          <w:lang w:eastAsia="en-US"/>
        </w:rPr>
      </w:pPr>
      <w:r w:rsidRPr="00F068DA">
        <w:rPr>
          <w:rFonts w:cs="Arial"/>
          <w:bCs/>
          <w:color w:val="365F91"/>
          <w:kern w:val="0"/>
          <w:sz w:val="26"/>
          <w:szCs w:val="26"/>
          <w:lang w:eastAsia="en-US"/>
        </w:rPr>
        <w:lastRenderedPageBreak/>
        <w:t>Grant Details</w:t>
      </w:r>
    </w:p>
    <w:p w14:paraId="379C0611" w14:textId="77777777" w:rsidR="002A3B16" w:rsidRDefault="002A3B16" w:rsidP="004C0EE4">
      <w:pPr>
        <w:rPr>
          <w:lang w:eastAsia="en-US"/>
        </w:rPr>
      </w:pPr>
    </w:p>
    <w:p w14:paraId="79056624" w14:textId="77777777" w:rsidR="002A3B16" w:rsidRDefault="002A3B16" w:rsidP="004C0EE4">
      <w:pPr>
        <w:rPr>
          <w:lang w:eastAsia="en-US"/>
        </w:rPr>
      </w:pPr>
    </w:p>
    <w:p w14:paraId="6D08B692" w14:textId="77777777" w:rsidR="002A3B16" w:rsidRDefault="002A3B16" w:rsidP="004C0EE4">
      <w:pPr>
        <w:rPr>
          <w:lang w:eastAsia="en-US"/>
        </w:rPr>
      </w:pPr>
    </w:p>
    <w:p w14:paraId="6FA5F4D5" w14:textId="1AEA6934" w:rsidR="004863AC" w:rsidRDefault="00F9194B" w:rsidP="00413D64">
      <w:pPr>
        <w:pStyle w:val="Heading1"/>
        <w:spacing w:before="120" w:after="120"/>
        <w:rPr>
          <w:rFonts w:cs="Arial"/>
          <w:bCs/>
          <w:color w:val="365F91"/>
          <w:kern w:val="0"/>
          <w:sz w:val="24"/>
          <w:szCs w:val="24"/>
          <w:lang w:eastAsia="en-US"/>
        </w:rPr>
      </w:pPr>
      <w:r w:rsidRPr="00F068DA">
        <w:rPr>
          <w:rFonts w:cs="Arial"/>
          <w:bCs/>
          <w:color w:val="365F91"/>
          <w:kern w:val="0"/>
          <w:sz w:val="24"/>
          <w:szCs w:val="24"/>
          <w:lang w:eastAsia="en-US"/>
        </w:rPr>
        <w:t>Grant Activity</w:t>
      </w:r>
    </w:p>
    <w:p w14:paraId="2DD2BC05" w14:textId="0883D447" w:rsidR="00034FB4" w:rsidRPr="00034FB4" w:rsidRDefault="00034FB4" w:rsidP="00034FB4">
      <w:pPr>
        <w:spacing w:before="240" w:after="120"/>
        <w:rPr>
          <w:szCs w:val="22"/>
          <w:lang w:eastAsia="en-US"/>
        </w:rPr>
      </w:pPr>
      <w:r w:rsidRPr="00034FB4">
        <w:rPr>
          <w:rFonts w:cs="Arial"/>
          <w:b/>
          <w:szCs w:val="22"/>
        </w:rPr>
        <w:t xml:space="preserve">Activity Information </w:t>
      </w:r>
    </w:p>
    <w:tbl>
      <w:tblPr>
        <w:tblStyle w:val="TableGrid"/>
        <w:tblpPr w:leftFromText="180" w:rightFromText="180" w:vertAnchor="page" w:horzAnchor="margin" w:tblpXSpec="right" w:tblpY="1221"/>
        <w:tblW w:w="2397" w:type="pct"/>
        <w:tblInd w:w="0" w:type="dxa"/>
        <w:tblLook w:val="04A0" w:firstRow="1" w:lastRow="0" w:firstColumn="1" w:lastColumn="0" w:noHBand="0" w:noVBand="1"/>
        <w:tblCaption w:val="Organisation ID, Agreement ID and Program Schedule ID"/>
      </w:tblPr>
      <w:tblGrid>
        <w:gridCol w:w="2632"/>
        <w:gridCol w:w="2381"/>
      </w:tblGrid>
      <w:tr w:rsidR="004863AC" w:rsidRPr="00F068DA" w14:paraId="161AE651" w14:textId="77777777" w:rsidTr="004C0EE4">
        <w:trPr>
          <w:tblHeader/>
        </w:trPr>
        <w:tc>
          <w:tcPr>
            <w:tcW w:w="2625" w:type="pct"/>
            <w:tcBorders>
              <w:top w:val="single" w:sz="4" w:space="0" w:color="auto"/>
              <w:left w:val="single" w:sz="4" w:space="0" w:color="auto"/>
              <w:bottom w:val="single" w:sz="4" w:space="0" w:color="auto"/>
              <w:right w:val="single" w:sz="4" w:space="0" w:color="auto"/>
            </w:tcBorders>
            <w:hideMark/>
          </w:tcPr>
          <w:p w14:paraId="4CAE7941"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Organisation ID:</w:t>
            </w:r>
          </w:p>
        </w:tc>
        <w:tc>
          <w:tcPr>
            <w:tcW w:w="2375" w:type="pct"/>
            <w:tcBorders>
              <w:top w:val="single" w:sz="4" w:space="0" w:color="auto"/>
              <w:left w:val="single" w:sz="4" w:space="0" w:color="auto"/>
              <w:bottom w:val="single" w:sz="4" w:space="0" w:color="auto"/>
              <w:right w:val="single" w:sz="4" w:space="0" w:color="auto"/>
            </w:tcBorders>
          </w:tcPr>
          <w:p w14:paraId="5C6E7F6A" w14:textId="3CF4DB45"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38454332" w14:textId="77777777" w:rsidTr="004C0EE4">
        <w:trPr>
          <w:tblHeader/>
        </w:trPr>
        <w:tc>
          <w:tcPr>
            <w:tcW w:w="2625" w:type="pct"/>
            <w:tcBorders>
              <w:top w:val="single" w:sz="4" w:space="0" w:color="auto"/>
              <w:left w:val="single" w:sz="4" w:space="0" w:color="auto"/>
              <w:bottom w:val="single" w:sz="4" w:space="0" w:color="auto"/>
              <w:right w:val="single" w:sz="4" w:space="0" w:color="auto"/>
            </w:tcBorders>
            <w:hideMark/>
          </w:tcPr>
          <w:p w14:paraId="21027EFB"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Agreement ID:</w:t>
            </w:r>
          </w:p>
        </w:tc>
        <w:tc>
          <w:tcPr>
            <w:tcW w:w="2375" w:type="pct"/>
            <w:tcBorders>
              <w:top w:val="single" w:sz="4" w:space="0" w:color="auto"/>
              <w:left w:val="single" w:sz="4" w:space="0" w:color="auto"/>
              <w:bottom w:val="single" w:sz="4" w:space="0" w:color="auto"/>
              <w:right w:val="single" w:sz="4" w:space="0" w:color="auto"/>
            </w:tcBorders>
          </w:tcPr>
          <w:p w14:paraId="77CE1695" w14:textId="188CAD53"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43F86031" w14:textId="77777777" w:rsidTr="004C0EE4">
        <w:trPr>
          <w:tblHeader/>
        </w:trPr>
        <w:tc>
          <w:tcPr>
            <w:tcW w:w="2625" w:type="pct"/>
            <w:tcBorders>
              <w:top w:val="single" w:sz="4" w:space="0" w:color="auto"/>
              <w:left w:val="single" w:sz="4" w:space="0" w:color="auto"/>
              <w:bottom w:val="single" w:sz="4" w:space="0" w:color="auto"/>
              <w:right w:val="single" w:sz="4" w:space="0" w:color="auto"/>
            </w:tcBorders>
            <w:hideMark/>
          </w:tcPr>
          <w:p w14:paraId="542FB2C0"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Program Schedule ID:</w:t>
            </w:r>
          </w:p>
        </w:tc>
        <w:tc>
          <w:tcPr>
            <w:tcW w:w="2375" w:type="pct"/>
            <w:tcBorders>
              <w:top w:val="single" w:sz="4" w:space="0" w:color="auto"/>
              <w:left w:val="single" w:sz="4" w:space="0" w:color="auto"/>
              <w:bottom w:val="single" w:sz="4" w:space="0" w:color="auto"/>
              <w:right w:val="single" w:sz="4" w:space="0" w:color="auto"/>
            </w:tcBorders>
          </w:tcPr>
          <w:p w14:paraId="44E94492" w14:textId="67E21906" w:rsidR="004863AC" w:rsidRPr="00DE1EC0" w:rsidRDefault="004863AC" w:rsidP="00BD4D0E">
            <w:pPr>
              <w:pStyle w:val="Heading1"/>
              <w:spacing w:before="60" w:after="60"/>
              <w:outlineLvl w:val="0"/>
              <w:rPr>
                <w:rFonts w:cs="Arial"/>
                <w:b w:val="0"/>
                <w:color w:val="000000" w:themeColor="text1"/>
                <w:sz w:val="22"/>
                <w:szCs w:val="22"/>
                <w:highlight w:val="cyan"/>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ganisation ID, Agreement ID and Program Schedule ID"/>
      </w:tblPr>
      <w:tblGrid>
        <w:gridCol w:w="2351"/>
        <w:gridCol w:w="8105"/>
      </w:tblGrid>
      <w:tr w:rsidR="00845D4B" w:rsidRPr="00EC5F08" w14:paraId="5CC41FD1" w14:textId="77777777" w:rsidTr="003E6D02">
        <w:tc>
          <w:tcPr>
            <w:tcW w:w="1124" w:type="pct"/>
            <w:hideMark/>
          </w:tcPr>
          <w:p w14:paraId="6C2CE1B5" w14:textId="77777777" w:rsidR="00845D4B" w:rsidRPr="00EC5F08" w:rsidRDefault="00845D4B" w:rsidP="00845D4B">
            <w:pPr>
              <w:spacing w:before="120" w:after="120"/>
              <w:rPr>
                <w:rFonts w:cs="Arial"/>
                <w:b/>
                <w:szCs w:val="22"/>
              </w:rPr>
            </w:pPr>
            <w:r w:rsidRPr="00EC5F08">
              <w:rPr>
                <w:rFonts w:cs="Arial"/>
                <w:b/>
                <w:szCs w:val="22"/>
              </w:rPr>
              <w:t xml:space="preserve">Activity Name </w:t>
            </w:r>
          </w:p>
        </w:tc>
        <w:tc>
          <w:tcPr>
            <w:tcW w:w="3876" w:type="pct"/>
          </w:tcPr>
          <w:p w14:paraId="10DBD697" w14:textId="380CC39D" w:rsidR="00845D4B" w:rsidRPr="00EC5F08" w:rsidRDefault="00845D4B" w:rsidP="004C0EE4">
            <w:pPr>
              <w:tabs>
                <w:tab w:val="left" w:pos="2367"/>
              </w:tabs>
              <w:spacing w:before="120" w:after="120"/>
              <w:rPr>
                <w:rFonts w:cs="Arial"/>
                <w:bCs/>
                <w:szCs w:val="22"/>
              </w:rPr>
            </w:pPr>
          </w:p>
        </w:tc>
      </w:tr>
      <w:tr w:rsidR="00845D4B" w:rsidRPr="00EC5F08" w14:paraId="3E0B63D5" w14:textId="77777777" w:rsidTr="00BD4D0E">
        <w:tc>
          <w:tcPr>
            <w:tcW w:w="1124" w:type="pct"/>
            <w:hideMark/>
          </w:tcPr>
          <w:p w14:paraId="6B058145" w14:textId="77777777" w:rsidR="00845D4B" w:rsidRPr="00EC5F08" w:rsidRDefault="00845D4B" w:rsidP="00845D4B">
            <w:pPr>
              <w:spacing w:before="120" w:after="120"/>
              <w:rPr>
                <w:rFonts w:cs="Arial"/>
                <w:b/>
                <w:szCs w:val="22"/>
              </w:rPr>
            </w:pPr>
            <w:r w:rsidRPr="00EC5F08">
              <w:rPr>
                <w:rFonts w:cs="Arial"/>
                <w:b/>
                <w:szCs w:val="22"/>
              </w:rPr>
              <w:t>Activity Start Date</w:t>
            </w:r>
          </w:p>
        </w:tc>
        <w:tc>
          <w:tcPr>
            <w:tcW w:w="3876" w:type="pct"/>
          </w:tcPr>
          <w:p w14:paraId="4D3D26EE" w14:textId="38A7414B" w:rsidR="00845D4B" w:rsidRPr="00EC5F08" w:rsidRDefault="00845D4B" w:rsidP="004C0EE4">
            <w:pPr>
              <w:widowControl w:val="0"/>
              <w:spacing w:before="120" w:after="120"/>
              <w:rPr>
                <w:rFonts w:cs="Arial"/>
                <w:bCs/>
                <w:szCs w:val="22"/>
              </w:rPr>
            </w:pPr>
          </w:p>
        </w:tc>
      </w:tr>
      <w:tr w:rsidR="00845D4B" w:rsidRPr="00EC5F08" w14:paraId="59EA4E8D" w14:textId="77777777" w:rsidTr="003E6D02">
        <w:trPr>
          <w:trHeight w:val="642"/>
        </w:trPr>
        <w:tc>
          <w:tcPr>
            <w:tcW w:w="1124" w:type="pct"/>
            <w:hideMark/>
          </w:tcPr>
          <w:p w14:paraId="5601C762" w14:textId="77777777" w:rsidR="00845D4B" w:rsidRPr="00EC5F08" w:rsidRDefault="00845D4B" w:rsidP="00845D4B">
            <w:pPr>
              <w:spacing w:before="120" w:after="120"/>
              <w:rPr>
                <w:rFonts w:cs="Arial"/>
                <w:b/>
                <w:szCs w:val="22"/>
              </w:rPr>
            </w:pPr>
            <w:r w:rsidRPr="00EC5F08">
              <w:rPr>
                <w:rFonts w:cs="Arial"/>
                <w:b/>
                <w:szCs w:val="22"/>
              </w:rPr>
              <w:t>Activity End Date</w:t>
            </w:r>
          </w:p>
        </w:tc>
        <w:tc>
          <w:tcPr>
            <w:tcW w:w="3876" w:type="pct"/>
          </w:tcPr>
          <w:p w14:paraId="1D4ACEC0" w14:textId="108D26D7" w:rsidR="00845D4B" w:rsidRPr="00EC5F08" w:rsidRDefault="00845D4B" w:rsidP="004C0EE4">
            <w:pPr>
              <w:spacing w:before="120" w:after="120"/>
              <w:rPr>
                <w:rFonts w:cs="Arial"/>
                <w:bCs/>
                <w:szCs w:val="22"/>
              </w:rPr>
            </w:pPr>
          </w:p>
        </w:tc>
      </w:tr>
      <w:tr w:rsidR="004863AC" w:rsidRPr="00EC5F08" w14:paraId="0717C0BB" w14:textId="77777777" w:rsidTr="00BD4D0E">
        <w:trPr>
          <w:trHeight w:val="922"/>
        </w:trPr>
        <w:tc>
          <w:tcPr>
            <w:tcW w:w="1124" w:type="pct"/>
            <w:hideMark/>
          </w:tcPr>
          <w:p w14:paraId="0CD456E9" w14:textId="77777777" w:rsidR="004863AC" w:rsidRPr="00EC5F08" w:rsidRDefault="004863AC" w:rsidP="00BD4D0E">
            <w:pPr>
              <w:spacing w:before="120" w:after="120"/>
              <w:rPr>
                <w:rFonts w:cs="Arial"/>
                <w:b/>
                <w:szCs w:val="22"/>
              </w:rPr>
            </w:pPr>
            <w:r w:rsidRPr="00EC5F08">
              <w:rPr>
                <w:rFonts w:cs="Arial"/>
                <w:b/>
                <w:szCs w:val="22"/>
              </w:rPr>
              <w:t>Activity Details</w:t>
            </w:r>
          </w:p>
          <w:p w14:paraId="4916DA66" w14:textId="77777777" w:rsidR="004863AC" w:rsidRPr="00EC5F08" w:rsidRDefault="004863AC" w:rsidP="00BD4D0E">
            <w:pPr>
              <w:spacing w:before="120" w:after="120"/>
              <w:rPr>
                <w:rFonts w:cs="Arial"/>
                <w:b/>
                <w:szCs w:val="22"/>
              </w:rPr>
            </w:pPr>
            <w:r w:rsidRPr="00EC5F08">
              <w:rPr>
                <w:rFonts w:cs="Arial"/>
                <w:b/>
                <w:szCs w:val="22"/>
              </w:rPr>
              <w:t>(what you must do)</w:t>
            </w:r>
          </w:p>
        </w:tc>
        <w:tc>
          <w:tcPr>
            <w:tcW w:w="3876" w:type="pct"/>
          </w:tcPr>
          <w:p w14:paraId="3822773C" w14:textId="77777777" w:rsidR="003E6D02" w:rsidRPr="003E6D02" w:rsidRDefault="003E6D02" w:rsidP="003E6D02">
            <w:pPr>
              <w:spacing w:before="120" w:after="120"/>
              <w:rPr>
                <w:rFonts w:cs="Arial"/>
                <w:szCs w:val="22"/>
              </w:rPr>
            </w:pPr>
            <w:r w:rsidRPr="003E6D02">
              <w:rPr>
                <w:rFonts w:cs="Arial"/>
                <w:szCs w:val="22"/>
              </w:rPr>
              <w:t>You warrant that you have the power to enter into this Agreement to deliver the funded Activity.</w:t>
            </w:r>
          </w:p>
          <w:p w14:paraId="466C9E3F" w14:textId="77777777" w:rsidR="00DF6474" w:rsidRPr="00A95634" w:rsidRDefault="003E6D02" w:rsidP="003E6D02">
            <w:pPr>
              <w:spacing w:before="120" w:after="120"/>
              <w:rPr>
                <w:rFonts w:cs="Arial"/>
                <w:szCs w:val="22"/>
              </w:rPr>
            </w:pPr>
            <w:r w:rsidRPr="003E6D02">
              <w:rPr>
                <w:rFonts w:cs="Arial"/>
                <w:szCs w:val="22"/>
              </w:rPr>
              <w:t xml:space="preserve">Your Grant Activity must </w:t>
            </w:r>
            <w:r w:rsidR="00DF6474" w:rsidRPr="00A95634">
              <w:rPr>
                <w:rFonts w:cs="Arial"/>
                <w:szCs w:val="22"/>
              </w:rPr>
              <w:t>support safe, accessible environments for veterans and their families to enable social connection and positive engagement to improve wellbeing.</w:t>
            </w:r>
          </w:p>
          <w:p w14:paraId="6F6AC42B" w14:textId="1B2119E9" w:rsidR="003E6D02" w:rsidRPr="003E6D02" w:rsidRDefault="003E6D02" w:rsidP="003E6D02">
            <w:pPr>
              <w:spacing w:before="120" w:after="120"/>
              <w:rPr>
                <w:rFonts w:cs="Arial"/>
                <w:szCs w:val="22"/>
              </w:rPr>
            </w:pPr>
            <w:r w:rsidRPr="003E6D02">
              <w:rPr>
                <w:rFonts w:cs="Arial"/>
                <w:szCs w:val="22"/>
              </w:rPr>
              <w:t>You agree to spend the Grant in compliance with COVID-19 restrictions imposed</w:t>
            </w:r>
            <w:r w:rsidR="004C0EE4">
              <w:rPr>
                <w:rFonts w:cs="Arial"/>
                <w:szCs w:val="22"/>
              </w:rPr>
              <w:t xml:space="preserve"> by the Australian or a state or t</w:t>
            </w:r>
            <w:r w:rsidRPr="003E6D02">
              <w:rPr>
                <w:rFonts w:cs="Arial"/>
                <w:szCs w:val="22"/>
              </w:rPr>
              <w:t xml:space="preserve">erritory </w:t>
            </w:r>
            <w:proofErr w:type="gramStart"/>
            <w:r w:rsidRPr="003E6D02">
              <w:rPr>
                <w:rFonts w:cs="Arial"/>
                <w:szCs w:val="22"/>
              </w:rPr>
              <w:t>government, that</w:t>
            </w:r>
            <w:proofErr w:type="gramEnd"/>
            <w:r w:rsidRPr="003E6D02">
              <w:rPr>
                <w:rFonts w:cs="Arial"/>
                <w:szCs w:val="22"/>
              </w:rPr>
              <w:t xml:space="preserve"> are in place when the Grant Activity is undertaken. Applications to vary the terms of the Agreement for any reason, including </w:t>
            </w:r>
            <w:proofErr w:type="gramStart"/>
            <w:r w:rsidRPr="003E6D02">
              <w:rPr>
                <w:rFonts w:cs="Arial"/>
                <w:szCs w:val="22"/>
              </w:rPr>
              <w:t>to comply</w:t>
            </w:r>
            <w:proofErr w:type="gramEnd"/>
            <w:r w:rsidRPr="003E6D02">
              <w:rPr>
                <w:rFonts w:cs="Arial"/>
                <w:szCs w:val="22"/>
              </w:rPr>
              <w:t xml:space="preserve"> with COVID-19 restrictions, must be submitted in writing to the Community Grants Hub.</w:t>
            </w:r>
          </w:p>
          <w:p w14:paraId="6DF49530" w14:textId="77777777" w:rsidR="003E6D02" w:rsidRPr="003E6D02" w:rsidRDefault="003E6D02" w:rsidP="003E6D02">
            <w:pPr>
              <w:spacing w:before="120" w:after="120"/>
              <w:rPr>
                <w:rFonts w:cs="Arial"/>
                <w:szCs w:val="22"/>
              </w:rPr>
            </w:pPr>
            <w:r w:rsidRPr="003E6D02">
              <w:rPr>
                <w:rFonts w:cs="Arial"/>
                <w:szCs w:val="22"/>
              </w:rPr>
              <w:t>You do not have to acquit/report on how you spend the money unless the Community Grants Hub on behalf of the Department of Veterans’ Affairs (DVA) asks you to. If asked, the Community Grants Hub will require you to provide a Financial Declaration.</w:t>
            </w:r>
          </w:p>
          <w:p w14:paraId="5B0C3E1C" w14:textId="77777777" w:rsidR="003E6D02" w:rsidRPr="003E6D02" w:rsidRDefault="003E6D02" w:rsidP="003E6D02">
            <w:pPr>
              <w:spacing w:before="120" w:after="120"/>
              <w:rPr>
                <w:rFonts w:cs="Arial"/>
                <w:szCs w:val="22"/>
              </w:rPr>
            </w:pPr>
            <w:r w:rsidRPr="003E6D02">
              <w:rPr>
                <w:rFonts w:cs="Arial"/>
                <w:szCs w:val="22"/>
              </w:rPr>
              <w:t xml:space="preserve">A Financial Declaration is a certification from the Grantee stating that funds </w:t>
            </w:r>
            <w:proofErr w:type="gramStart"/>
            <w:r w:rsidRPr="003E6D02">
              <w:rPr>
                <w:rFonts w:cs="Arial"/>
                <w:szCs w:val="22"/>
              </w:rPr>
              <w:t>were spent</w:t>
            </w:r>
            <w:proofErr w:type="gramEnd"/>
            <w:r w:rsidRPr="003E6D02">
              <w:rPr>
                <w:rFonts w:cs="Arial"/>
                <w:szCs w:val="22"/>
              </w:rPr>
              <w:t xml:space="preserve"> for the purpose provided as outlined in the Grant Agreement and in-which the Grantee is required to declare unspent funds. The Financial Declaration </w:t>
            </w:r>
            <w:proofErr w:type="gramStart"/>
            <w:r w:rsidRPr="003E6D02">
              <w:rPr>
                <w:rFonts w:cs="Arial"/>
                <w:szCs w:val="22"/>
              </w:rPr>
              <w:t>must be certified</w:t>
            </w:r>
            <w:proofErr w:type="gramEnd"/>
            <w:r w:rsidRPr="003E6D02">
              <w:rPr>
                <w:rFonts w:cs="Arial"/>
                <w:szCs w:val="22"/>
              </w:rPr>
              <w:t xml:space="preserve"> by your Board, the Chief Executive Officer or one of your officers, with authority to do so verifying that you have spent the funding on the Activity in accordance with the Grant Agreement.</w:t>
            </w:r>
          </w:p>
          <w:p w14:paraId="13F2E969" w14:textId="77777777" w:rsidR="003E6D02" w:rsidRPr="0086654D" w:rsidRDefault="003E6D02" w:rsidP="003E6D02">
            <w:pPr>
              <w:keepNext/>
              <w:keepLines/>
              <w:spacing w:before="120" w:after="120"/>
              <w:outlineLvl w:val="0"/>
              <w:rPr>
                <w:rFonts w:cs="Arial"/>
                <w:szCs w:val="22"/>
              </w:rPr>
            </w:pPr>
            <w:r w:rsidRPr="0086654D">
              <w:rPr>
                <w:rFonts w:cs="Arial"/>
                <w:szCs w:val="22"/>
              </w:rPr>
              <w:t>Taxes, duties and government charges</w:t>
            </w:r>
          </w:p>
          <w:p w14:paraId="68F10DE9" w14:textId="77777777" w:rsidR="003E6D02" w:rsidRPr="00C731DA" w:rsidRDefault="003E6D02" w:rsidP="003E6D02">
            <w:pPr>
              <w:spacing w:before="120" w:after="120"/>
              <w:rPr>
                <w:rFonts w:cs="Arial"/>
                <w:szCs w:val="22"/>
              </w:rPr>
            </w:pPr>
            <w:r w:rsidRPr="00C731DA">
              <w:rPr>
                <w:rFonts w:cs="Arial"/>
                <w:szCs w:val="22"/>
              </w:rPr>
              <w:t xml:space="preserve">The Australian Taxation Office (ATO) advises that Department of Veterans’ Affairs (DVA) grants </w:t>
            </w:r>
            <w:proofErr w:type="gramStart"/>
            <w:r w:rsidRPr="00C731DA">
              <w:rPr>
                <w:rFonts w:cs="Arial"/>
                <w:szCs w:val="22"/>
              </w:rPr>
              <w:t>are considered</w:t>
            </w:r>
            <w:proofErr w:type="gramEnd"/>
            <w:r w:rsidRPr="00C731DA">
              <w:rPr>
                <w:rFonts w:cs="Arial"/>
                <w:szCs w:val="22"/>
              </w:rPr>
              <w:t xml:space="preserve"> a Financial Assistance Payment and as such, are not subject to GST.</w:t>
            </w:r>
          </w:p>
          <w:p w14:paraId="02AFA503" w14:textId="77777777" w:rsidR="003E6D02" w:rsidRPr="0086654D" w:rsidRDefault="003E6D02" w:rsidP="003E6D02">
            <w:pPr>
              <w:spacing w:before="120" w:after="120"/>
              <w:rPr>
                <w:rFonts w:cs="Arial"/>
                <w:szCs w:val="22"/>
              </w:rPr>
            </w:pPr>
            <w:r w:rsidRPr="0086654D">
              <w:rPr>
                <w:rFonts w:cs="Arial"/>
                <w:szCs w:val="22"/>
              </w:rPr>
              <w:t>Organisations Registered for GST:</w:t>
            </w:r>
          </w:p>
          <w:p w14:paraId="275A1B8A" w14:textId="77777777" w:rsidR="003E6D02" w:rsidRPr="00C731DA" w:rsidRDefault="003E6D02" w:rsidP="003E6D02">
            <w:pPr>
              <w:spacing w:before="120" w:after="120"/>
              <w:rPr>
                <w:rFonts w:cs="Arial"/>
                <w:szCs w:val="22"/>
              </w:rPr>
            </w:pPr>
            <w:r w:rsidRPr="00C731DA">
              <w:rPr>
                <w:rFonts w:cs="Arial"/>
                <w:szCs w:val="22"/>
              </w:rPr>
              <w:t xml:space="preserve">In accordance with ATO advice, the grant you receive from DVA </w:t>
            </w:r>
            <w:proofErr w:type="gramStart"/>
            <w:r w:rsidRPr="00C731DA">
              <w:rPr>
                <w:rFonts w:cs="Arial"/>
                <w:szCs w:val="22"/>
              </w:rPr>
              <w:t>is not considered</w:t>
            </w:r>
            <w:proofErr w:type="gramEnd"/>
            <w:r w:rsidRPr="00C731DA">
              <w:rPr>
                <w:rFonts w:cs="Arial"/>
                <w:szCs w:val="22"/>
              </w:rPr>
              <w:t xml:space="preserve"> as a taxable supply, therefore, there is no need to remit any GST to the ATO. You may wish to claim an input tax credit through your BAS Statement to the ATO for any GST component of purchased items or services.</w:t>
            </w:r>
          </w:p>
          <w:p w14:paraId="46DF407F" w14:textId="77777777" w:rsidR="003E6D02" w:rsidRPr="0086654D" w:rsidRDefault="003E6D02" w:rsidP="003E6D02">
            <w:pPr>
              <w:spacing w:before="120" w:after="120"/>
              <w:rPr>
                <w:rFonts w:cs="Arial"/>
                <w:szCs w:val="22"/>
              </w:rPr>
            </w:pPr>
            <w:r w:rsidRPr="0086654D">
              <w:rPr>
                <w:rFonts w:cs="Arial"/>
                <w:szCs w:val="22"/>
              </w:rPr>
              <w:t>Organisations NOT Registered for GST:</w:t>
            </w:r>
          </w:p>
          <w:p w14:paraId="0CC545E9" w14:textId="70BA7610" w:rsidR="004863AC" w:rsidRPr="00EC5F08" w:rsidRDefault="003E6D02" w:rsidP="00BD4D0E">
            <w:pPr>
              <w:spacing w:before="120" w:after="120"/>
              <w:rPr>
                <w:rFonts w:cs="Arial"/>
                <w:szCs w:val="22"/>
              </w:rPr>
            </w:pPr>
            <w:r w:rsidRPr="00C731DA">
              <w:rPr>
                <w:rFonts w:cs="Arial"/>
                <w:szCs w:val="22"/>
              </w:rPr>
              <w:t xml:space="preserve">The full amount, including any GST component that </w:t>
            </w:r>
            <w:proofErr w:type="gramStart"/>
            <w:r w:rsidRPr="00C731DA">
              <w:rPr>
                <w:rFonts w:cs="Arial"/>
                <w:szCs w:val="22"/>
              </w:rPr>
              <w:t>may be paid</w:t>
            </w:r>
            <w:proofErr w:type="gramEnd"/>
            <w:r w:rsidRPr="00C731DA">
              <w:rPr>
                <w:rFonts w:cs="Arial"/>
                <w:szCs w:val="22"/>
              </w:rPr>
              <w:t xml:space="preserve"> to a third party, will be included in the grant amount. The total grant amount is a GST free payment.</w:t>
            </w:r>
          </w:p>
        </w:tc>
      </w:tr>
    </w:tbl>
    <w:p w14:paraId="2F4DD8A9" w14:textId="77777777" w:rsidR="0086654D" w:rsidRDefault="0086654D" w:rsidP="003053D2">
      <w:pPr>
        <w:spacing w:before="240" w:after="120"/>
        <w:rPr>
          <w:rFonts w:cs="Arial"/>
          <w:b/>
          <w:szCs w:val="22"/>
        </w:rPr>
      </w:pPr>
    </w:p>
    <w:p w14:paraId="646FE08A" w14:textId="77777777" w:rsidR="0086654D" w:rsidRDefault="0086654D">
      <w:pPr>
        <w:rPr>
          <w:rFonts w:cs="Arial"/>
          <w:b/>
          <w:szCs w:val="22"/>
        </w:rPr>
      </w:pPr>
      <w:r>
        <w:rPr>
          <w:rFonts w:cs="Arial"/>
          <w:b/>
          <w:szCs w:val="22"/>
        </w:rPr>
        <w:br w:type="page"/>
      </w:r>
    </w:p>
    <w:p w14:paraId="630949CF" w14:textId="587D92A6" w:rsidR="00F9194B" w:rsidRPr="00F068DA" w:rsidRDefault="00F068DA" w:rsidP="003053D2">
      <w:pPr>
        <w:spacing w:before="240" w:after="120"/>
        <w:rPr>
          <w:rFonts w:cs="Arial"/>
          <w:b/>
          <w:szCs w:val="22"/>
        </w:rPr>
      </w:pPr>
      <w:r w:rsidRPr="00F068DA">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F9194B" w:rsidRPr="00EC5F08" w14:paraId="55308C65" w14:textId="77777777" w:rsidTr="005A777E">
        <w:trPr>
          <w:trHeight w:val="207"/>
        </w:trPr>
        <w:tc>
          <w:tcPr>
            <w:tcW w:w="3673" w:type="pct"/>
            <w:hideMark/>
          </w:tcPr>
          <w:p w14:paraId="021B0535"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327" w:type="pct"/>
            <w:hideMark/>
          </w:tcPr>
          <w:p w14:paraId="61A36A44" w14:textId="77777777" w:rsidR="00F9194B" w:rsidRPr="00EC5F08" w:rsidRDefault="00F9194B" w:rsidP="005A777E">
            <w:pPr>
              <w:spacing w:before="120" w:after="120"/>
              <w:rPr>
                <w:rFonts w:cs="Arial"/>
                <w:b/>
                <w:szCs w:val="22"/>
              </w:rPr>
            </w:pPr>
            <w:r w:rsidRPr="00EC5F08">
              <w:rPr>
                <w:rFonts w:cs="Arial"/>
                <w:b/>
                <w:szCs w:val="22"/>
              </w:rPr>
              <w:t>Due Date</w:t>
            </w:r>
          </w:p>
        </w:tc>
      </w:tr>
      <w:tr w:rsidR="00F9194B" w:rsidRPr="00EC5F08" w14:paraId="0055EE59" w14:textId="77777777" w:rsidTr="005A777E">
        <w:trPr>
          <w:trHeight w:val="206"/>
        </w:trPr>
        <w:tc>
          <w:tcPr>
            <w:tcW w:w="3673" w:type="pct"/>
            <w:hideMark/>
          </w:tcPr>
          <w:p w14:paraId="4286D96E" w14:textId="47874DA1" w:rsidR="00F9194B" w:rsidRPr="00845D4B" w:rsidRDefault="00845D4B" w:rsidP="00845D4B">
            <w:pPr>
              <w:tabs>
                <w:tab w:val="left" w:pos="1418"/>
                <w:tab w:val="left" w:pos="1985"/>
                <w:tab w:val="left" w:pos="2835"/>
                <w:tab w:val="center" w:pos="8505"/>
                <w:tab w:val="left" w:pos="31185"/>
              </w:tabs>
              <w:spacing w:before="120" w:after="120" w:line="240" w:lineRule="atLeast"/>
              <w:rPr>
                <w:rFonts w:cs="Arial"/>
                <w:szCs w:val="22"/>
              </w:rPr>
            </w:pPr>
            <w:r w:rsidRPr="00845D4B">
              <w:rPr>
                <w:rFonts w:cs="Arial"/>
                <w:szCs w:val="22"/>
              </w:rPr>
              <w:t>None Specified</w:t>
            </w:r>
          </w:p>
        </w:tc>
        <w:tc>
          <w:tcPr>
            <w:tcW w:w="1327" w:type="pct"/>
            <w:hideMark/>
          </w:tcPr>
          <w:p w14:paraId="4A502987" w14:textId="502D604B" w:rsidR="00F9194B" w:rsidRPr="00EC5F08" w:rsidRDefault="00845D4B" w:rsidP="00845D4B">
            <w:pPr>
              <w:spacing w:before="120" w:after="120"/>
              <w:rPr>
                <w:rFonts w:cs="Arial"/>
                <w:szCs w:val="22"/>
              </w:rPr>
            </w:pPr>
            <w:r w:rsidRPr="00845D4B">
              <w:rPr>
                <w:rFonts w:cs="Arial"/>
                <w:szCs w:val="22"/>
              </w:rPr>
              <w:t>None Specified</w:t>
            </w:r>
          </w:p>
        </w:tc>
      </w:tr>
    </w:tbl>
    <w:p w14:paraId="010D286E" w14:textId="557FA2E7" w:rsidR="00F9194B" w:rsidRPr="002A3B16" w:rsidRDefault="00240623" w:rsidP="002A3B16">
      <w:pPr>
        <w:pStyle w:val="Heading1"/>
        <w:spacing w:before="240" w:after="120"/>
        <w:rPr>
          <w:rFonts w:cs="Arial"/>
          <w:bCs/>
          <w:sz w:val="24"/>
          <w:szCs w:val="26"/>
          <w:lang w:eastAsia="en-US"/>
        </w:rPr>
      </w:pPr>
      <w:r>
        <w:rPr>
          <w:rFonts w:cs="Arial"/>
          <w:bCs/>
          <w:color w:val="365F91"/>
          <w:kern w:val="0"/>
          <w:sz w:val="24"/>
          <w:szCs w:val="26"/>
          <w:lang w:eastAsia="en-US"/>
        </w:rPr>
        <w:t>Other C</w:t>
      </w:r>
      <w:r w:rsidR="00F9194B" w:rsidRPr="002A3B16">
        <w:rPr>
          <w:rFonts w:cs="Arial"/>
          <w:bCs/>
          <w:color w:val="365F91"/>
          <w:kern w:val="0"/>
          <w:sz w:val="24"/>
          <w:szCs w:val="26"/>
          <w:lang w:eastAsia="en-US"/>
        </w:rPr>
        <w:t>onditions</w:t>
      </w:r>
    </w:p>
    <w:p w14:paraId="59C3F0E3"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1. Undertaking the Grant Activity </w:t>
      </w:r>
    </w:p>
    <w:p w14:paraId="4CFD24EF"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Grantee agrees to use the Grant and undertake the Grant Activity in accordance with this Agreement. </w:t>
      </w:r>
    </w:p>
    <w:p w14:paraId="267EB0F4"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2. Acknowledgements </w:t>
      </w:r>
    </w:p>
    <w:p w14:paraId="65574918"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Grantee agrees to acknowledge the Commonwealth’s support in any material published in connection with this Agreement and agrees to use any form of acknowledgment the Commonwealth reasonably specifies. </w:t>
      </w:r>
    </w:p>
    <w:p w14:paraId="609C105B"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3. Notices </w:t>
      </w:r>
    </w:p>
    <w:p w14:paraId="5E2C6FD0"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Grantee agrees to notify the Commonwealth of anything reasonably likely to affect the performance of the Grant Activity, including any actual, perceived or potential conflict of </w:t>
      </w:r>
      <w:proofErr w:type="gramStart"/>
      <w:r w:rsidRPr="003E6D02">
        <w:rPr>
          <w:rFonts w:cs="Arial"/>
          <w:bCs/>
          <w:szCs w:val="22"/>
          <w:lang w:eastAsia="en-US"/>
        </w:rPr>
        <w:t>interest which could affect the Grantee’s performance of this Agreement</w:t>
      </w:r>
      <w:proofErr w:type="gramEnd"/>
      <w:r w:rsidRPr="003E6D02">
        <w:rPr>
          <w:rFonts w:cs="Arial"/>
          <w:bCs/>
          <w:szCs w:val="22"/>
          <w:lang w:eastAsia="en-US"/>
        </w:rPr>
        <w:t xml:space="preserve"> and to take action to resolve the conflict.</w:t>
      </w:r>
    </w:p>
    <w:p w14:paraId="69CA68F5"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4. Payment of the Grant </w:t>
      </w:r>
    </w:p>
    <w:p w14:paraId="15297C83"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4.1 The Commonwealth agrees to pay the Grant to the Grantee in accordance with this Agreement. </w:t>
      </w:r>
    </w:p>
    <w:p w14:paraId="739A6A94"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4.2 The parties agree that the amount of the Grant is inclusive of any GST payable and the Grantee agrees to pay all taxes, duties and government charges in connection with the performance of this Agreement. The Grantee </w:t>
      </w:r>
      <w:proofErr w:type="gramStart"/>
      <w:r w:rsidRPr="003E6D02">
        <w:rPr>
          <w:rFonts w:cs="Arial"/>
          <w:bCs/>
          <w:szCs w:val="22"/>
          <w:lang w:eastAsia="en-US"/>
        </w:rPr>
        <w:t>must on request provide</w:t>
      </w:r>
      <w:proofErr w:type="gramEnd"/>
      <w:r w:rsidRPr="003E6D02">
        <w:rPr>
          <w:rFonts w:cs="Arial"/>
          <w:bCs/>
          <w:szCs w:val="22"/>
          <w:lang w:eastAsia="en-US"/>
        </w:rPr>
        <w:t xml:space="preserve"> the Commonwealth with a tax invoice before the Commonwealth is obliged to pay any amount under this Agreement. </w:t>
      </w:r>
    </w:p>
    <w:p w14:paraId="05F7AA6D"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5. Spending the Grant </w:t>
      </w:r>
    </w:p>
    <w:p w14:paraId="0951D86A" w14:textId="77777777" w:rsidR="003E6D02" w:rsidRPr="003E6D02" w:rsidRDefault="003E6D02" w:rsidP="003E6D02">
      <w:pPr>
        <w:spacing w:before="120"/>
        <w:rPr>
          <w:rFonts w:cs="Arial"/>
          <w:bCs/>
          <w:szCs w:val="22"/>
          <w:lang w:eastAsia="en-US"/>
        </w:rPr>
      </w:pPr>
      <w:r w:rsidRPr="003E6D02">
        <w:rPr>
          <w:rFonts w:cs="Arial"/>
          <w:bCs/>
          <w:szCs w:val="22"/>
          <w:lang w:eastAsia="en-US"/>
        </w:rPr>
        <w:t>The Grantee agrees to spend the Grant for the sole purpose of undertaking the Grant Activity, and to provide a statement (</w:t>
      </w:r>
      <w:r w:rsidRPr="00845D4B">
        <w:rPr>
          <w:rFonts w:cs="Arial"/>
          <w:bCs/>
          <w:szCs w:val="22"/>
          <w:lang w:eastAsia="en-US"/>
        </w:rPr>
        <w:t>if requested</w:t>
      </w:r>
      <w:r w:rsidRPr="003E6D02">
        <w:rPr>
          <w:rFonts w:cs="Arial"/>
          <w:bCs/>
          <w:szCs w:val="22"/>
          <w:lang w:eastAsia="en-US"/>
        </w:rPr>
        <w:t xml:space="preserve">), in the form required by the Commonwealth and signed by the Grantee, verifying that the Grant Activity has been undertaken and the Grant was spent in accordance with this Agreement. </w:t>
      </w:r>
    </w:p>
    <w:p w14:paraId="23E8128E"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6. Repayment </w:t>
      </w:r>
    </w:p>
    <w:p w14:paraId="191CA655"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If any of the Grant amount </w:t>
      </w:r>
      <w:proofErr w:type="gramStart"/>
      <w:r w:rsidRPr="003E6D02">
        <w:rPr>
          <w:rFonts w:cs="Arial"/>
          <w:bCs/>
          <w:szCs w:val="22"/>
          <w:lang w:eastAsia="en-US"/>
        </w:rPr>
        <w:t>has been spent</w:t>
      </w:r>
      <w:proofErr w:type="gramEnd"/>
      <w:r w:rsidRPr="003E6D02">
        <w:rPr>
          <w:rFonts w:cs="Arial"/>
          <w:bCs/>
          <w:szCs w:val="22"/>
          <w:lang w:eastAsia="en-US"/>
        </w:rPr>
        <w:t xml:space="preserve">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7B25CF0F"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7. Record keeping </w:t>
      </w:r>
    </w:p>
    <w:p w14:paraId="74857DE3"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Grantee agrees to maintain records of the performance of the Grant Activity and the expenditure of the Grant and to make them available to the Commonwealth on request. </w:t>
      </w:r>
    </w:p>
    <w:p w14:paraId="403B6F04"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8. Privacy </w:t>
      </w:r>
    </w:p>
    <w:p w14:paraId="431EC88A"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When dealing with Personal Information (as defined in the Privacy Act 1988) in carrying out the Grant Activity, the Grantee agrees not to do </w:t>
      </w:r>
      <w:proofErr w:type="gramStart"/>
      <w:r w:rsidRPr="003E6D02">
        <w:rPr>
          <w:rFonts w:cs="Arial"/>
          <w:bCs/>
          <w:szCs w:val="22"/>
          <w:lang w:eastAsia="en-US"/>
        </w:rPr>
        <w:t>anything which</w:t>
      </w:r>
      <w:proofErr w:type="gramEnd"/>
      <w:r w:rsidRPr="003E6D02">
        <w:rPr>
          <w:rFonts w:cs="Arial"/>
          <w:bCs/>
          <w:szCs w:val="22"/>
          <w:lang w:eastAsia="en-US"/>
        </w:rPr>
        <w:t>, if done by the Commonwealth, would be a breach of the Privacy Act 1988.</w:t>
      </w:r>
    </w:p>
    <w:p w14:paraId="0F00390B"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9. Grant Activity material </w:t>
      </w:r>
    </w:p>
    <w:p w14:paraId="1699057C"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Grantee gives (or procures for) the Commonwealth a non-exclusive, irrevocable, royalty-free licence for the Commonwealth to use, reproduce, publish and adapt all material that is provided to the Commonwealth under this Agreement. </w:t>
      </w:r>
    </w:p>
    <w:p w14:paraId="07741927"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10. Confidentiality </w:t>
      </w:r>
    </w:p>
    <w:p w14:paraId="0BF59C00"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parties agree not to disclose each other’s confidential information without prior written consent unless </w:t>
      </w:r>
      <w:proofErr w:type="gramStart"/>
      <w:r w:rsidRPr="003E6D02">
        <w:rPr>
          <w:rFonts w:cs="Arial"/>
          <w:bCs/>
          <w:szCs w:val="22"/>
          <w:lang w:eastAsia="en-US"/>
        </w:rPr>
        <w:t>required</w:t>
      </w:r>
      <w:proofErr w:type="gramEnd"/>
      <w:r w:rsidRPr="003E6D02">
        <w:rPr>
          <w:rFonts w:cs="Arial"/>
          <w:bCs/>
          <w:szCs w:val="22"/>
          <w:lang w:eastAsia="en-US"/>
        </w:rPr>
        <w:t xml:space="preserve"> or authorised by law or Parliament. </w:t>
      </w:r>
    </w:p>
    <w:p w14:paraId="6528D51C" w14:textId="77777777" w:rsidR="00F6207B" w:rsidRDefault="00F6207B" w:rsidP="003E6D02">
      <w:pPr>
        <w:spacing w:before="120"/>
        <w:rPr>
          <w:rFonts w:cs="Arial"/>
          <w:b/>
          <w:bCs/>
          <w:szCs w:val="22"/>
          <w:lang w:eastAsia="en-US"/>
        </w:rPr>
      </w:pPr>
    </w:p>
    <w:p w14:paraId="686E73A1" w14:textId="617BCB08" w:rsidR="003E6D02" w:rsidRPr="003E6D02" w:rsidRDefault="003E6D02" w:rsidP="003E6D02">
      <w:pPr>
        <w:spacing w:before="120"/>
        <w:rPr>
          <w:rFonts w:cs="Arial"/>
          <w:b/>
          <w:bCs/>
          <w:szCs w:val="22"/>
          <w:lang w:eastAsia="en-US"/>
        </w:rPr>
      </w:pPr>
      <w:r w:rsidRPr="003E6D02">
        <w:rPr>
          <w:rFonts w:cs="Arial"/>
          <w:b/>
          <w:bCs/>
          <w:szCs w:val="22"/>
          <w:lang w:eastAsia="en-US"/>
        </w:rPr>
        <w:lastRenderedPageBreak/>
        <w:t xml:space="preserve">11. Insurance </w:t>
      </w:r>
    </w:p>
    <w:p w14:paraId="7056DA33"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Grantee agrees to maintain adequate insurance for the duration of this Agreement and provide the Commonwealth with proof when requested. </w:t>
      </w:r>
    </w:p>
    <w:p w14:paraId="4EFDDA40" w14:textId="77777777" w:rsidR="003E6D02" w:rsidRPr="003E6D02" w:rsidRDefault="003E6D02" w:rsidP="003E6D02">
      <w:pPr>
        <w:spacing w:before="120"/>
        <w:rPr>
          <w:rFonts w:cs="Arial"/>
          <w:b/>
          <w:bCs/>
          <w:szCs w:val="22"/>
          <w:lang w:eastAsia="en-US"/>
        </w:rPr>
      </w:pPr>
      <w:r w:rsidRPr="003E6D02">
        <w:rPr>
          <w:rFonts w:cs="Arial"/>
          <w:b/>
          <w:bCs/>
          <w:szCs w:val="22"/>
          <w:lang w:eastAsia="en-US"/>
        </w:rPr>
        <w:t>12. Licences and approvals</w:t>
      </w:r>
    </w:p>
    <w:p w14:paraId="7BAAAFAC"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5E22654D"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13. Dispute resolution </w:t>
      </w:r>
    </w:p>
    <w:p w14:paraId="689512B6"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13.1 The parties agree not to initiate legal proceedings in relation to a dispute unless they have tried and failed to resolve the dispute by negotiation. </w:t>
      </w:r>
    </w:p>
    <w:p w14:paraId="39FBC4DB"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13.2 The parties agree to continue to perform their respective obligations under this Agreement where a dispute exists. </w:t>
      </w:r>
    </w:p>
    <w:p w14:paraId="0ABBDF40"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13.3 The procedure for dispute resolution does not apply to action relating to termination or urgent litigation. </w:t>
      </w:r>
    </w:p>
    <w:p w14:paraId="64705DFC"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14. Termination for default </w:t>
      </w:r>
    </w:p>
    <w:p w14:paraId="45D26E2E"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Commonwealth may terminate this Agreement by notice where it reasonably believes the Grantee: </w:t>
      </w:r>
    </w:p>
    <w:p w14:paraId="34D9A830"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(a) </w:t>
      </w:r>
      <w:proofErr w:type="gramStart"/>
      <w:r w:rsidRPr="003E6D02">
        <w:rPr>
          <w:rFonts w:cs="Arial"/>
          <w:bCs/>
          <w:szCs w:val="22"/>
          <w:lang w:eastAsia="en-US"/>
        </w:rPr>
        <w:t>has</w:t>
      </w:r>
      <w:proofErr w:type="gramEnd"/>
      <w:r w:rsidRPr="003E6D02">
        <w:rPr>
          <w:rFonts w:cs="Arial"/>
          <w:bCs/>
          <w:szCs w:val="22"/>
          <w:lang w:eastAsia="en-US"/>
        </w:rPr>
        <w:t xml:space="preserve"> breached this Agreement; or </w:t>
      </w:r>
    </w:p>
    <w:p w14:paraId="1D160C3C"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(b) </w:t>
      </w:r>
      <w:proofErr w:type="gramStart"/>
      <w:r w:rsidRPr="003E6D02">
        <w:rPr>
          <w:rFonts w:cs="Arial"/>
          <w:bCs/>
          <w:szCs w:val="22"/>
          <w:lang w:eastAsia="en-US"/>
        </w:rPr>
        <w:t>has</w:t>
      </w:r>
      <w:proofErr w:type="gramEnd"/>
      <w:r w:rsidRPr="003E6D02">
        <w:rPr>
          <w:rFonts w:cs="Arial"/>
          <w:bCs/>
          <w:szCs w:val="22"/>
          <w:lang w:eastAsia="en-US"/>
        </w:rPr>
        <w:t xml:space="preserve"> provided false or misleading statements in their application for the Grant; or </w:t>
      </w:r>
    </w:p>
    <w:p w14:paraId="71E0289E"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(c) </w:t>
      </w:r>
      <w:proofErr w:type="gramStart"/>
      <w:r w:rsidRPr="003E6D02">
        <w:rPr>
          <w:rFonts w:cs="Arial"/>
          <w:bCs/>
          <w:szCs w:val="22"/>
          <w:lang w:eastAsia="en-US"/>
        </w:rPr>
        <w:t>has</w:t>
      </w:r>
      <w:proofErr w:type="gramEnd"/>
      <w:r w:rsidRPr="003E6D02">
        <w:rPr>
          <w:rFonts w:cs="Arial"/>
          <w:bCs/>
          <w:szCs w:val="22"/>
          <w:lang w:eastAsia="en-US"/>
        </w:rPr>
        <w:t xml:space="preserve"> become bankrupt or insolvent, entered into a scheme of arrangement with creditors, or come under any form of external administration. </w:t>
      </w:r>
    </w:p>
    <w:p w14:paraId="3F8338E6"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The Commonwealth </w:t>
      </w:r>
      <w:proofErr w:type="gramStart"/>
      <w:r w:rsidRPr="003E6D02">
        <w:rPr>
          <w:rFonts w:cs="Arial"/>
          <w:bCs/>
          <w:szCs w:val="22"/>
          <w:lang w:eastAsia="en-US"/>
        </w:rPr>
        <w:t>will not be required</w:t>
      </w:r>
      <w:proofErr w:type="gramEnd"/>
      <w:r w:rsidRPr="003E6D02">
        <w:rPr>
          <w:rFonts w:cs="Arial"/>
          <w:bCs/>
          <w:szCs w:val="22"/>
          <w:lang w:eastAsia="en-US"/>
        </w:rPr>
        <w:t xml:space="preserve"> to make any further payments of the Grant after the termination of the Agreement.</w:t>
      </w:r>
    </w:p>
    <w:p w14:paraId="282AA101" w14:textId="77777777" w:rsidR="003E6D02" w:rsidRPr="003E6D02" w:rsidRDefault="003E6D02" w:rsidP="003E6D02">
      <w:pPr>
        <w:spacing w:before="120"/>
        <w:rPr>
          <w:rFonts w:cs="Arial"/>
          <w:b/>
          <w:bCs/>
          <w:szCs w:val="22"/>
          <w:lang w:eastAsia="en-US"/>
        </w:rPr>
      </w:pPr>
      <w:r w:rsidRPr="003E6D02">
        <w:rPr>
          <w:rFonts w:cs="Arial"/>
          <w:b/>
          <w:bCs/>
          <w:szCs w:val="22"/>
          <w:lang w:eastAsia="en-US"/>
        </w:rPr>
        <w:t xml:space="preserve">15. General provisions </w:t>
      </w:r>
    </w:p>
    <w:p w14:paraId="066F67DA"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15.1 A party is not by virtue of this Agreement an employee, agent or partner of the other party. </w:t>
      </w:r>
    </w:p>
    <w:p w14:paraId="7AEFCA6B" w14:textId="77777777" w:rsidR="003E6D02" w:rsidRPr="003E6D02" w:rsidRDefault="003E6D02" w:rsidP="003E6D02">
      <w:pPr>
        <w:spacing w:before="120"/>
        <w:rPr>
          <w:rFonts w:cs="Arial"/>
          <w:bCs/>
          <w:szCs w:val="22"/>
          <w:lang w:eastAsia="en-US"/>
        </w:rPr>
      </w:pPr>
      <w:r w:rsidRPr="003E6D02">
        <w:rPr>
          <w:rFonts w:cs="Arial"/>
          <w:bCs/>
          <w:szCs w:val="22"/>
          <w:lang w:eastAsia="en-US"/>
        </w:rPr>
        <w:t xml:space="preserve">15.2 This Agreement </w:t>
      </w:r>
      <w:proofErr w:type="gramStart"/>
      <w:r w:rsidRPr="003E6D02">
        <w:rPr>
          <w:rFonts w:cs="Arial"/>
          <w:bCs/>
          <w:szCs w:val="22"/>
          <w:lang w:eastAsia="en-US"/>
        </w:rPr>
        <w:t>may only be varied</w:t>
      </w:r>
      <w:proofErr w:type="gramEnd"/>
      <w:r w:rsidRPr="003E6D02">
        <w:rPr>
          <w:rFonts w:cs="Arial"/>
          <w:bCs/>
          <w:szCs w:val="22"/>
          <w:lang w:eastAsia="en-US"/>
        </w:rPr>
        <w:t xml:space="preserve"> by the parties’ signed written agreement. </w:t>
      </w:r>
    </w:p>
    <w:p w14:paraId="5C355BDD" w14:textId="77777777" w:rsidR="003E6D02" w:rsidRPr="003E6D02" w:rsidRDefault="003E6D02" w:rsidP="003E6D02">
      <w:pPr>
        <w:spacing w:before="120"/>
        <w:rPr>
          <w:rFonts w:cs="Arial"/>
          <w:bCs/>
          <w:szCs w:val="22"/>
          <w:lang w:eastAsia="en-US"/>
        </w:rPr>
      </w:pPr>
      <w:r w:rsidRPr="003E6D02">
        <w:rPr>
          <w:rFonts w:cs="Arial"/>
          <w:bCs/>
          <w:szCs w:val="22"/>
          <w:lang w:eastAsia="en-US"/>
        </w:rPr>
        <w:t>15.3 Clauses 5 (Spending of the Grant), 6 (Repayment), 7 (Record keeping), and 9 (Grant Activity material) survive the expiry or termination of this Agreement</w:t>
      </w:r>
    </w:p>
    <w:p w14:paraId="0B9CC2F4" w14:textId="77777777" w:rsidR="00A24267" w:rsidRDefault="00A24267">
      <w:pPr>
        <w:rPr>
          <w:rFonts w:cs="Arial"/>
          <w:b/>
          <w:bCs/>
          <w:color w:val="365F91"/>
          <w:sz w:val="24"/>
          <w:szCs w:val="24"/>
          <w:lang w:eastAsia="en-US"/>
        </w:rPr>
      </w:pPr>
      <w:r>
        <w:rPr>
          <w:rFonts w:cs="Arial"/>
          <w:b/>
          <w:bCs/>
          <w:color w:val="365F91"/>
          <w:sz w:val="24"/>
          <w:szCs w:val="24"/>
          <w:lang w:eastAsia="en-US"/>
        </w:rPr>
        <w:br w:type="page"/>
      </w:r>
    </w:p>
    <w:p w14:paraId="2A950552" w14:textId="3753241A" w:rsidR="00B80633" w:rsidRPr="00F068DA" w:rsidRDefault="00B80633" w:rsidP="002A3B16">
      <w:pPr>
        <w:spacing w:before="240" w:after="120"/>
        <w:rPr>
          <w:rFonts w:cs="Arial"/>
          <w:bCs/>
          <w:color w:val="365F91"/>
          <w:sz w:val="24"/>
          <w:szCs w:val="24"/>
          <w:lang w:eastAsia="en-US"/>
        </w:rPr>
      </w:pPr>
      <w:r w:rsidRPr="00F068DA">
        <w:rPr>
          <w:rFonts w:cs="Arial"/>
          <w:b/>
          <w:bCs/>
          <w:color w:val="365F91"/>
          <w:sz w:val="24"/>
          <w:szCs w:val="24"/>
          <w:lang w:eastAsia="en-US"/>
        </w:rPr>
        <w:lastRenderedPageBreak/>
        <w:t>Grant</w:t>
      </w:r>
      <w:r w:rsidR="007F4F1D" w:rsidRPr="00F068DA">
        <w:rPr>
          <w:rFonts w:cs="Arial"/>
          <w:b/>
          <w:bCs/>
          <w:color w:val="365F91"/>
          <w:sz w:val="24"/>
          <w:szCs w:val="24"/>
          <w:lang w:eastAsia="en-US"/>
        </w:rPr>
        <w:t xml:space="preserve"> Payment</w:t>
      </w:r>
    </w:p>
    <w:p w14:paraId="63BA97A5" w14:textId="7432A386" w:rsidR="008B5015" w:rsidRDefault="008B5015" w:rsidP="002A3B16">
      <w:pPr>
        <w:spacing w:before="120" w:after="120"/>
        <w:rPr>
          <w:rFonts w:cs="Arial"/>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 of</w:t>
      </w:r>
      <w:r w:rsidRPr="00605ACA">
        <w:rPr>
          <w:rFonts w:cs="Arial"/>
          <w:szCs w:val="22"/>
        </w:rPr>
        <w:t xml:space="preserve"> the Grant is </w:t>
      </w:r>
      <w:r w:rsidRPr="00605ACA">
        <w:rPr>
          <w:rFonts w:cs="Arial"/>
          <w:bCs/>
          <w:szCs w:val="22"/>
          <w:highlight w:val="cyan"/>
        </w:rPr>
        <w:t>$</w:t>
      </w:r>
      <w:r w:rsidR="00D10139" w:rsidRPr="00D10139">
        <w:rPr>
          <w:rFonts w:cs="Arial"/>
          <w:color w:val="000000"/>
          <w:szCs w:val="22"/>
          <w:highlight w:val="cyan"/>
        </w:rPr>
        <w:t>XXX</w:t>
      </w:r>
      <w:r w:rsidRPr="00605ACA">
        <w:rPr>
          <w:rFonts w:cs="Arial"/>
          <w:bCs/>
          <w:szCs w:val="22"/>
        </w:rPr>
        <w:t xml:space="preserve"> excluding GST (if applicable)</w:t>
      </w:r>
      <w:r w:rsidRPr="00605ACA">
        <w:rPr>
          <w:rFonts w:cs="Arial"/>
          <w:szCs w:val="22"/>
        </w:rPr>
        <w:t>.</w:t>
      </w:r>
    </w:p>
    <w:p w14:paraId="21C1E917" w14:textId="2717DACB" w:rsidR="00997F5F" w:rsidRPr="00997F5F" w:rsidRDefault="00997F5F" w:rsidP="00997F5F">
      <w:pPr>
        <w:spacing w:before="240" w:after="120"/>
        <w:rPr>
          <w:rFonts w:cs="Arial"/>
          <w:szCs w:val="22"/>
        </w:rPr>
      </w:pPr>
      <w:r w:rsidRPr="00997F5F">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181"/>
        <w:gridCol w:w="1895"/>
        <w:gridCol w:w="1671"/>
        <w:gridCol w:w="2020"/>
      </w:tblGrid>
      <w:tr w:rsidR="003F093A" w:rsidRPr="00EC5F08" w14:paraId="14C38248" w14:textId="77777777" w:rsidTr="00D10139">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1B0CA7C2" w14:textId="77777777" w:rsidR="003F093A" w:rsidRPr="00EC5F08" w:rsidRDefault="003F093A" w:rsidP="002A3B16">
            <w:pPr>
              <w:spacing w:before="120" w:after="120"/>
              <w:rPr>
                <w:rFonts w:cs="Arial"/>
                <w:b/>
                <w:color w:val="000000"/>
                <w:szCs w:val="22"/>
              </w:rPr>
            </w:pPr>
            <w:r w:rsidRPr="00EC5F08">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F8C86C1" w14:textId="77777777" w:rsidR="003F093A" w:rsidRPr="00EC5F08" w:rsidRDefault="003F093A" w:rsidP="002A3B16">
            <w:pPr>
              <w:spacing w:before="120" w:after="120"/>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1A8CAD" w14:textId="77777777" w:rsidR="003F093A" w:rsidRPr="00EC5F08" w:rsidRDefault="003F093A" w:rsidP="00240623">
            <w:pPr>
              <w:spacing w:before="120" w:after="120"/>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5E93BEA2" w14:textId="42C99F86" w:rsidR="003F093A" w:rsidRPr="00EC5F08" w:rsidRDefault="001B0D76" w:rsidP="00240623">
            <w:pPr>
              <w:spacing w:before="120" w:after="120"/>
              <w:jc w:val="right"/>
              <w:rPr>
                <w:rFonts w:cs="Arial"/>
                <w:b/>
                <w:color w:val="000000"/>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65053B5E" w14:textId="71D9DC7B" w:rsidR="003F093A" w:rsidRPr="00EC5F08" w:rsidRDefault="003F093A" w:rsidP="00240623">
            <w:pPr>
              <w:spacing w:before="120" w:after="120"/>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A3B16" w:rsidRPr="00EC5F08">
              <w:rPr>
                <w:rFonts w:cs="Arial"/>
                <w:b/>
                <w:color w:val="000000"/>
                <w:szCs w:val="22"/>
              </w:rPr>
              <w:br/>
            </w:r>
            <w:r w:rsidR="00BC275F" w:rsidRPr="00EC5F08">
              <w:rPr>
                <w:rFonts w:cs="Arial"/>
                <w:b/>
                <w:color w:val="000000"/>
                <w:szCs w:val="22"/>
              </w:rPr>
              <w:t>if applicable</w:t>
            </w:r>
            <w:r w:rsidRPr="00EC5F08">
              <w:rPr>
                <w:rFonts w:cs="Arial"/>
                <w:b/>
                <w:color w:val="000000"/>
                <w:szCs w:val="22"/>
              </w:rPr>
              <w:t>)</w:t>
            </w:r>
          </w:p>
        </w:tc>
      </w:tr>
      <w:tr w:rsidR="00D10139" w:rsidRPr="00EC5F08" w14:paraId="47488C29" w14:textId="77777777" w:rsidTr="00D10139">
        <w:trPr>
          <w:trHeight w:val="82"/>
        </w:trPr>
        <w:tc>
          <w:tcPr>
            <w:tcW w:w="1286" w:type="pct"/>
            <w:tcBorders>
              <w:top w:val="single" w:sz="4" w:space="0" w:color="auto"/>
              <w:left w:val="single" w:sz="4" w:space="0" w:color="auto"/>
              <w:bottom w:val="single" w:sz="4" w:space="0" w:color="auto"/>
              <w:right w:val="single" w:sz="4" w:space="0" w:color="auto"/>
            </w:tcBorders>
            <w:vAlign w:val="center"/>
          </w:tcPr>
          <w:p w14:paraId="5B7E8B7B" w14:textId="1217B28B" w:rsidR="00D10139" w:rsidRPr="00EC5F08" w:rsidRDefault="00D10139" w:rsidP="00D10139">
            <w:pPr>
              <w:spacing w:before="120" w:after="120"/>
              <w:rPr>
                <w:rFonts w:cs="Arial"/>
                <w:color w:val="000000"/>
                <w:szCs w:val="22"/>
                <w:highlight w:val="cyan"/>
              </w:rPr>
            </w:pPr>
          </w:p>
        </w:tc>
        <w:tc>
          <w:tcPr>
            <w:tcW w:w="1043" w:type="pct"/>
            <w:tcBorders>
              <w:top w:val="single" w:sz="4" w:space="0" w:color="auto"/>
              <w:left w:val="single" w:sz="4" w:space="0" w:color="auto"/>
              <w:bottom w:val="single" w:sz="4" w:space="0" w:color="auto"/>
              <w:right w:val="single" w:sz="4" w:space="0" w:color="auto"/>
            </w:tcBorders>
            <w:vAlign w:val="center"/>
          </w:tcPr>
          <w:p w14:paraId="20B9DE74" w14:textId="463ABD28" w:rsidR="00D10139" w:rsidRPr="00EC5F08" w:rsidRDefault="00D10139" w:rsidP="00D10139">
            <w:pPr>
              <w:spacing w:before="120" w:after="120"/>
              <w:rPr>
                <w:rFonts w:cs="Arial"/>
                <w:color w:val="000000"/>
                <w:szCs w:val="22"/>
                <w:highlight w:val="cyan"/>
              </w:rPr>
            </w:pPr>
            <w:r w:rsidRPr="00BF3244">
              <w:rPr>
                <w:rFonts w:cs="Arial"/>
              </w:rPr>
              <w:t>On Execution</w:t>
            </w:r>
          </w:p>
        </w:tc>
        <w:tc>
          <w:tcPr>
            <w:tcW w:w="906" w:type="pct"/>
            <w:tcBorders>
              <w:top w:val="single" w:sz="4" w:space="0" w:color="auto"/>
              <w:left w:val="single" w:sz="4" w:space="0" w:color="auto"/>
              <w:bottom w:val="single" w:sz="4" w:space="0" w:color="auto"/>
              <w:right w:val="single" w:sz="4" w:space="0" w:color="auto"/>
            </w:tcBorders>
            <w:vAlign w:val="center"/>
          </w:tcPr>
          <w:p w14:paraId="1597C9C8" w14:textId="0A776B2D" w:rsidR="00D10139" w:rsidRPr="00EC5F08" w:rsidRDefault="00D10139" w:rsidP="00D10139">
            <w:pPr>
              <w:spacing w:before="120" w:after="120"/>
              <w:jc w:val="right"/>
              <w:rPr>
                <w:rFonts w:cs="Arial"/>
                <w:color w:val="000000"/>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7B24B5A0" w14:textId="310BEF79" w:rsidR="00D10139" w:rsidRPr="00EC5F08" w:rsidRDefault="00D10139" w:rsidP="00D10139">
            <w:pPr>
              <w:spacing w:before="120" w:after="120"/>
              <w:jc w:val="right"/>
              <w:rPr>
                <w:rFonts w:cs="Arial"/>
                <w:szCs w:val="22"/>
                <w:highlight w:val="cyan"/>
              </w:rPr>
            </w:pPr>
          </w:p>
        </w:tc>
        <w:tc>
          <w:tcPr>
            <w:tcW w:w="966" w:type="pct"/>
            <w:tcBorders>
              <w:top w:val="single" w:sz="4" w:space="0" w:color="auto"/>
              <w:left w:val="single" w:sz="4" w:space="0" w:color="auto"/>
              <w:bottom w:val="single" w:sz="4" w:space="0" w:color="auto"/>
              <w:right w:val="single" w:sz="4" w:space="0" w:color="auto"/>
            </w:tcBorders>
            <w:vAlign w:val="center"/>
          </w:tcPr>
          <w:p w14:paraId="4A58AF43" w14:textId="082B0407" w:rsidR="00D10139" w:rsidRPr="00EC5F08" w:rsidRDefault="00D10139" w:rsidP="00D10139">
            <w:pPr>
              <w:spacing w:before="120" w:after="120"/>
              <w:jc w:val="right"/>
              <w:rPr>
                <w:rFonts w:cs="Arial"/>
                <w:szCs w:val="22"/>
                <w:highlight w:val="cyan"/>
              </w:rPr>
            </w:pPr>
          </w:p>
        </w:tc>
      </w:tr>
      <w:tr w:rsidR="00D10139" w:rsidRPr="00EC5F08" w14:paraId="4844261F" w14:textId="77777777" w:rsidTr="00D10139">
        <w:trPr>
          <w:trHeight w:val="82"/>
        </w:trPr>
        <w:tc>
          <w:tcPr>
            <w:tcW w:w="1286" w:type="pct"/>
            <w:tcBorders>
              <w:top w:val="single" w:sz="4" w:space="0" w:color="auto"/>
              <w:left w:val="single" w:sz="4" w:space="0" w:color="auto"/>
              <w:bottom w:val="single" w:sz="4" w:space="0" w:color="auto"/>
              <w:right w:val="single" w:sz="4" w:space="0" w:color="auto"/>
            </w:tcBorders>
            <w:vAlign w:val="center"/>
          </w:tcPr>
          <w:p w14:paraId="711B9CCF" w14:textId="7569D073" w:rsidR="00D10139" w:rsidRPr="00EC5F08" w:rsidRDefault="00D10139" w:rsidP="004C0EE4">
            <w:pPr>
              <w:spacing w:before="120" w:after="120"/>
              <w:rPr>
                <w:rFonts w:cs="Arial"/>
                <w:color w:val="000000"/>
                <w:szCs w:val="22"/>
                <w:highlight w:val="cyan"/>
              </w:rPr>
            </w:pPr>
          </w:p>
        </w:tc>
        <w:tc>
          <w:tcPr>
            <w:tcW w:w="1043" w:type="pct"/>
            <w:tcBorders>
              <w:top w:val="single" w:sz="4" w:space="0" w:color="auto"/>
              <w:left w:val="single" w:sz="4" w:space="0" w:color="auto"/>
              <w:bottom w:val="single" w:sz="4" w:space="0" w:color="auto"/>
              <w:right w:val="single" w:sz="4" w:space="0" w:color="auto"/>
            </w:tcBorders>
            <w:vAlign w:val="center"/>
          </w:tcPr>
          <w:p w14:paraId="4B5B9F32" w14:textId="333988C9" w:rsidR="00D10139" w:rsidRPr="00EC5F08" w:rsidRDefault="00D10139" w:rsidP="00D10139">
            <w:pPr>
              <w:spacing w:before="120" w:after="120"/>
              <w:rPr>
                <w:rFonts w:cs="Arial"/>
                <w:color w:val="000000"/>
                <w:szCs w:val="22"/>
                <w:highlight w:val="cyan"/>
              </w:rPr>
            </w:pPr>
            <w:r w:rsidRPr="00BF3244">
              <w:rPr>
                <w:rFonts w:cs="Arial"/>
              </w:rPr>
              <w:t>On Execution</w:t>
            </w:r>
          </w:p>
        </w:tc>
        <w:tc>
          <w:tcPr>
            <w:tcW w:w="906" w:type="pct"/>
            <w:tcBorders>
              <w:top w:val="single" w:sz="4" w:space="0" w:color="auto"/>
              <w:left w:val="single" w:sz="4" w:space="0" w:color="auto"/>
              <w:bottom w:val="single" w:sz="4" w:space="0" w:color="auto"/>
              <w:right w:val="single" w:sz="4" w:space="0" w:color="auto"/>
            </w:tcBorders>
            <w:vAlign w:val="center"/>
          </w:tcPr>
          <w:p w14:paraId="14F70D85" w14:textId="0B3CEE51" w:rsidR="00D10139" w:rsidRPr="00EC5F08" w:rsidRDefault="00D10139" w:rsidP="00D10139">
            <w:pPr>
              <w:spacing w:before="120" w:after="120"/>
              <w:jc w:val="right"/>
              <w:rPr>
                <w:rFonts w:cs="Arial"/>
                <w:color w:val="000000"/>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64CE5E50" w14:textId="5CA587A9" w:rsidR="00D10139" w:rsidRPr="00EC5F08" w:rsidRDefault="00D10139" w:rsidP="00D10139">
            <w:pPr>
              <w:spacing w:before="120" w:after="120"/>
              <w:jc w:val="right"/>
              <w:rPr>
                <w:rFonts w:cs="Arial"/>
                <w:szCs w:val="22"/>
                <w:highlight w:val="cyan"/>
              </w:rPr>
            </w:pPr>
          </w:p>
        </w:tc>
        <w:tc>
          <w:tcPr>
            <w:tcW w:w="966" w:type="pct"/>
            <w:tcBorders>
              <w:top w:val="single" w:sz="4" w:space="0" w:color="auto"/>
              <w:left w:val="single" w:sz="4" w:space="0" w:color="auto"/>
              <w:bottom w:val="single" w:sz="4" w:space="0" w:color="auto"/>
              <w:right w:val="single" w:sz="4" w:space="0" w:color="auto"/>
            </w:tcBorders>
            <w:vAlign w:val="center"/>
          </w:tcPr>
          <w:p w14:paraId="5C050957" w14:textId="1CF42EB5" w:rsidR="00D10139" w:rsidRPr="00EC5F08" w:rsidRDefault="00D10139" w:rsidP="00D10139">
            <w:pPr>
              <w:spacing w:before="120" w:after="120"/>
              <w:jc w:val="right"/>
              <w:rPr>
                <w:rFonts w:cs="Arial"/>
                <w:szCs w:val="22"/>
                <w:highlight w:val="cyan"/>
              </w:rPr>
            </w:pPr>
          </w:p>
        </w:tc>
      </w:tr>
      <w:tr w:rsidR="00D10139" w:rsidRPr="00EC5F08" w14:paraId="714D5F33" w14:textId="77777777" w:rsidTr="00D10139">
        <w:trPr>
          <w:trHeight w:val="82"/>
        </w:trPr>
        <w:tc>
          <w:tcPr>
            <w:tcW w:w="1286" w:type="pct"/>
            <w:tcBorders>
              <w:top w:val="single" w:sz="4" w:space="0" w:color="auto"/>
              <w:left w:val="single" w:sz="4" w:space="0" w:color="auto"/>
              <w:bottom w:val="single" w:sz="4" w:space="0" w:color="auto"/>
              <w:right w:val="single" w:sz="4" w:space="0" w:color="auto"/>
            </w:tcBorders>
            <w:vAlign w:val="center"/>
          </w:tcPr>
          <w:p w14:paraId="345436FD" w14:textId="08475D02" w:rsidR="00D10139" w:rsidRPr="00EC5F08" w:rsidRDefault="00D10139" w:rsidP="004C0EE4">
            <w:pPr>
              <w:spacing w:before="120" w:after="120"/>
              <w:rPr>
                <w:rFonts w:cs="Arial"/>
                <w:color w:val="000000"/>
                <w:szCs w:val="22"/>
                <w:highlight w:val="cyan"/>
              </w:rPr>
            </w:pPr>
          </w:p>
        </w:tc>
        <w:tc>
          <w:tcPr>
            <w:tcW w:w="1043" w:type="pct"/>
            <w:tcBorders>
              <w:top w:val="single" w:sz="4" w:space="0" w:color="auto"/>
              <w:left w:val="single" w:sz="4" w:space="0" w:color="auto"/>
              <w:bottom w:val="single" w:sz="4" w:space="0" w:color="auto"/>
              <w:right w:val="single" w:sz="4" w:space="0" w:color="auto"/>
            </w:tcBorders>
            <w:vAlign w:val="center"/>
          </w:tcPr>
          <w:p w14:paraId="1DCE48BA" w14:textId="1380831C" w:rsidR="00D10139" w:rsidRPr="00EC5F08" w:rsidRDefault="00D10139" w:rsidP="00D10139">
            <w:pPr>
              <w:spacing w:before="120" w:after="120"/>
              <w:rPr>
                <w:rFonts w:cs="Arial"/>
                <w:color w:val="000000"/>
                <w:szCs w:val="22"/>
                <w:highlight w:val="cyan"/>
              </w:rPr>
            </w:pPr>
            <w:r w:rsidRPr="00BF3244">
              <w:rPr>
                <w:rFonts w:cs="Arial"/>
              </w:rPr>
              <w:t>On Execution</w:t>
            </w:r>
          </w:p>
        </w:tc>
        <w:tc>
          <w:tcPr>
            <w:tcW w:w="906" w:type="pct"/>
            <w:tcBorders>
              <w:top w:val="single" w:sz="4" w:space="0" w:color="auto"/>
              <w:left w:val="single" w:sz="4" w:space="0" w:color="auto"/>
              <w:bottom w:val="single" w:sz="4" w:space="0" w:color="auto"/>
              <w:right w:val="single" w:sz="4" w:space="0" w:color="auto"/>
            </w:tcBorders>
            <w:vAlign w:val="center"/>
          </w:tcPr>
          <w:p w14:paraId="0DC8BF9F" w14:textId="07CB2EFE" w:rsidR="00D10139" w:rsidRPr="00EC5F08" w:rsidRDefault="00D10139" w:rsidP="00D10139">
            <w:pPr>
              <w:spacing w:before="120" w:after="120"/>
              <w:jc w:val="right"/>
              <w:rPr>
                <w:rFonts w:cs="Arial"/>
                <w:color w:val="000000"/>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696BE524" w14:textId="32289605" w:rsidR="00D10139" w:rsidRPr="00EC5F08" w:rsidRDefault="00D10139" w:rsidP="00D10139">
            <w:pPr>
              <w:spacing w:before="120" w:after="120"/>
              <w:jc w:val="right"/>
              <w:rPr>
                <w:rFonts w:cs="Arial"/>
                <w:szCs w:val="22"/>
                <w:highlight w:val="cyan"/>
              </w:rPr>
            </w:pPr>
          </w:p>
        </w:tc>
        <w:tc>
          <w:tcPr>
            <w:tcW w:w="966" w:type="pct"/>
            <w:tcBorders>
              <w:top w:val="single" w:sz="4" w:space="0" w:color="auto"/>
              <w:left w:val="single" w:sz="4" w:space="0" w:color="auto"/>
              <w:bottom w:val="single" w:sz="4" w:space="0" w:color="auto"/>
              <w:right w:val="single" w:sz="4" w:space="0" w:color="auto"/>
            </w:tcBorders>
            <w:vAlign w:val="center"/>
          </w:tcPr>
          <w:p w14:paraId="6B4280A0" w14:textId="4942C7F3" w:rsidR="00D10139" w:rsidRPr="00EC5F08" w:rsidRDefault="00D10139" w:rsidP="00D10139">
            <w:pPr>
              <w:spacing w:before="120" w:after="120"/>
              <w:jc w:val="right"/>
              <w:rPr>
                <w:rFonts w:cs="Arial"/>
                <w:szCs w:val="22"/>
                <w:highlight w:val="cyan"/>
              </w:rPr>
            </w:pPr>
          </w:p>
        </w:tc>
      </w:tr>
      <w:tr w:rsidR="00D10139" w:rsidRPr="00EC5F08" w14:paraId="5A8CD911" w14:textId="77777777" w:rsidTr="00344839">
        <w:trPr>
          <w:trHeight w:val="82"/>
        </w:trPr>
        <w:tc>
          <w:tcPr>
            <w:tcW w:w="1286" w:type="pct"/>
            <w:tcBorders>
              <w:top w:val="single" w:sz="4" w:space="0" w:color="auto"/>
              <w:left w:val="single" w:sz="4" w:space="0" w:color="auto"/>
              <w:bottom w:val="single" w:sz="4" w:space="0" w:color="auto"/>
              <w:right w:val="single" w:sz="4" w:space="0" w:color="auto"/>
            </w:tcBorders>
            <w:hideMark/>
          </w:tcPr>
          <w:p w14:paraId="75A111CF" w14:textId="77777777" w:rsidR="00D10139" w:rsidRPr="00EC5F08" w:rsidRDefault="00D10139" w:rsidP="00D10139">
            <w:pPr>
              <w:spacing w:before="120" w:after="120"/>
              <w:rPr>
                <w:rFonts w:cs="Arial"/>
                <w:b/>
                <w:color w:val="000000"/>
                <w:szCs w:val="22"/>
              </w:rPr>
            </w:pPr>
            <w:r w:rsidRPr="00EC5F08">
              <w:rPr>
                <w:rFonts w:cs="Arial"/>
                <w:b/>
                <w:color w:val="000000"/>
                <w:szCs w:val="22"/>
              </w:rPr>
              <w:t>Total Amount</w:t>
            </w:r>
          </w:p>
        </w:tc>
        <w:tc>
          <w:tcPr>
            <w:tcW w:w="1043" w:type="pct"/>
            <w:tcBorders>
              <w:top w:val="single" w:sz="4" w:space="0" w:color="auto"/>
              <w:left w:val="single" w:sz="4" w:space="0" w:color="auto"/>
              <w:bottom w:val="single" w:sz="4" w:space="0" w:color="auto"/>
              <w:right w:val="single" w:sz="4" w:space="0" w:color="auto"/>
            </w:tcBorders>
          </w:tcPr>
          <w:p w14:paraId="3F352E35" w14:textId="77777777" w:rsidR="00D10139" w:rsidRPr="00EC5F08" w:rsidRDefault="00D10139" w:rsidP="00D10139">
            <w:pPr>
              <w:spacing w:before="120" w:after="120"/>
              <w:rPr>
                <w:rFonts w:cs="Arial"/>
                <w:color w:val="000000"/>
                <w:szCs w:val="22"/>
              </w:rPr>
            </w:pPr>
          </w:p>
        </w:tc>
        <w:tc>
          <w:tcPr>
            <w:tcW w:w="906" w:type="pct"/>
            <w:tcBorders>
              <w:top w:val="single" w:sz="4" w:space="0" w:color="auto"/>
              <w:left w:val="single" w:sz="4" w:space="0" w:color="auto"/>
              <w:bottom w:val="single" w:sz="4" w:space="0" w:color="auto"/>
              <w:right w:val="single" w:sz="4" w:space="0" w:color="auto"/>
            </w:tcBorders>
            <w:hideMark/>
          </w:tcPr>
          <w:p w14:paraId="763A7267" w14:textId="429A15DD" w:rsidR="00D10139" w:rsidRPr="00D10139" w:rsidRDefault="00D10139" w:rsidP="00D10139">
            <w:pPr>
              <w:spacing w:before="120" w:after="120"/>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hideMark/>
          </w:tcPr>
          <w:p w14:paraId="3B43E0BD" w14:textId="34668EF1" w:rsidR="00D10139" w:rsidRPr="00D10139" w:rsidRDefault="00D10139" w:rsidP="00D10139">
            <w:pPr>
              <w:spacing w:before="120" w:after="120"/>
              <w:jc w:val="right"/>
              <w:rPr>
                <w:rFonts w:cs="Arial"/>
                <w:b/>
                <w:color w:val="000000"/>
                <w:szCs w:val="22"/>
              </w:rPr>
            </w:pPr>
          </w:p>
        </w:tc>
        <w:tc>
          <w:tcPr>
            <w:tcW w:w="966" w:type="pct"/>
            <w:tcBorders>
              <w:top w:val="single" w:sz="4" w:space="0" w:color="auto"/>
              <w:left w:val="single" w:sz="4" w:space="0" w:color="auto"/>
              <w:bottom w:val="single" w:sz="4" w:space="0" w:color="auto"/>
              <w:right w:val="single" w:sz="4" w:space="0" w:color="auto"/>
            </w:tcBorders>
            <w:hideMark/>
          </w:tcPr>
          <w:p w14:paraId="36118E4C" w14:textId="60E6DE3F" w:rsidR="00D10139" w:rsidRPr="00D10139" w:rsidRDefault="00D10139" w:rsidP="00D10139">
            <w:pPr>
              <w:spacing w:before="120" w:after="120"/>
              <w:jc w:val="right"/>
              <w:rPr>
                <w:rFonts w:cs="Arial"/>
                <w:b/>
                <w:color w:val="000000"/>
                <w:szCs w:val="22"/>
              </w:rPr>
            </w:pPr>
          </w:p>
        </w:tc>
      </w:tr>
    </w:tbl>
    <w:p w14:paraId="2FDED315" w14:textId="77777777" w:rsidR="00695B3B" w:rsidRDefault="00695B3B" w:rsidP="00695B3B">
      <w:pPr>
        <w:spacing w:before="120"/>
      </w:pPr>
      <w:r w:rsidRPr="00D15A7D">
        <w:t xml:space="preserve">The </w:t>
      </w:r>
      <w:proofErr w:type="gramStart"/>
      <w:r w:rsidRPr="00D15A7D">
        <w:t>Grant will be paid by the Commonwealth in accordance with the agreed Milestones, and compliance by the Grantee with its obligations</w:t>
      </w:r>
      <w:proofErr w:type="gramEnd"/>
      <w:r w:rsidRPr="00D15A7D">
        <w:t xml:space="preserve"> under this Agreement.</w:t>
      </w:r>
    </w:p>
    <w:p w14:paraId="146E92C6" w14:textId="77777777" w:rsidR="00D10139" w:rsidRPr="00D10139" w:rsidRDefault="00D10139" w:rsidP="00D10139">
      <w:pPr>
        <w:keepNext/>
        <w:keepLines/>
        <w:spacing w:before="360" w:after="120" w:line="276" w:lineRule="auto"/>
        <w:outlineLvl w:val="0"/>
        <w:rPr>
          <w:rFonts w:cs="Arial"/>
          <w:b/>
          <w:bCs/>
          <w:color w:val="365F91"/>
          <w:szCs w:val="22"/>
          <w:lang w:eastAsia="en-US"/>
        </w:rPr>
      </w:pPr>
      <w:r w:rsidRPr="00D10139">
        <w:rPr>
          <w:rFonts w:cs="Arial"/>
          <w:b/>
          <w:bCs/>
          <w:color w:val="365F91"/>
          <w:szCs w:val="22"/>
          <w:lang w:eastAsia="en-US"/>
        </w:rPr>
        <w:t>Invoicing</w:t>
      </w:r>
    </w:p>
    <w:p w14:paraId="710166DB" w14:textId="77777777" w:rsidR="00D10139" w:rsidRPr="00D10139" w:rsidRDefault="00D10139" w:rsidP="00D10139">
      <w:pPr>
        <w:rPr>
          <w:rFonts w:cs="Arial"/>
          <w:szCs w:val="22"/>
        </w:rPr>
      </w:pPr>
      <w:r w:rsidRPr="00D10139">
        <w:rPr>
          <w:rFonts w:cs="Arial"/>
          <w:szCs w:val="22"/>
        </w:rPr>
        <w:t>The Grantee agrees to allow the Commonwealth to issue it with a Recipient Created Tax Invoice (RCTI) for any taxable supplies it makes in relation to the Activity.</w:t>
      </w:r>
    </w:p>
    <w:p w14:paraId="3CD17B6F" w14:textId="77777777" w:rsidR="00A54880"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w:t>
      </w:r>
      <w:proofErr w:type="spellStart"/>
      <w:r w:rsidRPr="00EC5F08">
        <w:rPr>
          <w:rFonts w:cs="Arial"/>
          <w:szCs w:val="22"/>
        </w:rPr>
        <w:t>Cth</w:t>
      </w:r>
      <w:proofErr w:type="spellEnd"/>
      <w:r w:rsidRPr="00EC5F08">
        <w:rPr>
          <w:rFonts w:cs="Arial"/>
          <w:szCs w:val="22"/>
        </w:rPr>
        <w:t>)</w:t>
      </w:r>
      <w:r>
        <w:rPr>
          <w:rFonts w:cs="Arial"/>
          <w:szCs w:val="22"/>
        </w:rPr>
        <w:t xml:space="preserve"> to carry on banking business in Australia.</w:t>
      </w:r>
    </w:p>
    <w:p w14:paraId="1A1F461D" w14:textId="325E1FDC" w:rsidR="00A54880" w:rsidRPr="00605ACA" w:rsidRDefault="00A54880" w:rsidP="002A3B16">
      <w:pPr>
        <w:spacing w:before="240" w:after="120"/>
        <w:rPr>
          <w:rFonts w:cs="Arial"/>
          <w:szCs w:val="22"/>
        </w:rPr>
      </w:pPr>
      <w:r>
        <w:rPr>
          <w:rFonts w:cs="Arial"/>
          <w:szCs w:val="22"/>
        </w:rPr>
        <w:t xml:space="preserve">The Grantee’s nominated bank account into which the Grant is to </w:t>
      </w:r>
      <w:proofErr w:type="gramStart"/>
      <w:r>
        <w:rPr>
          <w:rFonts w:cs="Arial"/>
          <w:szCs w:val="22"/>
        </w:rPr>
        <w:t>be paid</w:t>
      </w:r>
      <w:proofErr w:type="gramEnd"/>
      <w:r>
        <w:rPr>
          <w:rFonts w:cs="Arial"/>
          <w:szCs w:val="22"/>
        </w:rPr>
        <w:t xml:space="preserve"> is: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
        <w:gridCol w:w="2985"/>
        <w:gridCol w:w="3358"/>
        <w:gridCol w:w="4068"/>
      </w:tblGrid>
      <w:tr w:rsidR="00617FDB" w:rsidRPr="00EC5F08" w14:paraId="5BEDF23C" w14:textId="77777777" w:rsidTr="000B0A54">
        <w:trPr>
          <w:trHeight w:val="208"/>
        </w:trPr>
        <w:tc>
          <w:tcPr>
            <w:tcW w:w="104" w:type="pct"/>
            <w:vMerge w:val="restart"/>
            <w:tcBorders>
              <w:top w:val="nil"/>
              <w:left w:val="nil"/>
              <w:bottom w:val="nil"/>
              <w:right w:val="single" w:sz="4" w:space="0" w:color="auto"/>
            </w:tcBorders>
          </w:tcPr>
          <w:p w14:paraId="2D16BCDD" w14:textId="77777777" w:rsidR="00617FDB" w:rsidRPr="00EC5F08" w:rsidRDefault="00617FDB" w:rsidP="00491265">
            <w:pPr>
              <w:spacing w:before="120" w:after="120"/>
              <w:rPr>
                <w:rFonts w:cs="Arial"/>
                <w:szCs w:val="22"/>
                <w:lang w:eastAsia="en-US"/>
              </w:rPr>
            </w:pPr>
          </w:p>
        </w:tc>
        <w:tc>
          <w:tcPr>
            <w:tcW w:w="1404" w:type="pct"/>
            <w:tcBorders>
              <w:top w:val="single" w:sz="4" w:space="0" w:color="auto"/>
              <w:left w:val="single" w:sz="4" w:space="0" w:color="auto"/>
              <w:bottom w:val="nil"/>
              <w:right w:val="single" w:sz="4" w:space="0" w:color="auto"/>
            </w:tcBorders>
          </w:tcPr>
          <w:p w14:paraId="5C583EF4" w14:textId="77777777" w:rsidR="00617FDB" w:rsidRPr="00EC5F08" w:rsidRDefault="00617FDB" w:rsidP="00491265">
            <w:pPr>
              <w:spacing w:before="120" w:after="120"/>
              <w:rPr>
                <w:rFonts w:cs="Arial"/>
                <w:b/>
                <w:szCs w:val="22"/>
                <w:lang w:eastAsia="en-US"/>
              </w:rPr>
            </w:pPr>
            <w:r w:rsidRPr="00EC5F08">
              <w:rPr>
                <w:rFonts w:cs="Arial"/>
                <w:b/>
                <w:szCs w:val="22"/>
                <w:lang w:eastAsia="en-US"/>
              </w:rPr>
              <w:t>Your bank account details</w:t>
            </w:r>
          </w:p>
        </w:tc>
        <w:tc>
          <w:tcPr>
            <w:tcW w:w="1579" w:type="pct"/>
            <w:tcBorders>
              <w:top w:val="single" w:sz="4" w:space="0" w:color="auto"/>
              <w:left w:val="single" w:sz="4" w:space="0" w:color="auto"/>
              <w:bottom w:val="single" w:sz="4" w:space="0" w:color="auto"/>
              <w:right w:val="single" w:sz="4" w:space="0" w:color="auto"/>
            </w:tcBorders>
          </w:tcPr>
          <w:p w14:paraId="4073FA38" w14:textId="77777777" w:rsidR="00617FDB" w:rsidRPr="00EC5F08" w:rsidRDefault="00617FDB" w:rsidP="00491265">
            <w:pPr>
              <w:spacing w:before="120" w:after="120"/>
              <w:rPr>
                <w:rFonts w:cs="Arial"/>
                <w:b/>
                <w:szCs w:val="22"/>
                <w:lang w:eastAsia="en-US"/>
              </w:rPr>
            </w:pPr>
            <w:r w:rsidRPr="00EC5F08">
              <w:rPr>
                <w:rFonts w:cs="Arial"/>
                <w:b/>
                <w:szCs w:val="22"/>
                <w:lang w:eastAsia="en-US"/>
              </w:rPr>
              <w:t>BSB Number</w:t>
            </w:r>
          </w:p>
        </w:tc>
        <w:tc>
          <w:tcPr>
            <w:tcW w:w="1913" w:type="pct"/>
            <w:tcBorders>
              <w:left w:val="single" w:sz="4" w:space="0" w:color="auto"/>
            </w:tcBorders>
          </w:tcPr>
          <w:p w14:paraId="3C531F8B" w14:textId="12B22EAC" w:rsidR="00617FDB" w:rsidRPr="00EC5F08" w:rsidRDefault="00617FDB" w:rsidP="00491265">
            <w:pPr>
              <w:spacing w:before="120" w:after="120"/>
              <w:rPr>
                <w:rFonts w:cs="Arial"/>
                <w:szCs w:val="22"/>
                <w:lang w:eastAsia="en-US"/>
              </w:rPr>
            </w:pPr>
          </w:p>
        </w:tc>
      </w:tr>
      <w:tr w:rsidR="00617FDB" w:rsidRPr="00EC5F08" w14:paraId="791EAC7F" w14:textId="77777777" w:rsidTr="000B0A54">
        <w:trPr>
          <w:trHeight w:val="208"/>
        </w:trPr>
        <w:tc>
          <w:tcPr>
            <w:tcW w:w="104" w:type="pct"/>
            <w:vMerge/>
            <w:tcBorders>
              <w:top w:val="nil"/>
              <w:left w:val="nil"/>
              <w:bottom w:val="nil"/>
              <w:right w:val="single" w:sz="4" w:space="0" w:color="auto"/>
            </w:tcBorders>
          </w:tcPr>
          <w:p w14:paraId="5272C05C"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174A7E17"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1FD3E4B7" w14:textId="77777777" w:rsidR="00617FDB" w:rsidRPr="00EC5F08" w:rsidRDefault="00617FDB" w:rsidP="00491265">
            <w:pPr>
              <w:spacing w:before="120" w:after="120"/>
              <w:rPr>
                <w:rFonts w:cs="Arial"/>
                <w:b/>
                <w:szCs w:val="22"/>
                <w:lang w:eastAsia="en-US"/>
              </w:rPr>
            </w:pPr>
            <w:r w:rsidRPr="00EC5F08">
              <w:rPr>
                <w:rFonts w:cs="Arial"/>
                <w:b/>
                <w:szCs w:val="22"/>
                <w:lang w:eastAsia="en-US"/>
              </w:rPr>
              <w:t>Financial Institution</w:t>
            </w:r>
          </w:p>
        </w:tc>
        <w:tc>
          <w:tcPr>
            <w:tcW w:w="1913" w:type="pct"/>
            <w:tcBorders>
              <w:left w:val="single" w:sz="4" w:space="0" w:color="auto"/>
            </w:tcBorders>
          </w:tcPr>
          <w:p w14:paraId="1EFA0857" w14:textId="58B536B4" w:rsidR="00617FDB" w:rsidRPr="00EC5F08" w:rsidRDefault="00617FDB" w:rsidP="00491265">
            <w:pPr>
              <w:spacing w:before="120" w:after="120"/>
              <w:rPr>
                <w:rFonts w:cs="Arial"/>
                <w:szCs w:val="22"/>
                <w:lang w:eastAsia="en-US"/>
              </w:rPr>
            </w:pPr>
          </w:p>
        </w:tc>
      </w:tr>
      <w:tr w:rsidR="00617FDB" w:rsidRPr="00EC5F08" w14:paraId="0C146577" w14:textId="77777777" w:rsidTr="000B0A54">
        <w:trPr>
          <w:trHeight w:val="208"/>
        </w:trPr>
        <w:tc>
          <w:tcPr>
            <w:tcW w:w="104" w:type="pct"/>
            <w:vMerge/>
            <w:tcBorders>
              <w:top w:val="nil"/>
              <w:left w:val="nil"/>
              <w:bottom w:val="nil"/>
              <w:right w:val="single" w:sz="4" w:space="0" w:color="auto"/>
            </w:tcBorders>
          </w:tcPr>
          <w:p w14:paraId="28CC7B80"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47AA9E9D"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7793C0F4"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Number</w:t>
            </w:r>
          </w:p>
        </w:tc>
        <w:tc>
          <w:tcPr>
            <w:tcW w:w="1913" w:type="pct"/>
            <w:tcBorders>
              <w:left w:val="single" w:sz="4" w:space="0" w:color="auto"/>
            </w:tcBorders>
          </w:tcPr>
          <w:p w14:paraId="7A5E3B43" w14:textId="3B007666" w:rsidR="00617FDB" w:rsidRPr="00EC5F08" w:rsidRDefault="00617FDB" w:rsidP="00491265">
            <w:pPr>
              <w:spacing w:before="120" w:after="120"/>
              <w:rPr>
                <w:rFonts w:cs="Arial"/>
                <w:szCs w:val="22"/>
                <w:lang w:eastAsia="en-US"/>
              </w:rPr>
            </w:pPr>
          </w:p>
        </w:tc>
      </w:tr>
      <w:tr w:rsidR="00617FDB" w:rsidRPr="00EC5F08" w14:paraId="389F5B22" w14:textId="77777777" w:rsidTr="000B0A54">
        <w:trPr>
          <w:trHeight w:val="208"/>
        </w:trPr>
        <w:tc>
          <w:tcPr>
            <w:tcW w:w="104" w:type="pct"/>
            <w:vMerge/>
            <w:tcBorders>
              <w:top w:val="nil"/>
              <w:left w:val="nil"/>
              <w:bottom w:val="nil"/>
              <w:right w:val="single" w:sz="4" w:space="0" w:color="auto"/>
            </w:tcBorders>
          </w:tcPr>
          <w:p w14:paraId="05853DE8"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single" w:sz="4" w:space="0" w:color="auto"/>
              <w:right w:val="single" w:sz="4" w:space="0" w:color="auto"/>
            </w:tcBorders>
          </w:tcPr>
          <w:p w14:paraId="63A49F2F"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3D7BA6DD"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Name</w:t>
            </w:r>
          </w:p>
        </w:tc>
        <w:tc>
          <w:tcPr>
            <w:tcW w:w="1913" w:type="pct"/>
            <w:tcBorders>
              <w:left w:val="single" w:sz="4" w:space="0" w:color="auto"/>
              <w:bottom w:val="single" w:sz="6" w:space="0" w:color="auto"/>
            </w:tcBorders>
          </w:tcPr>
          <w:p w14:paraId="4BBD4F7D" w14:textId="1BCB0D2F" w:rsidR="00617FDB" w:rsidRPr="00EC5F08" w:rsidRDefault="00617FDB" w:rsidP="00491265">
            <w:pPr>
              <w:spacing w:before="120" w:after="120"/>
              <w:rPr>
                <w:rFonts w:cs="Arial"/>
                <w:szCs w:val="22"/>
                <w:lang w:eastAsia="en-US"/>
              </w:rPr>
            </w:pPr>
          </w:p>
        </w:tc>
      </w:tr>
    </w:tbl>
    <w:p w14:paraId="252B4101" w14:textId="3BB78998" w:rsidR="003F093A" w:rsidRPr="00F21F64" w:rsidRDefault="003F093A" w:rsidP="003F093A">
      <w:pPr>
        <w:rPr>
          <w:rFonts w:cs="Arial"/>
          <w:b/>
          <w:bCs/>
          <w:color w:val="365F91"/>
          <w:sz w:val="28"/>
          <w:szCs w:val="28"/>
          <w:lang w:eastAsia="en-US"/>
        </w:rPr>
      </w:pPr>
      <w:r w:rsidRPr="00F21F64">
        <w:rPr>
          <w:rFonts w:cs="Arial"/>
          <w:bCs/>
          <w:color w:val="365F91"/>
          <w:szCs w:val="28"/>
          <w:lang w:eastAsia="en-US"/>
        </w:rPr>
        <w:br w:type="page"/>
      </w:r>
    </w:p>
    <w:tbl>
      <w:tblPr>
        <w:tblStyle w:val="TableGrid"/>
        <w:tblpPr w:leftFromText="180" w:rightFromText="180" w:vertAnchor="page" w:horzAnchor="margin" w:tblpXSpec="right" w:tblpY="796"/>
        <w:tblW w:w="2397" w:type="pct"/>
        <w:tblInd w:w="0" w:type="dxa"/>
        <w:tblLook w:val="04A0" w:firstRow="1" w:lastRow="0" w:firstColumn="1" w:lastColumn="0" w:noHBand="0" w:noVBand="1"/>
        <w:tblCaption w:val="Organisation ID, Agreement ID and Program Schedule ID"/>
      </w:tblPr>
      <w:tblGrid>
        <w:gridCol w:w="2633"/>
        <w:gridCol w:w="2380"/>
      </w:tblGrid>
      <w:tr w:rsidR="00864902" w:rsidRPr="00F068DA" w14:paraId="2A5B27F9" w14:textId="77777777" w:rsidTr="004C0EE4">
        <w:trPr>
          <w:tblHeader/>
        </w:trPr>
        <w:tc>
          <w:tcPr>
            <w:tcW w:w="2626" w:type="pct"/>
            <w:tcBorders>
              <w:top w:val="single" w:sz="4" w:space="0" w:color="auto"/>
              <w:left w:val="single" w:sz="4" w:space="0" w:color="auto"/>
              <w:bottom w:val="single" w:sz="4" w:space="0" w:color="auto"/>
              <w:right w:val="single" w:sz="4" w:space="0" w:color="auto"/>
            </w:tcBorders>
            <w:hideMark/>
          </w:tcPr>
          <w:p w14:paraId="6896FFF3"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4" w:type="pct"/>
            <w:tcBorders>
              <w:top w:val="single" w:sz="4" w:space="0" w:color="auto"/>
              <w:left w:val="single" w:sz="4" w:space="0" w:color="auto"/>
              <w:bottom w:val="single" w:sz="4" w:space="0" w:color="auto"/>
              <w:right w:val="single" w:sz="4" w:space="0" w:color="auto"/>
            </w:tcBorders>
          </w:tcPr>
          <w:p w14:paraId="03E60504" w14:textId="365622C2" w:rsidR="00864902" w:rsidRPr="00BD18FE" w:rsidRDefault="00864902" w:rsidP="00864902">
            <w:pPr>
              <w:keepNext/>
              <w:keepLines/>
              <w:spacing w:before="60" w:after="60"/>
              <w:outlineLvl w:val="0"/>
              <w:rPr>
                <w:rFonts w:cs="Arial"/>
                <w:bCs/>
                <w:szCs w:val="22"/>
                <w:highlight w:val="cyan"/>
              </w:rPr>
            </w:pPr>
          </w:p>
        </w:tc>
      </w:tr>
      <w:tr w:rsidR="00864902" w:rsidRPr="00F068DA" w14:paraId="6672BC6B" w14:textId="77777777" w:rsidTr="004C0EE4">
        <w:trPr>
          <w:tblHeader/>
        </w:trPr>
        <w:tc>
          <w:tcPr>
            <w:tcW w:w="2626" w:type="pct"/>
            <w:tcBorders>
              <w:top w:val="single" w:sz="4" w:space="0" w:color="auto"/>
              <w:left w:val="single" w:sz="4" w:space="0" w:color="auto"/>
              <w:bottom w:val="single" w:sz="4" w:space="0" w:color="auto"/>
              <w:right w:val="single" w:sz="4" w:space="0" w:color="auto"/>
            </w:tcBorders>
            <w:hideMark/>
          </w:tcPr>
          <w:p w14:paraId="061933CF"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Agreement ID:</w:t>
            </w:r>
          </w:p>
        </w:tc>
        <w:tc>
          <w:tcPr>
            <w:tcW w:w="2374" w:type="pct"/>
            <w:tcBorders>
              <w:top w:val="single" w:sz="4" w:space="0" w:color="auto"/>
              <w:left w:val="single" w:sz="4" w:space="0" w:color="auto"/>
              <w:bottom w:val="single" w:sz="4" w:space="0" w:color="auto"/>
              <w:right w:val="single" w:sz="4" w:space="0" w:color="auto"/>
            </w:tcBorders>
          </w:tcPr>
          <w:p w14:paraId="0FE53018" w14:textId="21803097" w:rsidR="00864902" w:rsidRPr="00BD18FE" w:rsidRDefault="00864902" w:rsidP="00864902">
            <w:pPr>
              <w:keepNext/>
              <w:keepLines/>
              <w:spacing w:before="60" w:after="60"/>
              <w:outlineLvl w:val="0"/>
              <w:rPr>
                <w:rFonts w:cs="Arial"/>
                <w:bCs/>
                <w:szCs w:val="22"/>
                <w:highlight w:val="cyan"/>
              </w:rPr>
            </w:pPr>
          </w:p>
        </w:tc>
      </w:tr>
      <w:tr w:rsidR="00864902" w:rsidRPr="00F068DA" w14:paraId="788CE92F" w14:textId="77777777" w:rsidTr="004C0EE4">
        <w:trPr>
          <w:tblHeader/>
        </w:trPr>
        <w:tc>
          <w:tcPr>
            <w:tcW w:w="2626" w:type="pct"/>
            <w:tcBorders>
              <w:top w:val="single" w:sz="4" w:space="0" w:color="auto"/>
              <w:left w:val="single" w:sz="4" w:space="0" w:color="auto"/>
              <w:bottom w:val="single" w:sz="4" w:space="0" w:color="auto"/>
              <w:right w:val="single" w:sz="4" w:space="0" w:color="auto"/>
            </w:tcBorders>
          </w:tcPr>
          <w:p w14:paraId="5AB33B72"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4" w:type="pct"/>
            <w:tcBorders>
              <w:top w:val="single" w:sz="4" w:space="0" w:color="auto"/>
              <w:left w:val="single" w:sz="4" w:space="0" w:color="auto"/>
              <w:bottom w:val="single" w:sz="4" w:space="0" w:color="auto"/>
              <w:right w:val="single" w:sz="4" w:space="0" w:color="auto"/>
            </w:tcBorders>
          </w:tcPr>
          <w:p w14:paraId="28FC77CE" w14:textId="4DD4C89A" w:rsidR="00864902" w:rsidRPr="00BD18FE" w:rsidRDefault="00864902" w:rsidP="00864902">
            <w:pPr>
              <w:keepNext/>
              <w:keepLines/>
              <w:spacing w:before="60" w:after="60"/>
              <w:outlineLvl w:val="0"/>
              <w:rPr>
                <w:rFonts w:cs="Arial"/>
                <w:bCs/>
                <w:szCs w:val="22"/>
                <w:highlight w:val="cyan"/>
              </w:rPr>
            </w:pPr>
          </w:p>
        </w:tc>
      </w:tr>
    </w:tbl>
    <w:p w14:paraId="3D17154F" w14:textId="77777777" w:rsidR="005A13B5" w:rsidRPr="0048465C" w:rsidRDefault="005A13B5" w:rsidP="00F068DA">
      <w:pPr>
        <w:pStyle w:val="Heading1"/>
        <w:spacing w:before="360"/>
        <w:jc w:val="right"/>
        <w:rPr>
          <w:rFonts w:cs="Arial"/>
          <w:sz w:val="26"/>
          <w:szCs w:val="26"/>
        </w:rPr>
      </w:pPr>
    </w:p>
    <w:p w14:paraId="6A6171F5" w14:textId="77777777" w:rsidR="005A13B5" w:rsidRDefault="005A13B5" w:rsidP="005A13B5">
      <w:pPr>
        <w:spacing w:before="120" w:after="120"/>
        <w:rPr>
          <w:rFonts w:cs="Arial"/>
          <w:b/>
        </w:rPr>
      </w:pPr>
    </w:p>
    <w:p w14:paraId="375DBE96" w14:textId="77777777" w:rsidR="005A13B5" w:rsidRDefault="005A13B5" w:rsidP="005A13B5">
      <w:pPr>
        <w:spacing w:before="120" w:after="120"/>
        <w:rPr>
          <w:rFonts w:cs="Arial"/>
          <w:b/>
        </w:rPr>
      </w:pPr>
    </w:p>
    <w:p w14:paraId="226560A1" w14:textId="77777777" w:rsidR="005A13B5" w:rsidRDefault="005A13B5" w:rsidP="005A13B5">
      <w:pPr>
        <w:spacing w:before="120" w:after="120"/>
        <w:rPr>
          <w:rFonts w:cs="Arial"/>
          <w:b/>
        </w:rPr>
      </w:pPr>
    </w:p>
    <w:p w14:paraId="2638B5B0" w14:textId="77777777" w:rsidR="005A13B5" w:rsidRDefault="005A13B5" w:rsidP="005A13B5">
      <w:pPr>
        <w:pStyle w:val="Heading2"/>
        <w:rPr>
          <w:rFonts w:cs="Arial"/>
          <w:szCs w:val="22"/>
        </w:rPr>
      </w:pPr>
      <w:bookmarkStart w:id="4" w:name="_Toc524515444"/>
      <w:bookmarkStart w:id="5" w:name="_Toc525119555"/>
      <w:bookmarkStart w:id="6" w:name="_Toc531079400"/>
    </w:p>
    <w:tbl>
      <w:tblPr>
        <w:tblW w:w="0" w:type="auto"/>
        <w:tblLook w:val="04A0" w:firstRow="1" w:lastRow="0" w:firstColumn="1" w:lastColumn="0" w:noHBand="0" w:noVBand="1"/>
      </w:tblPr>
      <w:tblGrid>
        <w:gridCol w:w="5584"/>
      </w:tblGrid>
      <w:tr w:rsidR="005A13B5" w:rsidRPr="00584877" w14:paraId="35D3B84B" w14:textId="77777777" w:rsidTr="00491265">
        <w:trPr>
          <w:trHeight w:val="357"/>
        </w:trPr>
        <w:tc>
          <w:tcPr>
            <w:tcW w:w="5584" w:type="dxa"/>
            <w:hideMark/>
          </w:tcPr>
          <w:p w14:paraId="689EF96D" w14:textId="77777777" w:rsidR="005A13B5" w:rsidRPr="00161D3C" w:rsidRDefault="005A13B5" w:rsidP="00491265">
            <w:pPr>
              <w:rPr>
                <w:rFonts w:cs="Arial"/>
                <w:sz w:val="26"/>
                <w:szCs w:val="26"/>
              </w:rPr>
            </w:pPr>
            <w:r w:rsidRPr="00161D3C">
              <w:rPr>
                <w:rFonts w:cs="Arial"/>
                <w:b/>
                <w:bCs/>
                <w:color w:val="365F91"/>
                <w:sz w:val="26"/>
                <w:szCs w:val="26"/>
              </w:rPr>
              <w:t>Signatures</w:t>
            </w:r>
          </w:p>
        </w:tc>
      </w:tr>
    </w:tbl>
    <w:p w14:paraId="1651EC17" w14:textId="77777777" w:rsidR="005A13B5" w:rsidRPr="00161D3C" w:rsidRDefault="005A13B5" w:rsidP="005A13B5">
      <w:pPr>
        <w:rPr>
          <w:rFonts w:eastAsiaTheme="minorHAnsi" w:cs="Arial"/>
          <w:color w:val="000000"/>
          <w:sz w:val="12"/>
        </w:rPr>
      </w:pPr>
      <w:r w:rsidRPr="00161D3C">
        <w:rPr>
          <w:rFonts w:cs="Arial"/>
          <w:color w:val="000000"/>
        </w:rPr>
        <w:t>*Note: See explanatory notes on the signature block over page</w:t>
      </w:r>
    </w:p>
    <w:p w14:paraId="5FDAF5D6" w14:textId="77777777" w:rsidR="005A13B5" w:rsidRPr="00161D3C" w:rsidRDefault="005A13B5" w:rsidP="005A13B5">
      <w:pPr>
        <w:spacing w:before="480" w:after="120"/>
        <w:rPr>
          <w:rFonts w:cs="Arial"/>
          <w:b/>
          <w:color w:val="000000" w:themeColor="text1"/>
        </w:rPr>
      </w:pPr>
      <w:r w:rsidRPr="00161D3C">
        <w:rPr>
          <w:rFonts w:cs="Arial"/>
          <w:b/>
        </w:rPr>
        <w:t>Executed as an Agreement</w:t>
      </w:r>
    </w:p>
    <w:tbl>
      <w:tblPr>
        <w:tblW w:w="5103" w:type="pct"/>
        <w:tblInd w:w="-108" w:type="dxa"/>
        <w:tblLook w:val="04A0" w:firstRow="1" w:lastRow="0" w:firstColumn="1" w:lastColumn="0" w:noHBand="0" w:noVBand="1"/>
      </w:tblPr>
      <w:tblGrid>
        <w:gridCol w:w="110"/>
        <w:gridCol w:w="5021"/>
        <w:gridCol w:w="6"/>
        <w:gridCol w:w="297"/>
        <w:gridCol w:w="6"/>
        <w:gridCol w:w="5142"/>
        <w:gridCol w:w="100"/>
      </w:tblGrid>
      <w:tr w:rsidR="005A13B5" w:rsidRPr="00EC5F08" w14:paraId="4508B2E6" w14:textId="77777777" w:rsidTr="000232CC">
        <w:trPr>
          <w:gridBefore w:val="1"/>
          <w:gridAfter w:val="1"/>
          <w:wBefore w:w="51" w:type="pct"/>
          <w:wAfter w:w="47" w:type="pct"/>
        </w:trPr>
        <w:tc>
          <w:tcPr>
            <w:tcW w:w="4902" w:type="pct"/>
            <w:gridSpan w:val="5"/>
          </w:tcPr>
          <w:p w14:paraId="6E15F785" w14:textId="05DCF652" w:rsidR="005A13B5" w:rsidRPr="00EC5F08" w:rsidRDefault="005A13B5" w:rsidP="00FC2B48">
            <w:pPr>
              <w:tabs>
                <w:tab w:val="left" w:pos="315"/>
              </w:tabs>
              <w:spacing w:before="120" w:after="120"/>
              <w:rPr>
                <w:rFonts w:cs="Arial"/>
                <w:szCs w:val="22"/>
              </w:rPr>
            </w:pPr>
            <w:r w:rsidRPr="00EC5F08">
              <w:rPr>
                <w:rFonts w:cs="Arial"/>
                <w:szCs w:val="22"/>
              </w:rPr>
              <w:t xml:space="preserve">Signed for and on behalf of the Commonwealth of Australia by the relevant Delegate, represented by and acting through </w:t>
            </w:r>
            <w:r w:rsidR="00D10139">
              <w:rPr>
                <w:rFonts w:cs="Arial"/>
                <w:bCs/>
                <w:color w:val="000000"/>
                <w:szCs w:val="22"/>
              </w:rPr>
              <w:t>Department of Veterans’ Affairs,</w:t>
            </w:r>
            <w:r w:rsidR="00D10139" w:rsidRPr="003119B0">
              <w:rPr>
                <w:rFonts w:cs="Arial"/>
                <w:bCs/>
                <w:color w:val="000000"/>
                <w:szCs w:val="22"/>
              </w:rPr>
              <w:t xml:space="preserve"> ABN </w:t>
            </w:r>
            <w:r w:rsidR="00D10139">
              <w:rPr>
                <w:rFonts w:cs="Arial"/>
                <w:bCs/>
                <w:color w:val="000000"/>
                <w:szCs w:val="22"/>
              </w:rPr>
              <w:t>23 964 290 824</w:t>
            </w:r>
            <w:r w:rsidR="00D10139" w:rsidRPr="003119B0">
              <w:rPr>
                <w:rFonts w:cs="Arial"/>
                <w:bCs/>
                <w:color w:val="000000"/>
                <w:szCs w:val="22"/>
              </w:rPr>
              <w:t xml:space="preserve"> </w:t>
            </w:r>
            <w:r w:rsidRPr="00EC5F08">
              <w:rPr>
                <w:rFonts w:cs="Arial"/>
                <w:szCs w:val="22"/>
              </w:rPr>
              <w:t>in the presence of:</w:t>
            </w:r>
          </w:p>
          <w:p w14:paraId="5BC58EEB" w14:textId="77777777" w:rsidR="005A13B5" w:rsidRPr="00EC5F08" w:rsidRDefault="005A13B5" w:rsidP="00491265">
            <w:pPr>
              <w:spacing w:before="120" w:after="120"/>
              <w:rPr>
                <w:rFonts w:cs="Arial"/>
                <w:b/>
                <w:szCs w:val="22"/>
              </w:rPr>
            </w:pPr>
          </w:p>
        </w:tc>
      </w:tr>
      <w:tr w:rsidR="005A13B5" w:rsidRPr="00EC5F08" w14:paraId="1371A94C"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79C4001C" w14:textId="77777777" w:rsidR="005A13B5" w:rsidRPr="00EC5F08" w:rsidRDefault="005A13B5" w:rsidP="00491265">
            <w:pPr>
              <w:spacing w:before="120" w:after="120"/>
              <w:rPr>
                <w:rFonts w:cs="Arial"/>
                <w:b/>
                <w:szCs w:val="22"/>
              </w:rPr>
            </w:pPr>
          </w:p>
        </w:tc>
        <w:tc>
          <w:tcPr>
            <w:tcW w:w="142" w:type="pct"/>
            <w:gridSpan w:val="2"/>
          </w:tcPr>
          <w:p w14:paraId="6F453B37"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4DFD8F5C" w14:textId="77777777" w:rsidR="005A13B5" w:rsidRPr="00EC5F08" w:rsidRDefault="005A13B5" w:rsidP="00491265">
            <w:pPr>
              <w:spacing w:before="120" w:after="120"/>
              <w:rPr>
                <w:rFonts w:cs="Arial"/>
                <w:b/>
                <w:szCs w:val="22"/>
              </w:rPr>
            </w:pPr>
          </w:p>
        </w:tc>
      </w:tr>
      <w:tr w:rsidR="005A13B5" w:rsidRPr="00EC5F08" w14:paraId="78FAA01E"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A78792B" w14:textId="77777777" w:rsidR="005A13B5" w:rsidRPr="00EC5F08" w:rsidRDefault="005A13B5" w:rsidP="00491265">
            <w:pPr>
              <w:spacing w:before="120" w:after="120"/>
              <w:rPr>
                <w:rFonts w:cs="Arial"/>
                <w:szCs w:val="22"/>
              </w:rPr>
            </w:pPr>
            <w:r w:rsidRPr="00EC5F08">
              <w:rPr>
                <w:rFonts w:cs="Arial"/>
                <w:szCs w:val="22"/>
              </w:rPr>
              <w:t>(Name of Departmental Representative)</w:t>
            </w:r>
          </w:p>
        </w:tc>
        <w:tc>
          <w:tcPr>
            <w:tcW w:w="142" w:type="pct"/>
            <w:gridSpan w:val="2"/>
          </w:tcPr>
          <w:p w14:paraId="4ACD0EB5" w14:textId="77777777" w:rsidR="005A13B5" w:rsidRPr="00EC5F08" w:rsidRDefault="005A13B5" w:rsidP="00491265">
            <w:pPr>
              <w:spacing w:before="120" w:after="120"/>
              <w:rPr>
                <w:rFonts w:cs="Arial"/>
                <w:b/>
                <w:szCs w:val="22"/>
              </w:rPr>
            </w:pPr>
          </w:p>
        </w:tc>
        <w:tc>
          <w:tcPr>
            <w:tcW w:w="2407" w:type="pct"/>
            <w:tcBorders>
              <w:top w:val="single" w:sz="4" w:space="0" w:color="auto"/>
              <w:left w:val="nil"/>
              <w:bottom w:val="nil"/>
              <w:right w:val="nil"/>
            </w:tcBorders>
            <w:hideMark/>
          </w:tcPr>
          <w:p w14:paraId="37BA166A" w14:textId="77777777" w:rsidR="005A13B5" w:rsidRPr="00EC5F08" w:rsidRDefault="005A13B5" w:rsidP="00491265">
            <w:pPr>
              <w:spacing w:before="120" w:after="120"/>
              <w:rPr>
                <w:rFonts w:cs="Arial"/>
                <w:b/>
                <w:szCs w:val="22"/>
              </w:rPr>
            </w:pPr>
            <w:r w:rsidRPr="00EC5F08">
              <w:rPr>
                <w:rFonts w:cs="Arial"/>
                <w:szCs w:val="22"/>
              </w:rPr>
              <w:t>(Signature of Departmental Representative)</w:t>
            </w:r>
          </w:p>
        </w:tc>
      </w:tr>
      <w:tr w:rsidR="005A13B5" w:rsidRPr="00EC5F08" w14:paraId="05B9CD5D"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41DDA745" w14:textId="77777777" w:rsidR="005A13B5" w:rsidRPr="00EC5F08" w:rsidRDefault="005A13B5" w:rsidP="00491265">
            <w:pPr>
              <w:spacing w:before="120" w:after="120"/>
              <w:rPr>
                <w:rFonts w:cs="Arial"/>
                <w:b/>
                <w:szCs w:val="22"/>
              </w:rPr>
            </w:pPr>
          </w:p>
        </w:tc>
        <w:tc>
          <w:tcPr>
            <w:tcW w:w="142" w:type="pct"/>
            <w:gridSpan w:val="2"/>
          </w:tcPr>
          <w:p w14:paraId="6F66CC05" w14:textId="77777777" w:rsidR="005A13B5" w:rsidRPr="00EC5F08" w:rsidRDefault="005A13B5" w:rsidP="00491265">
            <w:pPr>
              <w:spacing w:before="120" w:after="120"/>
              <w:rPr>
                <w:rFonts w:cs="Arial"/>
                <w:b/>
                <w:szCs w:val="22"/>
              </w:rPr>
            </w:pPr>
          </w:p>
        </w:tc>
        <w:tc>
          <w:tcPr>
            <w:tcW w:w="2407" w:type="pct"/>
            <w:hideMark/>
          </w:tcPr>
          <w:p w14:paraId="55ADC05F"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5F258FE5"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44081BE3" w14:textId="77777777" w:rsidR="005A13B5" w:rsidRPr="00EC5F08" w:rsidRDefault="005A13B5" w:rsidP="00491265">
            <w:pPr>
              <w:spacing w:before="120" w:after="120"/>
              <w:rPr>
                <w:rFonts w:cs="Arial"/>
                <w:b/>
                <w:szCs w:val="22"/>
              </w:rPr>
            </w:pPr>
            <w:r w:rsidRPr="00EC5F08">
              <w:rPr>
                <w:rFonts w:cs="Arial"/>
                <w:szCs w:val="22"/>
              </w:rPr>
              <w:t>(Position of Departmental Representative)</w:t>
            </w:r>
          </w:p>
        </w:tc>
        <w:tc>
          <w:tcPr>
            <w:tcW w:w="142" w:type="pct"/>
            <w:gridSpan w:val="2"/>
          </w:tcPr>
          <w:p w14:paraId="0622A8AA" w14:textId="77777777" w:rsidR="005A13B5" w:rsidRPr="00EC5F08" w:rsidRDefault="005A13B5" w:rsidP="00491265">
            <w:pPr>
              <w:spacing w:before="120" w:after="120"/>
              <w:rPr>
                <w:rFonts w:cs="Arial"/>
                <w:b/>
                <w:szCs w:val="22"/>
              </w:rPr>
            </w:pPr>
          </w:p>
        </w:tc>
        <w:tc>
          <w:tcPr>
            <w:tcW w:w="2407" w:type="pct"/>
          </w:tcPr>
          <w:p w14:paraId="7AAD2306" w14:textId="77777777" w:rsidR="005A13B5" w:rsidRPr="00EC5F08" w:rsidRDefault="005A13B5" w:rsidP="00491265">
            <w:pPr>
              <w:spacing w:before="120" w:after="120"/>
              <w:rPr>
                <w:rFonts w:cs="Arial"/>
                <w:b/>
                <w:szCs w:val="22"/>
              </w:rPr>
            </w:pPr>
          </w:p>
        </w:tc>
      </w:tr>
      <w:tr w:rsidR="005A13B5" w:rsidRPr="00EC5F08" w14:paraId="57D11B7D"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3F0E21A1" w14:textId="77777777" w:rsidR="005A13B5" w:rsidRPr="00EC5F08" w:rsidRDefault="005A13B5" w:rsidP="00491265">
            <w:pPr>
              <w:spacing w:before="120" w:after="120"/>
              <w:rPr>
                <w:rFonts w:cs="Arial"/>
                <w:b/>
                <w:szCs w:val="22"/>
              </w:rPr>
            </w:pPr>
          </w:p>
        </w:tc>
        <w:tc>
          <w:tcPr>
            <w:tcW w:w="142" w:type="pct"/>
            <w:gridSpan w:val="2"/>
          </w:tcPr>
          <w:p w14:paraId="1C2CE45F"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0141E3E9" w14:textId="77777777" w:rsidR="005A13B5" w:rsidRPr="00EC5F08" w:rsidRDefault="005A13B5" w:rsidP="00491265">
            <w:pPr>
              <w:spacing w:before="120" w:after="120"/>
              <w:rPr>
                <w:rFonts w:cs="Arial"/>
                <w:b/>
                <w:szCs w:val="22"/>
              </w:rPr>
            </w:pPr>
          </w:p>
        </w:tc>
      </w:tr>
      <w:tr w:rsidR="005A13B5" w:rsidRPr="00EC5F08" w14:paraId="2862D1A5"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C186CF2" w14:textId="77777777" w:rsidR="005A13B5" w:rsidRPr="00EC5F08" w:rsidRDefault="005A13B5" w:rsidP="00491265">
            <w:pPr>
              <w:spacing w:before="120" w:after="120"/>
              <w:rPr>
                <w:rFonts w:cs="Arial"/>
                <w:szCs w:val="22"/>
              </w:rPr>
            </w:pPr>
            <w:r w:rsidRPr="00EC5F08">
              <w:rPr>
                <w:rFonts w:cs="Arial"/>
                <w:szCs w:val="22"/>
              </w:rPr>
              <w:t>(Name of Witness in full)</w:t>
            </w:r>
          </w:p>
        </w:tc>
        <w:tc>
          <w:tcPr>
            <w:tcW w:w="142" w:type="pct"/>
            <w:gridSpan w:val="2"/>
          </w:tcPr>
          <w:p w14:paraId="20183963" w14:textId="77777777" w:rsidR="005A13B5" w:rsidRPr="00EC5F08" w:rsidRDefault="005A13B5" w:rsidP="00491265">
            <w:pPr>
              <w:spacing w:before="120" w:after="120"/>
              <w:rPr>
                <w:rFonts w:cs="Arial"/>
                <w:szCs w:val="22"/>
              </w:rPr>
            </w:pPr>
          </w:p>
        </w:tc>
        <w:tc>
          <w:tcPr>
            <w:tcW w:w="2407" w:type="pct"/>
            <w:tcBorders>
              <w:top w:val="single" w:sz="4" w:space="0" w:color="auto"/>
              <w:left w:val="nil"/>
              <w:bottom w:val="nil"/>
              <w:right w:val="nil"/>
            </w:tcBorders>
            <w:hideMark/>
          </w:tcPr>
          <w:p w14:paraId="5C5E4AA7" w14:textId="77777777" w:rsidR="005A13B5" w:rsidRPr="00EC5F08" w:rsidRDefault="005A13B5" w:rsidP="00491265">
            <w:pPr>
              <w:spacing w:before="120" w:after="120"/>
              <w:rPr>
                <w:rFonts w:cs="Arial"/>
                <w:szCs w:val="22"/>
              </w:rPr>
            </w:pPr>
            <w:r w:rsidRPr="00EC5F08">
              <w:rPr>
                <w:rFonts w:cs="Arial"/>
                <w:szCs w:val="22"/>
              </w:rPr>
              <w:t>(Signature of Witness)</w:t>
            </w:r>
          </w:p>
        </w:tc>
      </w:tr>
      <w:tr w:rsidR="005A13B5" w:rsidRPr="00EC5F08" w14:paraId="5164393D" w14:textId="77777777" w:rsidTr="000232CC">
        <w:trPr>
          <w:gridBefore w:val="1"/>
          <w:gridAfter w:val="1"/>
          <w:wBefore w:w="51" w:type="pct"/>
          <w:wAfter w:w="47" w:type="pct"/>
        </w:trPr>
        <w:tc>
          <w:tcPr>
            <w:tcW w:w="2353" w:type="pct"/>
            <w:gridSpan w:val="2"/>
          </w:tcPr>
          <w:p w14:paraId="72116CC6" w14:textId="77777777" w:rsidR="005A13B5" w:rsidRPr="00EC5F08" w:rsidRDefault="005A13B5" w:rsidP="00491265">
            <w:pPr>
              <w:spacing w:before="120" w:after="120"/>
              <w:rPr>
                <w:rFonts w:cs="Arial"/>
                <w:szCs w:val="22"/>
              </w:rPr>
            </w:pPr>
          </w:p>
        </w:tc>
        <w:tc>
          <w:tcPr>
            <w:tcW w:w="142" w:type="pct"/>
            <w:gridSpan w:val="2"/>
          </w:tcPr>
          <w:p w14:paraId="2186CCDC" w14:textId="77777777" w:rsidR="005A13B5" w:rsidRPr="00EC5F08" w:rsidRDefault="005A13B5" w:rsidP="00491265">
            <w:pPr>
              <w:spacing w:before="120" w:after="120"/>
              <w:rPr>
                <w:rFonts w:cs="Arial"/>
                <w:szCs w:val="22"/>
              </w:rPr>
            </w:pPr>
          </w:p>
        </w:tc>
        <w:tc>
          <w:tcPr>
            <w:tcW w:w="2407" w:type="pct"/>
            <w:hideMark/>
          </w:tcPr>
          <w:p w14:paraId="4B6DE12C"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072A5E41" w14:textId="77777777" w:rsidTr="000232CC">
        <w:trPr>
          <w:gridBefore w:val="1"/>
          <w:gridAfter w:val="1"/>
          <w:wBefore w:w="51" w:type="pct"/>
          <w:wAfter w:w="47" w:type="pct"/>
        </w:trPr>
        <w:tc>
          <w:tcPr>
            <w:tcW w:w="2353" w:type="pct"/>
            <w:gridSpan w:val="2"/>
          </w:tcPr>
          <w:p w14:paraId="0CF4B45A" w14:textId="77777777" w:rsidR="005A13B5" w:rsidRPr="00EC5F08" w:rsidRDefault="005A13B5" w:rsidP="00491265">
            <w:pPr>
              <w:spacing w:before="120" w:after="120"/>
              <w:rPr>
                <w:rFonts w:cs="Arial"/>
                <w:szCs w:val="22"/>
              </w:rPr>
            </w:pPr>
          </w:p>
        </w:tc>
        <w:tc>
          <w:tcPr>
            <w:tcW w:w="142" w:type="pct"/>
            <w:gridSpan w:val="2"/>
          </w:tcPr>
          <w:p w14:paraId="22B79659" w14:textId="77777777" w:rsidR="005A13B5" w:rsidRPr="00EC5F08" w:rsidRDefault="005A13B5" w:rsidP="00491265">
            <w:pPr>
              <w:spacing w:before="120" w:after="120"/>
              <w:rPr>
                <w:rFonts w:cs="Arial"/>
                <w:szCs w:val="22"/>
              </w:rPr>
            </w:pPr>
          </w:p>
        </w:tc>
        <w:tc>
          <w:tcPr>
            <w:tcW w:w="2407" w:type="pct"/>
          </w:tcPr>
          <w:p w14:paraId="780F89E7" w14:textId="77777777" w:rsidR="005A13B5" w:rsidRPr="00EC5F08" w:rsidRDefault="005A13B5" w:rsidP="00491265">
            <w:pPr>
              <w:spacing w:before="120" w:after="120"/>
              <w:jc w:val="right"/>
              <w:rPr>
                <w:rFonts w:cs="Arial"/>
                <w:szCs w:val="22"/>
              </w:rPr>
            </w:pPr>
          </w:p>
        </w:tc>
      </w:tr>
      <w:tr w:rsidR="005A13B5" w:rsidRPr="00EC5F08" w14:paraId="50902010" w14:textId="77777777" w:rsidTr="000232CC">
        <w:trPr>
          <w:gridBefore w:val="1"/>
          <w:gridAfter w:val="1"/>
          <w:wBefore w:w="51" w:type="pct"/>
          <w:wAfter w:w="47" w:type="pct"/>
        </w:trPr>
        <w:tc>
          <w:tcPr>
            <w:tcW w:w="4902" w:type="pct"/>
            <w:gridSpan w:val="5"/>
            <w:hideMark/>
          </w:tcPr>
          <w:p w14:paraId="7F6E967C" w14:textId="1DDED919" w:rsidR="005A13B5" w:rsidRPr="00EC5F08" w:rsidRDefault="005A13B5" w:rsidP="00491265">
            <w:pPr>
              <w:spacing w:before="120" w:after="120"/>
              <w:rPr>
                <w:rFonts w:cs="Arial"/>
                <w:szCs w:val="22"/>
              </w:rPr>
            </w:pPr>
            <w:r w:rsidRPr="00EC5F08">
              <w:rPr>
                <w:rFonts w:cs="Arial"/>
                <w:szCs w:val="22"/>
              </w:rPr>
              <w:t xml:space="preserve">Signed for and on behalf of </w:t>
            </w:r>
            <w:r w:rsidR="00D10139" w:rsidRPr="003119B0">
              <w:rPr>
                <w:rFonts w:cs="Arial"/>
                <w:szCs w:val="22"/>
                <w:highlight w:val="cyan"/>
              </w:rPr>
              <w:t>[</w:t>
            </w:r>
            <w:r w:rsidR="00D10139">
              <w:rPr>
                <w:rFonts w:cs="Arial"/>
                <w:szCs w:val="22"/>
                <w:highlight w:val="cyan"/>
              </w:rPr>
              <w:t>Grantee</w:t>
            </w:r>
            <w:r w:rsidR="00D10139" w:rsidRPr="00F72FFC">
              <w:rPr>
                <w:rFonts w:cs="Arial"/>
                <w:szCs w:val="22"/>
                <w:highlight w:val="cyan"/>
              </w:rPr>
              <w:t xml:space="preserve"> </w:t>
            </w:r>
            <w:r w:rsidR="00D10139" w:rsidRPr="003119B0">
              <w:rPr>
                <w:rFonts w:cs="Arial"/>
                <w:szCs w:val="22"/>
                <w:highlight w:val="cyan"/>
              </w:rPr>
              <w:t>Legal Name]</w:t>
            </w:r>
            <w:r w:rsidR="00D10139" w:rsidRPr="003119B0">
              <w:rPr>
                <w:rFonts w:cs="Arial"/>
                <w:szCs w:val="22"/>
              </w:rPr>
              <w:t xml:space="preserve">, ABN </w:t>
            </w:r>
            <w:r w:rsidR="00D10139" w:rsidRPr="003119B0">
              <w:rPr>
                <w:rFonts w:cs="Arial"/>
                <w:szCs w:val="22"/>
                <w:highlight w:val="cyan"/>
              </w:rPr>
              <w:t>[</w:t>
            </w:r>
            <w:r w:rsidR="00D10139">
              <w:rPr>
                <w:rFonts w:cs="Arial"/>
                <w:szCs w:val="22"/>
                <w:highlight w:val="cyan"/>
              </w:rPr>
              <w:t>Grantee</w:t>
            </w:r>
            <w:r w:rsidR="00D10139" w:rsidRPr="00F72FFC">
              <w:rPr>
                <w:rFonts w:cs="Arial"/>
                <w:szCs w:val="22"/>
                <w:highlight w:val="cyan"/>
              </w:rPr>
              <w:t xml:space="preserve"> </w:t>
            </w:r>
            <w:r w:rsidR="00D10139" w:rsidRPr="003119B0">
              <w:rPr>
                <w:rFonts w:cs="Arial"/>
                <w:szCs w:val="22"/>
                <w:highlight w:val="cyan"/>
              </w:rPr>
              <w:t>ABN]</w:t>
            </w:r>
            <w:r w:rsidR="00D10139" w:rsidRPr="003119B0">
              <w:rPr>
                <w:rFonts w:cs="Arial"/>
                <w:szCs w:val="22"/>
              </w:rPr>
              <w:t xml:space="preserve"> </w:t>
            </w:r>
            <w:r w:rsidRPr="00EC5F08">
              <w:rPr>
                <w:rFonts w:cs="Arial"/>
                <w:szCs w:val="22"/>
              </w:rPr>
              <w:t>in accordance with its rules, and who warrants they are authorised to sign this Agreement:</w:t>
            </w:r>
          </w:p>
        </w:tc>
      </w:tr>
      <w:tr w:rsidR="000232CC" w:rsidRPr="00EC5F08" w14:paraId="3260C863" w14:textId="77777777" w:rsidTr="000232CC">
        <w:tc>
          <w:tcPr>
            <w:tcW w:w="2401" w:type="pct"/>
            <w:gridSpan w:val="2"/>
            <w:tcBorders>
              <w:top w:val="nil"/>
              <w:left w:val="nil"/>
              <w:bottom w:val="single" w:sz="4" w:space="0" w:color="auto"/>
              <w:right w:val="nil"/>
            </w:tcBorders>
          </w:tcPr>
          <w:p w14:paraId="4F6601EA" w14:textId="77777777" w:rsidR="000232CC" w:rsidRPr="00EC5F08" w:rsidRDefault="000232CC" w:rsidP="00491265">
            <w:pPr>
              <w:spacing w:before="120" w:after="120"/>
              <w:rPr>
                <w:rFonts w:cs="Arial"/>
                <w:szCs w:val="22"/>
              </w:rPr>
            </w:pPr>
          </w:p>
        </w:tc>
        <w:tc>
          <w:tcPr>
            <w:tcW w:w="142" w:type="pct"/>
            <w:gridSpan w:val="2"/>
          </w:tcPr>
          <w:p w14:paraId="17643ABD" w14:textId="77777777" w:rsidR="000232CC" w:rsidRPr="00EC5F08" w:rsidRDefault="000232CC" w:rsidP="00491265">
            <w:pPr>
              <w:spacing w:before="120" w:after="120"/>
              <w:rPr>
                <w:rFonts w:cs="Arial"/>
                <w:szCs w:val="22"/>
              </w:rPr>
            </w:pPr>
          </w:p>
        </w:tc>
        <w:tc>
          <w:tcPr>
            <w:tcW w:w="2457" w:type="pct"/>
            <w:gridSpan w:val="3"/>
            <w:tcBorders>
              <w:top w:val="nil"/>
              <w:left w:val="nil"/>
              <w:bottom w:val="single" w:sz="4" w:space="0" w:color="auto"/>
              <w:right w:val="nil"/>
            </w:tcBorders>
          </w:tcPr>
          <w:p w14:paraId="7B2E1822" w14:textId="77777777" w:rsidR="000232CC" w:rsidRPr="00EC5F08" w:rsidRDefault="000232CC" w:rsidP="00491265">
            <w:pPr>
              <w:spacing w:before="120" w:after="120"/>
              <w:jc w:val="right"/>
              <w:rPr>
                <w:rFonts w:cs="Arial"/>
                <w:szCs w:val="22"/>
              </w:rPr>
            </w:pPr>
          </w:p>
        </w:tc>
      </w:tr>
      <w:tr w:rsidR="000232CC" w:rsidRPr="00EC5F08" w14:paraId="1224A1D1" w14:textId="77777777" w:rsidTr="000232CC">
        <w:tc>
          <w:tcPr>
            <w:tcW w:w="2401" w:type="pct"/>
            <w:gridSpan w:val="2"/>
            <w:tcBorders>
              <w:top w:val="single" w:sz="4" w:space="0" w:color="auto"/>
              <w:left w:val="nil"/>
              <w:right w:val="nil"/>
            </w:tcBorders>
            <w:hideMark/>
          </w:tcPr>
          <w:p w14:paraId="45F45781" w14:textId="77777777" w:rsidR="000232CC" w:rsidRPr="00EC5F08" w:rsidRDefault="000232CC" w:rsidP="00491265">
            <w:pPr>
              <w:spacing w:before="120" w:after="120"/>
              <w:rPr>
                <w:rFonts w:cs="Arial"/>
                <w:szCs w:val="22"/>
              </w:rPr>
            </w:pPr>
            <w:r w:rsidRPr="00EC5F08">
              <w:rPr>
                <w:rFonts w:cs="Arial"/>
                <w:szCs w:val="22"/>
              </w:rPr>
              <w:t>(Name of Signatory)</w:t>
            </w:r>
          </w:p>
        </w:tc>
        <w:tc>
          <w:tcPr>
            <w:tcW w:w="142" w:type="pct"/>
            <w:gridSpan w:val="2"/>
          </w:tcPr>
          <w:p w14:paraId="49CDCC06"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bottom w:val="nil"/>
              <w:right w:val="nil"/>
            </w:tcBorders>
            <w:hideMark/>
          </w:tcPr>
          <w:p w14:paraId="7718EC0D" w14:textId="77777777" w:rsidR="000232CC" w:rsidRPr="00EC5F08" w:rsidRDefault="000232CC" w:rsidP="00491265">
            <w:pPr>
              <w:spacing w:before="120" w:after="120"/>
              <w:rPr>
                <w:rFonts w:cs="Arial"/>
                <w:szCs w:val="22"/>
              </w:rPr>
            </w:pPr>
            <w:r w:rsidRPr="00EC5F08">
              <w:rPr>
                <w:rFonts w:cs="Arial"/>
                <w:szCs w:val="22"/>
              </w:rPr>
              <w:t>(Signature)</w:t>
            </w:r>
          </w:p>
        </w:tc>
      </w:tr>
      <w:tr w:rsidR="000232CC" w:rsidRPr="00EC5F08" w14:paraId="36D53FB0" w14:textId="77777777" w:rsidTr="000232CC">
        <w:tc>
          <w:tcPr>
            <w:tcW w:w="2401" w:type="pct"/>
            <w:gridSpan w:val="2"/>
            <w:tcBorders>
              <w:bottom w:val="single" w:sz="4" w:space="0" w:color="auto"/>
            </w:tcBorders>
          </w:tcPr>
          <w:p w14:paraId="22608267" w14:textId="77777777" w:rsidR="000232CC" w:rsidRPr="00EC5F08" w:rsidRDefault="000232CC" w:rsidP="00491265">
            <w:pPr>
              <w:spacing w:before="120" w:after="120"/>
              <w:rPr>
                <w:rFonts w:cs="Arial"/>
                <w:szCs w:val="22"/>
              </w:rPr>
            </w:pPr>
          </w:p>
        </w:tc>
        <w:tc>
          <w:tcPr>
            <w:tcW w:w="142" w:type="pct"/>
            <w:gridSpan w:val="2"/>
          </w:tcPr>
          <w:p w14:paraId="6B777B16" w14:textId="77777777" w:rsidR="000232CC" w:rsidRPr="00EC5F08" w:rsidRDefault="000232CC" w:rsidP="00491265">
            <w:pPr>
              <w:spacing w:before="120" w:after="120"/>
              <w:rPr>
                <w:rFonts w:cs="Arial"/>
                <w:szCs w:val="22"/>
              </w:rPr>
            </w:pPr>
          </w:p>
        </w:tc>
        <w:tc>
          <w:tcPr>
            <w:tcW w:w="2457" w:type="pct"/>
            <w:gridSpan w:val="3"/>
            <w:hideMark/>
          </w:tcPr>
          <w:p w14:paraId="61B9FABE" w14:textId="77777777" w:rsidR="000232CC" w:rsidRPr="00EC5F08" w:rsidRDefault="000232CC" w:rsidP="00491265">
            <w:pPr>
              <w:spacing w:before="120" w:after="120"/>
              <w:jc w:val="right"/>
              <w:rPr>
                <w:rFonts w:cs="Arial"/>
                <w:szCs w:val="22"/>
              </w:rPr>
            </w:pPr>
            <w:r w:rsidRPr="00EC5F08">
              <w:rPr>
                <w:rFonts w:cs="Arial"/>
                <w:szCs w:val="22"/>
              </w:rPr>
              <w:t>…./…./……</w:t>
            </w:r>
          </w:p>
        </w:tc>
      </w:tr>
      <w:tr w:rsidR="000232CC" w:rsidRPr="00EC5F08" w14:paraId="2D39803A" w14:textId="77777777" w:rsidTr="000232CC">
        <w:tc>
          <w:tcPr>
            <w:tcW w:w="2401" w:type="pct"/>
            <w:gridSpan w:val="2"/>
            <w:tcBorders>
              <w:top w:val="single" w:sz="4" w:space="0" w:color="auto"/>
              <w:left w:val="nil"/>
              <w:right w:val="nil"/>
            </w:tcBorders>
          </w:tcPr>
          <w:p w14:paraId="2DF915A9" w14:textId="2D47B29D" w:rsidR="000232CC" w:rsidRPr="00EC5F08" w:rsidRDefault="0053750B" w:rsidP="00491265">
            <w:pPr>
              <w:spacing w:before="120" w:after="120"/>
              <w:rPr>
                <w:rFonts w:cs="Arial"/>
                <w:szCs w:val="22"/>
              </w:rPr>
            </w:pPr>
            <w:r w:rsidRPr="00EC5F08">
              <w:rPr>
                <w:rFonts w:cs="Arial"/>
                <w:szCs w:val="22"/>
              </w:rPr>
              <w:t>(Position of S</w:t>
            </w:r>
            <w:r w:rsidR="000232CC" w:rsidRPr="00EC5F08">
              <w:rPr>
                <w:rFonts w:cs="Arial"/>
                <w:szCs w:val="22"/>
              </w:rPr>
              <w:t>ignatory)</w:t>
            </w:r>
          </w:p>
        </w:tc>
        <w:tc>
          <w:tcPr>
            <w:tcW w:w="142" w:type="pct"/>
            <w:gridSpan w:val="2"/>
          </w:tcPr>
          <w:p w14:paraId="47C0BC40" w14:textId="77777777" w:rsidR="000232CC" w:rsidRPr="00EC5F08" w:rsidRDefault="000232CC" w:rsidP="00491265">
            <w:pPr>
              <w:spacing w:before="120" w:after="120"/>
              <w:rPr>
                <w:rFonts w:cs="Arial"/>
                <w:szCs w:val="22"/>
              </w:rPr>
            </w:pPr>
          </w:p>
        </w:tc>
        <w:tc>
          <w:tcPr>
            <w:tcW w:w="2457" w:type="pct"/>
            <w:gridSpan w:val="3"/>
            <w:tcBorders>
              <w:top w:val="nil"/>
              <w:left w:val="nil"/>
              <w:right w:val="nil"/>
            </w:tcBorders>
          </w:tcPr>
          <w:p w14:paraId="4802C482" w14:textId="77777777" w:rsidR="000232CC" w:rsidRPr="00EC5F08" w:rsidRDefault="000232CC" w:rsidP="00491265">
            <w:pPr>
              <w:spacing w:before="120" w:after="120"/>
              <w:jc w:val="right"/>
              <w:rPr>
                <w:rFonts w:cs="Arial"/>
                <w:szCs w:val="22"/>
              </w:rPr>
            </w:pPr>
          </w:p>
        </w:tc>
      </w:tr>
      <w:tr w:rsidR="000232CC" w:rsidRPr="00EC5F08" w14:paraId="66EFC708" w14:textId="77777777" w:rsidTr="000232CC">
        <w:tc>
          <w:tcPr>
            <w:tcW w:w="2401" w:type="pct"/>
            <w:gridSpan w:val="2"/>
            <w:tcBorders>
              <w:left w:val="nil"/>
              <w:bottom w:val="single" w:sz="4" w:space="0" w:color="auto"/>
              <w:right w:val="nil"/>
            </w:tcBorders>
          </w:tcPr>
          <w:p w14:paraId="11F8F21C" w14:textId="77777777" w:rsidR="000232CC" w:rsidRPr="00EC5F08" w:rsidRDefault="000232CC" w:rsidP="00491265">
            <w:pPr>
              <w:spacing w:before="120" w:after="120"/>
              <w:jc w:val="center"/>
              <w:rPr>
                <w:rFonts w:cs="Arial"/>
                <w:szCs w:val="22"/>
              </w:rPr>
            </w:pPr>
          </w:p>
        </w:tc>
        <w:tc>
          <w:tcPr>
            <w:tcW w:w="142" w:type="pct"/>
            <w:gridSpan w:val="2"/>
          </w:tcPr>
          <w:p w14:paraId="166CE920" w14:textId="77777777" w:rsidR="000232CC" w:rsidRPr="00EC5F08" w:rsidRDefault="000232CC" w:rsidP="00491265">
            <w:pPr>
              <w:spacing w:before="120" w:after="120"/>
              <w:rPr>
                <w:rFonts w:cs="Arial"/>
                <w:szCs w:val="22"/>
              </w:rPr>
            </w:pPr>
          </w:p>
        </w:tc>
        <w:tc>
          <w:tcPr>
            <w:tcW w:w="2457" w:type="pct"/>
            <w:gridSpan w:val="3"/>
            <w:tcBorders>
              <w:left w:val="nil"/>
              <w:bottom w:val="single" w:sz="4" w:space="0" w:color="auto"/>
              <w:right w:val="nil"/>
            </w:tcBorders>
          </w:tcPr>
          <w:p w14:paraId="6B383901" w14:textId="77777777" w:rsidR="000232CC" w:rsidRPr="00EC5F08" w:rsidRDefault="000232CC" w:rsidP="00491265">
            <w:pPr>
              <w:spacing w:before="120" w:after="120"/>
              <w:jc w:val="right"/>
              <w:rPr>
                <w:rFonts w:cs="Arial"/>
                <w:szCs w:val="22"/>
              </w:rPr>
            </w:pPr>
          </w:p>
        </w:tc>
      </w:tr>
      <w:tr w:rsidR="000232CC" w:rsidRPr="00EC5F08" w14:paraId="6943B42C" w14:textId="77777777" w:rsidTr="000232CC">
        <w:tc>
          <w:tcPr>
            <w:tcW w:w="2401" w:type="pct"/>
            <w:gridSpan w:val="2"/>
            <w:tcBorders>
              <w:top w:val="single" w:sz="4" w:space="0" w:color="auto"/>
              <w:left w:val="nil"/>
              <w:right w:val="nil"/>
            </w:tcBorders>
            <w:hideMark/>
          </w:tcPr>
          <w:p w14:paraId="17B37EDC" w14:textId="77777777" w:rsidR="000232CC" w:rsidRPr="00EC5F08" w:rsidRDefault="000232CC" w:rsidP="00491265">
            <w:pPr>
              <w:spacing w:before="120" w:after="120"/>
              <w:rPr>
                <w:rFonts w:cs="Arial"/>
                <w:szCs w:val="22"/>
              </w:rPr>
            </w:pPr>
            <w:r w:rsidRPr="00EC5F08">
              <w:rPr>
                <w:rFonts w:cs="Arial"/>
                <w:szCs w:val="22"/>
              </w:rPr>
              <w:t>(Name of second Signatory/Witness)</w:t>
            </w:r>
          </w:p>
        </w:tc>
        <w:tc>
          <w:tcPr>
            <w:tcW w:w="142" w:type="pct"/>
            <w:gridSpan w:val="2"/>
          </w:tcPr>
          <w:p w14:paraId="5C16888D"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right w:val="nil"/>
            </w:tcBorders>
            <w:hideMark/>
          </w:tcPr>
          <w:p w14:paraId="67815FC3" w14:textId="77777777" w:rsidR="000232CC" w:rsidRPr="00EC5F08" w:rsidRDefault="000232CC" w:rsidP="00491265">
            <w:pPr>
              <w:spacing w:before="120" w:after="120"/>
              <w:rPr>
                <w:rFonts w:cs="Arial"/>
                <w:szCs w:val="22"/>
              </w:rPr>
            </w:pPr>
            <w:r w:rsidRPr="00EC5F08">
              <w:rPr>
                <w:rFonts w:cs="Arial"/>
                <w:szCs w:val="22"/>
              </w:rPr>
              <w:t>(Signature of second Signatory/Witness)</w:t>
            </w:r>
          </w:p>
        </w:tc>
      </w:tr>
      <w:tr w:rsidR="000232CC" w:rsidRPr="00EC5F08" w14:paraId="2830EAEF" w14:textId="77777777" w:rsidTr="000232CC">
        <w:tc>
          <w:tcPr>
            <w:tcW w:w="2401" w:type="pct"/>
            <w:gridSpan w:val="2"/>
            <w:tcBorders>
              <w:left w:val="nil"/>
              <w:bottom w:val="single" w:sz="4" w:space="0" w:color="auto"/>
              <w:right w:val="nil"/>
            </w:tcBorders>
          </w:tcPr>
          <w:p w14:paraId="6563F13F" w14:textId="77777777" w:rsidR="000232CC" w:rsidRPr="00EC5F08" w:rsidRDefault="000232CC" w:rsidP="00491265">
            <w:pPr>
              <w:spacing w:before="120" w:after="120"/>
              <w:rPr>
                <w:rFonts w:cs="Arial"/>
                <w:szCs w:val="22"/>
              </w:rPr>
            </w:pPr>
          </w:p>
        </w:tc>
        <w:tc>
          <w:tcPr>
            <w:tcW w:w="142" w:type="pct"/>
            <w:gridSpan w:val="2"/>
          </w:tcPr>
          <w:p w14:paraId="462AE1FE" w14:textId="77777777" w:rsidR="000232CC" w:rsidRPr="00EC5F08" w:rsidRDefault="000232CC" w:rsidP="00491265">
            <w:pPr>
              <w:spacing w:before="120" w:after="120"/>
              <w:rPr>
                <w:rFonts w:cs="Arial"/>
                <w:szCs w:val="22"/>
              </w:rPr>
            </w:pPr>
          </w:p>
        </w:tc>
        <w:tc>
          <w:tcPr>
            <w:tcW w:w="2457" w:type="pct"/>
            <w:gridSpan w:val="3"/>
            <w:tcBorders>
              <w:left w:val="nil"/>
              <w:bottom w:val="nil"/>
              <w:right w:val="nil"/>
            </w:tcBorders>
          </w:tcPr>
          <w:p w14:paraId="762C9A86" w14:textId="77777777" w:rsidR="000232CC" w:rsidRPr="00EC5F08" w:rsidRDefault="000232CC" w:rsidP="00491265">
            <w:pPr>
              <w:spacing w:before="120" w:after="120"/>
              <w:jc w:val="right"/>
              <w:rPr>
                <w:rFonts w:cs="Arial"/>
                <w:szCs w:val="22"/>
              </w:rPr>
            </w:pPr>
            <w:r w:rsidRPr="00EC5F08">
              <w:rPr>
                <w:rFonts w:cs="Arial"/>
                <w:szCs w:val="22"/>
              </w:rPr>
              <w:t>…./…./……</w:t>
            </w:r>
          </w:p>
        </w:tc>
      </w:tr>
    </w:tbl>
    <w:p w14:paraId="77B1AE29" w14:textId="77777777" w:rsidR="000232CC" w:rsidRPr="00AE62DE" w:rsidRDefault="000232CC" w:rsidP="000232CC">
      <w:pPr>
        <w:spacing w:before="120" w:after="120"/>
        <w:rPr>
          <w:rFonts w:cs="Arial"/>
        </w:rPr>
      </w:pPr>
      <w:r w:rsidRPr="00AE62DE">
        <w:rPr>
          <w:rFonts w:cs="Arial"/>
        </w:rPr>
        <w:t>(Position of second Signatory/Witness)</w:t>
      </w:r>
    </w:p>
    <w:p w14:paraId="4DE87A24" w14:textId="77777777" w:rsidR="005A13B5" w:rsidRPr="00161D3C" w:rsidRDefault="005A13B5" w:rsidP="005A13B5">
      <w:pPr>
        <w:rPr>
          <w:rFonts w:cs="Arial"/>
          <w:color w:val="000000" w:themeColor="text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6AA28646" w14:textId="77777777" w:rsidR="005A13B5" w:rsidRPr="00161D3C"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an </w:t>
      </w:r>
      <w:r w:rsidRPr="00584877">
        <w:rPr>
          <w:rFonts w:cs="Arial"/>
          <w:b/>
          <w:bCs/>
        </w:rPr>
        <w:t>incorporated association</w:t>
      </w:r>
      <w:r w:rsidRPr="00584877">
        <w:rPr>
          <w:rFonts w:cs="Arial"/>
        </w:rPr>
        <w:t xml:space="preserve">, you must refer to the legislation incorporating the </w:t>
      </w:r>
      <w:proofErr w:type="gramStart"/>
      <w:r w:rsidRPr="00584877">
        <w:rPr>
          <w:rFonts w:cs="Arial"/>
        </w:rPr>
        <w:t>association</w:t>
      </w:r>
      <w:proofErr w:type="gramEnd"/>
      <w:r w:rsidRPr="00584877">
        <w:rPr>
          <w:rFonts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8062B67"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w:t>
      </w:r>
      <w:r w:rsidRPr="00584877">
        <w:rPr>
          <w:rFonts w:cs="Arial"/>
        </w:rPr>
        <w:t xml:space="preserve">, </w:t>
      </w:r>
      <w:proofErr w:type="gramStart"/>
      <w:r w:rsidRPr="00584877">
        <w:rPr>
          <w:rFonts w:cs="Arial"/>
        </w:rPr>
        <w:t>generally</w:t>
      </w:r>
      <w:proofErr w:type="gramEnd"/>
      <w:r w:rsidRPr="00584877">
        <w:rPr>
          <w:rFonts w:cs="Arial"/>
        </w:rPr>
        <w:t xml:space="preserve">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1FBC17EA"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584877">
        <w:rPr>
          <w:rFonts w:cs="Arial"/>
          <w:u w:val="single"/>
        </w:rPr>
        <w:t>(the witness date must be the same as the signatory date)</w:t>
      </w:r>
      <w:r w:rsidRPr="00584877">
        <w:rPr>
          <w:rFonts w:cs="Arial"/>
        </w:rPr>
        <w:t xml:space="preserve">. Affix your </w:t>
      </w:r>
      <w:r w:rsidRPr="00584877">
        <w:rPr>
          <w:rFonts w:cs="Arial"/>
          <w:b/>
          <w:bCs/>
        </w:rPr>
        <w:t>Company Seal</w:t>
      </w:r>
      <w:r w:rsidRPr="00584877">
        <w:rPr>
          <w:rFonts w:cs="Arial"/>
        </w:rPr>
        <w:t>, if required by your Constitution.</w:t>
      </w:r>
    </w:p>
    <w:p w14:paraId="0DEE2B7A"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584877">
        <w:rPr>
          <w:rFonts w:cs="Arial"/>
          <w:u w:val="single"/>
        </w:rPr>
        <w:t>(the witness date must be the same as the signatory date)</w:t>
      </w:r>
      <w:r w:rsidRPr="00584877">
        <w:rPr>
          <w:rFonts w:cs="Arial"/>
        </w:rPr>
        <w:t>.</w:t>
      </w:r>
    </w:p>
    <w:p w14:paraId="05069508" w14:textId="77777777" w:rsidR="005A13B5" w:rsidRPr="00584877" w:rsidRDefault="005A13B5" w:rsidP="00523537">
      <w:pPr>
        <w:widowControl w:val="0"/>
        <w:numPr>
          <w:ilvl w:val="0"/>
          <w:numId w:val="34"/>
        </w:numPr>
        <w:tabs>
          <w:tab w:val="clear" w:pos="720"/>
          <w:tab w:val="num" w:pos="426"/>
        </w:tabs>
        <w:spacing w:before="120" w:after="220"/>
        <w:ind w:left="284" w:hanging="284"/>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584877">
        <w:rPr>
          <w:rFonts w:cs="Arial"/>
          <w:u w:val="single"/>
        </w:rPr>
        <w:t>(the witness date must be the same as the signatory date)</w:t>
      </w:r>
      <w:r w:rsidRPr="00584877">
        <w:rPr>
          <w:rFonts w:cs="Arial"/>
        </w:rPr>
        <w:t>.</w:t>
      </w:r>
    </w:p>
    <w:p w14:paraId="688FFFBD"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584877">
        <w:rPr>
          <w:rFonts w:cs="Arial"/>
          <w:u w:val="single"/>
        </w:rPr>
        <w:t>(the witness date must be the same as the signatory date)</w:t>
      </w:r>
      <w:r w:rsidRPr="00584877">
        <w:rPr>
          <w:rFonts w:cs="Arial"/>
        </w:rPr>
        <w:t>.</w:t>
      </w:r>
    </w:p>
    <w:p w14:paraId="3460B527" w14:textId="7071B4D4" w:rsidR="00A43119" w:rsidRDefault="005A13B5" w:rsidP="003E6D02">
      <w:pPr>
        <w:widowControl w:val="0"/>
        <w:numPr>
          <w:ilvl w:val="0"/>
          <w:numId w:val="34"/>
        </w:numPr>
        <w:tabs>
          <w:tab w:val="clear" w:pos="720"/>
          <w:tab w:val="num" w:pos="284"/>
        </w:tabs>
        <w:spacing w:before="120"/>
        <w:ind w:left="284" w:hanging="284"/>
        <w:rPr>
          <w:rFonts w:cs="Arial"/>
        </w:rPr>
      </w:pPr>
      <w:r w:rsidRPr="00584877">
        <w:rPr>
          <w:rFonts w:cs="Arial"/>
        </w:rPr>
        <w:t xml:space="preserve">If you are a </w:t>
      </w:r>
      <w:r w:rsidRPr="00584877">
        <w:rPr>
          <w:rFonts w:cs="Arial"/>
          <w:b/>
        </w:rPr>
        <w:t>trustee of a Trust</w:t>
      </w:r>
      <w:r w:rsidR="00EF1095">
        <w:rPr>
          <w:rFonts w:cs="Arial"/>
        </w:rPr>
        <w:t>, the signatory m</w:t>
      </w:r>
      <w:r w:rsidRPr="00584877">
        <w:rPr>
          <w:rFonts w:cs="Arial"/>
        </w:rPr>
        <w:t xml:space="preserve">ust be a trustee (NOT the Trust) – as the trustee is the legal entity entering into the Agreement. </w:t>
      </w:r>
      <w:r w:rsidR="00891CF0">
        <w:rPr>
          <w:rFonts w:cs="Arial"/>
        </w:rPr>
        <w:t>T</w:t>
      </w:r>
      <w:r w:rsidRPr="00584877">
        <w:rPr>
          <w:rFonts w:cs="Arial"/>
        </w:rPr>
        <w:t>he words ‘as trustee of the XXX Trust’ could be included at the end of the nam</w:t>
      </w:r>
      <w:bookmarkEnd w:id="4"/>
      <w:bookmarkEnd w:id="5"/>
      <w:bookmarkEnd w:id="6"/>
      <w:r w:rsidR="003E6D02">
        <w:rPr>
          <w:rFonts w:cs="Arial"/>
        </w:rPr>
        <w:t>e</w:t>
      </w:r>
      <w:r w:rsidR="00845D4B">
        <w:rPr>
          <w:rFonts w:cs="Arial"/>
        </w:rPr>
        <w:t>.</w:t>
      </w:r>
    </w:p>
    <w:p w14:paraId="79773777" w14:textId="078448D2" w:rsidR="00845D4B" w:rsidRDefault="00845D4B" w:rsidP="00845D4B">
      <w:pPr>
        <w:widowControl w:val="0"/>
        <w:spacing w:before="120"/>
        <w:rPr>
          <w:rFonts w:cs="Arial"/>
        </w:rPr>
      </w:pPr>
    </w:p>
    <w:p w14:paraId="78EA4C45" w14:textId="19AF81FD" w:rsidR="00845D4B" w:rsidRDefault="00845D4B" w:rsidP="00845D4B">
      <w:pPr>
        <w:widowControl w:val="0"/>
        <w:spacing w:before="120"/>
        <w:rPr>
          <w:rFonts w:cs="Arial"/>
        </w:rPr>
      </w:pPr>
    </w:p>
    <w:p w14:paraId="7D933FA0" w14:textId="4F21664A" w:rsidR="00C76743" w:rsidRPr="00CB10B2" w:rsidRDefault="00C76743" w:rsidP="00845D4B">
      <w:pPr>
        <w:pStyle w:val="Heading1"/>
        <w:spacing w:before="120" w:after="120"/>
        <w:rPr>
          <w:rFonts w:cs="Arial"/>
        </w:rPr>
      </w:pPr>
    </w:p>
    <w:sectPr w:rsidR="00C76743" w:rsidRPr="00CB10B2" w:rsidSect="003E17EE">
      <w:headerReference w:type="even" r:id="rId11"/>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77BC" w14:textId="77777777" w:rsidR="003347D8" w:rsidRDefault="003347D8">
      <w:r>
        <w:separator/>
      </w:r>
    </w:p>
    <w:p w14:paraId="7ED8148D" w14:textId="77777777" w:rsidR="003347D8" w:rsidRDefault="003347D8"/>
  </w:endnote>
  <w:endnote w:type="continuationSeparator" w:id="0">
    <w:p w14:paraId="102B6B7D" w14:textId="77777777" w:rsidR="003347D8" w:rsidRDefault="003347D8">
      <w:r>
        <w:continuationSeparator/>
      </w:r>
    </w:p>
    <w:p w14:paraId="6CC75082" w14:textId="77777777" w:rsidR="003347D8" w:rsidRDefault="00334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0023" w14:textId="4ECB1FAA" w:rsidR="00F6207B" w:rsidRDefault="003E17EE" w:rsidP="003E17EE">
    <w:pPr>
      <w:pStyle w:val="Footer"/>
      <w:jc w:val="left"/>
    </w:pPr>
    <w:r>
      <w:t>Letter of Agreement</w:t>
    </w:r>
    <w:r>
      <w:tab/>
    </w:r>
    <w:r>
      <w:tab/>
    </w:r>
    <w:r>
      <w:tab/>
    </w:r>
    <w:r>
      <w:tab/>
    </w:r>
    <w:r>
      <w:tab/>
    </w:r>
    <w:r>
      <w:tab/>
    </w:r>
    <w:r>
      <w:fldChar w:fldCharType="begin"/>
    </w:r>
    <w:r>
      <w:instrText xml:space="preserve"> PAGE   \* MERGEFORMAT </w:instrText>
    </w:r>
    <w:r>
      <w:fldChar w:fldCharType="separate"/>
    </w:r>
    <w:r w:rsidR="003229E4">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E0D5" w14:textId="4D291B26" w:rsidR="00F6207B" w:rsidRDefault="003E17EE" w:rsidP="003E17EE">
    <w:pPr>
      <w:pStyle w:val="Footer"/>
      <w:jc w:val="left"/>
    </w:pPr>
    <w:r>
      <w:t>Letter of Agreement</w:t>
    </w:r>
    <w:r>
      <w:tab/>
    </w:r>
    <w:r>
      <w:tab/>
    </w:r>
    <w:r>
      <w:tab/>
    </w:r>
    <w:r>
      <w:tab/>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0DCE" w14:textId="77777777" w:rsidR="003347D8" w:rsidRDefault="003347D8">
      <w:r>
        <w:separator/>
      </w:r>
    </w:p>
    <w:p w14:paraId="188672A7" w14:textId="77777777" w:rsidR="003347D8" w:rsidRDefault="003347D8"/>
  </w:footnote>
  <w:footnote w:type="continuationSeparator" w:id="0">
    <w:p w14:paraId="23F6E749" w14:textId="77777777" w:rsidR="003347D8" w:rsidRDefault="003347D8">
      <w:r>
        <w:continuationSeparator/>
      </w:r>
    </w:p>
    <w:p w14:paraId="5213AEC4" w14:textId="77777777" w:rsidR="003347D8" w:rsidRDefault="003347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24D5" w14:textId="765D4FD9" w:rsidR="00F6207B" w:rsidRDefault="003347D8">
    <w:pPr>
      <w:pStyle w:val="Header"/>
    </w:pPr>
    <w:r>
      <w:rPr>
        <w:noProof/>
      </w:rPr>
      <w:pict w14:anchorId="385A2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214563" o:spid="_x0000_s2050" type="#_x0000_t136" style="position:absolute;margin-left:0;margin-top:0;width:573.85pt;height:163.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7AFA" w14:textId="14D6813C" w:rsidR="00F6207B" w:rsidRDefault="003347D8">
    <w:pPr>
      <w:pStyle w:val="Header"/>
    </w:pPr>
    <w:r>
      <w:rPr>
        <w:noProof/>
      </w:rPr>
      <w:pict w14:anchorId="5002C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214564" o:spid="_x0000_s2051" type="#_x0000_t136" style="position:absolute;margin-left:0;margin-top:0;width:573.85pt;height:163.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6031212A" w:rsidR="00A54880" w:rsidRPr="00864902" w:rsidRDefault="003347D8" w:rsidP="00864902">
    <w:pPr>
      <w:pStyle w:val="Header"/>
    </w:pPr>
    <w:r>
      <w:rPr>
        <w:noProof/>
      </w:rPr>
      <w:pict w14:anchorId="036F4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214562" o:spid="_x0000_s2049" type="#_x0000_t136" style="position:absolute;margin-left:0;margin-top:0;width:573.85pt;height:163.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1"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7"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5"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7"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8"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6"/>
  </w:num>
  <w:num w:numId="6">
    <w:abstractNumId w:val="7"/>
  </w:num>
  <w:num w:numId="7">
    <w:abstractNumId w:val="14"/>
  </w:num>
  <w:num w:numId="8">
    <w:abstractNumId w:val="18"/>
  </w:num>
  <w:num w:numId="9">
    <w:abstractNumId w:val="23"/>
  </w:num>
  <w:num w:numId="10">
    <w:abstractNumId w:val="13"/>
  </w:num>
  <w:num w:numId="11">
    <w:abstractNumId w:val="5"/>
  </w:num>
  <w:num w:numId="12">
    <w:abstractNumId w:val="3"/>
  </w:num>
  <w:num w:numId="13">
    <w:abstractNumId w:val="1"/>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22"/>
  </w:num>
  <w:num w:numId="23">
    <w:abstractNumId w:val="10"/>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441A"/>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0FAB"/>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4010"/>
    <w:rsid w:val="001449A5"/>
    <w:rsid w:val="00145B1A"/>
    <w:rsid w:val="001505FA"/>
    <w:rsid w:val="00150703"/>
    <w:rsid w:val="00151397"/>
    <w:rsid w:val="0015418B"/>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2C18"/>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843CB"/>
    <w:rsid w:val="0028671D"/>
    <w:rsid w:val="00287892"/>
    <w:rsid w:val="0029076F"/>
    <w:rsid w:val="00290C26"/>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29E4"/>
    <w:rsid w:val="00324BA4"/>
    <w:rsid w:val="00330AC4"/>
    <w:rsid w:val="00331944"/>
    <w:rsid w:val="003347D8"/>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46E"/>
    <w:rsid w:val="003D7F89"/>
    <w:rsid w:val="003E0394"/>
    <w:rsid w:val="003E07B8"/>
    <w:rsid w:val="003E17EE"/>
    <w:rsid w:val="003E25D1"/>
    <w:rsid w:val="003E2A74"/>
    <w:rsid w:val="003E6D02"/>
    <w:rsid w:val="003E6DF5"/>
    <w:rsid w:val="003F093A"/>
    <w:rsid w:val="003F3AAA"/>
    <w:rsid w:val="003F4269"/>
    <w:rsid w:val="003F747B"/>
    <w:rsid w:val="003F75F4"/>
    <w:rsid w:val="004004A3"/>
    <w:rsid w:val="00402B9B"/>
    <w:rsid w:val="0040353D"/>
    <w:rsid w:val="004053E3"/>
    <w:rsid w:val="00413D64"/>
    <w:rsid w:val="004144CB"/>
    <w:rsid w:val="00420801"/>
    <w:rsid w:val="00431810"/>
    <w:rsid w:val="00432761"/>
    <w:rsid w:val="004347F0"/>
    <w:rsid w:val="00435FB0"/>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0EE4"/>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36A8"/>
    <w:rsid w:val="00584420"/>
    <w:rsid w:val="00584538"/>
    <w:rsid w:val="00584ED8"/>
    <w:rsid w:val="005859DB"/>
    <w:rsid w:val="00587016"/>
    <w:rsid w:val="005876E3"/>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8C8"/>
    <w:rsid w:val="006242F7"/>
    <w:rsid w:val="00625382"/>
    <w:rsid w:val="0062666C"/>
    <w:rsid w:val="00631C70"/>
    <w:rsid w:val="00633261"/>
    <w:rsid w:val="0063587E"/>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650B"/>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0474"/>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2448F"/>
    <w:rsid w:val="00827E01"/>
    <w:rsid w:val="00833365"/>
    <w:rsid w:val="0084156B"/>
    <w:rsid w:val="00842C24"/>
    <w:rsid w:val="00842CD2"/>
    <w:rsid w:val="00844A44"/>
    <w:rsid w:val="00845D4B"/>
    <w:rsid w:val="00851CE3"/>
    <w:rsid w:val="008535CD"/>
    <w:rsid w:val="00862ED8"/>
    <w:rsid w:val="00864069"/>
    <w:rsid w:val="00864902"/>
    <w:rsid w:val="0086654D"/>
    <w:rsid w:val="008724C5"/>
    <w:rsid w:val="008758F5"/>
    <w:rsid w:val="008800B7"/>
    <w:rsid w:val="0088504C"/>
    <w:rsid w:val="008876A3"/>
    <w:rsid w:val="0089127F"/>
    <w:rsid w:val="00891CF0"/>
    <w:rsid w:val="00892A31"/>
    <w:rsid w:val="008938AF"/>
    <w:rsid w:val="008A05CA"/>
    <w:rsid w:val="008A0AB5"/>
    <w:rsid w:val="008A0F2F"/>
    <w:rsid w:val="008A1498"/>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5E4"/>
    <w:rsid w:val="00965D5A"/>
    <w:rsid w:val="00966B3E"/>
    <w:rsid w:val="00967723"/>
    <w:rsid w:val="00967A4C"/>
    <w:rsid w:val="009704EE"/>
    <w:rsid w:val="00973556"/>
    <w:rsid w:val="0097604C"/>
    <w:rsid w:val="00986763"/>
    <w:rsid w:val="009867A4"/>
    <w:rsid w:val="00987D61"/>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3DA"/>
    <w:rsid w:val="009E3949"/>
    <w:rsid w:val="009E5461"/>
    <w:rsid w:val="009E5827"/>
    <w:rsid w:val="009E634D"/>
    <w:rsid w:val="009F2491"/>
    <w:rsid w:val="009F6B08"/>
    <w:rsid w:val="009F7FEF"/>
    <w:rsid w:val="00A021FC"/>
    <w:rsid w:val="00A02FCA"/>
    <w:rsid w:val="00A0461C"/>
    <w:rsid w:val="00A05915"/>
    <w:rsid w:val="00A106D8"/>
    <w:rsid w:val="00A121EF"/>
    <w:rsid w:val="00A13C5D"/>
    <w:rsid w:val="00A169B0"/>
    <w:rsid w:val="00A215BB"/>
    <w:rsid w:val="00A24267"/>
    <w:rsid w:val="00A25CED"/>
    <w:rsid w:val="00A306C8"/>
    <w:rsid w:val="00A325FB"/>
    <w:rsid w:val="00A43119"/>
    <w:rsid w:val="00A4742F"/>
    <w:rsid w:val="00A47627"/>
    <w:rsid w:val="00A5100A"/>
    <w:rsid w:val="00A54880"/>
    <w:rsid w:val="00A60D0E"/>
    <w:rsid w:val="00A60F6E"/>
    <w:rsid w:val="00A6114F"/>
    <w:rsid w:val="00A62643"/>
    <w:rsid w:val="00A72DC3"/>
    <w:rsid w:val="00A73830"/>
    <w:rsid w:val="00A74C5E"/>
    <w:rsid w:val="00A75178"/>
    <w:rsid w:val="00A92736"/>
    <w:rsid w:val="00A93A13"/>
    <w:rsid w:val="00A95634"/>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E1921"/>
    <w:rsid w:val="00AF03F5"/>
    <w:rsid w:val="00AF0ED7"/>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4770"/>
    <w:rsid w:val="00B75984"/>
    <w:rsid w:val="00B80633"/>
    <w:rsid w:val="00B832B0"/>
    <w:rsid w:val="00B878C1"/>
    <w:rsid w:val="00B917C3"/>
    <w:rsid w:val="00B93AB0"/>
    <w:rsid w:val="00B93DFA"/>
    <w:rsid w:val="00B93FD0"/>
    <w:rsid w:val="00B94225"/>
    <w:rsid w:val="00B9499E"/>
    <w:rsid w:val="00BA1D40"/>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1DA"/>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4D9"/>
    <w:rsid w:val="00CC2A61"/>
    <w:rsid w:val="00CC386F"/>
    <w:rsid w:val="00CC7630"/>
    <w:rsid w:val="00CC7B6B"/>
    <w:rsid w:val="00CC7C21"/>
    <w:rsid w:val="00CC7CA2"/>
    <w:rsid w:val="00CD0A67"/>
    <w:rsid w:val="00CD400C"/>
    <w:rsid w:val="00CD545B"/>
    <w:rsid w:val="00CD7D08"/>
    <w:rsid w:val="00CE4B7B"/>
    <w:rsid w:val="00CE6395"/>
    <w:rsid w:val="00CF148B"/>
    <w:rsid w:val="00CF57E5"/>
    <w:rsid w:val="00CF57EC"/>
    <w:rsid w:val="00CF6725"/>
    <w:rsid w:val="00CF6E51"/>
    <w:rsid w:val="00D004B5"/>
    <w:rsid w:val="00D016DD"/>
    <w:rsid w:val="00D01F79"/>
    <w:rsid w:val="00D0302B"/>
    <w:rsid w:val="00D052DE"/>
    <w:rsid w:val="00D05F7A"/>
    <w:rsid w:val="00D10139"/>
    <w:rsid w:val="00D118ED"/>
    <w:rsid w:val="00D13E0F"/>
    <w:rsid w:val="00D22FD2"/>
    <w:rsid w:val="00D2394C"/>
    <w:rsid w:val="00D275D1"/>
    <w:rsid w:val="00D2788A"/>
    <w:rsid w:val="00D315C1"/>
    <w:rsid w:val="00D33E95"/>
    <w:rsid w:val="00D34293"/>
    <w:rsid w:val="00D346D5"/>
    <w:rsid w:val="00D35636"/>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972C4"/>
    <w:rsid w:val="00DA04E9"/>
    <w:rsid w:val="00DA18C3"/>
    <w:rsid w:val="00DA2B73"/>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474"/>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745"/>
    <w:rsid w:val="00F41B1D"/>
    <w:rsid w:val="00F436B2"/>
    <w:rsid w:val="00F45AB5"/>
    <w:rsid w:val="00F472EB"/>
    <w:rsid w:val="00F53F4B"/>
    <w:rsid w:val="00F55616"/>
    <w:rsid w:val="00F57E70"/>
    <w:rsid w:val="00F6207B"/>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1A344C"/>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12005561">
      <w:bodyDiv w:val="1"/>
      <w:marLeft w:val="0"/>
      <w:marRight w:val="0"/>
      <w:marTop w:val="0"/>
      <w:marBottom w:val="0"/>
      <w:divBdr>
        <w:top w:val="none" w:sz="0" w:space="0" w:color="auto"/>
        <w:left w:val="none" w:sz="0" w:space="0" w:color="auto"/>
        <w:bottom w:val="none" w:sz="0" w:space="0" w:color="auto"/>
        <w:right w:val="none" w:sz="0" w:space="0" w:color="auto"/>
      </w:divBdr>
    </w:div>
    <w:div w:id="935678037">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89705890">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VA.manage@communitygrants.gov.au" TargetMode="External"/><Relationship Id="rId4" Type="http://schemas.openxmlformats.org/officeDocument/2006/relationships/settings" Target="settings.xml"/><Relationship Id="rId9" Type="http://schemas.openxmlformats.org/officeDocument/2006/relationships/hyperlink" Target="mailto:DVA.manage@communitygrant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7B34E-891D-4776-BB4E-84D39E45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12513</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NGUYEN, Tricia</cp:lastModifiedBy>
  <cp:revision>8</cp:revision>
  <cp:lastPrinted>2020-11-02T04:47:00Z</cp:lastPrinted>
  <dcterms:created xsi:type="dcterms:W3CDTF">2020-11-01T23:04:00Z</dcterms:created>
  <dcterms:modified xsi:type="dcterms:W3CDTF">2020-11-02T04:47:00Z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