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bookmarkStart w:id="0" w:name="_GoBack"/>
      <w:bookmarkEnd w:id="0"/>
      <w:r>
        <w:rPr>
          <w:rFonts w:ascii="Arial" w:hAnsi="Arial"/>
          <w:noProof/>
          <w:spacing w:val="-5"/>
          <w:sz w:val="40"/>
          <w:szCs w:val="32"/>
          <w:lang w:eastAsia="en-AU"/>
        </w:rPr>
        <w:drawing>
          <wp:inline distT="0" distB="0" distL="0" distR="0" wp14:anchorId="22DC7411" wp14:editId="1206DD28">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1" w:name="_Toc494986402"/>
      <w:r w:rsidRPr="00AF2C04">
        <w:rPr>
          <w:rFonts w:ascii="Arial" w:hAnsi="Arial" w:cs="Arial"/>
          <w:sz w:val="26"/>
          <w:szCs w:val="26"/>
        </w:rPr>
        <w:t>Grant Agreement</w:t>
      </w:r>
      <w:bookmarkEnd w:id="1"/>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2"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2"/>
    </w:p>
    <w:p w14:paraId="793D118F" w14:textId="77777777" w:rsidR="00EC7CB0" w:rsidRPr="00AF2C04" w:rsidRDefault="00EC7CB0" w:rsidP="00FD3FF7">
      <w:pPr>
        <w:pStyle w:val="Heading1"/>
        <w:spacing w:before="120" w:after="120"/>
        <w:rPr>
          <w:rFonts w:ascii="Arial" w:hAnsi="Arial" w:cs="Arial"/>
          <w:sz w:val="24"/>
          <w:szCs w:val="24"/>
        </w:rPr>
      </w:pPr>
      <w:bookmarkStart w:id="3" w:name="_Toc494986404"/>
      <w:r w:rsidRPr="00AF2C0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325129A2"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6EB702B1" w:rsidR="00715F4E" w:rsidRDefault="00715F4E" w:rsidP="00463DE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7DEF2E24"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5BCA26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752ED7C3"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21183819" w:rsidR="007C636F" w:rsidRPr="007C636F" w:rsidRDefault="007C636F" w:rsidP="00463DE1">
            <w:pPr>
              <w:spacing w:after="0" w:line="240" w:lineRule="auto"/>
              <w:rPr>
                <w:rFonts w:ascii="Arial" w:hAnsi="Arial" w:cs="Arial"/>
                <w:sz w:val="20"/>
                <w:szCs w:val="20"/>
                <w:highlight w:val="yellow"/>
                <w:lang w:eastAsia="en-AU"/>
              </w:rPr>
            </w:pP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392CCC0F"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069D1F0A"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54BC6FF7"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5C202C72"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595609D3"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54C3B985"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73B1034C" w:rsidR="00DC4103" w:rsidRPr="007C636F" w:rsidRDefault="00DC4103" w:rsidP="00DC410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4" w:name="_Toc494986405"/>
      <w:r w:rsidRPr="00AF2C04">
        <w:rPr>
          <w:rFonts w:ascii="Arial" w:hAnsi="Arial" w:cs="Arial"/>
          <w:sz w:val="24"/>
          <w:szCs w:val="24"/>
        </w:rPr>
        <w:t>The Commonwealth</w:t>
      </w:r>
      <w:bookmarkEnd w:id="4"/>
    </w:p>
    <w:p w14:paraId="1E1EF1E9" w14:textId="2EDB3042" w:rsidR="00177146" w:rsidRPr="00177146" w:rsidRDefault="00177146" w:rsidP="00177146">
      <w:pPr>
        <w:spacing w:after="120"/>
        <w:rPr>
          <w:rFonts w:ascii="Arial" w:hAnsi="Arial" w:cs="Arial"/>
        </w:rPr>
      </w:pPr>
      <w:bookmarkStart w:id="5"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r w:rsidRPr="00D7497E">
        <w:rPr>
          <w:rFonts w:ascii="Arial" w:hAnsi="Arial" w:cs="Arial"/>
          <w:iCs/>
          <w:highlight w:val="cyan"/>
        </w:rPr>
        <w:t>[</w:t>
      </w:r>
      <w:r w:rsidR="00601EFE">
        <w:rPr>
          <w:rFonts w:ascii="Arial" w:hAnsi="Arial" w:cs="Arial"/>
          <w:iCs/>
          <w:highlight w:val="cyan"/>
        </w:rPr>
        <w:t xml:space="preserve">Program Agency Organisation </w:t>
      </w:r>
      <w:r w:rsidRPr="00D7497E">
        <w:rPr>
          <w:rFonts w:ascii="Arial" w:hAnsi="Arial" w:cs="Arial"/>
          <w:iCs/>
          <w:highlight w:val="cyan"/>
        </w:rP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5"/>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6" w:name="_Toc494986407"/>
      <w:r w:rsidRPr="00AF2C04">
        <w:rPr>
          <w:rFonts w:ascii="Arial" w:hAnsi="Arial" w:cs="Arial"/>
          <w:sz w:val="26"/>
          <w:szCs w:val="26"/>
        </w:rPr>
        <w:lastRenderedPageBreak/>
        <w:t>Scope of this Agreement</w:t>
      </w:r>
      <w:bookmarkEnd w:id="6"/>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 xml:space="preserve">the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7" w:name="_Toc494986408"/>
      <w:r w:rsidRPr="00AF2C0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Program Schedule ID"/>
      </w:tblPr>
      <w:tblGrid>
        <w:gridCol w:w="2196"/>
        <w:gridCol w:w="2380"/>
      </w:tblGrid>
      <w:tr w:rsidR="00794F1A" w14:paraId="3E050283" w14:textId="77777777" w:rsidTr="001810EB">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797ABBD8"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656E64D4" w14:textId="77777777" w:rsidTr="001810EB">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28ABE49F" w14:textId="3AEF2271"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31F1A32E" w:rsidR="00794F1A" w:rsidRPr="00E1181E" w:rsidRDefault="00794F1A" w:rsidP="00A73DD3">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8"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8"/>
    </w:p>
    <w:p w14:paraId="6E7CB21C" w14:textId="77777777" w:rsidR="00304243" w:rsidRPr="00AF2C04" w:rsidRDefault="00304243" w:rsidP="00304243">
      <w:pPr>
        <w:rPr>
          <w:rFonts w:ascii="Arial" w:hAnsi="Arial" w:cs="Arial"/>
        </w:rPr>
      </w:pPr>
      <w:bookmarkStart w:id="9" w:name="_Toc494986410"/>
      <w:r w:rsidRPr="00AF2C04">
        <w:rPr>
          <w:rFonts w:ascii="Arial" w:hAnsi="Arial" w:cs="Arial"/>
        </w:rPr>
        <w:t>The purpose of the Grant is to:</w:t>
      </w:r>
    </w:p>
    <w:p w14:paraId="636C740A" w14:textId="77777777" w:rsidR="00FF3F55" w:rsidRPr="00FF3F55" w:rsidRDefault="00FF3F55" w:rsidP="00FF3F55">
      <w:pPr>
        <w:rPr>
          <w:rFonts w:ascii="Arial" w:hAnsi="Arial" w:cs="Arial"/>
        </w:rPr>
      </w:pPr>
      <w:r w:rsidRPr="00FF3F55">
        <w:rPr>
          <w:rFonts w:ascii="Arial" w:hAnsi="Arial" w:cs="Arial"/>
        </w:rPr>
        <w:t>Provide funding for research into taxonomy and systematics and to support the training and/or recruitment of taxonomists. The Australian Biological Resources Study’s mission is to build knowledge, understanding and appreciation of Australia’s biodiversity by:</w:t>
      </w:r>
    </w:p>
    <w:p w14:paraId="52AC802B" w14:textId="77777777" w:rsidR="00FF3F55" w:rsidRPr="00FF3F55" w:rsidRDefault="00FF3F55" w:rsidP="00FF3F55">
      <w:pPr>
        <w:rPr>
          <w:rFonts w:ascii="Arial" w:hAnsi="Arial" w:cs="Arial"/>
        </w:rPr>
      </w:pPr>
      <w:r w:rsidRPr="00FF3F55">
        <w:rPr>
          <w:rFonts w:ascii="Arial" w:hAnsi="Arial" w:cs="Arial"/>
        </w:rPr>
        <w:t>1.</w:t>
      </w:r>
      <w:r w:rsidRPr="00FF3F55">
        <w:rPr>
          <w:rFonts w:ascii="Arial" w:hAnsi="Arial" w:cs="Arial"/>
        </w:rPr>
        <w:tab/>
        <w:t>supporting taxonomy and biosystematics</w:t>
      </w:r>
    </w:p>
    <w:p w14:paraId="3609F87F" w14:textId="77777777" w:rsidR="00FF3F55" w:rsidRDefault="00FF3F55" w:rsidP="00FF3F55">
      <w:pPr>
        <w:rPr>
          <w:rFonts w:ascii="Arial" w:hAnsi="Arial" w:cs="Arial"/>
        </w:rPr>
      </w:pPr>
      <w:r w:rsidRPr="00FF3F55">
        <w:rPr>
          <w:rFonts w:ascii="Arial" w:hAnsi="Arial" w:cs="Arial"/>
        </w:rPr>
        <w:t>2.</w:t>
      </w:r>
      <w:r w:rsidRPr="00FF3F55">
        <w:rPr>
          <w:rFonts w:ascii="Arial" w:hAnsi="Arial" w:cs="Arial"/>
        </w:rPr>
        <w:tab/>
        <w:t xml:space="preserve">ensuring quality scientific data, information and resources are made publicly accessible. </w:t>
      </w:r>
    </w:p>
    <w:p w14:paraId="1BE7EB26" w14:textId="6E4A5E21" w:rsidR="00BE5B6F" w:rsidRPr="00392B72" w:rsidRDefault="00BE5B6F" w:rsidP="00FF3F55">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52C0FE3A"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FF3F55" w:rsidRPr="00FF3F55">
        <w:rPr>
          <w:rFonts w:ascii="Arial" w:hAnsi="Arial" w:cs="Arial"/>
        </w:rPr>
        <w:t xml:space="preserve">Australian Biological Resources Study </w:t>
      </w:r>
      <w:r>
        <w:rPr>
          <w:rFonts w:ascii="Arial" w:hAnsi="Arial" w:cs="Arial"/>
        </w:rPr>
        <w:t>program</w:t>
      </w:r>
      <w:r w:rsidRPr="00392B72">
        <w:rPr>
          <w:rFonts w:ascii="Arial" w:hAnsi="Arial" w:cs="Arial"/>
        </w:rPr>
        <w:t>.</w:t>
      </w:r>
      <w:r w:rsidR="00AC05EE">
        <w:rPr>
          <w:rFonts w:ascii="Arial" w:hAnsi="Arial" w:cs="Arial"/>
          <w:sz w:val="26"/>
          <w:szCs w:val="26"/>
          <w:highlight w:val="cyan"/>
        </w:rPr>
        <w:br w:type="page"/>
      </w:r>
    </w:p>
    <w:p w14:paraId="6E91C7E4" w14:textId="6C2C21C4" w:rsidR="007C636F" w:rsidRPr="00EE1E6A" w:rsidRDefault="00FF3F55" w:rsidP="00FD3FF7">
      <w:pPr>
        <w:pStyle w:val="Heading1"/>
        <w:rPr>
          <w:rFonts w:ascii="Arial" w:hAnsi="Arial" w:cs="Arial"/>
          <w:sz w:val="26"/>
          <w:szCs w:val="26"/>
        </w:rPr>
      </w:pPr>
      <w:r w:rsidRPr="00FF3F55">
        <w:rPr>
          <w:rFonts w:ascii="Arial" w:hAnsi="Arial" w:cs="Arial"/>
          <w:sz w:val="26"/>
          <w:szCs w:val="26"/>
        </w:rPr>
        <w:lastRenderedPageBreak/>
        <w:t>National Taxonomy Research Grants Program</w:t>
      </w:r>
      <w:r w:rsidR="007C636F" w:rsidRPr="00FF3F55">
        <w:rPr>
          <w:rFonts w:ascii="Arial" w:hAnsi="Arial" w:cs="Arial"/>
          <w:sz w:val="26"/>
          <w:szCs w:val="26"/>
        </w:rPr>
        <w:t xml:space="preserve"> – </w:t>
      </w:r>
      <w:r>
        <w:rPr>
          <w:rFonts w:ascii="Arial" w:hAnsi="Arial" w:cs="Arial"/>
          <w:sz w:val="26"/>
          <w:szCs w:val="26"/>
          <w:highlight w:val="cyan"/>
        </w:rPr>
        <w:t>[</w:t>
      </w:r>
      <w:r w:rsidR="007C636F" w:rsidRPr="00EE1E6A">
        <w:rPr>
          <w:rFonts w:ascii="Arial" w:hAnsi="Arial" w:cs="Arial"/>
          <w:sz w:val="26"/>
          <w:szCs w:val="26"/>
          <w:highlight w:val="cyan"/>
        </w:rPr>
        <w:t>Activity ID]</w:t>
      </w:r>
    </w:p>
    <w:p w14:paraId="660EDC14" w14:textId="77777777" w:rsidR="00FF3F55" w:rsidRPr="00FD3FF7" w:rsidRDefault="00FF3F55" w:rsidP="00FF3F55">
      <w:pPr>
        <w:pStyle w:val="Heading1"/>
        <w:spacing w:before="360" w:after="120"/>
        <w:rPr>
          <w:rFonts w:ascii="Arial" w:hAnsi="Arial" w:cs="Arial"/>
          <w:sz w:val="26"/>
          <w:szCs w:val="26"/>
        </w:rPr>
      </w:pPr>
      <w:bookmarkStart w:id="10" w:name="_Toc494986411"/>
      <w:bookmarkEnd w:id="9"/>
      <w:r w:rsidRPr="00FD3FF7">
        <w:rPr>
          <w:rFonts w:ascii="Arial" w:hAnsi="Arial" w:cs="Arial"/>
          <w:sz w:val="26"/>
          <w:szCs w:val="26"/>
        </w:rPr>
        <w:t>B. Activity</w:t>
      </w:r>
    </w:p>
    <w:p w14:paraId="631DDF8D" w14:textId="77777777" w:rsidR="00FF3F55" w:rsidRDefault="00FF3F55" w:rsidP="00FF3F55">
      <w:pPr>
        <w:pStyle w:val="ListBullet"/>
        <w:numPr>
          <w:ilvl w:val="0"/>
          <w:numId w:val="0"/>
        </w:numPr>
        <w:spacing w:before="0" w:after="0" w:line="240" w:lineRule="auto"/>
        <w:rPr>
          <w:rFonts w:cs="Arial"/>
          <w:sz w:val="22"/>
          <w:szCs w:val="22"/>
        </w:rPr>
      </w:pPr>
      <w:r>
        <w:rPr>
          <w:rFonts w:cs="Arial"/>
          <w:sz w:val="22"/>
          <w:szCs w:val="22"/>
        </w:rPr>
        <w:t xml:space="preserve">In undertaking this Activity, your project will align to your proposal submitted as part of your Application and will be negotiated as part of your Activity Work Plan. The detailed deliverables and activities you will undertake to fulfil this Activity, including undertaking research </w:t>
      </w:r>
      <w:r w:rsidRPr="00F25CCA">
        <w:rPr>
          <w:rFonts w:cs="Arial"/>
          <w:sz w:val="22"/>
          <w:szCs w:val="22"/>
        </w:rPr>
        <w:t>into the t</w:t>
      </w:r>
      <w:r>
        <w:rPr>
          <w:rFonts w:cs="Arial"/>
          <w:sz w:val="22"/>
          <w:szCs w:val="22"/>
        </w:rPr>
        <w:t>axonomy of the Australian biota, are to be developed in consultation with, and provided to the Department as specified in Item E. Once mutually agreed the Activity Work Plan will form part of the Agreement.</w:t>
      </w:r>
    </w:p>
    <w:p w14:paraId="0C1620D5" w14:textId="77777777" w:rsidR="00FF3F55" w:rsidRDefault="00FF3F55" w:rsidP="00FF3F55">
      <w:pPr>
        <w:pStyle w:val="ListBullet"/>
        <w:numPr>
          <w:ilvl w:val="0"/>
          <w:numId w:val="0"/>
        </w:numPr>
        <w:spacing w:before="0" w:after="0" w:line="240" w:lineRule="auto"/>
        <w:rPr>
          <w:rFonts w:cs="Arial"/>
          <w:sz w:val="22"/>
          <w:szCs w:val="22"/>
        </w:rPr>
      </w:pPr>
    </w:p>
    <w:p w14:paraId="47F6417A" w14:textId="77777777" w:rsidR="00FF3F55" w:rsidRDefault="00FF3F55" w:rsidP="00FF3F55">
      <w:pPr>
        <w:pStyle w:val="ListBullet"/>
        <w:numPr>
          <w:ilvl w:val="0"/>
          <w:numId w:val="0"/>
        </w:numPr>
        <w:spacing w:before="0" w:after="0" w:line="240" w:lineRule="auto"/>
        <w:rPr>
          <w:rFonts w:cs="Arial"/>
          <w:sz w:val="22"/>
          <w:szCs w:val="22"/>
        </w:rPr>
      </w:pPr>
      <w:r>
        <w:rPr>
          <w:rFonts w:cs="Arial"/>
          <w:sz w:val="22"/>
          <w:szCs w:val="22"/>
        </w:rPr>
        <w:t xml:space="preserve">In undertaking this Activity, you must engage with the Department of </w:t>
      </w:r>
      <w:r w:rsidRPr="00C207E5">
        <w:rPr>
          <w:rFonts w:cs="Arial"/>
          <w:sz w:val="22"/>
          <w:szCs w:val="22"/>
        </w:rPr>
        <w:t xml:space="preserve">Agriculture, Water and the Environment </w:t>
      </w:r>
      <w:r>
        <w:rPr>
          <w:rFonts w:cs="Arial"/>
          <w:sz w:val="22"/>
          <w:szCs w:val="22"/>
        </w:rPr>
        <w:t>when requested, regarding monitoring of your Project.</w:t>
      </w:r>
    </w:p>
    <w:p w14:paraId="4D3AC4B4" w14:textId="77777777" w:rsidR="00FF3F55" w:rsidRDefault="00FF3F55" w:rsidP="00FF3F55">
      <w:pPr>
        <w:pStyle w:val="Heading1"/>
        <w:spacing w:before="360" w:after="120"/>
        <w:rPr>
          <w:rFonts w:ascii="Arial" w:hAnsi="Arial" w:cs="Arial"/>
          <w:sz w:val="24"/>
          <w:szCs w:val="26"/>
        </w:rPr>
      </w:pPr>
      <w:r w:rsidRPr="00FD3FF7">
        <w:rPr>
          <w:rFonts w:ascii="Arial" w:hAnsi="Arial" w:cs="Arial"/>
          <w:sz w:val="24"/>
          <w:szCs w:val="26"/>
        </w:rPr>
        <w:t>Performance Indicators</w:t>
      </w:r>
    </w:p>
    <w:p w14:paraId="62990FFF" w14:textId="77777777" w:rsidR="00FF3F55" w:rsidRPr="0082326C" w:rsidRDefault="00FF3F55" w:rsidP="00FF3F55">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 Description and Measure"/>
      </w:tblPr>
      <w:tblGrid>
        <w:gridCol w:w="5228"/>
        <w:gridCol w:w="5228"/>
      </w:tblGrid>
      <w:tr w:rsidR="00FF3F55" w:rsidRPr="006F4B08" w14:paraId="0C521F7B" w14:textId="77777777" w:rsidTr="001810EB">
        <w:trPr>
          <w:tblHeader/>
        </w:trPr>
        <w:tc>
          <w:tcPr>
            <w:tcW w:w="2500" w:type="pct"/>
          </w:tcPr>
          <w:p w14:paraId="250784FA" w14:textId="77777777" w:rsidR="00FF3F55" w:rsidRPr="006F4B08" w:rsidRDefault="00FF3F55" w:rsidP="00CD51F9">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2C852E68" w14:textId="77777777" w:rsidR="00FF3F55" w:rsidRPr="006F4B08" w:rsidRDefault="00FF3F55" w:rsidP="00CD51F9">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FF3F55" w:rsidRPr="006F6094" w14:paraId="28C77F15" w14:textId="77777777" w:rsidTr="00CD51F9">
        <w:tc>
          <w:tcPr>
            <w:tcW w:w="2500" w:type="pct"/>
          </w:tcPr>
          <w:p w14:paraId="458E610A" w14:textId="77777777" w:rsidR="00FF3F55" w:rsidRPr="006F6094" w:rsidRDefault="00FF3F55" w:rsidP="00CD51F9">
            <w:pPr>
              <w:spacing w:before="60" w:after="60"/>
              <w:rPr>
                <w:rFonts w:ascii="Arial" w:hAnsi="Arial" w:cs="Arial"/>
                <w:sz w:val="22"/>
              </w:rPr>
            </w:pPr>
            <w:r w:rsidRPr="007F5B7D">
              <w:rPr>
                <w:rFonts w:ascii="Arial" w:hAnsi="Arial" w:cs="Arial"/>
                <w:sz w:val="22"/>
                <w:szCs w:val="22"/>
              </w:rPr>
              <w:t>Activities are completed according to scope, quality, timeframes and budget defined in the Activity Work Plan.</w:t>
            </w:r>
            <w:r>
              <w:rPr>
                <w:rFonts w:ascii="Arial" w:hAnsi="Arial" w:cs="Arial"/>
                <w:sz w:val="22"/>
                <w:szCs w:val="22"/>
              </w:rPr>
              <w:t xml:space="preserve"> </w:t>
            </w:r>
          </w:p>
        </w:tc>
        <w:tc>
          <w:tcPr>
            <w:tcW w:w="2500" w:type="pct"/>
          </w:tcPr>
          <w:p w14:paraId="022D8EAF" w14:textId="77777777" w:rsidR="00FF3F55" w:rsidRPr="006F6094" w:rsidRDefault="00FF3F55" w:rsidP="00CD51F9">
            <w:pPr>
              <w:spacing w:before="60" w:after="60"/>
              <w:rPr>
                <w:rFonts w:ascii="Arial" w:hAnsi="Arial" w:cs="Arial"/>
                <w:sz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Activity site information"/>
        <w:tblDescription w:val="Location type, name and address"/>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7C71B7B9" w:rsidR="009F7242" w:rsidRPr="007E21AC" w:rsidRDefault="00FF3F55" w:rsidP="009502D8">
            <w:pPr>
              <w:spacing w:before="120" w:after="120"/>
              <w:rPr>
                <w:rFonts w:ascii="Arial" w:hAnsi="Arial" w:cs="Arial"/>
                <w:sz w:val="22"/>
                <w:szCs w:val="22"/>
              </w:rPr>
            </w:pPr>
            <w:r>
              <w:rPr>
                <w:rFonts w:ascii="Arial" w:hAnsi="Arial" w:cs="Arial"/>
                <w:sz w:val="22"/>
                <w:szCs w:val="22"/>
              </w:rPr>
              <w:t>Direct Funded</w:t>
            </w:r>
          </w:p>
        </w:tc>
        <w:tc>
          <w:tcPr>
            <w:tcW w:w="1601" w:type="pct"/>
          </w:tcPr>
          <w:p w14:paraId="411B1696" w14:textId="485641C6" w:rsidR="009F7242" w:rsidRPr="007E21AC" w:rsidRDefault="009F7242" w:rsidP="006F6094">
            <w:pPr>
              <w:spacing w:before="120" w:after="120"/>
              <w:rPr>
                <w:rFonts w:ascii="Arial" w:hAnsi="Arial" w:cs="Arial"/>
                <w:sz w:val="22"/>
                <w:szCs w:val="22"/>
              </w:rPr>
            </w:pPr>
          </w:p>
        </w:tc>
        <w:tc>
          <w:tcPr>
            <w:tcW w:w="1601" w:type="pct"/>
          </w:tcPr>
          <w:p w14:paraId="473E3FAD" w14:textId="5FF4FDF6" w:rsidR="009F7242" w:rsidRPr="007E21AC" w:rsidRDefault="009F7242" w:rsidP="006F6094">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Description w:val="Type and Service area"/>
      </w:tblPr>
      <w:tblGrid>
        <w:gridCol w:w="412"/>
        <w:gridCol w:w="5023"/>
        <w:gridCol w:w="5021"/>
      </w:tblGrid>
      <w:tr w:rsidR="009F7242" w:rsidRPr="007E21AC" w14:paraId="429CEFB1" w14:textId="77777777" w:rsidTr="001810EB">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1"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6659CE" w:rsidRPr="007E21AC" w14:paraId="0BED5410" w14:textId="77777777" w:rsidTr="00FF3F55">
        <w:tc>
          <w:tcPr>
            <w:tcW w:w="197" w:type="pct"/>
          </w:tcPr>
          <w:p w14:paraId="19A44234" w14:textId="1545DC42" w:rsidR="006659CE" w:rsidRPr="007E21AC" w:rsidRDefault="006659CE" w:rsidP="006659CE">
            <w:pPr>
              <w:pStyle w:val="ListParagraph"/>
              <w:numPr>
                <w:ilvl w:val="0"/>
                <w:numId w:val="5"/>
              </w:numPr>
              <w:spacing w:before="120" w:after="120"/>
              <w:rPr>
                <w:rFonts w:ascii="Arial" w:hAnsi="Arial" w:cs="Arial"/>
                <w:sz w:val="22"/>
                <w:szCs w:val="22"/>
              </w:rPr>
            </w:pPr>
          </w:p>
        </w:tc>
        <w:tc>
          <w:tcPr>
            <w:tcW w:w="2402" w:type="pct"/>
          </w:tcPr>
          <w:p w14:paraId="4D8C83C1" w14:textId="36891DEE" w:rsidR="006659CE" w:rsidRPr="007E21AC" w:rsidRDefault="006659CE" w:rsidP="006659CE">
            <w:pPr>
              <w:spacing w:before="120" w:after="120"/>
              <w:rPr>
                <w:rFonts w:ascii="Arial" w:hAnsi="Arial" w:cs="Arial"/>
                <w:sz w:val="22"/>
                <w:szCs w:val="22"/>
                <w:highlight w:val="cyan"/>
              </w:rPr>
            </w:pPr>
            <w:r w:rsidRPr="006659CE">
              <w:rPr>
                <w:rFonts w:ascii="Arial" w:hAnsi="Arial" w:cs="Arial"/>
                <w:sz w:val="22"/>
              </w:rPr>
              <w:t xml:space="preserve">Australia </w:t>
            </w:r>
            <w:r w:rsidR="00F92DD4">
              <w:rPr>
                <w:rFonts w:ascii="Arial" w:hAnsi="Arial" w:cs="Arial"/>
                <w:sz w:val="22"/>
              </w:rPr>
              <w:t>(</w:t>
            </w:r>
            <w:r w:rsidRPr="006659CE">
              <w:rPr>
                <w:rFonts w:ascii="Arial" w:hAnsi="Arial" w:cs="Arial"/>
                <w:sz w:val="22"/>
              </w:rPr>
              <w:t>2016</w:t>
            </w:r>
            <w:r w:rsidR="00F92DD4">
              <w:rPr>
                <w:rFonts w:ascii="Arial" w:hAnsi="Arial" w:cs="Arial"/>
                <w:sz w:val="22"/>
              </w:rPr>
              <w:t>)</w:t>
            </w:r>
          </w:p>
        </w:tc>
        <w:tc>
          <w:tcPr>
            <w:tcW w:w="2401" w:type="pct"/>
          </w:tcPr>
          <w:p w14:paraId="22A76C2A" w14:textId="79D0AEC9" w:rsidR="006659CE" w:rsidRPr="007E21AC" w:rsidRDefault="00F92DD4" w:rsidP="006659CE">
            <w:pPr>
              <w:spacing w:before="120" w:after="120"/>
              <w:rPr>
                <w:rFonts w:ascii="Arial" w:hAnsi="Arial" w:cs="Arial"/>
                <w:sz w:val="22"/>
                <w:szCs w:val="22"/>
                <w:highlight w:val="cyan"/>
              </w:rPr>
            </w:pPr>
            <w:r w:rsidRPr="006659CE">
              <w:rPr>
                <w:rFonts w:ascii="Arial" w:hAnsi="Arial" w:cs="Arial"/>
                <w:sz w:val="22"/>
              </w:rPr>
              <w:t>Australia</w:t>
            </w:r>
          </w:p>
        </w:tc>
      </w:tr>
    </w:tbl>
    <w:p w14:paraId="55A8C5B3" w14:textId="77777777" w:rsidR="00EC7CB0" w:rsidRPr="00D11EE2" w:rsidRDefault="00EC7CB0" w:rsidP="00FF3F55">
      <w:pPr>
        <w:pStyle w:val="Heading1"/>
        <w:spacing w:before="240" w:after="12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10"/>
    </w:p>
    <w:p w14:paraId="363F6486" w14:textId="77777777"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Activity starts on </w:t>
      </w:r>
      <w:r w:rsidRPr="00AF2C04">
        <w:rPr>
          <w:rFonts w:ascii="Arial" w:hAnsi="Arial" w:cs="Arial"/>
          <w:color w:val="000000"/>
          <w:highlight w:val="cyan"/>
        </w:rPr>
        <w:t>[Activity Start Date]</w:t>
      </w:r>
      <w:r w:rsidRPr="00AF2C04">
        <w:rPr>
          <w:rFonts w:ascii="Arial" w:hAnsi="Arial" w:cs="Arial"/>
          <w:color w:val="000000"/>
        </w:rPr>
        <w:t xml:space="preserve"> and ends on </w:t>
      </w:r>
      <w:r w:rsidRPr="00AF2C04">
        <w:rPr>
          <w:rFonts w:ascii="Arial" w:hAnsi="Arial" w:cs="Arial"/>
          <w:color w:val="000000"/>
          <w:highlight w:val="cyan"/>
        </w:rPr>
        <w:t>[Activity End Date</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6CFF596A"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Pr="00AF2C04">
        <w:rPr>
          <w:rFonts w:ascii="Arial" w:hAnsi="Arial" w:cs="Arial"/>
          <w:color w:val="000000"/>
          <w:highlight w:val="cyan"/>
        </w:rPr>
        <w:t>[Program schedule completion date]</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17E2BAD0" w14:textId="77777777" w:rsidR="005542A1" w:rsidRDefault="005542A1">
      <w:pPr>
        <w:spacing w:after="0" w:line="240" w:lineRule="auto"/>
        <w:rPr>
          <w:rFonts w:ascii="Arial" w:hAnsi="Arial" w:cs="Arial"/>
          <w:b/>
          <w:bCs/>
          <w:color w:val="365F91"/>
          <w:sz w:val="26"/>
          <w:szCs w:val="26"/>
        </w:rPr>
      </w:pPr>
      <w:bookmarkStart w:id="12" w:name="_Toc494986412"/>
      <w:bookmarkEnd w:id="11"/>
      <w:r>
        <w:rPr>
          <w:rFonts w:ascii="Arial" w:hAnsi="Arial" w:cs="Arial"/>
          <w:sz w:val="26"/>
          <w:szCs w:val="26"/>
        </w:rPr>
        <w:br w:type="page"/>
      </w:r>
    </w:p>
    <w:p w14:paraId="3A52394B" w14:textId="054735AC" w:rsidR="00EC7CB0" w:rsidRPr="00D11EE2" w:rsidRDefault="00EC7CB0" w:rsidP="00FF3F55">
      <w:pPr>
        <w:pStyle w:val="Heading1"/>
        <w:spacing w:before="240" w:after="120"/>
        <w:rPr>
          <w:rFonts w:ascii="Arial" w:hAnsi="Arial" w:cs="Arial"/>
          <w:sz w:val="26"/>
          <w:szCs w:val="26"/>
        </w:rPr>
      </w:pPr>
      <w:r w:rsidRPr="00D11EE2">
        <w:rPr>
          <w:rFonts w:ascii="Arial" w:hAnsi="Arial" w:cs="Arial"/>
          <w:sz w:val="26"/>
          <w:szCs w:val="26"/>
        </w:rPr>
        <w:lastRenderedPageBreak/>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0D5A4BDF"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Amount of funding for each financial year"/>
      </w:tblPr>
      <w:tblGrid>
        <w:gridCol w:w="3681"/>
        <w:gridCol w:w="6775"/>
      </w:tblGrid>
      <w:tr w:rsidR="004C3410" w:rsidRPr="00F16917" w14:paraId="64BF68DF" w14:textId="77777777" w:rsidTr="001810EB">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1810EB">
        <w:trPr>
          <w:trHeight w:val="318"/>
          <w:tblHeader/>
        </w:trPr>
        <w:tc>
          <w:tcPr>
            <w:tcW w:w="3681" w:type="dxa"/>
          </w:tcPr>
          <w:p w14:paraId="1E2726A1" w14:textId="24E7EC06" w:rsidR="004C3410" w:rsidRPr="00F16917" w:rsidRDefault="004C3410" w:rsidP="004C3410">
            <w:pPr>
              <w:spacing w:before="60" w:after="60" w:line="240" w:lineRule="auto"/>
              <w:rPr>
                <w:rFonts w:ascii="Arial" w:hAnsi="Arial" w:cs="Arial"/>
                <w:color w:val="000000"/>
                <w:sz w:val="22"/>
                <w:szCs w:val="22"/>
              </w:rPr>
            </w:pPr>
            <w:r w:rsidRPr="00F16917">
              <w:rPr>
                <w:rFonts w:ascii="Arial" w:hAnsi="Arial" w:cs="Arial"/>
                <w:sz w:val="22"/>
                <w:szCs w:val="22"/>
                <w:highlight w:val="cyan"/>
                <w:lang w:eastAsia="en-AU"/>
              </w:rPr>
              <w:t>[Activity Financial Year</w:t>
            </w:r>
            <w:r w:rsidR="004D6E85" w:rsidRPr="00F16917">
              <w:rPr>
                <w:rFonts w:ascii="Arial" w:hAnsi="Arial" w:cs="Arial"/>
                <w:sz w:val="22"/>
                <w:szCs w:val="22"/>
                <w:highlight w:val="cyan"/>
                <w:lang w:eastAsia="en-AU"/>
              </w:rPr>
              <w:t xml:space="preserve"> 1</w:t>
            </w:r>
            <w:r w:rsidRPr="00F16917">
              <w:rPr>
                <w:rFonts w:ascii="Arial" w:hAnsi="Arial" w:cs="Arial"/>
                <w:sz w:val="22"/>
                <w:szCs w:val="22"/>
                <w:highlight w:val="cyan"/>
                <w:lang w:eastAsia="en-AU"/>
              </w:rPr>
              <w:t>]</w:t>
            </w:r>
          </w:p>
        </w:tc>
        <w:tc>
          <w:tcPr>
            <w:tcW w:w="6775" w:type="dxa"/>
          </w:tcPr>
          <w:p w14:paraId="5F01AC61" w14:textId="6C7324A1"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1</w:t>
            </w:r>
            <w:r w:rsidRPr="00F16917">
              <w:rPr>
                <w:rFonts w:ascii="Arial" w:hAnsi="Arial" w:cs="Arial"/>
                <w:sz w:val="22"/>
                <w:szCs w:val="22"/>
                <w:highlight w:val="cyan"/>
                <w:lang w:eastAsia="en-AU"/>
              </w:rPr>
              <w:t>]</w:t>
            </w:r>
          </w:p>
        </w:tc>
      </w:tr>
      <w:tr w:rsidR="004C3410" w:rsidRPr="00F16917" w14:paraId="5488DAA4" w14:textId="77777777" w:rsidTr="001810EB">
        <w:trPr>
          <w:tblHeader/>
        </w:trPr>
        <w:tc>
          <w:tcPr>
            <w:tcW w:w="3681" w:type="dxa"/>
          </w:tcPr>
          <w:p w14:paraId="2D34919C" w14:textId="5F6CE533" w:rsidR="004C3410" w:rsidRPr="00F16917" w:rsidRDefault="004C3410" w:rsidP="004C3410">
            <w:pPr>
              <w:spacing w:before="60" w:after="60" w:line="240" w:lineRule="auto"/>
              <w:rPr>
                <w:rFonts w:ascii="Arial" w:hAnsi="Arial" w:cs="Arial"/>
                <w:color w:val="000000"/>
                <w:sz w:val="22"/>
                <w:szCs w:val="22"/>
              </w:rPr>
            </w:pPr>
            <w:r w:rsidRPr="00F16917">
              <w:rPr>
                <w:rFonts w:ascii="Arial" w:hAnsi="Arial" w:cs="Arial"/>
                <w:sz w:val="22"/>
                <w:szCs w:val="22"/>
                <w:highlight w:val="cyan"/>
                <w:lang w:eastAsia="en-AU"/>
              </w:rPr>
              <w:t>[Activity Financial Year</w:t>
            </w:r>
            <w:r w:rsidR="004D6E85" w:rsidRPr="00F16917">
              <w:rPr>
                <w:rFonts w:ascii="Arial" w:hAnsi="Arial" w:cs="Arial"/>
                <w:sz w:val="22"/>
                <w:szCs w:val="22"/>
                <w:highlight w:val="cyan"/>
                <w:lang w:eastAsia="en-AU"/>
              </w:rPr>
              <w:t xml:space="preserve"> 2</w:t>
            </w:r>
            <w:r w:rsidRPr="00F16917">
              <w:rPr>
                <w:rFonts w:ascii="Arial" w:hAnsi="Arial" w:cs="Arial"/>
                <w:sz w:val="22"/>
                <w:szCs w:val="22"/>
                <w:highlight w:val="cyan"/>
                <w:lang w:eastAsia="en-AU"/>
              </w:rPr>
              <w:t>]</w:t>
            </w:r>
          </w:p>
        </w:tc>
        <w:tc>
          <w:tcPr>
            <w:tcW w:w="6775" w:type="dxa"/>
          </w:tcPr>
          <w:p w14:paraId="54C2E99C" w14:textId="18511509"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2</w:t>
            </w:r>
            <w:r w:rsidRPr="00F16917">
              <w:rPr>
                <w:rFonts w:ascii="Arial" w:hAnsi="Arial" w:cs="Arial"/>
                <w:sz w:val="22"/>
                <w:szCs w:val="22"/>
                <w:highlight w:val="cyan"/>
                <w:lang w:eastAsia="en-AU"/>
              </w:rPr>
              <w:t>]</w:t>
            </w: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FE244A0" w:rsidR="00D463E3" w:rsidRPr="00EE1E6A" w:rsidRDefault="00D463E3" w:rsidP="000B0678">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366F8E7C" w:rsidR="00D463E3" w:rsidRPr="00EE1E6A" w:rsidRDefault="00D463E3" w:rsidP="000B0678">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0B9F526" w:rsidR="00D463E3" w:rsidRPr="00EE1E6A" w:rsidRDefault="00D463E3" w:rsidP="000B0678">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28FEA54C" w:rsidR="00D463E3" w:rsidRPr="00EE1E6A" w:rsidRDefault="00D463E3" w:rsidP="000B0678">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5"/>
        <w:gridCol w:w="1700"/>
        <w:gridCol w:w="1740"/>
        <w:gridCol w:w="1489"/>
        <w:gridCol w:w="1562"/>
      </w:tblGrid>
      <w:tr w:rsidR="00FF3F55" w:rsidRPr="006F4B08" w14:paraId="5B7E5E9C" w14:textId="77777777" w:rsidTr="00FF3F55">
        <w:trPr>
          <w:cantSplit/>
          <w:tblHeader/>
        </w:trPr>
        <w:tc>
          <w:tcPr>
            <w:tcW w:w="1896" w:type="pct"/>
          </w:tcPr>
          <w:p w14:paraId="370716C6" w14:textId="77777777" w:rsidR="00FF3F55" w:rsidRPr="006F6094" w:rsidRDefault="00FF3F55" w:rsidP="00CD51F9">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813" w:type="pct"/>
          </w:tcPr>
          <w:p w14:paraId="26018771" w14:textId="77777777" w:rsidR="00FF3F55" w:rsidRPr="006F6094" w:rsidRDefault="00FF3F55" w:rsidP="00CD51F9">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832" w:type="pct"/>
          </w:tcPr>
          <w:p w14:paraId="23B5C7E7" w14:textId="77777777" w:rsidR="00FF3F55" w:rsidRPr="006F6094" w:rsidRDefault="00FF3F55" w:rsidP="00CD51F9">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2" w:type="pct"/>
          </w:tcPr>
          <w:p w14:paraId="0FC2B832" w14:textId="77777777" w:rsidR="00FF3F55" w:rsidRPr="006F6094" w:rsidRDefault="00FF3F55" w:rsidP="00CD51F9">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47" w:type="pct"/>
          </w:tcPr>
          <w:p w14:paraId="3C211062" w14:textId="77777777" w:rsidR="00FF3F55" w:rsidRPr="006F6094" w:rsidRDefault="00FF3F55" w:rsidP="00CD51F9">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FF3F55" w:rsidRPr="006F6094" w14:paraId="74225F03" w14:textId="77777777" w:rsidTr="00FF3F55">
        <w:tc>
          <w:tcPr>
            <w:tcW w:w="1896" w:type="pct"/>
          </w:tcPr>
          <w:p w14:paraId="1A006CCD" w14:textId="77777777" w:rsidR="00FF3F55" w:rsidRPr="00FF3F55" w:rsidRDefault="00FF3F55" w:rsidP="00CD51F9">
            <w:pPr>
              <w:spacing w:before="60" w:after="60" w:line="240" w:lineRule="auto"/>
              <w:rPr>
                <w:rFonts w:ascii="Arial" w:hAnsi="Arial" w:cs="Arial"/>
                <w:color w:val="000000"/>
                <w:highlight w:val="yellow"/>
                <w:lang w:eastAsia="en-AU"/>
              </w:rPr>
            </w:pPr>
            <w:r w:rsidRPr="00FF3F55">
              <w:rPr>
                <w:rFonts w:ascii="Arial" w:hAnsi="Arial" w:cs="Arial"/>
                <w:color w:val="000000"/>
                <w:lang w:eastAsia="en-AU"/>
              </w:rPr>
              <w:t>Full yearly payment of 2021-22 funds</w:t>
            </w:r>
          </w:p>
        </w:tc>
        <w:tc>
          <w:tcPr>
            <w:tcW w:w="813" w:type="pct"/>
          </w:tcPr>
          <w:p w14:paraId="1D5ABE0E" w14:textId="77777777" w:rsidR="00FF3F55" w:rsidRPr="00FF3F55" w:rsidRDefault="00FF3F55" w:rsidP="00CD51F9">
            <w:pPr>
              <w:spacing w:before="60" w:after="60" w:line="240" w:lineRule="auto"/>
              <w:rPr>
                <w:rFonts w:ascii="Arial" w:hAnsi="Arial" w:cs="Arial"/>
                <w:color w:val="000000"/>
                <w:highlight w:val="yellow"/>
                <w:lang w:eastAsia="en-AU"/>
              </w:rPr>
            </w:pPr>
            <w:r w:rsidRPr="00FF3F55">
              <w:rPr>
                <w:rFonts w:ascii="Arial" w:hAnsi="Arial" w:cs="Arial"/>
                <w:color w:val="000000"/>
                <w:lang w:eastAsia="en-AU"/>
              </w:rPr>
              <w:t>On Execution</w:t>
            </w:r>
          </w:p>
        </w:tc>
        <w:tc>
          <w:tcPr>
            <w:tcW w:w="832" w:type="pct"/>
          </w:tcPr>
          <w:p w14:paraId="3D39E0CC" w14:textId="6320AC82" w:rsidR="00FF3F55" w:rsidRPr="00FF3F55" w:rsidRDefault="00FF3F55" w:rsidP="00CD51F9">
            <w:pPr>
              <w:spacing w:before="60" w:after="60" w:line="240" w:lineRule="auto"/>
              <w:rPr>
                <w:rFonts w:ascii="Arial" w:hAnsi="Arial" w:cs="Arial"/>
                <w:color w:val="000000"/>
                <w:highlight w:val="yellow"/>
                <w:lang w:eastAsia="en-AU"/>
              </w:rPr>
            </w:pPr>
          </w:p>
        </w:tc>
        <w:tc>
          <w:tcPr>
            <w:tcW w:w="712" w:type="pct"/>
          </w:tcPr>
          <w:p w14:paraId="7071D769" w14:textId="200B0DE4" w:rsidR="00FF3F55" w:rsidRPr="00FF3F55" w:rsidRDefault="00FF3F55" w:rsidP="00CD51F9">
            <w:pPr>
              <w:spacing w:before="60" w:after="60" w:line="240" w:lineRule="auto"/>
              <w:rPr>
                <w:rFonts w:ascii="Arial" w:hAnsi="Arial" w:cs="Arial"/>
                <w:color w:val="000000"/>
                <w:highlight w:val="yellow"/>
                <w:lang w:eastAsia="en-AU"/>
              </w:rPr>
            </w:pPr>
          </w:p>
        </w:tc>
        <w:tc>
          <w:tcPr>
            <w:tcW w:w="747" w:type="pct"/>
          </w:tcPr>
          <w:p w14:paraId="5A61C729" w14:textId="34FB196C" w:rsidR="00FF3F55" w:rsidRPr="00FF3F55" w:rsidRDefault="00FF3F55" w:rsidP="00CD51F9">
            <w:pPr>
              <w:spacing w:before="60" w:after="60" w:line="240" w:lineRule="auto"/>
              <w:rPr>
                <w:rFonts w:ascii="Arial" w:hAnsi="Arial" w:cs="Arial"/>
                <w:color w:val="000000"/>
                <w:highlight w:val="yellow"/>
                <w:lang w:eastAsia="en-AU"/>
              </w:rPr>
            </w:pPr>
          </w:p>
        </w:tc>
      </w:tr>
      <w:tr w:rsidR="00FF3F55" w:rsidRPr="006F6094" w14:paraId="1607D636" w14:textId="77777777" w:rsidTr="00FF3F55">
        <w:tc>
          <w:tcPr>
            <w:tcW w:w="1896" w:type="pct"/>
          </w:tcPr>
          <w:p w14:paraId="65A3DE3D" w14:textId="30CC4309" w:rsidR="00FF3F55" w:rsidRPr="00FF3F55" w:rsidRDefault="00FF3F55" w:rsidP="00487929">
            <w:pPr>
              <w:spacing w:before="60" w:after="60" w:line="240" w:lineRule="auto"/>
              <w:rPr>
                <w:rFonts w:ascii="Arial" w:hAnsi="Arial" w:cs="Arial"/>
                <w:color w:val="000000"/>
                <w:lang w:eastAsia="en-AU"/>
              </w:rPr>
            </w:pPr>
            <w:r w:rsidRPr="00FF3F55">
              <w:rPr>
                <w:rFonts w:ascii="Arial" w:hAnsi="Arial" w:cs="Arial"/>
                <w:color w:val="000000"/>
                <w:lang w:eastAsia="en-AU"/>
              </w:rPr>
              <w:t xml:space="preserve">Full yearly payment of 2022-23 funds </w:t>
            </w:r>
            <w:r w:rsidRPr="00FF3F55">
              <w:rPr>
                <w:rFonts w:ascii="Arial" w:hAnsi="Arial" w:cs="Arial"/>
              </w:rPr>
              <w:t>subject to acceptance of Activity Work Plan Report</w:t>
            </w:r>
          </w:p>
        </w:tc>
        <w:tc>
          <w:tcPr>
            <w:tcW w:w="813" w:type="pct"/>
          </w:tcPr>
          <w:p w14:paraId="5A91B695" w14:textId="77777777" w:rsidR="00FF3F55" w:rsidRPr="00FF3F55" w:rsidRDefault="00FF3F55" w:rsidP="00FF3F55">
            <w:pPr>
              <w:spacing w:before="60" w:after="60" w:line="240" w:lineRule="auto"/>
              <w:rPr>
                <w:rFonts w:ascii="Arial" w:hAnsi="Arial" w:cs="Arial"/>
                <w:color w:val="000000"/>
                <w:lang w:eastAsia="en-AU"/>
              </w:rPr>
            </w:pPr>
            <w:r w:rsidRPr="00FF3F55">
              <w:rPr>
                <w:rFonts w:ascii="Arial" w:hAnsi="Arial" w:cs="Arial"/>
                <w:color w:val="000000"/>
                <w:lang w:eastAsia="en-AU"/>
              </w:rPr>
              <w:t>13 July 2022</w:t>
            </w:r>
          </w:p>
        </w:tc>
        <w:tc>
          <w:tcPr>
            <w:tcW w:w="832" w:type="pct"/>
          </w:tcPr>
          <w:p w14:paraId="2316459A" w14:textId="3EABC982" w:rsidR="00FF3F55" w:rsidRPr="00FF3F55" w:rsidRDefault="00FF3F55" w:rsidP="00FF3F55">
            <w:pPr>
              <w:spacing w:before="60" w:after="60" w:line="240" w:lineRule="auto"/>
              <w:rPr>
                <w:rFonts w:ascii="Arial" w:hAnsi="Arial" w:cs="Arial"/>
                <w:highlight w:val="cyan"/>
                <w:lang w:eastAsia="en-AU"/>
              </w:rPr>
            </w:pPr>
          </w:p>
        </w:tc>
        <w:tc>
          <w:tcPr>
            <w:tcW w:w="712" w:type="pct"/>
          </w:tcPr>
          <w:p w14:paraId="2878E5C3" w14:textId="0B28FE2D" w:rsidR="00FF3F55" w:rsidRPr="00FF3F55" w:rsidRDefault="00FF3F55" w:rsidP="00FF3F55">
            <w:pPr>
              <w:spacing w:before="60" w:after="60" w:line="240" w:lineRule="auto"/>
              <w:rPr>
                <w:rFonts w:ascii="Arial" w:hAnsi="Arial" w:cs="Arial"/>
                <w:highlight w:val="cyan"/>
              </w:rPr>
            </w:pPr>
          </w:p>
        </w:tc>
        <w:tc>
          <w:tcPr>
            <w:tcW w:w="747" w:type="pct"/>
          </w:tcPr>
          <w:p w14:paraId="411321E3" w14:textId="7786D868" w:rsidR="00FF3F55" w:rsidRPr="00FF3F55" w:rsidRDefault="00FF3F55" w:rsidP="00FF3F55">
            <w:pPr>
              <w:spacing w:before="60" w:after="60" w:line="240" w:lineRule="auto"/>
              <w:rPr>
                <w:rFonts w:ascii="Arial" w:hAnsi="Arial" w:cs="Arial"/>
                <w:highlight w:val="cyan"/>
              </w:rPr>
            </w:pPr>
          </w:p>
        </w:tc>
      </w:tr>
      <w:tr w:rsidR="00FF3F55" w:rsidRPr="006F6094" w14:paraId="1ACCA83C" w14:textId="77777777" w:rsidTr="00FF3F55">
        <w:tc>
          <w:tcPr>
            <w:tcW w:w="1896" w:type="pct"/>
          </w:tcPr>
          <w:p w14:paraId="45B199CD" w14:textId="1E9D3342" w:rsidR="00FF3F55" w:rsidRPr="00FF3F55" w:rsidRDefault="00FF3F55" w:rsidP="00487929">
            <w:pPr>
              <w:spacing w:before="60" w:after="60" w:line="240" w:lineRule="auto"/>
              <w:rPr>
                <w:rFonts w:ascii="Arial" w:hAnsi="Arial" w:cs="Arial"/>
                <w:color w:val="000000"/>
                <w:lang w:eastAsia="en-AU"/>
              </w:rPr>
            </w:pPr>
            <w:r w:rsidRPr="00FF3F55">
              <w:rPr>
                <w:rFonts w:ascii="Arial" w:hAnsi="Arial" w:cs="Arial"/>
              </w:rPr>
              <w:t>Full yearly payment of 2023-24 funds subject to acceptance of Activity Work Plan Report</w:t>
            </w:r>
            <w:r w:rsidRPr="00FF3F55">
              <w:rPr>
                <w:rStyle w:val="CommentReference"/>
                <w:rFonts w:ascii="Arial" w:hAnsi="Arial" w:cs="Arial"/>
                <w:sz w:val="22"/>
                <w:szCs w:val="22"/>
              </w:rPr>
              <w:t xml:space="preserve"> </w:t>
            </w:r>
          </w:p>
        </w:tc>
        <w:tc>
          <w:tcPr>
            <w:tcW w:w="813" w:type="pct"/>
          </w:tcPr>
          <w:p w14:paraId="4966328D" w14:textId="77777777" w:rsidR="00FF3F55" w:rsidRPr="00FF3F55" w:rsidRDefault="00FF3F55" w:rsidP="00FF3F55">
            <w:pPr>
              <w:spacing w:before="60" w:after="60" w:line="240" w:lineRule="auto"/>
              <w:rPr>
                <w:rFonts w:ascii="Arial" w:hAnsi="Arial" w:cs="Arial"/>
                <w:color w:val="000000"/>
                <w:lang w:eastAsia="en-AU"/>
              </w:rPr>
            </w:pPr>
            <w:r w:rsidRPr="00FF3F55">
              <w:rPr>
                <w:rFonts w:ascii="Arial" w:hAnsi="Arial" w:cs="Arial"/>
                <w:color w:val="000000"/>
                <w:lang w:eastAsia="en-AU"/>
              </w:rPr>
              <w:t>12 July 2023</w:t>
            </w:r>
          </w:p>
        </w:tc>
        <w:tc>
          <w:tcPr>
            <w:tcW w:w="832" w:type="pct"/>
          </w:tcPr>
          <w:p w14:paraId="70AE2655" w14:textId="28679A93" w:rsidR="00FF3F55" w:rsidRPr="00FF3F55" w:rsidRDefault="00FF3F55" w:rsidP="00FF3F55">
            <w:pPr>
              <w:spacing w:before="60" w:after="60" w:line="240" w:lineRule="auto"/>
              <w:rPr>
                <w:rFonts w:ascii="Arial" w:hAnsi="Arial" w:cs="Arial"/>
                <w:highlight w:val="cyan"/>
                <w:lang w:eastAsia="en-AU"/>
              </w:rPr>
            </w:pPr>
          </w:p>
        </w:tc>
        <w:tc>
          <w:tcPr>
            <w:tcW w:w="712" w:type="pct"/>
          </w:tcPr>
          <w:p w14:paraId="64018649" w14:textId="3FB546BD" w:rsidR="00FF3F55" w:rsidRPr="00FF3F55" w:rsidRDefault="00FF3F55" w:rsidP="00FF3F55">
            <w:pPr>
              <w:spacing w:before="60" w:after="60" w:line="240" w:lineRule="auto"/>
              <w:rPr>
                <w:rFonts w:ascii="Arial" w:hAnsi="Arial" w:cs="Arial"/>
                <w:highlight w:val="cyan"/>
              </w:rPr>
            </w:pPr>
          </w:p>
        </w:tc>
        <w:tc>
          <w:tcPr>
            <w:tcW w:w="747" w:type="pct"/>
          </w:tcPr>
          <w:p w14:paraId="29897EA7" w14:textId="5F5E4CCD" w:rsidR="00FF3F55" w:rsidRPr="00FF3F55" w:rsidRDefault="00FF3F55" w:rsidP="00FF3F55">
            <w:pPr>
              <w:spacing w:before="60" w:after="60" w:line="240" w:lineRule="auto"/>
              <w:rPr>
                <w:rFonts w:ascii="Arial" w:hAnsi="Arial" w:cs="Arial"/>
                <w:highlight w:val="cyan"/>
              </w:rPr>
            </w:pPr>
          </w:p>
        </w:tc>
      </w:tr>
      <w:tr w:rsidR="00FF3F55" w:rsidRPr="006F6094" w14:paraId="26A59635" w14:textId="77777777" w:rsidTr="00FF3F55">
        <w:tc>
          <w:tcPr>
            <w:tcW w:w="2709" w:type="pct"/>
            <w:gridSpan w:val="2"/>
            <w:tcBorders>
              <w:bottom w:val="single" w:sz="4" w:space="0" w:color="auto"/>
            </w:tcBorders>
          </w:tcPr>
          <w:p w14:paraId="385EB7ED" w14:textId="77777777" w:rsidR="00FF3F55" w:rsidRPr="00FF3F55" w:rsidRDefault="00FF3F55" w:rsidP="00FF3F55">
            <w:pPr>
              <w:spacing w:before="60" w:after="60" w:line="240" w:lineRule="auto"/>
              <w:rPr>
                <w:rFonts w:ascii="Arial" w:hAnsi="Arial" w:cs="Arial"/>
                <w:b/>
                <w:color w:val="000000"/>
                <w:highlight w:val="yellow"/>
                <w:lang w:eastAsia="en-AU"/>
              </w:rPr>
            </w:pPr>
            <w:r w:rsidRPr="00FF3F55">
              <w:rPr>
                <w:rFonts w:ascii="Arial" w:hAnsi="Arial" w:cs="Arial"/>
                <w:b/>
                <w:color w:val="000000"/>
                <w:lang w:eastAsia="en-AU"/>
              </w:rPr>
              <w:t>Total Amount</w:t>
            </w:r>
          </w:p>
        </w:tc>
        <w:tc>
          <w:tcPr>
            <w:tcW w:w="832" w:type="pct"/>
            <w:tcBorders>
              <w:bottom w:val="single" w:sz="4" w:space="0" w:color="auto"/>
            </w:tcBorders>
          </w:tcPr>
          <w:p w14:paraId="24C2C66E" w14:textId="6BB3904D" w:rsidR="00FF3F55" w:rsidRPr="00FF3F55" w:rsidRDefault="00FF3F55" w:rsidP="00FF3F55">
            <w:pPr>
              <w:spacing w:before="60" w:after="60" w:line="240" w:lineRule="auto"/>
              <w:rPr>
                <w:rFonts w:ascii="Arial" w:hAnsi="Arial" w:cs="Arial"/>
                <w:color w:val="000000"/>
                <w:highlight w:val="yellow"/>
                <w:lang w:eastAsia="en-AU"/>
              </w:rPr>
            </w:pPr>
          </w:p>
        </w:tc>
        <w:tc>
          <w:tcPr>
            <w:tcW w:w="712" w:type="pct"/>
            <w:tcBorders>
              <w:bottom w:val="single" w:sz="4" w:space="0" w:color="auto"/>
            </w:tcBorders>
          </w:tcPr>
          <w:p w14:paraId="5F4340CD" w14:textId="4003C544" w:rsidR="00FF3F55" w:rsidRPr="00FF3F55" w:rsidRDefault="00FF3F55" w:rsidP="00FF3F55">
            <w:pPr>
              <w:spacing w:before="60" w:after="60" w:line="240" w:lineRule="auto"/>
              <w:rPr>
                <w:rFonts w:ascii="Arial" w:hAnsi="Arial" w:cs="Arial"/>
                <w:color w:val="000000"/>
                <w:highlight w:val="yellow"/>
                <w:lang w:eastAsia="en-AU"/>
              </w:rPr>
            </w:pPr>
          </w:p>
        </w:tc>
        <w:tc>
          <w:tcPr>
            <w:tcW w:w="747" w:type="pct"/>
            <w:tcBorders>
              <w:bottom w:val="single" w:sz="4" w:space="0" w:color="auto"/>
            </w:tcBorders>
          </w:tcPr>
          <w:p w14:paraId="3219E652" w14:textId="29A1D20B" w:rsidR="00FF3F55" w:rsidRPr="00FF3F55" w:rsidRDefault="00FF3F55" w:rsidP="00FF3F55">
            <w:pPr>
              <w:spacing w:before="60" w:after="60" w:line="240" w:lineRule="auto"/>
              <w:rPr>
                <w:rFonts w:ascii="Arial" w:hAnsi="Arial" w:cs="Arial"/>
                <w:color w:val="000000"/>
                <w:lang w:eastAsia="en-AU"/>
              </w:rPr>
            </w:pPr>
          </w:p>
        </w:tc>
      </w:tr>
    </w:tbl>
    <w:p w14:paraId="75C59DC9" w14:textId="4DF10D5B" w:rsidR="00EC7CB0" w:rsidRPr="00FF3F55" w:rsidRDefault="00EC7CB0" w:rsidP="00AB25C1">
      <w:pPr>
        <w:pStyle w:val="Heading1"/>
        <w:spacing w:before="240" w:after="120"/>
        <w:rPr>
          <w:rFonts w:ascii="Arial" w:hAnsi="Arial" w:cs="Arial"/>
          <w:sz w:val="26"/>
          <w:szCs w:val="26"/>
        </w:rPr>
      </w:pPr>
      <w:r w:rsidRPr="00FF3F55">
        <w:rPr>
          <w:rFonts w:ascii="Arial" w:hAnsi="Arial" w:cs="Arial"/>
          <w:sz w:val="26"/>
          <w:szCs w:val="26"/>
        </w:rPr>
        <w:t>Invoicing</w:t>
      </w:r>
    </w:p>
    <w:p w14:paraId="1D1675B2" w14:textId="77777777" w:rsidR="00FF3F55" w:rsidRDefault="00FF3F55" w:rsidP="00FF3F55">
      <w:pPr>
        <w:rPr>
          <w:rFonts w:ascii="Arial" w:hAnsi="Arial" w:cs="Arial"/>
          <w:highlight w:val="green"/>
        </w:rPr>
      </w:pPr>
      <w:bookmarkStart w:id="13" w:name="_Toc494986413"/>
      <w:r w:rsidRPr="009A0084">
        <w:rPr>
          <w:rFonts w:ascii="Arial" w:hAnsi="Arial" w:cs="Arial"/>
          <w:color w:val="000000"/>
        </w:rPr>
        <w:t>The Grantee agrees to allow the Commonwealth to issue it with a Recipient Created Tax Invoice (RCTI) for any taxable supplies it makes it relation to the Activity.</w:t>
      </w:r>
    </w:p>
    <w:p w14:paraId="3198698A" w14:textId="77777777" w:rsidR="005542A1" w:rsidRDefault="005542A1">
      <w:pPr>
        <w:spacing w:after="0" w:line="240" w:lineRule="auto"/>
        <w:rPr>
          <w:rFonts w:ascii="Arial" w:hAnsi="Arial" w:cs="Arial"/>
          <w:b/>
          <w:bCs/>
          <w:color w:val="365F91"/>
          <w:sz w:val="26"/>
          <w:szCs w:val="26"/>
        </w:rPr>
      </w:pPr>
      <w:r>
        <w:rPr>
          <w:rFonts w:ascii="Arial" w:hAnsi="Arial" w:cs="Arial"/>
          <w:sz w:val="26"/>
          <w:szCs w:val="26"/>
        </w:rPr>
        <w:br w:type="page"/>
      </w:r>
    </w:p>
    <w:p w14:paraId="02019D30" w14:textId="3436B3B1" w:rsidR="00EC7CB0" w:rsidRPr="00D11EE2" w:rsidRDefault="00EC7CB0" w:rsidP="00FF3F55">
      <w:pPr>
        <w:pStyle w:val="Heading1"/>
        <w:spacing w:before="240" w:after="120"/>
        <w:rPr>
          <w:rFonts w:ascii="Arial" w:hAnsi="Arial" w:cs="Arial"/>
          <w:sz w:val="26"/>
          <w:szCs w:val="26"/>
        </w:rPr>
      </w:pPr>
      <w:r w:rsidRPr="00D11EE2">
        <w:rPr>
          <w:rFonts w:ascii="Arial" w:hAnsi="Arial" w:cs="Arial"/>
          <w:sz w:val="26"/>
          <w:szCs w:val="26"/>
        </w:rPr>
        <w:lastRenderedPageBreak/>
        <w:t>E. Reporting</w:t>
      </w:r>
      <w:bookmarkEnd w:id="13"/>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requirements"/>
        <w:tblDescription w:val="Description of each milestone, what information is to be included in the reports and the due dates"/>
      </w:tblPr>
      <w:tblGrid>
        <w:gridCol w:w="2943"/>
        <w:gridCol w:w="4820"/>
        <w:gridCol w:w="2205"/>
      </w:tblGrid>
      <w:tr w:rsidR="00FF3F55" w:rsidRPr="00480D52" w14:paraId="625A8220" w14:textId="77777777" w:rsidTr="001810EB">
        <w:trPr>
          <w:cantSplit/>
          <w:tblHeader/>
        </w:trPr>
        <w:tc>
          <w:tcPr>
            <w:tcW w:w="2943" w:type="dxa"/>
          </w:tcPr>
          <w:p w14:paraId="7BEE44F9" w14:textId="77777777" w:rsidR="00FF3F55" w:rsidRPr="00480D52" w:rsidRDefault="00FF3F55" w:rsidP="00FF3F55">
            <w:pPr>
              <w:rPr>
                <w:rFonts w:ascii="Arial" w:hAnsi="Arial" w:cs="Arial"/>
                <w:b/>
                <w:sz w:val="22"/>
              </w:rPr>
            </w:pPr>
            <w:r>
              <w:rPr>
                <w:rFonts w:ascii="Arial" w:hAnsi="Arial" w:cs="Arial"/>
                <w:b/>
                <w:sz w:val="22"/>
              </w:rPr>
              <w:t>Milestone</w:t>
            </w:r>
          </w:p>
        </w:tc>
        <w:tc>
          <w:tcPr>
            <w:tcW w:w="4820" w:type="dxa"/>
          </w:tcPr>
          <w:p w14:paraId="7ED8F479" w14:textId="77777777" w:rsidR="00FF3F55" w:rsidRPr="00480D52" w:rsidRDefault="00FF3F55" w:rsidP="00FF3F55">
            <w:pPr>
              <w:rPr>
                <w:rFonts w:ascii="Arial" w:hAnsi="Arial" w:cs="Arial"/>
                <w:b/>
                <w:sz w:val="22"/>
              </w:rPr>
            </w:pPr>
            <w:r>
              <w:rPr>
                <w:rFonts w:ascii="Arial" w:hAnsi="Arial" w:cs="Arial"/>
                <w:b/>
                <w:sz w:val="22"/>
              </w:rPr>
              <w:t>Information to be included</w:t>
            </w:r>
          </w:p>
        </w:tc>
        <w:tc>
          <w:tcPr>
            <w:tcW w:w="2205" w:type="dxa"/>
          </w:tcPr>
          <w:p w14:paraId="6427B513" w14:textId="77777777" w:rsidR="00FF3F55" w:rsidRPr="00480D52" w:rsidRDefault="00FF3F55" w:rsidP="00FF3F55">
            <w:pPr>
              <w:rPr>
                <w:rFonts w:ascii="Arial" w:hAnsi="Arial" w:cs="Arial"/>
                <w:b/>
                <w:sz w:val="22"/>
              </w:rPr>
            </w:pPr>
            <w:r>
              <w:rPr>
                <w:rFonts w:ascii="Arial" w:hAnsi="Arial" w:cs="Arial"/>
                <w:b/>
                <w:sz w:val="22"/>
              </w:rPr>
              <w:t>Due Date</w:t>
            </w:r>
          </w:p>
        </w:tc>
      </w:tr>
      <w:tr w:rsidR="00FF3F55" w:rsidRPr="00480D52" w14:paraId="701FC5A9" w14:textId="77777777" w:rsidTr="001810EB">
        <w:trPr>
          <w:cantSplit/>
          <w:tblHeader/>
        </w:trPr>
        <w:tc>
          <w:tcPr>
            <w:tcW w:w="2943" w:type="dxa"/>
          </w:tcPr>
          <w:p w14:paraId="453EF8DD" w14:textId="77777777" w:rsidR="00FF3F55" w:rsidRPr="006F4B08" w:rsidRDefault="00FF3F55" w:rsidP="00FF3F55">
            <w:pPr>
              <w:rPr>
                <w:rFonts w:ascii="Arial" w:hAnsi="Arial" w:cs="Arial"/>
                <w:sz w:val="22"/>
                <w:highlight w:val="cyan"/>
              </w:rPr>
            </w:pPr>
            <w:r w:rsidRPr="00FC329D">
              <w:rPr>
                <w:rFonts w:ascii="Arial" w:hAnsi="Arial" w:cs="Arial"/>
                <w:sz w:val="22"/>
                <w:szCs w:val="22"/>
              </w:rPr>
              <w:t>Activity Work Plan</w:t>
            </w:r>
          </w:p>
        </w:tc>
        <w:tc>
          <w:tcPr>
            <w:tcW w:w="4820" w:type="dxa"/>
          </w:tcPr>
          <w:p w14:paraId="1BDE1E10" w14:textId="77777777" w:rsidR="00FF3F55" w:rsidRPr="006F4B08" w:rsidRDefault="00FF3F55" w:rsidP="00FF3F55">
            <w:pPr>
              <w:rPr>
                <w:rFonts w:ascii="Arial" w:hAnsi="Arial" w:cs="Arial"/>
                <w:sz w:val="22"/>
                <w:highlight w:val="cyan"/>
              </w:rPr>
            </w:pPr>
            <w:r w:rsidRPr="00FC329D">
              <w:rPr>
                <w:rFonts w:ascii="Arial" w:hAnsi="Arial" w:cs="Arial"/>
                <w:sz w:val="22"/>
                <w:szCs w:val="22"/>
              </w:rPr>
              <w:t xml:space="preserve">Output-level detail for the funded Activity negotiated with </w:t>
            </w:r>
            <w:r>
              <w:rPr>
                <w:rFonts w:ascii="Arial" w:hAnsi="Arial" w:cs="Arial"/>
                <w:sz w:val="22"/>
                <w:szCs w:val="22"/>
              </w:rPr>
              <w:t>the Department</w:t>
            </w:r>
            <w:r w:rsidRPr="00FC329D">
              <w:rPr>
                <w:rFonts w:ascii="Arial" w:hAnsi="Arial" w:cs="Arial"/>
                <w:sz w:val="22"/>
                <w:szCs w:val="22"/>
              </w:rPr>
              <w:t xml:space="preserve"> and captured in an Activity Work Plan as per Item E.2</w:t>
            </w:r>
          </w:p>
        </w:tc>
        <w:tc>
          <w:tcPr>
            <w:tcW w:w="2205" w:type="dxa"/>
          </w:tcPr>
          <w:p w14:paraId="3334153E" w14:textId="77777777" w:rsidR="00FF3F55" w:rsidRPr="00480D52" w:rsidRDefault="00FF3F55" w:rsidP="00FF3F55">
            <w:pPr>
              <w:rPr>
                <w:rFonts w:ascii="Arial" w:hAnsi="Arial" w:cs="Arial"/>
                <w:sz w:val="22"/>
              </w:rPr>
            </w:pPr>
            <w:r>
              <w:rPr>
                <w:rFonts w:ascii="Arial" w:hAnsi="Arial" w:cs="Arial"/>
                <w:sz w:val="22"/>
              </w:rPr>
              <w:t>15 August 2021</w:t>
            </w:r>
          </w:p>
        </w:tc>
      </w:tr>
      <w:tr w:rsidR="00FF3F55" w:rsidRPr="00480D52" w14:paraId="7BDD0BE1" w14:textId="77777777" w:rsidTr="001810EB">
        <w:trPr>
          <w:cantSplit/>
          <w:tblHeader/>
        </w:trPr>
        <w:tc>
          <w:tcPr>
            <w:tcW w:w="2943" w:type="dxa"/>
          </w:tcPr>
          <w:p w14:paraId="0DEED1F1" w14:textId="77777777" w:rsidR="00FF3F55" w:rsidRDefault="00FF3F55" w:rsidP="00FF3F55">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1DF8D39C" w14:textId="230EC275" w:rsidR="00FF3F55" w:rsidRPr="006F4B08" w:rsidRDefault="00FF3F55" w:rsidP="00FF3F55">
            <w:pPr>
              <w:rPr>
                <w:rFonts w:ascii="Arial" w:hAnsi="Arial" w:cs="Arial"/>
                <w:highlight w:val="cyan"/>
              </w:rPr>
            </w:pPr>
            <w:r w:rsidRPr="00FC329D">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6DDABEF7" w14:textId="77777777" w:rsidR="00FF3F55" w:rsidRPr="006F4B08" w:rsidRDefault="00FF3F55" w:rsidP="00FF3F55">
            <w:pPr>
              <w:rPr>
                <w:rFonts w:ascii="Arial" w:hAnsi="Arial" w:cs="Arial"/>
                <w:highlight w:val="cyan"/>
              </w:rPr>
            </w:pPr>
            <w:r>
              <w:rPr>
                <w:rFonts w:ascii="Arial" w:hAnsi="Arial" w:cs="Arial"/>
                <w:sz w:val="22"/>
                <w:szCs w:val="22"/>
              </w:rPr>
              <w:t>30 January 2022</w:t>
            </w:r>
          </w:p>
        </w:tc>
      </w:tr>
      <w:tr w:rsidR="00FF3F55" w:rsidRPr="00480D52" w14:paraId="6A112D81" w14:textId="77777777" w:rsidTr="001810EB">
        <w:trPr>
          <w:cantSplit/>
          <w:tblHeader/>
        </w:trPr>
        <w:tc>
          <w:tcPr>
            <w:tcW w:w="2943" w:type="dxa"/>
          </w:tcPr>
          <w:p w14:paraId="6A1DA435" w14:textId="77777777" w:rsidR="00FF3F55" w:rsidRDefault="00FF3F55" w:rsidP="00FF3F55">
            <w:pPr>
              <w:rPr>
                <w:rFonts w:ascii="Arial" w:hAnsi="Arial" w:cs="Arial"/>
                <w:highlight w:val="cyan"/>
              </w:rPr>
            </w:pPr>
            <w:r w:rsidRPr="00FC329D">
              <w:rPr>
                <w:rFonts w:ascii="Arial" w:hAnsi="Arial" w:cs="Arial"/>
                <w:sz w:val="22"/>
                <w:szCs w:val="22"/>
              </w:rPr>
              <w:t>Financial Acquittal Report</w:t>
            </w:r>
          </w:p>
        </w:tc>
        <w:tc>
          <w:tcPr>
            <w:tcW w:w="4820" w:type="dxa"/>
            <w:vAlign w:val="center"/>
          </w:tcPr>
          <w:p w14:paraId="0E316DA2" w14:textId="188D44B2" w:rsidR="00FF3F55" w:rsidRPr="006F4B08" w:rsidRDefault="00FF3F55" w:rsidP="00FF3F55">
            <w:pPr>
              <w:rPr>
                <w:rFonts w:ascii="Arial" w:hAnsi="Arial" w:cs="Arial"/>
                <w:highlight w:val="cyan"/>
              </w:rPr>
            </w:pPr>
            <w:r w:rsidRPr="00FC329D">
              <w:rPr>
                <w:rFonts w:ascii="Arial" w:hAnsi="Arial" w:cs="Arial"/>
                <w:sz w:val="22"/>
                <w:szCs w:val="22"/>
              </w:rPr>
              <w:t>Financial Acquittal from 1 July 202</w:t>
            </w:r>
            <w:r>
              <w:rPr>
                <w:rFonts w:ascii="Arial" w:hAnsi="Arial" w:cs="Arial"/>
                <w:sz w:val="22"/>
                <w:szCs w:val="22"/>
              </w:rPr>
              <w:t>1</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2 as per Item E.3</w:t>
            </w:r>
          </w:p>
        </w:tc>
        <w:tc>
          <w:tcPr>
            <w:tcW w:w="2205" w:type="dxa"/>
          </w:tcPr>
          <w:p w14:paraId="1947944E" w14:textId="77777777" w:rsidR="00FF3F55" w:rsidRPr="006F4B08" w:rsidRDefault="00FF3F55" w:rsidP="00FF3F55">
            <w:pPr>
              <w:rPr>
                <w:rFonts w:ascii="Arial" w:hAnsi="Arial" w:cs="Arial"/>
                <w:highlight w:val="cyan"/>
              </w:rPr>
            </w:pPr>
            <w:r w:rsidRPr="00FC329D">
              <w:rPr>
                <w:rFonts w:ascii="Arial" w:hAnsi="Arial" w:cs="Arial"/>
                <w:sz w:val="22"/>
                <w:szCs w:val="22"/>
              </w:rPr>
              <w:t>31 October 202</w:t>
            </w:r>
            <w:r>
              <w:rPr>
                <w:rFonts w:ascii="Arial" w:hAnsi="Arial" w:cs="Arial"/>
                <w:sz w:val="22"/>
                <w:szCs w:val="22"/>
              </w:rPr>
              <w:t>2</w:t>
            </w:r>
          </w:p>
        </w:tc>
      </w:tr>
      <w:tr w:rsidR="00FF3F55" w:rsidRPr="00480D52" w14:paraId="791A6F8D" w14:textId="77777777" w:rsidTr="001810EB">
        <w:trPr>
          <w:cantSplit/>
          <w:tblHeader/>
        </w:trPr>
        <w:tc>
          <w:tcPr>
            <w:tcW w:w="2943" w:type="dxa"/>
          </w:tcPr>
          <w:p w14:paraId="300B9E68" w14:textId="77777777" w:rsidR="00FF3F55" w:rsidRPr="00FC329D" w:rsidRDefault="00FF3F55" w:rsidP="00FF3F55">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48C8CEE0" w14:textId="17E0C2D8" w:rsidR="00FF3F55" w:rsidRPr="00FC329D" w:rsidRDefault="00FF3F55" w:rsidP="00FF3F55">
            <w:pPr>
              <w:rPr>
                <w:rFonts w:ascii="Arial" w:hAnsi="Arial" w:cs="Arial"/>
              </w:rPr>
            </w:pPr>
            <w:r w:rsidRPr="00FC329D">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5AB55212" w14:textId="77777777" w:rsidR="00FF3F55" w:rsidRPr="00FC329D" w:rsidRDefault="00FF3F55" w:rsidP="00FF3F55">
            <w:pPr>
              <w:rPr>
                <w:rFonts w:ascii="Arial" w:hAnsi="Arial" w:cs="Arial"/>
              </w:rPr>
            </w:pPr>
            <w:r>
              <w:rPr>
                <w:rFonts w:ascii="Arial" w:hAnsi="Arial" w:cs="Arial"/>
                <w:sz w:val="22"/>
                <w:szCs w:val="22"/>
              </w:rPr>
              <w:t>30 January 2023</w:t>
            </w:r>
          </w:p>
        </w:tc>
      </w:tr>
      <w:tr w:rsidR="00FF3F55" w:rsidRPr="00480D52" w14:paraId="3BDD5ACE" w14:textId="77777777" w:rsidTr="001810EB">
        <w:trPr>
          <w:cantSplit/>
          <w:tblHeader/>
        </w:trPr>
        <w:tc>
          <w:tcPr>
            <w:tcW w:w="2943" w:type="dxa"/>
          </w:tcPr>
          <w:p w14:paraId="06366D76" w14:textId="77777777" w:rsidR="00FF3F55" w:rsidRPr="00FC329D" w:rsidRDefault="00FF3F55" w:rsidP="00FF3F55">
            <w:pPr>
              <w:rPr>
                <w:rFonts w:ascii="Arial" w:hAnsi="Arial" w:cs="Arial"/>
              </w:rPr>
            </w:pPr>
            <w:r w:rsidRPr="00FC329D">
              <w:rPr>
                <w:rFonts w:ascii="Arial" w:hAnsi="Arial" w:cs="Arial"/>
                <w:sz w:val="22"/>
                <w:szCs w:val="22"/>
              </w:rPr>
              <w:t>Financial Acquittal Report</w:t>
            </w:r>
          </w:p>
        </w:tc>
        <w:tc>
          <w:tcPr>
            <w:tcW w:w="4820" w:type="dxa"/>
            <w:vAlign w:val="center"/>
          </w:tcPr>
          <w:p w14:paraId="7111F772" w14:textId="4813092F" w:rsidR="00FF3F55" w:rsidRPr="00FC329D" w:rsidRDefault="00FF3F55" w:rsidP="00FF3F55">
            <w:pPr>
              <w:rPr>
                <w:rFonts w:ascii="Arial" w:hAnsi="Arial" w:cs="Arial"/>
              </w:rPr>
            </w:pPr>
            <w:r w:rsidRPr="00FC329D">
              <w:rPr>
                <w:rFonts w:ascii="Arial" w:hAnsi="Arial" w:cs="Arial"/>
                <w:sz w:val="22"/>
                <w:szCs w:val="22"/>
              </w:rPr>
              <w:t>Financial Acquittal from 1 July 202</w:t>
            </w:r>
            <w:r>
              <w:rPr>
                <w:rFonts w:ascii="Arial" w:hAnsi="Arial" w:cs="Arial"/>
                <w:sz w:val="22"/>
                <w:szCs w:val="22"/>
              </w:rPr>
              <w:t>2</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3</w:t>
            </w:r>
            <w:r w:rsidRPr="00FC329D">
              <w:rPr>
                <w:rFonts w:ascii="Arial" w:hAnsi="Arial" w:cs="Arial"/>
                <w:sz w:val="22"/>
                <w:szCs w:val="22"/>
              </w:rPr>
              <w:t xml:space="preserve"> as per Item E.</w:t>
            </w:r>
            <w:r>
              <w:rPr>
                <w:rFonts w:ascii="Arial" w:hAnsi="Arial" w:cs="Arial"/>
                <w:sz w:val="22"/>
                <w:szCs w:val="22"/>
              </w:rPr>
              <w:t>3</w:t>
            </w:r>
          </w:p>
        </w:tc>
        <w:tc>
          <w:tcPr>
            <w:tcW w:w="2205" w:type="dxa"/>
          </w:tcPr>
          <w:p w14:paraId="594EB75D" w14:textId="77777777" w:rsidR="00FF3F55" w:rsidRPr="00FC329D" w:rsidRDefault="00FF3F55" w:rsidP="00FF3F55">
            <w:pPr>
              <w:rPr>
                <w:rFonts w:ascii="Arial" w:hAnsi="Arial" w:cs="Arial"/>
              </w:rPr>
            </w:pPr>
            <w:r w:rsidRPr="00FC329D">
              <w:rPr>
                <w:rFonts w:ascii="Arial" w:hAnsi="Arial" w:cs="Arial"/>
                <w:sz w:val="22"/>
                <w:szCs w:val="22"/>
              </w:rPr>
              <w:t>3</w:t>
            </w:r>
            <w:r>
              <w:rPr>
                <w:rFonts w:ascii="Arial" w:hAnsi="Arial" w:cs="Arial"/>
                <w:sz w:val="22"/>
                <w:szCs w:val="22"/>
              </w:rPr>
              <w:t>1 October 2023</w:t>
            </w:r>
          </w:p>
        </w:tc>
      </w:tr>
      <w:tr w:rsidR="00FF3F55" w:rsidRPr="00480D52" w14:paraId="148EBA8C" w14:textId="77777777" w:rsidTr="001810EB">
        <w:trPr>
          <w:cantSplit/>
          <w:tblHeader/>
        </w:trPr>
        <w:tc>
          <w:tcPr>
            <w:tcW w:w="2943" w:type="dxa"/>
          </w:tcPr>
          <w:p w14:paraId="35F15984" w14:textId="77777777" w:rsidR="00FF3F55" w:rsidRPr="00FC329D" w:rsidRDefault="00FF3F55" w:rsidP="00FF3F55">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0703FE24" w14:textId="343010AC" w:rsidR="00FF3F55" w:rsidRPr="00FC329D" w:rsidRDefault="00FF3F55" w:rsidP="00FF3F55">
            <w:pPr>
              <w:rPr>
                <w:rFonts w:ascii="Arial" w:hAnsi="Arial" w:cs="Arial"/>
              </w:rPr>
            </w:pPr>
            <w:r w:rsidRPr="00FC329D">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3F394EBF" w14:textId="77777777" w:rsidR="00FF3F55" w:rsidRPr="00FC329D" w:rsidRDefault="00FF3F55" w:rsidP="00FF3F55">
            <w:pPr>
              <w:rPr>
                <w:rFonts w:ascii="Arial" w:hAnsi="Arial" w:cs="Arial"/>
              </w:rPr>
            </w:pPr>
            <w:r>
              <w:rPr>
                <w:rFonts w:ascii="Arial" w:hAnsi="Arial" w:cs="Arial"/>
                <w:sz w:val="22"/>
                <w:szCs w:val="22"/>
              </w:rPr>
              <w:t>30 January 2024</w:t>
            </w:r>
          </w:p>
        </w:tc>
      </w:tr>
      <w:tr w:rsidR="00FF3F55" w:rsidRPr="00480D52" w14:paraId="2D23A135" w14:textId="77777777" w:rsidTr="001810EB">
        <w:trPr>
          <w:cantSplit/>
          <w:tblHeader/>
        </w:trPr>
        <w:tc>
          <w:tcPr>
            <w:tcW w:w="2943" w:type="dxa"/>
          </w:tcPr>
          <w:p w14:paraId="42975970" w14:textId="77777777" w:rsidR="00FF3F55" w:rsidRPr="00FC329D" w:rsidRDefault="00FF3F55" w:rsidP="00FF3F55">
            <w:pPr>
              <w:rPr>
                <w:rFonts w:ascii="Arial" w:hAnsi="Arial" w:cs="Arial"/>
              </w:rPr>
            </w:pPr>
            <w:r w:rsidRPr="00C063F3">
              <w:rPr>
                <w:rFonts w:ascii="Arial" w:hAnsi="Arial" w:cs="Arial"/>
                <w:sz w:val="22"/>
                <w:szCs w:val="22"/>
              </w:rPr>
              <w:t>Final Report</w:t>
            </w:r>
          </w:p>
        </w:tc>
        <w:tc>
          <w:tcPr>
            <w:tcW w:w="4820" w:type="dxa"/>
          </w:tcPr>
          <w:p w14:paraId="434EE997" w14:textId="41549B4D" w:rsidR="00FF3F55" w:rsidRPr="00FC329D" w:rsidRDefault="00FF3F55" w:rsidP="00FF3F55">
            <w:pPr>
              <w:rPr>
                <w:rFonts w:ascii="Arial" w:hAnsi="Arial" w:cs="Arial"/>
              </w:rPr>
            </w:pPr>
            <w:r w:rsidRPr="00C063F3">
              <w:rPr>
                <w:rFonts w:ascii="Arial" w:hAnsi="Arial" w:cs="Arial"/>
                <w:sz w:val="22"/>
                <w:szCs w:val="22"/>
              </w:rPr>
              <w:t>A report on outcomes for the funded Activity based on monitoring and data collection methods agreed between the Parties as set out in Item E.</w:t>
            </w:r>
            <w:r>
              <w:rPr>
                <w:rFonts w:ascii="Arial" w:hAnsi="Arial" w:cs="Arial"/>
                <w:sz w:val="22"/>
                <w:szCs w:val="22"/>
              </w:rPr>
              <w:t>4</w:t>
            </w:r>
          </w:p>
        </w:tc>
        <w:tc>
          <w:tcPr>
            <w:tcW w:w="2205" w:type="dxa"/>
          </w:tcPr>
          <w:p w14:paraId="45641FC5" w14:textId="77777777" w:rsidR="00FF3F55" w:rsidRPr="00C063F3" w:rsidRDefault="00FF3F55" w:rsidP="00FF3F55">
            <w:pPr>
              <w:rPr>
                <w:rFonts w:ascii="Arial" w:hAnsi="Arial" w:cs="Arial"/>
                <w:sz w:val="22"/>
                <w:szCs w:val="22"/>
              </w:rPr>
            </w:pPr>
            <w:r w:rsidRPr="00C063F3">
              <w:rPr>
                <w:rFonts w:ascii="Arial" w:hAnsi="Arial" w:cs="Arial"/>
                <w:sz w:val="22"/>
                <w:szCs w:val="22"/>
              </w:rPr>
              <w:t>30 July 202</w:t>
            </w:r>
            <w:r>
              <w:rPr>
                <w:rFonts w:ascii="Arial" w:hAnsi="Arial" w:cs="Arial"/>
                <w:sz w:val="22"/>
                <w:szCs w:val="22"/>
              </w:rPr>
              <w:t>4</w:t>
            </w:r>
          </w:p>
        </w:tc>
      </w:tr>
      <w:tr w:rsidR="00FF3F55" w:rsidRPr="00480D52" w14:paraId="27B647B4" w14:textId="77777777" w:rsidTr="001810EB">
        <w:trPr>
          <w:cantSplit/>
          <w:tblHeader/>
        </w:trPr>
        <w:tc>
          <w:tcPr>
            <w:tcW w:w="2943" w:type="dxa"/>
          </w:tcPr>
          <w:p w14:paraId="4AEC4386" w14:textId="77777777" w:rsidR="00FF3F55" w:rsidRPr="00BE68A6" w:rsidRDefault="00FF3F55" w:rsidP="00FF3F55">
            <w:pPr>
              <w:rPr>
                <w:rFonts w:ascii="Arial" w:hAnsi="Arial" w:cs="Arial"/>
                <w:highlight w:val="yellow"/>
              </w:rPr>
            </w:pPr>
            <w:r w:rsidRPr="00FC329D">
              <w:rPr>
                <w:rFonts w:ascii="Arial" w:hAnsi="Arial" w:cs="Arial"/>
                <w:sz w:val="22"/>
                <w:szCs w:val="22"/>
              </w:rPr>
              <w:t>Financial Acquittal Report</w:t>
            </w:r>
          </w:p>
        </w:tc>
        <w:tc>
          <w:tcPr>
            <w:tcW w:w="4820" w:type="dxa"/>
            <w:vAlign w:val="center"/>
          </w:tcPr>
          <w:p w14:paraId="64E73A47" w14:textId="7F8183D1" w:rsidR="00FF3F55" w:rsidRPr="006F4B08" w:rsidRDefault="00FF3F55" w:rsidP="00FF3F55">
            <w:pPr>
              <w:rPr>
                <w:rFonts w:ascii="Arial" w:hAnsi="Arial" w:cs="Arial"/>
                <w:highlight w:val="cyan"/>
              </w:rPr>
            </w:pPr>
            <w:r w:rsidRPr="00FC329D">
              <w:rPr>
                <w:rFonts w:ascii="Arial" w:hAnsi="Arial" w:cs="Arial"/>
                <w:sz w:val="22"/>
                <w:szCs w:val="22"/>
              </w:rPr>
              <w:t>Financial Acquittal from 1 July 202</w:t>
            </w:r>
            <w:r>
              <w:rPr>
                <w:rFonts w:ascii="Arial" w:hAnsi="Arial" w:cs="Arial"/>
                <w:sz w:val="22"/>
                <w:szCs w:val="22"/>
              </w:rPr>
              <w:t>3</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4</w:t>
            </w:r>
            <w:r w:rsidRPr="00FC329D">
              <w:rPr>
                <w:rFonts w:ascii="Arial" w:hAnsi="Arial" w:cs="Arial"/>
                <w:sz w:val="22"/>
                <w:szCs w:val="22"/>
              </w:rPr>
              <w:t xml:space="preserve"> as per Item E.</w:t>
            </w:r>
            <w:r>
              <w:rPr>
                <w:rFonts w:ascii="Arial" w:hAnsi="Arial" w:cs="Arial"/>
                <w:sz w:val="22"/>
                <w:szCs w:val="22"/>
              </w:rPr>
              <w:t>3</w:t>
            </w:r>
          </w:p>
        </w:tc>
        <w:tc>
          <w:tcPr>
            <w:tcW w:w="2205" w:type="dxa"/>
          </w:tcPr>
          <w:p w14:paraId="15B3A464" w14:textId="77777777" w:rsidR="00FF3F55" w:rsidRPr="006F4B08" w:rsidRDefault="00FF3F55" w:rsidP="00FF3F55">
            <w:pPr>
              <w:rPr>
                <w:rFonts w:ascii="Arial" w:hAnsi="Arial" w:cs="Arial"/>
                <w:highlight w:val="cyan"/>
              </w:rPr>
            </w:pPr>
            <w:r w:rsidRPr="00FC329D">
              <w:rPr>
                <w:rFonts w:ascii="Arial" w:hAnsi="Arial" w:cs="Arial"/>
                <w:sz w:val="22"/>
                <w:szCs w:val="22"/>
              </w:rPr>
              <w:t>3</w:t>
            </w:r>
            <w:r>
              <w:rPr>
                <w:rFonts w:ascii="Arial" w:hAnsi="Arial" w:cs="Arial"/>
                <w:sz w:val="22"/>
                <w:szCs w:val="22"/>
              </w:rPr>
              <w:t>1 October 2024</w:t>
            </w:r>
          </w:p>
        </w:tc>
      </w:tr>
    </w:tbl>
    <w:p w14:paraId="014FA415" w14:textId="77777777" w:rsidR="00FF3F55" w:rsidRPr="00FD3FF7" w:rsidRDefault="00FF3F55" w:rsidP="00FF3F55">
      <w:pPr>
        <w:pStyle w:val="Heading1"/>
        <w:spacing w:before="240" w:after="120"/>
        <w:rPr>
          <w:rFonts w:ascii="Arial" w:hAnsi="Arial" w:cs="Arial"/>
          <w:sz w:val="24"/>
          <w:szCs w:val="26"/>
        </w:rPr>
      </w:pPr>
      <w:bookmarkStart w:id="14" w:name="_Toc494986414"/>
      <w:r w:rsidRPr="00FD3FF7">
        <w:rPr>
          <w:rFonts w:ascii="Arial" w:hAnsi="Arial" w:cs="Arial"/>
          <w:sz w:val="24"/>
          <w:szCs w:val="26"/>
        </w:rPr>
        <w:t>E.1 Performance Reports</w:t>
      </w:r>
    </w:p>
    <w:p w14:paraId="6756598C" w14:textId="77777777" w:rsidR="00FF3F55" w:rsidRDefault="00FF3F55" w:rsidP="00FF3F55">
      <w:pPr>
        <w:rPr>
          <w:rFonts w:ascii="Arial" w:hAnsi="Arial" w:cs="Arial"/>
        </w:rPr>
      </w:pPr>
      <w:r w:rsidRPr="007373AB">
        <w:rPr>
          <w:rFonts w:ascii="Arial" w:hAnsi="Arial" w:cs="Arial"/>
        </w:rPr>
        <w:t>None Specified</w:t>
      </w:r>
    </w:p>
    <w:p w14:paraId="76B6383C" w14:textId="77777777" w:rsidR="00FF3F55" w:rsidRPr="00FD3FF7" w:rsidRDefault="00FF3F55" w:rsidP="00FF3F55">
      <w:pPr>
        <w:pStyle w:val="Heading1"/>
        <w:spacing w:before="24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47983C13" w14:textId="77777777" w:rsidR="00FF3F55" w:rsidRPr="00235020" w:rsidRDefault="00FF3F55" w:rsidP="00FF3F55">
      <w:pPr>
        <w:rPr>
          <w:rFonts w:ascii="Arial" w:hAnsi="Arial" w:cs="Arial"/>
          <w:highlight w:val="green"/>
        </w:rPr>
      </w:pPr>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1A78ED56" w14:textId="30A4377E" w:rsidR="00FF3F55" w:rsidRPr="00FD3FF7" w:rsidRDefault="00FF3F55" w:rsidP="00FF3F55">
      <w:pPr>
        <w:pStyle w:val="Heading1"/>
        <w:spacing w:before="240" w:after="120"/>
        <w:rPr>
          <w:rFonts w:ascii="Arial" w:hAnsi="Arial" w:cs="Arial"/>
          <w:sz w:val="24"/>
          <w:szCs w:val="26"/>
        </w:rPr>
      </w:pPr>
      <w:r>
        <w:rPr>
          <w:rFonts w:ascii="Arial" w:hAnsi="Arial" w:cs="Arial"/>
          <w:sz w:val="24"/>
          <w:szCs w:val="26"/>
        </w:rPr>
        <w:t>E.3</w:t>
      </w:r>
      <w:r w:rsidRPr="00FD3FF7">
        <w:rPr>
          <w:rFonts w:ascii="Arial" w:hAnsi="Arial" w:cs="Arial"/>
          <w:sz w:val="24"/>
          <w:szCs w:val="26"/>
        </w:rPr>
        <w:t xml:space="preserve"> Accounting for the Grant</w:t>
      </w:r>
    </w:p>
    <w:p w14:paraId="2C35BF3B" w14:textId="77777777" w:rsidR="00FF3F55" w:rsidRPr="00235020" w:rsidRDefault="00FF3F55" w:rsidP="00FF3F55">
      <w:pPr>
        <w:rPr>
          <w:rFonts w:ascii="Arial" w:hAnsi="Arial" w:cs="Arial"/>
          <w:highlight w:val="green"/>
        </w:rPr>
      </w:pPr>
      <w:r w:rsidRPr="00A20903">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w:t>
      </w:r>
      <w:r w:rsidRPr="00A20903">
        <w:rPr>
          <w:rFonts w:ascii="Arial" w:hAnsi="Arial" w:cs="Arial"/>
        </w:rPr>
        <w:lastRenderedPageBreak/>
        <w:t>officers, with authority to do so verifying that you have spent the funding on the Activity in accordance with the Grant Agreement.</w:t>
      </w:r>
    </w:p>
    <w:p w14:paraId="24F5FCBF" w14:textId="12D0F82B" w:rsidR="00FF3F55" w:rsidRPr="00FD3FF7" w:rsidRDefault="00FF3F55" w:rsidP="00FF3F55">
      <w:pPr>
        <w:pStyle w:val="Heading1"/>
        <w:spacing w:before="240" w:after="120"/>
        <w:rPr>
          <w:rFonts w:ascii="Arial" w:hAnsi="Arial" w:cs="Arial"/>
          <w:sz w:val="24"/>
          <w:szCs w:val="26"/>
        </w:rPr>
      </w:pPr>
      <w:r>
        <w:rPr>
          <w:rFonts w:ascii="Arial" w:hAnsi="Arial" w:cs="Arial"/>
          <w:sz w:val="24"/>
          <w:szCs w:val="26"/>
        </w:rPr>
        <w:t>E.4</w:t>
      </w:r>
      <w:r w:rsidRPr="00FD3FF7">
        <w:rPr>
          <w:rFonts w:ascii="Arial" w:hAnsi="Arial" w:cs="Arial"/>
          <w:sz w:val="24"/>
          <w:szCs w:val="26"/>
        </w:rPr>
        <w:t xml:space="preserve"> Other Reports</w:t>
      </w:r>
    </w:p>
    <w:p w14:paraId="0BEDFBB7" w14:textId="77777777" w:rsidR="00FF3F55" w:rsidRPr="007A16A3" w:rsidRDefault="00FF3F55" w:rsidP="00FF3F55">
      <w:pPr>
        <w:rPr>
          <w:rFonts w:ascii="Arial" w:hAnsi="Arial" w:cs="Arial"/>
        </w:rPr>
      </w:pPr>
      <w:r w:rsidRPr="007A16A3">
        <w:rPr>
          <w:rFonts w:ascii="Arial" w:hAnsi="Arial" w:cs="Arial"/>
        </w:rPr>
        <w:t xml:space="preserve">The amount of detail you provide in your reports should be proportional to </w:t>
      </w:r>
      <w:r>
        <w:rPr>
          <w:rFonts w:ascii="Arial" w:hAnsi="Arial" w:cs="Arial"/>
        </w:rPr>
        <w:t>the size and complexity of the Grant and the G</w:t>
      </w:r>
      <w:r w:rsidRPr="007A16A3">
        <w:rPr>
          <w:rFonts w:ascii="Arial" w:hAnsi="Arial" w:cs="Arial"/>
        </w:rPr>
        <w:t xml:space="preserve">rant amount. </w:t>
      </w:r>
    </w:p>
    <w:p w14:paraId="43DE442B" w14:textId="77777777" w:rsidR="00FF3F55" w:rsidRPr="007A16A3" w:rsidRDefault="00FF3F55" w:rsidP="00FF3F55">
      <w:pPr>
        <w:spacing w:after="0"/>
        <w:rPr>
          <w:rFonts w:ascii="Arial" w:hAnsi="Arial" w:cs="Arial"/>
          <w:b/>
          <w:bCs/>
        </w:rPr>
      </w:pPr>
      <w:r w:rsidRPr="007A16A3">
        <w:rPr>
          <w:rFonts w:ascii="Arial" w:hAnsi="Arial" w:cs="Arial"/>
          <w:b/>
          <w:bCs/>
        </w:rPr>
        <w:t>Activity Work Plan Report</w:t>
      </w:r>
    </w:p>
    <w:p w14:paraId="40E9F14D" w14:textId="77777777" w:rsidR="00FF3F55" w:rsidRPr="007A16A3" w:rsidRDefault="00FF3F55" w:rsidP="00FF3F55">
      <w:pPr>
        <w:spacing w:after="0"/>
        <w:rPr>
          <w:rFonts w:ascii="Arial" w:hAnsi="Arial" w:cs="Arial"/>
        </w:rPr>
      </w:pPr>
      <w:r w:rsidRPr="007A16A3">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69DADBFB" w14:textId="77777777" w:rsidR="00FF3F55" w:rsidRPr="007A16A3" w:rsidRDefault="00FF3F55" w:rsidP="00FF3F55">
      <w:pPr>
        <w:spacing w:after="0"/>
        <w:rPr>
          <w:rFonts w:ascii="Arial" w:hAnsi="Arial" w:cs="Arial"/>
        </w:rPr>
      </w:pPr>
    </w:p>
    <w:p w14:paraId="0C361131" w14:textId="77777777" w:rsidR="00FF3F55" w:rsidRDefault="00FF3F55" w:rsidP="00FF3F55">
      <w:pPr>
        <w:spacing w:after="0"/>
        <w:rPr>
          <w:rFonts w:ascii="Arial" w:hAnsi="Arial" w:cs="Arial"/>
        </w:rPr>
      </w:pPr>
      <w:r w:rsidRPr="007A16A3">
        <w:rPr>
          <w:rFonts w:ascii="Arial" w:hAnsi="Arial" w:cs="Arial"/>
        </w:rPr>
        <w:t xml:space="preserve">The Activity Work Plan Report template asks for progress on requirements in the Activity Work Plan for the reporting period including any compliance requirements. </w:t>
      </w:r>
    </w:p>
    <w:p w14:paraId="113E3296" w14:textId="77777777" w:rsidR="00FF3F55" w:rsidRDefault="00FF3F55" w:rsidP="00FF3F55">
      <w:pPr>
        <w:spacing w:after="0"/>
        <w:rPr>
          <w:rFonts w:ascii="Arial" w:hAnsi="Arial" w:cs="Arial"/>
        </w:rPr>
      </w:pPr>
    </w:p>
    <w:p w14:paraId="1A27574C" w14:textId="77777777" w:rsidR="00FF3F55" w:rsidRPr="003452E6" w:rsidRDefault="00FF3F55" w:rsidP="00FF3F55">
      <w:pPr>
        <w:spacing w:after="0" w:line="240" w:lineRule="auto"/>
        <w:rPr>
          <w:b/>
          <w:iCs/>
        </w:rPr>
      </w:pPr>
      <w:r w:rsidRPr="00A20903">
        <w:rPr>
          <w:rFonts w:ascii="Arial" w:hAnsi="Arial" w:cs="Arial"/>
          <w:b/>
          <w:iCs/>
        </w:rPr>
        <w:t>Final Report</w:t>
      </w:r>
      <w:r>
        <w:rPr>
          <w:b/>
          <w:iCs/>
        </w:rPr>
        <w:t xml:space="preserve"> </w:t>
      </w:r>
    </w:p>
    <w:p w14:paraId="724CB7ED" w14:textId="77777777" w:rsidR="00FF3F55" w:rsidRDefault="00FF3F55" w:rsidP="00FF3F55">
      <w:pPr>
        <w:spacing w:after="0"/>
        <w:rPr>
          <w:rFonts w:ascii="Arial" w:hAnsi="Arial" w:cs="Arial"/>
          <w:iCs/>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w:t>
      </w:r>
      <w:r>
        <w:rPr>
          <w:rFonts w:ascii="Arial" w:hAnsi="Arial" w:cs="Arial"/>
          <w:iCs/>
        </w:rPr>
        <w:t>provided by us.</w:t>
      </w:r>
    </w:p>
    <w:p w14:paraId="0438FD95" w14:textId="77777777" w:rsidR="00FF3F55" w:rsidRDefault="00FF3F55" w:rsidP="00FF3F55">
      <w:pPr>
        <w:spacing w:after="0"/>
        <w:rPr>
          <w:rFonts w:ascii="Arial" w:hAnsi="Arial" w:cs="Arial"/>
          <w:iCs/>
        </w:rPr>
      </w:pPr>
    </w:p>
    <w:p w14:paraId="1964E19F" w14:textId="77777777" w:rsidR="00FF3F55" w:rsidRDefault="00FF3F55" w:rsidP="00FF3F55">
      <w:pPr>
        <w:spacing w:after="0"/>
        <w:rPr>
          <w:rFonts w:ascii="Arial" w:hAnsi="Arial" w:cs="Arial"/>
          <w:iCs/>
        </w:rPr>
      </w:pPr>
      <w:r>
        <w:rPr>
          <w:rFonts w:ascii="Arial" w:hAnsi="Arial" w:cs="Arial"/>
          <w:iCs/>
        </w:rPr>
        <w:t>The template will include, but not limited to, the following:</w:t>
      </w:r>
    </w:p>
    <w:p w14:paraId="4E3055D8" w14:textId="77777777" w:rsidR="00FF3F55" w:rsidRDefault="00FF3F55" w:rsidP="00FF3F55">
      <w:pPr>
        <w:pStyle w:val="ListParagraph"/>
        <w:numPr>
          <w:ilvl w:val="0"/>
          <w:numId w:val="28"/>
        </w:numPr>
        <w:spacing w:after="0"/>
        <w:rPr>
          <w:rFonts w:ascii="Arial" w:hAnsi="Arial" w:cs="Arial"/>
        </w:rPr>
      </w:pPr>
      <w:r>
        <w:rPr>
          <w:rFonts w:ascii="Arial" w:hAnsi="Arial" w:cs="Arial"/>
        </w:rPr>
        <w:t>details of the operation, mechanisms and processes employed by the Grantee to conduct the Project;</w:t>
      </w:r>
    </w:p>
    <w:p w14:paraId="2F5A2B71" w14:textId="77777777" w:rsidR="00FF3F55" w:rsidRDefault="00FF3F55" w:rsidP="00FF3F55">
      <w:pPr>
        <w:pStyle w:val="ListParagraph"/>
        <w:numPr>
          <w:ilvl w:val="0"/>
          <w:numId w:val="28"/>
        </w:numPr>
        <w:spacing w:after="0"/>
        <w:rPr>
          <w:rFonts w:ascii="Arial" w:hAnsi="Arial" w:cs="Arial"/>
        </w:rPr>
      </w:pPr>
      <w:r>
        <w:rPr>
          <w:rFonts w:ascii="Arial" w:hAnsi="Arial" w:cs="Arial"/>
        </w:rPr>
        <w:t>a description of the Grantee’s activities during the entire Project period;</w:t>
      </w:r>
    </w:p>
    <w:p w14:paraId="31415E13" w14:textId="77777777" w:rsidR="00FF3F55" w:rsidRDefault="00FF3F55" w:rsidP="00FF3F55">
      <w:pPr>
        <w:pStyle w:val="ListParagraph"/>
        <w:numPr>
          <w:ilvl w:val="0"/>
          <w:numId w:val="28"/>
        </w:numPr>
        <w:spacing w:after="0"/>
        <w:rPr>
          <w:rFonts w:ascii="Arial" w:hAnsi="Arial" w:cs="Arial"/>
        </w:rPr>
      </w:pPr>
      <w:r>
        <w:rPr>
          <w:rFonts w:ascii="Arial" w:hAnsi="Arial" w:cs="Arial"/>
        </w:rPr>
        <w:t>if relevant, details of progress against the Activity Work Plan, including monitoring, evaluation and reporting activities specified in the Activity Work Plan;</w:t>
      </w:r>
    </w:p>
    <w:p w14:paraId="33C2D871" w14:textId="77777777" w:rsidR="00FF3F55" w:rsidRDefault="00FF3F55" w:rsidP="00FF3F55">
      <w:pPr>
        <w:pStyle w:val="ListParagraph"/>
        <w:numPr>
          <w:ilvl w:val="0"/>
          <w:numId w:val="28"/>
        </w:numPr>
        <w:spacing w:after="0"/>
        <w:rPr>
          <w:rFonts w:ascii="Arial" w:hAnsi="Arial" w:cs="Arial"/>
        </w:rPr>
      </w:pPr>
      <w:r>
        <w:rPr>
          <w:rFonts w:ascii="Arial" w:hAnsi="Arial" w:cs="Arial"/>
        </w:rPr>
        <w:t>a discussion of the benefits and outcomes of the Project as a whole; and</w:t>
      </w:r>
    </w:p>
    <w:p w14:paraId="54F64336" w14:textId="77777777" w:rsidR="00FF3F55" w:rsidRDefault="00FF3F55" w:rsidP="00FF3F55">
      <w:pPr>
        <w:pStyle w:val="ListParagraph"/>
        <w:numPr>
          <w:ilvl w:val="0"/>
          <w:numId w:val="28"/>
        </w:numPr>
        <w:spacing w:after="0"/>
        <w:rPr>
          <w:rFonts w:ascii="Arial" w:hAnsi="Arial" w:cs="Arial"/>
        </w:rPr>
      </w:pPr>
      <w:r>
        <w:rPr>
          <w:rFonts w:ascii="Arial" w:hAnsi="Arial" w:cs="Arial"/>
        </w:rPr>
        <w:t>an evaluation of the Project including discussion of how successful the Project was in achieving the Program’s objectives.</w:t>
      </w:r>
    </w:p>
    <w:p w14:paraId="5DF1001F" w14:textId="50C2AE4E"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5" w:name="_Toc494986415"/>
      <w:r w:rsidRPr="00D11EE2">
        <w:rPr>
          <w:rFonts w:ascii="Arial" w:hAnsi="Arial" w:cs="Arial"/>
          <w:sz w:val="24"/>
          <w:szCs w:val="22"/>
        </w:rPr>
        <w:t>Grantee's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7F2DC2D" w:rsidR="00235020" w:rsidRPr="00EE1E6A" w:rsidRDefault="00235020" w:rsidP="00601EFE">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4AF581B7" w:rsidR="00235020" w:rsidRPr="00EE1E6A" w:rsidRDefault="00235020" w:rsidP="00601EFE">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477E1B61" w:rsidR="00235020" w:rsidRPr="00EE1E6A" w:rsidRDefault="00235020" w:rsidP="00601EFE">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4BED202B" w:rsidR="00235020" w:rsidRPr="00EE1E6A" w:rsidRDefault="00235020" w:rsidP="00601EFE">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6"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7E273578" w:rsidR="00235020" w:rsidRPr="00AF2C04" w:rsidRDefault="00235020" w:rsidP="00601EFE">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413B3D65" w:rsidR="00235020" w:rsidRPr="00AF2C04" w:rsidRDefault="00235020" w:rsidP="00601EFE">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17"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043178" w14:paraId="391CCFCE" w14:textId="77777777" w:rsidTr="001810EB">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150527DC"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66A80194"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37F27D76"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56D918EA"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25615BA" w:rsidR="00EE1E6A" w:rsidRPr="00774996" w:rsidRDefault="00EE1E6A" w:rsidP="00601EFE">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77777777"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bl>
    <w:p w14:paraId="78E1A5A3" w14:textId="68ACE15B" w:rsidR="00EE1E6A" w:rsidRPr="0035607A" w:rsidRDefault="00EE1E6A" w:rsidP="00EE1E6A">
      <w:pPr>
        <w:spacing w:line="240" w:lineRule="auto"/>
        <w:rPr>
          <w:rFonts w:ascii="Arial" w:hAnsi="Arial" w:cs="Arial"/>
          <w:color w:val="000000" w:themeColor="text1"/>
          <w:sz w:val="26"/>
          <w:szCs w:val="26"/>
        </w:rPr>
      </w:pPr>
      <w:r w:rsidRPr="0035607A">
        <w:rPr>
          <w:rFonts w:ascii="Arial" w:hAnsi="Arial" w:cs="Arial"/>
          <w:color w:val="000000"/>
        </w:rPr>
        <w:br w:type="page"/>
      </w:r>
      <w:bookmarkStart w:id="18" w:name="_Toc524515444"/>
      <w:bookmarkStart w:id="19" w:name="_Toc525119555"/>
      <w:bookmarkStart w:id="20" w:name="_Toc531079400"/>
      <w:bookmarkEnd w:id="17"/>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18"/>
      <w:bookmarkEnd w:id="19"/>
      <w:bookmarkEnd w:id="20"/>
    </w:p>
    <w:sectPr w:rsidR="00337E82" w:rsidRPr="0011250C" w:rsidSect="007B5992">
      <w:headerReference w:type="default" r:id="rId15"/>
      <w:pgSz w:w="11906" w:h="16838"/>
      <w:pgMar w:top="1210" w:right="720" w:bottom="720" w:left="720"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F6D9" w14:textId="77777777" w:rsidR="009B1B26" w:rsidRDefault="009B1B26" w:rsidP="00685263">
      <w:pPr>
        <w:spacing w:after="0" w:line="240" w:lineRule="auto"/>
      </w:pPr>
      <w:r>
        <w:separator/>
      </w:r>
    </w:p>
  </w:endnote>
  <w:endnote w:type="continuationSeparator" w:id="0">
    <w:p w14:paraId="233E85F9" w14:textId="77777777" w:rsidR="009B1B26" w:rsidRDefault="009B1B2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30FFC" w14:textId="77777777" w:rsidR="00FC75E5" w:rsidRDefault="00FC7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A57" w14:textId="0B280B64" w:rsidR="00601EFE" w:rsidRPr="007B5992" w:rsidRDefault="00601EFE" w:rsidP="00E443C4">
    <w:pPr>
      <w:pStyle w:val="Footer"/>
      <w:rPr>
        <w:rFonts w:ascii="Arial" w:hAnsi="Arial" w:cs="Arial"/>
        <w:sz w:val="20"/>
        <w:szCs w:val="20"/>
      </w:rPr>
    </w:pPr>
    <w:r w:rsidRPr="007B5992">
      <w:rPr>
        <w:rFonts w:ascii="Arial" w:hAnsi="Arial" w:cs="Arial"/>
        <w:sz w:val="20"/>
        <w:szCs w:val="20"/>
      </w:rPr>
      <w:t>Commonwealth Sta</w:t>
    </w:r>
    <w:r w:rsidR="001810EB">
      <w:rPr>
        <w:rFonts w:ascii="Arial" w:hAnsi="Arial" w:cs="Arial"/>
        <w:sz w:val="20"/>
        <w:szCs w:val="20"/>
      </w:rPr>
      <w:t>ndard Grant Agreement</w:t>
    </w:r>
    <w:r w:rsidRPr="007B5992">
      <w:rPr>
        <w:rFonts w:ascii="Arial" w:hAnsi="Arial" w:cs="Arial"/>
        <w:sz w:val="20"/>
        <w:szCs w:val="20"/>
      </w:rPr>
      <w:tab/>
    </w:r>
    <w:r w:rsidRPr="007B5992">
      <w:rPr>
        <w:rFonts w:ascii="Arial" w:hAnsi="Arial" w:cs="Arial"/>
        <w:sz w:val="20"/>
        <w:szCs w:val="20"/>
      </w:rPr>
      <w:tab/>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D86B35">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Pr="007B5992">
      <w:rPr>
        <w:rFonts w:ascii="Arial" w:hAnsi="Arial" w:cs="Arial"/>
        <w:sz w:val="20"/>
        <w:szCs w:val="20"/>
      </w:rPr>
      <w:fldChar w:fldCharType="begin"/>
    </w:r>
    <w:r w:rsidRPr="007B5992">
      <w:rPr>
        <w:rFonts w:ascii="Arial" w:hAnsi="Arial" w:cs="Arial"/>
        <w:sz w:val="20"/>
        <w:szCs w:val="20"/>
      </w:rPr>
      <w:instrText xml:space="preserve"> SECTIONPAGES  \* Arabic  \* MERGEFORMAT </w:instrText>
    </w:r>
    <w:r w:rsidRPr="007B5992">
      <w:rPr>
        <w:rFonts w:ascii="Arial" w:hAnsi="Arial" w:cs="Arial"/>
        <w:sz w:val="20"/>
        <w:szCs w:val="20"/>
      </w:rPr>
      <w:fldChar w:fldCharType="separate"/>
    </w:r>
    <w:r w:rsidR="00D86B35">
      <w:rPr>
        <w:rFonts w:ascii="Arial" w:hAnsi="Arial" w:cs="Arial"/>
        <w:noProof/>
        <w:sz w:val="20"/>
        <w:szCs w:val="20"/>
      </w:rPr>
      <w:t>9</w:t>
    </w:r>
    <w:r w:rsidRPr="007B599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E464" w14:textId="77777777" w:rsidR="00FC75E5" w:rsidRDefault="00FC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6C38" w14:textId="77777777" w:rsidR="009B1B26" w:rsidRDefault="009B1B26" w:rsidP="00685263">
      <w:pPr>
        <w:spacing w:after="0" w:line="240" w:lineRule="auto"/>
      </w:pPr>
      <w:r>
        <w:separator/>
      </w:r>
    </w:p>
  </w:footnote>
  <w:footnote w:type="continuationSeparator" w:id="0">
    <w:p w14:paraId="3498975B" w14:textId="77777777" w:rsidR="009B1B26" w:rsidRDefault="009B1B2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F84D" w14:textId="77777777" w:rsidR="00FC75E5" w:rsidRDefault="00FC7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2CA375DB" w:rsidR="007E7624" w:rsidRPr="00C7353F" w:rsidRDefault="007E7624" w:rsidP="007B59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4949" w14:textId="77777777" w:rsidR="00FC75E5" w:rsidRDefault="00FC7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387487"/>
      <w:docPartObj>
        <w:docPartGallery w:val="Watermarks"/>
        <w:docPartUnique/>
      </w:docPartObj>
    </w:sdtPr>
    <w:sdtEndPr/>
    <w:sdtContent>
      <w:p w14:paraId="1EF72BE1" w14:textId="7EAB68D3" w:rsidR="007B5992" w:rsidRPr="00C7353F" w:rsidRDefault="009B1B26" w:rsidP="007B5992">
        <w:pPr>
          <w:pStyle w:val="Header"/>
          <w:jc w:val="center"/>
        </w:pPr>
        <w:r>
          <w:rPr>
            <w:noProof/>
            <w:lang w:val="en-US"/>
          </w:rPr>
          <w:pict w14:anchorId="4C3F7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2"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9"/>
  </w:num>
  <w:num w:numId="4">
    <w:abstractNumId w:val="1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6"/>
  </w:num>
  <w:num w:numId="10">
    <w:abstractNumId w:val="20"/>
  </w:num>
  <w:num w:numId="11">
    <w:abstractNumId w:val="8"/>
  </w:num>
  <w:num w:numId="12">
    <w:abstractNumId w:val="25"/>
  </w:num>
  <w:num w:numId="13">
    <w:abstractNumId w:val="5"/>
  </w:num>
  <w:num w:numId="14">
    <w:abstractNumId w:val="21"/>
  </w:num>
  <w:num w:numId="15">
    <w:abstractNumId w:val="2"/>
  </w:num>
  <w:num w:numId="16">
    <w:abstractNumId w:val="27"/>
  </w:num>
  <w:num w:numId="17">
    <w:abstractNumId w:val="13"/>
  </w:num>
  <w:num w:numId="18">
    <w:abstractNumId w:val="17"/>
  </w:num>
  <w:num w:numId="19">
    <w:abstractNumId w:val="15"/>
  </w:num>
  <w:num w:numId="20">
    <w:abstractNumId w:val="3"/>
  </w:num>
  <w:num w:numId="21">
    <w:abstractNumId w:val="16"/>
  </w:num>
  <w:num w:numId="22">
    <w:abstractNumId w:val="11"/>
  </w:num>
  <w:num w:numId="23">
    <w:abstractNumId w:val="4"/>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6"/>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4D55"/>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A75"/>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10EB"/>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91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451F6"/>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87929"/>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42A1"/>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49C1"/>
    <w:rsid w:val="00635C5C"/>
    <w:rsid w:val="00635DBB"/>
    <w:rsid w:val="006369F8"/>
    <w:rsid w:val="00636FF5"/>
    <w:rsid w:val="00637C74"/>
    <w:rsid w:val="00640328"/>
    <w:rsid w:val="00645E28"/>
    <w:rsid w:val="0065120B"/>
    <w:rsid w:val="0065248F"/>
    <w:rsid w:val="00652B26"/>
    <w:rsid w:val="0065363D"/>
    <w:rsid w:val="00653A37"/>
    <w:rsid w:val="00654FB2"/>
    <w:rsid w:val="00656882"/>
    <w:rsid w:val="00656E50"/>
    <w:rsid w:val="006653E6"/>
    <w:rsid w:val="006659CE"/>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1B26"/>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6B35"/>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C7E82"/>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2DD4"/>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5E5"/>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3F55"/>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rsid w:val="00FF3F55"/>
    <w:pPr>
      <w:numPr>
        <w:numId w:val="27"/>
      </w:num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86916-6037-455B-8A7B-4C54EE9F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BISHOP, Carolyn</cp:lastModifiedBy>
  <cp:revision>2</cp:revision>
  <cp:lastPrinted>2019-04-30T06:34:00Z</cp:lastPrinted>
  <dcterms:created xsi:type="dcterms:W3CDTF">2020-11-17T20:54:00Z</dcterms:created>
  <dcterms:modified xsi:type="dcterms:W3CDTF">2020-11-17T20:54:00Z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