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C4F5" w14:textId="77777777" w:rsidR="00FB4A09" w:rsidRPr="004528D4" w:rsidRDefault="00FB4A09" w:rsidP="00966FA8">
      <w:pPr>
        <w:pStyle w:val="Heading2"/>
      </w:pPr>
      <w:r w:rsidRPr="004528D4">
        <w:t>1. Undertaking the Activity</w:t>
      </w:r>
    </w:p>
    <w:p w14:paraId="6189AD77"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79D08C7D"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50AA8494" w14:textId="77777777" w:rsidR="00FB4A09" w:rsidRPr="004528D4" w:rsidRDefault="00FB4A09" w:rsidP="00A840FD">
      <w:pPr>
        <w:spacing w:after="120" w:line="240" w:lineRule="auto"/>
        <w:ind w:left="284"/>
        <w:rPr>
          <w:rFonts w:eastAsia="Calibri"/>
        </w:rPr>
      </w:pPr>
      <w:r w:rsidRPr="004528D4">
        <w:rPr>
          <w:rFonts w:eastAsia="Calibri"/>
        </w:rPr>
        <w:t>(a) the grant or withholding of any approval or the exercise or non-exercise of any right by the Commonwealth; or</w:t>
      </w:r>
    </w:p>
    <w:p w14:paraId="38AD14A2" w14:textId="77777777" w:rsidR="00FB4A09" w:rsidRPr="004528D4" w:rsidRDefault="00FB4A09" w:rsidP="00A840FD">
      <w:pPr>
        <w:spacing w:after="120" w:line="240" w:lineRule="auto"/>
        <w:ind w:left="284"/>
        <w:rPr>
          <w:rFonts w:eastAsia="Calibri"/>
        </w:rPr>
      </w:pPr>
      <w:r w:rsidRPr="004528D4">
        <w:rPr>
          <w:rFonts w:eastAsia="Calibri"/>
        </w:rPr>
        <w:t>(b) any payment to, or withholding of any payment from, the Grantee under this Agreement.</w:t>
      </w:r>
    </w:p>
    <w:p w14:paraId="62FD4FC9" w14:textId="77777777" w:rsidR="00FB4A09" w:rsidRPr="004528D4" w:rsidRDefault="00FB4A09" w:rsidP="00966FA8">
      <w:pPr>
        <w:pStyle w:val="Heading2"/>
      </w:pPr>
      <w:r w:rsidRPr="004528D4">
        <w:t>2. Payment of the Grant</w:t>
      </w:r>
    </w:p>
    <w:p w14:paraId="06C25749" w14:textId="77777777" w:rsidR="00FB4A09" w:rsidRPr="003737F7" w:rsidRDefault="00FB4A09" w:rsidP="001B7349">
      <w:pPr>
        <w:spacing w:afterLines="60" w:after="144" w:line="60" w:lineRule="atLeast"/>
        <w:rPr>
          <w:rFonts w:eastAsia="Calibri"/>
        </w:rPr>
      </w:pPr>
      <w:r w:rsidRPr="004528D4">
        <w:rPr>
          <w:rFonts w:eastAsia="Calibri"/>
        </w:rPr>
        <w:t>2.1 The Commonwealth agrees to pay the Grant to the Grantee in accordance with the Grant Details.</w:t>
      </w:r>
    </w:p>
    <w:p w14:paraId="689B5027" w14:textId="77777777" w:rsidR="00FB4A09" w:rsidRPr="004528D4" w:rsidRDefault="00FB4A09" w:rsidP="001B7349">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295ED0B2" w14:textId="77777777" w:rsidR="00FB4A09" w:rsidRPr="004528D4" w:rsidRDefault="00FB4A09" w:rsidP="00966FA8">
      <w:pPr>
        <w:spacing w:afterLines="60" w:after="144" w:line="60" w:lineRule="atLeast"/>
        <w:ind w:left="426"/>
        <w:rPr>
          <w:rFonts w:eastAsia="Calibri"/>
        </w:rPr>
      </w:pPr>
      <w:r w:rsidRPr="004528D4">
        <w:rPr>
          <w:rFonts w:eastAsia="Calibri"/>
        </w:rPr>
        <w:t>(a) the Grantee has not complied with this Agreement;</w:t>
      </w:r>
    </w:p>
    <w:p w14:paraId="3578FF0D"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the Grantee is unlikely to be able to perform the Activity or manage the Grant in accordance with this Agreement; or </w:t>
      </w:r>
    </w:p>
    <w:p w14:paraId="7DDD6D03"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there is a serious concern relating to the Grantee or this Agreement that requires investigation. </w:t>
      </w:r>
    </w:p>
    <w:p w14:paraId="32ABFD62" w14:textId="77777777" w:rsidR="00FB4A09" w:rsidRPr="004528D4" w:rsidRDefault="00FB4A09" w:rsidP="00966FA8">
      <w:pPr>
        <w:spacing w:afterLines="60" w:after="144" w:line="60" w:lineRule="atLeast"/>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0B2464A8" w14:textId="77777777" w:rsidR="00FB4A09" w:rsidRPr="004528D4" w:rsidRDefault="00FB4A09" w:rsidP="00966FA8">
      <w:pPr>
        <w:spacing w:afterLines="60" w:after="144" w:line="60" w:lineRule="atLeast"/>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14:paraId="0E364286" w14:textId="77777777" w:rsidR="00FB4A09" w:rsidRPr="004528D4" w:rsidRDefault="00FB4A09" w:rsidP="00966FA8">
      <w:pPr>
        <w:spacing w:afterLines="60" w:after="144" w:line="60" w:lineRule="atLeast"/>
        <w:rPr>
          <w:rFonts w:eastAsia="Calibri"/>
        </w:rPr>
      </w:pPr>
      <w:r w:rsidRPr="004528D4">
        <w:rPr>
          <w:rFonts w:eastAsia="Calibri"/>
        </w:rPr>
        <w:t>2.5 The Grantee agrees to hold the Grant in an account:</w:t>
      </w:r>
    </w:p>
    <w:p w14:paraId="52A2B8B7" w14:textId="77777777" w:rsidR="00FB4A09" w:rsidRPr="004528D4" w:rsidRDefault="00FB4A09" w:rsidP="00A840FD">
      <w:pPr>
        <w:spacing w:afterLines="60" w:after="144" w:line="60" w:lineRule="atLeast"/>
        <w:ind w:left="426"/>
        <w:rPr>
          <w:rFonts w:eastAsia="Calibri"/>
        </w:rPr>
      </w:pPr>
      <w:r w:rsidRPr="004528D4">
        <w:rPr>
          <w:rFonts w:eastAsia="Calibri"/>
        </w:rPr>
        <w:t>(a) in the Grantee’s name and which the Grantee controls, with an authorised deposit-taking institution authorised by the Banking Act 1959 (Cth) to carry on banking business in Australia;</w:t>
      </w:r>
    </w:p>
    <w:p w14:paraId="47951A7F"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that is established solely for the purpose of the Activity; and </w:t>
      </w:r>
    </w:p>
    <w:p w14:paraId="3E26680F" w14:textId="77777777" w:rsidR="00FB4A09" w:rsidRPr="004528D4" w:rsidRDefault="00FB4A09" w:rsidP="00A840FD">
      <w:pPr>
        <w:spacing w:afterLines="60" w:after="144" w:line="60" w:lineRule="atLeast"/>
        <w:ind w:left="426"/>
        <w:rPr>
          <w:rFonts w:eastAsia="Calibri"/>
        </w:rPr>
      </w:pPr>
      <w:r w:rsidRPr="004528D4">
        <w:rPr>
          <w:rFonts w:eastAsia="Calibri"/>
        </w:rPr>
        <w:t>(c) that is separate from the Grantee’s other operational accounts.</w:t>
      </w:r>
    </w:p>
    <w:p w14:paraId="6272CCD5" w14:textId="77777777" w:rsidR="00FB4A09" w:rsidRPr="004528D4" w:rsidRDefault="00FB4A09" w:rsidP="00966FA8">
      <w:pPr>
        <w:pStyle w:val="Heading2"/>
      </w:pPr>
      <w:r w:rsidRPr="004528D4">
        <w:t>3. Acknowledgements</w:t>
      </w:r>
    </w:p>
    <w:p w14:paraId="657D5660" w14:textId="77777777"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14:paraId="1467850F" w14:textId="77777777"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62683E4E" w14:textId="77777777"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14:paraId="542B1678" w14:textId="77777777" w:rsidR="00FB4A09" w:rsidRPr="00966FA8" w:rsidRDefault="00FB4A09" w:rsidP="00966FA8">
      <w:pPr>
        <w:pStyle w:val="Heading2"/>
      </w:pPr>
      <w:r w:rsidRPr="00966FA8">
        <w:t>4. Notices</w:t>
      </w:r>
    </w:p>
    <w:p w14:paraId="1409D529" w14:textId="77777777"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58433805" w14:textId="77777777"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1AC8CDA3" w14:textId="77777777" w:rsidR="00FB4A09" w:rsidRPr="004528D4" w:rsidRDefault="00FB4A09" w:rsidP="00966FA8">
      <w:pPr>
        <w:pStyle w:val="Heading2"/>
      </w:pPr>
      <w:r w:rsidRPr="004528D4">
        <w:t>5. Relationship between the Parties</w:t>
      </w:r>
    </w:p>
    <w:p w14:paraId="2485AE86"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37850905" w14:textId="77777777" w:rsidR="00FB4A09" w:rsidRPr="004528D4" w:rsidRDefault="00FB4A09" w:rsidP="00966FA8">
      <w:pPr>
        <w:pStyle w:val="Heading2"/>
      </w:pPr>
      <w:r w:rsidRPr="004528D4">
        <w:lastRenderedPageBreak/>
        <w:t xml:space="preserve">6. Subcontracting </w:t>
      </w:r>
    </w:p>
    <w:p w14:paraId="05B7E374" w14:textId="77777777" w:rsidR="00FB4A09" w:rsidRPr="004528D4" w:rsidRDefault="00FB4A09" w:rsidP="00FB4A09">
      <w:pPr>
        <w:spacing w:after="120" w:line="240" w:lineRule="auto"/>
        <w:rPr>
          <w:rFonts w:eastAsia="Calibri"/>
        </w:rPr>
      </w:pPr>
      <w:r w:rsidRPr="004528D4">
        <w:rPr>
          <w:rFonts w:eastAsia="Calibri"/>
        </w:rPr>
        <w:t>6.1 The Grantee is responsible for the performance of its obligations under this Agreement, including in relation to any tasks undertaken by subcontractors.</w:t>
      </w:r>
    </w:p>
    <w:p w14:paraId="7A9D9C6C" w14:textId="77777777" w:rsidR="00FB4A09" w:rsidRPr="004528D4" w:rsidRDefault="00FB4A09" w:rsidP="00FB4A09">
      <w:pPr>
        <w:spacing w:after="120" w:line="240" w:lineRule="auto"/>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0E8783F1" w14:textId="77777777" w:rsidR="00FB4A09" w:rsidRPr="004528D4" w:rsidRDefault="00FB4A09" w:rsidP="00966FA8">
      <w:pPr>
        <w:pStyle w:val="Heading2"/>
      </w:pPr>
      <w:r w:rsidRPr="004528D4">
        <w:t>7. Conflict of interest</w:t>
      </w:r>
    </w:p>
    <w:p w14:paraId="7FDD69F9" w14:textId="77777777"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14:paraId="6C3762DA"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23D82687"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(a) notify the Commonwealth promptly and make full disclosure of all relevant information relating to the conflict; and</w:t>
      </w:r>
    </w:p>
    <w:p w14:paraId="364AE116"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take any steps the Commonwealth reasonably requires to resolve or otherwise deal with that conflict. </w:t>
      </w:r>
    </w:p>
    <w:p w14:paraId="71A9CCE0" w14:textId="77777777" w:rsidR="00FB4A09" w:rsidRPr="004528D4" w:rsidRDefault="00FB4A09" w:rsidP="00966FA8">
      <w:pPr>
        <w:pStyle w:val="Heading2"/>
      </w:pPr>
      <w:r w:rsidRPr="004528D4">
        <w:t>8. Variation, assignment and waiver</w:t>
      </w:r>
    </w:p>
    <w:p w14:paraId="1A259CF2"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3002B539"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72EF2638"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5B9A1C5E"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423F1CE3" w14:textId="77777777" w:rsidR="00FB4A09" w:rsidRPr="004528D4" w:rsidRDefault="00FB4A09" w:rsidP="00966FA8">
      <w:pPr>
        <w:pStyle w:val="Heading2"/>
      </w:pPr>
      <w:r w:rsidRPr="004528D4">
        <w:t>9. Taxes, duties and government charges</w:t>
      </w:r>
    </w:p>
    <w:p w14:paraId="0A440909" w14:textId="77777777"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6F1B4634" w14:textId="77777777"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046131FB" w14:textId="77777777"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059CB825" w14:textId="627CCFD2" w:rsidR="00FB4A09" w:rsidRPr="00966FA8" w:rsidRDefault="00FB4A09" w:rsidP="00966FA8">
      <w:pPr>
        <w:pStyle w:val="Heading2"/>
      </w:pPr>
      <w:r w:rsidRPr="00966FA8">
        <w:t>10. Spending the Grant</w:t>
      </w:r>
    </w:p>
    <w:p w14:paraId="37A6070A" w14:textId="77777777"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14:paraId="7768DB54" w14:textId="77777777" w:rsidR="00FB4A09" w:rsidRPr="004528D4" w:rsidRDefault="00FB4A09" w:rsidP="001B7349">
      <w:pPr>
        <w:spacing w:afterLines="60" w:after="144" w:line="60" w:lineRule="atLeast"/>
        <w:rPr>
          <w:rFonts w:eastAsia="Calibri"/>
        </w:rPr>
      </w:pPr>
      <w:r w:rsidRPr="004528D4">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14:paraId="0CB31769" w14:textId="42F23D6B" w:rsidR="00FB4A09" w:rsidRDefault="00FB4A09" w:rsidP="00D00E9E">
      <w:pPr>
        <w:spacing w:afterLines="60" w:after="144" w:line="60" w:lineRule="atLeast"/>
        <w:rPr>
          <w:rFonts w:eastAsia="Calibri"/>
        </w:rPr>
      </w:pPr>
      <w:r w:rsidRPr="004528D4">
        <w:rPr>
          <w:rFonts w:eastAsia="Calibri"/>
        </w:rPr>
        <w:t>10.3 A statement under clause 10.2 must include an income and expenditure statement in relation to the Grant and the Activity for each financial year of the Agreement.</w:t>
      </w:r>
    </w:p>
    <w:p w14:paraId="622B1D17" w14:textId="404B3C6B" w:rsidR="00E870DE" w:rsidRPr="00E870DE" w:rsidRDefault="00E870DE" w:rsidP="00E870DE">
      <w:pPr>
        <w:spacing w:after="120" w:line="240" w:lineRule="auto"/>
        <w:rPr>
          <w:rFonts w:asciiTheme="minorHAnsi" w:hAnsiTheme="minorHAnsi" w:cstheme="minorHAnsi"/>
          <w:b/>
          <w:color w:val="FF0000"/>
          <w:sz w:val="26"/>
          <w:szCs w:val="26"/>
        </w:rPr>
      </w:pPr>
      <w:r w:rsidRPr="00E870DE">
        <w:rPr>
          <w:rFonts w:asciiTheme="minorHAnsi" w:hAnsiTheme="minorHAnsi" w:cstheme="minorHAnsi"/>
          <w:b/>
          <w:color w:val="FF0000"/>
          <w:sz w:val="26"/>
          <w:szCs w:val="26"/>
        </w:rPr>
        <w:t>OR</w:t>
      </w:r>
    </w:p>
    <w:p w14:paraId="4D95CE37" w14:textId="0CE48072" w:rsidR="00FB4A09" w:rsidRPr="00966FA8" w:rsidRDefault="00FB4A09" w:rsidP="00966FA8">
      <w:pPr>
        <w:pStyle w:val="Heading2"/>
      </w:pPr>
      <w:r w:rsidRPr="00966FA8">
        <w:t xml:space="preserve">10. Spending the Grant </w:t>
      </w:r>
    </w:p>
    <w:p w14:paraId="0715013B" w14:textId="77777777" w:rsidR="00FB4A09" w:rsidRPr="004528D4" w:rsidRDefault="00FB4A09" w:rsidP="00966FA8">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14:paraId="4BDCE177" w14:textId="77777777" w:rsidR="00FB4A09" w:rsidRPr="004528D4" w:rsidRDefault="00FB4A09" w:rsidP="00966FA8">
      <w:pPr>
        <w:spacing w:afterLines="60" w:after="144" w:line="60" w:lineRule="atLeast"/>
        <w:rPr>
          <w:rFonts w:eastAsia="Calibri"/>
        </w:rPr>
      </w:pPr>
      <w:r w:rsidRPr="004528D4">
        <w:rPr>
          <w:rFonts w:eastAsia="Calibri"/>
        </w:rPr>
        <w:lastRenderedPageBreak/>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14:paraId="73C27270" w14:textId="77777777" w:rsidR="00FB4A09" w:rsidRPr="004528D4" w:rsidRDefault="00FB4A09" w:rsidP="00966FA8">
      <w:pPr>
        <w:spacing w:afterLines="60" w:after="144" w:line="60" w:lineRule="atLeast"/>
        <w:rPr>
          <w:rFonts w:eastAsia="Calibri"/>
        </w:rPr>
      </w:pPr>
      <w:r w:rsidRPr="004528D4">
        <w:rPr>
          <w:rFonts w:eastAsia="Calibri"/>
        </w:rPr>
        <w:t>10.3 The reports under clause 10.2 must be audited by:</w:t>
      </w:r>
    </w:p>
    <w:p w14:paraId="05AD1539" w14:textId="77777777" w:rsidR="00FB4A09" w:rsidRPr="004528D4" w:rsidRDefault="00FB4A09" w:rsidP="00A840FD">
      <w:pPr>
        <w:spacing w:afterLines="60" w:after="144" w:line="60" w:lineRule="atLeast"/>
        <w:ind w:left="567"/>
        <w:rPr>
          <w:rFonts w:eastAsia="Calibri"/>
        </w:rPr>
      </w:pPr>
      <w:r w:rsidRPr="004528D4">
        <w:rPr>
          <w:rFonts w:eastAsia="Calibri"/>
        </w:rPr>
        <w:t xml:space="preserve">(a) a Registered Company Auditor under the </w:t>
      </w:r>
      <w:r w:rsidRPr="004528D4">
        <w:rPr>
          <w:rFonts w:eastAsia="Calibri"/>
          <w:i/>
        </w:rPr>
        <w:t>Corporations Act 2001</w:t>
      </w:r>
      <w:r w:rsidRPr="004528D4">
        <w:rPr>
          <w:rFonts w:eastAsia="Calibri"/>
        </w:rPr>
        <w:t>; or</w:t>
      </w:r>
    </w:p>
    <w:p w14:paraId="5C13D9C9" w14:textId="77777777" w:rsidR="00FB4A09" w:rsidRPr="004528D4" w:rsidRDefault="00FB4A09" w:rsidP="00A840FD">
      <w:pPr>
        <w:spacing w:afterLines="60" w:after="144" w:line="60" w:lineRule="atLeast"/>
        <w:ind w:left="567"/>
        <w:rPr>
          <w:rFonts w:eastAsia="Calibri"/>
        </w:rPr>
      </w:pPr>
      <w:r w:rsidRPr="004528D4">
        <w:rPr>
          <w:rFonts w:eastAsia="Calibri"/>
        </w:rPr>
        <w:t>(b) a certified Practising Accountant; or</w:t>
      </w:r>
    </w:p>
    <w:p w14:paraId="0096E910" w14:textId="77777777" w:rsidR="00FB4A09" w:rsidRPr="004528D4" w:rsidRDefault="00FB4A09" w:rsidP="00A840FD">
      <w:pPr>
        <w:spacing w:afterLines="60" w:after="144" w:line="60" w:lineRule="atLeast"/>
        <w:ind w:left="567"/>
        <w:rPr>
          <w:rFonts w:eastAsia="Calibri"/>
        </w:rPr>
      </w:pPr>
      <w:r w:rsidRPr="004528D4">
        <w:rPr>
          <w:rFonts w:eastAsia="Calibri"/>
        </w:rPr>
        <w:t>(c) a member of the National Institute of Accountants; or</w:t>
      </w:r>
    </w:p>
    <w:p w14:paraId="3877B3A6" w14:textId="77777777" w:rsidR="00FB4A09" w:rsidRPr="004528D4" w:rsidRDefault="00FB4A09" w:rsidP="00A840FD">
      <w:pPr>
        <w:spacing w:afterLines="60" w:after="144" w:line="60" w:lineRule="atLeast"/>
        <w:ind w:left="567"/>
        <w:rPr>
          <w:rFonts w:eastAsia="Calibri"/>
        </w:rPr>
      </w:pPr>
      <w:r w:rsidRPr="004528D4">
        <w:rPr>
          <w:rFonts w:eastAsia="Calibri"/>
        </w:rPr>
        <w:t>(d) a member of the Institute of Chartered Accountants;</w:t>
      </w:r>
    </w:p>
    <w:p w14:paraId="6333C0EB" w14:textId="77777777" w:rsidR="00FB4A09" w:rsidRPr="004528D4" w:rsidRDefault="00FB4A09" w:rsidP="00A840FD">
      <w:pPr>
        <w:spacing w:afterLines="60" w:after="144" w:line="60" w:lineRule="atLeast"/>
        <w:ind w:left="142"/>
        <w:rPr>
          <w:rFonts w:eastAsia="Calibri"/>
        </w:rPr>
      </w:pPr>
      <w:r w:rsidRPr="004528D4">
        <w:rPr>
          <w:rFonts w:eastAsia="Calibri"/>
        </w:rPr>
        <w:t>who is not a principal member, shareholder, officer or employee of the Grantee or a related body corporate.</w:t>
      </w:r>
    </w:p>
    <w:p w14:paraId="537CE5F7" w14:textId="77777777" w:rsidR="00FB4A09" w:rsidRPr="004528D4" w:rsidRDefault="00FB4A09" w:rsidP="00966FA8">
      <w:pPr>
        <w:pStyle w:val="Heading2"/>
      </w:pPr>
      <w:r w:rsidRPr="004528D4">
        <w:t>11. Repayment</w:t>
      </w:r>
    </w:p>
    <w:p w14:paraId="798F1276"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0C441FD" w14:textId="77777777" w:rsidR="00FB4A09" w:rsidRPr="004528D4" w:rsidRDefault="00FB4A09" w:rsidP="00FB4A09">
      <w:pPr>
        <w:spacing w:after="120" w:line="240" w:lineRule="auto"/>
        <w:ind w:left="550"/>
        <w:rPr>
          <w:rFonts w:eastAsia="Calibri"/>
        </w:rPr>
      </w:pPr>
      <w:r w:rsidRPr="004528D4">
        <w:rPr>
          <w:rFonts w:eastAsia="Calibri"/>
        </w:rPr>
        <w:t>(a) has been spent other than in accordance with this Agreement; or</w:t>
      </w:r>
    </w:p>
    <w:p w14:paraId="042449FA" w14:textId="77777777" w:rsidR="00FB4A09" w:rsidRPr="004528D4" w:rsidRDefault="00FB4A09" w:rsidP="00FB4A09">
      <w:pPr>
        <w:spacing w:after="120" w:line="240" w:lineRule="auto"/>
        <w:ind w:left="550"/>
        <w:rPr>
          <w:rFonts w:eastAsia="Calibri"/>
        </w:rPr>
      </w:pPr>
      <w:r w:rsidRPr="004528D4">
        <w:rPr>
          <w:rFonts w:eastAsia="Calibri"/>
        </w:rPr>
        <w:t>(b) is additional to the requirements of the Activity;</w:t>
      </w:r>
    </w:p>
    <w:p w14:paraId="7F369EBC" w14:textId="77777777" w:rsidR="00FB4A09" w:rsidRPr="004528D4" w:rsidRDefault="00FB4A09" w:rsidP="00FB4A09">
      <w:pPr>
        <w:spacing w:after="120" w:line="240" w:lineRule="auto"/>
        <w:ind w:left="550"/>
        <w:rPr>
          <w:rFonts w:eastAsia="Calibri"/>
        </w:rPr>
      </w:pPr>
      <w:r w:rsidRPr="004528D4">
        <w:rPr>
          <w:rFonts w:eastAsia="Calibri"/>
        </w:rPr>
        <w:t>then the Commonwealth may by written notice:</w:t>
      </w:r>
    </w:p>
    <w:p w14:paraId="6D74905B" w14:textId="77777777" w:rsidR="00FB4A09" w:rsidRPr="004528D4" w:rsidRDefault="00FB4A09" w:rsidP="00FB4A09">
      <w:pPr>
        <w:spacing w:after="120" w:line="240" w:lineRule="auto"/>
        <w:ind w:left="550"/>
        <w:rPr>
          <w:rFonts w:eastAsia="Calibri"/>
        </w:rPr>
      </w:pPr>
      <w:r w:rsidRPr="004528D4">
        <w:rPr>
          <w:rFonts w:eastAsia="Calibri"/>
        </w:rPr>
        <w:t xml:space="preserve">(c) require the Grantee to repay that amount to the Commonwealth; </w:t>
      </w:r>
    </w:p>
    <w:p w14:paraId="2BD2EFF7" w14:textId="77777777" w:rsidR="00FB4A09" w:rsidRPr="004528D4" w:rsidRDefault="00FB4A09" w:rsidP="00FB4A09">
      <w:pPr>
        <w:spacing w:after="120" w:line="240" w:lineRule="auto"/>
        <w:ind w:left="550"/>
        <w:rPr>
          <w:rFonts w:eastAsia="Calibri"/>
        </w:rPr>
      </w:pPr>
      <w:r w:rsidRPr="004528D4">
        <w:rPr>
          <w:rFonts w:eastAsia="Calibri"/>
        </w:rPr>
        <w:t>(d) require the Grantee to deal with that amount as directed by the Commonwealth; or</w:t>
      </w:r>
    </w:p>
    <w:p w14:paraId="564CA8C7" w14:textId="77777777" w:rsidR="00FB4A09" w:rsidRPr="004528D4" w:rsidRDefault="00FB4A09" w:rsidP="00FB4A09">
      <w:pPr>
        <w:spacing w:after="120" w:line="240" w:lineRule="auto"/>
        <w:ind w:left="550"/>
        <w:rPr>
          <w:rFonts w:eastAsia="Calibri"/>
        </w:rPr>
      </w:pPr>
      <w:r w:rsidRPr="004528D4">
        <w:rPr>
          <w:rFonts w:eastAsia="Calibri"/>
        </w:rPr>
        <w:t>(e) deduct the amount from subsequent payments of the Grant or amounts payable under another agreement between the Grantee and the Commonwealth.</w:t>
      </w:r>
    </w:p>
    <w:p w14:paraId="55F3B029"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00B9F4E2" w14:textId="77777777" w:rsidR="00FB4A09" w:rsidRPr="004528D4" w:rsidRDefault="00FB4A09" w:rsidP="00FB4A09">
      <w:pPr>
        <w:spacing w:after="120" w:line="240" w:lineRule="auto"/>
        <w:ind w:left="550"/>
        <w:rPr>
          <w:rFonts w:eastAsia="Calibri"/>
        </w:rPr>
      </w:pPr>
      <w:r w:rsidRPr="004528D4">
        <w:rPr>
          <w:rFonts w:eastAsia="Calibri"/>
        </w:rPr>
        <w:t xml:space="preserve">(a) the Grantee must do so within the time period specified in the notice; </w:t>
      </w:r>
    </w:p>
    <w:p w14:paraId="78F4295C"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49E3B585" w14:textId="77777777" w:rsidR="00FB4A09" w:rsidRPr="004528D4" w:rsidRDefault="00FB4A09" w:rsidP="00FB4A09">
      <w:pPr>
        <w:spacing w:after="120" w:line="240" w:lineRule="auto"/>
        <w:ind w:left="550"/>
        <w:rPr>
          <w:rFonts w:eastAsia="Calibri"/>
        </w:rPr>
      </w:pPr>
      <w:bookmarkStart w:id="0" w:name="_Toc491964247"/>
      <w:r w:rsidRPr="004528D4">
        <w:rPr>
          <w:rFonts w:eastAsia="Calibri"/>
        </w:rPr>
        <w:t>(c) the Commonwealth may recover the amount and any interest under this Agreement as a debt due to the Commonwealth without further proof of the debt being required.</w:t>
      </w:r>
      <w:bookmarkEnd w:id="0"/>
      <w:r w:rsidRPr="004528D4">
        <w:rPr>
          <w:rFonts w:eastAsia="Calibri"/>
        </w:rPr>
        <w:t xml:space="preserve"> </w:t>
      </w:r>
    </w:p>
    <w:p w14:paraId="3FB78183" w14:textId="77777777" w:rsidR="00FB4A09" w:rsidRPr="004528D4" w:rsidRDefault="00FB4A09" w:rsidP="00966FA8">
      <w:pPr>
        <w:pStyle w:val="Heading2"/>
      </w:pPr>
      <w:r w:rsidRPr="004528D4">
        <w:t>12. Record keeping</w:t>
      </w:r>
    </w:p>
    <w:p w14:paraId="137A34C7"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52477096" w14:textId="77777777" w:rsidR="00FB4A09" w:rsidRPr="004528D4" w:rsidRDefault="00FB4A09" w:rsidP="00A840FD">
      <w:pPr>
        <w:spacing w:afterLines="60" w:after="144" w:line="60" w:lineRule="atLeast"/>
        <w:ind w:left="426"/>
        <w:rPr>
          <w:rFonts w:eastAsia="Calibri"/>
        </w:rPr>
      </w:pPr>
      <w:r w:rsidRPr="004528D4">
        <w:rPr>
          <w:rFonts w:eastAsia="Calibri"/>
        </w:rPr>
        <w:t>(a) detail and document the conduct and management of the Activity;</w:t>
      </w:r>
    </w:p>
    <w:p w14:paraId="19B71079" w14:textId="77777777" w:rsidR="00FB4A09" w:rsidRPr="004528D4" w:rsidRDefault="00FB4A09" w:rsidP="00A840FD">
      <w:pPr>
        <w:spacing w:afterLines="60" w:after="144" w:line="60" w:lineRule="atLeast"/>
        <w:ind w:left="426"/>
        <w:rPr>
          <w:rFonts w:eastAsia="Calibri"/>
        </w:rPr>
      </w:pPr>
      <w:r w:rsidRPr="004528D4">
        <w:rPr>
          <w:rFonts w:eastAsia="Calibri"/>
        </w:rPr>
        <w:t>(b) identify the receipt and expenditure of the Grant [and any Other Contributions] separately within the Grantee's accounts and records so that at all times the Grant is identifiable; and</w:t>
      </w:r>
    </w:p>
    <w:p w14:paraId="1EFFAD9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enable all receipts and payments related to the Activity to be identified and reported. </w:t>
      </w:r>
    </w:p>
    <w:p w14:paraId="51B3B6E6"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4184FD70" w14:textId="195C7D0C" w:rsidR="00FB4A09" w:rsidRPr="004528D4" w:rsidRDefault="00FB4A09" w:rsidP="00966FA8">
      <w:pPr>
        <w:pStyle w:val="Heading2"/>
      </w:pPr>
      <w:bookmarkStart w:id="1" w:name="_Ref455666301"/>
      <w:bookmarkStart w:id="2" w:name="_Ref269304058"/>
      <w:r w:rsidRPr="004528D4">
        <w:t xml:space="preserve">13. Reporting and liaison </w:t>
      </w:r>
    </w:p>
    <w:p w14:paraId="25FB9AD0"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406EF155" w14:textId="77777777"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14:paraId="7B2D2690" w14:textId="77777777"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14:paraId="0E2D569B" w14:textId="77777777" w:rsidR="00FB4A09" w:rsidRPr="004528D4" w:rsidRDefault="00FB4A09" w:rsidP="00A840FD">
      <w:pPr>
        <w:spacing w:afterLines="60" w:after="144" w:line="60" w:lineRule="atLeast"/>
        <w:ind w:left="426"/>
        <w:rPr>
          <w:rFonts w:eastAsia="Calibri"/>
        </w:rPr>
      </w:pPr>
      <w:r w:rsidRPr="004528D4">
        <w:rPr>
          <w:rFonts w:eastAsia="Calibri"/>
        </w:rPr>
        <w:t>(b) comply with the Commonwealth’s reasonable requests, directions and monitoring requirements,</w:t>
      </w:r>
    </w:p>
    <w:p w14:paraId="7C60282F" w14:textId="77777777" w:rsidR="00FB4A09" w:rsidRPr="004528D4" w:rsidRDefault="00FB4A09" w:rsidP="00A840FD">
      <w:pPr>
        <w:spacing w:afterLines="60" w:after="144" w:line="60" w:lineRule="atLeast"/>
        <w:ind w:left="426"/>
        <w:rPr>
          <w:rFonts w:eastAsia="Calibri"/>
        </w:rPr>
      </w:pPr>
      <w:r w:rsidRPr="004528D4">
        <w:rPr>
          <w:rFonts w:eastAsia="Calibri"/>
        </w:rPr>
        <w:t>in relation to the Activity.</w:t>
      </w:r>
    </w:p>
    <w:p w14:paraId="0FF295E7" w14:textId="77777777" w:rsidR="00FB4A09" w:rsidRPr="004528D4" w:rsidRDefault="00FB4A09" w:rsidP="00A840FD">
      <w:pPr>
        <w:spacing w:afterLines="60" w:after="144" w:line="60" w:lineRule="atLeast"/>
        <w:rPr>
          <w:rFonts w:eastAsia="Calibri"/>
        </w:rPr>
      </w:pPr>
      <w:r w:rsidRPr="004528D4">
        <w:rPr>
          <w:rFonts w:eastAsia="Calibri"/>
        </w:rPr>
        <w:lastRenderedPageBreak/>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686D7816" w14:textId="77777777"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(Cth).</w:t>
      </w:r>
    </w:p>
    <w:bookmarkEnd w:id="1"/>
    <w:bookmarkEnd w:id="2"/>
    <w:p w14:paraId="0735AA3D" w14:textId="77777777" w:rsidR="00FB4A09" w:rsidRPr="004528D4" w:rsidRDefault="00FB4A09" w:rsidP="00966FA8">
      <w:pPr>
        <w:pStyle w:val="Heading2"/>
      </w:pPr>
      <w:r w:rsidRPr="004528D4">
        <w:t xml:space="preserve">14. Privacy </w:t>
      </w:r>
    </w:p>
    <w:p w14:paraId="01CCFF65" w14:textId="77777777" w:rsidR="00FB4A09" w:rsidRPr="004528D4" w:rsidRDefault="00FB4A09" w:rsidP="00A840FD">
      <w:pPr>
        <w:spacing w:afterLines="60" w:after="144" w:line="60" w:lineRule="atLeast"/>
        <w:ind w:left="142"/>
        <w:rPr>
          <w:rFonts w:eastAsia="Calibri"/>
        </w:rPr>
      </w:pPr>
      <w:r w:rsidRPr="004528D4">
        <w:rPr>
          <w:rFonts w:eastAsia="Calibri"/>
        </w:rPr>
        <w:t>14.1 When dealing with Personal Information in carrying out the Activity, the Grantee agrees:</w:t>
      </w:r>
    </w:p>
    <w:p w14:paraId="306E85FB"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to comply with the requirements of the </w:t>
      </w:r>
      <w:r w:rsidRPr="004528D4">
        <w:rPr>
          <w:rFonts w:eastAsia="Calibri"/>
          <w:i/>
        </w:rPr>
        <w:t>Privacy Act 1988</w:t>
      </w:r>
      <w:r w:rsidRPr="004528D4">
        <w:rPr>
          <w:rFonts w:eastAsia="Calibri"/>
        </w:rPr>
        <w:t xml:space="preserve"> (Cth);</w:t>
      </w:r>
    </w:p>
    <w:p w14:paraId="1B16C22F" w14:textId="77777777" w:rsidR="00FB4A09" w:rsidRPr="004528D4" w:rsidRDefault="00FB4A09" w:rsidP="00A840FD">
      <w:pPr>
        <w:spacing w:afterLines="60" w:after="144" w:line="60" w:lineRule="atLeast"/>
        <w:ind w:left="426"/>
        <w:rPr>
          <w:rFonts w:eastAsia="Calibri"/>
        </w:rPr>
      </w:pPr>
      <w:r w:rsidRPr="004528D4">
        <w:rPr>
          <w:rFonts w:eastAsia="Calibri"/>
        </w:rPr>
        <w:t>(b) not to do anything which, if done by the Commonwealth, would be a breach of an Australian Privacy Principle;</w:t>
      </w:r>
    </w:p>
    <w:p w14:paraId="532440F1"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(Cth) and the Grantee’s obligations under this clause; and</w:t>
      </w:r>
    </w:p>
    <w:p w14:paraId="30DC3C69" w14:textId="77777777" w:rsidR="00FB4A09" w:rsidRPr="004528D4" w:rsidRDefault="00FB4A09" w:rsidP="00A840FD">
      <w:pPr>
        <w:spacing w:afterLines="60" w:after="144" w:line="60" w:lineRule="atLeast"/>
        <w:ind w:left="426"/>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14:paraId="0C066057" w14:textId="77777777" w:rsidR="00FB4A09" w:rsidRPr="004528D4" w:rsidRDefault="00FB4A09" w:rsidP="00A840FD">
      <w:pPr>
        <w:spacing w:afterLines="60" w:after="144" w:line="60" w:lineRule="atLeast"/>
        <w:ind w:left="142"/>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6BAA9510" w14:textId="77777777" w:rsidR="00FB4A09" w:rsidRPr="004528D4" w:rsidRDefault="00FB4A09" w:rsidP="00966FA8">
      <w:pPr>
        <w:pStyle w:val="Heading2"/>
      </w:pPr>
      <w:r w:rsidRPr="004528D4">
        <w:t>15. Confidentiality</w:t>
      </w:r>
    </w:p>
    <w:p w14:paraId="0A256E24"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58FF2123"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4EA70F2F" w14:textId="77777777" w:rsidR="00FB4A09" w:rsidRPr="004528D4" w:rsidRDefault="00FB4A09" w:rsidP="00FB4A09">
      <w:pPr>
        <w:spacing w:after="120" w:line="240" w:lineRule="auto"/>
        <w:ind w:left="550"/>
        <w:rPr>
          <w:rFonts w:eastAsia="Calibri"/>
        </w:rPr>
      </w:pPr>
      <w:r w:rsidRPr="004528D4">
        <w:rPr>
          <w:rFonts w:eastAsia="Calibri"/>
        </w:rPr>
        <w:t>(a) the Commonwealth is providing information about the Activity or Grant in accordance with Commonwealth accountability and reporting requirements;</w:t>
      </w:r>
    </w:p>
    <w:p w14:paraId="79FE653F" w14:textId="77777777" w:rsidR="00FB4A09" w:rsidRPr="004528D4" w:rsidRDefault="00FB4A09" w:rsidP="00FB4A09">
      <w:pPr>
        <w:spacing w:after="120" w:line="240" w:lineRule="auto"/>
        <w:ind w:left="550"/>
        <w:rPr>
          <w:rFonts w:eastAsia="Calibri"/>
        </w:rPr>
      </w:pPr>
      <w:r w:rsidRPr="004528D4">
        <w:rPr>
          <w:rFonts w:eastAsia="Calibri"/>
        </w:rPr>
        <w:t>(b) the Commonwealth is disclosing the information to a Minister of the Australian Government, a House or Committee of the Commonwealth Parliament; or</w:t>
      </w:r>
    </w:p>
    <w:p w14:paraId="2F7F26A9" w14:textId="77777777" w:rsidR="00FB4A09" w:rsidRPr="004528D4" w:rsidRDefault="00FB4A09" w:rsidP="00FB4A09">
      <w:pPr>
        <w:spacing w:after="120" w:line="240" w:lineRule="auto"/>
        <w:ind w:left="550"/>
        <w:rPr>
          <w:rFonts w:eastAsia="Calibri"/>
        </w:rPr>
      </w:pPr>
      <w:r w:rsidRPr="004528D4">
        <w:rPr>
          <w:rFonts w:eastAsia="Calibri"/>
        </w:rPr>
        <w:t>(c) the Commonwealth is disclosing the information to its personnel or another Commonwealth agency where this serves the Commonwealth's legitimate interests.</w:t>
      </w:r>
    </w:p>
    <w:p w14:paraId="3BFAF624" w14:textId="77777777" w:rsidR="00FB4A09" w:rsidRPr="007F16F5" w:rsidRDefault="00FB4A09" w:rsidP="00966FA8">
      <w:pPr>
        <w:pStyle w:val="Heading2"/>
      </w:pPr>
      <w:r w:rsidRPr="007F16F5">
        <w:t xml:space="preserve">16. Insurance </w:t>
      </w:r>
    </w:p>
    <w:p w14:paraId="25C18744" w14:textId="77777777"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6FBAC90D" w14:textId="77777777" w:rsidR="00FB4A09" w:rsidRPr="004528D4" w:rsidRDefault="00FB4A09" w:rsidP="00966FA8">
      <w:pPr>
        <w:pStyle w:val="Heading2"/>
      </w:pPr>
      <w:r w:rsidRPr="004528D4">
        <w:t>17. Intellectual property</w:t>
      </w:r>
    </w:p>
    <w:p w14:paraId="6BBFDEBF"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3AD13C4C"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080313A4"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791540DC"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3F66204C" w14:textId="77777777" w:rsidR="00FB4A09" w:rsidRPr="004528D4" w:rsidRDefault="00FB4A09" w:rsidP="00966FA8">
      <w:pPr>
        <w:pStyle w:val="Heading2"/>
      </w:pPr>
      <w:r w:rsidRPr="004528D4">
        <w:t>18. Dispute resolution</w:t>
      </w:r>
    </w:p>
    <w:p w14:paraId="4BF1DE7F"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18F194A4"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06E01DA4" w14:textId="77777777" w:rsidR="00FB4A09" w:rsidRPr="004528D4" w:rsidRDefault="00FB4A09" w:rsidP="00FB4A09">
      <w:pPr>
        <w:spacing w:after="120" w:line="240" w:lineRule="auto"/>
        <w:rPr>
          <w:rFonts w:eastAsia="Calibri"/>
        </w:rPr>
      </w:pPr>
      <w:r w:rsidRPr="004528D4">
        <w:rPr>
          <w:rFonts w:eastAsia="Calibri"/>
        </w:rPr>
        <w:lastRenderedPageBreak/>
        <w:t>18.3 The Parties may agree to suspend performance of the Agreement pending resolution of the dispute.</w:t>
      </w:r>
    </w:p>
    <w:p w14:paraId="5EDDC9AF"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7D8F25BF"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77A81528"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06409AA4" w14:textId="77777777" w:rsidR="00FB4A09" w:rsidRPr="004528D4" w:rsidRDefault="00FB4A09" w:rsidP="00966FA8">
      <w:pPr>
        <w:pStyle w:val="Heading2"/>
      </w:pPr>
      <w:r w:rsidRPr="004528D4">
        <w:t>19. Reduction, Suspension and Termination</w:t>
      </w:r>
    </w:p>
    <w:p w14:paraId="777949D6"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031282CB"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78305685"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7174360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stop or reduce the performance of the Grantee’s obligations as specified in the notice;</w:t>
      </w:r>
    </w:p>
    <w:p w14:paraId="1249E2A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reduction;</w:t>
      </w:r>
    </w:p>
    <w:p w14:paraId="378892A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14:paraId="0D6F122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14:paraId="7917EA7B"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258B771B"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72651B8D" w14:textId="77777777" w:rsidR="00FB4A09" w:rsidRPr="004528D4" w:rsidRDefault="00FB4A09" w:rsidP="00FB4A09">
      <w:pPr>
        <w:spacing w:after="120" w:line="240" w:lineRule="auto"/>
        <w:rPr>
          <w:rFonts w:eastAsia="Calibri"/>
        </w:rPr>
      </w:pPr>
      <w:r w:rsidRPr="004528D4">
        <w:rPr>
          <w:rFonts w:eastAsia="Calibri"/>
        </w:rPr>
        <w:t>19.2.1 If:</w:t>
      </w:r>
    </w:p>
    <w:p w14:paraId="2BDEDAC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the Grantee does not comply with an obligation under this Agreement and the Commonwealth believes that the non-compliance is capable of remedy;</w:t>
      </w:r>
    </w:p>
    <w:p w14:paraId="1F7B9CC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the Commonwealth reasonably believes that the Grantee is unlikely to be able to perform the Activity or manage the Grant in accordance with this Agreement; or</w:t>
      </w:r>
    </w:p>
    <w:p w14:paraId="643B00C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the Commonwealth reasonably believes that there is a serious concern relating to the Grantee or this Agreement that requires investigation;</w:t>
      </w:r>
    </w:p>
    <w:p w14:paraId="469A5EE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the Commonwealth may by written notice:</w:t>
      </w:r>
    </w:p>
    <w:p w14:paraId="2B37F17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(d) immediately suspend the Grantee from further performance of the Activity (including expenditure of the Grant); and/or</w:t>
      </w:r>
    </w:p>
    <w:p w14:paraId="1C36BCB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require that the non-compliance or inability be remedied, or the investigation be completed, within the time specified in the notice. </w:t>
      </w:r>
    </w:p>
    <w:p w14:paraId="7AF1AC10" w14:textId="77777777" w:rsidR="00FB4A09" w:rsidRPr="004528D4" w:rsidRDefault="00FB4A09" w:rsidP="00FB4A09">
      <w:pPr>
        <w:spacing w:after="120" w:line="240" w:lineRule="auto"/>
        <w:rPr>
          <w:rFonts w:eastAsia="Calibri"/>
        </w:rPr>
      </w:pPr>
      <w:r w:rsidRPr="004528D4">
        <w:rPr>
          <w:rFonts w:eastAsia="Calibri"/>
        </w:rPr>
        <w:t>19.2.2 If the Grantee:</w:t>
      </w:r>
    </w:p>
    <w:p w14:paraId="2462D2E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14:paraId="7E40DF5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19C447F9"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lastRenderedPageBreak/>
        <w:t>19.3 Termination for fault</w:t>
      </w:r>
    </w:p>
    <w:p w14:paraId="1A09E69D"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08E0CFA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failed to comply with an obligation under this Agreement and the Commonwealth believes that the non-compliance is incapable of remedy or where clause 19.2.2.b applies; or </w:t>
      </w:r>
    </w:p>
    <w:p w14:paraId="338A2EF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provided false or misleading statements in relation to the Grant; or </w:t>
      </w:r>
    </w:p>
    <w:p w14:paraId="5738FE5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become bankrupt or insolvent, entered into a scheme of arrangement with creditors, or come under any form of external administration.</w:t>
      </w:r>
    </w:p>
    <w:p w14:paraId="4082416C"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6014A2B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stop the performance of the Grantee’s obligations;</w:t>
      </w:r>
    </w:p>
    <w:p w14:paraId="12B29E6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termination; and</w:t>
      </w:r>
    </w:p>
    <w:p w14:paraId="69735BB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report on, and return any part of, the Grant to the Commonwealth, or otherwise deal with the Grant, as directed by the Commonwealth. </w:t>
      </w:r>
    </w:p>
    <w:p w14:paraId="099238DA" w14:textId="77777777" w:rsidR="00FB4A09" w:rsidRPr="004528D4" w:rsidRDefault="00FB4A09" w:rsidP="00966FA8">
      <w:pPr>
        <w:pStyle w:val="Heading2"/>
      </w:pPr>
      <w:r w:rsidRPr="004528D4">
        <w:t>20. Cancellation or reduction for convenience</w:t>
      </w:r>
    </w:p>
    <w:p w14:paraId="499BAD9B"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745FE5C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a change in government policy; or </w:t>
      </w:r>
    </w:p>
    <w:p w14:paraId="1DFFE92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a Change in the Control of the Grantee which the Commonwealth reasonably believes will negatively affect the Grantee’s ability to comply with this Agreement.</w:t>
      </w:r>
    </w:p>
    <w:p w14:paraId="7DA0446C"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086DD97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stop or reduce the performance of the Grantee's obligations as specified in the notice; </w:t>
      </w:r>
    </w:p>
    <w:p w14:paraId="793CC2B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take all available steps to minimise loss resulting from that reduction or cancellation; </w:t>
      </w:r>
    </w:p>
    <w:p w14:paraId="2B068C1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14:paraId="353955C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14:paraId="739B8934"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30EB83A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pay any part of the Grant due and owing to the Grantee under this Agreement at the date of the notice; and</w:t>
      </w:r>
    </w:p>
    <w:p w14:paraId="56268FE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reimburse any reasonable and substantiated expenses the Grantee unavoidably incurs that relate directly and entirely to the reduction in scope or cancellation of the Agreement.</w:t>
      </w:r>
    </w:p>
    <w:p w14:paraId="206C9DBE"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01EC344E"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5D9F433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subject to the Grantee's compliance with this Agreement; and</w:t>
      </w:r>
    </w:p>
    <w:p w14:paraId="41E3702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limited to an amount that when added to all other amounts already paid under the Agreement will not exceed the total amount of the Grant.</w:t>
      </w:r>
    </w:p>
    <w:p w14:paraId="4D515ADC"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45177E97"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0E9BCC81" w14:textId="77777777" w:rsidR="00966FA8" w:rsidRDefault="00966FA8">
      <w:pPr>
        <w:rPr>
          <w:rFonts w:eastAsiaTheme="majorEastAsia" w:cstheme="majorBidi"/>
          <w:b/>
          <w:bCs/>
          <w:sz w:val="26"/>
          <w:szCs w:val="26"/>
        </w:rPr>
      </w:pPr>
      <w:r>
        <w:br w:type="page"/>
      </w:r>
    </w:p>
    <w:p w14:paraId="31604A70" w14:textId="135A69DC" w:rsidR="00FB4A09" w:rsidRPr="004528D4" w:rsidRDefault="00FB4A09" w:rsidP="00966FA8">
      <w:pPr>
        <w:pStyle w:val="Heading2"/>
      </w:pPr>
      <w:bookmarkStart w:id="3" w:name="_GoBack"/>
      <w:bookmarkEnd w:id="3"/>
      <w:r w:rsidRPr="004528D4">
        <w:lastRenderedPageBreak/>
        <w:t>21. Survival</w:t>
      </w:r>
    </w:p>
    <w:p w14:paraId="56146D86"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68BA886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5710496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26DE1BFD"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31E48BA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27CD8DB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13C23A0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1D385617"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154B716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0A49FCA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536E0E5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40284B7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64E3C86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118B1B4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20A1B401" w14:textId="77777777" w:rsidR="00FB4A09" w:rsidRPr="004528D4" w:rsidRDefault="00FB4A09" w:rsidP="00966FA8">
      <w:pPr>
        <w:pStyle w:val="Heading2"/>
      </w:pPr>
      <w:r w:rsidRPr="004528D4">
        <w:t>22. Definitions</w:t>
      </w:r>
    </w:p>
    <w:p w14:paraId="76835BF5"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286BBEC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48831DB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69185A4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664D7E8F"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45FD297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1C2B8056"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4BE7242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7D61EB5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308F45C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0374817E"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a. the Commonwealth verifying and assessing grant proposals, including a grant application; </w:t>
      </w:r>
    </w:p>
    <w:p w14:paraId="279879F8"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 the Commonwealth administering, monitoring, reporting on, auditing, publicising and evaluating a grant program or exercising its rights under this Agreement; </w:t>
      </w:r>
    </w:p>
    <w:p w14:paraId="1F8BE59B"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c. the Commonwealth preparing, managing, reporting on, auditing and evaluating agreements, including this Agreement; and</w:t>
      </w:r>
    </w:p>
    <w:p w14:paraId="54F41BDC"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d. the Commonwealth developing and publishing policies, programs, guidelines and reports, including Commonwealth annual reports; </w:t>
      </w:r>
    </w:p>
    <w:p w14:paraId="33DDBBBC"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but in all cases: </w:t>
      </w:r>
    </w:p>
    <w:p w14:paraId="5C77FBF4"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e. excludes the commercialisation (being for-profit use) of the Material by the Commonwealth.</w:t>
      </w:r>
    </w:p>
    <w:p w14:paraId="0209A59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4723806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w:t>
      </w:r>
      <w:r w:rsidRPr="004528D4">
        <w:rPr>
          <w:rFonts w:eastAsia="Calibri"/>
        </w:rPr>
        <w:lastRenderedPageBreak/>
        <w:t>as part of Reporting Material or Activity Material.</w:t>
      </w:r>
    </w:p>
    <w:p w14:paraId="3801DFB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3AF12AD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5105DB3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68B6B327"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4403BC8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5E646D5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4DC2BA4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4272222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2F95B1AD"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966FA8">
      <w:headerReference w:type="default" r:id="rId8"/>
      <w:footerReference w:type="default" r:id="rId9"/>
      <w:headerReference w:type="first" r:id="rId10"/>
      <w:footerReference w:type="first" r:id="rId11"/>
      <w:pgSz w:w="11906" w:h="16838"/>
      <w:pgMar w:top="720" w:right="720" w:bottom="720" w:left="720" w:header="283" w:footer="283" w:gutter="0"/>
      <w:pgNumType w:fmt="numberInDash"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DA4D8" w14:textId="77777777" w:rsidR="0022230C" w:rsidRDefault="0022230C" w:rsidP="00B969E2">
      <w:pPr>
        <w:spacing w:after="0" w:line="240" w:lineRule="auto"/>
      </w:pPr>
      <w:r>
        <w:separator/>
      </w:r>
    </w:p>
  </w:endnote>
  <w:endnote w:type="continuationSeparator" w:id="0">
    <w:p w14:paraId="44E1B5E3" w14:textId="77777777" w:rsidR="0022230C" w:rsidRDefault="0022230C"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4467E2D0" w14:textId="545AD26E" w:rsidR="008322FD" w:rsidRDefault="006E3515" w:rsidP="00F74D19">
        <w:pPr>
          <w:pStyle w:val="Footer"/>
          <w:jc w:val="center"/>
        </w:pPr>
        <w:r w:rsidRPr="006E3515">
          <w:t>Commonwealth Standard Grant Conditions</w:t>
        </w:r>
        <w:r w:rsidRPr="006E3515">
          <w:tab/>
        </w:r>
        <w:r w:rsidR="00F74D19">
          <w:tab/>
        </w:r>
        <w:r w:rsidR="00F74D19">
          <w:tab/>
        </w:r>
        <w:r w:rsidR="00F74D19">
          <w:tab/>
        </w:r>
        <w:r w:rsidR="008322FD">
          <w:fldChar w:fldCharType="begin"/>
        </w:r>
        <w:r w:rsidR="008322FD">
          <w:instrText xml:space="preserve"> PAGE   \* MERGEFORMAT </w:instrText>
        </w:r>
        <w:r w:rsidR="008322FD">
          <w:fldChar w:fldCharType="separate"/>
        </w:r>
        <w:r w:rsidR="00966FA8">
          <w:rPr>
            <w:noProof/>
          </w:rPr>
          <w:t>- 8 -</w:t>
        </w:r>
        <w:r w:rsidR="008322FD">
          <w:rPr>
            <w:noProof/>
          </w:rPr>
          <w:fldChar w:fldCharType="end"/>
        </w:r>
      </w:p>
    </w:sdtContent>
  </w:sdt>
  <w:p w14:paraId="607514D6" w14:textId="77777777" w:rsidR="0040536E" w:rsidRPr="001B69BC" w:rsidRDefault="0022230C"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4B88D18D" w14:textId="1DB1730D" w:rsidR="001B69BC" w:rsidRDefault="006E3515" w:rsidP="00F74D19">
        <w:pPr>
          <w:pStyle w:val="Footer"/>
        </w:pPr>
        <w:r w:rsidRPr="006E3515">
          <w:t>Commonwealth Standard Grant Conditions</w:t>
        </w:r>
        <w:r w:rsidRPr="006E3515">
          <w:tab/>
        </w:r>
        <w:r w:rsidR="00F74D19">
          <w:tab/>
        </w:r>
        <w:r w:rsidR="00F74D19">
          <w:tab/>
        </w:r>
        <w:r w:rsidR="00F74D19">
          <w:tab/>
        </w:r>
        <w:r w:rsidR="00F74D19">
          <w:tab/>
          <w:t>-1-</w:t>
        </w:r>
      </w:p>
    </w:sdtContent>
  </w:sdt>
  <w:p w14:paraId="5ADBF386" w14:textId="77777777" w:rsidR="001B69BC" w:rsidRDefault="001B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09EAE" w14:textId="77777777" w:rsidR="0022230C" w:rsidRDefault="0022230C" w:rsidP="00B969E2">
      <w:pPr>
        <w:spacing w:after="0" w:line="240" w:lineRule="auto"/>
      </w:pPr>
      <w:r>
        <w:separator/>
      </w:r>
    </w:p>
  </w:footnote>
  <w:footnote w:type="continuationSeparator" w:id="0">
    <w:p w14:paraId="38197E89" w14:textId="77777777" w:rsidR="0022230C" w:rsidRDefault="0022230C"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9AE7" w14:textId="6E596056" w:rsidR="0040536E" w:rsidRPr="00AB55FA" w:rsidRDefault="00966FA8" w:rsidP="006055C9">
    <w:pPr>
      <w:pStyle w:val="Heading1"/>
      <w:spacing w:before="0" w:after="120"/>
    </w:pPr>
    <w:sdt>
      <w:sdtPr>
        <w:id w:val="-341699225"/>
        <w:docPartObj>
          <w:docPartGallery w:val="Watermarks"/>
          <w:docPartUnique/>
        </w:docPartObj>
      </w:sdtPr>
      <w:sdtContent>
        <w:r>
          <w:rPr>
            <w:noProof/>
            <w:lang w:val="en-US"/>
          </w:rPr>
          <w:pict w14:anchorId="49D4D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ED29" w14:textId="2B85B3CC"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1DDC2406"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10671B"/>
    <w:rsid w:val="001203E3"/>
    <w:rsid w:val="0013213D"/>
    <w:rsid w:val="001B69BC"/>
    <w:rsid w:val="001B7349"/>
    <w:rsid w:val="001E630D"/>
    <w:rsid w:val="0022230C"/>
    <w:rsid w:val="00284DC9"/>
    <w:rsid w:val="002E7721"/>
    <w:rsid w:val="003737F7"/>
    <w:rsid w:val="003B2BB8"/>
    <w:rsid w:val="003C3322"/>
    <w:rsid w:val="003D34FF"/>
    <w:rsid w:val="00400CDA"/>
    <w:rsid w:val="004528D4"/>
    <w:rsid w:val="00470973"/>
    <w:rsid w:val="004B54CA"/>
    <w:rsid w:val="004E5CBF"/>
    <w:rsid w:val="00503F42"/>
    <w:rsid w:val="00554CDC"/>
    <w:rsid w:val="005B78D1"/>
    <w:rsid w:val="005C3AA9"/>
    <w:rsid w:val="00621FC5"/>
    <w:rsid w:val="00637B02"/>
    <w:rsid w:val="006A4CE7"/>
    <w:rsid w:val="006E3515"/>
    <w:rsid w:val="0074641A"/>
    <w:rsid w:val="00785261"/>
    <w:rsid w:val="007B0256"/>
    <w:rsid w:val="007F16F5"/>
    <w:rsid w:val="0083177B"/>
    <w:rsid w:val="008322FD"/>
    <w:rsid w:val="008B63A9"/>
    <w:rsid w:val="009225F0"/>
    <w:rsid w:val="0093462C"/>
    <w:rsid w:val="00953795"/>
    <w:rsid w:val="00966FA8"/>
    <w:rsid w:val="00974189"/>
    <w:rsid w:val="009D312F"/>
    <w:rsid w:val="009E1903"/>
    <w:rsid w:val="00A26BDD"/>
    <w:rsid w:val="00A53727"/>
    <w:rsid w:val="00A70B3C"/>
    <w:rsid w:val="00A840FD"/>
    <w:rsid w:val="00AA2B4C"/>
    <w:rsid w:val="00B91E3E"/>
    <w:rsid w:val="00B969E2"/>
    <w:rsid w:val="00BA2DB9"/>
    <w:rsid w:val="00BE7148"/>
    <w:rsid w:val="00BF6351"/>
    <w:rsid w:val="00C84DD7"/>
    <w:rsid w:val="00CB5863"/>
    <w:rsid w:val="00D00E9E"/>
    <w:rsid w:val="00DA243A"/>
    <w:rsid w:val="00DC2B96"/>
    <w:rsid w:val="00E273E4"/>
    <w:rsid w:val="00E870DE"/>
    <w:rsid w:val="00F74D19"/>
    <w:rsid w:val="00F85686"/>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5BEB37"/>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B6EA-B59F-4AF1-A3C8-74C18968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NGUYEN, Tricia</cp:lastModifiedBy>
  <cp:revision>5</cp:revision>
  <dcterms:created xsi:type="dcterms:W3CDTF">2020-11-16T23:16:00Z</dcterms:created>
  <dcterms:modified xsi:type="dcterms:W3CDTF">2020-11-18T00:55:00Z</dcterms:modified>
</cp:coreProperties>
</file>