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7F6CF2CF">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r w:rsidRPr="00BF3A67">
        <w:rPr>
          <w:rFonts w:ascii="Arial" w:hAnsi="Arial" w:cs="Arial"/>
          <w:sz w:val="52"/>
          <w:szCs w:val="52"/>
        </w:rPr>
        <w:t>b</w:t>
      </w:r>
      <w:r w:rsidR="00EC7CB0" w:rsidRPr="00BF3A67">
        <w:rPr>
          <w:rFonts w:ascii="Arial" w:hAnsi="Arial" w:cs="Arial"/>
          <w:sz w:val="52"/>
          <w:szCs w:val="52"/>
        </w:rPr>
        <w:t>etween</w:t>
      </w:r>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1E08A8BF" w:rsidR="00EC7CB0" w:rsidRPr="00BF3A67" w:rsidRDefault="008D72D5" w:rsidP="00C84209">
      <w:pPr>
        <w:spacing w:line="240" w:lineRule="auto"/>
        <w:jc w:val="center"/>
        <w:rPr>
          <w:rFonts w:ascii="Arial" w:hAnsi="Arial" w:cs="Arial"/>
          <w:sz w:val="52"/>
          <w:szCs w:val="52"/>
        </w:rPr>
      </w:pPr>
      <w:r w:rsidRPr="00BF3A67">
        <w:rPr>
          <w:rFonts w:ascii="Arial" w:hAnsi="Arial" w:cs="Arial"/>
          <w:sz w:val="52"/>
          <w:szCs w:val="52"/>
          <w:highlight w:val="cyan"/>
        </w:rPr>
        <w:t>[</w:t>
      </w:r>
      <w:r w:rsidR="00785511" w:rsidRPr="00BF3A67">
        <w:rPr>
          <w:rFonts w:ascii="Arial" w:hAnsi="Arial" w:cs="Arial"/>
          <w:sz w:val="52"/>
          <w:szCs w:val="52"/>
          <w:highlight w:val="cyan"/>
        </w:rPr>
        <w:t>Program Agency</w:t>
      </w:r>
      <w:r w:rsidRPr="00BF3A67">
        <w:rPr>
          <w:rFonts w:ascii="Arial" w:hAnsi="Arial" w:cs="Arial"/>
          <w:sz w:val="52"/>
          <w:szCs w:val="52"/>
          <w:highlight w:val="cyan"/>
        </w:rPr>
        <w:t xml:space="preserve"> Organisation Legal Name]</w:t>
      </w:r>
    </w:p>
    <w:p w14:paraId="3CF45DAA" w14:textId="77777777" w:rsidR="00EC7CB0" w:rsidRPr="00BF3A67" w:rsidRDefault="00EC7CB0" w:rsidP="00C84209">
      <w:pPr>
        <w:spacing w:line="240" w:lineRule="auto"/>
        <w:jc w:val="center"/>
        <w:rPr>
          <w:rFonts w:ascii="Arial" w:hAnsi="Arial" w:cs="Arial"/>
          <w:sz w:val="52"/>
          <w:szCs w:val="52"/>
        </w:rPr>
      </w:pPr>
      <w:r w:rsidRPr="00BF3A67">
        <w:rPr>
          <w:rFonts w:ascii="Arial" w:hAnsi="Arial" w:cs="Arial"/>
          <w:sz w:val="52"/>
          <w:szCs w:val="52"/>
        </w:rPr>
        <w:t>and</w:t>
      </w:r>
    </w:p>
    <w:p w14:paraId="05BA05F9" w14:textId="521E36F0" w:rsidR="00EC7CB0"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6C2E6D3A" w14:textId="0685A31A" w:rsidR="00BF5A66" w:rsidRDefault="00BF5A66" w:rsidP="00C84209">
      <w:pPr>
        <w:spacing w:line="240" w:lineRule="auto"/>
        <w:jc w:val="center"/>
        <w:rPr>
          <w:rFonts w:ascii="Arial" w:hAnsi="Arial" w:cs="Arial"/>
          <w:sz w:val="52"/>
          <w:szCs w:val="52"/>
        </w:rPr>
      </w:pPr>
    </w:p>
    <w:p w14:paraId="4FCED218" w14:textId="16B469E8" w:rsidR="00BF5A66" w:rsidRPr="00BF5A66" w:rsidRDefault="00BF5A66" w:rsidP="00C84209">
      <w:pPr>
        <w:spacing w:line="240" w:lineRule="auto"/>
        <w:jc w:val="center"/>
        <w:rPr>
          <w:rFonts w:ascii="Arial" w:hAnsi="Arial" w:cs="Arial"/>
          <w:color w:val="FF0000"/>
          <w:sz w:val="52"/>
          <w:szCs w:val="52"/>
        </w:rPr>
      </w:pPr>
      <w:r>
        <w:rPr>
          <w:rFonts w:ascii="Arial" w:hAnsi="Arial" w:cs="Arial"/>
          <w:color w:val="FF0000"/>
          <w:sz w:val="52"/>
          <w:szCs w:val="52"/>
        </w:rPr>
        <w:t>(</w:t>
      </w:r>
      <w:r w:rsidRPr="00BF5A66">
        <w:rPr>
          <w:rFonts w:ascii="Arial" w:hAnsi="Arial" w:cs="Arial"/>
          <w:color w:val="FF0000"/>
          <w:sz w:val="52"/>
          <w:szCs w:val="52"/>
        </w:rPr>
        <w:t xml:space="preserve">Community Support – </w:t>
      </w:r>
      <w:r w:rsidR="00AB034A">
        <w:rPr>
          <w:rFonts w:ascii="Arial" w:hAnsi="Arial" w:cs="Arial"/>
          <w:color w:val="FF0000"/>
          <w:sz w:val="52"/>
          <w:szCs w:val="52"/>
        </w:rPr>
        <w:t>3</w:t>
      </w:r>
      <w:r w:rsidRPr="00BF5A66">
        <w:rPr>
          <w:rFonts w:ascii="Arial" w:hAnsi="Arial" w:cs="Arial"/>
          <w:color w:val="FF0000"/>
          <w:sz w:val="52"/>
          <w:szCs w:val="52"/>
        </w:rPr>
        <w:t xml:space="preserve"> year</w:t>
      </w:r>
      <w:r>
        <w:rPr>
          <w:rFonts w:ascii="Arial" w:hAnsi="Arial" w:cs="Arial"/>
          <w:color w:val="FF0000"/>
          <w:sz w:val="52"/>
          <w:szCs w:val="52"/>
        </w:rPr>
        <w:t>)</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14AF48B6"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r w:rsidR="00A60748">
              <w:rPr>
                <w:rFonts w:ascii="Arial" w:hAnsi="Arial" w:cs="Arial"/>
                <w:lang w:eastAsia="en-AU"/>
              </w:rPr>
              <w:t>etc</w:t>
            </w:r>
            <w:r w:rsidR="001E7CD3" w:rsidRPr="00594F94">
              <w:rPr>
                <w:rFonts w:ascii="Arial" w:hAnsi="Arial" w:cs="Arial"/>
                <w:lang w:eastAsia="en-AU"/>
              </w:rPr>
              <w:t>)</w:t>
            </w:r>
          </w:p>
        </w:tc>
        <w:tc>
          <w:tcPr>
            <w:tcW w:w="2500" w:type="pct"/>
          </w:tcPr>
          <w:p w14:paraId="3F5DEBB4" w14:textId="4FD5EAF3"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29758627"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1CA8420A"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7DFA3220"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1D98452C"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66D54777"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1F237C3F"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7DB7C3D4"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0DE09B19"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3E2C587C"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1F2927CE"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063C6133"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837D4BB" w14:textId="11111A15"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Pr="0054664D">
        <w:rPr>
          <w:rFonts w:ascii="Arial" w:hAnsi="Arial" w:cs="Arial"/>
          <w:iCs/>
          <w:highlight w:val="cyan"/>
        </w:rPr>
        <w:t>[</w:t>
      </w:r>
      <w:r w:rsidR="003778C3">
        <w:rPr>
          <w:rFonts w:ascii="Arial" w:hAnsi="Arial" w:cs="Arial"/>
          <w:iCs/>
          <w:highlight w:val="cyan"/>
        </w:rPr>
        <w:t>Program Agency Organisation Legal</w:t>
      </w:r>
      <w:r w:rsidRPr="0054664D">
        <w:rPr>
          <w:rFonts w:ascii="Arial" w:hAnsi="Arial" w:cs="Arial"/>
          <w:iCs/>
          <w:highlight w:val="cyan"/>
        </w:rPr>
        <w:t xml:space="preserve"> name]</w:t>
      </w:r>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bookmarkStart w:id="4" w:name="_GoBack"/>
      <w:bookmarkEnd w:id="4"/>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t>this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t>the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t>the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t>the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t>any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5"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5"/>
    </w:p>
    <w:tbl>
      <w:tblPr>
        <w:tblStyle w:val="TableGrid"/>
        <w:tblW w:w="2542" w:type="pct"/>
        <w:jc w:val="right"/>
        <w:tblLook w:val="04A0" w:firstRow="1" w:lastRow="0" w:firstColumn="1" w:lastColumn="0" w:noHBand="0" w:noVBand="1"/>
        <w:tblCaption w:val="organisation id, agreement id, program schedule id"/>
      </w:tblPr>
      <w:tblGrid>
        <w:gridCol w:w="2850"/>
        <w:gridCol w:w="2466"/>
      </w:tblGrid>
      <w:tr w:rsidR="00992C82" w:rsidRPr="00A15603" w14:paraId="417EC16D" w14:textId="77777777" w:rsidTr="00870222">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6C26B78B"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870222">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1BF4ADCA"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870222">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102A561F"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6" w:name="_Toc317496304"/>
      <w:r w:rsidRPr="00BB3A21">
        <w:rPr>
          <w:rFonts w:ascii="Arial" w:hAnsi="Arial" w:cs="Arial"/>
          <w:sz w:val="26"/>
          <w:szCs w:val="26"/>
        </w:rPr>
        <w:t>A. Purpose of the Grant</w:t>
      </w:r>
      <w:bookmarkEnd w:id="6"/>
    </w:p>
    <w:p w14:paraId="04533D68" w14:textId="193F5A9B" w:rsidR="008606B7" w:rsidRDefault="008606B7" w:rsidP="008606B7">
      <w:pPr>
        <w:rPr>
          <w:rFonts w:ascii="Arial" w:hAnsi="Arial" w:cs="Arial"/>
        </w:rPr>
      </w:pPr>
      <w:r w:rsidRPr="00161D3C">
        <w:rPr>
          <w:rFonts w:ascii="Arial" w:hAnsi="Arial" w:cs="Arial"/>
        </w:rPr>
        <w:t xml:space="preserve">The </w:t>
      </w:r>
      <w:r w:rsidRPr="00134487">
        <w:rPr>
          <w:rFonts w:ascii="Arial" w:hAnsi="Arial" w:cs="Arial"/>
        </w:rPr>
        <w:t>purpose of the Grant is to:</w:t>
      </w:r>
    </w:p>
    <w:p w14:paraId="0ADDE29F" w14:textId="77777777" w:rsidR="0053773C" w:rsidRPr="00123529" w:rsidRDefault="0053773C" w:rsidP="0053773C">
      <w:pPr>
        <w:spacing w:line="240" w:lineRule="auto"/>
        <w:rPr>
          <w:rFonts w:ascii="Arial" w:eastAsia="Arial" w:hAnsi="Arial" w:cs="Arial"/>
        </w:rPr>
      </w:pPr>
      <w:bookmarkStart w:id="7" w:name="_Toc317496305"/>
      <w:r w:rsidRPr="00123529">
        <w:rPr>
          <w:rFonts w:ascii="Arial" w:eastAsia="Arial" w:hAnsi="Arial" w:cs="Arial"/>
        </w:rPr>
        <w:t>Support Child Care Services to address barriers to childcare participation, particularly targeting disadvantaged and vulnerable families and communities, and to support services to transition to, and operate viably under the new childcare system and to support their longer-term sustainability.</w:t>
      </w:r>
    </w:p>
    <w:p w14:paraId="3E5AE76C" w14:textId="77777777" w:rsidR="0064273A" w:rsidRPr="000B698B" w:rsidRDefault="0064273A" w:rsidP="0064273A">
      <w:pPr>
        <w:rPr>
          <w:rFonts w:ascii="Arial" w:hAnsi="Arial" w:cs="Arial"/>
        </w:rPr>
      </w:pPr>
      <w:r w:rsidRPr="000B698B">
        <w:rPr>
          <w:rFonts w:ascii="Arial" w:hAnsi="Arial" w:cs="Arial"/>
        </w:rPr>
        <w:t>This Grant is being provided under, and these Grant Details form part of, the Agreement between the Commonwealth and the Grantee.</w:t>
      </w:r>
    </w:p>
    <w:p w14:paraId="6C44FF2A" w14:textId="577B585B" w:rsidR="00992C82" w:rsidRPr="007676DA" w:rsidRDefault="0064273A" w:rsidP="0064273A">
      <w:pPr>
        <w:spacing w:after="0" w:line="240" w:lineRule="auto"/>
        <w:rPr>
          <w:rFonts w:ascii="Arial" w:hAnsi="Arial" w:cs="Arial"/>
          <w:b/>
          <w:bCs/>
          <w:color w:val="4F81BD"/>
          <w:sz w:val="26"/>
          <w:szCs w:val="26"/>
        </w:rPr>
      </w:pPr>
      <w:r w:rsidRPr="000B698B">
        <w:rPr>
          <w:rFonts w:ascii="Arial" w:hAnsi="Arial" w:cs="Arial"/>
        </w:rPr>
        <w:t xml:space="preserve">The Grant is being provided as part </w:t>
      </w:r>
      <w:r w:rsidRPr="007C261C">
        <w:rPr>
          <w:rFonts w:ascii="Arial" w:hAnsi="Arial" w:cs="Arial"/>
        </w:rPr>
        <w:t>of the</w:t>
      </w:r>
      <w:r w:rsidR="00A77D53" w:rsidRPr="007C261C">
        <w:rPr>
          <w:rFonts w:ascii="Arial" w:hAnsi="Arial" w:cs="Arial"/>
        </w:rPr>
        <w:t xml:space="preserve"> </w:t>
      </w:r>
      <w:r w:rsidR="003501B9" w:rsidRPr="007C261C">
        <w:rPr>
          <w:rFonts w:ascii="Arial" w:hAnsi="Arial" w:cs="Arial"/>
        </w:rPr>
        <w:t>Child Care Services Support</w:t>
      </w:r>
      <w:r w:rsidRPr="000B698B">
        <w:rPr>
          <w:rFonts w:ascii="Arial" w:hAnsi="Arial" w:cs="Arial"/>
        </w:rPr>
        <w:t xml:space="preserve"> program.</w:t>
      </w:r>
      <w:r w:rsidR="00992C82" w:rsidRPr="007676DA">
        <w:rPr>
          <w:rFonts w:ascii="Arial" w:hAnsi="Arial" w:cs="Arial"/>
        </w:rPr>
        <w:br w:type="page"/>
      </w:r>
    </w:p>
    <w:p w14:paraId="3056535B" w14:textId="77777777" w:rsidR="00953000" w:rsidRPr="00EE1E6A" w:rsidRDefault="00953000" w:rsidP="00953000">
      <w:pPr>
        <w:pStyle w:val="Heading1"/>
        <w:rPr>
          <w:rFonts w:ascii="Arial" w:hAnsi="Arial" w:cs="Arial"/>
          <w:sz w:val="26"/>
          <w:szCs w:val="26"/>
        </w:rPr>
      </w:pPr>
      <w:r w:rsidRPr="0081305B">
        <w:rPr>
          <w:rFonts w:ascii="Arial" w:hAnsi="Arial" w:cs="Arial"/>
          <w:sz w:val="26"/>
          <w:szCs w:val="26"/>
        </w:rPr>
        <w:lastRenderedPageBreak/>
        <w:t xml:space="preserve">Community Child Care Fund </w:t>
      </w:r>
      <w:r>
        <w:rPr>
          <w:rFonts w:ascii="Arial" w:hAnsi="Arial" w:cs="Arial"/>
          <w:sz w:val="26"/>
          <w:szCs w:val="26"/>
        </w:rPr>
        <w:t>(CCCF) –</w:t>
      </w:r>
      <w:r w:rsidRPr="0081305B">
        <w:rPr>
          <w:rFonts w:ascii="Arial" w:hAnsi="Arial" w:cs="Arial"/>
          <w:sz w:val="26"/>
          <w:szCs w:val="26"/>
        </w:rPr>
        <w:t xml:space="preserve"> </w:t>
      </w:r>
      <w:r>
        <w:rPr>
          <w:rFonts w:ascii="Arial" w:hAnsi="Arial" w:cs="Arial"/>
          <w:sz w:val="26"/>
          <w:szCs w:val="26"/>
        </w:rPr>
        <w:t>Round 3</w:t>
      </w:r>
      <w:r w:rsidRPr="009211D0">
        <w:rPr>
          <w:rFonts w:ascii="Arial" w:hAnsi="Arial" w:cs="Arial"/>
          <w:sz w:val="26"/>
          <w:szCs w:val="26"/>
        </w:rPr>
        <w:t xml:space="preserve"> </w:t>
      </w:r>
      <w:r w:rsidRPr="00FF3F55">
        <w:rPr>
          <w:rFonts w:ascii="Arial" w:hAnsi="Arial" w:cs="Arial"/>
          <w:sz w:val="26"/>
          <w:szCs w:val="26"/>
        </w:rPr>
        <w:t>–</w:t>
      </w:r>
      <w:r w:rsidRPr="009211D0">
        <w:rPr>
          <w:rFonts w:ascii="Arial" w:hAnsi="Arial" w:cs="Arial"/>
          <w:sz w:val="26"/>
          <w:szCs w:val="26"/>
        </w:rPr>
        <w:t xml:space="preserve">– </w:t>
      </w:r>
      <w:r>
        <w:rPr>
          <w:rFonts w:ascii="Arial" w:hAnsi="Arial" w:cs="Arial"/>
          <w:sz w:val="26"/>
          <w:szCs w:val="26"/>
        </w:rPr>
        <w:t>Community</w:t>
      </w:r>
      <w:r w:rsidRPr="009211D0">
        <w:rPr>
          <w:rFonts w:ascii="Arial" w:hAnsi="Arial" w:cs="Arial"/>
          <w:sz w:val="26"/>
          <w:szCs w:val="26"/>
        </w:rPr>
        <w:t xml:space="preserve"> Support -</w:t>
      </w:r>
      <w:r w:rsidRPr="00FF3F55">
        <w:rPr>
          <w:rFonts w:ascii="Arial" w:hAnsi="Arial" w:cs="Arial"/>
          <w:sz w:val="26"/>
          <w:szCs w:val="26"/>
        </w:rPr>
        <w:t xml:space="preserve"> </w:t>
      </w:r>
      <w:r>
        <w:rPr>
          <w:rFonts w:ascii="Arial" w:hAnsi="Arial" w:cs="Arial"/>
          <w:sz w:val="26"/>
          <w:szCs w:val="26"/>
          <w:highlight w:val="cyan"/>
        </w:rPr>
        <w:t>[</w:t>
      </w:r>
      <w:r w:rsidRPr="00EE1E6A">
        <w:rPr>
          <w:rFonts w:ascii="Arial" w:hAnsi="Arial" w:cs="Arial"/>
          <w:sz w:val="26"/>
          <w:szCs w:val="26"/>
          <w:highlight w:val="cyan"/>
        </w:rPr>
        <w:t>Activity ID]</w:t>
      </w:r>
    </w:p>
    <w:p w14:paraId="00BDA1B0" w14:textId="624A4EFC" w:rsidR="00EC7CB0" w:rsidRDefault="00EC7CB0" w:rsidP="00630F42">
      <w:pPr>
        <w:pStyle w:val="Heading2"/>
        <w:rPr>
          <w:rFonts w:ascii="Arial" w:hAnsi="Arial" w:cs="Arial"/>
          <w:color w:val="365F91"/>
        </w:rPr>
      </w:pPr>
      <w:r w:rsidRPr="00BB3A21">
        <w:rPr>
          <w:rFonts w:ascii="Arial" w:hAnsi="Arial" w:cs="Arial"/>
          <w:color w:val="365F91"/>
        </w:rPr>
        <w:t>B. Activity</w:t>
      </w:r>
      <w:bookmarkEnd w:id="7"/>
    </w:p>
    <w:p w14:paraId="4A683AB3" w14:textId="4ADD87ED" w:rsidR="00953000" w:rsidRDefault="00953000" w:rsidP="00953000">
      <w:pPr>
        <w:autoSpaceDE w:val="0"/>
        <w:autoSpaceDN w:val="0"/>
        <w:adjustRightInd w:val="0"/>
        <w:spacing w:after="0" w:line="240" w:lineRule="auto"/>
        <w:ind w:left="709" w:hanging="709"/>
        <w:rPr>
          <w:rFonts w:ascii="Arial" w:hAnsi="Arial" w:cs="Arial"/>
          <w:b/>
        </w:rPr>
      </w:pPr>
      <w:bookmarkStart w:id="8" w:name="_Toc317496306"/>
      <w:r w:rsidRPr="009450A2">
        <w:rPr>
          <w:rFonts w:ascii="Arial" w:hAnsi="Arial" w:cs="Arial"/>
          <w:b/>
        </w:rPr>
        <w:t>B.1</w:t>
      </w:r>
      <w:r>
        <w:rPr>
          <w:rFonts w:ascii="Arial" w:hAnsi="Arial" w:cs="Arial"/>
        </w:rPr>
        <w:t xml:space="preserve"> </w:t>
      </w:r>
      <w:r>
        <w:rPr>
          <w:rFonts w:ascii="Arial" w:hAnsi="Arial" w:cs="Arial"/>
        </w:rPr>
        <w:tab/>
      </w:r>
      <w:r>
        <w:rPr>
          <w:rFonts w:ascii="Arial" w:hAnsi="Arial" w:cs="Arial"/>
          <w:b/>
        </w:rPr>
        <w:t>Warranty</w:t>
      </w:r>
    </w:p>
    <w:p w14:paraId="2FB46C62" w14:textId="77777777" w:rsidR="00734295" w:rsidRDefault="00734295" w:rsidP="00953000">
      <w:pPr>
        <w:autoSpaceDE w:val="0"/>
        <w:autoSpaceDN w:val="0"/>
        <w:adjustRightInd w:val="0"/>
        <w:spacing w:after="0" w:line="240" w:lineRule="auto"/>
        <w:ind w:left="709" w:hanging="709"/>
        <w:rPr>
          <w:rFonts w:ascii="Arial" w:hAnsi="Arial" w:cs="Arial"/>
          <w:b/>
        </w:rPr>
      </w:pPr>
    </w:p>
    <w:p w14:paraId="1BA0B9EC" w14:textId="77777777" w:rsidR="00953000" w:rsidRPr="007C261C" w:rsidRDefault="00953000" w:rsidP="000F6E3F">
      <w:pPr>
        <w:spacing w:after="0" w:line="240" w:lineRule="auto"/>
        <w:rPr>
          <w:rFonts w:ascii="Arial" w:hAnsi="Arial" w:cs="Arial"/>
          <w:iCs/>
        </w:rPr>
      </w:pPr>
      <w:r w:rsidRPr="007C261C">
        <w:rPr>
          <w:rFonts w:ascii="Arial" w:hAnsi="Arial" w:cs="Arial"/>
          <w:iCs/>
        </w:rPr>
        <w:t>You warrant that you have the power to enter into this Agreement to deliver the funded Activity.</w:t>
      </w:r>
      <w:r w:rsidRPr="007C261C">
        <w:rPr>
          <w:rFonts w:ascii="Arial" w:hAnsi="Arial" w:cs="Arial"/>
          <w:iCs/>
        </w:rPr>
        <w:tab/>
      </w:r>
    </w:p>
    <w:p w14:paraId="000964DC" w14:textId="77777777" w:rsidR="00953000" w:rsidRPr="007C261C" w:rsidRDefault="00953000" w:rsidP="000F6E3F">
      <w:pPr>
        <w:autoSpaceDE w:val="0"/>
        <w:autoSpaceDN w:val="0"/>
        <w:adjustRightInd w:val="0"/>
        <w:spacing w:before="120" w:after="120" w:line="240" w:lineRule="auto"/>
        <w:rPr>
          <w:rFonts w:ascii="Arial" w:hAnsi="Arial" w:cs="Arial"/>
          <w:iCs/>
        </w:rPr>
      </w:pPr>
      <w:r w:rsidRPr="007C261C">
        <w:rPr>
          <w:rFonts w:ascii="Arial" w:hAnsi="Arial" w:cs="Arial"/>
          <w:iCs/>
        </w:rPr>
        <w:t>In carrying out the Activity, you must:</w:t>
      </w:r>
    </w:p>
    <w:p w14:paraId="5638571E" w14:textId="13915AAB" w:rsidR="00A77D53" w:rsidRPr="007C261C" w:rsidRDefault="00A77D53" w:rsidP="00A77D53">
      <w:pPr>
        <w:pStyle w:val="ListParagraph"/>
        <w:numPr>
          <w:ilvl w:val="0"/>
          <w:numId w:val="16"/>
        </w:numPr>
        <w:spacing w:before="120" w:after="0"/>
        <w:ind w:left="1276" w:hanging="357"/>
        <w:rPr>
          <w:rFonts w:ascii="Arial" w:hAnsi="Arial" w:cs="Arial"/>
        </w:rPr>
      </w:pPr>
      <w:r w:rsidRPr="007C261C">
        <w:rPr>
          <w:rFonts w:ascii="Arial" w:hAnsi="Arial" w:cs="Arial"/>
        </w:rPr>
        <w:t>Be approved, and remain approved, for Child Care Subsidy under the A New Tax System (Family Assistance) Administration Act 1999;</w:t>
      </w:r>
    </w:p>
    <w:p w14:paraId="203D5867" w14:textId="67EBA57B" w:rsidR="00734295" w:rsidRPr="007C261C" w:rsidRDefault="00953000" w:rsidP="00734295">
      <w:pPr>
        <w:pStyle w:val="ListParagraph"/>
        <w:numPr>
          <w:ilvl w:val="0"/>
          <w:numId w:val="16"/>
        </w:numPr>
        <w:spacing w:before="120" w:after="0"/>
        <w:ind w:left="1276" w:hanging="357"/>
        <w:rPr>
          <w:rFonts w:ascii="Arial" w:hAnsi="Arial" w:cs="Arial"/>
        </w:rPr>
      </w:pPr>
      <w:r w:rsidRPr="007C261C">
        <w:rPr>
          <w:rFonts w:ascii="Arial" w:hAnsi="Arial" w:cs="Arial"/>
        </w:rPr>
        <w:t>Comply with any codes of ethics, regulations or other industry standards relevant to the Activity;</w:t>
      </w:r>
    </w:p>
    <w:p w14:paraId="54BBB88E" w14:textId="62F30616" w:rsidR="00953000" w:rsidRPr="007C261C" w:rsidRDefault="00953000" w:rsidP="00734295">
      <w:pPr>
        <w:pStyle w:val="ListParagraph"/>
        <w:numPr>
          <w:ilvl w:val="0"/>
          <w:numId w:val="16"/>
        </w:numPr>
        <w:spacing w:before="120" w:after="0"/>
        <w:ind w:left="1276" w:hanging="357"/>
        <w:rPr>
          <w:rFonts w:ascii="Arial" w:hAnsi="Arial" w:cs="Arial"/>
        </w:rPr>
      </w:pPr>
      <w:r w:rsidRPr="007C261C">
        <w:rPr>
          <w:rFonts w:ascii="Arial" w:hAnsi="Arial" w:cs="Arial"/>
        </w:rPr>
        <w:t xml:space="preserve">Comply with all relevant laws and in particular, take all reasonable actions to ensure no fraud occurs; </w:t>
      </w:r>
    </w:p>
    <w:p w14:paraId="40A3FB3E" w14:textId="77777777" w:rsidR="00953000" w:rsidRPr="007C261C" w:rsidRDefault="00953000" w:rsidP="00734295">
      <w:pPr>
        <w:pStyle w:val="ListParagraph"/>
        <w:numPr>
          <w:ilvl w:val="0"/>
          <w:numId w:val="16"/>
        </w:numPr>
        <w:spacing w:before="120" w:after="0"/>
        <w:ind w:left="1276" w:hanging="357"/>
        <w:rPr>
          <w:rFonts w:ascii="Arial" w:hAnsi="Arial" w:cs="Arial"/>
        </w:rPr>
      </w:pPr>
      <w:r w:rsidRPr="007C261C">
        <w:rPr>
          <w:rFonts w:ascii="Arial" w:hAnsi="Arial" w:cs="Arial"/>
        </w:rPr>
        <w:t>Comply with any Commonwealth or departmental policy notified to you in writing; including any new or altered Commonwealth or departmental policy;</w:t>
      </w:r>
    </w:p>
    <w:p w14:paraId="49D8AC61" w14:textId="097D2C10" w:rsidR="00EB6D2C" w:rsidRPr="007C261C" w:rsidRDefault="00EB6D2C" w:rsidP="00EB6D2C">
      <w:pPr>
        <w:pStyle w:val="ListParagraph"/>
        <w:numPr>
          <w:ilvl w:val="0"/>
          <w:numId w:val="16"/>
        </w:numPr>
        <w:spacing w:before="120" w:after="0" w:line="240" w:lineRule="auto"/>
        <w:ind w:left="1276" w:hanging="357"/>
        <w:rPr>
          <w:rFonts w:ascii="Arial" w:hAnsi="Arial" w:cs="Arial"/>
        </w:rPr>
      </w:pPr>
      <w:r w:rsidRPr="007C261C">
        <w:rPr>
          <w:rFonts w:ascii="Arial" w:hAnsi="Arial" w:cs="Arial"/>
        </w:rPr>
        <w:t>Comply with the Community Child Care Fund</w:t>
      </w:r>
      <w:r w:rsidR="00A77D53" w:rsidRPr="007C261C">
        <w:rPr>
          <w:rFonts w:ascii="Arial" w:hAnsi="Arial" w:cs="Arial"/>
        </w:rPr>
        <w:t xml:space="preserve"> (CCCF) – Open Competitive </w:t>
      </w:r>
      <w:r w:rsidRPr="007C261C">
        <w:rPr>
          <w:rFonts w:ascii="Arial" w:hAnsi="Arial" w:cs="Arial"/>
        </w:rPr>
        <w:t>Grant Opportunity Guidelines</w:t>
      </w:r>
      <w:r w:rsidR="00A77D53" w:rsidRPr="007C261C">
        <w:rPr>
          <w:rFonts w:ascii="Arial" w:hAnsi="Arial" w:cs="Arial"/>
        </w:rPr>
        <w:t xml:space="preserve"> – Round </w:t>
      </w:r>
      <w:r w:rsidR="00EF3919" w:rsidRPr="007C261C">
        <w:rPr>
          <w:rFonts w:ascii="Arial" w:hAnsi="Arial" w:cs="Arial"/>
        </w:rPr>
        <w:t>3</w:t>
      </w:r>
      <w:r w:rsidRPr="007C261C">
        <w:rPr>
          <w:rFonts w:ascii="Arial" w:hAnsi="Arial" w:cs="Arial"/>
        </w:rPr>
        <w:t>; and</w:t>
      </w:r>
    </w:p>
    <w:p w14:paraId="5136AC56" w14:textId="77777777" w:rsidR="00953000" w:rsidRPr="00A606E7" w:rsidRDefault="00953000" w:rsidP="00734295">
      <w:pPr>
        <w:pStyle w:val="ListParagraph"/>
        <w:numPr>
          <w:ilvl w:val="0"/>
          <w:numId w:val="16"/>
        </w:numPr>
        <w:spacing w:before="120" w:after="0" w:line="240" w:lineRule="auto"/>
        <w:ind w:left="1276" w:hanging="357"/>
        <w:rPr>
          <w:rFonts w:ascii="Arial" w:hAnsi="Arial" w:cs="Arial"/>
        </w:rPr>
      </w:pPr>
      <w:r>
        <w:rPr>
          <w:rFonts w:ascii="Arial" w:hAnsi="Arial" w:cs="Arial"/>
        </w:rPr>
        <w:t>Comply with program guidance material as provided by the Department from time to time.</w:t>
      </w:r>
    </w:p>
    <w:p w14:paraId="0540E163" w14:textId="77777777" w:rsidR="00734295" w:rsidRDefault="00734295" w:rsidP="00734295">
      <w:pPr>
        <w:spacing w:after="0"/>
        <w:rPr>
          <w:rFonts w:ascii="Arial" w:hAnsi="Arial" w:cs="Arial"/>
        </w:rPr>
      </w:pPr>
    </w:p>
    <w:p w14:paraId="2F738B8E" w14:textId="0263FCD9" w:rsidR="00953000" w:rsidRPr="0005090C" w:rsidRDefault="00953000" w:rsidP="000F6E3F">
      <w:pPr>
        <w:rPr>
          <w:rFonts w:ascii="Arial" w:hAnsi="Arial" w:cs="Arial"/>
        </w:rPr>
      </w:pPr>
      <w:r w:rsidRPr="00117CFA">
        <w:rPr>
          <w:rFonts w:ascii="Arial" w:hAnsi="Arial" w:cs="Arial"/>
        </w:rPr>
        <w:t xml:space="preserve">Activities funded under the Community Support element will help childcare </w:t>
      </w:r>
      <w:r w:rsidRPr="00016436">
        <w:rPr>
          <w:rFonts w:ascii="Arial" w:hAnsi="Arial" w:cs="Arial"/>
        </w:rPr>
        <w:t>services to work with other organisations and families to identify and address community level barriers to child</w:t>
      </w:r>
      <w:r w:rsidR="00734295" w:rsidRPr="00016436">
        <w:rPr>
          <w:rFonts w:ascii="Arial" w:hAnsi="Arial" w:cs="Arial"/>
        </w:rPr>
        <w:t xml:space="preserve"> </w:t>
      </w:r>
      <w:r w:rsidRPr="00016436">
        <w:rPr>
          <w:rFonts w:ascii="Arial" w:hAnsi="Arial" w:cs="Arial"/>
        </w:rPr>
        <w:t>care participation. The engagement must ultimately result in increased child</w:t>
      </w:r>
      <w:r w:rsidR="00734295" w:rsidRPr="00016436">
        <w:rPr>
          <w:rFonts w:ascii="Arial" w:hAnsi="Arial" w:cs="Arial"/>
        </w:rPr>
        <w:t xml:space="preserve"> </w:t>
      </w:r>
      <w:r w:rsidRPr="00016436">
        <w:rPr>
          <w:rFonts w:ascii="Arial" w:hAnsi="Arial" w:cs="Arial"/>
        </w:rPr>
        <w:t>care participation.</w:t>
      </w:r>
    </w:p>
    <w:p w14:paraId="304013C7" w14:textId="77777777" w:rsidR="0007070C" w:rsidRDefault="00953000" w:rsidP="0007070C">
      <w:pPr>
        <w:spacing w:after="0" w:line="240" w:lineRule="auto"/>
        <w:rPr>
          <w:rFonts w:ascii="Arial" w:hAnsi="Arial" w:cs="Arial"/>
          <w:b/>
        </w:rPr>
      </w:pPr>
      <w:r>
        <w:rPr>
          <w:rFonts w:ascii="Arial" w:hAnsi="Arial" w:cs="Arial"/>
          <w:b/>
        </w:rPr>
        <w:t xml:space="preserve">B.2 </w:t>
      </w:r>
      <w:r>
        <w:rPr>
          <w:rFonts w:ascii="Arial" w:hAnsi="Arial" w:cs="Arial"/>
          <w:b/>
        </w:rPr>
        <w:tab/>
      </w:r>
      <w:r w:rsidRPr="00546951">
        <w:rPr>
          <w:rFonts w:ascii="Arial" w:hAnsi="Arial" w:cs="Arial"/>
          <w:b/>
        </w:rPr>
        <w:t>Deliverables</w:t>
      </w:r>
    </w:p>
    <w:p w14:paraId="422F6731" w14:textId="77777777" w:rsidR="0007070C" w:rsidRDefault="0007070C" w:rsidP="0007070C">
      <w:pPr>
        <w:spacing w:after="0" w:line="240" w:lineRule="auto"/>
        <w:rPr>
          <w:rFonts w:ascii="Arial" w:hAnsi="Arial" w:cs="Arial"/>
          <w:b/>
        </w:rPr>
      </w:pPr>
    </w:p>
    <w:p w14:paraId="4A5337B2" w14:textId="2F35E8C4" w:rsidR="00953000" w:rsidRPr="0007070C" w:rsidRDefault="00953000" w:rsidP="0007070C">
      <w:pPr>
        <w:spacing w:after="0" w:line="240" w:lineRule="auto"/>
        <w:rPr>
          <w:rFonts w:ascii="Arial" w:hAnsi="Arial" w:cs="Arial"/>
          <w:b/>
        </w:rPr>
      </w:pPr>
      <w:r w:rsidRPr="00683449">
        <w:rPr>
          <w:rFonts w:ascii="Arial" w:hAnsi="Arial" w:cs="Arial"/>
          <w:color w:val="000000"/>
        </w:rPr>
        <w:t xml:space="preserve">Activities funded under the Community Support element may include the following: </w:t>
      </w:r>
    </w:p>
    <w:p w14:paraId="758C736A" w14:textId="77777777" w:rsidR="00953000" w:rsidRPr="00675905" w:rsidRDefault="00953000" w:rsidP="007F2BDB">
      <w:pPr>
        <w:pStyle w:val="ListParagraph"/>
        <w:numPr>
          <w:ilvl w:val="0"/>
          <w:numId w:val="20"/>
        </w:numPr>
        <w:ind w:left="1418"/>
        <w:rPr>
          <w:rFonts w:ascii="Arial" w:hAnsi="Arial" w:cs="Arial"/>
          <w:color w:val="000000"/>
        </w:rPr>
      </w:pPr>
      <w:r w:rsidRPr="00675905">
        <w:rPr>
          <w:rFonts w:ascii="Arial" w:hAnsi="Arial" w:cs="Arial"/>
          <w:color w:val="000000"/>
        </w:rPr>
        <w:t>linking child care services with relevant local organisations to work together to address community level barriers to child care participation and ultimately deliver increased child care utilisation</w:t>
      </w:r>
      <w:r>
        <w:rPr>
          <w:rFonts w:ascii="Arial" w:hAnsi="Arial" w:cs="Arial"/>
          <w:color w:val="000000"/>
        </w:rPr>
        <w:t>;</w:t>
      </w:r>
    </w:p>
    <w:p w14:paraId="28349BDA" w14:textId="760592EA" w:rsidR="00953000" w:rsidRPr="00675905" w:rsidRDefault="00953000" w:rsidP="007F2BDB">
      <w:pPr>
        <w:pStyle w:val="ListParagraph"/>
        <w:numPr>
          <w:ilvl w:val="0"/>
          <w:numId w:val="20"/>
        </w:numPr>
        <w:ind w:left="1418"/>
        <w:rPr>
          <w:rFonts w:ascii="Arial" w:hAnsi="Arial" w:cs="Arial"/>
          <w:color w:val="000000"/>
        </w:rPr>
      </w:pPr>
      <w:r w:rsidRPr="00675905">
        <w:rPr>
          <w:rFonts w:ascii="Arial" w:hAnsi="Arial" w:cs="Arial"/>
          <w:color w:val="000000"/>
        </w:rPr>
        <w:t xml:space="preserve">building relationships with vulnerable and disadvantaged families </w:t>
      </w:r>
      <w:r w:rsidR="00B353FE">
        <w:rPr>
          <w:rFonts w:ascii="Arial" w:hAnsi="Arial" w:cs="Arial"/>
          <w:color w:val="000000"/>
        </w:rPr>
        <w:t>with children who currently do not</w:t>
      </w:r>
      <w:r w:rsidRPr="00675905">
        <w:rPr>
          <w:rFonts w:ascii="Arial" w:hAnsi="Arial" w:cs="Arial"/>
          <w:color w:val="000000"/>
        </w:rPr>
        <w:t xml:space="preserve"> use child care</w:t>
      </w:r>
      <w:r>
        <w:rPr>
          <w:rFonts w:ascii="Arial" w:hAnsi="Arial" w:cs="Arial"/>
          <w:color w:val="000000"/>
        </w:rPr>
        <w:t>;</w:t>
      </w:r>
    </w:p>
    <w:p w14:paraId="054BB4DE" w14:textId="2EBDA086" w:rsidR="00953000" w:rsidRPr="007C261C" w:rsidRDefault="00953000" w:rsidP="007F2BDB">
      <w:pPr>
        <w:pStyle w:val="ListParagraph"/>
        <w:numPr>
          <w:ilvl w:val="0"/>
          <w:numId w:val="20"/>
        </w:numPr>
        <w:ind w:left="1418"/>
        <w:rPr>
          <w:rFonts w:ascii="Arial" w:hAnsi="Arial" w:cs="Arial"/>
          <w:color w:val="000000"/>
        </w:rPr>
      </w:pPr>
      <w:r w:rsidRPr="007C261C">
        <w:rPr>
          <w:rFonts w:ascii="Arial" w:hAnsi="Arial" w:cs="Arial"/>
          <w:color w:val="000000"/>
        </w:rPr>
        <w:t>providing transport assistance</w:t>
      </w:r>
      <w:r w:rsidR="006703CB" w:rsidRPr="007C261C">
        <w:rPr>
          <w:rFonts w:ascii="Arial" w:hAnsi="Arial" w:cs="Arial"/>
          <w:color w:val="000000"/>
        </w:rPr>
        <w:t xml:space="preserve"> that is clearly linked to broader child care engagement activities for isolated families and those with transport difficulties to access child care</w:t>
      </w:r>
      <w:r w:rsidRPr="007C261C">
        <w:rPr>
          <w:rFonts w:ascii="Arial" w:hAnsi="Arial" w:cs="Arial"/>
          <w:color w:val="000000"/>
        </w:rPr>
        <w:t xml:space="preserve"> </w:t>
      </w:r>
      <w:r w:rsidR="00B353FE" w:rsidRPr="007C261C">
        <w:rPr>
          <w:rFonts w:ascii="Arial" w:hAnsi="Arial" w:cs="Arial"/>
          <w:strike/>
          <w:color w:val="000000"/>
        </w:rPr>
        <w:t>to</w:t>
      </w:r>
      <w:r w:rsidR="00B353FE" w:rsidRPr="007C261C">
        <w:rPr>
          <w:rFonts w:ascii="Arial" w:hAnsi="Arial" w:cs="Arial"/>
          <w:color w:val="000000"/>
        </w:rPr>
        <w:t xml:space="preserve">; </w:t>
      </w:r>
      <w:r w:rsidRPr="007C261C">
        <w:rPr>
          <w:rFonts w:ascii="Arial" w:hAnsi="Arial" w:cs="Arial"/>
          <w:color w:val="000000"/>
        </w:rPr>
        <w:t>and/or</w:t>
      </w:r>
    </w:p>
    <w:p w14:paraId="446664BE" w14:textId="77777777" w:rsidR="00953000" w:rsidRPr="00CC404C" w:rsidRDefault="00953000" w:rsidP="007F2BDB">
      <w:pPr>
        <w:pStyle w:val="ListParagraph"/>
        <w:numPr>
          <w:ilvl w:val="0"/>
          <w:numId w:val="20"/>
        </w:numPr>
        <w:ind w:left="1418"/>
        <w:rPr>
          <w:rFonts w:ascii="Arial" w:hAnsi="Arial" w:cs="Arial"/>
          <w:color w:val="000000"/>
        </w:rPr>
      </w:pPr>
      <w:r w:rsidRPr="00CC404C">
        <w:rPr>
          <w:rFonts w:ascii="Arial" w:hAnsi="Arial" w:cs="Arial"/>
          <w:color w:val="000000"/>
        </w:rPr>
        <w:t>developing and implementing a community stakeholder engagement plan for a child care service.</w:t>
      </w:r>
    </w:p>
    <w:p w14:paraId="0A4E3F02" w14:textId="316C5246" w:rsidR="0007070C" w:rsidRPr="0007070C" w:rsidRDefault="0007070C" w:rsidP="0007070C">
      <w:pPr>
        <w:pStyle w:val="ListParagraph"/>
        <w:numPr>
          <w:ilvl w:val="0"/>
          <w:numId w:val="20"/>
        </w:numPr>
        <w:spacing w:after="0" w:line="240" w:lineRule="auto"/>
        <w:rPr>
          <w:rFonts w:ascii="Arial" w:hAnsi="Arial" w:cs="Arial"/>
        </w:rPr>
      </w:pPr>
      <w:r w:rsidRPr="0007070C">
        <w:rPr>
          <w:rFonts w:ascii="Arial" w:eastAsia="Arial" w:hAnsi="Arial" w:cs="Arial"/>
          <w:bCs/>
          <w:lang w:eastAsia="en-AU"/>
        </w:rPr>
        <w:t>In undertaking this Activity, you will be required to c</w:t>
      </w:r>
      <w:r w:rsidRPr="0007070C">
        <w:rPr>
          <w:rFonts w:ascii="Arial" w:hAnsi="Arial" w:cs="Arial"/>
        </w:rPr>
        <w:t>omplete activity/ies as listed in Annexure A</w:t>
      </w:r>
      <w:r w:rsidR="00A820B7">
        <w:rPr>
          <w:rFonts w:ascii="Arial" w:hAnsi="Arial" w:cs="Arial"/>
        </w:rPr>
        <w:t>.</w:t>
      </w:r>
    </w:p>
    <w:p w14:paraId="01B8136E" w14:textId="321FD57F" w:rsidR="00953000" w:rsidRPr="007C261C" w:rsidRDefault="00953000" w:rsidP="00364E6E">
      <w:pPr>
        <w:spacing w:after="0" w:line="240" w:lineRule="auto"/>
        <w:rPr>
          <w:rFonts w:ascii="Arial" w:hAnsi="Arial" w:cs="Arial"/>
        </w:rPr>
      </w:pPr>
    </w:p>
    <w:p w14:paraId="66246F48" w14:textId="27C82DFD" w:rsidR="00147701" w:rsidRPr="00CC404C" w:rsidRDefault="00147701" w:rsidP="00147701">
      <w:pPr>
        <w:spacing w:after="0" w:line="240" w:lineRule="auto"/>
        <w:ind w:left="709"/>
        <w:rPr>
          <w:rFonts w:ascii="Arial" w:hAnsi="Arial" w:cs="Arial"/>
          <w:color w:val="000000"/>
        </w:rPr>
      </w:pPr>
    </w:p>
    <w:p w14:paraId="0DCE0F8C" w14:textId="39BA6E45" w:rsidR="00953000" w:rsidRPr="00016436" w:rsidRDefault="00953000" w:rsidP="00953000">
      <w:pPr>
        <w:spacing w:after="0" w:line="240" w:lineRule="auto"/>
        <w:rPr>
          <w:rFonts w:ascii="Arial" w:hAnsi="Arial" w:cs="Arial"/>
          <w:b/>
        </w:rPr>
      </w:pPr>
      <w:r w:rsidRPr="00016436">
        <w:rPr>
          <w:rFonts w:ascii="Arial" w:hAnsi="Arial" w:cs="Arial"/>
          <w:b/>
        </w:rPr>
        <w:t xml:space="preserve">B.3 </w:t>
      </w:r>
      <w:r w:rsidRPr="00016436">
        <w:rPr>
          <w:rFonts w:ascii="Arial" w:hAnsi="Arial" w:cs="Arial"/>
          <w:b/>
        </w:rPr>
        <w:tab/>
        <w:t>Payment Conditions of the Grant</w:t>
      </w:r>
    </w:p>
    <w:p w14:paraId="35372443" w14:textId="3D09682A" w:rsidR="00953000" w:rsidRPr="00016436" w:rsidRDefault="00953000" w:rsidP="000F6E3F">
      <w:pPr>
        <w:rPr>
          <w:rFonts w:ascii="Arial" w:hAnsi="Arial" w:cs="Arial"/>
          <w:color w:val="000000"/>
        </w:rPr>
      </w:pPr>
      <w:r w:rsidRPr="00016436">
        <w:rPr>
          <w:rFonts w:ascii="Arial" w:hAnsi="Arial" w:cs="Arial"/>
          <w:color w:val="000000"/>
        </w:rPr>
        <w:t>Notwithstanding anything to the contrary contained in this Agreement, the total of the Grant is the total of the instalments paid in accordance with clause B.3.2.</w:t>
      </w:r>
    </w:p>
    <w:p w14:paraId="1F76E3E0" w14:textId="670B34B0" w:rsidR="00953000" w:rsidRPr="00016436" w:rsidRDefault="00953000" w:rsidP="00953000">
      <w:pPr>
        <w:spacing w:line="240" w:lineRule="auto"/>
        <w:ind w:left="709" w:hanging="709"/>
        <w:rPr>
          <w:rFonts w:ascii="Arial" w:hAnsi="Arial" w:cs="Arial"/>
          <w:lang w:eastAsia="en-AU"/>
        </w:rPr>
      </w:pPr>
      <w:r w:rsidRPr="00016436">
        <w:rPr>
          <w:rFonts w:ascii="Arial" w:eastAsia="Arial" w:hAnsi="Arial" w:cs="Arial"/>
          <w:color w:val="000000"/>
          <w:lang w:eastAsia="en-AU"/>
        </w:rPr>
        <w:t xml:space="preserve">B.3.1  </w:t>
      </w:r>
      <w:r w:rsidRPr="00016436">
        <w:rPr>
          <w:rFonts w:ascii="Arial" w:eastAsia="Arial" w:hAnsi="Arial" w:cs="Arial"/>
          <w:color w:val="000000"/>
          <w:lang w:eastAsia="en-AU"/>
        </w:rPr>
        <w:tab/>
        <w:t xml:space="preserve">The Grant will be paid in instalments by the Commonwealth upon completion of the </w:t>
      </w:r>
      <w:r w:rsidR="00016436">
        <w:rPr>
          <w:rFonts w:ascii="Arial" w:eastAsia="Arial" w:hAnsi="Arial" w:cs="Arial"/>
          <w:color w:val="000000"/>
          <w:lang w:eastAsia="en-AU"/>
        </w:rPr>
        <w:t xml:space="preserve">activities listed </w:t>
      </w:r>
      <w:r w:rsidR="00016436" w:rsidRPr="007C261C">
        <w:rPr>
          <w:rFonts w:ascii="Arial" w:eastAsia="Arial" w:hAnsi="Arial" w:cs="Arial"/>
          <w:color w:val="000000"/>
          <w:lang w:eastAsia="en-AU"/>
        </w:rPr>
        <w:t xml:space="preserve">in </w:t>
      </w:r>
      <w:r w:rsidR="00364E6E" w:rsidRPr="007C261C">
        <w:rPr>
          <w:rFonts w:ascii="Arial" w:eastAsia="Arial" w:hAnsi="Arial" w:cs="Arial"/>
          <w:color w:val="000000"/>
          <w:lang w:eastAsia="en-AU"/>
        </w:rPr>
        <w:t>B.2</w:t>
      </w:r>
      <w:r w:rsidRPr="007C261C">
        <w:rPr>
          <w:rFonts w:ascii="Arial" w:eastAsia="Arial" w:hAnsi="Arial" w:cs="Arial"/>
          <w:color w:val="000000"/>
          <w:lang w:eastAsia="en-AU"/>
        </w:rPr>
        <w:t>, and compliance</w:t>
      </w:r>
      <w:r w:rsidRPr="00016436">
        <w:rPr>
          <w:rFonts w:ascii="Arial" w:eastAsia="Arial" w:hAnsi="Arial" w:cs="Arial"/>
          <w:color w:val="000000"/>
          <w:lang w:eastAsia="en-AU"/>
        </w:rPr>
        <w:t xml:space="preserve"> by the Grantee with its obligations under this Agreement.  </w:t>
      </w:r>
    </w:p>
    <w:p w14:paraId="2F10D16E" w14:textId="0A8F6B4E" w:rsidR="00953000" w:rsidRPr="00BE1585" w:rsidRDefault="00953000" w:rsidP="00953000">
      <w:pPr>
        <w:keepNext/>
        <w:keepLines/>
        <w:spacing w:line="240" w:lineRule="auto"/>
        <w:ind w:left="709" w:hanging="709"/>
        <w:rPr>
          <w:rFonts w:ascii="Arial" w:eastAsia="Arial" w:hAnsi="Arial" w:cs="Arial"/>
          <w:color w:val="000000"/>
          <w:lang w:eastAsia="en-AU"/>
        </w:rPr>
      </w:pPr>
      <w:r w:rsidRPr="00016436">
        <w:rPr>
          <w:rFonts w:ascii="Arial" w:eastAsia="Arial" w:hAnsi="Arial" w:cs="Arial"/>
          <w:color w:val="000000"/>
          <w:lang w:eastAsia="en-AU"/>
        </w:rPr>
        <w:lastRenderedPageBreak/>
        <w:t xml:space="preserve">B.3.2  </w:t>
      </w:r>
      <w:r w:rsidRPr="00016436">
        <w:rPr>
          <w:rFonts w:ascii="Arial" w:eastAsia="Arial" w:hAnsi="Arial" w:cs="Arial"/>
          <w:color w:val="000000"/>
          <w:lang w:eastAsia="en-AU"/>
        </w:rPr>
        <w:tab/>
        <w:t xml:space="preserve">The instalments referred to in clause B.3.1 are only payable if, at the time of the ‘Anticipated date’ of the instalment (as referred to in Item D), the Grantee is an approved provider in respect of the relevant </w:t>
      </w:r>
      <w:r w:rsidRPr="007C261C">
        <w:rPr>
          <w:rFonts w:ascii="Arial" w:eastAsia="Arial" w:hAnsi="Arial" w:cs="Arial"/>
          <w:color w:val="000000"/>
          <w:lang w:eastAsia="en-AU"/>
        </w:rPr>
        <w:t>service</w:t>
      </w:r>
      <w:r w:rsidR="00364E6E" w:rsidRPr="007C261C">
        <w:rPr>
          <w:rFonts w:ascii="Arial" w:eastAsia="Arial" w:hAnsi="Arial" w:cs="Arial"/>
          <w:color w:val="000000"/>
          <w:lang w:eastAsia="en-AU"/>
        </w:rPr>
        <w:t xml:space="preserve">, both of which are approved </w:t>
      </w:r>
      <w:r w:rsidRPr="007C261C">
        <w:rPr>
          <w:rFonts w:ascii="Arial" w:eastAsia="Arial" w:hAnsi="Arial" w:cs="Arial"/>
          <w:color w:val="000000"/>
          <w:lang w:eastAsia="en-AU"/>
        </w:rPr>
        <w:t>under</w:t>
      </w:r>
      <w:r w:rsidRPr="00016436">
        <w:rPr>
          <w:rFonts w:ascii="Arial" w:eastAsia="Arial" w:hAnsi="Arial" w:cs="Arial"/>
          <w:color w:val="000000"/>
          <w:lang w:eastAsia="en-AU"/>
        </w:rPr>
        <w:t xml:space="preserve"> the family </w:t>
      </w:r>
      <w:r w:rsidRPr="00016436">
        <w:rPr>
          <w:rFonts w:ascii="Arial" w:eastAsia="Arial" w:hAnsi="Arial" w:cs="Arial"/>
          <w:lang w:eastAsia="en-AU"/>
        </w:rPr>
        <w:t>assistance law</w:t>
      </w:r>
      <w:r w:rsidRPr="00016436">
        <w:rPr>
          <w:rFonts w:ascii="Arial" w:hAnsi="Arial" w:cs="Arial"/>
          <w:b/>
        </w:rPr>
        <w:t>.</w:t>
      </w:r>
    </w:p>
    <w:p w14:paraId="333F469F" w14:textId="77777777" w:rsidR="00953000" w:rsidRDefault="00953000" w:rsidP="00953000">
      <w:pPr>
        <w:spacing w:after="0" w:line="240" w:lineRule="auto"/>
        <w:rPr>
          <w:rFonts w:ascii="Arial" w:hAnsi="Arial" w:cs="Arial"/>
          <w:b/>
        </w:rPr>
      </w:pPr>
      <w:r>
        <w:rPr>
          <w:rFonts w:ascii="Arial" w:hAnsi="Arial" w:cs="Arial"/>
          <w:b/>
        </w:rPr>
        <w:t xml:space="preserve">B.4 </w:t>
      </w:r>
      <w:r>
        <w:rPr>
          <w:rFonts w:ascii="Arial" w:hAnsi="Arial" w:cs="Arial"/>
          <w:b/>
        </w:rPr>
        <w:tab/>
      </w:r>
      <w:r w:rsidRPr="00D46A88">
        <w:rPr>
          <w:rFonts w:ascii="Arial" w:hAnsi="Arial" w:cs="Arial"/>
          <w:b/>
        </w:rPr>
        <w:t>Circumstances in which payments may be reduced</w:t>
      </w:r>
    </w:p>
    <w:p w14:paraId="1D851D8D" w14:textId="77777777" w:rsidR="00953000" w:rsidRDefault="00953000" w:rsidP="000F6E3F">
      <w:pPr>
        <w:spacing w:line="240" w:lineRule="auto"/>
        <w:rPr>
          <w:rFonts w:ascii="Arial" w:hAnsi="Arial" w:cs="Arial"/>
        </w:rPr>
      </w:pPr>
      <w:r w:rsidRPr="0007533B">
        <w:rPr>
          <w:rFonts w:ascii="Arial" w:hAnsi="Arial" w:cs="Arial"/>
        </w:rPr>
        <w:t xml:space="preserve">Notwithstanding anything to the contrary contained in this </w:t>
      </w:r>
      <w:r>
        <w:rPr>
          <w:rFonts w:ascii="Arial" w:hAnsi="Arial" w:cs="Arial"/>
        </w:rPr>
        <w:t>A</w:t>
      </w:r>
      <w:r w:rsidRPr="0007533B">
        <w:rPr>
          <w:rFonts w:ascii="Arial" w:hAnsi="Arial" w:cs="Arial"/>
        </w:rPr>
        <w:t>greement</w:t>
      </w:r>
      <w:r>
        <w:rPr>
          <w:rFonts w:ascii="Arial" w:hAnsi="Arial" w:cs="Arial"/>
        </w:rPr>
        <w:t>, payments under this Agreement may be reduced in order to offset and recover either:</w:t>
      </w:r>
    </w:p>
    <w:p w14:paraId="16CB7142" w14:textId="77777777" w:rsidR="00953000" w:rsidRDefault="00953000" w:rsidP="007F2BDB">
      <w:pPr>
        <w:pStyle w:val="ListParagraph"/>
        <w:numPr>
          <w:ilvl w:val="0"/>
          <w:numId w:val="17"/>
        </w:numPr>
        <w:spacing w:after="0" w:line="240" w:lineRule="auto"/>
        <w:ind w:left="1418"/>
        <w:rPr>
          <w:rFonts w:ascii="Arial" w:hAnsi="Arial" w:cs="Arial"/>
        </w:rPr>
      </w:pPr>
      <w:r w:rsidRPr="00784619">
        <w:rPr>
          <w:rFonts w:ascii="Arial" w:hAnsi="Arial" w:cs="Arial"/>
        </w:rPr>
        <w:t>any debt or liability that the Grantee owes to the Commonwealth under any other funding agreement or contract that the Grantee has entered into with the Commonwealth</w:t>
      </w:r>
      <w:r w:rsidRPr="0069587C">
        <w:rPr>
          <w:rFonts w:ascii="Arial" w:hAnsi="Arial" w:cs="Arial"/>
        </w:rPr>
        <w:t>;</w:t>
      </w:r>
    </w:p>
    <w:p w14:paraId="15C4ABF3" w14:textId="77777777" w:rsidR="00953000" w:rsidRDefault="00953000" w:rsidP="007F2BDB">
      <w:pPr>
        <w:pStyle w:val="ListParagraph"/>
        <w:spacing w:after="0" w:line="240" w:lineRule="auto"/>
        <w:ind w:left="1418"/>
        <w:rPr>
          <w:rFonts w:ascii="Arial" w:hAnsi="Arial" w:cs="Arial"/>
        </w:rPr>
      </w:pPr>
    </w:p>
    <w:p w14:paraId="35053AE2" w14:textId="504E7F45" w:rsidR="00953000" w:rsidRPr="004856C5" w:rsidRDefault="00953000" w:rsidP="007F2BDB">
      <w:pPr>
        <w:pStyle w:val="ListParagraph"/>
        <w:numPr>
          <w:ilvl w:val="0"/>
          <w:numId w:val="17"/>
        </w:numPr>
        <w:spacing w:after="0" w:line="240" w:lineRule="auto"/>
        <w:ind w:left="1418"/>
        <w:rPr>
          <w:rFonts w:ascii="Arial" w:hAnsi="Arial" w:cs="Arial"/>
        </w:rPr>
      </w:pPr>
      <w:r>
        <w:rPr>
          <w:rFonts w:ascii="Arial" w:hAnsi="Arial" w:cs="Arial"/>
        </w:rPr>
        <w:t>as a ‘child care service payment’</w:t>
      </w:r>
      <w:r w:rsidRPr="004856C5">
        <w:rPr>
          <w:rFonts w:ascii="Arial" w:hAnsi="Arial" w:cs="Arial"/>
        </w:rPr>
        <w:t xml:space="preserve">, any debt that the Grantee owes as an approved provider under Part 4 of the </w:t>
      </w:r>
      <w:r w:rsidRPr="004856C5">
        <w:rPr>
          <w:rFonts w:ascii="Arial" w:hAnsi="Arial" w:cs="Arial"/>
          <w:i/>
        </w:rPr>
        <w:t xml:space="preserve">A New Tax System (Family Assistance) </w:t>
      </w:r>
      <w:r w:rsidR="000F6E3F">
        <w:rPr>
          <w:rFonts w:ascii="Arial" w:hAnsi="Arial" w:cs="Arial"/>
          <w:i/>
        </w:rPr>
        <w:t>(</w:t>
      </w:r>
      <w:r w:rsidRPr="004856C5">
        <w:rPr>
          <w:rFonts w:ascii="Arial" w:hAnsi="Arial" w:cs="Arial"/>
          <w:i/>
        </w:rPr>
        <w:t>Administration</w:t>
      </w:r>
      <w:r w:rsidR="000F6E3F">
        <w:rPr>
          <w:rFonts w:ascii="Arial" w:hAnsi="Arial" w:cs="Arial"/>
          <w:i/>
        </w:rPr>
        <w:t>)</w:t>
      </w:r>
      <w:r w:rsidRPr="004856C5">
        <w:rPr>
          <w:rFonts w:ascii="Arial" w:hAnsi="Arial" w:cs="Arial"/>
          <w:i/>
        </w:rPr>
        <w:t xml:space="preserve"> Act 1999.</w:t>
      </w:r>
    </w:p>
    <w:p w14:paraId="24B0AD05" w14:textId="77777777" w:rsidR="00953000" w:rsidRDefault="00953000" w:rsidP="00953000">
      <w:pPr>
        <w:spacing w:after="0" w:line="240" w:lineRule="auto"/>
        <w:rPr>
          <w:rFonts w:ascii="Arial" w:hAnsi="Arial" w:cs="Arial"/>
          <w:b/>
          <w:bCs/>
        </w:rPr>
      </w:pPr>
    </w:p>
    <w:p w14:paraId="28EA6625" w14:textId="77777777" w:rsidR="00953000" w:rsidRPr="00546951" w:rsidRDefault="00953000" w:rsidP="00953000">
      <w:pPr>
        <w:spacing w:after="0" w:line="240" w:lineRule="auto"/>
        <w:rPr>
          <w:rFonts w:ascii="Arial" w:hAnsi="Arial" w:cs="Arial"/>
          <w:b/>
        </w:rPr>
      </w:pPr>
      <w:r>
        <w:rPr>
          <w:rFonts w:ascii="Arial" w:hAnsi="Arial" w:cs="Arial"/>
          <w:b/>
        </w:rPr>
        <w:t xml:space="preserve">B.5 </w:t>
      </w:r>
      <w:r>
        <w:rPr>
          <w:rFonts w:ascii="Arial" w:hAnsi="Arial" w:cs="Arial"/>
          <w:b/>
        </w:rPr>
        <w:tab/>
      </w:r>
      <w:r w:rsidRPr="00546951">
        <w:rPr>
          <w:rFonts w:ascii="Arial" w:hAnsi="Arial" w:cs="Arial"/>
          <w:b/>
        </w:rPr>
        <w:t>Use of Location, Service Information and Attributed Funding Information</w:t>
      </w:r>
    </w:p>
    <w:p w14:paraId="435D5E4D" w14:textId="53C8C9EF" w:rsidR="00953000" w:rsidRPr="00546951" w:rsidRDefault="00953000" w:rsidP="000F6E3F">
      <w:pPr>
        <w:spacing w:after="0" w:line="240" w:lineRule="auto"/>
        <w:rPr>
          <w:rFonts w:ascii="Arial" w:hAnsi="Arial" w:cs="Arial"/>
          <w:bCs/>
        </w:rPr>
      </w:pPr>
      <w:r w:rsidRPr="00546951">
        <w:rPr>
          <w:rFonts w:ascii="Arial" w:hAnsi="Arial" w:cs="Arial"/>
          <w:bCs/>
        </w:rPr>
        <w:t xml:space="preserve">The information listed </w:t>
      </w:r>
      <w:r w:rsidRPr="00016436">
        <w:rPr>
          <w:rFonts w:ascii="Arial" w:hAnsi="Arial" w:cs="Arial"/>
          <w:bCs/>
        </w:rPr>
        <w:t xml:space="preserve">below on location, service area and any attributed funding amounts will be used by us to provide reports, by region, on the </w:t>
      </w:r>
      <w:r w:rsidR="00147701" w:rsidRPr="00016436">
        <w:rPr>
          <w:rFonts w:ascii="Arial" w:hAnsi="Arial" w:cs="Arial"/>
          <w:bCs/>
        </w:rPr>
        <w:t>Department</w:t>
      </w:r>
      <w:r w:rsidRPr="00016436">
        <w:rPr>
          <w:rFonts w:ascii="Arial" w:hAnsi="Arial" w:cs="Arial"/>
          <w:bCs/>
        </w:rPr>
        <w:t>’s funding.</w:t>
      </w:r>
      <w:r w:rsidRPr="00546951">
        <w:rPr>
          <w:rFonts w:ascii="Arial" w:hAnsi="Arial" w:cs="Arial"/>
          <w:bCs/>
        </w:rPr>
        <w:t xml:space="preserve"> </w:t>
      </w:r>
    </w:p>
    <w:p w14:paraId="6FF78709" w14:textId="77777777" w:rsidR="00953000" w:rsidRPr="00546951" w:rsidRDefault="00953000" w:rsidP="00953000">
      <w:pPr>
        <w:spacing w:after="0" w:line="240" w:lineRule="auto"/>
        <w:rPr>
          <w:rFonts w:ascii="Arial" w:hAnsi="Arial" w:cs="Arial"/>
          <w:bCs/>
        </w:rPr>
      </w:pPr>
    </w:p>
    <w:p w14:paraId="06046706" w14:textId="77777777" w:rsidR="00953000" w:rsidRDefault="00953000" w:rsidP="000F6E3F">
      <w:pPr>
        <w:spacing w:after="0"/>
        <w:rPr>
          <w:rFonts w:ascii="Arial" w:hAnsi="Arial" w:cs="Arial"/>
          <w:bCs/>
          <w:color w:val="0070C0"/>
        </w:rPr>
      </w:pPr>
      <w:r w:rsidRPr="00546951">
        <w:rPr>
          <w:rFonts w:ascii="Arial" w:hAnsi="Arial" w:cs="Arial"/>
          <w:bCs/>
        </w:rPr>
        <w:t>The information may be published on a Commonwealth website</w:t>
      </w:r>
      <w:r w:rsidRPr="00546951">
        <w:rPr>
          <w:rFonts w:ascii="Arial" w:hAnsi="Arial" w:cs="Arial"/>
          <w:bCs/>
          <w:color w:val="0070C0"/>
        </w:rPr>
        <w:t>.</w:t>
      </w:r>
    </w:p>
    <w:p w14:paraId="71F1034E" w14:textId="77777777" w:rsidR="00953000" w:rsidRDefault="00953000" w:rsidP="00953000">
      <w:pPr>
        <w:spacing w:after="0"/>
        <w:ind w:firstLine="720"/>
        <w:rPr>
          <w:rFonts w:ascii="Arial" w:hAnsi="Arial" w:cs="Arial"/>
          <w:bCs/>
          <w:color w:val="0070C0"/>
        </w:rPr>
      </w:pPr>
    </w:p>
    <w:p w14:paraId="4618B508" w14:textId="77777777" w:rsidR="00953000" w:rsidRPr="00546951" w:rsidRDefault="00953000" w:rsidP="00953000">
      <w:pPr>
        <w:spacing w:after="0" w:line="240" w:lineRule="auto"/>
        <w:rPr>
          <w:rFonts w:ascii="Arial" w:hAnsi="Arial" w:cs="Arial"/>
          <w:b/>
        </w:rPr>
      </w:pPr>
      <w:r>
        <w:rPr>
          <w:rFonts w:ascii="Arial" w:hAnsi="Arial" w:cs="Arial"/>
          <w:b/>
        </w:rPr>
        <w:t xml:space="preserve">B.6 </w:t>
      </w:r>
      <w:r>
        <w:rPr>
          <w:rFonts w:ascii="Arial" w:hAnsi="Arial" w:cs="Arial"/>
          <w:b/>
        </w:rPr>
        <w:tab/>
        <w:t>Changes to Circumstances</w:t>
      </w:r>
    </w:p>
    <w:p w14:paraId="3CE5CAC0" w14:textId="77777777" w:rsidR="00953000" w:rsidRDefault="00953000" w:rsidP="000F6E3F">
      <w:pPr>
        <w:spacing w:line="240" w:lineRule="auto"/>
        <w:rPr>
          <w:rFonts w:ascii="Arial" w:hAnsi="Arial" w:cs="Arial"/>
          <w:bCs/>
        </w:rPr>
      </w:pPr>
      <w:r>
        <w:rPr>
          <w:rFonts w:ascii="Arial" w:hAnsi="Arial" w:cs="Arial"/>
          <w:bCs/>
        </w:rPr>
        <w:t xml:space="preserve">You are obligated to report any changes to the circumstances of the child care service to which this Grant Agreement applies that may affect the ongoing eligibility for payments under this Grant </w:t>
      </w:r>
      <w:r w:rsidRPr="002426A1">
        <w:rPr>
          <w:rFonts w:ascii="Arial" w:hAnsi="Arial" w:cs="Arial"/>
          <w:color w:val="000000"/>
        </w:rPr>
        <w:t>Agreement. S</w:t>
      </w:r>
      <w:r>
        <w:rPr>
          <w:rFonts w:ascii="Arial" w:hAnsi="Arial" w:cs="Arial"/>
          <w:color w:val="000000"/>
        </w:rPr>
        <w:t xml:space="preserve">uch changes may include, but are </w:t>
      </w:r>
      <w:r w:rsidRPr="002426A1">
        <w:rPr>
          <w:rFonts w:ascii="Arial" w:hAnsi="Arial" w:cs="Arial"/>
          <w:color w:val="000000"/>
        </w:rPr>
        <w:t>not limited to:</w:t>
      </w:r>
    </w:p>
    <w:p w14:paraId="569FEF3B" w14:textId="77777777" w:rsidR="00953000" w:rsidRDefault="00953000" w:rsidP="00953000">
      <w:pPr>
        <w:pStyle w:val="ListParagraph"/>
        <w:numPr>
          <w:ilvl w:val="0"/>
          <w:numId w:val="18"/>
        </w:numPr>
        <w:spacing w:after="0" w:line="240" w:lineRule="auto"/>
        <w:rPr>
          <w:rFonts w:ascii="Arial" w:hAnsi="Arial" w:cs="Arial"/>
          <w:bCs/>
        </w:rPr>
      </w:pPr>
      <w:r>
        <w:rPr>
          <w:rFonts w:ascii="Arial" w:hAnsi="Arial" w:cs="Arial"/>
          <w:bCs/>
        </w:rPr>
        <w:t>Changes to the ownership of the child care service or its owning entity;</w:t>
      </w:r>
    </w:p>
    <w:p w14:paraId="50A98F36" w14:textId="77777777" w:rsidR="00953000" w:rsidRDefault="00953000" w:rsidP="00953000">
      <w:pPr>
        <w:pStyle w:val="ListParagraph"/>
        <w:numPr>
          <w:ilvl w:val="0"/>
          <w:numId w:val="18"/>
        </w:numPr>
        <w:spacing w:after="0" w:line="240" w:lineRule="auto"/>
        <w:rPr>
          <w:rFonts w:ascii="Arial" w:hAnsi="Arial" w:cs="Arial"/>
          <w:bCs/>
        </w:rPr>
      </w:pPr>
      <w:r>
        <w:rPr>
          <w:rFonts w:ascii="Arial" w:hAnsi="Arial" w:cs="Arial"/>
          <w:bCs/>
        </w:rPr>
        <w:t>Changes to key personnel; and/or</w:t>
      </w:r>
    </w:p>
    <w:p w14:paraId="13E7F039" w14:textId="77777777" w:rsidR="00953000" w:rsidRDefault="00953000" w:rsidP="00953000">
      <w:pPr>
        <w:pStyle w:val="ListParagraph"/>
        <w:numPr>
          <w:ilvl w:val="0"/>
          <w:numId w:val="18"/>
        </w:numPr>
        <w:spacing w:after="0" w:line="240" w:lineRule="auto"/>
        <w:rPr>
          <w:rFonts w:ascii="Arial" w:hAnsi="Arial" w:cs="Arial"/>
          <w:bCs/>
        </w:rPr>
      </w:pPr>
      <w:r>
        <w:rPr>
          <w:rFonts w:ascii="Arial" w:hAnsi="Arial" w:cs="Arial"/>
          <w:bCs/>
        </w:rPr>
        <w:t>Changes to the financial or other circumstances of the child care service that may affect the need for funding.</w:t>
      </w:r>
    </w:p>
    <w:p w14:paraId="43F779DF" w14:textId="77777777" w:rsidR="00953000" w:rsidRDefault="00953000" w:rsidP="00953000">
      <w:pPr>
        <w:spacing w:after="0" w:line="240" w:lineRule="auto"/>
        <w:rPr>
          <w:rFonts w:ascii="Arial" w:hAnsi="Arial" w:cs="Arial"/>
          <w:bCs/>
        </w:rPr>
      </w:pPr>
    </w:p>
    <w:p w14:paraId="080B3E93" w14:textId="6C5114B1" w:rsidR="00953000" w:rsidRPr="0022163A" w:rsidRDefault="00E40E6A" w:rsidP="000F6E3F">
      <w:pPr>
        <w:spacing w:after="0"/>
        <w:rPr>
          <w:rFonts w:ascii="Arial" w:hAnsi="Arial" w:cs="Arial"/>
        </w:rPr>
      </w:pPr>
      <w:r>
        <w:rPr>
          <w:rFonts w:ascii="Arial" w:hAnsi="Arial" w:cs="Arial"/>
        </w:rPr>
        <w:t>Any changes to circumstances must</w:t>
      </w:r>
      <w:r w:rsidR="00953000" w:rsidRPr="0022163A">
        <w:rPr>
          <w:rFonts w:ascii="Arial" w:hAnsi="Arial" w:cs="Arial"/>
        </w:rPr>
        <w:t xml:space="preserve"> be reported to the Department and the Commonwealth representative listed at Item F of this Grant Agreement in accordance with the timeframes for notifications set out in the </w:t>
      </w:r>
      <w:hyperlink r:id="rId9" w:history="1">
        <w:r w:rsidR="00953000" w:rsidRPr="0022163A">
          <w:rPr>
            <w:rStyle w:val="Hyperlink"/>
            <w:rFonts w:ascii="Arial" w:hAnsi="Arial" w:cs="Arial"/>
            <w:i/>
            <w:iCs/>
            <w:lang w:val="en"/>
          </w:rPr>
          <w:t>Child Care Provider Handbook</w:t>
        </w:r>
      </w:hyperlink>
      <w:r w:rsidR="00953000" w:rsidRPr="0022163A">
        <w:rPr>
          <w:rFonts w:ascii="Arial" w:hAnsi="Arial" w:cs="Arial"/>
        </w:rPr>
        <w:t xml:space="preserve">. Changes can be notified through your third-party software or through the Child Care Subsidy System. Any intention to stop operating your funded service can be notified using the </w:t>
      </w:r>
      <w:hyperlink r:id="rId10" w:history="1">
        <w:r w:rsidR="00953000" w:rsidRPr="0022163A">
          <w:rPr>
            <w:rStyle w:val="Hyperlink"/>
            <w:rFonts w:ascii="Arial" w:hAnsi="Arial" w:cs="Arial"/>
            <w:i/>
            <w:iCs/>
            <w:lang w:val="en"/>
          </w:rPr>
          <w:t>Notification of Intention of Closure, Sale or Transfer of Ownership Form</w:t>
        </w:r>
      </w:hyperlink>
      <w:r w:rsidR="00953000" w:rsidRPr="0022163A">
        <w:rPr>
          <w:rFonts w:ascii="Arial" w:hAnsi="Arial" w:cs="Arial"/>
        </w:rPr>
        <w:t>.</w:t>
      </w:r>
    </w:p>
    <w:p w14:paraId="326C49B9" w14:textId="77777777" w:rsidR="00953000" w:rsidRPr="00212937" w:rsidRDefault="00953000" w:rsidP="00953000">
      <w:pPr>
        <w:rPr>
          <w:rFonts w:ascii="Arial" w:hAnsi="Arial" w:cs="Arial"/>
        </w:rPr>
      </w:pP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w:tblPr>
      <w:tblGrid>
        <w:gridCol w:w="4984"/>
        <w:gridCol w:w="4984"/>
      </w:tblGrid>
      <w:tr w:rsidR="004D39C0" w:rsidRPr="00D22CA9" w14:paraId="51E6460E" w14:textId="77777777" w:rsidTr="00870222">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F142FA" w:rsidRPr="00D22CA9" w14:paraId="65D96061" w14:textId="77777777" w:rsidTr="004D39C0">
        <w:tc>
          <w:tcPr>
            <w:tcW w:w="4984" w:type="dxa"/>
          </w:tcPr>
          <w:p w14:paraId="193F743C" w14:textId="10708AF7" w:rsidR="00F142FA" w:rsidRDefault="00F142FA" w:rsidP="00F142FA">
            <w:pPr>
              <w:spacing w:before="60" w:after="60"/>
              <w:rPr>
                <w:rFonts w:ascii="Arial" w:hAnsi="Arial" w:cs="Arial"/>
              </w:rPr>
            </w:pPr>
            <w:r w:rsidRPr="00117CFA">
              <w:rPr>
                <w:rFonts w:ascii="Arial" w:hAnsi="Arial" w:cs="Arial"/>
                <w:sz w:val="22"/>
              </w:rPr>
              <w:t>In</w:t>
            </w:r>
            <w:r>
              <w:rPr>
                <w:rFonts w:ascii="Arial" w:hAnsi="Arial" w:cs="Arial"/>
                <w:sz w:val="22"/>
              </w:rPr>
              <w:t>crease Child Care participation.</w:t>
            </w:r>
          </w:p>
        </w:tc>
        <w:tc>
          <w:tcPr>
            <w:tcW w:w="4984" w:type="dxa"/>
          </w:tcPr>
          <w:p w14:paraId="325AF0EC" w14:textId="54CB528D" w:rsidR="00F142FA" w:rsidRDefault="00F142FA" w:rsidP="00F142FA">
            <w:pPr>
              <w:spacing w:before="60" w:after="60"/>
              <w:rPr>
                <w:rFonts w:ascii="Arial" w:hAnsi="Arial" w:cs="Arial"/>
              </w:rPr>
            </w:pPr>
            <w:r w:rsidRPr="00117CFA">
              <w:rPr>
                <w:rFonts w:ascii="Arial" w:hAnsi="Arial" w:cs="Arial"/>
                <w:sz w:val="22"/>
              </w:rPr>
              <w:t xml:space="preserve">Attendance/enrolment records submitted to the department indicate an increase </w:t>
            </w:r>
            <w:r>
              <w:rPr>
                <w:rFonts w:ascii="Arial" w:hAnsi="Arial" w:cs="Arial"/>
                <w:sz w:val="22"/>
              </w:rPr>
              <w:t>in</w:t>
            </w:r>
            <w:r w:rsidRPr="00117CFA">
              <w:rPr>
                <w:rFonts w:ascii="Arial" w:hAnsi="Arial" w:cs="Arial"/>
                <w:sz w:val="22"/>
              </w:rPr>
              <w:t xml:space="preserve"> child care participation</w:t>
            </w:r>
            <w:r>
              <w:rPr>
                <w:rFonts w:ascii="Arial" w:hAnsi="Arial" w:cs="Arial"/>
                <w:sz w:val="22"/>
              </w:rPr>
              <w:t>.</w:t>
            </w:r>
            <w:r w:rsidRPr="00117CFA">
              <w:rPr>
                <w:rFonts w:ascii="Arial" w:hAnsi="Arial" w:cs="Arial"/>
                <w:sz w:val="22"/>
              </w:rPr>
              <w:tab/>
            </w:r>
          </w:p>
        </w:tc>
      </w:tr>
      <w:tr w:rsidR="00F142FA" w:rsidRPr="00D22CA9" w14:paraId="55B05577" w14:textId="77777777" w:rsidTr="004D39C0">
        <w:tc>
          <w:tcPr>
            <w:tcW w:w="4984" w:type="dxa"/>
          </w:tcPr>
          <w:p w14:paraId="5C9332ED" w14:textId="6404723F" w:rsidR="00F142FA" w:rsidRDefault="00F142FA" w:rsidP="00016436">
            <w:pPr>
              <w:spacing w:before="60" w:after="60"/>
              <w:rPr>
                <w:rFonts w:ascii="Arial" w:hAnsi="Arial" w:cs="Arial"/>
              </w:rPr>
            </w:pPr>
            <w:r w:rsidRPr="007F5B7D">
              <w:rPr>
                <w:rFonts w:ascii="Arial" w:hAnsi="Arial" w:cs="Arial"/>
                <w:sz w:val="22"/>
                <w:szCs w:val="22"/>
              </w:rPr>
              <w:t xml:space="preserve">Activities are completed according to </w:t>
            </w:r>
            <w:r w:rsidR="00016436">
              <w:rPr>
                <w:rFonts w:ascii="Arial" w:hAnsi="Arial" w:cs="Arial"/>
                <w:sz w:val="22"/>
                <w:szCs w:val="22"/>
              </w:rPr>
              <w:t xml:space="preserve">details </w:t>
            </w:r>
            <w:r w:rsidR="00403578">
              <w:rPr>
                <w:rFonts w:ascii="Arial" w:hAnsi="Arial" w:cs="Arial"/>
                <w:sz w:val="22"/>
                <w:szCs w:val="22"/>
              </w:rPr>
              <w:t>outlined in Annexure A of this Agreement.</w:t>
            </w:r>
          </w:p>
        </w:tc>
        <w:tc>
          <w:tcPr>
            <w:tcW w:w="4984" w:type="dxa"/>
          </w:tcPr>
          <w:p w14:paraId="1615998C" w14:textId="36DDD822" w:rsidR="00F142FA" w:rsidRDefault="00F142FA" w:rsidP="003501B9">
            <w:pPr>
              <w:spacing w:before="60" w:after="60"/>
              <w:rPr>
                <w:rFonts w:ascii="Arial" w:hAnsi="Arial" w:cs="Arial"/>
              </w:rPr>
            </w:pPr>
            <w:r w:rsidRPr="007F5B7D">
              <w:rPr>
                <w:rFonts w:ascii="Arial" w:hAnsi="Arial" w:cs="Arial"/>
                <w:sz w:val="22"/>
                <w:szCs w:val="22"/>
              </w:rPr>
              <w:t>The Department and you agree that the A</w:t>
            </w:r>
            <w:r w:rsidR="003501B9">
              <w:rPr>
                <w:rFonts w:ascii="Arial" w:hAnsi="Arial" w:cs="Arial"/>
                <w:sz w:val="22"/>
                <w:szCs w:val="22"/>
              </w:rPr>
              <w:t>nnual Performance Report</w:t>
            </w:r>
            <w:r w:rsidRPr="007F5B7D">
              <w:rPr>
                <w:rFonts w:ascii="Arial" w:hAnsi="Arial" w:cs="Arial"/>
                <w:sz w:val="22"/>
                <w:szCs w:val="22"/>
              </w:rPr>
              <w:t xml:space="preserve"> has been completed as specified or</w:t>
            </w:r>
            <w:r w:rsidR="003501B9">
              <w:rPr>
                <w:rFonts w:ascii="Arial" w:hAnsi="Arial" w:cs="Arial"/>
                <w:sz w:val="22"/>
                <w:szCs w:val="22"/>
              </w:rPr>
              <w:t xml:space="preserve"> as otherwise agreed.</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14:paraId="40DE37D5" w14:textId="77777777" w:rsidTr="00613D3B">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F142FA" w:rsidRPr="00D22CA9" w14:paraId="5C213D52" w14:textId="77777777" w:rsidTr="00613D3B">
        <w:trPr>
          <w:cantSplit/>
        </w:trPr>
        <w:tc>
          <w:tcPr>
            <w:tcW w:w="380" w:type="dxa"/>
          </w:tcPr>
          <w:p w14:paraId="2810AD1D" w14:textId="77777777" w:rsidR="00F142FA" w:rsidRPr="00D22CA9" w:rsidRDefault="00F142FA" w:rsidP="00F142FA">
            <w:pPr>
              <w:pStyle w:val="ListParagraph"/>
              <w:numPr>
                <w:ilvl w:val="0"/>
                <w:numId w:val="7"/>
              </w:numPr>
              <w:spacing w:before="120" w:after="120"/>
              <w:rPr>
                <w:rFonts w:ascii="Arial" w:hAnsi="Arial" w:cs="Arial"/>
                <w:sz w:val="22"/>
                <w:szCs w:val="22"/>
              </w:rPr>
            </w:pPr>
          </w:p>
        </w:tc>
        <w:tc>
          <w:tcPr>
            <w:tcW w:w="2592" w:type="dxa"/>
          </w:tcPr>
          <w:p w14:paraId="22CDF6FF" w14:textId="648F6C8E" w:rsidR="00F142FA" w:rsidRPr="00D22CA9" w:rsidRDefault="00F142FA" w:rsidP="00F142FA">
            <w:pPr>
              <w:spacing w:before="120" w:after="120"/>
              <w:rPr>
                <w:rFonts w:ascii="Arial" w:hAnsi="Arial" w:cs="Arial"/>
                <w:sz w:val="22"/>
                <w:szCs w:val="22"/>
              </w:rPr>
            </w:pPr>
            <w:r>
              <w:rPr>
                <w:rFonts w:ascii="Arial" w:hAnsi="Arial" w:cs="Arial"/>
                <w:sz w:val="22"/>
                <w:szCs w:val="22"/>
              </w:rPr>
              <w:t>Direct Funded</w:t>
            </w:r>
          </w:p>
        </w:tc>
        <w:tc>
          <w:tcPr>
            <w:tcW w:w="3260" w:type="dxa"/>
          </w:tcPr>
          <w:p w14:paraId="528956B9" w14:textId="0C946B3C" w:rsidR="00F142FA" w:rsidRPr="00D22CA9" w:rsidRDefault="00F142FA" w:rsidP="00F142FA">
            <w:pPr>
              <w:spacing w:before="120" w:after="120"/>
              <w:rPr>
                <w:rFonts w:ascii="Arial" w:hAnsi="Arial" w:cs="Arial"/>
                <w:sz w:val="22"/>
                <w:szCs w:val="22"/>
              </w:rPr>
            </w:pPr>
          </w:p>
        </w:tc>
        <w:tc>
          <w:tcPr>
            <w:tcW w:w="3686" w:type="dxa"/>
          </w:tcPr>
          <w:p w14:paraId="79D0D8FC" w14:textId="75608118" w:rsidR="00F142FA" w:rsidRPr="00D22CA9" w:rsidRDefault="00F142FA" w:rsidP="00F142FA">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lastRenderedPageBreak/>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0D829DAD" w14:textId="77777777" w:rsidTr="00870222">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03578" w:rsidRPr="00D22CA9" w14:paraId="3D14C922" w14:textId="77777777" w:rsidTr="004D39C0">
        <w:tc>
          <w:tcPr>
            <w:tcW w:w="392" w:type="dxa"/>
          </w:tcPr>
          <w:p w14:paraId="66E7B1CA" w14:textId="77777777" w:rsidR="00403578" w:rsidRPr="00D22CA9" w:rsidRDefault="00403578" w:rsidP="00403578">
            <w:pPr>
              <w:pStyle w:val="ListParagraph"/>
              <w:numPr>
                <w:ilvl w:val="0"/>
                <w:numId w:val="8"/>
              </w:numPr>
              <w:spacing w:before="120" w:after="120"/>
              <w:rPr>
                <w:rFonts w:ascii="Arial" w:hAnsi="Arial" w:cs="Arial"/>
                <w:sz w:val="22"/>
                <w:szCs w:val="22"/>
              </w:rPr>
            </w:pPr>
          </w:p>
        </w:tc>
        <w:tc>
          <w:tcPr>
            <w:tcW w:w="4788" w:type="dxa"/>
          </w:tcPr>
          <w:p w14:paraId="619C7835" w14:textId="0E2B6C16" w:rsidR="00403578" w:rsidRPr="003501B9" w:rsidRDefault="00403578" w:rsidP="00403578">
            <w:pPr>
              <w:spacing w:before="120" w:after="120"/>
              <w:rPr>
                <w:rFonts w:ascii="Arial" w:hAnsi="Arial" w:cs="Arial"/>
                <w:sz w:val="22"/>
                <w:szCs w:val="22"/>
              </w:rPr>
            </w:pPr>
          </w:p>
        </w:tc>
        <w:tc>
          <w:tcPr>
            <w:tcW w:w="4788" w:type="dxa"/>
          </w:tcPr>
          <w:p w14:paraId="4ABC83B0" w14:textId="32DE4F53" w:rsidR="00403578" w:rsidRPr="003501B9" w:rsidRDefault="00403578" w:rsidP="00403578">
            <w:pPr>
              <w:spacing w:before="120" w:after="120"/>
              <w:rPr>
                <w:rFonts w:ascii="Arial" w:hAnsi="Arial" w:cs="Arial"/>
                <w:sz w:val="22"/>
                <w:szCs w:val="22"/>
              </w:rPr>
            </w:pP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8"/>
      <w:r w:rsidR="003523FA" w:rsidRPr="00BB3A21">
        <w:rPr>
          <w:rFonts w:ascii="Arial" w:hAnsi="Arial" w:cs="Arial"/>
          <w:b/>
          <w:bCs/>
          <w:color w:val="365F91"/>
          <w:sz w:val="26"/>
          <w:szCs w:val="26"/>
          <w:lang w:eastAsia="en-AU"/>
        </w:rPr>
        <w:t>Grant</w:t>
      </w:r>
    </w:p>
    <w:p w14:paraId="316C1D4F" w14:textId="35BB6319" w:rsidR="00B47BC1" w:rsidRPr="001056A5" w:rsidRDefault="00B321F6" w:rsidP="004D39C0">
      <w:pPr>
        <w:rPr>
          <w:rFonts w:ascii="Arial" w:hAnsi="Arial" w:cs="Arial"/>
          <w:color w:val="000000"/>
        </w:rPr>
      </w:pPr>
      <w:bookmarkStart w:id="9" w:name="_Toc317496307"/>
      <w:r w:rsidRPr="00161D3C">
        <w:rPr>
          <w:rFonts w:ascii="Arial" w:hAnsi="Arial" w:cs="Arial"/>
          <w:color w:val="000000"/>
        </w:rPr>
        <w:t xml:space="preserve">The Activity starts on </w:t>
      </w:r>
      <w:r w:rsidR="00800DD9">
        <w:rPr>
          <w:rFonts w:ascii="Arial" w:hAnsi="Arial" w:cs="Arial"/>
          <w:color w:val="000000"/>
        </w:rPr>
        <w:t xml:space="preserve">1 </w:t>
      </w:r>
      <w:r w:rsidR="00D23166">
        <w:rPr>
          <w:rFonts w:ascii="Arial" w:hAnsi="Arial" w:cs="Arial"/>
          <w:color w:val="000000"/>
        </w:rPr>
        <w:t>July 2021</w:t>
      </w:r>
      <w:r w:rsidR="0064259E" w:rsidRPr="001056A5">
        <w:rPr>
          <w:rFonts w:ascii="Arial" w:hAnsi="Arial" w:cs="Arial"/>
          <w:color w:val="000000"/>
        </w:rPr>
        <w:t xml:space="preserve"> and ends on </w:t>
      </w:r>
      <w:r w:rsidR="00800DD9" w:rsidRPr="001056A5">
        <w:rPr>
          <w:rFonts w:ascii="Arial" w:hAnsi="Arial" w:cs="Arial"/>
          <w:color w:val="000000"/>
        </w:rPr>
        <w:t>30 June 2024</w:t>
      </w:r>
      <w:r w:rsidR="0064259E" w:rsidRPr="001056A5">
        <w:rPr>
          <w:rFonts w:ascii="Arial" w:hAnsi="Arial" w:cs="Arial"/>
          <w:color w:val="000000"/>
        </w:rPr>
        <w:t xml:space="preserve">, which is the </w:t>
      </w:r>
      <w:r w:rsidR="0064259E" w:rsidRPr="001056A5">
        <w:rPr>
          <w:rFonts w:ascii="Arial" w:hAnsi="Arial" w:cs="Arial"/>
          <w:b/>
          <w:color w:val="000000"/>
        </w:rPr>
        <w:t>Activity Completion Date</w:t>
      </w:r>
      <w:r w:rsidR="00B47BC1" w:rsidRPr="001056A5">
        <w:rPr>
          <w:rFonts w:ascii="Arial" w:hAnsi="Arial" w:cs="Arial"/>
          <w:color w:val="000000"/>
        </w:rPr>
        <w:t>.</w:t>
      </w:r>
    </w:p>
    <w:p w14:paraId="6CA6EDF7" w14:textId="05065FD0" w:rsidR="004D39C0" w:rsidRPr="00161D3C" w:rsidRDefault="00B47BC1" w:rsidP="004D39C0">
      <w:pPr>
        <w:rPr>
          <w:rFonts w:ascii="Arial" w:hAnsi="Arial" w:cs="Arial"/>
          <w:color w:val="000000"/>
        </w:rPr>
      </w:pPr>
      <w:r w:rsidRPr="001056A5">
        <w:rPr>
          <w:rFonts w:ascii="Arial" w:hAnsi="Arial" w:cs="Arial"/>
          <w:color w:val="000000"/>
        </w:rPr>
        <w:t xml:space="preserve">The </w:t>
      </w:r>
      <w:r w:rsidR="0064259E" w:rsidRPr="001056A5">
        <w:rPr>
          <w:rFonts w:ascii="Arial" w:hAnsi="Arial" w:cs="Arial"/>
          <w:color w:val="000000"/>
        </w:rPr>
        <w:t>Agreement</w:t>
      </w:r>
      <w:r w:rsidRPr="001056A5">
        <w:rPr>
          <w:rFonts w:ascii="Arial" w:hAnsi="Arial" w:cs="Arial"/>
          <w:color w:val="000000"/>
        </w:rPr>
        <w:t xml:space="preserve"> ends on</w:t>
      </w:r>
      <w:r w:rsidR="00E6162A" w:rsidRPr="001056A5">
        <w:rPr>
          <w:rFonts w:ascii="Arial" w:hAnsi="Arial" w:cs="Arial"/>
          <w:color w:val="000000"/>
        </w:rPr>
        <w:t xml:space="preserve"> </w:t>
      </w:r>
      <w:r w:rsidR="001056A5" w:rsidRPr="001056A5">
        <w:rPr>
          <w:rFonts w:ascii="Arial" w:hAnsi="Arial" w:cs="Arial"/>
          <w:color w:val="000000"/>
        </w:rPr>
        <w:t>30 November 2024</w:t>
      </w:r>
      <w:r w:rsidR="007C77F4" w:rsidRPr="001056A5">
        <w:rPr>
          <w:rFonts w:ascii="Arial" w:hAnsi="Arial" w:cs="Arial"/>
          <w:color w:val="000000"/>
        </w:rPr>
        <w:t xml:space="preserve"> or</w:t>
      </w:r>
      <w:r w:rsidR="007C77F4" w:rsidRPr="00161D3C">
        <w:rPr>
          <w:rFonts w:ascii="Arial" w:hAnsi="Arial" w:cs="Arial"/>
          <w:color w:val="000000"/>
        </w:rPr>
        <w:t xml:space="preserve">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10" w:name="_Toc494986412"/>
      <w:bookmarkEnd w:id="9"/>
      <w:r w:rsidRPr="00BB3A21">
        <w:rPr>
          <w:rFonts w:ascii="Arial" w:hAnsi="Arial" w:cs="Arial"/>
          <w:b/>
          <w:bCs/>
          <w:color w:val="365F91"/>
          <w:sz w:val="26"/>
          <w:szCs w:val="26"/>
          <w:lang w:eastAsia="en-AU"/>
        </w:rPr>
        <w:t>D. Payment of the Grant</w:t>
      </w:r>
      <w:bookmarkEnd w:id="10"/>
      <w:r w:rsidRPr="00BB3A21">
        <w:rPr>
          <w:rFonts w:ascii="Arial" w:hAnsi="Arial" w:cs="Arial"/>
          <w:b/>
          <w:bCs/>
          <w:color w:val="365F91"/>
          <w:sz w:val="26"/>
          <w:szCs w:val="26"/>
          <w:lang w:eastAsia="en-AU"/>
        </w:rPr>
        <w:t xml:space="preserve"> </w:t>
      </w:r>
    </w:p>
    <w:p w14:paraId="7E809DD6" w14:textId="303AE49D"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Style w:val="TableGrid"/>
        <w:tblW w:w="0" w:type="auto"/>
        <w:tblLook w:val="04A0" w:firstRow="1" w:lastRow="0" w:firstColumn="1" w:lastColumn="0" w:noHBand="0" w:noVBand="1"/>
        <w:tblCaption w:val="payment of the grant"/>
      </w:tblPr>
      <w:tblGrid>
        <w:gridCol w:w="3681"/>
        <w:gridCol w:w="6775"/>
      </w:tblGrid>
      <w:tr w:rsidR="00DF28AC" w:rsidRPr="00F16917" w14:paraId="2B805DC3" w14:textId="77777777" w:rsidTr="00870222">
        <w:trPr>
          <w:tblHeader/>
        </w:trPr>
        <w:tc>
          <w:tcPr>
            <w:tcW w:w="3681" w:type="dxa"/>
          </w:tcPr>
          <w:p w14:paraId="789DCD8D" w14:textId="77777777" w:rsidR="00DF28AC" w:rsidRPr="00F16917" w:rsidRDefault="00DF28AC" w:rsidP="00A23D08">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58E3855E" w14:textId="77777777" w:rsidR="00DF28AC" w:rsidRPr="00F16917" w:rsidRDefault="00DF28AC" w:rsidP="00A23D08">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Amount (excl. GST</w:t>
            </w:r>
            <w:r>
              <w:rPr>
                <w:rFonts w:ascii="Arial" w:hAnsi="Arial" w:cs="Arial"/>
                <w:b/>
                <w:color w:val="000000"/>
                <w:sz w:val="22"/>
                <w:szCs w:val="22"/>
              </w:rPr>
              <w:t xml:space="preserve"> </w:t>
            </w:r>
            <w:r w:rsidRPr="00584877">
              <w:rPr>
                <w:rFonts w:ascii="Arial" w:hAnsi="Arial" w:cs="Arial"/>
                <w:b/>
                <w:bCs/>
                <w:color w:val="000000"/>
                <w:lang w:eastAsia="en-AU"/>
              </w:rPr>
              <w:t>if applicable</w:t>
            </w:r>
            <w:r w:rsidRPr="00F16917">
              <w:rPr>
                <w:rFonts w:ascii="Arial" w:hAnsi="Arial" w:cs="Arial"/>
                <w:b/>
                <w:color w:val="000000"/>
                <w:sz w:val="22"/>
                <w:szCs w:val="22"/>
              </w:rPr>
              <w:t>)</w:t>
            </w:r>
          </w:p>
        </w:tc>
      </w:tr>
      <w:tr w:rsidR="00DF28AC" w:rsidRPr="00F16917" w14:paraId="4173767B" w14:textId="77777777" w:rsidTr="00A23D08">
        <w:trPr>
          <w:trHeight w:val="318"/>
        </w:trPr>
        <w:tc>
          <w:tcPr>
            <w:tcW w:w="3681" w:type="dxa"/>
          </w:tcPr>
          <w:p w14:paraId="7699C9EB" w14:textId="4376E329" w:rsidR="00DF28AC" w:rsidRPr="00F16917" w:rsidRDefault="00DF28AC" w:rsidP="00A23D08">
            <w:pPr>
              <w:spacing w:before="60" w:after="60" w:line="240" w:lineRule="auto"/>
              <w:rPr>
                <w:rFonts w:ascii="Arial" w:hAnsi="Arial" w:cs="Arial"/>
                <w:color w:val="000000"/>
                <w:sz w:val="22"/>
                <w:szCs w:val="22"/>
              </w:rPr>
            </w:pPr>
          </w:p>
        </w:tc>
        <w:tc>
          <w:tcPr>
            <w:tcW w:w="6775" w:type="dxa"/>
          </w:tcPr>
          <w:p w14:paraId="04E43289" w14:textId="42F57476" w:rsidR="00DF28AC" w:rsidRPr="00F16917" w:rsidRDefault="00DF28AC" w:rsidP="00A23D08">
            <w:pPr>
              <w:spacing w:before="60" w:after="60" w:line="240" w:lineRule="auto"/>
              <w:jc w:val="right"/>
              <w:rPr>
                <w:rFonts w:ascii="Arial" w:hAnsi="Arial" w:cs="Arial"/>
                <w:color w:val="000000"/>
                <w:sz w:val="22"/>
                <w:szCs w:val="22"/>
              </w:rPr>
            </w:pPr>
          </w:p>
        </w:tc>
      </w:tr>
      <w:tr w:rsidR="00267C1A" w:rsidRPr="00F16917" w14:paraId="4E1F8B7E" w14:textId="77777777" w:rsidTr="00A23D08">
        <w:trPr>
          <w:trHeight w:val="318"/>
        </w:trPr>
        <w:tc>
          <w:tcPr>
            <w:tcW w:w="3681" w:type="dxa"/>
          </w:tcPr>
          <w:p w14:paraId="0E70A153" w14:textId="5110C157" w:rsidR="00267C1A" w:rsidRPr="00F16917" w:rsidRDefault="00267C1A" w:rsidP="00267C1A">
            <w:pPr>
              <w:spacing w:before="60" w:after="60" w:line="240" w:lineRule="auto"/>
              <w:rPr>
                <w:rFonts w:ascii="Arial" w:hAnsi="Arial" w:cs="Arial"/>
                <w:highlight w:val="cyan"/>
                <w:lang w:eastAsia="en-AU"/>
              </w:rPr>
            </w:pPr>
          </w:p>
        </w:tc>
        <w:tc>
          <w:tcPr>
            <w:tcW w:w="6775" w:type="dxa"/>
          </w:tcPr>
          <w:p w14:paraId="11E9B709" w14:textId="100D92A5" w:rsidR="00267C1A" w:rsidRPr="00F16917" w:rsidRDefault="00267C1A" w:rsidP="00267C1A">
            <w:pPr>
              <w:spacing w:before="60" w:after="60" w:line="240" w:lineRule="auto"/>
              <w:jc w:val="right"/>
              <w:rPr>
                <w:rFonts w:ascii="Arial" w:hAnsi="Arial" w:cs="Arial"/>
                <w:highlight w:val="cyan"/>
                <w:lang w:eastAsia="en-AU"/>
              </w:rPr>
            </w:pPr>
          </w:p>
        </w:tc>
      </w:tr>
      <w:tr w:rsidR="00AB034A" w:rsidRPr="00F16917" w14:paraId="34852F06" w14:textId="77777777" w:rsidTr="00A23D08">
        <w:trPr>
          <w:trHeight w:val="318"/>
        </w:trPr>
        <w:tc>
          <w:tcPr>
            <w:tcW w:w="3681" w:type="dxa"/>
          </w:tcPr>
          <w:p w14:paraId="3037993B" w14:textId="155D5E23" w:rsidR="00AB034A" w:rsidRDefault="00AB034A" w:rsidP="00AB034A">
            <w:pPr>
              <w:spacing w:before="60" w:after="60" w:line="240" w:lineRule="auto"/>
              <w:rPr>
                <w:rFonts w:ascii="Arial" w:hAnsi="Arial" w:cs="Arial"/>
                <w:highlight w:val="cyan"/>
                <w:lang w:eastAsia="en-AU"/>
              </w:rPr>
            </w:pPr>
          </w:p>
        </w:tc>
        <w:tc>
          <w:tcPr>
            <w:tcW w:w="6775" w:type="dxa"/>
          </w:tcPr>
          <w:p w14:paraId="5FFE2959" w14:textId="718F89BB" w:rsidR="00AB034A" w:rsidRPr="00F16917" w:rsidRDefault="00AB034A" w:rsidP="00AB034A">
            <w:pPr>
              <w:spacing w:before="60" w:after="60" w:line="240" w:lineRule="auto"/>
              <w:jc w:val="right"/>
              <w:rPr>
                <w:rFonts w:ascii="Arial" w:hAnsi="Arial" w:cs="Arial"/>
                <w:highlight w:val="cyan"/>
                <w:lang w:eastAsia="en-AU"/>
              </w:rPr>
            </w:pPr>
          </w:p>
        </w:tc>
      </w:tr>
    </w:tbl>
    <w:p w14:paraId="0B503F0D" w14:textId="3677337C" w:rsidR="00623CBA" w:rsidRPr="00161D3C" w:rsidRDefault="00623CBA" w:rsidP="005313D7">
      <w:pPr>
        <w:spacing w:before="120" w:after="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(Cth)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Caption w:val="nominated bank account"/>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2AA3B569"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657334F7"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0FC3CDF0"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65C01A5F" w:rsidR="004D39C0" w:rsidRPr="00584877" w:rsidRDefault="004D39C0" w:rsidP="004D39C0">
            <w:pPr>
              <w:spacing w:before="60" w:after="60"/>
              <w:rPr>
                <w:rFonts w:ascii="Arial" w:hAnsi="Arial" w:cs="Arial"/>
                <w:b/>
              </w:rPr>
            </w:pPr>
          </w:p>
        </w:tc>
      </w:tr>
    </w:tbl>
    <w:p w14:paraId="4CD82C4D" w14:textId="57372A28" w:rsidR="00327534"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p w14:paraId="7A5932DE" w14:textId="1CCCB916" w:rsidR="000632B4" w:rsidRDefault="000632B4" w:rsidP="00CF3498">
      <w:pPr>
        <w:spacing w:before="120"/>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payment milestone"/>
      </w:tblPr>
      <w:tblGrid>
        <w:gridCol w:w="3965"/>
        <w:gridCol w:w="1700"/>
        <w:gridCol w:w="1740"/>
        <w:gridCol w:w="1489"/>
        <w:gridCol w:w="1562"/>
      </w:tblGrid>
      <w:tr w:rsidR="002F31E6" w:rsidRPr="006F4B08" w14:paraId="46BDBB42" w14:textId="77777777" w:rsidTr="00870222">
        <w:trPr>
          <w:tblHeader/>
        </w:trPr>
        <w:tc>
          <w:tcPr>
            <w:tcW w:w="1896" w:type="pct"/>
          </w:tcPr>
          <w:p w14:paraId="1E8B5B2A" w14:textId="77777777" w:rsidR="002F31E6" w:rsidRPr="006F6094" w:rsidRDefault="002F31E6" w:rsidP="00A23D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813" w:type="pct"/>
          </w:tcPr>
          <w:p w14:paraId="633509B0" w14:textId="77777777" w:rsidR="002F31E6" w:rsidRPr="006F6094" w:rsidRDefault="002F31E6" w:rsidP="00A23D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832" w:type="pct"/>
          </w:tcPr>
          <w:p w14:paraId="04C17DF5" w14:textId="77777777" w:rsidR="002F31E6" w:rsidRPr="006F6094" w:rsidRDefault="002F31E6" w:rsidP="00A23D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2" w:type="pct"/>
          </w:tcPr>
          <w:p w14:paraId="0E09CB64" w14:textId="77777777" w:rsidR="002F31E6" w:rsidRPr="006F6094" w:rsidRDefault="002F31E6" w:rsidP="00A23D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47" w:type="pct"/>
          </w:tcPr>
          <w:p w14:paraId="28CC7553" w14:textId="04061890" w:rsidR="002F31E6" w:rsidRPr="006F6094" w:rsidRDefault="002F31E6" w:rsidP="00A23D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2F31E6" w:rsidRPr="006F6094" w14:paraId="21CD6040" w14:textId="77777777" w:rsidTr="00870222">
        <w:tc>
          <w:tcPr>
            <w:tcW w:w="1896" w:type="pct"/>
          </w:tcPr>
          <w:p w14:paraId="77C59F1A" w14:textId="098C42E9" w:rsidR="002F31E6" w:rsidRPr="00FF3F55" w:rsidRDefault="003501B9" w:rsidP="003501B9">
            <w:pPr>
              <w:spacing w:before="60" w:after="60" w:line="240" w:lineRule="auto"/>
              <w:rPr>
                <w:rFonts w:ascii="Arial" w:hAnsi="Arial" w:cs="Arial"/>
                <w:color w:val="000000"/>
                <w:highlight w:val="yellow"/>
                <w:lang w:eastAsia="en-AU"/>
              </w:rPr>
            </w:pPr>
            <w:r>
              <w:rPr>
                <w:rFonts w:ascii="Arial" w:hAnsi="Arial" w:cs="Arial"/>
                <w:color w:val="000000"/>
                <w:lang w:eastAsia="en-AU"/>
              </w:rPr>
              <w:t>Half</w:t>
            </w:r>
            <w:r w:rsidR="002F31E6" w:rsidRPr="00FF3F55">
              <w:rPr>
                <w:rFonts w:ascii="Arial" w:hAnsi="Arial" w:cs="Arial"/>
                <w:color w:val="000000"/>
                <w:lang w:eastAsia="en-AU"/>
              </w:rPr>
              <w:t xml:space="preserve"> yearly payment of 2021-22 funds</w:t>
            </w:r>
          </w:p>
        </w:tc>
        <w:tc>
          <w:tcPr>
            <w:tcW w:w="813" w:type="pct"/>
          </w:tcPr>
          <w:p w14:paraId="73759743" w14:textId="7D1416E2" w:rsidR="002F31E6" w:rsidRPr="00FF3F55" w:rsidRDefault="009550C4" w:rsidP="00A23D08">
            <w:pPr>
              <w:spacing w:before="60" w:after="60" w:line="240" w:lineRule="auto"/>
              <w:rPr>
                <w:rFonts w:ascii="Arial" w:hAnsi="Arial" w:cs="Arial"/>
                <w:color w:val="000000"/>
                <w:highlight w:val="yellow"/>
                <w:lang w:eastAsia="en-AU"/>
              </w:rPr>
            </w:pPr>
            <w:r>
              <w:rPr>
                <w:rFonts w:ascii="Arial" w:hAnsi="Arial" w:cs="Arial"/>
                <w:color w:val="000000"/>
                <w:lang w:eastAsia="en-AU"/>
              </w:rPr>
              <w:t>13 July 2021</w:t>
            </w:r>
          </w:p>
        </w:tc>
        <w:tc>
          <w:tcPr>
            <w:tcW w:w="832" w:type="pct"/>
          </w:tcPr>
          <w:p w14:paraId="0138D80F" w14:textId="32F1E4C7" w:rsidR="002F31E6" w:rsidRPr="00FF3F55" w:rsidRDefault="002F31E6" w:rsidP="00A23D08">
            <w:pPr>
              <w:spacing w:before="60" w:after="60" w:line="240" w:lineRule="auto"/>
              <w:rPr>
                <w:rFonts w:ascii="Arial" w:hAnsi="Arial" w:cs="Arial"/>
                <w:color w:val="000000"/>
                <w:highlight w:val="yellow"/>
                <w:lang w:eastAsia="en-AU"/>
              </w:rPr>
            </w:pPr>
          </w:p>
        </w:tc>
        <w:tc>
          <w:tcPr>
            <w:tcW w:w="712" w:type="pct"/>
          </w:tcPr>
          <w:p w14:paraId="7CC56E85" w14:textId="04E280BC" w:rsidR="002F31E6" w:rsidRPr="00FF3F55" w:rsidRDefault="002F31E6" w:rsidP="00A23D08">
            <w:pPr>
              <w:spacing w:before="60" w:after="60" w:line="240" w:lineRule="auto"/>
              <w:rPr>
                <w:rFonts w:ascii="Arial" w:hAnsi="Arial" w:cs="Arial"/>
                <w:color w:val="000000"/>
                <w:highlight w:val="yellow"/>
                <w:lang w:eastAsia="en-AU"/>
              </w:rPr>
            </w:pPr>
          </w:p>
        </w:tc>
        <w:tc>
          <w:tcPr>
            <w:tcW w:w="747" w:type="pct"/>
          </w:tcPr>
          <w:p w14:paraId="3D2DD190" w14:textId="311CCDE4" w:rsidR="002F31E6" w:rsidRPr="00FF3F55" w:rsidRDefault="002F31E6" w:rsidP="00A23D08">
            <w:pPr>
              <w:spacing w:before="60" w:after="60" w:line="240" w:lineRule="auto"/>
              <w:rPr>
                <w:rFonts w:ascii="Arial" w:hAnsi="Arial" w:cs="Arial"/>
                <w:color w:val="000000"/>
                <w:highlight w:val="yellow"/>
                <w:lang w:eastAsia="en-AU"/>
              </w:rPr>
            </w:pPr>
          </w:p>
        </w:tc>
      </w:tr>
      <w:tr w:rsidR="002F31E6" w:rsidRPr="006F6094" w14:paraId="73B6A98E" w14:textId="77777777" w:rsidTr="00870222">
        <w:tc>
          <w:tcPr>
            <w:tcW w:w="1896" w:type="pct"/>
          </w:tcPr>
          <w:p w14:paraId="5EF2300B" w14:textId="5BFD7F75" w:rsidR="002F31E6" w:rsidRPr="00FF3F55" w:rsidRDefault="003501B9" w:rsidP="003501B9">
            <w:pPr>
              <w:spacing w:before="60" w:after="60" w:line="240" w:lineRule="auto"/>
              <w:rPr>
                <w:rFonts w:ascii="Arial" w:hAnsi="Arial" w:cs="Arial"/>
                <w:color w:val="000000"/>
                <w:lang w:eastAsia="en-AU"/>
              </w:rPr>
            </w:pPr>
            <w:r>
              <w:rPr>
                <w:rFonts w:ascii="Arial" w:hAnsi="Arial" w:cs="Arial"/>
                <w:color w:val="000000"/>
                <w:lang w:eastAsia="en-AU"/>
              </w:rPr>
              <w:t>Half yearly</w:t>
            </w:r>
            <w:r w:rsidR="002F31E6" w:rsidRPr="00FF3F55">
              <w:rPr>
                <w:rFonts w:ascii="Arial" w:hAnsi="Arial" w:cs="Arial"/>
                <w:color w:val="000000"/>
                <w:lang w:eastAsia="en-AU"/>
              </w:rPr>
              <w:t xml:space="preserve"> payment of 202</w:t>
            </w:r>
            <w:r>
              <w:rPr>
                <w:rFonts w:ascii="Arial" w:hAnsi="Arial" w:cs="Arial"/>
                <w:color w:val="000000"/>
                <w:lang w:eastAsia="en-AU"/>
              </w:rPr>
              <w:t>1</w:t>
            </w:r>
            <w:r w:rsidR="002F31E6" w:rsidRPr="00FF3F55">
              <w:rPr>
                <w:rFonts w:ascii="Arial" w:hAnsi="Arial" w:cs="Arial"/>
                <w:color w:val="000000"/>
                <w:lang w:eastAsia="en-AU"/>
              </w:rPr>
              <w:t>-2</w:t>
            </w:r>
            <w:r>
              <w:rPr>
                <w:rFonts w:ascii="Arial" w:hAnsi="Arial" w:cs="Arial"/>
                <w:color w:val="000000"/>
                <w:lang w:eastAsia="en-AU"/>
              </w:rPr>
              <w:t>2</w:t>
            </w:r>
            <w:r w:rsidR="002F31E6" w:rsidRPr="00FF3F55">
              <w:rPr>
                <w:rFonts w:ascii="Arial" w:hAnsi="Arial" w:cs="Arial"/>
                <w:color w:val="000000"/>
                <w:lang w:eastAsia="en-AU"/>
              </w:rPr>
              <w:t xml:space="preserve"> funds </w:t>
            </w:r>
          </w:p>
        </w:tc>
        <w:tc>
          <w:tcPr>
            <w:tcW w:w="813" w:type="pct"/>
          </w:tcPr>
          <w:p w14:paraId="0C2A0A10" w14:textId="457F3DD7" w:rsidR="002F31E6" w:rsidRPr="00FF3F55" w:rsidRDefault="009550C4" w:rsidP="00AE4805">
            <w:pPr>
              <w:spacing w:before="60" w:after="60" w:line="240" w:lineRule="auto"/>
              <w:rPr>
                <w:rFonts w:ascii="Arial" w:hAnsi="Arial" w:cs="Arial"/>
                <w:color w:val="000000"/>
                <w:lang w:eastAsia="en-AU"/>
              </w:rPr>
            </w:pPr>
            <w:r>
              <w:rPr>
                <w:rFonts w:ascii="Arial" w:hAnsi="Arial" w:cs="Arial"/>
                <w:color w:val="000000"/>
                <w:lang w:eastAsia="en-AU"/>
              </w:rPr>
              <w:t>1 December 2021</w:t>
            </w:r>
          </w:p>
        </w:tc>
        <w:tc>
          <w:tcPr>
            <w:tcW w:w="832" w:type="pct"/>
          </w:tcPr>
          <w:p w14:paraId="43D0C926" w14:textId="3BCD3CC5" w:rsidR="002F31E6" w:rsidRPr="00FF3F55" w:rsidRDefault="002F31E6" w:rsidP="00A23D08">
            <w:pPr>
              <w:spacing w:before="60" w:after="60" w:line="240" w:lineRule="auto"/>
              <w:rPr>
                <w:rFonts w:ascii="Arial" w:hAnsi="Arial" w:cs="Arial"/>
                <w:highlight w:val="cyan"/>
                <w:lang w:eastAsia="en-AU"/>
              </w:rPr>
            </w:pPr>
          </w:p>
        </w:tc>
        <w:tc>
          <w:tcPr>
            <w:tcW w:w="712" w:type="pct"/>
          </w:tcPr>
          <w:p w14:paraId="3BC19FA1" w14:textId="4BA12663" w:rsidR="002F31E6" w:rsidRPr="00FF3F55" w:rsidRDefault="002F31E6" w:rsidP="00A23D08">
            <w:pPr>
              <w:spacing w:before="60" w:after="60" w:line="240" w:lineRule="auto"/>
              <w:rPr>
                <w:rFonts w:ascii="Arial" w:hAnsi="Arial" w:cs="Arial"/>
                <w:highlight w:val="cyan"/>
              </w:rPr>
            </w:pPr>
          </w:p>
        </w:tc>
        <w:tc>
          <w:tcPr>
            <w:tcW w:w="747" w:type="pct"/>
          </w:tcPr>
          <w:p w14:paraId="0E15C1C0" w14:textId="4295B2DB" w:rsidR="002F31E6" w:rsidRPr="00FF3F55" w:rsidRDefault="002F31E6" w:rsidP="00A23D08">
            <w:pPr>
              <w:spacing w:before="60" w:after="60" w:line="240" w:lineRule="auto"/>
              <w:rPr>
                <w:rFonts w:ascii="Arial" w:hAnsi="Arial" w:cs="Arial"/>
                <w:highlight w:val="cyan"/>
              </w:rPr>
            </w:pPr>
          </w:p>
        </w:tc>
      </w:tr>
      <w:tr w:rsidR="00625C38" w:rsidRPr="006F6094" w14:paraId="6C179B13" w14:textId="77777777" w:rsidTr="00870222">
        <w:tc>
          <w:tcPr>
            <w:tcW w:w="1896" w:type="pct"/>
          </w:tcPr>
          <w:p w14:paraId="27F65CAD" w14:textId="646FD7C4" w:rsidR="00625C38" w:rsidRDefault="00625C38" w:rsidP="00625C38">
            <w:pPr>
              <w:spacing w:before="60" w:after="60" w:line="240" w:lineRule="auto"/>
              <w:rPr>
                <w:rFonts w:ascii="Arial" w:hAnsi="Arial" w:cs="Arial"/>
                <w:color w:val="000000"/>
                <w:lang w:eastAsia="en-AU"/>
              </w:rPr>
            </w:pPr>
            <w:r>
              <w:rPr>
                <w:rFonts w:ascii="Arial" w:hAnsi="Arial" w:cs="Arial"/>
                <w:color w:val="000000"/>
                <w:lang w:eastAsia="en-AU"/>
              </w:rPr>
              <w:t xml:space="preserve">Half yearly payment of 2022-23 </w:t>
            </w:r>
            <w:r w:rsidRPr="00FF3F55">
              <w:rPr>
                <w:rFonts w:ascii="Arial" w:hAnsi="Arial" w:cs="Arial"/>
                <w:color w:val="000000"/>
                <w:lang w:eastAsia="en-AU"/>
              </w:rPr>
              <w:t>funds</w:t>
            </w:r>
          </w:p>
        </w:tc>
        <w:tc>
          <w:tcPr>
            <w:tcW w:w="813" w:type="pct"/>
          </w:tcPr>
          <w:p w14:paraId="314E111F" w14:textId="15ABEB0A" w:rsidR="00625C38" w:rsidRDefault="00625C38" w:rsidP="00625C38">
            <w:pPr>
              <w:spacing w:before="60" w:after="60" w:line="240" w:lineRule="auto"/>
              <w:rPr>
                <w:rFonts w:ascii="Arial" w:hAnsi="Arial" w:cs="Arial"/>
                <w:color w:val="000000"/>
                <w:lang w:eastAsia="en-AU"/>
              </w:rPr>
            </w:pPr>
            <w:r>
              <w:rPr>
                <w:rFonts w:ascii="Arial" w:hAnsi="Arial" w:cs="Arial"/>
                <w:color w:val="000000"/>
                <w:lang w:eastAsia="en-AU"/>
              </w:rPr>
              <w:t>12 July 2022</w:t>
            </w:r>
          </w:p>
        </w:tc>
        <w:tc>
          <w:tcPr>
            <w:tcW w:w="832" w:type="pct"/>
          </w:tcPr>
          <w:p w14:paraId="1AF3958D" w14:textId="3585E8BA" w:rsidR="00625C38" w:rsidRPr="00FF3F55" w:rsidRDefault="00625C38" w:rsidP="00625C38">
            <w:pPr>
              <w:spacing w:before="60" w:after="60" w:line="240" w:lineRule="auto"/>
              <w:rPr>
                <w:rFonts w:ascii="Arial" w:hAnsi="Arial" w:cs="Arial"/>
                <w:highlight w:val="cyan"/>
                <w:lang w:eastAsia="en-AU"/>
              </w:rPr>
            </w:pPr>
          </w:p>
        </w:tc>
        <w:tc>
          <w:tcPr>
            <w:tcW w:w="712" w:type="pct"/>
          </w:tcPr>
          <w:p w14:paraId="0DBCFA0C" w14:textId="6D3DE60F" w:rsidR="00625C38" w:rsidRPr="00FF3F55" w:rsidRDefault="00625C38" w:rsidP="00625C38">
            <w:pPr>
              <w:spacing w:before="60" w:after="60" w:line="240" w:lineRule="auto"/>
              <w:rPr>
                <w:rFonts w:ascii="Arial" w:hAnsi="Arial" w:cs="Arial"/>
                <w:highlight w:val="cyan"/>
              </w:rPr>
            </w:pPr>
          </w:p>
        </w:tc>
        <w:tc>
          <w:tcPr>
            <w:tcW w:w="747" w:type="pct"/>
          </w:tcPr>
          <w:p w14:paraId="25D15E33" w14:textId="4280334C" w:rsidR="00625C38" w:rsidRPr="00FF3F55" w:rsidRDefault="00625C38" w:rsidP="00625C38">
            <w:pPr>
              <w:spacing w:before="60" w:after="60" w:line="240" w:lineRule="auto"/>
              <w:rPr>
                <w:rFonts w:ascii="Arial" w:hAnsi="Arial" w:cs="Arial"/>
                <w:highlight w:val="cyan"/>
              </w:rPr>
            </w:pPr>
          </w:p>
        </w:tc>
      </w:tr>
      <w:tr w:rsidR="00625C38" w:rsidRPr="006F6094" w14:paraId="53E3AF15" w14:textId="77777777" w:rsidTr="00870222">
        <w:tc>
          <w:tcPr>
            <w:tcW w:w="1896" w:type="pct"/>
          </w:tcPr>
          <w:p w14:paraId="3CE8F268" w14:textId="2B110B0B" w:rsidR="00625C38" w:rsidRDefault="00625C38" w:rsidP="00625C38">
            <w:pPr>
              <w:spacing w:before="60" w:after="60" w:line="240" w:lineRule="auto"/>
              <w:rPr>
                <w:rFonts w:ascii="Arial" w:hAnsi="Arial" w:cs="Arial"/>
                <w:color w:val="000000"/>
                <w:lang w:eastAsia="en-AU"/>
              </w:rPr>
            </w:pPr>
            <w:r>
              <w:rPr>
                <w:rFonts w:ascii="Arial" w:hAnsi="Arial" w:cs="Arial"/>
                <w:color w:val="000000"/>
                <w:lang w:eastAsia="en-AU"/>
              </w:rPr>
              <w:t>Half yearly</w:t>
            </w:r>
            <w:r w:rsidRPr="00FF3F55">
              <w:rPr>
                <w:rFonts w:ascii="Arial" w:hAnsi="Arial" w:cs="Arial"/>
                <w:color w:val="000000"/>
                <w:lang w:eastAsia="en-AU"/>
              </w:rPr>
              <w:t xml:space="preserve"> payment of 202</w:t>
            </w:r>
            <w:r>
              <w:rPr>
                <w:rFonts w:ascii="Arial" w:hAnsi="Arial" w:cs="Arial"/>
                <w:color w:val="000000"/>
                <w:lang w:eastAsia="en-AU"/>
              </w:rPr>
              <w:t>2-23</w:t>
            </w:r>
            <w:r w:rsidRPr="00FF3F55">
              <w:rPr>
                <w:rFonts w:ascii="Arial" w:hAnsi="Arial" w:cs="Arial"/>
                <w:color w:val="000000"/>
                <w:lang w:eastAsia="en-AU"/>
              </w:rPr>
              <w:t xml:space="preserve"> funds </w:t>
            </w:r>
          </w:p>
        </w:tc>
        <w:tc>
          <w:tcPr>
            <w:tcW w:w="813" w:type="pct"/>
          </w:tcPr>
          <w:p w14:paraId="4FA8526D" w14:textId="19C07891" w:rsidR="00625C38" w:rsidRDefault="00625C38" w:rsidP="00625C38">
            <w:pPr>
              <w:spacing w:before="60" w:after="60" w:line="240" w:lineRule="auto"/>
              <w:rPr>
                <w:rFonts w:ascii="Arial" w:hAnsi="Arial" w:cs="Arial"/>
                <w:color w:val="000000"/>
                <w:lang w:eastAsia="en-AU"/>
              </w:rPr>
            </w:pPr>
            <w:r>
              <w:rPr>
                <w:rFonts w:ascii="Arial" w:hAnsi="Arial" w:cs="Arial"/>
                <w:color w:val="000000"/>
                <w:lang w:eastAsia="en-AU"/>
              </w:rPr>
              <w:t>1 December 2022</w:t>
            </w:r>
          </w:p>
        </w:tc>
        <w:tc>
          <w:tcPr>
            <w:tcW w:w="832" w:type="pct"/>
          </w:tcPr>
          <w:p w14:paraId="076F06DA" w14:textId="5EEFB474" w:rsidR="00625C38" w:rsidRPr="00FF3F55" w:rsidRDefault="00625C38" w:rsidP="00625C38">
            <w:pPr>
              <w:spacing w:before="60" w:after="60" w:line="240" w:lineRule="auto"/>
              <w:rPr>
                <w:rFonts w:ascii="Arial" w:hAnsi="Arial" w:cs="Arial"/>
                <w:highlight w:val="cyan"/>
                <w:lang w:eastAsia="en-AU"/>
              </w:rPr>
            </w:pPr>
          </w:p>
        </w:tc>
        <w:tc>
          <w:tcPr>
            <w:tcW w:w="712" w:type="pct"/>
          </w:tcPr>
          <w:p w14:paraId="49669836" w14:textId="2CEAAAC5" w:rsidR="00625C38" w:rsidRPr="00FF3F55" w:rsidRDefault="00625C38" w:rsidP="00625C38">
            <w:pPr>
              <w:spacing w:before="60" w:after="60" w:line="240" w:lineRule="auto"/>
              <w:rPr>
                <w:rFonts w:ascii="Arial" w:hAnsi="Arial" w:cs="Arial"/>
                <w:highlight w:val="cyan"/>
              </w:rPr>
            </w:pPr>
          </w:p>
        </w:tc>
        <w:tc>
          <w:tcPr>
            <w:tcW w:w="747" w:type="pct"/>
          </w:tcPr>
          <w:p w14:paraId="7FEA203D" w14:textId="1D090835" w:rsidR="00625C38" w:rsidRPr="00FF3F55" w:rsidRDefault="00625C38" w:rsidP="00625C38">
            <w:pPr>
              <w:spacing w:before="60" w:after="60" w:line="240" w:lineRule="auto"/>
              <w:rPr>
                <w:rFonts w:ascii="Arial" w:hAnsi="Arial" w:cs="Arial"/>
                <w:highlight w:val="cyan"/>
              </w:rPr>
            </w:pPr>
          </w:p>
        </w:tc>
      </w:tr>
      <w:tr w:rsidR="000632B4" w:rsidRPr="006F6094" w14:paraId="4749D439" w14:textId="77777777" w:rsidTr="00870222">
        <w:tc>
          <w:tcPr>
            <w:tcW w:w="1896" w:type="pct"/>
          </w:tcPr>
          <w:p w14:paraId="5C4A0C0A" w14:textId="34956A4E" w:rsidR="000632B4" w:rsidRDefault="000632B4" w:rsidP="000632B4">
            <w:pPr>
              <w:spacing w:before="60" w:after="60" w:line="240" w:lineRule="auto"/>
              <w:rPr>
                <w:rFonts w:ascii="Arial" w:hAnsi="Arial" w:cs="Arial"/>
                <w:color w:val="000000"/>
                <w:lang w:eastAsia="en-AU"/>
              </w:rPr>
            </w:pPr>
            <w:r>
              <w:rPr>
                <w:rFonts w:ascii="Arial" w:hAnsi="Arial" w:cs="Arial"/>
                <w:color w:val="000000"/>
                <w:lang w:eastAsia="en-AU"/>
              </w:rPr>
              <w:t xml:space="preserve">Half yearly payment of 2023-24 </w:t>
            </w:r>
            <w:r w:rsidRPr="00FF3F55">
              <w:rPr>
                <w:rFonts w:ascii="Arial" w:hAnsi="Arial" w:cs="Arial"/>
                <w:color w:val="000000"/>
                <w:lang w:eastAsia="en-AU"/>
              </w:rPr>
              <w:t>funds</w:t>
            </w:r>
          </w:p>
        </w:tc>
        <w:tc>
          <w:tcPr>
            <w:tcW w:w="813" w:type="pct"/>
          </w:tcPr>
          <w:p w14:paraId="1FBCB5A0" w14:textId="656D5CA7" w:rsidR="000632B4" w:rsidRDefault="000632B4" w:rsidP="000632B4">
            <w:pPr>
              <w:spacing w:before="60" w:after="60" w:line="240" w:lineRule="auto"/>
              <w:rPr>
                <w:rFonts w:ascii="Arial" w:hAnsi="Arial" w:cs="Arial"/>
                <w:color w:val="000000"/>
                <w:lang w:eastAsia="en-AU"/>
              </w:rPr>
            </w:pPr>
            <w:r>
              <w:rPr>
                <w:rFonts w:ascii="Arial" w:hAnsi="Arial" w:cs="Arial"/>
                <w:color w:val="000000"/>
                <w:lang w:eastAsia="en-AU"/>
              </w:rPr>
              <w:t>11 July 2023</w:t>
            </w:r>
          </w:p>
        </w:tc>
        <w:tc>
          <w:tcPr>
            <w:tcW w:w="832" w:type="pct"/>
          </w:tcPr>
          <w:p w14:paraId="2590745F" w14:textId="712E06FA" w:rsidR="000632B4" w:rsidRPr="00FF3F55" w:rsidRDefault="000632B4" w:rsidP="000632B4">
            <w:pPr>
              <w:spacing w:before="60" w:after="60" w:line="240" w:lineRule="auto"/>
              <w:rPr>
                <w:rFonts w:ascii="Arial" w:hAnsi="Arial" w:cs="Arial"/>
                <w:highlight w:val="cyan"/>
                <w:lang w:eastAsia="en-AU"/>
              </w:rPr>
            </w:pPr>
          </w:p>
        </w:tc>
        <w:tc>
          <w:tcPr>
            <w:tcW w:w="712" w:type="pct"/>
          </w:tcPr>
          <w:p w14:paraId="31CD31A9" w14:textId="482850C2" w:rsidR="000632B4" w:rsidRPr="00FF3F55" w:rsidRDefault="000632B4" w:rsidP="000632B4">
            <w:pPr>
              <w:spacing w:before="60" w:after="60" w:line="240" w:lineRule="auto"/>
              <w:rPr>
                <w:rFonts w:ascii="Arial" w:hAnsi="Arial" w:cs="Arial"/>
                <w:highlight w:val="cyan"/>
              </w:rPr>
            </w:pPr>
          </w:p>
        </w:tc>
        <w:tc>
          <w:tcPr>
            <w:tcW w:w="747" w:type="pct"/>
          </w:tcPr>
          <w:p w14:paraId="27F6EF5F" w14:textId="4E8B1028" w:rsidR="000632B4" w:rsidRPr="00FF3F55" w:rsidRDefault="000632B4" w:rsidP="000632B4">
            <w:pPr>
              <w:spacing w:before="60" w:after="60" w:line="240" w:lineRule="auto"/>
              <w:rPr>
                <w:rFonts w:ascii="Arial" w:hAnsi="Arial" w:cs="Arial"/>
                <w:highlight w:val="cyan"/>
              </w:rPr>
            </w:pPr>
          </w:p>
        </w:tc>
      </w:tr>
      <w:tr w:rsidR="000632B4" w:rsidRPr="006F6094" w14:paraId="4C6A80B4" w14:textId="77777777" w:rsidTr="00870222">
        <w:tc>
          <w:tcPr>
            <w:tcW w:w="1896" w:type="pct"/>
          </w:tcPr>
          <w:p w14:paraId="7B94CCF0" w14:textId="65F8E617" w:rsidR="000632B4" w:rsidRDefault="000632B4" w:rsidP="000632B4">
            <w:pPr>
              <w:spacing w:before="60" w:after="60" w:line="240" w:lineRule="auto"/>
              <w:rPr>
                <w:rFonts w:ascii="Arial" w:hAnsi="Arial" w:cs="Arial"/>
                <w:color w:val="000000"/>
                <w:lang w:eastAsia="en-AU"/>
              </w:rPr>
            </w:pPr>
            <w:r>
              <w:rPr>
                <w:rFonts w:ascii="Arial" w:hAnsi="Arial" w:cs="Arial"/>
                <w:color w:val="000000"/>
                <w:lang w:eastAsia="en-AU"/>
              </w:rPr>
              <w:lastRenderedPageBreak/>
              <w:t>Half yearly</w:t>
            </w:r>
            <w:r w:rsidRPr="00FF3F55">
              <w:rPr>
                <w:rFonts w:ascii="Arial" w:hAnsi="Arial" w:cs="Arial"/>
                <w:color w:val="000000"/>
                <w:lang w:eastAsia="en-AU"/>
              </w:rPr>
              <w:t xml:space="preserve"> payment of 202</w:t>
            </w:r>
            <w:r>
              <w:rPr>
                <w:rFonts w:ascii="Arial" w:hAnsi="Arial" w:cs="Arial"/>
                <w:color w:val="000000"/>
                <w:lang w:eastAsia="en-AU"/>
              </w:rPr>
              <w:t>3-24</w:t>
            </w:r>
            <w:r w:rsidRPr="00FF3F55">
              <w:rPr>
                <w:rFonts w:ascii="Arial" w:hAnsi="Arial" w:cs="Arial"/>
                <w:color w:val="000000"/>
                <w:lang w:eastAsia="en-AU"/>
              </w:rPr>
              <w:t xml:space="preserve"> funds </w:t>
            </w:r>
          </w:p>
        </w:tc>
        <w:tc>
          <w:tcPr>
            <w:tcW w:w="813" w:type="pct"/>
          </w:tcPr>
          <w:p w14:paraId="1686FD70" w14:textId="5F0ECAFC" w:rsidR="000632B4" w:rsidRDefault="000632B4" w:rsidP="000632B4">
            <w:pPr>
              <w:spacing w:before="60" w:after="60" w:line="240" w:lineRule="auto"/>
              <w:rPr>
                <w:rFonts w:ascii="Arial" w:hAnsi="Arial" w:cs="Arial"/>
                <w:color w:val="000000"/>
                <w:lang w:eastAsia="en-AU"/>
              </w:rPr>
            </w:pPr>
            <w:r>
              <w:rPr>
                <w:rFonts w:ascii="Arial" w:hAnsi="Arial" w:cs="Arial"/>
                <w:color w:val="000000"/>
                <w:lang w:eastAsia="en-AU"/>
              </w:rPr>
              <w:t>1 December 2023</w:t>
            </w:r>
          </w:p>
        </w:tc>
        <w:tc>
          <w:tcPr>
            <w:tcW w:w="832" w:type="pct"/>
          </w:tcPr>
          <w:p w14:paraId="53B57B0B" w14:textId="22A3192B" w:rsidR="000632B4" w:rsidRPr="00FF3F55" w:rsidRDefault="000632B4" w:rsidP="000632B4">
            <w:pPr>
              <w:spacing w:before="60" w:after="60" w:line="240" w:lineRule="auto"/>
              <w:rPr>
                <w:rFonts w:ascii="Arial" w:hAnsi="Arial" w:cs="Arial"/>
                <w:highlight w:val="cyan"/>
                <w:lang w:eastAsia="en-AU"/>
              </w:rPr>
            </w:pPr>
          </w:p>
        </w:tc>
        <w:tc>
          <w:tcPr>
            <w:tcW w:w="712" w:type="pct"/>
          </w:tcPr>
          <w:p w14:paraId="743E282A" w14:textId="660944BD" w:rsidR="000632B4" w:rsidRPr="00FF3F55" w:rsidRDefault="000632B4" w:rsidP="000632B4">
            <w:pPr>
              <w:spacing w:before="60" w:after="60" w:line="240" w:lineRule="auto"/>
              <w:rPr>
                <w:rFonts w:ascii="Arial" w:hAnsi="Arial" w:cs="Arial"/>
                <w:highlight w:val="cyan"/>
              </w:rPr>
            </w:pPr>
          </w:p>
        </w:tc>
        <w:tc>
          <w:tcPr>
            <w:tcW w:w="747" w:type="pct"/>
          </w:tcPr>
          <w:p w14:paraId="0F97C4ED" w14:textId="471FD446" w:rsidR="000632B4" w:rsidRPr="00FF3F55" w:rsidRDefault="000632B4" w:rsidP="000632B4">
            <w:pPr>
              <w:spacing w:before="60" w:after="60" w:line="240" w:lineRule="auto"/>
              <w:rPr>
                <w:rFonts w:ascii="Arial" w:hAnsi="Arial" w:cs="Arial"/>
                <w:highlight w:val="cyan"/>
              </w:rPr>
            </w:pPr>
          </w:p>
        </w:tc>
      </w:tr>
      <w:tr w:rsidR="002F31E6" w:rsidRPr="006F6094" w14:paraId="60330E8F" w14:textId="77777777" w:rsidTr="00870222">
        <w:tc>
          <w:tcPr>
            <w:tcW w:w="2709" w:type="pct"/>
            <w:gridSpan w:val="2"/>
          </w:tcPr>
          <w:p w14:paraId="41939F60" w14:textId="77777777" w:rsidR="002F31E6" w:rsidRPr="00FF3F55" w:rsidRDefault="002F31E6" w:rsidP="00A23D08">
            <w:pPr>
              <w:spacing w:before="60" w:after="60" w:line="240" w:lineRule="auto"/>
              <w:rPr>
                <w:rFonts w:ascii="Arial" w:hAnsi="Arial" w:cs="Arial"/>
                <w:b/>
                <w:color w:val="000000"/>
                <w:highlight w:val="yellow"/>
                <w:lang w:eastAsia="en-AU"/>
              </w:rPr>
            </w:pPr>
            <w:r w:rsidRPr="00FF3F55">
              <w:rPr>
                <w:rFonts w:ascii="Arial" w:hAnsi="Arial" w:cs="Arial"/>
                <w:b/>
                <w:color w:val="000000"/>
                <w:lang w:eastAsia="en-AU"/>
              </w:rPr>
              <w:t>Total Amount</w:t>
            </w:r>
          </w:p>
        </w:tc>
        <w:tc>
          <w:tcPr>
            <w:tcW w:w="832" w:type="pct"/>
          </w:tcPr>
          <w:p w14:paraId="57560A34" w14:textId="0C2A7D26" w:rsidR="002F31E6" w:rsidRPr="00FF3F55" w:rsidRDefault="002F31E6" w:rsidP="00A23D08">
            <w:pPr>
              <w:spacing w:before="60" w:after="60" w:line="240" w:lineRule="auto"/>
              <w:rPr>
                <w:rFonts w:ascii="Arial" w:hAnsi="Arial" w:cs="Arial"/>
                <w:color w:val="000000"/>
                <w:highlight w:val="yellow"/>
                <w:lang w:eastAsia="en-AU"/>
              </w:rPr>
            </w:pPr>
          </w:p>
        </w:tc>
        <w:tc>
          <w:tcPr>
            <w:tcW w:w="712" w:type="pct"/>
          </w:tcPr>
          <w:p w14:paraId="1AD24F0D" w14:textId="550FD6F9" w:rsidR="002F31E6" w:rsidRPr="00FF3F55" w:rsidRDefault="002F31E6" w:rsidP="00A23D08">
            <w:pPr>
              <w:spacing w:before="60" w:after="60" w:line="240" w:lineRule="auto"/>
              <w:rPr>
                <w:rFonts w:ascii="Arial" w:hAnsi="Arial" w:cs="Arial"/>
                <w:color w:val="000000"/>
                <w:highlight w:val="yellow"/>
                <w:lang w:eastAsia="en-AU"/>
              </w:rPr>
            </w:pPr>
          </w:p>
        </w:tc>
        <w:tc>
          <w:tcPr>
            <w:tcW w:w="747" w:type="pct"/>
          </w:tcPr>
          <w:p w14:paraId="112F5741" w14:textId="5BB6E2D3" w:rsidR="002F31E6" w:rsidRPr="00FF3F55" w:rsidRDefault="002F31E6" w:rsidP="00A23D08">
            <w:pPr>
              <w:spacing w:before="60" w:after="60" w:line="240" w:lineRule="auto"/>
              <w:rPr>
                <w:rFonts w:ascii="Arial" w:hAnsi="Arial" w:cs="Arial"/>
                <w:color w:val="000000"/>
                <w:lang w:eastAsia="en-AU"/>
              </w:rPr>
            </w:pPr>
          </w:p>
        </w:tc>
      </w:tr>
    </w:tbl>
    <w:p w14:paraId="36AC11DC" w14:textId="77777777" w:rsidR="002F31E6" w:rsidRPr="00161D3C" w:rsidRDefault="002F31E6" w:rsidP="00CF3498">
      <w:pPr>
        <w:spacing w:before="120"/>
        <w:rPr>
          <w:rFonts w:ascii="Arial" w:hAnsi="Arial" w:cs="Arial"/>
          <w:color w:val="000000"/>
        </w:rPr>
      </w:pPr>
    </w:p>
    <w:p w14:paraId="0C37C3DF" w14:textId="77777777" w:rsidR="004D39C0" w:rsidRPr="00390568" w:rsidRDefault="004D39C0" w:rsidP="00BF5A66">
      <w:pPr>
        <w:pStyle w:val="Heading1"/>
        <w:spacing w:before="120" w:after="120"/>
        <w:rPr>
          <w:rFonts w:ascii="Arial" w:hAnsi="Arial" w:cs="Arial"/>
          <w:sz w:val="24"/>
          <w:szCs w:val="24"/>
        </w:rPr>
      </w:pPr>
      <w:r w:rsidRPr="00390568">
        <w:rPr>
          <w:rFonts w:ascii="Arial" w:hAnsi="Arial" w:cs="Arial"/>
          <w:sz w:val="24"/>
          <w:szCs w:val="24"/>
        </w:rPr>
        <w:t>Invoicing</w:t>
      </w:r>
    </w:p>
    <w:p w14:paraId="4B8FA83B" w14:textId="2ECC0648" w:rsidR="00C30BE4" w:rsidRDefault="00C30BE4" w:rsidP="00BF5A66">
      <w:pPr>
        <w:pStyle w:val="Heading1"/>
        <w:spacing w:before="120" w:after="240"/>
        <w:rPr>
          <w:rFonts w:ascii="Arial" w:hAnsi="Arial" w:cs="Arial"/>
          <w:b w:val="0"/>
          <w:bCs w:val="0"/>
          <w:color w:val="auto"/>
          <w:sz w:val="22"/>
          <w:szCs w:val="22"/>
        </w:rPr>
      </w:pPr>
      <w:bookmarkStart w:id="11" w:name="_Toc494986413"/>
      <w:bookmarkStart w:id="12" w:name="_Toc317496308"/>
      <w:r w:rsidRPr="001A44C8">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1F866682" w14:textId="77777777" w:rsidR="004D39C0" w:rsidRPr="00BB3A21" w:rsidRDefault="004D39C0" w:rsidP="004D39C0">
      <w:pPr>
        <w:pStyle w:val="Heading1"/>
        <w:spacing w:before="360" w:after="240"/>
        <w:rPr>
          <w:rFonts w:ascii="Arial" w:hAnsi="Arial" w:cs="Arial"/>
          <w:sz w:val="26"/>
          <w:szCs w:val="26"/>
        </w:rPr>
      </w:pPr>
      <w:r w:rsidRPr="00BB3A21">
        <w:rPr>
          <w:rFonts w:ascii="Arial" w:hAnsi="Arial" w:cs="Arial"/>
          <w:sz w:val="26"/>
          <w:szCs w:val="26"/>
        </w:rPr>
        <w:t>E. Reporting</w:t>
      </w:r>
      <w:bookmarkEnd w:id="11"/>
    </w:p>
    <w:p w14:paraId="0F4E988A" w14:textId="74D15308" w:rsidR="00EC7CB0"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milestone"/>
      </w:tblPr>
      <w:tblGrid>
        <w:gridCol w:w="2943"/>
        <w:gridCol w:w="4820"/>
        <w:gridCol w:w="2205"/>
      </w:tblGrid>
      <w:tr w:rsidR="008611C4" w:rsidRPr="00480D52" w14:paraId="539C91CD" w14:textId="77777777" w:rsidTr="00870222">
        <w:trPr>
          <w:cantSplit/>
          <w:tblHeader/>
        </w:trPr>
        <w:tc>
          <w:tcPr>
            <w:tcW w:w="2943" w:type="dxa"/>
          </w:tcPr>
          <w:p w14:paraId="6999A33A" w14:textId="77777777" w:rsidR="008611C4" w:rsidRPr="00480D52" w:rsidRDefault="008611C4" w:rsidP="00A23D08">
            <w:pPr>
              <w:rPr>
                <w:rFonts w:ascii="Arial" w:hAnsi="Arial" w:cs="Arial"/>
                <w:b/>
                <w:sz w:val="22"/>
              </w:rPr>
            </w:pPr>
            <w:bookmarkStart w:id="13" w:name="_Toc494986414"/>
            <w:bookmarkEnd w:id="12"/>
            <w:r>
              <w:rPr>
                <w:rFonts w:ascii="Arial" w:hAnsi="Arial" w:cs="Arial"/>
                <w:b/>
                <w:sz w:val="22"/>
              </w:rPr>
              <w:t>Milestone</w:t>
            </w:r>
          </w:p>
        </w:tc>
        <w:tc>
          <w:tcPr>
            <w:tcW w:w="4820" w:type="dxa"/>
          </w:tcPr>
          <w:p w14:paraId="4617C608" w14:textId="77777777" w:rsidR="008611C4" w:rsidRPr="00480D52" w:rsidRDefault="008611C4" w:rsidP="00A23D08">
            <w:pPr>
              <w:rPr>
                <w:rFonts w:ascii="Arial" w:hAnsi="Arial" w:cs="Arial"/>
                <w:b/>
                <w:sz w:val="22"/>
              </w:rPr>
            </w:pPr>
            <w:r>
              <w:rPr>
                <w:rFonts w:ascii="Arial" w:hAnsi="Arial" w:cs="Arial"/>
                <w:b/>
                <w:sz w:val="22"/>
              </w:rPr>
              <w:t>Information to be included</w:t>
            </w:r>
          </w:p>
        </w:tc>
        <w:tc>
          <w:tcPr>
            <w:tcW w:w="2205" w:type="dxa"/>
          </w:tcPr>
          <w:p w14:paraId="1914F235" w14:textId="77777777" w:rsidR="008611C4" w:rsidRPr="00480D52" w:rsidRDefault="008611C4" w:rsidP="00A23D08">
            <w:pPr>
              <w:rPr>
                <w:rFonts w:ascii="Arial" w:hAnsi="Arial" w:cs="Arial"/>
                <w:b/>
                <w:sz w:val="22"/>
              </w:rPr>
            </w:pPr>
            <w:r>
              <w:rPr>
                <w:rFonts w:ascii="Arial" w:hAnsi="Arial" w:cs="Arial"/>
                <w:b/>
                <w:sz w:val="22"/>
              </w:rPr>
              <w:t>Due Date</w:t>
            </w:r>
          </w:p>
        </w:tc>
      </w:tr>
      <w:tr w:rsidR="003501B9" w:rsidRPr="00480D52" w14:paraId="46D21DD1" w14:textId="77777777" w:rsidTr="00A23D08">
        <w:trPr>
          <w:cantSplit/>
        </w:trPr>
        <w:tc>
          <w:tcPr>
            <w:tcW w:w="2943" w:type="dxa"/>
          </w:tcPr>
          <w:p w14:paraId="5498234A" w14:textId="77777777" w:rsidR="003501B9" w:rsidRDefault="003501B9" w:rsidP="003501B9">
            <w:pPr>
              <w:rPr>
                <w:rFonts w:ascii="Arial" w:hAnsi="Arial" w:cs="Arial"/>
                <w:highlight w:val="cyan"/>
              </w:rPr>
            </w:pPr>
            <w:r>
              <w:rPr>
                <w:rFonts w:ascii="Arial" w:hAnsi="Arial" w:cs="Arial"/>
                <w:sz w:val="22"/>
                <w:szCs w:val="22"/>
              </w:rPr>
              <w:t>Other</w:t>
            </w:r>
            <w:r w:rsidRPr="00FC329D">
              <w:rPr>
                <w:rFonts w:ascii="Arial" w:hAnsi="Arial" w:cs="Arial"/>
                <w:sz w:val="22"/>
                <w:szCs w:val="22"/>
              </w:rPr>
              <w:t xml:space="preserve"> Report</w:t>
            </w:r>
            <w:r w:rsidRPr="00FC329D">
              <w:rPr>
                <w:rFonts w:ascii="Arial" w:hAnsi="Arial" w:cs="Arial"/>
                <w:bCs/>
                <w:color w:val="0070C0"/>
                <w:sz w:val="22"/>
                <w:szCs w:val="22"/>
              </w:rPr>
              <w:t xml:space="preserve"> </w:t>
            </w:r>
          </w:p>
        </w:tc>
        <w:tc>
          <w:tcPr>
            <w:tcW w:w="4820" w:type="dxa"/>
            <w:vAlign w:val="center"/>
          </w:tcPr>
          <w:p w14:paraId="6B8EAED6" w14:textId="286B0206" w:rsidR="003501B9" w:rsidRPr="006F4B08" w:rsidRDefault="003501B9" w:rsidP="0081717F">
            <w:pPr>
              <w:rPr>
                <w:rFonts w:ascii="Arial" w:hAnsi="Arial" w:cs="Arial"/>
                <w:highlight w:val="cyan"/>
              </w:rPr>
            </w:pPr>
            <w:r>
              <w:rPr>
                <w:rFonts w:ascii="Arial" w:hAnsi="Arial" w:cs="Arial"/>
                <w:color w:val="000000"/>
                <w:sz w:val="22"/>
                <w:szCs w:val="22"/>
              </w:rPr>
              <w:t xml:space="preserve">Annual Performance Report </w:t>
            </w:r>
            <w:r w:rsidRPr="009D6CD5">
              <w:rPr>
                <w:rFonts w:ascii="Arial" w:hAnsi="Arial" w:cs="Arial"/>
                <w:color w:val="000000"/>
                <w:sz w:val="22"/>
                <w:szCs w:val="22"/>
              </w:rPr>
              <w:t xml:space="preserve">as </w:t>
            </w:r>
            <w:r>
              <w:rPr>
                <w:rFonts w:ascii="Arial" w:hAnsi="Arial" w:cs="Arial"/>
                <w:color w:val="000000"/>
                <w:sz w:val="22"/>
                <w:szCs w:val="22"/>
              </w:rPr>
              <w:t xml:space="preserve">per </w:t>
            </w:r>
            <w:r w:rsidRPr="009D6CD5">
              <w:rPr>
                <w:rFonts w:ascii="Arial" w:hAnsi="Arial" w:cs="Arial"/>
                <w:color w:val="000000"/>
                <w:sz w:val="22"/>
                <w:szCs w:val="22"/>
              </w:rPr>
              <w:t>Item E.</w:t>
            </w:r>
            <w:r w:rsidR="0081717F">
              <w:rPr>
                <w:rFonts w:ascii="Arial" w:hAnsi="Arial" w:cs="Arial"/>
                <w:color w:val="000000"/>
                <w:sz w:val="22"/>
                <w:szCs w:val="22"/>
              </w:rPr>
              <w:t>4</w:t>
            </w:r>
          </w:p>
        </w:tc>
        <w:tc>
          <w:tcPr>
            <w:tcW w:w="2205" w:type="dxa"/>
          </w:tcPr>
          <w:p w14:paraId="5BD64997" w14:textId="703B3D79" w:rsidR="003501B9" w:rsidRPr="006F4B08" w:rsidRDefault="003501B9" w:rsidP="0081717F">
            <w:pPr>
              <w:rPr>
                <w:rFonts w:ascii="Arial" w:hAnsi="Arial" w:cs="Arial"/>
                <w:highlight w:val="cyan"/>
              </w:rPr>
            </w:pPr>
            <w:r>
              <w:rPr>
                <w:rFonts w:ascii="Arial" w:hAnsi="Arial" w:cs="Arial"/>
                <w:sz w:val="22"/>
                <w:szCs w:val="22"/>
              </w:rPr>
              <w:t>30 Ju</w:t>
            </w:r>
            <w:r w:rsidR="0081717F">
              <w:rPr>
                <w:rFonts w:ascii="Arial" w:hAnsi="Arial" w:cs="Arial"/>
                <w:sz w:val="22"/>
                <w:szCs w:val="22"/>
              </w:rPr>
              <w:t>ly</w:t>
            </w:r>
            <w:r>
              <w:rPr>
                <w:rFonts w:ascii="Arial" w:hAnsi="Arial" w:cs="Arial"/>
                <w:sz w:val="22"/>
                <w:szCs w:val="22"/>
              </w:rPr>
              <w:t xml:space="preserve"> </w:t>
            </w:r>
            <w:r w:rsidRPr="00117CFA">
              <w:rPr>
                <w:rFonts w:ascii="Arial" w:hAnsi="Arial" w:cs="Arial"/>
                <w:sz w:val="22"/>
                <w:szCs w:val="22"/>
              </w:rPr>
              <w:t>20</w:t>
            </w:r>
            <w:r>
              <w:rPr>
                <w:rFonts w:ascii="Arial" w:hAnsi="Arial" w:cs="Arial"/>
                <w:sz w:val="22"/>
                <w:szCs w:val="22"/>
              </w:rPr>
              <w:t>2</w:t>
            </w:r>
            <w:r w:rsidR="0081717F">
              <w:rPr>
                <w:rFonts w:ascii="Arial" w:hAnsi="Arial" w:cs="Arial"/>
                <w:sz w:val="22"/>
                <w:szCs w:val="22"/>
              </w:rPr>
              <w:t>2</w:t>
            </w:r>
          </w:p>
        </w:tc>
      </w:tr>
      <w:tr w:rsidR="008611C4" w:rsidRPr="00480D52" w14:paraId="5778DF5A" w14:textId="77777777" w:rsidTr="00A23D08">
        <w:trPr>
          <w:cantSplit/>
        </w:trPr>
        <w:tc>
          <w:tcPr>
            <w:tcW w:w="2943" w:type="dxa"/>
          </w:tcPr>
          <w:p w14:paraId="05CEAD5A" w14:textId="77777777" w:rsidR="008611C4" w:rsidRDefault="008611C4" w:rsidP="00A23D08">
            <w:pPr>
              <w:rPr>
                <w:rFonts w:ascii="Arial" w:hAnsi="Arial" w:cs="Arial"/>
                <w:highlight w:val="cyan"/>
              </w:rPr>
            </w:pPr>
            <w:r w:rsidRPr="00FC329D">
              <w:rPr>
                <w:rFonts w:ascii="Arial" w:hAnsi="Arial" w:cs="Arial"/>
                <w:sz w:val="22"/>
                <w:szCs w:val="22"/>
              </w:rPr>
              <w:t>Financial Acquittal Report</w:t>
            </w:r>
          </w:p>
        </w:tc>
        <w:tc>
          <w:tcPr>
            <w:tcW w:w="4820" w:type="dxa"/>
            <w:vAlign w:val="center"/>
          </w:tcPr>
          <w:p w14:paraId="64DD01AD" w14:textId="77777777" w:rsidR="008611C4" w:rsidRPr="006F4B08" w:rsidRDefault="008611C4" w:rsidP="00A23D08">
            <w:pPr>
              <w:rPr>
                <w:rFonts w:ascii="Arial" w:hAnsi="Arial" w:cs="Arial"/>
                <w:highlight w:val="cyan"/>
              </w:rPr>
            </w:pPr>
            <w:r w:rsidRPr="00FC329D">
              <w:rPr>
                <w:rFonts w:ascii="Arial" w:hAnsi="Arial" w:cs="Arial"/>
                <w:sz w:val="22"/>
                <w:szCs w:val="22"/>
              </w:rPr>
              <w:t>Financial Acquittal from 1 July 202</w:t>
            </w:r>
            <w:r>
              <w:rPr>
                <w:rFonts w:ascii="Arial" w:hAnsi="Arial" w:cs="Arial"/>
                <w:sz w:val="22"/>
                <w:szCs w:val="22"/>
              </w:rPr>
              <w:t>1</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2 as per Item E.3</w:t>
            </w:r>
          </w:p>
        </w:tc>
        <w:tc>
          <w:tcPr>
            <w:tcW w:w="2205" w:type="dxa"/>
          </w:tcPr>
          <w:p w14:paraId="0D963B98" w14:textId="15257B6B" w:rsidR="008611C4" w:rsidRPr="006F4B08" w:rsidRDefault="008611C4" w:rsidP="0081717F">
            <w:pPr>
              <w:rPr>
                <w:rFonts w:ascii="Arial" w:hAnsi="Arial" w:cs="Arial"/>
                <w:highlight w:val="cyan"/>
              </w:rPr>
            </w:pPr>
            <w:r w:rsidRPr="00FC329D">
              <w:rPr>
                <w:rFonts w:ascii="Arial" w:hAnsi="Arial" w:cs="Arial"/>
                <w:sz w:val="22"/>
                <w:szCs w:val="22"/>
              </w:rPr>
              <w:t>31 October 202</w:t>
            </w:r>
            <w:r w:rsidR="0081717F">
              <w:rPr>
                <w:rFonts w:ascii="Arial" w:hAnsi="Arial" w:cs="Arial"/>
                <w:sz w:val="22"/>
                <w:szCs w:val="22"/>
              </w:rPr>
              <w:t>2</w:t>
            </w:r>
          </w:p>
        </w:tc>
      </w:tr>
      <w:tr w:rsidR="00267C1A" w:rsidRPr="00480D52" w14:paraId="1999E437" w14:textId="77777777" w:rsidTr="00A23D08">
        <w:trPr>
          <w:cantSplit/>
        </w:trPr>
        <w:tc>
          <w:tcPr>
            <w:tcW w:w="2943" w:type="dxa"/>
          </w:tcPr>
          <w:p w14:paraId="76FBA32C" w14:textId="61CD30A1" w:rsidR="00267C1A" w:rsidRPr="00FC329D" w:rsidRDefault="00267C1A" w:rsidP="00267C1A">
            <w:pPr>
              <w:rPr>
                <w:rFonts w:ascii="Arial" w:hAnsi="Arial" w:cs="Arial"/>
              </w:rPr>
            </w:pPr>
            <w:r>
              <w:rPr>
                <w:rFonts w:ascii="Arial" w:hAnsi="Arial" w:cs="Arial"/>
                <w:sz w:val="22"/>
                <w:szCs w:val="22"/>
              </w:rPr>
              <w:t>Other</w:t>
            </w:r>
            <w:r w:rsidRPr="00FC329D">
              <w:rPr>
                <w:rFonts w:ascii="Arial" w:hAnsi="Arial" w:cs="Arial"/>
                <w:sz w:val="22"/>
                <w:szCs w:val="22"/>
              </w:rPr>
              <w:t xml:space="preserve"> Report</w:t>
            </w:r>
            <w:r w:rsidRPr="00FC329D">
              <w:rPr>
                <w:rFonts w:ascii="Arial" w:hAnsi="Arial" w:cs="Arial"/>
                <w:bCs/>
                <w:color w:val="0070C0"/>
                <w:sz w:val="22"/>
                <w:szCs w:val="22"/>
              </w:rPr>
              <w:t xml:space="preserve"> </w:t>
            </w:r>
          </w:p>
        </w:tc>
        <w:tc>
          <w:tcPr>
            <w:tcW w:w="4820" w:type="dxa"/>
            <w:vAlign w:val="center"/>
          </w:tcPr>
          <w:p w14:paraId="2EAFCA8B" w14:textId="17CF836F" w:rsidR="00267C1A" w:rsidRPr="00FC329D" w:rsidRDefault="00267C1A" w:rsidP="00267C1A">
            <w:pPr>
              <w:rPr>
                <w:rFonts w:ascii="Arial" w:hAnsi="Arial" w:cs="Arial"/>
              </w:rPr>
            </w:pPr>
            <w:r>
              <w:rPr>
                <w:rFonts w:ascii="Arial" w:hAnsi="Arial" w:cs="Arial"/>
                <w:color w:val="000000"/>
                <w:sz w:val="22"/>
                <w:szCs w:val="22"/>
              </w:rPr>
              <w:t xml:space="preserve">Annual Performance Report </w:t>
            </w:r>
            <w:r w:rsidRPr="009D6CD5">
              <w:rPr>
                <w:rFonts w:ascii="Arial" w:hAnsi="Arial" w:cs="Arial"/>
                <w:color w:val="000000"/>
                <w:sz w:val="22"/>
                <w:szCs w:val="22"/>
              </w:rPr>
              <w:t xml:space="preserve">as </w:t>
            </w:r>
            <w:r>
              <w:rPr>
                <w:rFonts w:ascii="Arial" w:hAnsi="Arial" w:cs="Arial"/>
                <w:color w:val="000000"/>
                <w:sz w:val="22"/>
                <w:szCs w:val="22"/>
              </w:rPr>
              <w:t xml:space="preserve">per </w:t>
            </w:r>
            <w:r w:rsidRPr="009D6CD5">
              <w:rPr>
                <w:rFonts w:ascii="Arial" w:hAnsi="Arial" w:cs="Arial"/>
                <w:color w:val="000000"/>
                <w:sz w:val="22"/>
                <w:szCs w:val="22"/>
              </w:rPr>
              <w:t>Item E.</w:t>
            </w:r>
            <w:r>
              <w:rPr>
                <w:rFonts w:ascii="Arial" w:hAnsi="Arial" w:cs="Arial"/>
                <w:color w:val="000000"/>
                <w:sz w:val="22"/>
                <w:szCs w:val="22"/>
              </w:rPr>
              <w:t>4</w:t>
            </w:r>
          </w:p>
        </w:tc>
        <w:tc>
          <w:tcPr>
            <w:tcW w:w="2205" w:type="dxa"/>
          </w:tcPr>
          <w:p w14:paraId="28F9FE34" w14:textId="12793633" w:rsidR="00267C1A" w:rsidRPr="00FC329D" w:rsidRDefault="00267C1A" w:rsidP="00267C1A">
            <w:pPr>
              <w:rPr>
                <w:rFonts w:ascii="Arial" w:hAnsi="Arial" w:cs="Arial"/>
              </w:rPr>
            </w:pPr>
            <w:r>
              <w:rPr>
                <w:rFonts w:ascii="Arial" w:hAnsi="Arial" w:cs="Arial"/>
                <w:sz w:val="22"/>
                <w:szCs w:val="22"/>
              </w:rPr>
              <w:t xml:space="preserve">30 July </w:t>
            </w:r>
            <w:r w:rsidRPr="00117CFA">
              <w:rPr>
                <w:rFonts w:ascii="Arial" w:hAnsi="Arial" w:cs="Arial"/>
                <w:sz w:val="22"/>
                <w:szCs w:val="22"/>
              </w:rPr>
              <w:t>20</w:t>
            </w:r>
            <w:r>
              <w:rPr>
                <w:rFonts w:ascii="Arial" w:hAnsi="Arial" w:cs="Arial"/>
                <w:sz w:val="22"/>
                <w:szCs w:val="22"/>
              </w:rPr>
              <w:t>23</w:t>
            </w:r>
          </w:p>
        </w:tc>
      </w:tr>
      <w:tr w:rsidR="00267C1A" w:rsidRPr="00480D52" w14:paraId="532F83C5" w14:textId="77777777" w:rsidTr="00A23D08">
        <w:trPr>
          <w:cantSplit/>
        </w:trPr>
        <w:tc>
          <w:tcPr>
            <w:tcW w:w="2943" w:type="dxa"/>
          </w:tcPr>
          <w:p w14:paraId="4C90ABF7" w14:textId="2C50668A" w:rsidR="00267C1A" w:rsidRDefault="00267C1A" w:rsidP="00267C1A">
            <w:pPr>
              <w:rPr>
                <w:rFonts w:ascii="Arial" w:hAnsi="Arial" w:cs="Arial"/>
              </w:rPr>
            </w:pPr>
            <w:r w:rsidRPr="00FC329D">
              <w:rPr>
                <w:rFonts w:ascii="Arial" w:hAnsi="Arial" w:cs="Arial"/>
                <w:sz w:val="22"/>
                <w:szCs w:val="22"/>
              </w:rPr>
              <w:t>Financial Acquittal Report</w:t>
            </w:r>
          </w:p>
        </w:tc>
        <w:tc>
          <w:tcPr>
            <w:tcW w:w="4820" w:type="dxa"/>
            <w:vAlign w:val="center"/>
          </w:tcPr>
          <w:p w14:paraId="6521F9A5" w14:textId="73DDD3F6" w:rsidR="00267C1A" w:rsidRPr="00FD7D0C" w:rsidRDefault="00267C1A" w:rsidP="00267C1A">
            <w:pPr>
              <w:rPr>
                <w:rFonts w:ascii="Arial" w:hAnsi="Arial" w:cs="Arial"/>
              </w:rPr>
            </w:pPr>
            <w:r w:rsidRPr="00FC329D">
              <w:rPr>
                <w:rFonts w:ascii="Arial" w:hAnsi="Arial" w:cs="Arial"/>
                <w:sz w:val="22"/>
                <w:szCs w:val="22"/>
              </w:rPr>
              <w:t>Financial Acquittal from 1 July 202</w:t>
            </w:r>
            <w:r>
              <w:rPr>
                <w:rFonts w:ascii="Arial" w:hAnsi="Arial" w:cs="Arial"/>
                <w:sz w:val="22"/>
                <w:szCs w:val="22"/>
              </w:rPr>
              <w:t>2</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3 as per Item E.3</w:t>
            </w:r>
          </w:p>
        </w:tc>
        <w:tc>
          <w:tcPr>
            <w:tcW w:w="2205" w:type="dxa"/>
          </w:tcPr>
          <w:p w14:paraId="637323C1" w14:textId="5DCB44E6" w:rsidR="00267C1A" w:rsidRPr="00FD7D0C" w:rsidRDefault="00267C1A" w:rsidP="00267C1A">
            <w:pPr>
              <w:rPr>
                <w:rFonts w:ascii="Arial" w:hAnsi="Arial" w:cs="Arial"/>
              </w:rPr>
            </w:pPr>
            <w:r w:rsidRPr="00FC329D">
              <w:rPr>
                <w:rFonts w:ascii="Arial" w:hAnsi="Arial" w:cs="Arial"/>
                <w:sz w:val="22"/>
                <w:szCs w:val="22"/>
              </w:rPr>
              <w:t>31 October 202</w:t>
            </w:r>
            <w:r>
              <w:rPr>
                <w:rFonts w:ascii="Arial" w:hAnsi="Arial" w:cs="Arial"/>
                <w:sz w:val="22"/>
                <w:szCs w:val="22"/>
              </w:rPr>
              <w:t>3</w:t>
            </w:r>
          </w:p>
        </w:tc>
      </w:tr>
      <w:tr w:rsidR="000632B4" w:rsidRPr="00480D52" w14:paraId="604A0B7E" w14:textId="77777777" w:rsidTr="00A23D08">
        <w:trPr>
          <w:cantSplit/>
        </w:trPr>
        <w:tc>
          <w:tcPr>
            <w:tcW w:w="2943" w:type="dxa"/>
          </w:tcPr>
          <w:p w14:paraId="248C58FE" w14:textId="40172329" w:rsidR="000632B4" w:rsidRPr="00FC329D" w:rsidRDefault="000632B4" w:rsidP="000632B4">
            <w:pPr>
              <w:rPr>
                <w:rFonts w:ascii="Arial" w:hAnsi="Arial" w:cs="Arial"/>
              </w:rPr>
            </w:pPr>
            <w:r>
              <w:rPr>
                <w:rFonts w:ascii="Arial" w:hAnsi="Arial" w:cs="Arial"/>
                <w:sz w:val="22"/>
                <w:szCs w:val="22"/>
              </w:rPr>
              <w:t>Other</w:t>
            </w:r>
            <w:r w:rsidRPr="00FC329D">
              <w:rPr>
                <w:rFonts w:ascii="Arial" w:hAnsi="Arial" w:cs="Arial"/>
                <w:sz w:val="22"/>
                <w:szCs w:val="22"/>
              </w:rPr>
              <w:t xml:space="preserve"> Report</w:t>
            </w:r>
            <w:r w:rsidRPr="00FC329D">
              <w:rPr>
                <w:rFonts w:ascii="Arial" w:hAnsi="Arial" w:cs="Arial"/>
                <w:bCs/>
                <w:color w:val="0070C0"/>
                <w:sz w:val="22"/>
                <w:szCs w:val="22"/>
              </w:rPr>
              <w:t xml:space="preserve"> </w:t>
            </w:r>
          </w:p>
        </w:tc>
        <w:tc>
          <w:tcPr>
            <w:tcW w:w="4820" w:type="dxa"/>
            <w:vAlign w:val="center"/>
          </w:tcPr>
          <w:p w14:paraId="373ED274" w14:textId="52ACB31C" w:rsidR="000632B4" w:rsidRPr="00FC329D" w:rsidRDefault="000632B4" w:rsidP="000632B4">
            <w:pPr>
              <w:rPr>
                <w:rFonts w:ascii="Arial" w:hAnsi="Arial" w:cs="Arial"/>
              </w:rPr>
            </w:pPr>
            <w:r>
              <w:rPr>
                <w:rFonts w:ascii="Arial" w:hAnsi="Arial" w:cs="Arial"/>
                <w:color w:val="000000"/>
                <w:sz w:val="22"/>
                <w:szCs w:val="22"/>
              </w:rPr>
              <w:t xml:space="preserve">Annual Performance Report </w:t>
            </w:r>
            <w:r w:rsidRPr="009D6CD5">
              <w:rPr>
                <w:rFonts w:ascii="Arial" w:hAnsi="Arial" w:cs="Arial"/>
                <w:color w:val="000000"/>
                <w:sz w:val="22"/>
                <w:szCs w:val="22"/>
              </w:rPr>
              <w:t xml:space="preserve">as </w:t>
            </w:r>
            <w:r>
              <w:rPr>
                <w:rFonts w:ascii="Arial" w:hAnsi="Arial" w:cs="Arial"/>
                <w:color w:val="000000"/>
                <w:sz w:val="22"/>
                <w:szCs w:val="22"/>
              </w:rPr>
              <w:t xml:space="preserve">per </w:t>
            </w:r>
            <w:r w:rsidRPr="009D6CD5">
              <w:rPr>
                <w:rFonts w:ascii="Arial" w:hAnsi="Arial" w:cs="Arial"/>
                <w:color w:val="000000"/>
                <w:sz w:val="22"/>
                <w:szCs w:val="22"/>
              </w:rPr>
              <w:t>Item E.</w:t>
            </w:r>
            <w:r>
              <w:rPr>
                <w:rFonts w:ascii="Arial" w:hAnsi="Arial" w:cs="Arial"/>
                <w:color w:val="000000"/>
                <w:sz w:val="22"/>
                <w:szCs w:val="22"/>
              </w:rPr>
              <w:t>4</w:t>
            </w:r>
          </w:p>
        </w:tc>
        <w:tc>
          <w:tcPr>
            <w:tcW w:w="2205" w:type="dxa"/>
          </w:tcPr>
          <w:p w14:paraId="001C7F3E" w14:textId="53720ED5" w:rsidR="000632B4" w:rsidRPr="00FC329D" w:rsidRDefault="000632B4" w:rsidP="000632B4">
            <w:pPr>
              <w:rPr>
                <w:rFonts w:ascii="Arial" w:hAnsi="Arial" w:cs="Arial"/>
              </w:rPr>
            </w:pPr>
            <w:r>
              <w:rPr>
                <w:rFonts w:ascii="Arial" w:hAnsi="Arial" w:cs="Arial"/>
                <w:sz w:val="22"/>
                <w:szCs w:val="22"/>
              </w:rPr>
              <w:t xml:space="preserve">30 July </w:t>
            </w:r>
            <w:r w:rsidRPr="00117CFA">
              <w:rPr>
                <w:rFonts w:ascii="Arial" w:hAnsi="Arial" w:cs="Arial"/>
                <w:sz w:val="22"/>
                <w:szCs w:val="22"/>
              </w:rPr>
              <w:t>20</w:t>
            </w:r>
            <w:r>
              <w:rPr>
                <w:rFonts w:ascii="Arial" w:hAnsi="Arial" w:cs="Arial"/>
                <w:sz w:val="22"/>
                <w:szCs w:val="22"/>
              </w:rPr>
              <w:t>24</w:t>
            </w:r>
          </w:p>
        </w:tc>
      </w:tr>
      <w:tr w:rsidR="000632B4" w:rsidRPr="00480D52" w14:paraId="19863BC6" w14:textId="77777777" w:rsidTr="00A23D08">
        <w:trPr>
          <w:cantSplit/>
        </w:trPr>
        <w:tc>
          <w:tcPr>
            <w:tcW w:w="2943" w:type="dxa"/>
          </w:tcPr>
          <w:p w14:paraId="3DA3BE68" w14:textId="713E8F4F" w:rsidR="000632B4" w:rsidRPr="00FC329D" w:rsidRDefault="000632B4" w:rsidP="000632B4">
            <w:pPr>
              <w:rPr>
                <w:rFonts w:ascii="Arial" w:hAnsi="Arial" w:cs="Arial"/>
              </w:rPr>
            </w:pPr>
            <w:r w:rsidRPr="00FC329D">
              <w:rPr>
                <w:rFonts w:ascii="Arial" w:hAnsi="Arial" w:cs="Arial"/>
                <w:sz w:val="22"/>
                <w:szCs w:val="22"/>
              </w:rPr>
              <w:t>Financial Acquittal Report</w:t>
            </w:r>
          </w:p>
        </w:tc>
        <w:tc>
          <w:tcPr>
            <w:tcW w:w="4820" w:type="dxa"/>
            <w:vAlign w:val="center"/>
          </w:tcPr>
          <w:p w14:paraId="4DCC6EBA" w14:textId="0F8D7B52" w:rsidR="000632B4" w:rsidRPr="00FC329D" w:rsidRDefault="000632B4" w:rsidP="009656BC">
            <w:pPr>
              <w:rPr>
                <w:rFonts w:ascii="Arial" w:hAnsi="Arial" w:cs="Arial"/>
              </w:rPr>
            </w:pPr>
            <w:r w:rsidRPr="00FC329D">
              <w:rPr>
                <w:rFonts w:ascii="Arial" w:hAnsi="Arial" w:cs="Arial"/>
                <w:sz w:val="22"/>
                <w:szCs w:val="22"/>
              </w:rPr>
              <w:t>Financial Acquittal from 1 July 202</w:t>
            </w:r>
            <w:r w:rsidR="009656BC">
              <w:rPr>
                <w:rFonts w:ascii="Arial" w:hAnsi="Arial" w:cs="Arial"/>
                <w:sz w:val="22"/>
                <w:szCs w:val="22"/>
              </w:rPr>
              <w:t>3</w:t>
            </w:r>
            <w:r w:rsidRPr="00FC329D">
              <w:rPr>
                <w:rFonts w:ascii="Arial" w:hAnsi="Arial" w:cs="Arial"/>
                <w:sz w:val="22"/>
                <w:szCs w:val="22"/>
              </w:rPr>
              <w:t xml:space="preserve"> to </w:t>
            </w:r>
            <w:r w:rsidRPr="00FC329D">
              <w:rPr>
                <w:rFonts w:ascii="Arial" w:hAnsi="Arial" w:cs="Arial"/>
                <w:sz w:val="22"/>
                <w:szCs w:val="22"/>
              </w:rPr>
              <w:br/>
              <w:t>30 June 202</w:t>
            </w:r>
            <w:r w:rsidR="009656BC">
              <w:rPr>
                <w:rFonts w:ascii="Arial" w:hAnsi="Arial" w:cs="Arial"/>
                <w:sz w:val="22"/>
                <w:szCs w:val="22"/>
              </w:rPr>
              <w:t>4</w:t>
            </w:r>
            <w:r>
              <w:rPr>
                <w:rFonts w:ascii="Arial" w:hAnsi="Arial" w:cs="Arial"/>
                <w:sz w:val="22"/>
                <w:szCs w:val="22"/>
              </w:rPr>
              <w:t xml:space="preserve"> as per Item E.3</w:t>
            </w:r>
          </w:p>
        </w:tc>
        <w:tc>
          <w:tcPr>
            <w:tcW w:w="2205" w:type="dxa"/>
          </w:tcPr>
          <w:p w14:paraId="36C0B255" w14:textId="59A25D62" w:rsidR="000632B4" w:rsidRPr="00FC329D" w:rsidRDefault="000632B4" w:rsidP="000632B4">
            <w:pPr>
              <w:rPr>
                <w:rFonts w:ascii="Arial" w:hAnsi="Arial" w:cs="Arial"/>
              </w:rPr>
            </w:pPr>
            <w:r w:rsidRPr="00FC329D">
              <w:rPr>
                <w:rFonts w:ascii="Arial" w:hAnsi="Arial" w:cs="Arial"/>
                <w:sz w:val="22"/>
                <w:szCs w:val="22"/>
              </w:rPr>
              <w:t>31 October 202</w:t>
            </w:r>
            <w:r>
              <w:rPr>
                <w:rFonts w:ascii="Arial" w:hAnsi="Arial" w:cs="Arial"/>
                <w:sz w:val="22"/>
                <w:szCs w:val="22"/>
              </w:rPr>
              <w:t>4</w:t>
            </w:r>
          </w:p>
        </w:tc>
      </w:tr>
      <w:tr w:rsidR="00267C1A" w:rsidRPr="00480D52" w14:paraId="0F84EA69" w14:textId="77777777" w:rsidTr="00A23D08">
        <w:trPr>
          <w:cantSplit/>
        </w:trPr>
        <w:tc>
          <w:tcPr>
            <w:tcW w:w="2943" w:type="dxa"/>
          </w:tcPr>
          <w:p w14:paraId="5FEE0A59" w14:textId="7C622E2F" w:rsidR="00267C1A" w:rsidRDefault="00267C1A" w:rsidP="00267C1A">
            <w:pPr>
              <w:rPr>
                <w:rFonts w:ascii="Arial" w:hAnsi="Arial" w:cs="Arial"/>
              </w:rPr>
            </w:pPr>
            <w:r>
              <w:rPr>
                <w:rFonts w:ascii="Arial" w:hAnsi="Arial" w:cs="Arial"/>
                <w:sz w:val="22"/>
                <w:szCs w:val="22"/>
              </w:rPr>
              <w:t>Final</w:t>
            </w:r>
            <w:r w:rsidRPr="00FD7D0C">
              <w:rPr>
                <w:rFonts w:ascii="Arial" w:hAnsi="Arial" w:cs="Arial"/>
                <w:sz w:val="22"/>
                <w:szCs w:val="22"/>
              </w:rPr>
              <w:t xml:space="preserve"> Report</w:t>
            </w:r>
          </w:p>
        </w:tc>
        <w:tc>
          <w:tcPr>
            <w:tcW w:w="4820" w:type="dxa"/>
            <w:vAlign w:val="center"/>
          </w:tcPr>
          <w:p w14:paraId="4A0FF264" w14:textId="5D92AA92" w:rsidR="00267C1A" w:rsidRPr="00FD7D0C" w:rsidRDefault="00267C1A" w:rsidP="00267C1A">
            <w:pPr>
              <w:rPr>
                <w:rFonts w:ascii="Arial" w:hAnsi="Arial" w:cs="Arial"/>
              </w:rPr>
            </w:pPr>
            <w:r w:rsidRPr="00FD7D0C">
              <w:rPr>
                <w:rFonts w:ascii="Arial" w:hAnsi="Arial" w:cs="Arial"/>
                <w:sz w:val="22"/>
                <w:szCs w:val="22"/>
              </w:rPr>
              <w:t xml:space="preserve">Final Report as </w:t>
            </w:r>
            <w:r>
              <w:rPr>
                <w:rFonts w:ascii="Arial" w:hAnsi="Arial" w:cs="Arial"/>
                <w:sz w:val="22"/>
                <w:szCs w:val="22"/>
              </w:rPr>
              <w:t>per</w:t>
            </w:r>
            <w:r w:rsidRPr="00FD7D0C">
              <w:rPr>
                <w:rFonts w:ascii="Arial" w:hAnsi="Arial" w:cs="Arial"/>
                <w:sz w:val="22"/>
                <w:szCs w:val="22"/>
              </w:rPr>
              <w:t xml:space="preserve"> Item E.4</w:t>
            </w:r>
          </w:p>
        </w:tc>
        <w:tc>
          <w:tcPr>
            <w:tcW w:w="2205" w:type="dxa"/>
          </w:tcPr>
          <w:p w14:paraId="60D2BC0B" w14:textId="769066EF" w:rsidR="00267C1A" w:rsidRPr="00FD7D0C" w:rsidRDefault="000632B4" w:rsidP="00267C1A">
            <w:pPr>
              <w:rPr>
                <w:rFonts w:ascii="Arial" w:hAnsi="Arial" w:cs="Arial"/>
              </w:rPr>
            </w:pPr>
            <w:r>
              <w:rPr>
                <w:rFonts w:ascii="Arial" w:hAnsi="Arial" w:cs="Arial"/>
                <w:sz w:val="22"/>
                <w:szCs w:val="22"/>
              </w:rPr>
              <w:t>31 October 2024</w:t>
            </w:r>
          </w:p>
        </w:tc>
      </w:tr>
    </w:tbl>
    <w:p w14:paraId="27A24229" w14:textId="77777777" w:rsidR="00B669DA" w:rsidRPr="00440A6B" w:rsidRDefault="00B669DA" w:rsidP="00B669DA">
      <w:pPr>
        <w:pStyle w:val="Heading3"/>
        <w:spacing w:before="360" w:line="360" w:lineRule="auto"/>
        <w:rPr>
          <w:rFonts w:ascii="Arial" w:hAnsi="Arial" w:cs="Arial"/>
          <w:color w:val="365F91"/>
          <w:sz w:val="24"/>
        </w:rPr>
      </w:pPr>
      <w:r w:rsidRPr="00440A6B">
        <w:rPr>
          <w:rFonts w:ascii="Arial" w:hAnsi="Arial" w:cs="Arial"/>
          <w:color w:val="365F91"/>
          <w:sz w:val="24"/>
        </w:rPr>
        <w:t>E.1 Performance Reports</w:t>
      </w:r>
    </w:p>
    <w:p w14:paraId="53E224FE" w14:textId="77777777" w:rsidR="00D23166" w:rsidRPr="00235020" w:rsidRDefault="00D23166" w:rsidP="00D23166">
      <w:pPr>
        <w:rPr>
          <w:rFonts w:ascii="Arial" w:hAnsi="Arial" w:cs="Arial"/>
          <w:highlight w:val="green"/>
        </w:rPr>
      </w:pPr>
      <w:bookmarkStart w:id="14" w:name="_Toc474419898"/>
      <w:r>
        <w:rPr>
          <w:rFonts w:ascii="Arial" w:hAnsi="Arial" w:cs="Arial"/>
        </w:rPr>
        <w:t>None Specified</w:t>
      </w:r>
    </w:p>
    <w:p w14:paraId="681A0A88"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E.2 </w:t>
      </w:r>
      <w:bookmarkEnd w:id="14"/>
      <w:r w:rsidRPr="00440A6B">
        <w:rPr>
          <w:rFonts w:ascii="Arial" w:hAnsi="Arial" w:cs="Arial"/>
          <w:color w:val="365F91"/>
          <w:sz w:val="24"/>
        </w:rPr>
        <w:t xml:space="preserve">Activity Work Plan </w:t>
      </w:r>
    </w:p>
    <w:p w14:paraId="493197E7" w14:textId="727491F3" w:rsidR="008611C4" w:rsidRPr="00235020" w:rsidRDefault="0081717F" w:rsidP="008611C4">
      <w:pPr>
        <w:rPr>
          <w:rFonts w:ascii="Arial" w:hAnsi="Arial" w:cs="Arial"/>
          <w:highlight w:val="green"/>
        </w:rPr>
      </w:pPr>
      <w:bookmarkStart w:id="15" w:name="_Toc474419899"/>
      <w:r>
        <w:rPr>
          <w:rFonts w:ascii="Arial" w:hAnsi="Arial" w:cs="Arial"/>
        </w:rPr>
        <w:t>None Specified</w:t>
      </w:r>
    </w:p>
    <w:p w14:paraId="51232708" w14:textId="7B7C9A8D" w:rsidR="00B669DA" w:rsidRPr="00440A6B" w:rsidRDefault="00B669DA" w:rsidP="001124FD">
      <w:pPr>
        <w:pStyle w:val="Heading3"/>
        <w:spacing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57B99CC5" w14:textId="77777777" w:rsidR="008611C4" w:rsidRPr="00235020" w:rsidRDefault="008611C4" w:rsidP="008611C4">
      <w:pPr>
        <w:rPr>
          <w:rFonts w:ascii="Arial" w:hAnsi="Arial" w:cs="Arial"/>
          <w:highlight w:val="green"/>
        </w:rPr>
      </w:pPr>
      <w:r w:rsidRPr="00A20903">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7C0BCED" w14:textId="77777777" w:rsidR="00B669DA" w:rsidRPr="00440A6B" w:rsidRDefault="00B669DA" w:rsidP="00870222">
      <w:pPr>
        <w:pStyle w:val="Heading3"/>
        <w:spacing w:line="360" w:lineRule="auto"/>
        <w:rPr>
          <w:rFonts w:ascii="Arial" w:hAnsi="Arial" w:cs="Arial"/>
          <w:color w:val="365F91"/>
          <w:sz w:val="24"/>
        </w:rPr>
      </w:pPr>
      <w:r w:rsidRPr="00440A6B">
        <w:rPr>
          <w:rFonts w:ascii="Arial" w:hAnsi="Arial" w:cs="Arial"/>
          <w:color w:val="365F91"/>
          <w:sz w:val="24"/>
        </w:rPr>
        <w:lastRenderedPageBreak/>
        <w:t>E.4 Other Reports</w:t>
      </w:r>
      <w:bookmarkEnd w:id="15"/>
    </w:p>
    <w:p w14:paraId="402B2D24" w14:textId="77777777" w:rsidR="0081717F" w:rsidRPr="00471A52" w:rsidRDefault="0081717F" w:rsidP="00870222">
      <w:pPr>
        <w:keepNext/>
        <w:keepLines/>
        <w:spacing w:after="0"/>
        <w:rPr>
          <w:rFonts w:ascii="Arial" w:hAnsi="Arial" w:cs="Arial"/>
          <w:b/>
        </w:rPr>
      </w:pPr>
      <w:r w:rsidRPr="00471A52">
        <w:rPr>
          <w:rFonts w:ascii="Arial" w:hAnsi="Arial" w:cs="Arial"/>
          <w:b/>
        </w:rPr>
        <w:t xml:space="preserve">Annual Performance Report  </w:t>
      </w:r>
    </w:p>
    <w:p w14:paraId="536FA70D" w14:textId="298166A3" w:rsidR="0081717F" w:rsidRDefault="0081717F" w:rsidP="00870222">
      <w:pPr>
        <w:keepNext/>
        <w:keepLines/>
        <w:spacing w:after="0"/>
        <w:rPr>
          <w:rFonts w:ascii="Arial" w:hAnsi="Arial" w:cs="Arial"/>
        </w:rPr>
      </w:pPr>
      <w:r w:rsidRPr="009F6D63">
        <w:rPr>
          <w:rFonts w:ascii="Arial" w:hAnsi="Arial" w:cs="Arial"/>
        </w:rPr>
        <w:t xml:space="preserve">For the purposes of this Agreement, </w:t>
      </w:r>
      <w:r>
        <w:rPr>
          <w:rFonts w:ascii="Arial" w:hAnsi="Arial" w:cs="Arial"/>
        </w:rPr>
        <w:t xml:space="preserve">Annual Performance Report </w:t>
      </w:r>
      <w:r w:rsidRPr="009F6D63">
        <w:rPr>
          <w:rFonts w:ascii="Arial" w:hAnsi="Arial" w:cs="Arial"/>
        </w:rPr>
        <w:t>means a document to be completed by you, on a template or system provided by us. The preferable way to submit the Report would be through the Grant Recipients Services Portal when it becomes available.</w:t>
      </w:r>
    </w:p>
    <w:p w14:paraId="644B319C" w14:textId="2E1A3F5B" w:rsidR="0081717F" w:rsidRDefault="0081717F" w:rsidP="00870222">
      <w:pPr>
        <w:keepNext/>
        <w:keepLines/>
        <w:spacing w:after="0"/>
        <w:rPr>
          <w:rFonts w:ascii="Arial" w:hAnsi="Arial" w:cs="Arial"/>
        </w:rPr>
      </w:pPr>
    </w:p>
    <w:p w14:paraId="72D89E7A" w14:textId="77777777" w:rsidR="00E56D32" w:rsidRPr="003B5FE4" w:rsidRDefault="00E56D32" w:rsidP="00E56D32">
      <w:pPr>
        <w:pStyle w:val="CommentText"/>
        <w:rPr>
          <w:rFonts w:ascii="Arial" w:hAnsi="Arial" w:cs="Arial"/>
          <w:sz w:val="22"/>
          <w:szCs w:val="22"/>
        </w:rPr>
      </w:pPr>
      <w:r>
        <w:rPr>
          <w:rFonts w:ascii="Arial" w:hAnsi="Arial" w:cs="Arial"/>
          <w:sz w:val="22"/>
          <w:szCs w:val="22"/>
        </w:rPr>
        <w:t xml:space="preserve">The </w:t>
      </w:r>
      <w:r w:rsidRPr="003B5FE4">
        <w:rPr>
          <w:rFonts w:ascii="Arial" w:hAnsi="Arial" w:cs="Arial"/>
          <w:sz w:val="22"/>
          <w:szCs w:val="22"/>
        </w:rPr>
        <w:t>Annual Performance Report must include the progress of grant activities against the agreed milestones and outcomes and expenditure of the grant for the previous 12 months.</w:t>
      </w:r>
    </w:p>
    <w:p w14:paraId="3FFD4838" w14:textId="77777777" w:rsidR="00E56D32" w:rsidRDefault="00E56D32" w:rsidP="0081717F">
      <w:pPr>
        <w:spacing w:after="0"/>
        <w:rPr>
          <w:rFonts w:ascii="Arial" w:hAnsi="Arial" w:cs="Arial"/>
        </w:rPr>
      </w:pPr>
    </w:p>
    <w:p w14:paraId="456370D7" w14:textId="6AAF076F" w:rsidR="0081717F" w:rsidRPr="000F6E3F" w:rsidRDefault="000F6E3F" w:rsidP="0081717F">
      <w:pPr>
        <w:spacing w:after="0"/>
        <w:rPr>
          <w:rFonts w:ascii="Arial" w:hAnsi="Arial" w:cs="Arial"/>
          <w:b/>
        </w:rPr>
      </w:pPr>
      <w:r w:rsidRPr="000F6E3F">
        <w:rPr>
          <w:rFonts w:ascii="Arial" w:hAnsi="Arial" w:cs="Arial"/>
          <w:b/>
        </w:rPr>
        <w:t>Final Report</w:t>
      </w:r>
    </w:p>
    <w:p w14:paraId="4C7BC46B" w14:textId="77777777" w:rsidR="00AA36A9" w:rsidRPr="00A93318" w:rsidRDefault="00AA36A9" w:rsidP="00AA36A9">
      <w:pPr>
        <w:spacing w:after="0"/>
        <w:rPr>
          <w:rFonts w:ascii="Arial" w:hAnsi="Arial" w:cs="Arial"/>
        </w:rPr>
      </w:pPr>
      <w:r w:rsidRPr="00A20903">
        <w:rPr>
          <w:rFonts w:ascii="Arial" w:hAnsi="Arial" w:cs="Arial"/>
          <w:iCs/>
        </w:rPr>
        <w:t>For the purposes of this Agreement, Fi</w:t>
      </w:r>
      <w:r>
        <w:rPr>
          <w:rFonts w:ascii="Arial" w:hAnsi="Arial" w:cs="Arial"/>
          <w:iCs/>
        </w:rPr>
        <w:t>nal R</w:t>
      </w:r>
      <w:r w:rsidRPr="00A20903">
        <w:rPr>
          <w:rFonts w:ascii="Arial" w:hAnsi="Arial" w:cs="Arial"/>
          <w:iCs/>
        </w:rPr>
        <w:t>eport means a document to be completed b</w:t>
      </w:r>
      <w:r>
        <w:rPr>
          <w:rFonts w:ascii="Arial" w:hAnsi="Arial" w:cs="Arial"/>
          <w:iCs/>
        </w:rPr>
        <w:t xml:space="preserve">y you, on a template </w:t>
      </w:r>
      <w:r w:rsidRPr="00884B4D">
        <w:rPr>
          <w:rFonts w:ascii="Arial" w:hAnsi="Arial" w:cs="Arial"/>
          <w:iCs/>
        </w:rPr>
        <w:t>negotiated with / provided by us.</w:t>
      </w:r>
    </w:p>
    <w:p w14:paraId="4FADDCC5" w14:textId="08CA6888" w:rsidR="0081717F" w:rsidRDefault="0081717F" w:rsidP="0081717F">
      <w:pPr>
        <w:spacing w:after="0"/>
        <w:rPr>
          <w:rFonts w:ascii="Arial" w:hAnsi="Arial" w:cs="Arial"/>
        </w:rPr>
      </w:pPr>
    </w:p>
    <w:p w14:paraId="136299B6" w14:textId="77777777" w:rsidR="00E56D32" w:rsidRDefault="00E56D32" w:rsidP="00E56D32">
      <w:pPr>
        <w:spacing w:after="0"/>
        <w:rPr>
          <w:rFonts w:ascii="Arial" w:hAnsi="Arial" w:cs="Arial"/>
        </w:rPr>
      </w:pPr>
      <w:r>
        <w:rPr>
          <w:rFonts w:ascii="Arial" w:hAnsi="Arial" w:cs="Arial"/>
        </w:rPr>
        <w:t xml:space="preserve">The </w:t>
      </w:r>
      <w:r w:rsidRPr="003B5FE4">
        <w:rPr>
          <w:rFonts w:ascii="Arial" w:hAnsi="Arial" w:cs="Arial"/>
        </w:rPr>
        <w:t xml:space="preserve">Final Report must include a summary of the activities and outcomes and expenditure for the entire project from the </w:t>
      </w:r>
      <w:r>
        <w:rPr>
          <w:rFonts w:ascii="Arial" w:hAnsi="Arial" w:cs="Arial"/>
        </w:rPr>
        <w:t>Activity S</w:t>
      </w:r>
      <w:r w:rsidRPr="003B5FE4">
        <w:rPr>
          <w:rFonts w:ascii="Arial" w:hAnsi="Arial" w:cs="Arial"/>
        </w:rPr>
        <w:t xml:space="preserve">tart date to the </w:t>
      </w:r>
      <w:r>
        <w:rPr>
          <w:rFonts w:ascii="Arial" w:hAnsi="Arial" w:cs="Arial"/>
        </w:rPr>
        <w:t>Activity Completion D</w:t>
      </w:r>
      <w:r w:rsidRPr="003B5FE4">
        <w:rPr>
          <w:rFonts w:ascii="Arial" w:hAnsi="Arial" w:cs="Arial"/>
        </w:rPr>
        <w:t>ate.</w:t>
      </w:r>
    </w:p>
    <w:p w14:paraId="5818E38D" w14:textId="48A8853E" w:rsidR="00625C38" w:rsidRDefault="00625C38" w:rsidP="0081717F">
      <w:pPr>
        <w:spacing w:after="0"/>
        <w:rPr>
          <w:rFonts w:ascii="Arial" w:hAnsi="Arial" w:cs="Arial"/>
        </w:rPr>
      </w:pPr>
    </w:p>
    <w:p w14:paraId="040C693A" w14:textId="4F6EAE47" w:rsidR="00625C38" w:rsidRDefault="00625C38" w:rsidP="0081717F">
      <w:pPr>
        <w:spacing w:after="0"/>
        <w:rPr>
          <w:rFonts w:ascii="Arial" w:hAnsi="Arial" w:cs="Arial"/>
        </w:rPr>
      </w:pPr>
    </w:p>
    <w:p w14:paraId="6420C29E" w14:textId="77777777" w:rsidR="00625C38" w:rsidRDefault="00625C38" w:rsidP="0081717F">
      <w:pPr>
        <w:spacing w:after="0"/>
        <w:rPr>
          <w:rFonts w:ascii="Arial" w:hAnsi="Arial" w:cs="Arial"/>
        </w:rPr>
      </w:pPr>
    </w:p>
    <w:p w14:paraId="7FCC37D1" w14:textId="4C038A75" w:rsidR="00A15603" w:rsidRPr="00BB3A21" w:rsidRDefault="00F52587" w:rsidP="00F52587">
      <w:pPr>
        <w:pStyle w:val="Heading1"/>
        <w:spacing w:before="360" w:after="240"/>
        <w:rPr>
          <w:rFonts w:ascii="Arial" w:hAnsi="Arial" w:cs="Arial"/>
          <w:sz w:val="26"/>
          <w:szCs w:val="26"/>
        </w:rPr>
      </w:pPr>
      <w:r w:rsidRPr="00BB3A21">
        <w:rPr>
          <w:rFonts w:ascii="Arial" w:hAnsi="Arial" w:cs="Arial"/>
          <w:sz w:val="26"/>
          <w:szCs w:val="26"/>
        </w:rPr>
        <w:t xml:space="preserve"> </w:t>
      </w:r>
      <w:r w:rsidR="00A15603" w:rsidRPr="00BB3A21">
        <w:rPr>
          <w:rFonts w:ascii="Arial" w:hAnsi="Arial" w:cs="Arial"/>
          <w:sz w:val="26"/>
          <w:szCs w:val="26"/>
        </w:rPr>
        <w:t>F. Party representatives and address for notices</w:t>
      </w:r>
      <w:bookmarkEnd w:id="13"/>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grantee representitive address"/>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740174FA"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76F19314"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374FBA1F"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08A406FD"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ommonwealth representitive"/>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41ED95BC"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044E7EF0"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program schedule id"/>
      </w:tblPr>
      <w:tblGrid>
        <w:gridCol w:w="2768"/>
        <w:gridCol w:w="2050"/>
      </w:tblGrid>
      <w:tr w:rsidR="003778C3" w:rsidRPr="00043178" w14:paraId="3EDCC338" w14:textId="77777777" w:rsidTr="00870222">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4E969AF2"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870222">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6F4DAB03"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870222">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3185BDA7"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16" w:name="_Toc524515444"/>
      <w:bookmarkStart w:id="17" w:name="_Toc525119555"/>
      <w:bookmarkStart w:id="18"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24AC40D6"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Program Agency Organisation</w:t>
            </w:r>
            <w:r w:rsidRPr="00161D3C">
              <w:rPr>
                <w:rFonts w:ascii="Arial" w:hAnsi="Arial" w:cs="Arial"/>
                <w:highlight w:val="cyan"/>
              </w:rPr>
              <w:t xml:space="preserve"> </w:t>
            </w:r>
            <w:r w:rsidR="002450F4" w:rsidRPr="00161D3C">
              <w:rPr>
                <w:rFonts w:ascii="Arial" w:hAnsi="Arial" w:cs="Arial"/>
                <w:highlight w:val="cyan"/>
              </w:rPr>
              <w:t xml:space="preserve">Legal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72C97BB8"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3960C2">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6"/>
      <w:bookmarkEnd w:id="17"/>
      <w:bookmarkEnd w:id="18"/>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default" r:id="rId11"/>
          <w:footerReference w:type="default" r:id="rId12"/>
          <w:pgSz w:w="11906" w:h="16838"/>
          <w:pgMar w:top="720" w:right="720" w:bottom="720" w:left="720" w:header="567" w:footer="283" w:gutter="0"/>
          <w:pgNumType w:start="1"/>
          <w:cols w:space="720"/>
          <w:docGrid w:linePitch="299"/>
        </w:sectPr>
      </w:pPr>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19" w:name="_Toc524515446"/>
      <w:bookmarkStart w:id="20" w:name="_Toc531079402"/>
      <w:r w:rsidRPr="001E6ADA">
        <w:rPr>
          <w:rFonts w:ascii="Arial" w:hAnsi="Arial" w:cs="Arial"/>
          <w:b/>
          <w:bCs/>
          <w:color w:val="000000" w:themeColor="text1"/>
        </w:rPr>
        <w:lastRenderedPageBreak/>
        <w:t>1. Undertaking the Activity</w:t>
      </w:r>
      <w:bookmarkEnd w:id="19"/>
      <w:bookmarkEnd w:id="20"/>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1" w:name="_Toc524515447"/>
      <w:bookmarkStart w:id="22" w:name="_Toc525119558"/>
      <w:bookmarkStart w:id="23" w:name="_Toc531079403"/>
      <w:r w:rsidRPr="001E6ADA">
        <w:rPr>
          <w:rFonts w:ascii="Arial" w:hAnsi="Arial" w:cs="Arial"/>
          <w:b/>
          <w:bCs/>
          <w:color w:val="000000" w:themeColor="text1"/>
        </w:rPr>
        <w:t>2. Acknowledgements</w:t>
      </w:r>
      <w:bookmarkEnd w:id="21"/>
      <w:bookmarkEnd w:id="22"/>
      <w:bookmarkEnd w:id="23"/>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4" w:name="_Toc524515448"/>
      <w:bookmarkStart w:id="25" w:name="_Toc525119559"/>
      <w:bookmarkStart w:id="26" w:name="_Toc531079404"/>
      <w:r w:rsidRPr="001E6ADA">
        <w:rPr>
          <w:rFonts w:ascii="Arial" w:hAnsi="Arial" w:cs="Arial"/>
          <w:b/>
          <w:bCs/>
          <w:color w:val="000000" w:themeColor="text1"/>
        </w:rPr>
        <w:t>3. Notices</w:t>
      </w:r>
      <w:bookmarkEnd w:id="24"/>
      <w:bookmarkEnd w:id="25"/>
      <w:bookmarkEnd w:id="26"/>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3.3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7" w:name="_Toc524515449"/>
      <w:bookmarkStart w:id="28" w:name="_Toc525119560"/>
      <w:bookmarkStart w:id="29" w:name="_Toc531079405"/>
      <w:r w:rsidRPr="001E6ADA">
        <w:rPr>
          <w:rFonts w:ascii="Arial" w:hAnsi="Arial" w:cs="Arial"/>
          <w:b/>
          <w:bCs/>
          <w:color w:val="000000" w:themeColor="text1"/>
        </w:rPr>
        <w:t>4. Relationship between the Parties</w:t>
      </w:r>
      <w:bookmarkEnd w:id="27"/>
      <w:bookmarkEnd w:id="28"/>
      <w:bookmarkEnd w:id="29"/>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0" w:name="_Toc524515450"/>
      <w:bookmarkStart w:id="31" w:name="_Toc525119561"/>
      <w:bookmarkStart w:id="32" w:name="_Toc531079406"/>
      <w:r w:rsidRPr="001E6ADA">
        <w:rPr>
          <w:rFonts w:ascii="Arial" w:hAnsi="Arial" w:cs="Arial"/>
          <w:b/>
          <w:bCs/>
          <w:color w:val="000000" w:themeColor="text1"/>
        </w:rPr>
        <w:t>5. Subcontracting</w:t>
      </w:r>
      <w:bookmarkEnd w:id="30"/>
      <w:bookmarkEnd w:id="31"/>
      <w:bookmarkEnd w:id="32"/>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3" w:name="_Toc524515451"/>
      <w:bookmarkStart w:id="34" w:name="_Toc525119562"/>
      <w:bookmarkStart w:id="35" w:name="_Toc531079407"/>
      <w:r w:rsidRPr="001E6ADA">
        <w:rPr>
          <w:rFonts w:ascii="Arial" w:hAnsi="Arial" w:cs="Arial"/>
          <w:b/>
          <w:bCs/>
          <w:color w:val="000000" w:themeColor="text1"/>
        </w:rPr>
        <w:t>6. Conflict of interest</w:t>
      </w:r>
      <w:bookmarkEnd w:id="33"/>
      <w:bookmarkEnd w:id="34"/>
      <w:bookmarkEnd w:id="35"/>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6" w:name="_Toc524515452"/>
      <w:bookmarkStart w:id="37" w:name="_Toc525119563"/>
      <w:bookmarkStart w:id="38" w:name="_Toc531079408"/>
      <w:r w:rsidRPr="001E6ADA">
        <w:rPr>
          <w:rFonts w:ascii="Arial" w:hAnsi="Arial" w:cs="Arial"/>
          <w:b/>
          <w:bCs/>
          <w:color w:val="000000" w:themeColor="text1"/>
        </w:rPr>
        <w:t>7. Variation</w:t>
      </w:r>
      <w:bookmarkEnd w:id="36"/>
      <w:bookmarkEnd w:id="37"/>
      <w:bookmarkEnd w:id="38"/>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9" w:name="_Toc524515453"/>
      <w:bookmarkStart w:id="40" w:name="_Toc525119564"/>
      <w:bookmarkStart w:id="41" w:name="_Toc531079409"/>
      <w:r w:rsidRPr="001E6ADA">
        <w:rPr>
          <w:rFonts w:ascii="Arial" w:hAnsi="Arial" w:cs="Arial"/>
          <w:b/>
          <w:bCs/>
          <w:color w:val="000000" w:themeColor="text1"/>
        </w:rPr>
        <w:t>8. Payment of the Grant</w:t>
      </w:r>
      <w:bookmarkEnd w:id="39"/>
      <w:bookmarkEnd w:id="40"/>
      <w:bookmarkEnd w:id="41"/>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2" w:name="_Toc524515454"/>
      <w:bookmarkStart w:id="43" w:name="_Toc525119565"/>
      <w:bookmarkStart w:id="44" w:name="_Toc531079410"/>
      <w:r w:rsidRPr="001E6ADA">
        <w:rPr>
          <w:rFonts w:ascii="Arial" w:hAnsi="Arial" w:cs="Arial"/>
          <w:b/>
          <w:bCs/>
          <w:color w:val="000000" w:themeColor="text1"/>
        </w:rPr>
        <w:t>9. Spending the Grant</w:t>
      </w:r>
      <w:bookmarkEnd w:id="42"/>
      <w:bookmarkEnd w:id="43"/>
      <w:bookmarkEnd w:id="44"/>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5" w:name="_Toc524515455"/>
      <w:bookmarkStart w:id="46" w:name="_Toc525119566"/>
      <w:bookmarkStart w:id="47" w:name="_Toc531079411"/>
      <w:r w:rsidRPr="001E6ADA">
        <w:rPr>
          <w:rFonts w:ascii="Arial" w:hAnsi="Arial" w:cs="Arial"/>
          <w:b/>
          <w:bCs/>
          <w:color w:val="000000" w:themeColor="text1"/>
        </w:rPr>
        <w:t>10. Repayment</w:t>
      </w:r>
      <w:bookmarkEnd w:id="45"/>
      <w:bookmarkEnd w:id="46"/>
      <w:bookmarkEnd w:id="47"/>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8" w:name="_Toc524515456"/>
      <w:bookmarkStart w:id="49" w:name="_Toc525119567"/>
      <w:bookmarkStart w:id="50" w:name="_Toc531079412"/>
      <w:r w:rsidRPr="001E6ADA">
        <w:rPr>
          <w:rFonts w:ascii="Arial" w:hAnsi="Arial" w:cs="Arial"/>
          <w:b/>
          <w:bCs/>
          <w:color w:val="000000" w:themeColor="text1"/>
        </w:rPr>
        <w:t>11. Record keeping</w:t>
      </w:r>
      <w:bookmarkEnd w:id="48"/>
      <w:bookmarkEnd w:id="49"/>
      <w:bookmarkEnd w:id="50"/>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1" w:name="_Toc524515457"/>
      <w:bookmarkStart w:id="52" w:name="_Toc525119568"/>
      <w:bookmarkStart w:id="53" w:name="_Toc531079413"/>
      <w:r w:rsidRPr="001E6ADA">
        <w:rPr>
          <w:rFonts w:ascii="Arial" w:hAnsi="Arial" w:cs="Arial"/>
          <w:b/>
          <w:bCs/>
          <w:color w:val="000000" w:themeColor="text1"/>
        </w:rPr>
        <w:t>12. Intellectual Property</w:t>
      </w:r>
      <w:bookmarkEnd w:id="51"/>
      <w:bookmarkEnd w:id="52"/>
      <w:bookmarkEnd w:id="53"/>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4" w:name="_Toc525119569"/>
      <w:bookmarkStart w:id="55" w:name="_Toc524515459"/>
      <w:bookmarkStart w:id="56" w:name="_Toc531079414"/>
      <w:r w:rsidRPr="001E6ADA">
        <w:rPr>
          <w:rFonts w:ascii="Arial" w:hAnsi="Arial" w:cs="Arial"/>
          <w:b/>
          <w:bCs/>
          <w:color w:val="000000" w:themeColor="text1"/>
        </w:rPr>
        <w:t>13. Privacy</w:t>
      </w:r>
      <w:bookmarkEnd w:id="54"/>
      <w:bookmarkEnd w:id="55"/>
      <w:bookmarkEnd w:id="56"/>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7" w:name="_Toc524515460"/>
      <w:bookmarkStart w:id="58" w:name="_Toc525119570"/>
      <w:bookmarkStart w:id="59" w:name="_Toc531079415"/>
      <w:r w:rsidRPr="001E6ADA">
        <w:rPr>
          <w:rFonts w:ascii="Arial" w:hAnsi="Arial" w:cs="Arial"/>
          <w:b/>
          <w:bCs/>
          <w:color w:val="000000" w:themeColor="text1"/>
        </w:rPr>
        <w:t>14. Confidentiality</w:t>
      </w:r>
      <w:bookmarkEnd w:id="57"/>
      <w:bookmarkEnd w:id="58"/>
      <w:bookmarkEnd w:id="59"/>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0" w:name="_Toc524515461"/>
      <w:bookmarkStart w:id="61" w:name="_Toc525119571"/>
      <w:bookmarkStart w:id="62" w:name="_Toc531079416"/>
      <w:r w:rsidRPr="001E6ADA">
        <w:rPr>
          <w:rFonts w:ascii="Arial" w:hAnsi="Arial" w:cs="Arial"/>
          <w:b/>
          <w:bCs/>
          <w:color w:val="000000" w:themeColor="text1"/>
        </w:rPr>
        <w:t>15. Insurance</w:t>
      </w:r>
      <w:bookmarkEnd w:id="60"/>
      <w:bookmarkEnd w:id="61"/>
      <w:bookmarkEnd w:id="62"/>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3" w:name="_Toc524515462"/>
      <w:bookmarkStart w:id="64" w:name="_Toc525119572"/>
      <w:bookmarkStart w:id="65" w:name="_Toc531079417"/>
      <w:r w:rsidRPr="001E6ADA">
        <w:rPr>
          <w:rFonts w:ascii="Arial" w:hAnsi="Arial" w:cs="Arial"/>
          <w:b/>
          <w:bCs/>
          <w:color w:val="000000" w:themeColor="text1"/>
        </w:rPr>
        <w:lastRenderedPageBreak/>
        <w:t>16. Indemnities</w:t>
      </w:r>
      <w:bookmarkEnd w:id="63"/>
      <w:bookmarkEnd w:id="64"/>
      <w:bookmarkEnd w:id="65"/>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6" w:name="_Toc524515463"/>
      <w:bookmarkStart w:id="67" w:name="_Toc525119573"/>
      <w:bookmarkStart w:id="68" w:name="_Toc531079418"/>
      <w:r w:rsidRPr="001E6ADA">
        <w:rPr>
          <w:rFonts w:ascii="Arial" w:hAnsi="Arial" w:cs="Arial"/>
          <w:b/>
          <w:bCs/>
          <w:color w:val="000000" w:themeColor="text1"/>
        </w:rPr>
        <w:t>17. Dispute resolution</w:t>
      </w:r>
      <w:bookmarkEnd w:id="66"/>
      <w:bookmarkEnd w:id="67"/>
      <w:bookmarkEnd w:id="68"/>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9" w:name="_Toc524515464"/>
      <w:bookmarkStart w:id="70" w:name="_Toc525119574"/>
      <w:bookmarkStart w:id="71" w:name="_Toc531079419"/>
      <w:r w:rsidRPr="001E6ADA">
        <w:rPr>
          <w:rFonts w:ascii="Arial" w:hAnsi="Arial" w:cs="Arial"/>
          <w:b/>
          <w:bCs/>
          <w:color w:val="000000" w:themeColor="text1"/>
        </w:rPr>
        <w:t>18. Termination for default</w:t>
      </w:r>
      <w:bookmarkEnd w:id="69"/>
      <w:bookmarkEnd w:id="70"/>
      <w:bookmarkEnd w:id="71"/>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has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2" w:name="_Toc524515465"/>
      <w:bookmarkStart w:id="73" w:name="_Toc525119575"/>
      <w:bookmarkStart w:id="74" w:name="_Toc531079420"/>
      <w:r w:rsidRPr="001E6ADA">
        <w:rPr>
          <w:rFonts w:ascii="Arial" w:hAnsi="Arial" w:cs="Arial"/>
          <w:b/>
          <w:bCs/>
          <w:color w:val="000000" w:themeColor="text1"/>
        </w:rPr>
        <w:t>19. Cancellation for convenience</w:t>
      </w:r>
      <w:bookmarkEnd w:id="72"/>
      <w:bookmarkEnd w:id="73"/>
      <w:bookmarkEnd w:id="74"/>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3960C2">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3960C2">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3960C2">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3960C2">
      <w:pPr>
        <w:widowControl w:val="0"/>
        <w:numPr>
          <w:ilvl w:val="0"/>
          <w:numId w:val="6"/>
        </w:numPr>
        <w:spacing w:after="60" w:line="240" w:lineRule="auto"/>
        <w:ind w:left="426" w:hanging="357"/>
        <w:rPr>
          <w:rFonts w:ascii="Arial" w:hAnsi="Arial" w:cs="Arial"/>
        </w:rPr>
      </w:pPr>
      <w:r w:rsidRPr="001E6ADA">
        <w:rPr>
          <w:rFonts w:ascii="Arial" w:hAnsi="Arial" w:cs="Arial"/>
        </w:rPr>
        <w:t>take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3960C2">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3960C2">
      <w:pPr>
        <w:widowControl w:val="0"/>
        <w:numPr>
          <w:ilvl w:val="0"/>
          <w:numId w:val="3"/>
        </w:numPr>
        <w:spacing w:after="60" w:line="240" w:lineRule="auto"/>
        <w:ind w:left="426" w:hanging="357"/>
        <w:rPr>
          <w:rFonts w:ascii="Arial" w:hAnsi="Arial" w:cs="Arial"/>
        </w:rPr>
      </w:pPr>
      <w:r w:rsidRPr="001E6ADA">
        <w:rPr>
          <w:rFonts w:ascii="Arial" w:hAnsi="Arial" w:cs="Arial"/>
        </w:rPr>
        <w:t>reimburse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3960C2">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3960C2">
      <w:pPr>
        <w:widowControl w:val="0"/>
        <w:numPr>
          <w:ilvl w:val="0"/>
          <w:numId w:val="4"/>
        </w:numPr>
        <w:spacing w:after="60" w:line="240" w:lineRule="auto"/>
        <w:ind w:left="426" w:hanging="357"/>
        <w:rPr>
          <w:rFonts w:ascii="Arial" w:hAnsi="Arial" w:cs="Arial"/>
        </w:rPr>
      </w:pPr>
      <w:r w:rsidRPr="001E6ADA">
        <w:rPr>
          <w:rFonts w:ascii="Arial" w:hAnsi="Arial" w:cs="Arial"/>
        </w:rPr>
        <w:t>the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5" w:name="_Toc524515466"/>
      <w:bookmarkStart w:id="76" w:name="_Toc525119576"/>
      <w:bookmarkStart w:id="77" w:name="_Toc531079421"/>
      <w:r w:rsidRPr="001E6ADA">
        <w:rPr>
          <w:rFonts w:ascii="Arial" w:hAnsi="Arial" w:cs="Arial"/>
          <w:b/>
          <w:bCs/>
          <w:color w:val="000000" w:themeColor="text1"/>
        </w:rPr>
        <w:t>20. Survival</w:t>
      </w:r>
      <w:bookmarkEnd w:id="75"/>
      <w:bookmarkEnd w:id="76"/>
      <w:bookmarkEnd w:id="77"/>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78" w:name="_Toc524515467"/>
      <w:bookmarkStart w:id="79" w:name="_Toc525119577"/>
      <w:bookmarkStart w:id="80" w:name="_Toc531079422"/>
      <w:r w:rsidRPr="001E6ADA">
        <w:rPr>
          <w:rFonts w:ascii="Arial" w:hAnsi="Arial" w:cs="Arial"/>
          <w:b/>
          <w:bCs/>
          <w:color w:val="000000" w:themeColor="text1"/>
        </w:rPr>
        <w:t>21. Definitions</w:t>
      </w:r>
      <w:bookmarkEnd w:id="78"/>
      <w:bookmarkEnd w:id="79"/>
      <w:bookmarkEnd w:id="80"/>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3960C2">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means any item of property purchased wholly, or in part, with the use of the Grant, excluding Activity Material  Intellectual Property Rights and real property.</w:t>
      </w:r>
    </w:p>
    <w:p w14:paraId="1E67DD26"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3960C2">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2B2C2C92" w14:textId="40306DE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BC0E1E" w:rsidRDefault="00BC0E1E" w:rsidP="003960C2">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default" r:id="rId13"/>
      <w:pgSz w:w="11906" w:h="16838"/>
      <w:pgMar w:top="720" w:right="720" w:bottom="720" w:left="720" w:header="283" w:footer="283" w:gutter="0"/>
      <w:pgNumType w:fmt="lowerRoman" w:start="1"/>
      <w:cols w:num="2" w:space="601"/>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AD558" w16cid:durableId="239EB329"/>
  <w16cid:commentId w16cid:paraId="6E50B574" w16cid:durableId="239EB32A"/>
  <w16cid:commentId w16cid:paraId="37A2DD15" w16cid:durableId="239EC289"/>
  <w16cid:commentId w16cid:paraId="0AA5E90B" w16cid:durableId="239EB32B"/>
  <w16cid:commentId w16cid:paraId="076B69FD" w16cid:durableId="239EB564"/>
  <w16cid:commentId w16cid:paraId="4173640D" w16cid:durableId="239EB32C"/>
  <w16cid:commentId w16cid:paraId="4E623670" w16cid:durableId="239EC142"/>
  <w16cid:commentId w16cid:paraId="6BCC64E8" w16cid:durableId="239EB32D"/>
  <w16cid:commentId w16cid:paraId="75A7356C" w16cid:durableId="239EC246"/>
  <w16cid:commentId w16cid:paraId="78F3D45B" w16cid:durableId="239EB32E"/>
  <w16cid:commentId w16cid:paraId="1DA88CF5" w16cid:durableId="239EC6B2"/>
  <w16cid:commentId w16cid:paraId="3C69C66E" w16cid:durableId="239EB32F"/>
  <w16cid:commentId w16cid:paraId="78D49A7A" w16cid:durableId="239EC6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530C" w14:textId="77777777" w:rsidR="00974DF2" w:rsidRDefault="00974DF2" w:rsidP="00685263">
      <w:pPr>
        <w:spacing w:after="0" w:line="240" w:lineRule="auto"/>
      </w:pPr>
      <w:r>
        <w:separator/>
      </w:r>
    </w:p>
  </w:endnote>
  <w:endnote w:type="continuationSeparator" w:id="0">
    <w:p w14:paraId="189671FA" w14:textId="77777777" w:rsidR="00974DF2" w:rsidRDefault="00974DF2"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21EE349E" w:rsidR="007C261C" w:rsidRPr="00161D3C" w:rsidRDefault="007C261C" w:rsidP="00E94C12">
    <w:pPr>
      <w:pStyle w:val="Footer"/>
      <w:tabs>
        <w:tab w:val="left" w:pos="3647"/>
      </w:tabs>
      <w:rPr>
        <w:rFonts w:ascii="Arial" w:hAnsi="Arial" w:cs="Arial"/>
        <w:b/>
        <w:sz w:val="20"/>
        <w:szCs w:val="20"/>
      </w:rPr>
    </w:pPr>
    <w:r w:rsidRPr="00710BA3">
      <w:rPr>
        <w:rFonts w:ascii="Arial" w:hAnsi="Arial" w:cs="Arial"/>
        <w:sz w:val="20"/>
        <w:szCs w:val="20"/>
      </w:rPr>
      <w:t>Commonwealth Simple Grant Agreement</w:t>
    </w:r>
    <w:r w:rsidR="00DD7796">
      <w:rPr>
        <w:rFonts w:ascii="Arial" w:hAnsi="Arial" w:cs="Arial"/>
        <w:sz w:val="20"/>
        <w:szCs w:val="20"/>
      </w:rPr>
      <w:tab/>
    </w:r>
    <w:r w:rsidR="00DD7796">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5B17D8">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5B17D8">
      <w:rPr>
        <w:rFonts w:ascii="Arial" w:hAnsi="Arial" w:cs="Arial"/>
        <w:noProof/>
        <w:sz w:val="20"/>
        <w:szCs w:val="20"/>
      </w:rPr>
      <w:t>11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C30A" w14:textId="77777777" w:rsidR="00974DF2" w:rsidRDefault="00974DF2" w:rsidP="00685263">
      <w:pPr>
        <w:spacing w:after="0" w:line="240" w:lineRule="auto"/>
      </w:pPr>
      <w:r>
        <w:separator/>
      </w:r>
    </w:p>
  </w:footnote>
  <w:footnote w:type="continuationSeparator" w:id="0">
    <w:p w14:paraId="3954CE4F" w14:textId="77777777" w:rsidR="00974DF2" w:rsidRDefault="00974DF2"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20945"/>
      <w:docPartObj>
        <w:docPartGallery w:val="Watermarks"/>
        <w:docPartUnique/>
      </w:docPartObj>
    </w:sdtPr>
    <w:sdtEndPr/>
    <w:sdtContent>
      <w:p w14:paraId="7D961F5A" w14:textId="08A06798" w:rsidR="007C261C" w:rsidRPr="00BD3B7E" w:rsidRDefault="005B17D8" w:rsidP="00E47226">
        <w:pPr>
          <w:pStyle w:val="Header"/>
          <w:jc w:val="center"/>
        </w:pPr>
        <w:r>
          <w:rPr>
            <w:noProof/>
            <w:lang w:val="en-US"/>
          </w:rPr>
          <w:pict w14:anchorId="5EE3B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0D98AAEF" w:rsidR="007C261C" w:rsidRPr="000E3836" w:rsidRDefault="005B17D8" w:rsidP="00A23D08">
    <w:pPr>
      <w:pStyle w:val="Heading1"/>
      <w:spacing w:before="0" w:after="120"/>
    </w:pPr>
    <w:r>
      <w:rPr>
        <w:rFonts w:ascii="Arial" w:hAnsi="Arial" w:cs="Arial"/>
        <w:noProof/>
        <w:sz w:val="20"/>
        <w:szCs w:val="20"/>
        <w:lang w:eastAsia="en-AU"/>
      </w:rPr>
      <w:pict w14:anchorId="5EE3B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2.7pt;margin-top:311.35pt;width:461.85pt;height:197.95pt;rotation:315;z-index:-251657728;mso-position-horizontal-relative:margin;mso-position-vertical-relative:margin" o:allowincell="f" fillcolor="silver" stroked="f">
          <v:fill opacity=".5"/>
          <v:textpath style="font-family:&quot;Calibri&quot;;font-size:1pt" string="SAMPLE"/>
          <w10:wrap anchorx="margin" anchory="margin"/>
        </v:shape>
      </w:pict>
    </w:r>
    <w:r w:rsidR="007C261C" w:rsidRPr="00AB55FA">
      <w:t xml:space="preserve">Commonwealth </w:t>
    </w:r>
    <w:r w:rsidR="007C261C">
      <w:t>General</w:t>
    </w:r>
    <w:r w:rsidR="007C261C" w:rsidRPr="00AB55FA">
      <w:t xml:space="preserve"> Grant Conditions</w:t>
    </w:r>
    <w:r w:rsidR="007C261C" w:rsidRPr="00AB55FA">
      <w:tab/>
    </w:r>
    <w:r w:rsidR="007C261C" w:rsidRPr="00AB55FA">
      <w:tab/>
    </w:r>
    <w:r w:rsidR="007C261C" w:rsidRPr="00AB55FA">
      <w:tab/>
    </w:r>
    <w:r w:rsidR="007C261C" w:rsidRPr="00AB55FA">
      <w:tab/>
    </w:r>
    <w:r w:rsidR="007C261C"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6F168B"/>
    <w:multiLevelType w:val="hybridMultilevel"/>
    <w:tmpl w:val="12A4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97FD9"/>
    <w:multiLevelType w:val="hybridMultilevel"/>
    <w:tmpl w:val="70CCB836"/>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A5C87"/>
    <w:multiLevelType w:val="hybridMultilevel"/>
    <w:tmpl w:val="D3F85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6E642C"/>
    <w:multiLevelType w:val="hybridMultilevel"/>
    <w:tmpl w:val="A192DE3A"/>
    <w:lvl w:ilvl="0" w:tplc="0DA834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540D0"/>
    <w:multiLevelType w:val="hybridMultilevel"/>
    <w:tmpl w:val="4AE6D2B6"/>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9" w15:restartNumberingAfterBreak="0">
    <w:nsid w:val="37992F63"/>
    <w:multiLevelType w:val="hybridMultilevel"/>
    <w:tmpl w:val="654A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9A5364"/>
    <w:multiLevelType w:val="hybridMultilevel"/>
    <w:tmpl w:val="DA5C9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2E641D5"/>
    <w:multiLevelType w:val="hybridMultilevel"/>
    <w:tmpl w:val="87600D68"/>
    <w:lvl w:ilvl="0" w:tplc="473ADDB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47D90434"/>
    <w:multiLevelType w:val="hybridMultilevel"/>
    <w:tmpl w:val="EACE91B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F813AF9"/>
    <w:multiLevelType w:val="multilevel"/>
    <w:tmpl w:val="649AFAAC"/>
    <w:lvl w:ilvl="0">
      <w:start w:val="1"/>
      <w:numFmt w:val="bullet"/>
      <w:lvlText w:val=""/>
      <w:lvlJc w:val="left"/>
      <w:pPr>
        <w:ind w:left="720" w:hanging="360"/>
      </w:pPr>
      <w:rPr>
        <w:rFonts w:ascii="Wingdings" w:hAnsi="Wingdings" w:hint="default"/>
        <w:color w:val="auto"/>
        <w:w w:val="100"/>
        <w:sz w:val="20"/>
        <w:szCs w:val="20"/>
        <w:u w:color="0070C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0880941"/>
    <w:multiLevelType w:val="hybridMultilevel"/>
    <w:tmpl w:val="353A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D85F02"/>
    <w:multiLevelType w:val="hybridMultilevel"/>
    <w:tmpl w:val="23BC4EF0"/>
    <w:lvl w:ilvl="0" w:tplc="32A072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A307A50"/>
    <w:multiLevelType w:val="multilevel"/>
    <w:tmpl w:val="45A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FD20C60"/>
    <w:multiLevelType w:val="multilevel"/>
    <w:tmpl w:val="00B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6"/>
  </w:num>
  <w:num w:numId="4">
    <w:abstractNumId w:val="21"/>
  </w:num>
  <w:num w:numId="5">
    <w:abstractNumId w:val="8"/>
  </w:num>
  <w:num w:numId="6">
    <w:abstractNumId w:val="5"/>
  </w:num>
  <w:num w:numId="7">
    <w:abstractNumId w:val="15"/>
  </w:num>
  <w:num w:numId="8">
    <w:abstractNumId w:val="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
  </w:num>
  <w:num w:numId="13">
    <w:abstractNumId w:val="20"/>
  </w:num>
  <w:num w:numId="14">
    <w:abstractNumId w:val="22"/>
  </w:num>
  <w:num w:numId="15">
    <w:abstractNumId w:val="4"/>
  </w:num>
  <w:num w:numId="16">
    <w:abstractNumId w:val="12"/>
  </w:num>
  <w:num w:numId="17">
    <w:abstractNumId w:val="19"/>
  </w:num>
  <w:num w:numId="18">
    <w:abstractNumId w:val="10"/>
  </w:num>
  <w:num w:numId="19">
    <w:abstractNumId w:val="3"/>
  </w:num>
  <w:num w:numId="20">
    <w:abstractNumId w:val="7"/>
  </w:num>
  <w:num w:numId="21">
    <w:abstractNumId w:val="9"/>
  </w:num>
  <w:num w:numId="22">
    <w:abstractNumId w:val="14"/>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16436"/>
    <w:rsid w:val="00020AC8"/>
    <w:rsid w:val="000226D0"/>
    <w:rsid w:val="0002293F"/>
    <w:rsid w:val="00023101"/>
    <w:rsid w:val="000234ED"/>
    <w:rsid w:val="00023876"/>
    <w:rsid w:val="00024907"/>
    <w:rsid w:val="00024D56"/>
    <w:rsid w:val="000251AD"/>
    <w:rsid w:val="000260BD"/>
    <w:rsid w:val="00026DDB"/>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2B4"/>
    <w:rsid w:val="00063AD2"/>
    <w:rsid w:val="00063D17"/>
    <w:rsid w:val="00064DB9"/>
    <w:rsid w:val="000651D8"/>
    <w:rsid w:val="00065A71"/>
    <w:rsid w:val="0007046D"/>
    <w:rsid w:val="0007070C"/>
    <w:rsid w:val="00072C9F"/>
    <w:rsid w:val="0007408B"/>
    <w:rsid w:val="00076573"/>
    <w:rsid w:val="00077275"/>
    <w:rsid w:val="00077B0F"/>
    <w:rsid w:val="00081004"/>
    <w:rsid w:val="00081482"/>
    <w:rsid w:val="00082EF8"/>
    <w:rsid w:val="0008337A"/>
    <w:rsid w:val="00084A17"/>
    <w:rsid w:val="00087ADD"/>
    <w:rsid w:val="000909D6"/>
    <w:rsid w:val="000930DC"/>
    <w:rsid w:val="0009465A"/>
    <w:rsid w:val="000949D8"/>
    <w:rsid w:val="000969AF"/>
    <w:rsid w:val="00096B35"/>
    <w:rsid w:val="00097940"/>
    <w:rsid w:val="000A0973"/>
    <w:rsid w:val="000A1717"/>
    <w:rsid w:val="000A26A7"/>
    <w:rsid w:val="000A2E92"/>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0F6E3F"/>
    <w:rsid w:val="001016E9"/>
    <w:rsid w:val="00101E91"/>
    <w:rsid w:val="0010267E"/>
    <w:rsid w:val="001049DE"/>
    <w:rsid w:val="001056A5"/>
    <w:rsid w:val="00106AFD"/>
    <w:rsid w:val="00106AFE"/>
    <w:rsid w:val="001124FD"/>
    <w:rsid w:val="0011456F"/>
    <w:rsid w:val="001147CF"/>
    <w:rsid w:val="00115C0E"/>
    <w:rsid w:val="00117909"/>
    <w:rsid w:val="001256B2"/>
    <w:rsid w:val="00125703"/>
    <w:rsid w:val="00125B65"/>
    <w:rsid w:val="001268E5"/>
    <w:rsid w:val="00126C98"/>
    <w:rsid w:val="00127D81"/>
    <w:rsid w:val="001302F9"/>
    <w:rsid w:val="00133421"/>
    <w:rsid w:val="00134487"/>
    <w:rsid w:val="0013668F"/>
    <w:rsid w:val="00140DD2"/>
    <w:rsid w:val="0014126E"/>
    <w:rsid w:val="00143F38"/>
    <w:rsid w:val="00145877"/>
    <w:rsid w:val="00145DDE"/>
    <w:rsid w:val="00145FAD"/>
    <w:rsid w:val="001476AE"/>
    <w:rsid w:val="00147701"/>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1D43"/>
    <w:rsid w:val="001742A3"/>
    <w:rsid w:val="001758DD"/>
    <w:rsid w:val="001773B4"/>
    <w:rsid w:val="00180204"/>
    <w:rsid w:val="00180D2F"/>
    <w:rsid w:val="001829BD"/>
    <w:rsid w:val="00183BDA"/>
    <w:rsid w:val="001860BA"/>
    <w:rsid w:val="00187BF5"/>
    <w:rsid w:val="001901A4"/>
    <w:rsid w:val="00190232"/>
    <w:rsid w:val="00192144"/>
    <w:rsid w:val="00192A9E"/>
    <w:rsid w:val="00194661"/>
    <w:rsid w:val="001952C2"/>
    <w:rsid w:val="00195A31"/>
    <w:rsid w:val="00196C93"/>
    <w:rsid w:val="00197B2B"/>
    <w:rsid w:val="001A0197"/>
    <w:rsid w:val="001A04B0"/>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1F6451"/>
    <w:rsid w:val="00200B21"/>
    <w:rsid w:val="002019A2"/>
    <w:rsid w:val="00203E29"/>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1EFC"/>
    <w:rsid w:val="00244B3A"/>
    <w:rsid w:val="002450F4"/>
    <w:rsid w:val="0024539E"/>
    <w:rsid w:val="00251E1C"/>
    <w:rsid w:val="002520F1"/>
    <w:rsid w:val="00252A21"/>
    <w:rsid w:val="002602D0"/>
    <w:rsid w:val="0026203B"/>
    <w:rsid w:val="00263B29"/>
    <w:rsid w:val="002642AA"/>
    <w:rsid w:val="00264437"/>
    <w:rsid w:val="00265337"/>
    <w:rsid w:val="0026648C"/>
    <w:rsid w:val="00266929"/>
    <w:rsid w:val="00266FE9"/>
    <w:rsid w:val="00267442"/>
    <w:rsid w:val="0026760A"/>
    <w:rsid w:val="00267C1A"/>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346"/>
    <w:rsid w:val="00297723"/>
    <w:rsid w:val="002A459A"/>
    <w:rsid w:val="002A5870"/>
    <w:rsid w:val="002A6716"/>
    <w:rsid w:val="002A7939"/>
    <w:rsid w:val="002B0B01"/>
    <w:rsid w:val="002B0C2C"/>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F31E6"/>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07D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01B9"/>
    <w:rsid w:val="003516C0"/>
    <w:rsid w:val="003523FA"/>
    <w:rsid w:val="00352E7C"/>
    <w:rsid w:val="0035564D"/>
    <w:rsid w:val="0035590D"/>
    <w:rsid w:val="00357B9A"/>
    <w:rsid w:val="003622C6"/>
    <w:rsid w:val="00362792"/>
    <w:rsid w:val="00363139"/>
    <w:rsid w:val="0036313A"/>
    <w:rsid w:val="00363B7B"/>
    <w:rsid w:val="00364E6E"/>
    <w:rsid w:val="00365B1F"/>
    <w:rsid w:val="00367861"/>
    <w:rsid w:val="00367B70"/>
    <w:rsid w:val="0037194E"/>
    <w:rsid w:val="003732A3"/>
    <w:rsid w:val="00373DC0"/>
    <w:rsid w:val="003744FF"/>
    <w:rsid w:val="0037532E"/>
    <w:rsid w:val="003764DE"/>
    <w:rsid w:val="00376AA7"/>
    <w:rsid w:val="003775CB"/>
    <w:rsid w:val="003778C3"/>
    <w:rsid w:val="00377AB9"/>
    <w:rsid w:val="003804D9"/>
    <w:rsid w:val="0038114C"/>
    <w:rsid w:val="00381F92"/>
    <w:rsid w:val="00385A06"/>
    <w:rsid w:val="0038632B"/>
    <w:rsid w:val="00390568"/>
    <w:rsid w:val="00392B72"/>
    <w:rsid w:val="00394346"/>
    <w:rsid w:val="00394417"/>
    <w:rsid w:val="00394F6F"/>
    <w:rsid w:val="00395192"/>
    <w:rsid w:val="0039524D"/>
    <w:rsid w:val="003960C2"/>
    <w:rsid w:val="00396399"/>
    <w:rsid w:val="00397B0F"/>
    <w:rsid w:val="003A1313"/>
    <w:rsid w:val="003A2452"/>
    <w:rsid w:val="003A2CC8"/>
    <w:rsid w:val="003A2CD4"/>
    <w:rsid w:val="003A4A3A"/>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3578"/>
    <w:rsid w:val="004054C4"/>
    <w:rsid w:val="00413C76"/>
    <w:rsid w:val="00413CE5"/>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3B48"/>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11C"/>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15DD"/>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108"/>
    <w:rsid w:val="00515EE1"/>
    <w:rsid w:val="0051715E"/>
    <w:rsid w:val="00517B94"/>
    <w:rsid w:val="00520B7A"/>
    <w:rsid w:val="0052126E"/>
    <w:rsid w:val="0052157E"/>
    <w:rsid w:val="005224E6"/>
    <w:rsid w:val="005233E1"/>
    <w:rsid w:val="00525218"/>
    <w:rsid w:val="0052594A"/>
    <w:rsid w:val="00525C43"/>
    <w:rsid w:val="00530AF9"/>
    <w:rsid w:val="00530DA3"/>
    <w:rsid w:val="005313D7"/>
    <w:rsid w:val="00532488"/>
    <w:rsid w:val="00532EE1"/>
    <w:rsid w:val="00534A1A"/>
    <w:rsid w:val="005365BB"/>
    <w:rsid w:val="005365E8"/>
    <w:rsid w:val="0053665D"/>
    <w:rsid w:val="00536F08"/>
    <w:rsid w:val="00536FA0"/>
    <w:rsid w:val="0053773C"/>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964"/>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85DAC"/>
    <w:rsid w:val="0059097E"/>
    <w:rsid w:val="00592055"/>
    <w:rsid w:val="00594619"/>
    <w:rsid w:val="00594F37"/>
    <w:rsid w:val="00594F94"/>
    <w:rsid w:val="00595365"/>
    <w:rsid w:val="00596638"/>
    <w:rsid w:val="005A011E"/>
    <w:rsid w:val="005A1D5B"/>
    <w:rsid w:val="005A3378"/>
    <w:rsid w:val="005A3F8C"/>
    <w:rsid w:val="005A4987"/>
    <w:rsid w:val="005A4D4B"/>
    <w:rsid w:val="005A5208"/>
    <w:rsid w:val="005A5523"/>
    <w:rsid w:val="005A656E"/>
    <w:rsid w:val="005A6D41"/>
    <w:rsid w:val="005A6E2F"/>
    <w:rsid w:val="005A712B"/>
    <w:rsid w:val="005B17D8"/>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2AC"/>
    <w:rsid w:val="005E7821"/>
    <w:rsid w:val="005F3408"/>
    <w:rsid w:val="005F3792"/>
    <w:rsid w:val="005F41A6"/>
    <w:rsid w:val="005F4A88"/>
    <w:rsid w:val="005F5E28"/>
    <w:rsid w:val="005F6CFF"/>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5C38"/>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273A"/>
    <w:rsid w:val="00645713"/>
    <w:rsid w:val="00645E28"/>
    <w:rsid w:val="006503BF"/>
    <w:rsid w:val="006526B7"/>
    <w:rsid w:val="00652B26"/>
    <w:rsid w:val="00653A37"/>
    <w:rsid w:val="00656A4D"/>
    <w:rsid w:val="006617E4"/>
    <w:rsid w:val="00665C72"/>
    <w:rsid w:val="00666093"/>
    <w:rsid w:val="006668D4"/>
    <w:rsid w:val="00666F4F"/>
    <w:rsid w:val="0066727D"/>
    <w:rsid w:val="00667B86"/>
    <w:rsid w:val="00667CF3"/>
    <w:rsid w:val="00667F2D"/>
    <w:rsid w:val="00667F85"/>
    <w:rsid w:val="006703CB"/>
    <w:rsid w:val="006707AA"/>
    <w:rsid w:val="00671193"/>
    <w:rsid w:val="00672874"/>
    <w:rsid w:val="006728DC"/>
    <w:rsid w:val="00676A6D"/>
    <w:rsid w:val="00677004"/>
    <w:rsid w:val="00680F91"/>
    <w:rsid w:val="0068386D"/>
    <w:rsid w:val="00685263"/>
    <w:rsid w:val="006857DD"/>
    <w:rsid w:val="00691911"/>
    <w:rsid w:val="00692803"/>
    <w:rsid w:val="0069358B"/>
    <w:rsid w:val="006940E8"/>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48F2"/>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3051"/>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4295"/>
    <w:rsid w:val="0073563A"/>
    <w:rsid w:val="0073597E"/>
    <w:rsid w:val="0073700A"/>
    <w:rsid w:val="007408CA"/>
    <w:rsid w:val="007425B2"/>
    <w:rsid w:val="00742623"/>
    <w:rsid w:val="00743E45"/>
    <w:rsid w:val="0074435F"/>
    <w:rsid w:val="00744898"/>
    <w:rsid w:val="00744C09"/>
    <w:rsid w:val="00747334"/>
    <w:rsid w:val="00747F62"/>
    <w:rsid w:val="0075048A"/>
    <w:rsid w:val="007522C1"/>
    <w:rsid w:val="00753FCC"/>
    <w:rsid w:val="007624C6"/>
    <w:rsid w:val="00762A0B"/>
    <w:rsid w:val="0076384C"/>
    <w:rsid w:val="00763B49"/>
    <w:rsid w:val="00764476"/>
    <w:rsid w:val="00764E88"/>
    <w:rsid w:val="00765206"/>
    <w:rsid w:val="007676DA"/>
    <w:rsid w:val="00767FBA"/>
    <w:rsid w:val="00771060"/>
    <w:rsid w:val="007714E5"/>
    <w:rsid w:val="007747D7"/>
    <w:rsid w:val="0077485E"/>
    <w:rsid w:val="00774996"/>
    <w:rsid w:val="00776C72"/>
    <w:rsid w:val="0078066B"/>
    <w:rsid w:val="00781C2E"/>
    <w:rsid w:val="00782550"/>
    <w:rsid w:val="0078468A"/>
    <w:rsid w:val="0078511B"/>
    <w:rsid w:val="00785511"/>
    <w:rsid w:val="007858BE"/>
    <w:rsid w:val="00785A4B"/>
    <w:rsid w:val="00786B42"/>
    <w:rsid w:val="00787057"/>
    <w:rsid w:val="00787272"/>
    <w:rsid w:val="007914BF"/>
    <w:rsid w:val="00791C5B"/>
    <w:rsid w:val="0079212B"/>
    <w:rsid w:val="00792321"/>
    <w:rsid w:val="00795E1E"/>
    <w:rsid w:val="0079609E"/>
    <w:rsid w:val="007970A5"/>
    <w:rsid w:val="00797A9E"/>
    <w:rsid w:val="00797C30"/>
    <w:rsid w:val="00797F36"/>
    <w:rsid w:val="007A469B"/>
    <w:rsid w:val="007A46FA"/>
    <w:rsid w:val="007A58A4"/>
    <w:rsid w:val="007A5BC0"/>
    <w:rsid w:val="007A71FD"/>
    <w:rsid w:val="007B0EA9"/>
    <w:rsid w:val="007B5326"/>
    <w:rsid w:val="007C0151"/>
    <w:rsid w:val="007C0D2B"/>
    <w:rsid w:val="007C0F25"/>
    <w:rsid w:val="007C14B3"/>
    <w:rsid w:val="007C261C"/>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BDB"/>
    <w:rsid w:val="007F2E92"/>
    <w:rsid w:val="007F3D85"/>
    <w:rsid w:val="007F43F6"/>
    <w:rsid w:val="007F494D"/>
    <w:rsid w:val="007F749C"/>
    <w:rsid w:val="00800DD9"/>
    <w:rsid w:val="00801110"/>
    <w:rsid w:val="008060D1"/>
    <w:rsid w:val="00813857"/>
    <w:rsid w:val="0081399B"/>
    <w:rsid w:val="00815153"/>
    <w:rsid w:val="00815F67"/>
    <w:rsid w:val="00816FDF"/>
    <w:rsid w:val="0081717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1C4"/>
    <w:rsid w:val="00861D32"/>
    <w:rsid w:val="008623DC"/>
    <w:rsid w:val="00863296"/>
    <w:rsid w:val="00863F5F"/>
    <w:rsid w:val="0086432A"/>
    <w:rsid w:val="0086458E"/>
    <w:rsid w:val="00867A5B"/>
    <w:rsid w:val="00870222"/>
    <w:rsid w:val="00871A25"/>
    <w:rsid w:val="00872978"/>
    <w:rsid w:val="00875233"/>
    <w:rsid w:val="008762CA"/>
    <w:rsid w:val="0087662A"/>
    <w:rsid w:val="00876BDF"/>
    <w:rsid w:val="00882186"/>
    <w:rsid w:val="00882466"/>
    <w:rsid w:val="008827D2"/>
    <w:rsid w:val="00883B61"/>
    <w:rsid w:val="00884B4D"/>
    <w:rsid w:val="00885AE7"/>
    <w:rsid w:val="0089127E"/>
    <w:rsid w:val="00892FF0"/>
    <w:rsid w:val="008933D4"/>
    <w:rsid w:val="008946D2"/>
    <w:rsid w:val="00894B58"/>
    <w:rsid w:val="00894F56"/>
    <w:rsid w:val="00894FF2"/>
    <w:rsid w:val="0089599A"/>
    <w:rsid w:val="00896C26"/>
    <w:rsid w:val="008A17AC"/>
    <w:rsid w:val="008A37E3"/>
    <w:rsid w:val="008A606D"/>
    <w:rsid w:val="008B174B"/>
    <w:rsid w:val="008B174C"/>
    <w:rsid w:val="008B2BD6"/>
    <w:rsid w:val="008B4659"/>
    <w:rsid w:val="008B4C98"/>
    <w:rsid w:val="008B4CCD"/>
    <w:rsid w:val="008B5C48"/>
    <w:rsid w:val="008B7551"/>
    <w:rsid w:val="008B793E"/>
    <w:rsid w:val="008C029A"/>
    <w:rsid w:val="008C2212"/>
    <w:rsid w:val="008C39BB"/>
    <w:rsid w:val="008C41AA"/>
    <w:rsid w:val="008C41B1"/>
    <w:rsid w:val="008C74F3"/>
    <w:rsid w:val="008C7824"/>
    <w:rsid w:val="008D19E9"/>
    <w:rsid w:val="008D1D8F"/>
    <w:rsid w:val="008D2413"/>
    <w:rsid w:val="008D2C17"/>
    <w:rsid w:val="008D469E"/>
    <w:rsid w:val="008D65C9"/>
    <w:rsid w:val="008D69D9"/>
    <w:rsid w:val="008D72D5"/>
    <w:rsid w:val="008E2F24"/>
    <w:rsid w:val="008E3917"/>
    <w:rsid w:val="008E4BAD"/>
    <w:rsid w:val="008E4EE1"/>
    <w:rsid w:val="008E5FA4"/>
    <w:rsid w:val="008E6782"/>
    <w:rsid w:val="008E6F7B"/>
    <w:rsid w:val="008E76A5"/>
    <w:rsid w:val="008F1164"/>
    <w:rsid w:val="008F1BEF"/>
    <w:rsid w:val="008F2695"/>
    <w:rsid w:val="008F5871"/>
    <w:rsid w:val="008F6347"/>
    <w:rsid w:val="008F6E01"/>
    <w:rsid w:val="0090042C"/>
    <w:rsid w:val="00900D04"/>
    <w:rsid w:val="009019A9"/>
    <w:rsid w:val="009019B9"/>
    <w:rsid w:val="009026A4"/>
    <w:rsid w:val="0090296D"/>
    <w:rsid w:val="00902E2B"/>
    <w:rsid w:val="00902EB7"/>
    <w:rsid w:val="009052D5"/>
    <w:rsid w:val="009056B0"/>
    <w:rsid w:val="00905C68"/>
    <w:rsid w:val="009070FF"/>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000"/>
    <w:rsid w:val="00953967"/>
    <w:rsid w:val="009550C4"/>
    <w:rsid w:val="00960402"/>
    <w:rsid w:val="00961387"/>
    <w:rsid w:val="00961502"/>
    <w:rsid w:val="0096388F"/>
    <w:rsid w:val="00963FCA"/>
    <w:rsid w:val="0096424D"/>
    <w:rsid w:val="00964B0C"/>
    <w:rsid w:val="009656BC"/>
    <w:rsid w:val="00965AD1"/>
    <w:rsid w:val="0096745B"/>
    <w:rsid w:val="00970E1C"/>
    <w:rsid w:val="009722AB"/>
    <w:rsid w:val="00974DF2"/>
    <w:rsid w:val="00976A6E"/>
    <w:rsid w:val="00976C1E"/>
    <w:rsid w:val="009815FF"/>
    <w:rsid w:val="0098214D"/>
    <w:rsid w:val="009822F2"/>
    <w:rsid w:val="00983177"/>
    <w:rsid w:val="00983568"/>
    <w:rsid w:val="00984099"/>
    <w:rsid w:val="00986B67"/>
    <w:rsid w:val="00990D48"/>
    <w:rsid w:val="00992198"/>
    <w:rsid w:val="00992C82"/>
    <w:rsid w:val="00992CD2"/>
    <w:rsid w:val="00993AA0"/>
    <w:rsid w:val="00994454"/>
    <w:rsid w:val="00996051"/>
    <w:rsid w:val="00997CDD"/>
    <w:rsid w:val="009A0F40"/>
    <w:rsid w:val="009A2412"/>
    <w:rsid w:val="009A26C9"/>
    <w:rsid w:val="009A36BB"/>
    <w:rsid w:val="009A4276"/>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3D08"/>
    <w:rsid w:val="00A24CC0"/>
    <w:rsid w:val="00A27A6E"/>
    <w:rsid w:val="00A31155"/>
    <w:rsid w:val="00A31C33"/>
    <w:rsid w:val="00A32C07"/>
    <w:rsid w:val="00A33B3E"/>
    <w:rsid w:val="00A371A7"/>
    <w:rsid w:val="00A37ECA"/>
    <w:rsid w:val="00A41353"/>
    <w:rsid w:val="00A44770"/>
    <w:rsid w:val="00A45865"/>
    <w:rsid w:val="00A45F55"/>
    <w:rsid w:val="00A50112"/>
    <w:rsid w:val="00A530E7"/>
    <w:rsid w:val="00A561C7"/>
    <w:rsid w:val="00A603AB"/>
    <w:rsid w:val="00A60748"/>
    <w:rsid w:val="00A65DD2"/>
    <w:rsid w:val="00A65F70"/>
    <w:rsid w:val="00A71E70"/>
    <w:rsid w:val="00A7219E"/>
    <w:rsid w:val="00A72A7F"/>
    <w:rsid w:val="00A731B1"/>
    <w:rsid w:val="00A77D53"/>
    <w:rsid w:val="00A80D39"/>
    <w:rsid w:val="00A820B7"/>
    <w:rsid w:val="00A82C31"/>
    <w:rsid w:val="00A84BD3"/>
    <w:rsid w:val="00A86647"/>
    <w:rsid w:val="00A86A78"/>
    <w:rsid w:val="00A92929"/>
    <w:rsid w:val="00A938DD"/>
    <w:rsid w:val="00A939B4"/>
    <w:rsid w:val="00AA0DCC"/>
    <w:rsid w:val="00AA0EEC"/>
    <w:rsid w:val="00AA2CB8"/>
    <w:rsid w:val="00AA36A9"/>
    <w:rsid w:val="00AA4083"/>
    <w:rsid w:val="00AA4C6C"/>
    <w:rsid w:val="00AA627D"/>
    <w:rsid w:val="00AA735D"/>
    <w:rsid w:val="00AB034A"/>
    <w:rsid w:val="00AB0549"/>
    <w:rsid w:val="00AB23C4"/>
    <w:rsid w:val="00AB3836"/>
    <w:rsid w:val="00AB7412"/>
    <w:rsid w:val="00AB7622"/>
    <w:rsid w:val="00AB769F"/>
    <w:rsid w:val="00AC16B3"/>
    <w:rsid w:val="00AC2948"/>
    <w:rsid w:val="00AC2FE8"/>
    <w:rsid w:val="00AC34E1"/>
    <w:rsid w:val="00AC5D3B"/>
    <w:rsid w:val="00AD00B7"/>
    <w:rsid w:val="00AD02F2"/>
    <w:rsid w:val="00AD07B2"/>
    <w:rsid w:val="00AD1506"/>
    <w:rsid w:val="00AD1F19"/>
    <w:rsid w:val="00AD525D"/>
    <w:rsid w:val="00AD5CCF"/>
    <w:rsid w:val="00AD655B"/>
    <w:rsid w:val="00AD6D4A"/>
    <w:rsid w:val="00AE1BA8"/>
    <w:rsid w:val="00AE20DB"/>
    <w:rsid w:val="00AE31FD"/>
    <w:rsid w:val="00AE4805"/>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097"/>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3FE"/>
    <w:rsid w:val="00B35AE6"/>
    <w:rsid w:val="00B35C6D"/>
    <w:rsid w:val="00B40736"/>
    <w:rsid w:val="00B41612"/>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514A"/>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3C1E"/>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5A66"/>
    <w:rsid w:val="00BF7498"/>
    <w:rsid w:val="00BF7CC3"/>
    <w:rsid w:val="00C014EB"/>
    <w:rsid w:val="00C01A92"/>
    <w:rsid w:val="00C03C86"/>
    <w:rsid w:val="00C04170"/>
    <w:rsid w:val="00C0485D"/>
    <w:rsid w:val="00C07DE4"/>
    <w:rsid w:val="00C1073E"/>
    <w:rsid w:val="00C116F3"/>
    <w:rsid w:val="00C11B2D"/>
    <w:rsid w:val="00C130E4"/>
    <w:rsid w:val="00C15132"/>
    <w:rsid w:val="00C1765C"/>
    <w:rsid w:val="00C20CD3"/>
    <w:rsid w:val="00C2250E"/>
    <w:rsid w:val="00C232BE"/>
    <w:rsid w:val="00C234A9"/>
    <w:rsid w:val="00C23843"/>
    <w:rsid w:val="00C30BE4"/>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2FF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40BD"/>
    <w:rsid w:val="00CB6DC4"/>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227"/>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3166"/>
    <w:rsid w:val="00D2610A"/>
    <w:rsid w:val="00D26B06"/>
    <w:rsid w:val="00D30586"/>
    <w:rsid w:val="00D3125E"/>
    <w:rsid w:val="00D32B9B"/>
    <w:rsid w:val="00D33A4F"/>
    <w:rsid w:val="00D34FC0"/>
    <w:rsid w:val="00D363DB"/>
    <w:rsid w:val="00D37253"/>
    <w:rsid w:val="00D37678"/>
    <w:rsid w:val="00D434A6"/>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3C0C"/>
    <w:rsid w:val="00D75315"/>
    <w:rsid w:val="00D7667C"/>
    <w:rsid w:val="00D816FA"/>
    <w:rsid w:val="00D83C3E"/>
    <w:rsid w:val="00D844C1"/>
    <w:rsid w:val="00D85E88"/>
    <w:rsid w:val="00D86041"/>
    <w:rsid w:val="00D90706"/>
    <w:rsid w:val="00D90E3B"/>
    <w:rsid w:val="00D920FD"/>
    <w:rsid w:val="00D92C2D"/>
    <w:rsid w:val="00D92E28"/>
    <w:rsid w:val="00D93371"/>
    <w:rsid w:val="00D93F27"/>
    <w:rsid w:val="00DA14A2"/>
    <w:rsid w:val="00DA153C"/>
    <w:rsid w:val="00DA2031"/>
    <w:rsid w:val="00DA2771"/>
    <w:rsid w:val="00DA2798"/>
    <w:rsid w:val="00DA37A6"/>
    <w:rsid w:val="00DA3DED"/>
    <w:rsid w:val="00DA481B"/>
    <w:rsid w:val="00DA4CF3"/>
    <w:rsid w:val="00DA5482"/>
    <w:rsid w:val="00DA5FA7"/>
    <w:rsid w:val="00DB003A"/>
    <w:rsid w:val="00DB195C"/>
    <w:rsid w:val="00DB3A83"/>
    <w:rsid w:val="00DB45E5"/>
    <w:rsid w:val="00DB478B"/>
    <w:rsid w:val="00DB56B2"/>
    <w:rsid w:val="00DB59F0"/>
    <w:rsid w:val="00DB64B7"/>
    <w:rsid w:val="00DB79CB"/>
    <w:rsid w:val="00DB7B47"/>
    <w:rsid w:val="00DC210A"/>
    <w:rsid w:val="00DC32C5"/>
    <w:rsid w:val="00DC37B1"/>
    <w:rsid w:val="00DC4A53"/>
    <w:rsid w:val="00DC651D"/>
    <w:rsid w:val="00DC6C39"/>
    <w:rsid w:val="00DC7BBC"/>
    <w:rsid w:val="00DD0B86"/>
    <w:rsid w:val="00DD1EEF"/>
    <w:rsid w:val="00DD25F1"/>
    <w:rsid w:val="00DD2CFA"/>
    <w:rsid w:val="00DD2D60"/>
    <w:rsid w:val="00DD4E9B"/>
    <w:rsid w:val="00DD5F2D"/>
    <w:rsid w:val="00DD7796"/>
    <w:rsid w:val="00DD77BA"/>
    <w:rsid w:val="00DE097F"/>
    <w:rsid w:val="00DE19F0"/>
    <w:rsid w:val="00DE1D40"/>
    <w:rsid w:val="00DE4138"/>
    <w:rsid w:val="00DE4EEC"/>
    <w:rsid w:val="00DE57F0"/>
    <w:rsid w:val="00DE5B20"/>
    <w:rsid w:val="00DF101B"/>
    <w:rsid w:val="00DF28AC"/>
    <w:rsid w:val="00DF491F"/>
    <w:rsid w:val="00DF7C38"/>
    <w:rsid w:val="00DF7FC2"/>
    <w:rsid w:val="00E00BD4"/>
    <w:rsid w:val="00E02587"/>
    <w:rsid w:val="00E02927"/>
    <w:rsid w:val="00E02DFF"/>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0701"/>
    <w:rsid w:val="00E31599"/>
    <w:rsid w:val="00E31D85"/>
    <w:rsid w:val="00E35CD6"/>
    <w:rsid w:val="00E368EB"/>
    <w:rsid w:val="00E372E2"/>
    <w:rsid w:val="00E40E6A"/>
    <w:rsid w:val="00E465F7"/>
    <w:rsid w:val="00E47226"/>
    <w:rsid w:val="00E47799"/>
    <w:rsid w:val="00E47BAB"/>
    <w:rsid w:val="00E50A75"/>
    <w:rsid w:val="00E51DD3"/>
    <w:rsid w:val="00E54046"/>
    <w:rsid w:val="00E56D32"/>
    <w:rsid w:val="00E56D4F"/>
    <w:rsid w:val="00E57068"/>
    <w:rsid w:val="00E6162A"/>
    <w:rsid w:val="00E61734"/>
    <w:rsid w:val="00E61C55"/>
    <w:rsid w:val="00E627AC"/>
    <w:rsid w:val="00E62A3B"/>
    <w:rsid w:val="00E62B4E"/>
    <w:rsid w:val="00E6333C"/>
    <w:rsid w:val="00E63A63"/>
    <w:rsid w:val="00E65AB1"/>
    <w:rsid w:val="00E65EDC"/>
    <w:rsid w:val="00E661E8"/>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878B6"/>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B6D2C"/>
    <w:rsid w:val="00EC0996"/>
    <w:rsid w:val="00EC1D45"/>
    <w:rsid w:val="00EC4C44"/>
    <w:rsid w:val="00EC6167"/>
    <w:rsid w:val="00EC6543"/>
    <w:rsid w:val="00EC67FA"/>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3919"/>
    <w:rsid w:val="00EF4337"/>
    <w:rsid w:val="00EF4686"/>
    <w:rsid w:val="00EF7255"/>
    <w:rsid w:val="00F00D71"/>
    <w:rsid w:val="00F01E92"/>
    <w:rsid w:val="00F020CD"/>
    <w:rsid w:val="00F02317"/>
    <w:rsid w:val="00F05A3D"/>
    <w:rsid w:val="00F1169A"/>
    <w:rsid w:val="00F142FA"/>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587"/>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CB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List Paragraph Number,Bullet Point,List Bullet 1,Body Bullets 1,Bulleted Para,bullet point list"/>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List Paragraph Number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unhideWhenUsed/>
    <w:rsid w:val="00816FDF"/>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qFormat/>
    <w:rsid w:val="00134487"/>
    <w:p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134487"/>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134487"/>
    <w:rPr>
      <w:rFonts w:asciiTheme="minorHAnsi" w:eastAsiaTheme="minorHAnsi" w:hAnsiTheme="minorHAnsi" w:cstheme="minorBidi"/>
      <w:b/>
      <w:iCs/>
      <w:color w:val="4F6228" w:themeColor="accent3" w:theme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1032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443695309">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044216991">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76202136">
      <w:bodyDiv w:val="1"/>
      <w:marLeft w:val="0"/>
      <w:marRight w:val="0"/>
      <w:marTop w:val="0"/>
      <w:marBottom w:val="0"/>
      <w:divBdr>
        <w:top w:val="none" w:sz="0" w:space="0" w:color="auto"/>
        <w:left w:val="none" w:sz="0" w:space="0" w:color="auto"/>
        <w:bottom w:val="none" w:sz="0" w:space="0" w:color="auto"/>
        <w:right w:val="none" w:sz="0" w:space="0" w:color="auto"/>
      </w:divBdr>
    </w:div>
    <w:div w:id="2076275974">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education.gov.au/node/51151" TargetMode="External"/><Relationship Id="rId4" Type="http://schemas.openxmlformats.org/officeDocument/2006/relationships/settings" Target="settings.xml"/><Relationship Id="rId9" Type="http://schemas.openxmlformats.org/officeDocument/2006/relationships/hyperlink" Target="https://www.education.gov.au/child-care-provider-handbook/notif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E96BA-3D34-49DE-A245-B1AF0A64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3937</Words>
  <Characters>21629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NGUYEN, Tricia</cp:lastModifiedBy>
  <cp:revision>4</cp:revision>
  <cp:lastPrinted>2019-04-30T21:58:00Z</cp:lastPrinted>
  <dcterms:created xsi:type="dcterms:W3CDTF">2021-01-20T23:10:00Z</dcterms:created>
  <dcterms:modified xsi:type="dcterms:W3CDTF">2021-01-21T01:25:00Z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_DocHome">
    <vt:i4>704128269</vt:i4>
  </property>
</Properties>
</file>