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EE0D872" w:rsidR="00D11EE2" w:rsidRDefault="00D11EE2" w:rsidP="00F9015B">
      <w:pPr>
        <w:spacing w:before="1200" w:line="240" w:lineRule="auto"/>
        <w:jc w:val="center"/>
        <w:rPr>
          <w:rFonts w:ascii="Arial" w:hAnsi="Arial" w:cs="Arial"/>
          <w:b/>
          <w:sz w:val="52"/>
          <w:szCs w:val="52"/>
        </w:rPr>
      </w:pPr>
      <w:r>
        <w:rPr>
          <w:rFonts w:ascii="Arial" w:hAnsi="Arial"/>
          <w:noProof/>
          <w:spacing w:val="-5"/>
          <w:sz w:val="40"/>
          <w:szCs w:val="32"/>
          <w:lang w:eastAsia="en-AU"/>
        </w:rPr>
        <w:drawing>
          <wp:inline distT="0" distB="0" distL="0" distR="0" wp14:anchorId="22DC7411" wp14:editId="11501A85">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the Commonwealth represented by</w:t>
      </w:r>
    </w:p>
    <w:p w14:paraId="1E09CCDF" w14:textId="235C0A19" w:rsidR="00EC7CB0" w:rsidRPr="00815629" w:rsidRDefault="003257D8" w:rsidP="00C84209">
      <w:pPr>
        <w:spacing w:line="240" w:lineRule="auto"/>
        <w:jc w:val="center"/>
        <w:rPr>
          <w:rFonts w:ascii="Arial" w:hAnsi="Arial" w:cs="Arial"/>
          <w:sz w:val="52"/>
          <w:szCs w:val="52"/>
        </w:rPr>
      </w:pPr>
      <w:r w:rsidRPr="00AF2C04">
        <w:rPr>
          <w:rFonts w:ascii="Arial" w:hAnsi="Arial" w:cs="Arial"/>
          <w:sz w:val="52"/>
          <w:szCs w:val="52"/>
          <w:highlight w:val="cyan"/>
        </w:rPr>
        <w:t>[</w:t>
      </w:r>
      <w:r w:rsidR="00601EFE">
        <w:rPr>
          <w:rFonts w:ascii="Arial" w:hAnsi="Arial" w:cs="Arial"/>
          <w:sz w:val="52"/>
          <w:szCs w:val="52"/>
          <w:highlight w:val="cyan"/>
        </w:rPr>
        <w:t>Program Agency</w:t>
      </w:r>
      <w:r w:rsidRPr="00AF2C04">
        <w:rPr>
          <w:rFonts w:ascii="Arial" w:hAnsi="Arial" w:cs="Arial"/>
          <w:sz w:val="52"/>
          <w:szCs w:val="52"/>
          <w:highlight w:val="cyan"/>
        </w:rPr>
        <w:t xml:space="preserve"> Organisation Legal Name]</w:t>
      </w:r>
    </w:p>
    <w:p w14:paraId="790537F0" w14:textId="1B63CAA4" w:rsidR="00EC7CB0" w:rsidRPr="00E60184" w:rsidRDefault="007C636F" w:rsidP="00C84209">
      <w:pPr>
        <w:spacing w:line="240" w:lineRule="auto"/>
        <w:jc w:val="center"/>
        <w:rPr>
          <w:rFonts w:ascii="Arial" w:hAnsi="Arial" w:cs="Arial"/>
          <w:sz w:val="52"/>
          <w:szCs w:val="52"/>
        </w:rPr>
      </w:pPr>
      <w:proofErr w:type="gramStart"/>
      <w:r w:rsidRPr="00E60184">
        <w:rPr>
          <w:rFonts w:ascii="Arial" w:hAnsi="Arial" w:cs="Arial"/>
          <w:sz w:val="52"/>
          <w:szCs w:val="52"/>
        </w:rPr>
        <w:t>a</w:t>
      </w:r>
      <w:r w:rsidR="00EC7CB0" w:rsidRPr="00E60184">
        <w:rPr>
          <w:rFonts w:ascii="Arial" w:hAnsi="Arial" w:cs="Arial"/>
          <w:sz w:val="52"/>
          <w:szCs w:val="52"/>
        </w:rPr>
        <w:t>nd</w:t>
      </w:r>
      <w:proofErr w:type="gramEnd"/>
    </w:p>
    <w:p w14:paraId="0E8D4173" w14:textId="77777777" w:rsidR="007C636F" w:rsidRPr="00E60184" w:rsidRDefault="007C636F" w:rsidP="007C636F">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6CE4BF33" w14:textId="77777777" w:rsidR="00EC7CB0" w:rsidRPr="007C636F" w:rsidRDefault="00EC7CB0" w:rsidP="003D03B3">
      <w:pPr>
        <w:spacing w:line="240" w:lineRule="auto"/>
        <w:rPr>
          <w:rFonts w:ascii="Arial" w:hAnsi="Arial" w:cs="Arial"/>
        </w:rPr>
      </w:pPr>
    </w:p>
    <w:p w14:paraId="74DA0272" w14:textId="77777777" w:rsidR="007B5992" w:rsidRDefault="007B5992">
      <w:pPr>
        <w:spacing w:after="0" w:line="240" w:lineRule="auto"/>
        <w:rPr>
          <w:rFonts w:ascii="Arial" w:hAnsi="Arial" w:cs="Arial"/>
        </w:rPr>
      </w:pPr>
    </w:p>
    <w:p w14:paraId="7C3AD49D" w14:textId="77777777" w:rsidR="00B052B0" w:rsidRDefault="00B052B0">
      <w:pPr>
        <w:spacing w:after="0" w:line="240" w:lineRule="auto"/>
        <w:rPr>
          <w:rFonts w:ascii="Arial" w:hAnsi="Arial" w:cs="Arial"/>
        </w:rPr>
      </w:pPr>
    </w:p>
    <w:p w14:paraId="6D3CE24D" w14:textId="77777777" w:rsidR="00B052B0" w:rsidRDefault="00B052B0">
      <w:pPr>
        <w:spacing w:after="0" w:line="240" w:lineRule="auto"/>
        <w:rPr>
          <w:rFonts w:ascii="Arial" w:hAnsi="Arial" w:cs="Arial"/>
          <w:color w:val="FF0000"/>
          <w:sz w:val="52"/>
          <w:szCs w:val="52"/>
        </w:rPr>
      </w:pPr>
    </w:p>
    <w:p w14:paraId="2313B39D" w14:textId="0ACEE6AC" w:rsidR="00DE514B" w:rsidRPr="00DE514B" w:rsidRDefault="00B052B0" w:rsidP="00DE514B">
      <w:pPr>
        <w:spacing w:after="0" w:line="240" w:lineRule="auto"/>
        <w:jc w:val="center"/>
        <w:rPr>
          <w:rFonts w:ascii="Arial" w:hAnsi="Arial" w:cs="Arial"/>
          <w:color w:val="FF0000"/>
        </w:rPr>
        <w:sectPr w:rsidR="00DE514B" w:rsidRPr="00DE514B" w:rsidSect="007B5992">
          <w:headerReference w:type="default" r:id="rId9"/>
          <w:footerReference w:type="default" r:id="rId10"/>
          <w:pgSz w:w="11906" w:h="16838"/>
          <w:pgMar w:top="1210" w:right="720" w:bottom="720" w:left="720" w:header="567" w:footer="283" w:gutter="0"/>
          <w:pgNumType w:start="1"/>
          <w:cols w:space="708"/>
          <w:docGrid w:linePitch="360"/>
        </w:sectPr>
      </w:pPr>
      <w:r w:rsidRPr="00B052B0">
        <w:rPr>
          <w:rFonts w:ascii="Arial" w:hAnsi="Arial" w:cs="Arial"/>
          <w:color w:val="FF0000"/>
          <w:sz w:val="52"/>
          <w:szCs w:val="52"/>
        </w:rPr>
        <w:t>(C</w:t>
      </w:r>
      <w:r>
        <w:rPr>
          <w:rFonts w:ascii="Arial" w:hAnsi="Arial" w:cs="Arial"/>
          <w:color w:val="FF0000"/>
          <w:sz w:val="52"/>
          <w:szCs w:val="52"/>
        </w:rPr>
        <w:t>apital</w:t>
      </w:r>
      <w:r w:rsidRPr="00B052B0">
        <w:rPr>
          <w:rFonts w:ascii="Arial" w:hAnsi="Arial" w:cs="Arial"/>
          <w:color w:val="FF0000"/>
          <w:sz w:val="52"/>
          <w:szCs w:val="52"/>
        </w:rPr>
        <w:t xml:space="preserve"> Supp</w:t>
      </w:r>
      <w:bookmarkStart w:id="0" w:name="_GoBack"/>
      <w:bookmarkEnd w:id="0"/>
      <w:r w:rsidRPr="00B052B0">
        <w:rPr>
          <w:rFonts w:ascii="Arial" w:hAnsi="Arial" w:cs="Arial"/>
          <w:color w:val="FF0000"/>
          <w:sz w:val="52"/>
          <w:szCs w:val="52"/>
        </w:rPr>
        <w:t>ort</w:t>
      </w:r>
      <w:r>
        <w:rPr>
          <w:rFonts w:ascii="Arial" w:hAnsi="Arial" w:cs="Arial"/>
          <w:color w:val="FF0000"/>
          <w:sz w:val="52"/>
          <w:szCs w:val="52"/>
        </w:rPr>
        <w:t xml:space="preserve"> – 3 Year)</w:t>
      </w:r>
    </w:p>
    <w:p w14:paraId="2B535862" w14:textId="405703E2" w:rsidR="00601EFE" w:rsidRDefault="00601EFE">
      <w:pPr>
        <w:spacing w:after="0" w:line="240" w:lineRule="auto"/>
        <w:rPr>
          <w:rFonts w:ascii="Arial" w:hAnsi="Arial" w:cs="Arial"/>
        </w:rPr>
      </w:pPr>
    </w:p>
    <w:p w14:paraId="0AFFE27A" w14:textId="074C9234" w:rsidR="00EC7CB0" w:rsidRPr="00AF2C04" w:rsidRDefault="00EC7CB0" w:rsidP="00FD3FF7">
      <w:pPr>
        <w:pStyle w:val="Heading1"/>
        <w:spacing w:before="360" w:after="240"/>
        <w:rPr>
          <w:rFonts w:ascii="Arial" w:hAnsi="Arial" w:cs="Arial"/>
          <w:sz w:val="26"/>
          <w:szCs w:val="26"/>
        </w:rPr>
      </w:pPr>
      <w:bookmarkStart w:id="1" w:name="_Toc494986402"/>
      <w:r w:rsidRPr="00AF2C04">
        <w:rPr>
          <w:rFonts w:ascii="Arial" w:hAnsi="Arial" w:cs="Arial"/>
          <w:sz w:val="26"/>
          <w:szCs w:val="26"/>
        </w:rPr>
        <w:t>Grant Agreement</w:t>
      </w:r>
      <w:bookmarkEnd w:id="1"/>
      <w:r w:rsidR="00304243" w:rsidRPr="00AF2C04">
        <w:rPr>
          <w:rFonts w:ascii="Arial" w:hAnsi="Arial" w:cs="Arial"/>
          <w:sz w:val="26"/>
          <w:szCs w:val="26"/>
        </w:rPr>
        <w:t xml:space="preserve"> </w:t>
      </w:r>
    </w:p>
    <w:p w14:paraId="15A02ADB" w14:textId="17C27674"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3C98C071" w14:textId="77777777" w:rsidR="00EC7CB0" w:rsidRPr="00AF2C04" w:rsidRDefault="00941BA7" w:rsidP="00FD3FF7">
      <w:pPr>
        <w:pStyle w:val="Heading1"/>
        <w:spacing w:before="360" w:after="120"/>
        <w:rPr>
          <w:rFonts w:ascii="Arial" w:hAnsi="Arial" w:cs="Arial"/>
          <w:sz w:val="26"/>
          <w:szCs w:val="26"/>
        </w:rPr>
      </w:pPr>
      <w:bookmarkStart w:id="2"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2"/>
    </w:p>
    <w:p w14:paraId="793D118F" w14:textId="77777777" w:rsidR="00EC7CB0" w:rsidRPr="00AF2C04" w:rsidRDefault="00EC7CB0" w:rsidP="00FD3FF7">
      <w:pPr>
        <w:pStyle w:val="Heading1"/>
        <w:spacing w:before="120" w:after="120"/>
        <w:rPr>
          <w:rFonts w:ascii="Arial" w:hAnsi="Arial" w:cs="Arial"/>
          <w:sz w:val="24"/>
          <w:szCs w:val="24"/>
        </w:rPr>
      </w:pPr>
      <w:bookmarkStart w:id="3" w:name="_Toc494986404"/>
      <w:r w:rsidRPr="00AF2C04">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00B4F5D2" w:rsidR="00EC7CB0" w:rsidRPr="007C636F" w:rsidRDefault="00EC7CB0" w:rsidP="008F6EAA">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469151E5"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 xml:space="preserve">(e.g. individual, incorporated association, company, partnership </w:t>
            </w:r>
            <w:proofErr w:type="spellStart"/>
            <w:r w:rsidR="00304243" w:rsidRPr="00304243">
              <w:rPr>
                <w:rFonts w:ascii="Arial" w:hAnsi="Arial" w:cs="Arial"/>
              </w:rPr>
              <w:t>etc</w:t>
            </w:r>
            <w:proofErr w:type="spellEnd"/>
            <w:r w:rsidR="00304243" w:rsidRPr="00304243">
              <w:rPr>
                <w:rFonts w:ascii="Arial" w:hAnsi="Arial" w:cs="Arial"/>
              </w:rPr>
              <w:t>)</w:t>
            </w:r>
          </w:p>
        </w:tc>
        <w:tc>
          <w:tcPr>
            <w:tcW w:w="4919" w:type="dxa"/>
          </w:tcPr>
          <w:p w14:paraId="6AC0EAB8" w14:textId="09BF6DBA" w:rsidR="00715F4E" w:rsidRDefault="00715F4E" w:rsidP="00463DE1">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79C4140A"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7241B871"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5E4DCE25"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44400AF1" w:rsidR="007C636F" w:rsidRPr="007C636F" w:rsidRDefault="007C636F" w:rsidP="00463DE1">
            <w:pPr>
              <w:spacing w:after="0" w:line="240" w:lineRule="auto"/>
              <w:rPr>
                <w:rFonts w:ascii="Arial" w:hAnsi="Arial" w:cs="Arial"/>
                <w:sz w:val="20"/>
                <w:szCs w:val="20"/>
                <w:highlight w:val="yellow"/>
                <w:lang w:eastAsia="en-AU"/>
              </w:rPr>
            </w:pPr>
          </w:p>
        </w:tc>
      </w:tr>
      <w:tr w:rsidR="00DC4103" w:rsidRPr="007C636F" w14:paraId="735740E9" w14:textId="77777777" w:rsidTr="000E503F">
        <w:trPr>
          <w:trHeight w:val="287"/>
        </w:trPr>
        <w:tc>
          <w:tcPr>
            <w:tcW w:w="4919" w:type="dxa"/>
          </w:tcPr>
          <w:p w14:paraId="7CB634EF" w14:textId="2D7090BF" w:rsidR="00DC4103" w:rsidRPr="007C636F" w:rsidRDefault="00DC4103" w:rsidP="00DB58B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7519A18B" w14:textId="7C659884" w:rsidR="00DC4103" w:rsidRPr="00A907EB" w:rsidRDefault="00DC4103" w:rsidP="00DC4103">
            <w:pPr>
              <w:spacing w:after="0" w:line="240" w:lineRule="auto"/>
              <w:rPr>
                <w:rFonts w:ascii="Arial" w:hAnsi="Arial" w:cs="Arial"/>
                <w:szCs w:val="20"/>
                <w:highlight w:val="cyan"/>
                <w:lang w:eastAsia="en-AU"/>
              </w:rPr>
            </w:pPr>
          </w:p>
        </w:tc>
      </w:tr>
      <w:tr w:rsidR="00DC4103" w:rsidRPr="007C636F" w14:paraId="14C1C884" w14:textId="77777777" w:rsidTr="000E503F">
        <w:trPr>
          <w:trHeight w:val="274"/>
        </w:trPr>
        <w:tc>
          <w:tcPr>
            <w:tcW w:w="4919" w:type="dxa"/>
          </w:tcPr>
          <w:p w14:paraId="75622EBD" w14:textId="526DB5F8"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52A811DA" w14:textId="6098E927"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17E5BA9C" w14:textId="77777777" w:rsidTr="000E503F">
        <w:trPr>
          <w:trHeight w:val="274"/>
        </w:trPr>
        <w:tc>
          <w:tcPr>
            <w:tcW w:w="4919" w:type="dxa"/>
          </w:tcPr>
          <w:p w14:paraId="69362E24" w14:textId="0F9A2811"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919" w:type="dxa"/>
          </w:tcPr>
          <w:p w14:paraId="5E951223" w14:textId="4A7A37D9"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A62E975" w14:textId="77777777" w:rsidTr="000E503F">
        <w:trPr>
          <w:trHeight w:val="274"/>
        </w:trPr>
        <w:tc>
          <w:tcPr>
            <w:tcW w:w="4919" w:type="dxa"/>
          </w:tcPr>
          <w:p w14:paraId="6334A9BE"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4DBD4E22"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4678374" w14:textId="77777777" w:rsidTr="000E503F">
        <w:trPr>
          <w:trHeight w:val="274"/>
        </w:trPr>
        <w:tc>
          <w:tcPr>
            <w:tcW w:w="4919" w:type="dxa"/>
          </w:tcPr>
          <w:p w14:paraId="3FA33427" w14:textId="77777777" w:rsidR="00DC4103" w:rsidRPr="007C636F" w:rsidRDefault="00DC4103" w:rsidP="00DC4103">
            <w:pPr>
              <w:spacing w:after="0" w:line="240" w:lineRule="auto"/>
              <w:rPr>
                <w:rFonts w:ascii="Arial" w:hAnsi="Arial" w:cs="Arial"/>
              </w:rPr>
            </w:pPr>
            <w:r w:rsidRPr="007C636F">
              <w:rPr>
                <w:rFonts w:ascii="Arial" w:hAnsi="Arial" w:cs="Arial"/>
              </w:rPr>
              <w:t>Telephone</w:t>
            </w:r>
          </w:p>
        </w:tc>
        <w:tc>
          <w:tcPr>
            <w:tcW w:w="4919" w:type="dxa"/>
          </w:tcPr>
          <w:p w14:paraId="73147F60" w14:textId="45CA1CCF" w:rsidR="00DC4103" w:rsidRPr="007C636F" w:rsidRDefault="00DC4103" w:rsidP="00F16445">
            <w:pPr>
              <w:spacing w:after="0" w:line="240" w:lineRule="auto"/>
              <w:rPr>
                <w:rFonts w:ascii="Arial" w:hAnsi="Arial" w:cs="Arial"/>
                <w:sz w:val="20"/>
                <w:szCs w:val="20"/>
                <w:highlight w:val="yellow"/>
                <w:lang w:eastAsia="en-AU"/>
              </w:rPr>
            </w:pPr>
          </w:p>
        </w:tc>
      </w:tr>
      <w:tr w:rsidR="00DC4103" w:rsidRPr="007C636F" w14:paraId="7C0262C3" w14:textId="77777777" w:rsidTr="000E503F">
        <w:trPr>
          <w:trHeight w:val="287"/>
        </w:trPr>
        <w:tc>
          <w:tcPr>
            <w:tcW w:w="4919" w:type="dxa"/>
          </w:tcPr>
          <w:p w14:paraId="422AE377" w14:textId="77777777" w:rsidR="00DC4103" w:rsidRPr="007C636F" w:rsidRDefault="00DC4103" w:rsidP="00DC4103">
            <w:pPr>
              <w:spacing w:after="0" w:line="240" w:lineRule="auto"/>
              <w:rPr>
                <w:rFonts w:ascii="Arial" w:hAnsi="Arial" w:cs="Arial"/>
              </w:rPr>
            </w:pPr>
            <w:r w:rsidRPr="007C636F">
              <w:rPr>
                <w:rFonts w:ascii="Arial" w:hAnsi="Arial" w:cs="Arial"/>
              </w:rPr>
              <w:t>Fax</w:t>
            </w:r>
          </w:p>
        </w:tc>
        <w:tc>
          <w:tcPr>
            <w:tcW w:w="4919" w:type="dxa"/>
          </w:tcPr>
          <w:p w14:paraId="02651C7C" w14:textId="3B594289" w:rsidR="00DC4103" w:rsidRPr="007C636F" w:rsidRDefault="00DC4103" w:rsidP="00F16445">
            <w:pPr>
              <w:spacing w:after="0" w:line="240" w:lineRule="auto"/>
              <w:rPr>
                <w:rFonts w:ascii="Arial" w:hAnsi="Arial" w:cs="Arial"/>
                <w:sz w:val="20"/>
                <w:szCs w:val="20"/>
                <w:highlight w:val="yellow"/>
                <w:lang w:eastAsia="en-AU"/>
              </w:rPr>
            </w:pPr>
          </w:p>
        </w:tc>
      </w:tr>
      <w:tr w:rsidR="00DC4103" w:rsidRPr="007C636F" w14:paraId="75806A75" w14:textId="77777777" w:rsidTr="000E503F">
        <w:trPr>
          <w:trHeight w:val="274"/>
        </w:trPr>
        <w:tc>
          <w:tcPr>
            <w:tcW w:w="4919" w:type="dxa"/>
          </w:tcPr>
          <w:p w14:paraId="0293C902" w14:textId="77777777" w:rsidR="00DC4103" w:rsidRPr="007C636F" w:rsidRDefault="00DC4103" w:rsidP="00DC4103">
            <w:pPr>
              <w:spacing w:after="0" w:line="240" w:lineRule="auto"/>
              <w:rPr>
                <w:rFonts w:ascii="Arial" w:hAnsi="Arial" w:cs="Arial"/>
              </w:rPr>
            </w:pPr>
            <w:r w:rsidRPr="007C636F">
              <w:rPr>
                <w:rFonts w:ascii="Arial" w:hAnsi="Arial" w:cs="Arial"/>
              </w:rPr>
              <w:t>Email</w:t>
            </w:r>
          </w:p>
        </w:tc>
        <w:tc>
          <w:tcPr>
            <w:tcW w:w="4919" w:type="dxa"/>
          </w:tcPr>
          <w:p w14:paraId="7A9306FF" w14:textId="255FB988" w:rsidR="00DC4103" w:rsidRPr="007C636F" w:rsidRDefault="00DC4103" w:rsidP="00DC4103">
            <w:pPr>
              <w:spacing w:after="0" w:line="240" w:lineRule="auto"/>
              <w:rPr>
                <w:rFonts w:ascii="Arial" w:hAnsi="Arial" w:cs="Arial"/>
                <w:sz w:val="20"/>
                <w:szCs w:val="20"/>
                <w:highlight w:val="yellow"/>
                <w:lang w:eastAsia="en-AU"/>
              </w:rPr>
            </w:pPr>
          </w:p>
        </w:tc>
      </w:tr>
    </w:tbl>
    <w:p w14:paraId="5A810B28" w14:textId="77777777" w:rsidR="00EC7CB0" w:rsidRPr="00AF2C04" w:rsidRDefault="00EC7CB0" w:rsidP="00FD3FF7">
      <w:pPr>
        <w:pStyle w:val="Heading1"/>
        <w:spacing w:before="120" w:after="120"/>
        <w:rPr>
          <w:rFonts w:ascii="Arial" w:hAnsi="Arial" w:cs="Arial"/>
          <w:sz w:val="24"/>
          <w:szCs w:val="24"/>
        </w:rPr>
      </w:pPr>
      <w:bookmarkStart w:id="4" w:name="_Toc494986405"/>
      <w:r w:rsidRPr="00AF2C04">
        <w:rPr>
          <w:rFonts w:ascii="Arial" w:hAnsi="Arial" w:cs="Arial"/>
          <w:sz w:val="24"/>
          <w:szCs w:val="24"/>
        </w:rPr>
        <w:t>The Commonwealth</w:t>
      </w:r>
      <w:bookmarkEnd w:id="4"/>
    </w:p>
    <w:p w14:paraId="1E1EF1E9" w14:textId="2EDB3042" w:rsidR="00177146" w:rsidRPr="00177146" w:rsidRDefault="00177146" w:rsidP="00177146">
      <w:pPr>
        <w:spacing w:after="120"/>
        <w:rPr>
          <w:rFonts w:ascii="Arial" w:hAnsi="Arial" w:cs="Arial"/>
        </w:rPr>
      </w:pPr>
      <w:bookmarkStart w:id="5" w:name="_Toc494986406"/>
      <w:r w:rsidRPr="00177146">
        <w:rPr>
          <w:rFonts w:ascii="Arial" w:hAnsi="Arial" w:cs="Arial"/>
        </w:rPr>
        <w:t xml:space="preserve">The Commonwealth of Australia represented by </w:t>
      </w:r>
      <w:r w:rsidRPr="00D7497E">
        <w:rPr>
          <w:rFonts w:ascii="Arial" w:hAnsi="Arial" w:cs="Arial"/>
          <w:iCs/>
          <w:highlight w:val="cyan"/>
        </w:rPr>
        <w:t>[</w:t>
      </w:r>
      <w:r w:rsidR="00601EFE">
        <w:rPr>
          <w:rFonts w:ascii="Arial" w:hAnsi="Arial" w:cs="Arial"/>
          <w:iCs/>
          <w:highlight w:val="cyan"/>
        </w:rPr>
        <w:t>Program Agency Organisation Legal</w:t>
      </w:r>
      <w:r w:rsidRPr="00D7497E">
        <w:rPr>
          <w:rFonts w:ascii="Arial" w:hAnsi="Arial" w:cs="Arial"/>
          <w:iCs/>
          <w:highlight w:val="cyan"/>
        </w:rPr>
        <w:t xml:space="preserve"> name</w:t>
      </w:r>
      <w:proofErr w:type="gramStart"/>
      <w:r w:rsidRPr="00D7497E">
        <w:rPr>
          <w:rFonts w:ascii="Arial" w:hAnsi="Arial" w:cs="Arial"/>
          <w:iCs/>
          <w:highlight w:val="cyan"/>
        </w:rPr>
        <w:t>]</w:t>
      </w:r>
      <w:proofErr w:type="gramEnd"/>
      <w:r w:rsidRPr="00177146">
        <w:rPr>
          <w:rFonts w:ascii="Arial" w:hAnsi="Arial" w:cs="Arial"/>
        </w:rPr>
        <w:br/>
      </w:r>
      <w:r w:rsidRPr="00D7497E">
        <w:rPr>
          <w:rFonts w:ascii="Arial" w:hAnsi="Arial" w:cs="Arial"/>
          <w:highlight w:val="cyan"/>
        </w:rPr>
        <w:t>[</w:t>
      </w:r>
      <w:r w:rsidR="00601EFE">
        <w:rPr>
          <w:rFonts w:ascii="Arial" w:hAnsi="Arial" w:cs="Arial"/>
          <w:iCs/>
          <w:highlight w:val="cyan"/>
        </w:rPr>
        <w:t xml:space="preserve">Program Agency Organisation </w:t>
      </w:r>
      <w:r w:rsidRPr="00D7497E">
        <w:rPr>
          <w:rFonts w:ascii="Arial" w:hAnsi="Arial" w:cs="Arial"/>
          <w:highlight w:val="cyan"/>
        </w:rPr>
        <w:t>physical address]</w:t>
      </w:r>
      <w:r w:rsidRPr="00177146">
        <w:rPr>
          <w:rFonts w:ascii="Arial" w:hAnsi="Arial" w:cs="Arial"/>
        </w:rPr>
        <w:br/>
        <w:t xml:space="preserve">ABN </w:t>
      </w:r>
      <w:r w:rsidRPr="00D7497E">
        <w:rPr>
          <w:rFonts w:ascii="Arial" w:hAnsi="Arial" w:cs="Arial"/>
          <w:iCs/>
          <w:highlight w:val="cyan"/>
        </w:rPr>
        <w:t>[</w:t>
      </w:r>
      <w:r w:rsidR="00601EFE">
        <w:rPr>
          <w:rFonts w:ascii="Arial" w:hAnsi="Arial" w:cs="Arial"/>
          <w:iCs/>
          <w:highlight w:val="cyan"/>
        </w:rPr>
        <w:t xml:space="preserve">Program Agency Organisation </w:t>
      </w:r>
      <w:r w:rsidRPr="00D7497E">
        <w:rPr>
          <w:rFonts w:ascii="Arial" w:hAnsi="Arial" w:cs="Arial"/>
          <w:iCs/>
          <w:highlight w:val="cyan"/>
        </w:rPr>
        <w:t>ABN]</w:t>
      </w:r>
    </w:p>
    <w:p w14:paraId="45C1F134" w14:textId="1CC78BB6" w:rsidR="00EC7CB0" w:rsidRPr="00AF2C04" w:rsidRDefault="00EC7CB0" w:rsidP="00FD3FF7">
      <w:pPr>
        <w:pStyle w:val="Heading1"/>
        <w:rPr>
          <w:rFonts w:ascii="Arial" w:hAnsi="Arial" w:cs="Arial"/>
          <w:sz w:val="26"/>
          <w:szCs w:val="26"/>
        </w:rPr>
      </w:pPr>
      <w:r w:rsidRPr="00AF2C04">
        <w:rPr>
          <w:rFonts w:ascii="Arial" w:hAnsi="Arial" w:cs="Arial"/>
          <w:sz w:val="26"/>
          <w:szCs w:val="26"/>
        </w:rPr>
        <w:t>Background</w:t>
      </w:r>
      <w:bookmarkEnd w:id="5"/>
    </w:p>
    <w:p w14:paraId="3C4F243E" w14:textId="3FB87D7F"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r w:rsidRPr="00AF2C04">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AF2C04" w:rsidRDefault="00EC7CB0" w:rsidP="00F620CE">
      <w:pPr>
        <w:rPr>
          <w:rFonts w:ascii="Arial" w:hAnsi="Arial" w:cs="Arial"/>
        </w:rPr>
      </w:pPr>
      <w:r w:rsidRPr="00AF2C04">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AF2C04" w:rsidRDefault="00EC7CB0" w:rsidP="00FD3FF7">
      <w:pPr>
        <w:pStyle w:val="Heading1"/>
        <w:spacing w:before="360" w:after="240"/>
        <w:rPr>
          <w:rFonts w:ascii="Arial" w:hAnsi="Arial" w:cs="Arial"/>
          <w:sz w:val="26"/>
          <w:szCs w:val="26"/>
        </w:rPr>
      </w:pPr>
      <w:bookmarkStart w:id="6" w:name="_Toc494986407"/>
      <w:r w:rsidRPr="00AF2C04">
        <w:rPr>
          <w:rFonts w:ascii="Arial" w:hAnsi="Arial" w:cs="Arial"/>
          <w:sz w:val="26"/>
          <w:szCs w:val="26"/>
        </w:rPr>
        <w:lastRenderedPageBreak/>
        <w:t>Scope of this Agreement</w:t>
      </w:r>
      <w:bookmarkEnd w:id="6"/>
    </w:p>
    <w:p w14:paraId="520BE7C1"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2DC6B6F3"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r>
      <w:proofErr w:type="gramStart"/>
      <w:r w:rsidRPr="00AF2C04">
        <w:rPr>
          <w:rFonts w:ascii="Arial" w:hAnsi="Arial" w:cs="Arial"/>
        </w:rPr>
        <w:t>this</w:t>
      </w:r>
      <w:proofErr w:type="gramEnd"/>
      <w:r w:rsidRPr="00AF2C04">
        <w:rPr>
          <w:rFonts w:ascii="Arial" w:hAnsi="Arial" w:cs="Arial"/>
        </w:rPr>
        <w:t xml:space="preserve"> document;</w:t>
      </w:r>
    </w:p>
    <w:p w14:paraId="3B6547F8" w14:textId="0A12F991"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Supplementary Terms </w:t>
      </w:r>
      <w:r w:rsidR="00304243" w:rsidRPr="00AF2C04">
        <w:rPr>
          <w:rFonts w:ascii="Arial" w:hAnsi="Arial" w:cs="Arial"/>
        </w:rPr>
        <w:t xml:space="preserve">from the Clause Bank </w:t>
      </w:r>
      <w:r w:rsidRPr="00AF2C04">
        <w:rPr>
          <w:rFonts w:ascii="Arial" w:hAnsi="Arial" w:cs="Arial"/>
        </w:rPr>
        <w:t>(if any);</w:t>
      </w:r>
    </w:p>
    <w:p w14:paraId="3786B7B5"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w:t>
      </w:r>
      <w:r w:rsidR="003164EB" w:rsidRPr="00AF2C04">
        <w:rPr>
          <w:rFonts w:ascii="Arial" w:hAnsi="Arial" w:cs="Arial"/>
        </w:rPr>
        <w:t>Standard</w:t>
      </w:r>
      <w:r w:rsidRPr="00AF2C04">
        <w:rPr>
          <w:rFonts w:ascii="Arial" w:hAnsi="Arial" w:cs="Arial"/>
        </w:rPr>
        <w:t xml:space="preserve"> Grant Conditions (Schedule 1);</w:t>
      </w:r>
    </w:p>
    <w:p w14:paraId="46426096"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Grant Details; </w:t>
      </w:r>
    </w:p>
    <w:p w14:paraId="7B803F6B" w14:textId="77777777" w:rsidR="00EC7CB0" w:rsidRPr="00AF2C04" w:rsidRDefault="00EC7CB0" w:rsidP="00F97D58">
      <w:pPr>
        <w:spacing w:line="240" w:lineRule="auto"/>
        <w:ind w:left="550" w:hanging="550"/>
        <w:rPr>
          <w:rFonts w:ascii="Arial" w:hAnsi="Arial" w:cs="Arial"/>
        </w:rPr>
      </w:pPr>
      <w:r w:rsidRPr="00AF2C04">
        <w:rPr>
          <w:rFonts w:ascii="Arial" w:hAnsi="Arial" w:cs="Arial"/>
        </w:rPr>
        <w:t>(e)</w:t>
      </w:r>
      <w:r w:rsidRPr="00AF2C04">
        <w:rPr>
          <w:rFonts w:ascii="Arial" w:hAnsi="Arial" w:cs="Arial"/>
        </w:rPr>
        <w:tab/>
      </w:r>
      <w:proofErr w:type="gramStart"/>
      <w:r w:rsidRPr="00AF2C04">
        <w:rPr>
          <w:rFonts w:ascii="Arial" w:hAnsi="Arial" w:cs="Arial"/>
        </w:rPr>
        <w:t>any</w:t>
      </w:r>
      <w:proofErr w:type="gramEnd"/>
      <w:r w:rsidRPr="00AF2C04">
        <w:rPr>
          <w:rFonts w:ascii="Arial" w:hAnsi="Arial" w:cs="Arial"/>
        </w:rPr>
        <w:t xml:space="preserve"> other document referenced or incorporated in the Grant Details.</w:t>
      </w:r>
    </w:p>
    <w:p w14:paraId="020DDF6A"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AF2C04">
        <w:rPr>
          <w:rFonts w:ascii="Arial" w:hAnsi="Arial" w:cs="Arial"/>
        </w:rPr>
        <w:t>Certain information contained in or provided under this Agreement may be used</w:t>
      </w:r>
      <w:r w:rsidR="007C636F" w:rsidRPr="00AF2C04">
        <w:rPr>
          <w:rFonts w:ascii="Arial" w:hAnsi="Arial" w:cs="Arial"/>
        </w:rPr>
        <w:t xml:space="preserve"> for public reporting purposes.</w:t>
      </w:r>
      <w:r w:rsidRPr="00A7749C">
        <w:rPr>
          <w:rFonts w:ascii="Arial" w:hAnsi="Arial" w:cs="Arial"/>
          <w:sz w:val="24"/>
          <w:szCs w:val="24"/>
        </w:rPr>
        <w:br w:type="page"/>
      </w:r>
      <w:bookmarkStart w:id="7" w:name="_Toc494986408"/>
      <w:r w:rsidRPr="00AF2C04">
        <w:rPr>
          <w:rFonts w:ascii="Arial" w:hAnsi="Arial" w:cs="Arial"/>
          <w:b/>
          <w:bCs/>
          <w:color w:val="365F91"/>
          <w:sz w:val="26"/>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org id, agreement id, program schedule id"/>
      </w:tblPr>
      <w:tblGrid>
        <w:gridCol w:w="2196"/>
        <w:gridCol w:w="2380"/>
      </w:tblGrid>
      <w:tr w:rsidR="00794F1A" w14:paraId="3E050283" w14:textId="77777777" w:rsidTr="00A50BB3">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54C8FFAA" w14:textId="6B2B8495" w:rsidR="00794F1A" w:rsidRPr="00E1181E" w:rsidRDefault="00794F1A" w:rsidP="003F18E0">
            <w:pPr>
              <w:pStyle w:val="Heading1"/>
              <w:spacing w:before="60" w:after="60"/>
              <w:outlineLvl w:val="0"/>
              <w:rPr>
                <w:rFonts w:ascii="Arial" w:hAnsi="Arial" w:cs="Arial"/>
                <w:b w:val="0"/>
                <w:color w:val="000000" w:themeColor="text1"/>
                <w:sz w:val="24"/>
                <w:highlight w:val="cyan"/>
              </w:rPr>
            </w:pPr>
          </w:p>
        </w:tc>
      </w:tr>
      <w:tr w:rsidR="00794F1A" w14:paraId="656E64D4" w14:textId="77777777" w:rsidTr="00A50BB3">
        <w:trPr>
          <w:tblHeader/>
        </w:trPr>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28ABE49F" w14:textId="71411F2D" w:rsidR="00794F1A" w:rsidRPr="00E1181E" w:rsidRDefault="00794F1A" w:rsidP="003F18E0">
            <w:pPr>
              <w:pStyle w:val="Heading1"/>
              <w:spacing w:before="60" w:after="60"/>
              <w:outlineLvl w:val="0"/>
              <w:rPr>
                <w:rFonts w:ascii="Arial" w:hAnsi="Arial" w:cs="Arial"/>
                <w:b w:val="0"/>
                <w:color w:val="000000" w:themeColor="text1"/>
                <w:sz w:val="24"/>
                <w:highlight w:val="cyan"/>
              </w:rPr>
            </w:pPr>
          </w:p>
        </w:tc>
      </w:tr>
      <w:tr w:rsidR="00794F1A" w14:paraId="3E0BC5BF" w14:textId="77777777" w:rsidTr="00A50BB3">
        <w:trPr>
          <w:tblHeader/>
        </w:trPr>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E1181E" w:rsidRDefault="00D21AFA">
            <w:pPr>
              <w:pStyle w:val="Heading1"/>
              <w:spacing w:before="60" w:after="60"/>
              <w:outlineLvl w:val="0"/>
              <w:rPr>
                <w:rFonts w:ascii="Arial" w:hAnsi="Arial" w:cs="Arial"/>
                <w:sz w:val="24"/>
              </w:rPr>
            </w:pPr>
            <w:r>
              <w:rPr>
                <w:rFonts w:ascii="Arial" w:hAnsi="Arial" w:cs="Arial"/>
                <w:sz w:val="24"/>
              </w:rPr>
              <w:t xml:space="preserve">Program </w:t>
            </w:r>
            <w:r w:rsidR="00043178"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598E2AC6" w14:textId="4D6EC799" w:rsidR="00794F1A" w:rsidRPr="00E1181E" w:rsidRDefault="00794F1A" w:rsidP="00A73DD3">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FD3FF7">
      <w:pPr>
        <w:pStyle w:val="Heading1"/>
        <w:spacing w:before="360" w:after="240"/>
        <w:rPr>
          <w:rFonts w:ascii="Arial" w:hAnsi="Arial" w:cs="Arial"/>
          <w:sz w:val="26"/>
          <w:szCs w:val="26"/>
        </w:rPr>
      </w:pPr>
      <w:bookmarkStart w:id="8"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8"/>
    </w:p>
    <w:p w14:paraId="6E7CB21C" w14:textId="77777777" w:rsidR="00304243" w:rsidRPr="00AF2C04" w:rsidRDefault="00304243" w:rsidP="00304243">
      <w:pPr>
        <w:rPr>
          <w:rFonts w:ascii="Arial" w:hAnsi="Arial" w:cs="Arial"/>
        </w:rPr>
      </w:pPr>
      <w:bookmarkStart w:id="9" w:name="_Toc494986410"/>
      <w:r w:rsidRPr="00AF2C04">
        <w:rPr>
          <w:rFonts w:ascii="Arial" w:hAnsi="Arial" w:cs="Arial"/>
        </w:rPr>
        <w:t>The purpose of the Grant is to:</w:t>
      </w:r>
    </w:p>
    <w:p w14:paraId="28F2DD36" w14:textId="2B8A5C65" w:rsidR="0081305B" w:rsidRPr="00123529" w:rsidRDefault="0081305B" w:rsidP="0081305B">
      <w:pPr>
        <w:spacing w:line="240" w:lineRule="auto"/>
        <w:rPr>
          <w:rFonts w:ascii="Arial" w:eastAsia="Arial" w:hAnsi="Arial" w:cs="Arial"/>
        </w:rPr>
      </w:pPr>
      <w:r w:rsidRPr="00123529">
        <w:rPr>
          <w:rFonts w:ascii="Arial" w:eastAsia="Arial" w:hAnsi="Arial" w:cs="Arial"/>
        </w:rPr>
        <w:t>Support Child Care Services to address barriers to childcare participation, particularly targeting disadvantaged and vulnerable families and communities, and to support services to transition to, and operate viably under the new childcare system and to support their longer-term sustainability.</w:t>
      </w:r>
    </w:p>
    <w:p w14:paraId="1BE7EB26" w14:textId="20C543BA" w:rsidR="00BE5B6F" w:rsidRPr="00392B72" w:rsidRDefault="00BE5B6F" w:rsidP="00FF3F55">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2345A465" w14:textId="5394FD5C" w:rsidR="00AC05EE" w:rsidRDefault="00BE5B6F" w:rsidP="00BE5B6F">
      <w:pPr>
        <w:spacing w:after="0" w:line="240" w:lineRule="auto"/>
        <w:rPr>
          <w:rFonts w:ascii="Arial" w:hAnsi="Arial" w:cs="Arial"/>
          <w:b/>
          <w:bCs/>
          <w:color w:val="365F91"/>
          <w:sz w:val="26"/>
          <w:szCs w:val="26"/>
          <w:highlight w:val="cyan"/>
        </w:rPr>
      </w:pPr>
      <w:r w:rsidRPr="00392B72">
        <w:rPr>
          <w:rFonts w:ascii="Arial" w:hAnsi="Arial" w:cs="Arial"/>
        </w:rPr>
        <w:t xml:space="preserve">The Grant is being provided as part of the </w:t>
      </w:r>
      <w:r w:rsidR="00A14FA5" w:rsidRPr="00A50BB3">
        <w:rPr>
          <w:rFonts w:ascii="Arial" w:hAnsi="Arial" w:cs="Arial"/>
          <w:lang w:eastAsia="en-AU"/>
        </w:rPr>
        <w:t xml:space="preserve">Child Care Services Support </w:t>
      </w:r>
      <w:r>
        <w:rPr>
          <w:rFonts w:ascii="Arial" w:hAnsi="Arial" w:cs="Arial"/>
        </w:rPr>
        <w:t>program</w:t>
      </w:r>
      <w:r w:rsidRPr="00392B72">
        <w:rPr>
          <w:rFonts w:ascii="Arial" w:hAnsi="Arial" w:cs="Arial"/>
        </w:rPr>
        <w:t>.</w:t>
      </w:r>
      <w:r w:rsidR="00AC05EE">
        <w:rPr>
          <w:rFonts w:ascii="Arial" w:hAnsi="Arial" w:cs="Arial"/>
          <w:sz w:val="26"/>
          <w:szCs w:val="26"/>
          <w:highlight w:val="cyan"/>
        </w:rPr>
        <w:br w:type="page"/>
      </w:r>
    </w:p>
    <w:p w14:paraId="6E91C7E4" w14:textId="2247E3A0" w:rsidR="007C636F" w:rsidRPr="00EE1E6A" w:rsidRDefault="0081305B" w:rsidP="00FD3FF7">
      <w:pPr>
        <w:pStyle w:val="Heading1"/>
        <w:rPr>
          <w:rFonts w:ascii="Arial" w:hAnsi="Arial" w:cs="Arial"/>
          <w:sz w:val="26"/>
          <w:szCs w:val="26"/>
        </w:rPr>
      </w:pPr>
      <w:r w:rsidRPr="0081305B">
        <w:rPr>
          <w:rFonts w:ascii="Arial" w:hAnsi="Arial" w:cs="Arial"/>
          <w:sz w:val="26"/>
          <w:szCs w:val="26"/>
        </w:rPr>
        <w:lastRenderedPageBreak/>
        <w:t xml:space="preserve">Community Child Care Fund </w:t>
      </w:r>
      <w:r w:rsidR="00A353CA">
        <w:rPr>
          <w:rFonts w:ascii="Arial" w:hAnsi="Arial" w:cs="Arial"/>
          <w:sz w:val="26"/>
          <w:szCs w:val="26"/>
        </w:rPr>
        <w:t>-</w:t>
      </w:r>
      <w:r w:rsidR="00587E42">
        <w:rPr>
          <w:rFonts w:ascii="Arial" w:hAnsi="Arial" w:cs="Arial"/>
          <w:sz w:val="26"/>
          <w:szCs w:val="26"/>
        </w:rPr>
        <w:t xml:space="preserve"> </w:t>
      </w:r>
      <w:r w:rsidR="00C263D1">
        <w:rPr>
          <w:rFonts w:ascii="Arial" w:hAnsi="Arial" w:cs="Arial"/>
          <w:sz w:val="26"/>
          <w:szCs w:val="26"/>
        </w:rPr>
        <w:t>Capital</w:t>
      </w:r>
      <w:r w:rsidR="009211D0" w:rsidRPr="009211D0">
        <w:rPr>
          <w:rFonts w:ascii="Arial" w:hAnsi="Arial" w:cs="Arial"/>
          <w:sz w:val="26"/>
          <w:szCs w:val="26"/>
        </w:rPr>
        <w:t xml:space="preserve"> Support -</w:t>
      </w:r>
      <w:r w:rsidR="007C636F" w:rsidRPr="00FF3F55">
        <w:rPr>
          <w:rFonts w:ascii="Arial" w:hAnsi="Arial" w:cs="Arial"/>
          <w:sz w:val="26"/>
          <w:szCs w:val="26"/>
        </w:rPr>
        <w:t xml:space="preserve"> </w:t>
      </w:r>
      <w:r w:rsidR="00FF3F55">
        <w:rPr>
          <w:rFonts w:ascii="Arial" w:hAnsi="Arial" w:cs="Arial"/>
          <w:sz w:val="26"/>
          <w:szCs w:val="26"/>
          <w:highlight w:val="cyan"/>
        </w:rPr>
        <w:t>[</w:t>
      </w:r>
      <w:r w:rsidR="007C636F" w:rsidRPr="00EE1E6A">
        <w:rPr>
          <w:rFonts w:ascii="Arial" w:hAnsi="Arial" w:cs="Arial"/>
          <w:sz w:val="26"/>
          <w:szCs w:val="26"/>
          <w:highlight w:val="cyan"/>
        </w:rPr>
        <w:t>Activity ID]</w:t>
      </w:r>
    </w:p>
    <w:p w14:paraId="660EDC14" w14:textId="77777777" w:rsidR="00FF3F55" w:rsidRPr="00FD3FF7" w:rsidRDefault="00FF3F55" w:rsidP="00FF3F55">
      <w:pPr>
        <w:pStyle w:val="Heading1"/>
        <w:spacing w:before="360" w:after="120"/>
        <w:rPr>
          <w:rFonts w:ascii="Arial" w:hAnsi="Arial" w:cs="Arial"/>
          <w:sz w:val="26"/>
          <w:szCs w:val="26"/>
        </w:rPr>
      </w:pPr>
      <w:bookmarkStart w:id="10" w:name="_Toc494986411"/>
      <w:bookmarkEnd w:id="9"/>
      <w:r w:rsidRPr="00FD3FF7">
        <w:rPr>
          <w:rFonts w:ascii="Arial" w:hAnsi="Arial" w:cs="Arial"/>
          <w:sz w:val="26"/>
          <w:szCs w:val="26"/>
        </w:rPr>
        <w:t>B. Activity</w:t>
      </w:r>
    </w:p>
    <w:p w14:paraId="5FFBE0AB" w14:textId="77777777" w:rsidR="009211D0" w:rsidRDefault="009211D0" w:rsidP="009211D0">
      <w:pPr>
        <w:autoSpaceDE w:val="0"/>
        <w:autoSpaceDN w:val="0"/>
        <w:adjustRightInd w:val="0"/>
        <w:spacing w:after="0" w:line="240" w:lineRule="auto"/>
        <w:ind w:left="709" w:hanging="709"/>
        <w:rPr>
          <w:rFonts w:ascii="Arial" w:hAnsi="Arial" w:cs="Arial"/>
          <w:b/>
        </w:rPr>
      </w:pPr>
      <w:r w:rsidRPr="009450A2">
        <w:rPr>
          <w:rFonts w:ascii="Arial" w:hAnsi="Arial" w:cs="Arial"/>
          <w:b/>
        </w:rPr>
        <w:t>B.1</w:t>
      </w:r>
      <w:r>
        <w:rPr>
          <w:rFonts w:ascii="Arial" w:hAnsi="Arial" w:cs="Arial"/>
        </w:rPr>
        <w:t xml:space="preserve"> </w:t>
      </w:r>
      <w:r>
        <w:rPr>
          <w:rFonts w:ascii="Arial" w:hAnsi="Arial" w:cs="Arial"/>
        </w:rPr>
        <w:tab/>
      </w:r>
      <w:r>
        <w:rPr>
          <w:rFonts w:ascii="Arial" w:hAnsi="Arial" w:cs="Arial"/>
          <w:b/>
        </w:rPr>
        <w:t>Warranty</w:t>
      </w:r>
    </w:p>
    <w:p w14:paraId="5CE6E31A" w14:textId="77777777" w:rsidR="009211D0" w:rsidRPr="006C679A" w:rsidRDefault="009211D0" w:rsidP="00A14FA5">
      <w:pPr>
        <w:spacing w:after="0" w:line="240" w:lineRule="auto"/>
        <w:rPr>
          <w:rFonts w:ascii="Arial" w:hAnsi="Arial" w:cs="Arial"/>
          <w:iCs/>
        </w:rPr>
      </w:pPr>
      <w:r w:rsidRPr="006C679A">
        <w:rPr>
          <w:rFonts w:ascii="Arial" w:hAnsi="Arial" w:cs="Arial"/>
          <w:iCs/>
        </w:rPr>
        <w:t>You warrant that you have the power to enter into this Agreement to deliver the funded Activity.</w:t>
      </w:r>
      <w:r w:rsidRPr="006C679A">
        <w:rPr>
          <w:rFonts w:ascii="Arial" w:hAnsi="Arial" w:cs="Arial"/>
          <w:iCs/>
        </w:rPr>
        <w:tab/>
      </w:r>
    </w:p>
    <w:p w14:paraId="20A33443" w14:textId="77777777" w:rsidR="009211D0" w:rsidRPr="006C679A" w:rsidRDefault="009211D0" w:rsidP="00A14FA5">
      <w:pPr>
        <w:autoSpaceDE w:val="0"/>
        <w:autoSpaceDN w:val="0"/>
        <w:adjustRightInd w:val="0"/>
        <w:spacing w:before="120" w:after="120" w:line="240" w:lineRule="auto"/>
        <w:rPr>
          <w:rFonts w:ascii="Arial" w:hAnsi="Arial" w:cs="Arial"/>
          <w:iCs/>
        </w:rPr>
      </w:pPr>
      <w:r w:rsidRPr="006C679A">
        <w:rPr>
          <w:rFonts w:ascii="Arial" w:hAnsi="Arial" w:cs="Arial"/>
          <w:iCs/>
        </w:rPr>
        <w:t>In carrying out the Activity, you must:</w:t>
      </w:r>
    </w:p>
    <w:p w14:paraId="257E0944" w14:textId="69CEDE4D" w:rsidR="000127EC" w:rsidRPr="00DE514B" w:rsidRDefault="000127EC" w:rsidP="006E24CD">
      <w:pPr>
        <w:pStyle w:val="ListParagraph"/>
        <w:numPr>
          <w:ilvl w:val="0"/>
          <w:numId w:val="35"/>
        </w:numPr>
        <w:spacing w:before="240" w:after="0"/>
        <w:rPr>
          <w:rFonts w:ascii="Arial" w:hAnsi="Arial" w:cs="Arial"/>
        </w:rPr>
      </w:pPr>
      <w:r w:rsidRPr="00DE514B">
        <w:rPr>
          <w:rFonts w:ascii="Arial" w:hAnsi="Arial" w:cs="Arial"/>
        </w:rPr>
        <w:t>Be approved, and remain approved, for Child Care Subsidy under the A New Tax System (Family Assistance) Administration Act 1999;</w:t>
      </w:r>
    </w:p>
    <w:p w14:paraId="3018C3AF" w14:textId="7813AA6D" w:rsidR="009211D0" w:rsidRPr="009450A2" w:rsidRDefault="009211D0" w:rsidP="009211D0">
      <w:pPr>
        <w:pStyle w:val="ListParagraph"/>
        <w:numPr>
          <w:ilvl w:val="0"/>
          <w:numId w:val="35"/>
        </w:numPr>
        <w:spacing w:before="240" w:after="0"/>
        <w:rPr>
          <w:rFonts w:ascii="Arial" w:hAnsi="Arial" w:cs="Arial"/>
        </w:rPr>
      </w:pPr>
      <w:r w:rsidRPr="009450A2">
        <w:rPr>
          <w:rFonts w:ascii="Arial" w:hAnsi="Arial" w:cs="Arial"/>
        </w:rPr>
        <w:t>Comply with any codes of ethics, regulations or other industry standards relevant to the Activity;</w:t>
      </w:r>
    </w:p>
    <w:p w14:paraId="4117E625" w14:textId="77777777" w:rsidR="009211D0" w:rsidRPr="009450A2" w:rsidRDefault="009211D0" w:rsidP="009211D0">
      <w:pPr>
        <w:pStyle w:val="ListParagraph"/>
        <w:numPr>
          <w:ilvl w:val="0"/>
          <w:numId w:val="35"/>
        </w:numPr>
        <w:spacing w:before="240" w:after="0"/>
        <w:rPr>
          <w:rFonts w:ascii="Arial" w:hAnsi="Arial" w:cs="Arial"/>
        </w:rPr>
      </w:pPr>
      <w:r w:rsidRPr="009450A2">
        <w:rPr>
          <w:rFonts w:ascii="Arial" w:hAnsi="Arial" w:cs="Arial"/>
        </w:rPr>
        <w:t xml:space="preserve">Comply with all relevant laws and in particular, take all reasonable actions to ensure no fraud occurs; </w:t>
      </w:r>
    </w:p>
    <w:p w14:paraId="4CE4DD8D" w14:textId="77777777" w:rsidR="009211D0" w:rsidRDefault="009211D0" w:rsidP="009211D0">
      <w:pPr>
        <w:pStyle w:val="ListParagraph"/>
        <w:numPr>
          <w:ilvl w:val="0"/>
          <w:numId w:val="35"/>
        </w:numPr>
        <w:spacing w:before="240" w:after="0"/>
        <w:rPr>
          <w:rFonts w:ascii="Arial" w:hAnsi="Arial" w:cs="Arial"/>
        </w:rPr>
      </w:pPr>
      <w:r w:rsidRPr="009450A2">
        <w:rPr>
          <w:rFonts w:ascii="Arial" w:hAnsi="Arial" w:cs="Arial"/>
        </w:rPr>
        <w:t>Comply with any Commonwealth or departmental policy notified to you in writing; including any new or altered Commonwealth or departmental policy</w:t>
      </w:r>
      <w:r>
        <w:rPr>
          <w:rFonts w:ascii="Arial" w:hAnsi="Arial" w:cs="Arial"/>
        </w:rPr>
        <w:t>;</w:t>
      </w:r>
    </w:p>
    <w:p w14:paraId="3C7EA0B5" w14:textId="0D39CFC3" w:rsidR="000127EC" w:rsidRPr="006E24CD" w:rsidRDefault="000127EC" w:rsidP="0076083A">
      <w:pPr>
        <w:pStyle w:val="ListParagraph"/>
        <w:numPr>
          <w:ilvl w:val="0"/>
          <w:numId w:val="35"/>
        </w:numPr>
        <w:spacing w:before="120" w:after="0" w:line="240" w:lineRule="auto"/>
        <w:rPr>
          <w:rFonts w:ascii="Arial" w:hAnsi="Arial" w:cs="Arial"/>
        </w:rPr>
      </w:pPr>
      <w:r w:rsidRPr="006E24CD">
        <w:rPr>
          <w:rFonts w:ascii="Arial" w:hAnsi="Arial" w:cs="Arial"/>
        </w:rPr>
        <w:t>Comply with the Community Child Care Fund (CCCF) – Open Competitive Grant Opportunity Guidelines – Round 3; and</w:t>
      </w:r>
    </w:p>
    <w:p w14:paraId="3C27C41D" w14:textId="77777777" w:rsidR="009211D0" w:rsidRPr="00A606E7" w:rsidRDefault="009211D0" w:rsidP="0076083A">
      <w:pPr>
        <w:pStyle w:val="ListParagraph"/>
        <w:numPr>
          <w:ilvl w:val="0"/>
          <w:numId w:val="35"/>
        </w:numPr>
        <w:spacing w:before="240" w:after="0" w:line="240" w:lineRule="auto"/>
        <w:rPr>
          <w:rFonts w:ascii="Arial" w:hAnsi="Arial" w:cs="Arial"/>
        </w:rPr>
      </w:pPr>
      <w:r>
        <w:rPr>
          <w:rFonts w:ascii="Arial" w:hAnsi="Arial" w:cs="Arial"/>
        </w:rPr>
        <w:t>Comply with program guidance material as provided by the Department from time to time.</w:t>
      </w:r>
    </w:p>
    <w:p w14:paraId="4A3C34F6" w14:textId="44FE82A5" w:rsidR="009211D0" w:rsidRDefault="009211D0" w:rsidP="006009F6">
      <w:pPr>
        <w:rPr>
          <w:rFonts w:ascii="Arial" w:hAnsi="Arial" w:cs="Arial"/>
        </w:rPr>
      </w:pPr>
    </w:p>
    <w:p w14:paraId="72E6D2F3" w14:textId="07EC0FAD" w:rsidR="009211D0" w:rsidRPr="00221EB6" w:rsidRDefault="000121F5" w:rsidP="00221EB6">
      <w:pPr>
        <w:spacing w:after="120"/>
        <w:rPr>
          <w:rFonts w:cs="Arial"/>
        </w:rPr>
      </w:pPr>
      <w:r w:rsidRPr="00445F39">
        <w:rPr>
          <w:rFonts w:ascii="Arial" w:hAnsi="Arial" w:cs="Arial"/>
        </w:rPr>
        <w:t>Activities funded under Capital Support will help eligible child care services by contributing towards the cost of modifying, renovating, extending or building child care facilities (‘capital works’). These capital works must result in more child care places in areas where there is unmet demand.</w:t>
      </w:r>
    </w:p>
    <w:p w14:paraId="48228893" w14:textId="7449464C" w:rsidR="009211D0" w:rsidRDefault="009211D0" w:rsidP="009211D0">
      <w:pPr>
        <w:spacing w:after="0" w:line="240" w:lineRule="auto"/>
        <w:rPr>
          <w:rFonts w:ascii="Arial" w:hAnsi="Arial" w:cs="Arial"/>
          <w:b/>
        </w:rPr>
      </w:pPr>
      <w:r>
        <w:rPr>
          <w:rFonts w:ascii="Arial" w:hAnsi="Arial" w:cs="Arial"/>
          <w:b/>
        </w:rPr>
        <w:t xml:space="preserve">B.2 </w:t>
      </w:r>
      <w:r>
        <w:rPr>
          <w:rFonts w:ascii="Arial" w:hAnsi="Arial" w:cs="Arial"/>
          <w:b/>
        </w:rPr>
        <w:tab/>
      </w:r>
      <w:r w:rsidRPr="00546951">
        <w:rPr>
          <w:rFonts w:ascii="Arial" w:hAnsi="Arial" w:cs="Arial"/>
          <w:b/>
        </w:rPr>
        <w:t>Deliverables</w:t>
      </w:r>
    </w:p>
    <w:p w14:paraId="3A1AC17A" w14:textId="77777777" w:rsidR="00221EB6" w:rsidRPr="00546951" w:rsidRDefault="00221EB6" w:rsidP="009211D0">
      <w:pPr>
        <w:spacing w:after="0" w:line="240" w:lineRule="auto"/>
        <w:rPr>
          <w:rFonts w:ascii="Arial" w:hAnsi="Arial" w:cs="Arial"/>
          <w:b/>
        </w:rPr>
      </w:pPr>
    </w:p>
    <w:p w14:paraId="5311061C" w14:textId="77777777" w:rsidR="00C263D1" w:rsidRPr="00A14FA5" w:rsidRDefault="00C263D1" w:rsidP="00C263D1">
      <w:pPr>
        <w:rPr>
          <w:rFonts w:ascii="Arial" w:hAnsi="Arial" w:cs="Arial"/>
          <w:iCs/>
        </w:rPr>
      </w:pPr>
      <w:r w:rsidRPr="004A6CAB">
        <w:rPr>
          <w:rFonts w:ascii="Arial" w:hAnsi="Arial" w:cs="Arial"/>
          <w:iCs/>
        </w:rPr>
        <w:t>The Activity is a Capital Item for the purpose of the Capital Works Supplementary Conditions at Schedule 3 to the Agreement.</w:t>
      </w:r>
    </w:p>
    <w:p w14:paraId="4F244A92" w14:textId="77777777" w:rsidR="00C263D1" w:rsidRPr="00006A0A" w:rsidRDefault="00C263D1" w:rsidP="00C263D1">
      <w:pPr>
        <w:rPr>
          <w:rFonts w:ascii="Arial" w:hAnsi="Arial" w:cs="Arial"/>
          <w:iCs/>
        </w:rPr>
      </w:pPr>
      <w:r w:rsidRPr="00006A0A">
        <w:rPr>
          <w:rFonts w:ascii="Arial" w:hAnsi="Arial" w:cs="Arial"/>
          <w:iCs/>
        </w:rPr>
        <w:t>In undertaking this Activity, you must:</w:t>
      </w:r>
    </w:p>
    <w:p w14:paraId="3E4D9A2E" w14:textId="77777777" w:rsidR="00C263D1" w:rsidRPr="00006A0A" w:rsidRDefault="00C263D1" w:rsidP="00C263D1">
      <w:pPr>
        <w:pStyle w:val="ListParagraph"/>
        <w:ind w:left="426"/>
        <w:rPr>
          <w:rFonts w:ascii="Arial" w:hAnsi="Arial" w:cs="Arial"/>
          <w:color w:val="000000"/>
        </w:rPr>
      </w:pPr>
      <w:r w:rsidRPr="00006A0A">
        <w:rPr>
          <w:rFonts w:ascii="Arial" w:hAnsi="Arial" w:cs="Arial"/>
          <w:color w:val="000000"/>
        </w:rPr>
        <w:t>(a)</w:t>
      </w:r>
      <w:r w:rsidRPr="00006A0A">
        <w:rPr>
          <w:rFonts w:ascii="Arial" w:hAnsi="Arial" w:cs="Arial"/>
          <w:color w:val="000000"/>
        </w:rPr>
        <w:tab/>
      </w:r>
      <w:proofErr w:type="gramStart"/>
      <w:r w:rsidRPr="00006A0A">
        <w:rPr>
          <w:rFonts w:ascii="Arial" w:hAnsi="Arial" w:cs="Arial"/>
          <w:color w:val="000000"/>
        </w:rPr>
        <w:t>construct</w:t>
      </w:r>
      <w:proofErr w:type="gramEnd"/>
      <w:r w:rsidRPr="00006A0A">
        <w:rPr>
          <w:rFonts w:ascii="Arial" w:hAnsi="Arial" w:cs="Arial"/>
          <w:color w:val="000000"/>
        </w:rPr>
        <w:t xml:space="preserve"> [insert details of construction] (the Capital Works) at [insert location]; </w:t>
      </w:r>
    </w:p>
    <w:p w14:paraId="4220BA11" w14:textId="1725C5E8" w:rsidR="00C263D1" w:rsidRPr="000B6B60" w:rsidRDefault="00C263D1" w:rsidP="00A14FA5">
      <w:pPr>
        <w:pStyle w:val="ListParagraph"/>
        <w:ind w:left="709" w:hanging="283"/>
        <w:rPr>
          <w:rFonts w:ascii="Arial" w:hAnsi="Arial" w:cs="Arial"/>
          <w:color w:val="000000"/>
        </w:rPr>
      </w:pPr>
      <w:r w:rsidRPr="00006A0A">
        <w:rPr>
          <w:rFonts w:ascii="Arial" w:hAnsi="Arial" w:cs="Arial"/>
          <w:color w:val="000000"/>
        </w:rPr>
        <w:t xml:space="preserve">(b) </w:t>
      </w:r>
      <w:proofErr w:type="gramStart"/>
      <w:r w:rsidRPr="00006A0A">
        <w:rPr>
          <w:rFonts w:ascii="Arial" w:hAnsi="Arial" w:cs="Arial"/>
        </w:rPr>
        <w:t>in</w:t>
      </w:r>
      <w:proofErr w:type="gramEnd"/>
      <w:r w:rsidRPr="00006A0A">
        <w:rPr>
          <w:rFonts w:ascii="Arial" w:hAnsi="Arial" w:cs="Arial"/>
        </w:rPr>
        <w:t xml:space="preserve"> line with Capital Works Supplementary Condition</w:t>
      </w:r>
      <w:r w:rsidR="008848DD" w:rsidRPr="00006A0A">
        <w:rPr>
          <w:rFonts w:ascii="Arial" w:hAnsi="Arial" w:cs="Arial"/>
        </w:rPr>
        <w:t xml:space="preserve"> 1</w:t>
      </w:r>
      <w:r w:rsidRPr="00006A0A">
        <w:rPr>
          <w:rFonts w:ascii="Arial" w:hAnsi="Arial" w:cs="Arial"/>
        </w:rPr>
        <w:t xml:space="preserve"> engage a Project Manager within [insert time] business days of execution of this Agreement;</w:t>
      </w:r>
      <w:r w:rsidRPr="000B6B60">
        <w:rPr>
          <w:rFonts w:ascii="Arial" w:hAnsi="Arial" w:cs="Arial"/>
          <w:color w:val="000000"/>
        </w:rPr>
        <w:t xml:space="preserve"> </w:t>
      </w:r>
    </w:p>
    <w:p w14:paraId="7C8EF277" w14:textId="77777777" w:rsidR="00C263D1" w:rsidRPr="000B6B60" w:rsidRDefault="00C263D1" w:rsidP="00A14FA5">
      <w:pPr>
        <w:pStyle w:val="ListParagraph"/>
        <w:ind w:left="709" w:hanging="283"/>
        <w:rPr>
          <w:rFonts w:ascii="Arial" w:hAnsi="Arial" w:cs="Arial"/>
          <w:color w:val="000000"/>
        </w:rPr>
      </w:pPr>
      <w:r w:rsidRPr="000B6B60">
        <w:rPr>
          <w:rFonts w:ascii="Arial" w:hAnsi="Arial" w:cs="Arial"/>
          <w:color w:val="000000"/>
        </w:rPr>
        <w:t xml:space="preserve">(c) </w:t>
      </w:r>
      <w:proofErr w:type="gramStart"/>
      <w:r w:rsidRPr="000B6B60">
        <w:rPr>
          <w:rFonts w:ascii="Arial" w:hAnsi="Arial" w:cs="Arial"/>
          <w:color w:val="000000"/>
        </w:rPr>
        <w:t>appoint</w:t>
      </w:r>
      <w:proofErr w:type="gramEnd"/>
      <w:r w:rsidRPr="000B6B60">
        <w:rPr>
          <w:rFonts w:ascii="Arial" w:hAnsi="Arial" w:cs="Arial"/>
          <w:color w:val="000000"/>
        </w:rPr>
        <w:t xml:space="preserve"> a licensed builder or appropriately qualified contractor to carry out all works in line with the procurement process and supply us with a copy of the contract between you and the builder; </w:t>
      </w:r>
    </w:p>
    <w:p w14:paraId="12F8CCB3" w14:textId="40811C5F" w:rsidR="00C263D1" w:rsidRPr="000B6B60" w:rsidRDefault="00C263D1" w:rsidP="00A14FA5">
      <w:pPr>
        <w:pStyle w:val="ListParagraph"/>
        <w:ind w:left="709" w:hanging="283"/>
        <w:rPr>
          <w:rFonts w:ascii="Arial" w:hAnsi="Arial" w:cs="Arial"/>
          <w:color w:val="000000"/>
        </w:rPr>
      </w:pPr>
      <w:r w:rsidRPr="000B6B60">
        <w:rPr>
          <w:rFonts w:ascii="Arial" w:hAnsi="Arial" w:cs="Arial"/>
          <w:color w:val="000000"/>
        </w:rPr>
        <w:t>(d) in line with the Capital Works Supplementary Condition</w:t>
      </w:r>
      <w:r w:rsidR="008848DD">
        <w:rPr>
          <w:rFonts w:ascii="Arial" w:hAnsi="Arial" w:cs="Arial"/>
          <w:color w:val="000000"/>
        </w:rPr>
        <w:t xml:space="preserve"> 3</w:t>
      </w:r>
      <w:r w:rsidRPr="000B6B60">
        <w:rPr>
          <w:rFonts w:ascii="Arial" w:hAnsi="Arial" w:cs="Arial"/>
          <w:color w:val="000000"/>
        </w:rPr>
        <w:t>, provide us with certificates within the period of completion of the Activity specified in that clause which states that the facility is fit for purpose; and</w:t>
      </w:r>
    </w:p>
    <w:p w14:paraId="6DD1A01A" w14:textId="4CE92BF3" w:rsidR="00C263D1" w:rsidRDefault="00C263D1" w:rsidP="00A14FA5">
      <w:pPr>
        <w:pStyle w:val="ListParagraph"/>
        <w:ind w:left="709" w:hanging="283"/>
        <w:rPr>
          <w:rFonts w:ascii="Arial" w:hAnsi="Arial" w:cs="Arial"/>
          <w:color w:val="000000"/>
        </w:rPr>
      </w:pPr>
      <w:r w:rsidRPr="000B6B60">
        <w:rPr>
          <w:rFonts w:ascii="Arial" w:hAnsi="Arial" w:cs="Arial"/>
          <w:color w:val="000000"/>
        </w:rPr>
        <w:t xml:space="preserve">(e) </w:t>
      </w:r>
      <w:proofErr w:type="gramStart"/>
      <w:r w:rsidRPr="000B6B60">
        <w:rPr>
          <w:rFonts w:ascii="Arial" w:hAnsi="Arial" w:cs="Arial"/>
          <w:color w:val="000000"/>
        </w:rPr>
        <w:t>in</w:t>
      </w:r>
      <w:proofErr w:type="gramEnd"/>
      <w:r w:rsidRPr="000B6B60">
        <w:rPr>
          <w:rFonts w:ascii="Arial" w:hAnsi="Arial" w:cs="Arial"/>
          <w:color w:val="000000"/>
        </w:rPr>
        <w:t xml:space="preserve"> line with the Capital Works Supplementary Condition</w:t>
      </w:r>
      <w:r w:rsidR="008848DD">
        <w:rPr>
          <w:rFonts w:ascii="Arial" w:hAnsi="Arial" w:cs="Arial"/>
          <w:color w:val="000000"/>
        </w:rPr>
        <w:t xml:space="preserve"> 7</w:t>
      </w:r>
      <w:r w:rsidRPr="000B6B60">
        <w:rPr>
          <w:rFonts w:ascii="Arial" w:hAnsi="Arial" w:cs="Arial"/>
          <w:color w:val="000000"/>
        </w:rPr>
        <w:t xml:space="preserve"> ensure Defects that occur during the Defects Liability Period are rectified.</w:t>
      </w:r>
      <w:r w:rsidRPr="002C6CA5">
        <w:rPr>
          <w:rFonts w:ascii="Arial" w:hAnsi="Arial" w:cs="Arial"/>
          <w:color w:val="000000"/>
        </w:rPr>
        <w:t xml:space="preserve"> </w:t>
      </w:r>
    </w:p>
    <w:p w14:paraId="1077DC2C" w14:textId="77777777" w:rsidR="00C263D1" w:rsidRDefault="00C263D1" w:rsidP="00A50BB3">
      <w:pPr>
        <w:keepNext/>
        <w:keepLines/>
        <w:spacing w:after="0" w:line="240" w:lineRule="auto"/>
        <w:ind w:left="709" w:hanging="709"/>
        <w:rPr>
          <w:rFonts w:ascii="Arial" w:eastAsia="Arial" w:hAnsi="Arial" w:cs="Arial"/>
          <w:b/>
          <w:bCs/>
          <w:lang w:eastAsia="en-AU"/>
        </w:rPr>
      </w:pPr>
      <w:r w:rsidRPr="00712C0E">
        <w:rPr>
          <w:rFonts w:ascii="Arial" w:eastAsia="Arial" w:hAnsi="Arial" w:cs="Arial"/>
          <w:b/>
          <w:bCs/>
          <w:lang w:eastAsia="en-AU"/>
        </w:rPr>
        <w:lastRenderedPageBreak/>
        <w:t>B.3 Activity Schedule</w:t>
      </w:r>
    </w:p>
    <w:p w14:paraId="61462BD8" w14:textId="77777777" w:rsidR="00C263D1" w:rsidRPr="00712C0E" w:rsidRDefault="00C263D1" w:rsidP="00A50BB3">
      <w:pPr>
        <w:keepNext/>
        <w:keepLines/>
        <w:spacing w:after="0" w:line="240" w:lineRule="auto"/>
        <w:ind w:left="709" w:hanging="709"/>
        <w:rPr>
          <w:rFonts w:ascii="Arial" w:eastAsia="Arial" w:hAnsi="Arial" w:cs="Arial"/>
          <w:b/>
          <w:bCs/>
          <w:lang w:eastAsia="en-A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3372"/>
      </w:tblGrid>
      <w:tr w:rsidR="00C263D1" w:rsidRPr="001243CB" w14:paraId="56EDF17A" w14:textId="77777777" w:rsidTr="007E385C">
        <w:trPr>
          <w:trHeight w:val="252"/>
        </w:trPr>
        <w:tc>
          <w:tcPr>
            <w:tcW w:w="6237" w:type="dxa"/>
          </w:tcPr>
          <w:p w14:paraId="5C0CEF95" w14:textId="77777777" w:rsidR="00C263D1" w:rsidRPr="00712C0E" w:rsidRDefault="00C263D1" w:rsidP="00A50BB3">
            <w:pPr>
              <w:pStyle w:val="TableParagraph"/>
              <w:keepNext/>
              <w:keepLines/>
              <w:spacing w:before="10" w:line="223" w:lineRule="exact"/>
              <w:rPr>
                <w:rFonts w:ascii="Arial" w:hAnsi="Arial" w:cs="Arial"/>
                <w:b/>
                <w:color w:val="000000"/>
                <w:lang w:val="en-AU" w:bidi="ar-SA"/>
              </w:rPr>
            </w:pPr>
            <w:r w:rsidRPr="00712C0E">
              <w:rPr>
                <w:rFonts w:ascii="Arial" w:hAnsi="Arial" w:cs="Arial"/>
                <w:b/>
                <w:color w:val="000000"/>
                <w:lang w:val="en-AU" w:bidi="ar-SA"/>
              </w:rPr>
              <w:t>Milestone</w:t>
            </w:r>
          </w:p>
        </w:tc>
        <w:tc>
          <w:tcPr>
            <w:tcW w:w="3372" w:type="dxa"/>
          </w:tcPr>
          <w:p w14:paraId="77501977" w14:textId="77777777" w:rsidR="00C263D1" w:rsidRPr="00712C0E" w:rsidRDefault="00C263D1" w:rsidP="00A50BB3">
            <w:pPr>
              <w:pStyle w:val="TableParagraph"/>
              <w:keepNext/>
              <w:keepLines/>
              <w:spacing w:before="10" w:line="223" w:lineRule="exact"/>
              <w:ind w:left="97"/>
              <w:rPr>
                <w:rFonts w:ascii="Arial" w:hAnsi="Arial" w:cs="Arial"/>
                <w:b/>
                <w:color w:val="000000"/>
                <w:lang w:val="en-AU" w:bidi="ar-SA"/>
              </w:rPr>
            </w:pPr>
            <w:r w:rsidRPr="00712C0E">
              <w:rPr>
                <w:rFonts w:ascii="Arial" w:hAnsi="Arial" w:cs="Arial"/>
                <w:b/>
                <w:color w:val="000000"/>
                <w:lang w:val="en-AU" w:bidi="ar-SA"/>
              </w:rPr>
              <w:t>Due Date</w:t>
            </w:r>
          </w:p>
        </w:tc>
      </w:tr>
      <w:tr w:rsidR="00C263D1" w:rsidRPr="001243CB" w14:paraId="79C264B7" w14:textId="77777777" w:rsidTr="007E385C">
        <w:trPr>
          <w:trHeight w:val="479"/>
        </w:trPr>
        <w:tc>
          <w:tcPr>
            <w:tcW w:w="6237" w:type="dxa"/>
          </w:tcPr>
          <w:p w14:paraId="0155A9EB" w14:textId="77777777" w:rsidR="00C263D1" w:rsidRPr="00712C0E" w:rsidRDefault="00C263D1" w:rsidP="00A50BB3">
            <w:pPr>
              <w:pStyle w:val="TableParagraph"/>
              <w:keepNext/>
              <w:keepLines/>
              <w:spacing w:before="11"/>
              <w:rPr>
                <w:rFonts w:ascii="Arial" w:hAnsi="Arial" w:cs="Arial"/>
                <w:color w:val="000000"/>
                <w:lang w:val="en-AU" w:bidi="ar-SA"/>
              </w:rPr>
            </w:pPr>
            <w:r w:rsidRPr="00712C0E">
              <w:rPr>
                <w:rFonts w:ascii="Arial" w:hAnsi="Arial" w:cs="Arial"/>
                <w:color w:val="000000"/>
                <w:lang w:val="en-AU" w:bidi="ar-SA"/>
              </w:rPr>
              <w:t>Draft plans and specifications provided to the Commonwealth</w:t>
            </w:r>
          </w:p>
        </w:tc>
        <w:tc>
          <w:tcPr>
            <w:tcW w:w="3372" w:type="dxa"/>
          </w:tcPr>
          <w:p w14:paraId="4E64529E" w14:textId="49B6DD4D" w:rsidR="00C263D1" w:rsidRPr="00712C0E" w:rsidRDefault="00C263D1" w:rsidP="00A50BB3">
            <w:pPr>
              <w:pStyle w:val="TableParagraph"/>
              <w:keepNext/>
              <w:keepLines/>
              <w:spacing w:before="11"/>
              <w:ind w:left="97"/>
              <w:rPr>
                <w:rFonts w:ascii="Arial" w:hAnsi="Arial" w:cs="Arial"/>
                <w:color w:val="000000"/>
                <w:lang w:val="en-AU" w:bidi="ar-SA"/>
              </w:rPr>
            </w:pPr>
            <w:r w:rsidRPr="00712C0E">
              <w:rPr>
                <w:rFonts w:ascii="Arial" w:hAnsi="Arial" w:cs="Arial"/>
                <w:color w:val="000000"/>
                <w:lang w:val="en-AU" w:bidi="ar-SA"/>
              </w:rPr>
              <w:t>At the time of the</w:t>
            </w:r>
            <w:r w:rsidR="0076083A">
              <w:rPr>
                <w:rFonts w:ascii="Arial" w:hAnsi="Arial" w:cs="Arial"/>
                <w:color w:val="000000"/>
                <w:lang w:val="en-AU" w:bidi="ar-SA"/>
              </w:rPr>
              <w:t xml:space="preserve"> execution of the </w:t>
            </w:r>
            <w:r w:rsidRPr="00712C0E">
              <w:rPr>
                <w:rFonts w:ascii="Arial" w:hAnsi="Arial" w:cs="Arial"/>
                <w:color w:val="000000"/>
                <w:lang w:val="en-AU" w:bidi="ar-SA"/>
              </w:rPr>
              <w:t>Agreement</w:t>
            </w:r>
          </w:p>
        </w:tc>
      </w:tr>
      <w:tr w:rsidR="00C263D1" w:rsidRPr="001243CB" w14:paraId="195117A8" w14:textId="77777777" w:rsidTr="007E385C">
        <w:trPr>
          <w:trHeight w:val="477"/>
        </w:trPr>
        <w:tc>
          <w:tcPr>
            <w:tcW w:w="6237" w:type="dxa"/>
          </w:tcPr>
          <w:p w14:paraId="319ECCAC" w14:textId="77777777" w:rsidR="00C263D1" w:rsidRPr="00712C0E" w:rsidRDefault="00C263D1" w:rsidP="00A50BB3">
            <w:pPr>
              <w:pStyle w:val="TableParagraph"/>
              <w:keepNext/>
              <w:keepLines/>
              <w:spacing w:before="8"/>
              <w:rPr>
                <w:rFonts w:ascii="Arial" w:hAnsi="Arial" w:cs="Arial"/>
                <w:color w:val="000000"/>
                <w:lang w:val="en-AU" w:bidi="ar-SA"/>
              </w:rPr>
            </w:pPr>
            <w:r w:rsidRPr="00712C0E">
              <w:rPr>
                <w:rFonts w:ascii="Arial" w:hAnsi="Arial" w:cs="Arial"/>
                <w:color w:val="000000"/>
                <w:lang w:val="en-AU" w:bidi="ar-SA"/>
              </w:rPr>
              <w:t>Authorised plans and specifications and any other necessary approvals provided to the Commonwealth</w:t>
            </w:r>
          </w:p>
        </w:tc>
        <w:tc>
          <w:tcPr>
            <w:tcW w:w="3372" w:type="dxa"/>
          </w:tcPr>
          <w:p w14:paraId="341EB6A1" w14:textId="33C849DF" w:rsidR="00C263D1" w:rsidRPr="00006A0A" w:rsidRDefault="00C263D1" w:rsidP="00A50BB3">
            <w:pPr>
              <w:pStyle w:val="TableParagraph"/>
              <w:keepNext/>
              <w:keepLines/>
              <w:spacing w:before="8"/>
              <w:ind w:left="97"/>
              <w:rPr>
                <w:rFonts w:ascii="Arial" w:hAnsi="Arial" w:cs="Arial"/>
                <w:color w:val="000000"/>
                <w:lang w:val="en-AU" w:bidi="ar-SA"/>
              </w:rPr>
            </w:pPr>
            <w:r w:rsidRPr="00006A0A">
              <w:rPr>
                <w:rFonts w:ascii="Arial" w:hAnsi="Arial" w:cs="Arial"/>
                <w:color w:val="000000"/>
                <w:lang w:val="en-AU" w:bidi="ar-SA"/>
              </w:rPr>
              <w:t>Within [insert number] business days of the Agreement</w:t>
            </w:r>
          </w:p>
        </w:tc>
      </w:tr>
      <w:tr w:rsidR="00C263D1" w:rsidRPr="001243CB" w14:paraId="0F51836B" w14:textId="77777777" w:rsidTr="007E385C">
        <w:trPr>
          <w:trHeight w:val="477"/>
        </w:trPr>
        <w:tc>
          <w:tcPr>
            <w:tcW w:w="6237" w:type="dxa"/>
          </w:tcPr>
          <w:p w14:paraId="5705415A" w14:textId="77777777" w:rsidR="00C263D1" w:rsidRPr="00712C0E" w:rsidRDefault="00C263D1" w:rsidP="00A50BB3">
            <w:pPr>
              <w:pStyle w:val="TableParagraph"/>
              <w:keepNext/>
              <w:keepLines/>
              <w:spacing w:before="8"/>
              <w:rPr>
                <w:rFonts w:ascii="Arial" w:hAnsi="Arial" w:cs="Arial"/>
                <w:color w:val="000000"/>
                <w:lang w:val="en-AU" w:bidi="ar-SA"/>
              </w:rPr>
            </w:pPr>
            <w:r w:rsidRPr="00712C0E">
              <w:rPr>
                <w:rFonts w:ascii="Arial" w:hAnsi="Arial" w:cs="Arial"/>
                <w:color w:val="000000"/>
                <w:lang w:val="en-AU" w:bidi="ar-SA"/>
              </w:rPr>
              <w:t>Engagement of the Project Manager</w:t>
            </w:r>
          </w:p>
        </w:tc>
        <w:tc>
          <w:tcPr>
            <w:tcW w:w="3372" w:type="dxa"/>
          </w:tcPr>
          <w:p w14:paraId="7FA8F1CF" w14:textId="25C6D11F" w:rsidR="00C263D1" w:rsidRPr="00006A0A" w:rsidRDefault="00C263D1" w:rsidP="00A50BB3">
            <w:pPr>
              <w:pStyle w:val="TableParagraph"/>
              <w:keepNext/>
              <w:keepLines/>
              <w:spacing w:before="8"/>
              <w:ind w:left="97"/>
              <w:rPr>
                <w:rFonts w:ascii="Arial" w:hAnsi="Arial" w:cs="Arial"/>
                <w:color w:val="000000"/>
                <w:lang w:val="en-AU" w:bidi="ar-SA"/>
              </w:rPr>
            </w:pPr>
            <w:r w:rsidRPr="00006A0A">
              <w:rPr>
                <w:rFonts w:ascii="Arial" w:hAnsi="Arial" w:cs="Arial"/>
                <w:color w:val="000000"/>
                <w:lang w:val="en-AU" w:bidi="ar-SA"/>
              </w:rPr>
              <w:t>Within [insert number] business days of the Agreement</w:t>
            </w:r>
          </w:p>
        </w:tc>
      </w:tr>
      <w:tr w:rsidR="00C263D1" w:rsidRPr="001243CB" w14:paraId="36B250F3" w14:textId="77777777" w:rsidTr="007E385C">
        <w:trPr>
          <w:trHeight w:val="477"/>
        </w:trPr>
        <w:tc>
          <w:tcPr>
            <w:tcW w:w="6237" w:type="dxa"/>
          </w:tcPr>
          <w:p w14:paraId="452B6508" w14:textId="77777777" w:rsidR="00C263D1" w:rsidRPr="00712C0E" w:rsidRDefault="00C263D1" w:rsidP="00A50BB3">
            <w:pPr>
              <w:pStyle w:val="TableParagraph"/>
              <w:keepNext/>
              <w:keepLines/>
              <w:spacing w:before="8"/>
              <w:rPr>
                <w:rFonts w:ascii="Arial" w:hAnsi="Arial" w:cs="Arial"/>
                <w:color w:val="000000"/>
                <w:lang w:val="en-AU" w:bidi="ar-SA"/>
              </w:rPr>
            </w:pPr>
            <w:r w:rsidRPr="00712C0E">
              <w:rPr>
                <w:rFonts w:ascii="Arial" w:hAnsi="Arial" w:cs="Arial"/>
                <w:color w:val="000000"/>
                <w:lang w:val="en-AU" w:bidi="ar-SA"/>
              </w:rPr>
              <w:t>Commencement of Capital Works</w:t>
            </w:r>
          </w:p>
        </w:tc>
        <w:tc>
          <w:tcPr>
            <w:tcW w:w="3372" w:type="dxa"/>
          </w:tcPr>
          <w:p w14:paraId="2CCFB07C" w14:textId="57515552" w:rsidR="00C263D1" w:rsidRPr="000B6B60" w:rsidRDefault="00C263D1" w:rsidP="00A50BB3">
            <w:pPr>
              <w:pStyle w:val="TableParagraph"/>
              <w:keepNext/>
              <w:keepLines/>
              <w:spacing w:before="8"/>
              <w:ind w:left="97"/>
              <w:rPr>
                <w:rFonts w:ascii="Arial" w:hAnsi="Arial" w:cs="Arial"/>
                <w:color w:val="000000"/>
                <w:lang w:val="en-AU" w:bidi="ar-SA"/>
              </w:rPr>
            </w:pPr>
            <w:r w:rsidRPr="000B6B60">
              <w:rPr>
                <w:rFonts w:ascii="Arial" w:hAnsi="Arial" w:cs="Arial"/>
                <w:color w:val="000000"/>
                <w:lang w:val="en-AU" w:bidi="ar-SA"/>
              </w:rPr>
              <w:t>Within [insert number] business days of the Agreement</w:t>
            </w:r>
          </w:p>
        </w:tc>
      </w:tr>
      <w:tr w:rsidR="00C263D1" w:rsidRPr="001243CB" w14:paraId="35712865" w14:textId="77777777" w:rsidTr="007E385C">
        <w:trPr>
          <w:trHeight w:val="477"/>
        </w:trPr>
        <w:tc>
          <w:tcPr>
            <w:tcW w:w="6237" w:type="dxa"/>
          </w:tcPr>
          <w:p w14:paraId="71D85430" w14:textId="39077F92" w:rsidR="00C263D1" w:rsidRPr="00F331E6" w:rsidRDefault="00C263D1" w:rsidP="00A50BB3">
            <w:pPr>
              <w:pStyle w:val="TableParagraph"/>
              <w:keepNext/>
              <w:keepLines/>
              <w:spacing w:before="8"/>
              <w:rPr>
                <w:rFonts w:ascii="Arial" w:hAnsi="Arial" w:cs="Arial"/>
                <w:color w:val="000000"/>
                <w:highlight w:val="green"/>
                <w:lang w:val="en-AU" w:bidi="ar-SA"/>
              </w:rPr>
            </w:pPr>
            <w:r w:rsidRPr="000B6B60">
              <w:rPr>
                <w:rFonts w:ascii="Arial" w:hAnsi="Arial" w:cs="Arial"/>
                <w:color w:val="000000"/>
                <w:lang w:val="en-AU" w:bidi="ar-SA"/>
              </w:rPr>
              <w:t xml:space="preserve">Progress report </w:t>
            </w:r>
            <w:r w:rsidR="000127EC" w:rsidRPr="000B6B60">
              <w:rPr>
                <w:rFonts w:ascii="Arial" w:hAnsi="Arial" w:cs="Arial"/>
                <w:color w:val="000000"/>
                <w:lang w:val="en-AU" w:bidi="ar-SA"/>
              </w:rPr>
              <w:t xml:space="preserve">on Capital Works </w:t>
            </w:r>
            <w:r w:rsidRPr="000B6B60">
              <w:rPr>
                <w:rFonts w:ascii="Arial" w:hAnsi="Arial" w:cs="Arial"/>
                <w:color w:val="000000"/>
                <w:lang w:val="en-AU" w:bidi="ar-SA"/>
              </w:rPr>
              <w:t>provided to the Commonwealth</w:t>
            </w:r>
          </w:p>
        </w:tc>
        <w:tc>
          <w:tcPr>
            <w:tcW w:w="3372" w:type="dxa"/>
          </w:tcPr>
          <w:p w14:paraId="1322B472" w14:textId="66431A6E" w:rsidR="00C263D1" w:rsidRPr="000B6B60" w:rsidRDefault="00C263D1" w:rsidP="00A50BB3">
            <w:pPr>
              <w:pStyle w:val="TableParagraph"/>
              <w:keepNext/>
              <w:keepLines/>
              <w:spacing w:before="8"/>
              <w:ind w:left="97"/>
              <w:rPr>
                <w:rFonts w:ascii="Arial" w:hAnsi="Arial" w:cs="Arial"/>
                <w:color w:val="000000"/>
                <w:lang w:val="en-AU" w:bidi="ar-SA"/>
              </w:rPr>
            </w:pPr>
            <w:r w:rsidRPr="000B6B60">
              <w:rPr>
                <w:rFonts w:ascii="Arial" w:hAnsi="Arial" w:cs="Arial"/>
                <w:color w:val="000000"/>
                <w:lang w:val="en-AU" w:bidi="ar-SA"/>
              </w:rPr>
              <w:t>Within [insert number] business days of the Agreement</w:t>
            </w:r>
          </w:p>
        </w:tc>
      </w:tr>
      <w:tr w:rsidR="00C263D1" w:rsidRPr="001243CB" w14:paraId="367E6FE3" w14:textId="77777777" w:rsidTr="007E385C">
        <w:trPr>
          <w:trHeight w:val="477"/>
        </w:trPr>
        <w:tc>
          <w:tcPr>
            <w:tcW w:w="6237" w:type="dxa"/>
          </w:tcPr>
          <w:p w14:paraId="51278042" w14:textId="77777777" w:rsidR="00C263D1" w:rsidRPr="00712C0E" w:rsidRDefault="00C263D1" w:rsidP="00A50BB3">
            <w:pPr>
              <w:pStyle w:val="TableParagraph"/>
              <w:keepNext/>
              <w:keepLines/>
              <w:spacing w:before="8"/>
              <w:rPr>
                <w:rFonts w:ascii="Arial" w:hAnsi="Arial" w:cs="Arial"/>
                <w:color w:val="000000"/>
                <w:lang w:val="en-AU" w:bidi="ar-SA"/>
              </w:rPr>
            </w:pPr>
            <w:r w:rsidRPr="00712C0E">
              <w:rPr>
                <w:rFonts w:ascii="Arial" w:hAnsi="Arial" w:cs="Arial"/>
                <w:color w:val="000000"/>
                <w:lang w:val="en-AU" w:bidi="ar-SA"/>
              </w:rPr>
              <w:t>Completion of Capital Works</w:t>
            </w:r>
          </w:p>
        </w:tc>
        <w:tc>
          <w:tcPr>
            <w:tcW w:w="3372" w:type="dxa"/>
          </w:tcPr>
          <w:p w14:paraId="73704E72" w14:textId="3759E087" w:rsidR="00C263D1" w:rsidRPr="000B6B60" w:rsidRDefault="00C263D1" w:rsidP="00A50BB3">
            <w:pPr>
              <w:pStyle w:val="TableParagraph"/>
              <w:keepNext/>
              <w:keepLines/>
              <w:spacing w:before="8"/>
              <w:ind w:left="97"/>
              <w:rPr>
                <w:rFonts w:ascii="Arial" w:hAnsi="Arial" w:cs="Arial"/>
                <w:color w:val="000000"/>
                <w:lang w:val="en-AU" w:bidi="ar-SA"/>
              </w:rPr>
            </w:pPr>
            <w:r w:rsidRPr="000B6B60">
              <w:rPr>
                <w:rFonts w:ascii="Arial" w:hAnsi="Arial" w:cs="Arial"/>
                <w:color w:val="000000"/>
                <w:lang w:val="en-AU" w:bidi="ar-SA"/>
              </w:rPr>
              <w:t>Within [insert number] business days of the Agreement</w:t>
            </w:r>
          </w:p>
        </w:tc>
      </w:tr>
      <w:tr w:rsidR="00C263D1" w:rsidRPr="001243CB" w14:paraId="01F0A13F" w14:textId="77777777" w:rsidTr="007E385C">
        <w:trPr>
          <w:trHeight w:val="477"/>
        </w:trPr>
        <w:tc>
          <w:tcPr>
            <w:tcW w:w="6237" w:type="dxa"/>
          </w:tcPr>
          <w:p w14:paraId="2B9736B3" w14:textId="44029E4C" w:rsidR="00C263D1" w:rsidRPr="00712C0E" w:rsidRDefault="00C263D1" w:rsidP="00A50BB3">
            <w:pPr>
              <w:pStyle w:val="TableParagraph"/>
              <w:keepNext/>
              <w:keepLines/>
              <w:spacing w:before="8"/>
              <w:rPr>
                <w:rFonts w:ascii="Arial" w:hAnsi="Arial" w:cs="Arial"/>
                <w:color w:val="000000"/>
                <w:lang w:val="en-AU" w:bidi="ar-SA"/>
              </w:rPr>
            </w:pPr>
            <w:r w:rsidRPr="00712C0E">
              <w:rPr>
                <w:rFonts w:ascii="Arial" w:hAnsi="Arial" w:cs="Arial"/>
                <w:color w:val="000000"/>
                <w:lang w:val="en-AU" w:bidi="ar-SA"/>
              </w:rPr>
              <w:t xml:space="preserve">All required approvals and certificates in order to use the Capital Works in accordance with Supplementary Condition </w:t>
            </w:r>
            <w:r w:rsidR="00D07E6A">
              <w:rPr>
                <w:rFonts w:ascii="Arial" w:hAnsi="Arial" w:cs="Arial"/>
                <w:color w:val="000000"/>
                <w:lang w:val="en-AU" w:bidi="ar-SA"/>
              </w:rPr>
              <w:t xml:space="preserve">3 </w:t>
            </w:r>
            <w:r w:rsidRPr="00712C0E">
              <w:rPr>
                <w:rFonts w:ascii="Arial" w:hAnsi="Arial" w:cs="Arial"/>
                <w:color w:val="000000"/>
                <w:lang w:val="en-AU" w:bidi="ar-SA"/>
              </w:rPr>
              <w:t>of Schedule 3</w:t>
            </w:r>
          </w:p>
        </w:tc>
        <w:tc>
          <w:tcPr>
            <w:tcW w:w="3372" w:type="dxa"/>
          </w:tcPr>
          <w:p w14:paraId="631A45B2" w14:textId="0E076A78" w:rsidR="00C263D1" w:rsidRPr="000B6B60" w:rsidRDefault="00C263D1" w:rsidP="00A50BB3">
            <w:pPr>
              <w:pStyle w:val="TableParagraph"/>
              <w:keepNext/>
              <w:keepLines/>
              <w:spacing w:before="8"/>
              <w:ind w:left="97"/>
              <w:rPr>
                <w:rFonts w:ascii="Arial" w:hAnsi="Arial" w:cs="Arial"/>
                <w:color w:val="000000"/>
                <w:lang w:val="en-AU" w:bidi="ar-SA"/>
              </w:rPr>
            </w:pPr>
            <w:r w:rsidRPr="000B6B60">
              <w:rPr>
                <w:rFonts w:ascii="Arial" w:hAnsi="Arial" w:cs="Arial"/>
                <w:color w:val="000000"/>
                <w:lang w:val="en-AU" w:bidi="ar-SA"/>
              </w:rPr>
              <w:t>Within [insert number business days OR reasonable period] of completion of Capital Works</w:t>
            </w:r>
          </w:p>
        </w:tc>
      </w:tr>
      <w:tr w:rsidR="00A353CA" w:rsidRPr="001243CB" w14:paraId="00F51888" w14:textId="77777777" w:rsidTr="007E385C">
        <w:trPr>
          <w:trHeight w:val="477"/>
        </w:trPr>
        <w:tc>
          <w:tcPr>
            <w:tcW w:w="6237" w:type="dxa"/>
          </w:tcPr>
          <w:p w14:paraId="31F9A59D" w14:textId="3356BCD1" w:rsidR="00A353CA" w:rsidRPr="00F331E6" w:rsidRDefault="00A353CA" w:rsidP="00A50BB3">
            <w:pPr>
              <w:pStyle w:val="TableParagraph"/>
              <w:keepNext/>
              <w:keepLines/>
              <w:spacing w:before="8"/>
              <w:rPr>
                <w:rFonts w:ascii="Arial" w:hAnsi="Arial" w:cs="Arial"/>
                <w:color w:val="000000"/>
                <w:highlight w:val="green"/>
                <w:lang w:val="en-AU" w:bidi="ar-SA"/>
              </w:rPr>
            </w:pPr>
            <w:r w:rsidRPr="000B6B60">
              <w:rPr>
                <w:rFonts w:ascii="Arial" w:hAnsi="Arial" w:cs="Arial"/>
                <w:color w:val="000000"/>
                <w:lang w:val="en-AU" w:bidi="ar-SA"/>
              </w:rPr>
              <w:t>Final Report provide</w:t>
            </w:r>
            <w:r w:rsidR="0027501B" w:rsidRPr="000B6B60">
              <w:rPr>
                <w:rFonts w:ascii="Arial" w:hAnsi="Arial" w:cs="Arial"/>
                <w:color w:val="000000"/>
                <w:lang w:val="en-AU" w:bidi="ar-SA"/>
              </w:rPr>
              <w:t>d</w:t>
            </w:r>
            <w:r w:rsidRPr="000B6B60">
              <w:rPr>
                <w:rFonts w:ascii="Arial" w:hAnsi="Arial" w:cs="Arial"/>
                <w:color w:val="000000"/>
                <w:lang w:val="en-AU" w:bidi="ar-SA"/>
              </w:rPr>
              <w:t xml:space="preserve"> to the Commonwealth</w:t>
            </w:r>
          </w:p>
        </w:tc>
        <w:tc>
          <w:tcPr>
            <w:tcW w:w="3372" w:type="dxa"/>
          </w:tcPr>
          <w:p w14:paraId="51533A6C" w14:textId="4D8C45C0" w:rsidR="00A353CA" w:rsidRPr="000B6B60" w:rsidRDefault="00A353CA" w:rsidP="00A50BB3">
            <w:pPr>
              <w:pStyle w:val="TableParagraph"/>
              <w:keepNext/>
              <w:keepLines/>
              <w:spacing w:before="8"/>
              <w:ind w:left="97"/>
              <w:rPr>
                <w:rFonts w:ascii="Arial" w:hAnsi="Arial" w:cs="Arial"/>
                <w:color w:val="000000"/>
                <w:lang w:val="en-AU" w:bidi="ar-SA"/>
              </w:rPr>
            </w:pPr>
            <w:r w:rsidRPr="000B6B60">
              <w:rPr>
                <w:rFonts w:ascii="Arial" w:hAnsi="Arial" w:cs="Arial"/>
                <w:color w:val="000000"/>
                <w:lang w:val="en-AU" w:bidi="ar-SA"/>
              </w:rPr>
              <w:t>TBC</w:t>
            </w:r>
          </w:p>
        </w:tc>
      </w:tr>
    </w:tbl>
    <w:p w14:paraId="0766B0BA" w14:textId="77777777" w:rsidR="00C263D1" w:rsidRDefault="00C263D1" w:rsidP="00C263D1">
      <w:pPr>
        <w:pStyle w:val="ListParagraph"/>
        <w:ind w:left="426"/>
        <w:rPr>
          <w:rFonts w:ascii="Arial" w:hAnsi="Arial" w:cs="Arial"/>
          <w:color w:val="000000"/>
        </w:rPr>
      </w:pPr>
    </w:p>
    <w:p w14:paraId="099683F4" w14:textId="77777777" w:rsidR="00C263D1" w:rsidRDefault="00C263D1" w:rsidP="00C263D1">
      <w:pPr>
        <w:spacing w:after="0"/>
        <w:rPr>
          <w:rFonts w:ascii="Arial" w:eastAsia="Arial" w:hAnsi="Arial" w:cs="Arial"/>
          <w:b/>
          <w:bCs/>
          <w:lang w:eastAsia="en-AU"/>
        </w:rPr>
      </w:pPr>
      <w:r>
        <w:rPr>
          <w:rFonts w:ascii="Arial" w:eastAsia="Arial" w:hAnsi="Arial" w:cs="Arial"/>
          <w:b/>
          <w:bCs/>
          <w:lang w:eastAsia="en-AU"/>
        </w:rPr>
        <w:t xml:space="preserve">B.4 </w:t>
      </w:r>
      <w:r>
        <w:rPr>
          <w:rFonts w:ascii="Arial" w:eastAsia="Arial" w:hAnsi="Arial" w:cs="Arial"/>
          <w:b/>
          <w:bCs/>
          <w:lang w:eastAsia="en-AU"/>
        </w:rPr>
        <w:tab/>
      </w:r>
      <w:r w:rsidRPr="00675905">
        <w:rPr>
          <w:rFonts w:ascii="Arial" w:eastAsia="Arial" w:hAnsi="Arial" w:cs="Arial"/>
          <w:b/>
          <w:bCs/>
          <w:lang w:eastAsia="en-AU"/>
        </w:rPr>
        <w:t>Payment Conditions of the Grant</w:t>
      </w:r>
    </w:p>
    <w:p w14:paraId="6E50CA78" w14:textId="77777777" w:rsidR="00C263D1" w:rsidRPr="002C6CA5" w:rsidRDefault="00C263D1" w:rsidP="00C263D1">
      <w:pPr>
        <w:spacing w:after="0" w:line="240" w:lineRule="auto"/>
        <w:rPr>
          <w:rFonts w:ascii="Arial" w:eastAsia="Arial" w:hAnsi="Arial" w:cs="Arial"/>
          <w:bCs/>
          <w:lang w:eastAsia="en-AU"/>
        </w:rPr>
      </w:pPr>
    </w:p>
    <w:p w14:paraId="2C74604C" w14:textId="77777777" w:rsidR="00C263D1" w:rsidRPr="002426A1" w:rsidRDefault="00C263D1" w:rsidP="00C263D1">
      <w:pPr>
        <w:rPr>
          <w:rFonts w:ascii="Arial" w:hAnsi="Arial" w:cs="Arial"/>
          <w:color w:val="000000"/>
        </w:rPr>
      </w:pPr>
      <w:r w:rsidRPr="002426A1">
        <w:rPr>
          <w:rFonts w:ascii="Arial" w:hAnsi="Arial" w:cs="Arial"/>
          <w:color w:val="000000"/>
        </w:rPr>
        <w:t>Notwithstanding anything to the contrary contained in this Agreement, the total of the Grant is the total of the instalments pa</w:t>
      </w:r>
      <w:r>
        <w:rPr>
          <w:rFonts w:ascii="Arial" w:hAnsi="Arial" w:cs="Arial"/>
          <w:color w:val="000000"/>
        </w:rPr>
        <w:t>id in accordance with clause B.4</w:t>
      </w:r>
      <w:r w:rsidRPr="002426A1">
        <w:rPr>
          <w:rFonts w:ascii="Arial" w:hAnsi="Arial" w:cs="Arial"/>
          <w:color w:val="000000"/>
        </w:rPr>
        <w:t xml:space="preserve">.2. </w:t>
      </w:r>
    </w:p>
    <w:p w14:paraId="079F1C8E" w14:textId="7C68220C" w:rsidR="00C263D1" w:rsidRPr="00070138" w:rsidRDefault="00C263D1" w:rsidP="00C263D1">
      <w:pPr>
        <w:spacing w:line="240" w:lineRule="auto"/>
        <w:ind w:left="709" w:hanging="709"/>
        <w:rPr>
          <w:rFonts w:ascii="Arial" w:hAnsi="Arial" w:cs="Arial"/>
          <w:lang w:eastAsia="en-AU"/>
        </w:rPr>
      </w:pPr>
      <w:r w:rsidRPr="00070138">
        <w:rPr>
          <w:rFonts w:ascii="Arial" w:eastAsia="Arial" w:hAnsi="Arial" w:cs="Arial"/>
          <w:color w:val="000000"/>
          <w:lang w:eastAsia="en-AU"/>
        </w:rPr>
        <w:t>B.</w:t>
      </w:r>
      <w:r w:rsidR="00A353CA">
        <w:rPr>
          <w:rFonts w:ascii="Arial" w:eastAsia="Arial" w:hAnsi="Arial" w:cs="Arial"/>
          <w:color w:val="000000"/>
          <w:lang w:eastAsia="en-AU"/>
        </w:rPr>
        <w:t>4</w:t>
      </w:r>
      <w:r w:rsidRPr="00070138">
        <w:rPr>
          <w:rFonts w:ascii="Arial" w:eastAsia="Arial" w:hAnsi="Arial" w:cs="Arial"/>
          <w:color w:val="000000"/>
          <w:lang w:eastAsia="en-AU"/>
        </w:rPr>
        <w:t xml:space="preserve">.1  </w:t>
      </w:r>
      <w:r>
        <w:rPr>
          <w:rFonts w:ascii="Arial" w:eastAsia="Arial" w:hAnsi="Arial" w:cs="Arial"/>
          <w:color w:val="000000"/>
          <w:lang w:eastAsia="en-AU"/>
        </w:rPr>
        <w:tab/>
      </w:r>
      <w:r w:rsidRPr="00070138">
        <w:rPr>
          <w:rFonts w:ascii="Arial" w:eastAsia="Arial" w:hAnsi="Arial" w:cs="Arial"/>
          <w:color w:val="000000"/>
          <w:lang w:eastAsia="en-AU"/>
        </w:rPr>
        <w:t xml:space="preserve">The Grant will be paid in instalments by the Commonwealth upon completion of the agreed Milestones, and compliance by the Grantee with its obligations under this Agreement.  </w:t>
      </w:r>
    </w:p>
    <w:p w14:paraId="7E1717FF" w14:textId="6CB315D2" w:rsidR="00C263D1" w:rsidRDefault="00C263D1" w:rsidP="00C263D1">
      <w:pPr>
        <w:keepNext/>
        <w:keepLines/>
        <w:spacing w:line="240" w:lineRule="auto"/>
        <w:ind w:left="709" w:hanging="709"/>
        <w:rPr>
          <w:rFonts w:ascii="Arial" w:eastAsia="Arial" w:hAnsi="Arial" w:cs="Arial"/>
          <w:color w:val="000000"/>
          <w:lang w:eastAsia="en-AU"/>
        </w:rPr>
      </w:pPr>
      <w:r w:rsidRPr="00070138">
        <w:rPr>
          <w:rFonts w:ascii="Arial" w:eastAsia="Arial" w:hAnsi="Arial" w:cs="Arial"/>
          <w:color w:val="000000"/>
          <w:lang w:eastAsia="en-AU"/>
        </w:rPr>
        <w:t>B.</w:t>
      </w:r>
      <w:r w:rsidR="00A353CA">
        <w:rPr>
          <w:rFonts w:ascii="Arial" w:eastAsia="Arial" w:hAnsi="Arial" w:cs="Arial"/>
          <w:color w:val="000000"/>
          <w:lang w:eastAsia="en-AU"/>
        </w:rPr>
        <w:t>4</w:t>
      </w:r>
      <w:r w:rsidRPr="00070138">
        <w:rPr>
          <w:rFonts w:ascii="Arial" w:eastAsia="Arial" w:hAnsi="Arial" w:cs="Arial"/>
          <w:color w:val="000000"/>
          <w:lang w:eastAsia="en-AU"/>
        </w:rPr>
        <w:t xml:space="preserve">.2  </w:t>
      </w:r>
      <w:r>
        <w:rPr>
          <w:rFonts w:ascii="Arial" w:eastAsia="Arial" w:hAnsi="Arial" w:cs="Arial"/>
          <w:color w:val="000000"/>
          <w:lang w:eastAsia="en-AU"/>
        </w:rPr>
        <w:tab/>
      </w:r>
      <w:r w:rsidRPr="00070138">
        <w:rPr>
          <w:rFonts w:ascii="Arial" w:eastAsia="Arial" w:hAnsi="Arial" w:cs="Arial"/>
          <w:color w:val="000000"/>
          <w:lang w:eastAsia="en-AU"/>
        </w:rPr>
        <w:t>The insta</w:t>
      </w:r>
      <w:r>
        <w:rPr>
          <w:rFonts w:ascii="Arial" w:eastAsia="Arial" w:hAnsi="Arial" w:cs="Arial"/>
          <w:color w:val="000000"/>
          <w:lang w:eastAsia="en-AU"/>
        </w:rPr>
        <w:t>lments referred to in clause B.4</w:t>
      </w:r>
      <w:r w:rsidRPr="00070138">
        <w:rPr>
          <w:rFonts w:ascii="Arial" w:eastAsia="Arial" w:hAnsi="Arial" w:cs="Arial"/>
          <w:color w:val="000000"/>
          <w:lang w:eastAsia="en-AU"/>
        </w:rPr>
        <w:t xml:space="preserve">.1 are only payable if, at the time of the </w:t>
      </w:r>
      <w:r>
        <w:rPr>
          <w:rFonts w:ascii="Arial" w:eastAsia="Arial" w:hAnsi="Arial" w:cs="Arial"/>
          <w:color w:val="000000"/>
          <w:lang w:eastAsia="en-AU"/>
        </w:rPr>
        <w:t>‘</w:t>
      </w:r>
      <w:r w:rsidRPr="00070138">
        <w:rPr>
          <w:rFonts w:ascii="Arial" w:eastAsia="Arial" w:hAnsi="Arial" w:cs="Arial"/>
          <w:color w:val="000000"/>
          <w:lang w:eastAsia="en-AU"/>
        </w:rPr>
        <w:t>Anticipated date</w:t>
      </w:r>
      <w:r>
        <w:rPr>
          <w:rFonts w:ascii="Arial" w:eastAsia="Arial" w:hAnsi="Arial" w:cs="Arial"/>
          <w:color w:val="000000"/>
          <w:lang w:eastAsia="en-AU"/>
        </w:rPr>
        <w:t>’</w:t>
      </w:r>
      <w:r w:rsidRPr="00070138">
        <w:rPr>
          <w:rFonts w:ascii="Arial" w:eastAsia="Arial" w:hAnsi="Arial" w:cs="Arial"/>
          <w:color w:val="000000"/>
          <w:lang w:eastAsia="en-AU"/>
        </w:rPr>
        <w:t xml:space="preserve"> of the instalment (as referred to in Item D), the Grantee is an approved provider in respect of the relevant service under the family </w:t>
      </w:r>
      <w:r w:rsidRPr="007E1FF5">
        <w:rPr>
          <w:rFonts w:ascii="Arial" w:eastAsia="Arial" w:hAnsi="Arial" w:cs="Arial"/>
          <w:color w:val="000000"/>
          <w:lang w:eastAsia="en-AU"/>
        </w:rPr>
        <w:t>assistance law</w:t>
      </w:r>
      <w:r w:rsidR="00331E88" w:rsidRPr="007E1FF5">
        <w:rPr>
          <w:rFonts w:ascii="Arial" w:eastAsia="Arial" w:hAnsi="Arial" w:cs="Arial"/>
          <w:color w:val="000000"/>
          <w:lang w:eastAsia="en-AU"/>
        </w:rPr>
        <w:t xml:space="preserve">, </w:t>
      </w:r>
      <w:r w:rsidR="000B6B60" w:rsidRPr="007E1FF5">
        <w:rPr>
          <w:rFonts w:ascii="Arial" w:eastAsia="Arial" w:hAnsi="Arial" w:cs="Arial"/>
          <w:color w:val="000000"/>
          <w:lang w:eastAsia="en-AU"/>
        </w:rPr>
        <w:t>and as</w:t>
      </w:r>
      <w:r w:rsidRPr="007E1FF5">
        <w:rPr>
          <w:rFonts w:ascii="Arial" w:eastAsia="Arial" w:hAnsi="Arial" w:cs="Arial"/>
          <w:color w:val="000000"/>
          <w:lang w:eastAsia="en-AU"/>
        </w:rPr>
        <w:t xml:space="preserve"> referred to in </w:t>
      </w:r>
      <w:r w:rsidR="00331E88" w:rsidRPr="007E1FF5">
        <w:rPr>
          <w:rFonts w:ascii="Arial" w:eastAsia="Arial" w:hAnsi="Arial" w:cs="Arial"/>
          <w:color w:val="000000"/>
          <w:lang w:eastAsia="en-AU"/>
        </w:rPr>
        <w:t>the Supplementary Terms</w:t>
      </w:r>
      <w:r w:rsidR="007E1FF5" w:rsidRPr="007E1FF5">
        <w:rPr>
          <w:rFonts w:ascii="Arial" w:eastAsia="Arial" w:hAnsi="Arial" w:cs="Arial"/>
          <w:color w:val="000000"/>
          <w:lang w:eastAsia="en-AU"/>
        </w:rPr>
        <w:t>.</w:t>
      </w:r>
    </w:p>
    <w:p w14:paraId="57009C7A" w14:textId="77777777" w:rsidR="00C263D1" w:rsidRDefault="00C263D1" w:rsidP="00C263D1">
      <w:pPr>
        <w:spacing w:after="0" w:line="240" w:lineRule="auto"/>
        <w:rPr>
          <w:rFonts w:ascii="Arial" w:hAnsi="Arial" w:cs="Arial"/>
          <w:b/>
        </w:rPr>
      </w:pPr>
      <w:r>
        <w:rPr>
          <w:rFonts w:ascii="Arial" w:hAnsi="Arial" w:cs="Arial"/>
          <w:b/>
        </w:rPr>
        <w:t xml:space="preserve">B.5 </w:t>
      </w:r>
      <w:r>
        <w:rPr>
          <w:rFonts w:ascii="Arial" w:hAnsi="Arial" w:cs="Arial"/>
          <w:b/>
        </w:rPr>
        <w:tab/>
      </w:r>
      <w:r w:rsidRPr="00D46A88">
        <w:rPr>
          <w:rFonts w:ascii="Arial" w:hAnsi="Arial" w:cs="Arial"/>
          <w:b/>
        </w:rPr>
        <w:t>Circumstances in which payments may be reduced</w:t>
      </w:r>
    </w:p>
    <w:p w14:paraId="4D7FE47D" w14:textId="77777777" w:rsidR="00C263D1" w:rsidRPr="002C6CA5" w:rsidRDefault="00C263D1" w:rsidP="00C263D1">
      <w:pPr>
        <w:spacing w:after="0" w:line="240" w:lineRule="auto"/>
        <w:rPr>
          <w:rFonts w:ascii="Arial" w:hAnsi="Arial" w:cs="Arial"/>
        </w:rPr>
      </w:pPr>
    </w:p>
    <w:p w14:paraId="3E6D6607" w14:textId="77777777" w:rsidR="00C263D1" w:rsidRPr="00683449" w:rsidRDefault="00C263D1" w:rsidP="00C263D1">
      <w:pPr>
        <w:rPr>
          <w:rFonts w:ascii="Arial" w:hAnsi="Arial" w:cs="Arial"/>
          <w:color w:val="000000"/>
        </w:rPr>
      </w:pPr>
      <w:r w:rsidRPr="00683449">
        <w:rPr>
          <w:rFonts w:ascii="Arial" w:hAnsi="Arial" w:cs="Arial"/>
          <w:color w:val="000000"/>
        </w:rPr>
        <w:t>Notwithstanding anything to the contrary contained in this Agreement, payments under this Agreement may be reduced in order to offset and recover either:</w:t>
      </w:r>
    </w:p>
    <w:p w14:paraId="05EFF37D" w14:textId="77777777" w:rsidR="00C263D1" w:rsidRPr="002C6CA5" w:rsidRDefault="00C263D1" w:rsidP="00C263D1">
      <w:pPr>
        <w:pStyle w:val="ListParagraph"/>
        <w:numPr>
          <w:ilvl w:val="0"/>
          <w:numId w:val="42"/>
        </w:numPr>
        <w:rPr>
          <w:rFonts w:ascii="Arial" w:hAnsi="Arial" w:cs="Arial"/>
          <w:color w:val="000000"/>
        </w:rPr>
      </w:pPr>
      <w:r w:rsidRPr="002C6CA5">
        <w:rPr>
          <w:rFonts w:ascii="Arial" w:hAnsi="Arial" w:cs="Arial"/>
          <w:color w:val="000000"/>
        </w:rPr>
        <w:t>any debt or liability that the Grantee owes to the Commonwealth under any other funding agreement or contract that the Grantee has entered into with the Commonwealth;</w:t>
      </w:r>
    </w:p>
    <w:p w14:paraId="615CA6D3" w14:textId="3F8B575C" w:rsidR="00C263D1" w:rsidRPr="00675905" w:rsidRDefault="00770456" w:rsidP="00C263D1">
      <w:pPr>
        <w:pStyle w:val="ListParagraph"/>
        <w:numPr>
          <w:ilvl w:val="0"/>
          <w:numId w:val="42"/>
        </w:numPr>
        <w:rPr>
          <w:rFonts w:ascii="Arial" w:hAnsi="Arial" w:cs="Arial"/>
          <w:color w:val="000000"/>
        </w:rPr>
      </w:pPr>
      <w:proofErr w:type="gramStart"/>
      <w:r>
        <w:rPr>
          <w:rFonts w:ascii="Arial" w:hAnsi="Arial" w:cs="Arial"/>
        </w:rPr>
        <w:t>as</w:t>
      </w:r>
      <w:proofErr w:type="gramEnd"/>
      <w:r>
        <w:rPr>
          <w:rFonts w:ascii="Arial" w:hAnsi="Arial" w:cs="Arial"/>
        </w:rPr>
        <w:t xml:space="preserve"> a ‘child care service payment’</w:t>
      </w:r>
      <w:r w:rsidRPr="004856C5">
        <w:rPr>
          <w:rFonts w:ascii="Arial" w:hAnsi="Arial" w:cs="Arial"/>
        </w:rPr>
        <w:t xml:space="preserve">, any debt that the Grantee owes as an approved provider under Part 4 of the </w:t>
      </w:r>
      <w:r w:rsidRPr="004856C5">
        <w:rPr>
          <w:rFonts w:ascii="Arial" w:hAnsi="Arial" w:cs="Arial"/>
          <w:i/>
        </w:rPr>
        <w:t xml:space="preserve">A New Tax System (Family Assistance) </w:t>
      </w:r>
      <w:r>
        <w:rPr>
          <w:rFonts w:ascii="Arial" w:hAnsi="Arial" w:cs="Arial"/>
          <w:i/>
        </w:rPr>
        <w:t>(</w:t>
      </w:r>
      <w:r w:rsidRPr="004856C5">
        <w:rPr>
          <w:rFonts w:ascii="Arial" w:hAnsi="Arial" w:cs="Arial"/>
          <w:i/>
        </w:rPr>
        <w:t>Administration</w:t>
      </w:r>
      <w:r>
        <w:rPr>
          <w:rFonts w:ascii="Arial" w:hAnsi="Arial" w:cs="Arial"/>
          <w:i/>
        </w:rPr>
        <w:t>)</w:t>
      </w:r>
      <w:r w:rsidRPr="004856C5">
        <w:rPr>
          <w:rFonts w:ascii="Arial" w:hAnsi="Arial" w:cs="Arial"/>
          <w:i/>
        </w:rPr>
        <w:t xml:space="preserve"> Act 1999</w:t>
      </w:r>
      <w:r>
        <w:rPr>
          <w:rFonts w:ascii="Arial" w:hAnsi="Arial" w:cs="Arial"/>
          <w:color w:val="000000"/>
        </w:rPr>
        <w:t>.</w:t>
      </w:r>
    </w:p>
    <w:p w14:paraId="3A78D122" w14:textId="77777777" w:rsidR="00C263D1" w:rsidRDefault="00C263D1" w:rsidP="00C263D1">
      <w:pPr>
        <w:spacing w:before="240" w:after="0" w:line="240" w:lineRule="auto"/>
        <w:ind w:left="709" w:hanging="709"/>
        <w:rPr>
          <w:rFonts w:ascii="Arial" w:eastAsia="Arial" w:hAnsi="Arial" w:cs="Arial"/>
          <w:b/>
          <w:bCs/>
          <w:lang w:eastAsia="en-AU"/>
        </w:rPr>
      </w:pPr>
      <w:r w:rsidRPr="00AC77B5">
        <w:rPr>
          <w:rFonts w:ascii="Arial" w:eastAsia="Arial" w:hAnsi="Arial" w:cs="Arial"/>
          <w:b/>
          <w:bCs/>
          <w:lang w:eastAsia="en-AU"/>
        </w:rPr>
        <w:t>B.</w:t>
      </w:r>
      <w:r>
        <w:rPr>
          <w:rFonts w:ascii="Arial" w:eastAsia="Arial" w:hAnsi="Arial" w:cs="Arial"/>
          <w:b/>
          <w:bCs/>
          <w:lang w:eastAsia="en-AU"/>
        </w:rPr>
        <w:t>6</w:t>
      </w:r>
      <w:r>
        <w:rPr>
          <w:rFonts w:ascii="Arial" w:eastAsia="Arial" w:hAnsi="Arial" w:cs="Arial"/>
          <w:b/>
          <w:bCs/>
          <w:lang w:eastAsia="en-AU"/>
        </w:rPr>
        <w:tab/>
      </w:r>
      <w:r w:rsidRPr="00AC77B5">
        <w:rPr>
          <w:rFonts w:ascii="Arial" w:eastAsia="Arial" w:hAnsi="Arial" w:cs="Arial"/>
          <w:b/>
          <w:bCs/>
          <w:lang w:eastAsia="en-AU"/>
        </w:rPr>
        <w:t>Use of Location, Service Information and Attributed Funding Information</w:t>
      </w:r>
    </w:p>
    <w:p w14:paraId="47FBCF15" w14:textId="77777777" w:rsidR="00C263D1" w:rsidRPr="002C6CA5" w:rsidRDefault="00C263D1" w:rsidP="00C263D1">
      <w:pPr>
        <w:spacing w:after="0" w:line="240" w:lineRule="auto"/>
        <w:rPr>
          <w:rFonts w:ascii="Arial" w:eastAsia="Arial" w:hAnsi="Arial" w:cs="Arial"/>
          <w:bCs/>
          <w:lang w:eastAsia="en-AU"/>
        </w:rPr>
      </w:pPr>
    </w:p>
    <w:p w14:paraId="22442848" w14:textId="2041D2C2" w:rsidR="00C263D1" w:rsidRPr="002426A1" w:rsidRDefault="00C263D1" w:rsidP="00C263D1">
      <w:pPr>
        <w:rPr>
          <w:rFonts w:ascii="Arial" w:hAnsi="Arial" w:cs="Arial"/>
          <w:color w:val="000000"/>
        </w:rPr>
      </w:pPr>
      <w:r w:rsidRPr="002426A1">
        <w:rPr>
          <w:rFonts w:ascii="Arial" w:hAnsi="Arial" w:cs="Arial"/>
          <w:color w:val="000000"/>
        </w:rPr>
        <w:t xml:space="preserve">The information listed below on location, service area and any attributed funding amounts will be used by us to provide reports, by region, </w:t>
      </w:r>
      <w:r w:rsidR="00770456">
        <w:rPr>
          <w:rFonts w:ascii="Arial" w:hAnsi="Arial" w:cs="Arial"/>
          <w:color w:val="000000"/>
        </w:rPr>
        <w:t>on the Department’s</w:t>
      </w:r>
      <w:r w:rsidRPr="002426A1">
        <w:rPr>
          <w:rFonts w:ascii="Arial" w:hAnsi="Arial" w:cs="Arial"/>
          <w:color w:val="000000"/>
        </w:rPr>
        <w:t xml:space="preserve"> funding. </w:t>
      </w:r>
    </w:p>
    <w:p w14:paraId="2BCA08DB" w14:textId="77777777" w:rsidR="00C263D1" w:rsidRPr="002426A1" w:rsidRDefault="00C263D1" w:rsidP="00C263D1">
      <w:pPr>
        <w:rPr>
          <w:rFonts w:ascii="Arial" w:hAnsi="Arial" w:cs="Arial"/>
          <w:color w:val="000000"/>
        </w:rPr>
      </w:pPr>
      <w:r w:rsidRPr="002426A1">
        <w:rPr>
          <w:rFonts w:ascii="Arial" w:hAnsi="Arial" w:cs="Arial"/>
          <w:color w:val="000000"/>
        </w:rPr>
        <w:t>The information may be published on a Commonwealth website.</w:t>
      </w:r>
    </w:p>
    <w:p w14:paraId="00C283F7" w14:textId="77777777" w:rsidR="00C263D1" w:rsidRDefault="00C263D1" w:rsidP="00A50BB3">
      <w:pPr>
        <w:keepNext/>
        <w:keepLines/>
        <w:spacing w:after="0" w:line="240" w:lineRule="auto"/>
        <w:ind w:left="709" w:hanging="709"/>
        <w:rPr>
          <w:rFonts w:ascii="Arial" w:eastAsia="Arial" w:hAnsi="Arial" w:cs="Arial"/>
          <w:b/>
          <w:bCs/>
          <w:lang w:eastAsia="en-AU"/>
        </w:rPr>
      </w:pPr>
      <w:r w:rsidRPr="00070138">
        <w:rPr>
          <w:rFonts w:ascii="Arial" w:eastAsia="Arial" w:hAnsi="Arial" w:cs="Arial"/>
          <w:b/>
          <w:bCs/>
          <w:lang w:eastAsia="en-AU"/>
        </w:rPr>
        <w:lastRenderedPageBreak/>
        <w:t>B.</w:t>
      </w:r>
      <w:r>
        <w:rPr>
          <w:rFonts w:ascii="Arial" w:eastAsia="Arial" w:hAnsi="Arial" w:cs="Arial"/>
          <w:b/>
          <w:bCs/>
          <w:lang w:eastAsia="en-AU"/>
        </w:rPr>
        <w:t>7</w:t>
      </w:r>
      <w:r>
        <w:rPr>
          <w:rFonts w:ascii="Arial" w:eastAsia="Arial" w:hAnsi="Arial" w:cs="Arial"/>
          <w:b/>
          <w:bCs/>
          <w:lang w:eastAsia="en-AU"/>
        </w:rPr>
        <w:tab/>
        <w:t>Changes to C</w:t>
      </w:r>
      <w:r w:rsidRPr="00070138">
        <w:rPr>
          <w:rFonts w:ascii="Arial" w:eastAsia="Arial" w:hAnsi="Arial" w:cs="Arial"/>
          <w:b/>
          <w:bCs/>
          <w:lang w:eastAsia="en-AU"/>
        </w:rPr>
        <w:t>ircumstances</w:t>
      </w:r>
    </w:p>
    <w:p w14:paraId="414D5C5E" w14:textId="77777777" w:rsidR="00C263D1" w:rsidRPr="002C6CA5" w:rsidRDefault="00C263D1" w:rsidP="00A50BB3">
      <w:pPr>
        <w:keepNext/>
        <w:keepLines/>
        <w:spacing w:after="0" w:line="240" w:lineRule="auto"/>
        <w:ind w:left="709" w:hanging="709"/>
        <w:rPr>
          <w:rFonts w:ascii="Arial" w:eastAsia="Arial" w:hAnsi="Arial" w:cs="Arial"/>
          <w:bCs/>
          <w:lang w:eastAsia="en-AU"/>
        </w:rPr>
      </w:pPr>
    </w:p>
    <w:p w14:paraId="4FDD607C" w14:textId="77777777" w:rsidR="00C263D1" w:rsidRPr="002426A1" w:rsidRDefault="00C263D1" w:rsidP="00A50BB3">
      <w:pPr>
        <w:keepNext/>
        <w:keepLines/>
        <w:rPr>
          <w:rFonts w:ascii="Arial" w:hAnsi="Arial" w:cs="Arial"/>
          <w:color w:val="000000"/>
        </w:rPr>
      </w:pPr>
      <w:r w:rsidRPr="002426A1">
        <w:rPr>
          <w:rFonts w:ascii="Arial" w:hAnsi="Arial" w:cs="Arial"/>
          <w:color w:val="000000"/>
        </w:rPr>
        <w:t>You are obligated to report any changes to the circumstances of the child care service to which this Grant Agreement applies that may affect the ongoing eligibility for payments under this Grant Agreement.</w:t>
      </w:r>
      <w:r>
        <w:rPr>
          <w:rFonts w:ascii="Arial" w:hAnsi="Arial" w:cs="Arial"/>
          <w:color w:val="000000"/>
        </w:rPr>
        <w:t xml:space="preserve"> Such changes may include, but are</w:t>
      </w:r>
      <w:r w:rsidRPr="002426A1">
        <w:rPr>
          <w:rFonts w:ascii="Arial" w:hAnsi="Arial" w:cs="Arial"/>
          <w:color w:val="000000"/>
        </w:rPr>
        <w:t xml:space="preserve"> not limited to:</w:t>
      </w:r>
    </w:p>
    <w:p w14:paraId="7ACB4E49" w14:textId="77777777" w:rsidR="00C263D1" w:rsidRPr="00675905" w:rsidRDefault="00C263D1" w:rsidP="00A50BB3">
      <w:pPr>
        <w:pStyle w:val="ListParagraph"/>
        <w:keepNext/>
        <w:keepLines/>
        <w:numPr>
          <w:ilvl w:val="0"/>
          <w:numId w:val="41"/>
        </w:numPr>
        <w:spacing w:after="0" w:line="240" w:lineRule="auto"/>
        <w:rPr>
          <w:rFonts w:ascii="Arial" w:hAnsi="Arial" w:cs="Arial"/>
        </w:rPr>
      </w:pPr>
      <w:r w:rsidRPr="00675905">
        <w:rPr>
          <w:rFonts w:ascii="Arial" w:hAnsi="Arial" w:cs="Arial"/>
        </w:rPr>
        <w:t>Changes to the ownership of the child care service or its owning entity</w:t>
      </w:r>
      <w:r>
        <w:rPr>
          <w:rFonts w:ascii="Arial" w:hAnsi="Arial" w:cs="Arial"/>
        </w:rPr>
        <w:t>;</w:t>
      </w:r>
    </w:p>
    <w:p w14:paraId="64872D2B" w14:textId="77777777" w:rsidR="00C263D1" w:rsidRPr="00675905" w:rsidRDefault="00C263D1" w:rsidP="00A50BB3">
      <w:pPr>
        <w:pStyle w:val="ListParagraph"/>
        <w:keepNext/>
        <w:keepLines/>
        <w:numPr>
          <w:ilvl w:val="0"/>
          <w:numId w:val="41"/>
        </w:numPr>
        <w:spacing w:after="0" w:line="240" w:lineRule="auto"/>
        <w:rPr>
          <w:rFonts w:ascii="Arial" w:hAnsi="Arial" w:cs="Arial"/>
        </w:rPr>
      </w:pPr>
      <w:r w:rsidRPr="00675905">
        <w:rPr>
          <w:rFonts w:ascii="Arial" w:hAnsi="Arial" w:cs="Arial"/>
        </w:rPr>
        <w:t>Changes to key personnel</w:t>
      </w:r>
      <w:r>
        <w:rPr>
          <w:rFonts w:ascii="Arial" w:hAnsi="Arial" w:cs="Arial"/>
        </w:rPr>
        <w:t>; and</w:t>
      </w:r>
    </w:p>
    <w:p w14:paraId="30DCC521" w14:textId="77777777" w:rsidR="00C263D1" w:rsidRPr="00675905" w:rsidRDefault="00C263D1" w:rsidP="00A50BB3">
      <w:pPr>
        <w:pStyle w:val="ListParagraph"/>
        <w:keepNext/>
        <w:keepLines/>
        <w:numPr>
          <w:ilvl w:val="0"/>
          <w:numId w:val="41"/>
        </w:numPr>
        <w:spacing w:line="240" w:lineRule="auto"/>
        <w:rPr>
          <w:rFonts w:ascii="Arial" w:hAnsi="Arial" w:cs="Arial"/>
        </w:rPr>
      </w:pPr>
      <w:r w:rsidRPr="00675905">
        <w:rPr>
          <w:rFonts w:ascii="Arial" w:hAnsi="Arial" w:cs="Arial"/>
        </w:rPr>
        <w:t>Changes to the financial or other circumstances of the child care service that may affect the need for funding.</w:t>
      </w:r>
    </w:p>
    <w:p w14:paraId="6B35A747" w14:textId="465B66BE" w:rsidR="00212937" w:rsidRDefault="00C263D1" w:rsidP="00A31745">
      <w:pPr>
        <w:spacing w:after="0"/>
        <w:rPr>
          <w:rFonts w:ascii="Arial" w:hAnsi="Arial" w:cs="Arial"/>
        </w:rPr>
      </w:pPr>
      <w:r w:rsidRPr="002426A1">
        <w:rPr>
          <w:rFonts w:ascii="Arial" w:hAnsi="Arial" w:cs="Arial"/>
        </w:rPr>
        <w:t xml:space="preserve">Any changes to circumstances much be reported to the Department and the Commonwealth representative listed at Item F of this Grant Agreement in accordance with the timeframes for notifications set out in the </w:t>
      </w:r>
      <w:hyperlink r:id="rId11" w:history="1">
        <w:r w:rsidRPr="00C252AC">
          <w:rPr>
            <w:rStyle w:val="Hyperlink"/>
            <w:rFonts w:ascii="Arial" w:hAnsi="Arial" w:cs="Arial"/>
            <w:i/>
            <w:iCs/>
            <w:lang w:val="en"/>
          </w:rPr>
          <w:t>Child Care Provider Handbook</w:t>
        </w:r>
      </w:hyperlink>
      <w:r w:rsidRPr="00C252AC">
        <w:rPr>
          <w:rStyle w:val="Hyperlink"/>
          <w:rFonts w:ascii="Arial" w:hAnsi="Arial" w:cs="Arial"/>
          <w:i/>
          <w:iCs/>
          <w:lang w:val="en"/>
        </w:rPr>
        <w:t xml:space="preserve">. </w:t>
      </w:r>
      <w:r w:rsidRPr="002426A1">
        <w:rPr>
          <w:rFonts w:ascii="Arial" w:hAnsi="Arial" w:cs="Arial"/>
        </w:rPr>
        <w:t xml:space="preserve">Changes can be notified through your third-party software or through the Child Care Subsidy System. Any intention to stop operating your funded service can be notified using the </w:t>
      </w:r>
      <w:hyperlink r:id="rId12" w:history="1">
        <w:r w:rsidRPr="0022163A">
          <w:rPr>
            <w:rStyle w:val="Hyperlink"/>
            <w:rFonts w:ascii="Arial" w:hAnsi="Arial" w:cs="Arial"/>
            <w:i/>
            <w:iCs/>
            <w:lang w:val="en"/>
          </w:rPr>
          <w:t>Notification of Intention of Closure, Sale or Transfer of Ownership Form</w:t>
        </w:r>
      </w:hyperlink>
      <w:r w:rsidRPr="0022163A">
        <w:rPr>
          <w:rFonts w:ascii="Arial" w:hAnsi="Arial" w:cs="Arial"/>
        </w:rPr>
        <w:t>.</w:t>
      </w:r>
    </w:p>
    <w:p w14:paraId="3B815613" w14:textId="2B653097" w:rsidR="00006A0A" w:rsidRDefault="00006A0A" w:rsidP="00A31745">
      <w:pPr>
        <w:spacing w:after="0"/>
        <w:rPr>
          <w:rFonts w:ascii="Arial" w:hAnsi="Arial" w:cs="Arial"/>
        </w:rPr>
      </w:pPr>
    </w:p>
    <w:p w14:paraId="6405EB71" w14:textId="2222D209" w:rsidR="00006A0A" w:rsidRDefault="00006A0A" w:rsidP="00A31745">
      <w:pPr>
        <w:spacing w:after="0"/>
        <w:rPr>
          <w:rFonts w:ascii="Arial" w:hAnsi="Arial" w:cs="Arial"/>
        </w:rPr>
      </w:pPr>
    </w:p>
    <w:p w14:paraId="594EF989" w14:textId="748F71CF" w:rsidR="00006A0A" w:rsidRDefault="00006A0A" w:rsidP="00006A0A">
      <w:pPr>
        <w:spacing w:after="0"/>
        <w:rPr>
          <w:b/>
          <w:bCs/>
          <w:color w:val="CC00CC"/>
        </w:rPr>
      </w:pPr>
      <w:r w:rsidRPr="00006A0A">
        <w:rPr>
          <w:rFonts w:ascii="Arial" w:hAnsi="Arial" w:cs="Arial"/>
          <w:b/>
        </w:rPr>
        <w:t>B.8</w:t>
      </w:r>
      <w:r w:rsidRPr="00006A0A">
        <w:rPr>
          <w:rFonts w:ascii="Arial" w:hAnsi="Arial" w:cs="Arial"/>
          <w:b/>
        </w:rPr>
        <w:tab/>
        <w:t>Capital Contribution Requirement</w:t>
      </w:r>
      <w:r w:rsidRPr="00006A0A">
        <w:rPr>
          <w:b/>
          <w:bCs/>
          <w:color w:val="CC00CC"/>
        </w:rPr>
        <w:t xml:space="preserve"> </w:t>
      </w:r>
    </w:p>
    <w:p w14:paraId="3E0E02E4" w14:textId="77777777" w:rsidR="00006A0A" w:rsidRPr="00006A0A" w:rsidRDefault="00006A0A" w:rsidP="00006A0A">
      <w:pPr>
        <w:spacing w:after="0"/>
        <w:rPr>
          <w:b/>
          <w:bCs/>
        </w:rPr>
      </w:pPr>
    </w:p>
    <w:p w14:paraId="1AED2781" w14:textId="05DBBE05" w:rsidR="00006A0A" w:rsidRPr="00006A0A" w:rsidRDefault="00006A0A" w:rsidP="00006A0A">
      <w:pPr>
        <w:rPr>
          <w:rFonts w:ascii="Arial" w:hAnsi="Arial" w:cs="Arial"/>
        </w:rPr>
      </w:pPr>
      <w:r w:rsidRPr="00006A0A">
        <w:rPr>
          <w:rFonts w:ascii="Arial" w:hAnsi="Arial" w:cs="Arial"/>
        </w:rPr>
        <w:t xml:space="preserve">Under this Agreement, you must make a capital contribution of at least 50% of the total cost of the Activity. The total amount of the Grant listed in </w:t>
      </w:r>
      <w:r>
        <w:rPr>
          <w:rFonts w:ascii="Arial" w:hAnsi="Arial" w:cs="Arial"/>
        </w:rPr>
        <w:t>Item</w:t>
      </w:r>
      <w:r w:rsidRPr="00006A0A">
        <w:rPr>
          <w:rFonts w:ascii="Arial" w:hAnsi="Arial" w:cs="Arial"/>
        </w:rPr>
        <w:t xml:space="preserve"> D represents a maximum of 50% of the total cost of the Activity. For example, if it is agreed that the total cost of the Activity is $100,000, the Department will provide a Grant worth $50,000 on the condition that you also make a capital contribution of $50,000 towards the Activity. </w:t>
      </w:r>
    </w:p>
    <w:p w14:paraId="0E692E8D" w14:textId="77777777" w:rsidR="00006A0A" w:rsidRPr="00A6289E" w:rsidRDefault="00006A0A" w:rsidP="00A6289E">
      <w:pPr>
        <w:rPr>
          <w:rFonts w:ascii="Arial" w:hAnsi="Arial" w:cs="Arial"/>
        </w:rPr>
      </w:pPr>
      <w:r w:rsidRPr="00A6289E">
        <w:rPr>
          <w:rFonts w:ascii="Arial" w:hAnsi="Arial" w:cs="Arial"/>
        </w:rPr>
        <w:t xml:space="preserve">If requested by the Department, you must provide letters of support or other forms of evidence to demonstrate your compliance with this requirement. </w:t>
      </w:r>
    </w:p>
    <w:p w14:paraId="45918568" w14:textId="77777777" w:rsidR="00006A0A" w:rsidRPr="00A6289E" w:rsidRDefault="00006A0A" w:rsidP="00A6289E">
      <w:pPr>
        <w:rPr>
          <w:rFonts w:ascii="Arial" w:hAnsi="Arial" w:cs="Arial"/>
        </w:rPr>
      </w:pPr>
      <w:r w:rsidRPr="00A6289E">
        <w:rPr>
          <w:rFonts w:ascii="Arial" w:hAnsi="Arial" w:cs="Arial"/>
        </w:rPr>
        <w:t xml:space="preserve">This requirement may be relaxed or waived in certain circumstances, at the Department’s sole discretion. </w:t>
      </w:r>
    </w:p>
    <w:p w14:paraId="75E6EB1F" w14:textId="77777777" w:rsidR="00006A0A" w:rsidRPr="00A6289E" w:rsidRDefault="00006A0A" w:rsidP="00A6289E">
      <w:pPr>
        <w:rPr>
          <w:rFonts w:ascii="Arial" w:hAnsi="Arial" w:cs="Arial"/>
        </w:rPr>
      </w:pPr>
      <w:r w:rsidRPr="00A6289E">
        <w:rPr>
          <w:rFonts w:ascii="Arial" w:hAnsi="Arial" w:cs="Arial"/>
        </w:rPr>
        <w:t xml:space="preserve">If this Agreement is varied to increase the total amount of the Grant, you must make a capital contribution equalling the amount of the increase. For example, if it is agreed that the Grant should be increased by $10,000, then you must make also make a capital contribution of $10,000. In this example, this represents a total $20,000 increase to the total cost of the Activity. </w:t>
      </w:r>
    </w:p>
    <w:p w14:paraId="4D3AC4B4" w14:textId="77777777" w:rsidR="00FF3F55" w:rsidRDefault="00FF3F55" w:rsidP="00FF3F55">
      <w:pPr>
        <w:pStyle w:val="Heading1"/>
        <w:spacing w:before="360" w:after="120"/>
        <w:rPr>
          <w:rFonts w:ascii="Arial" w:hAnsi="Arial" w:cs="Arial"/>
          <w:sz w:val="24"/>
          <w:szCs w:val="26"/>
        </w:rPr>
      </w:pPr>
      <w:r w:rsidRPr="00FD3FF7">
        <w:rPr>
          <w:rFonts w:ascii="Arial" w:hAnsi="Arial" w:cs="Arial"/>
          <w:sz w:val="24"/>
          <w:szCs w:val="26"/>
        </w:rPr>
        <w:t>Performance Indicators</w:t>
      </w:r>
    </w:p>
    <w:p w14:paraId="62990FFF" w14:textId="77777777" w:rsidR="00FF3F55" w:rsidRPr="0082326C" w:rsidRDefault="00FF3F55" w:rsidP="00FF3F55">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Caption w:val="performance indicators"/>
      </w:tblPr>
      <w:tblGrid>
        <w:gridCol w:w="5228"/>
        <w:gridCol w:w="5228"/>
      </w:tblGrid>
      <w:tr w:rsidR="00FF3F55" w:rsidRPr="006F4B08" w14:paraId="0C521F7B" w14:textId="77777777" w:rsidTr="00A50BB3">
        <w:trPr>
          <w:tblHeader/>
        </w:trPr>
        <w:tc>
          <w:tcPr>
            <w:tcW w:w="2500" w:type="pct"/>
          </w:tcPr>
          <w:p w14:paraId="250784FA" w14:textId="77777777" w:rsidR="00FF3F55" w:rsidRPr="006F4B08" w:rsidRDefault="00FF3F55" w:rsidP="007E385C">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2C852E68" w14:textId="77777777" w:rsidR="00FF3F55" w:rsidRPr="006F4B08" w:rsidRDefault="00FF3F55" w:rsidP="007E385C">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C263D1" w:rsidRPr="006F4B08" w14:paraId="3BD98B15" w14:textId="77777777" w:rsidTr="007E385C">
        <w:tc>
          <w:tcPr>
            <w:tcW w:w="2500" w:type="pct"/>
          </w:tcPr>
          <w:p w14:paraId="68974E53" w14:textId="2019F067" w:rsidR="00C263D1" w:rsidRPr="00117CFA" w:rsidRDefault="00C263D1" w:rsidP="00A353CA">
            <w:pPr>
              <w:spacing w:before="60" w:after="60" w:line="240" w:lineRule="auto"/>
              <w:rPr>
                <w:rFonts w:ascii="Arial" w:hAnsi="Arial" w:cs="Arial"/>
              </w:rPr>
            </w:pPr>
            <w:r w:rsidRPr="009207F2">
              <w:rPr>
                <w:rFonts w:ascii="Arial" w:hAnsi="Arial" w:cs="Arial"/>
                <w:sz w:val="22"/>
              </w:rPr>
              <w:t xml:space="preserve">Activities are completed according to scope, quality, timeframes and budget defined in the </w:t>
            </w:r>
            <w:r w:rsidR="00770456">
              <w:rPr>
                <w:rFonts w:ascii="Arial" w:hAnsi="Arial" w:cs="Arial"/>
                <w:sz w:val="22"/>
              </w:rPr>
              <w:t>Progress and Fin</w:t>
            </w:r>
            <w:r w:rsidR="00A353CA">
              <w:rPr>
                <w:rFonts w:ascii="Arial" w:hAnsi="Arial" w:cs="Arial"/>
                <w:sz w:val="22"/>
              </w:rPr>
              <w:t>al Reports</w:t>
            </w:r>
            <w:r w:rsidRPr="009207F2">
              <w:rPr>
                <w:rFonts w:ascii="Arial" w:hAnsi="Arial" w:cs="Arial"/>
                <w:sz w:val="22"/>
              </w:rPr>
              <w:t>.</w:t>
            </w:r>
          </w:p>
        </w:tc>
        <w:tc>
          <w:tcPr>
            <w:tcW w:w="2500" w:type="pct"/>
          </w:tcPr>
          <w:p w14:paraId="0FA4AEFB" w14:textId="40840F0E" w:rsidR="00C263D1" w:rsidRPr="00117CFA" w:rsidRDefault="00A353CA" w:rsidP="00C263D1">
            <w:pPr>
              <w:spacing w:before="60" w:after="60" w:line="240" w:lineRule="auto"/>
              <w:rPr>
                <w:rFonts w:ascii="Arial" w:hAnsi="Arial" w:cs="Arial"/>
              </w:rPr>
            </w:pPr>
            <w:r w:rsidRPr="009207F2">
              <w:rPr>
                <w:rFonts w:ascii="Arial" w:hAnsi="Arial" w:cs="Arial"/>
                <w:sz w:val="22"/>
              </w:rPr>
              <w:t xml:space="preserve">The Department and you agree that the </w:t>
            </w:r>
            <w:r>
              <w:rPr>
                <w:rFonts w:ascii="Arial" w:hAnsi="Arial" w:cs="Arial"/>
                <w:sz w:val="22"/>
              </w:rPr>
              <w:t>Progress and Final Reports</w:t>
            </w:r>
            <w:r w:rsidRPr="009207F2">
              <w:rPr>
                <w:rFonts w:ascii="Arial" w:hAnsi="Arial" w:cs="Arial"/>
                <w:sz w:val="22"/>
              </w:rPr>
              <w:t xml:space="preserve"> </w:t>
            </w:r>
            <w:r>
              <w:rPr>
                <w:rFonts w:ascii="Arial" w:hAnsi="Arial" w:cs="Arial"/>
                <w:sz w:val="22"/>
              </w:rPr>
              <w:t>confirm completion of construction activities</w:t>
            </w:r>
            <w:r w:rsidRPr="009207F2">
              <w:rPr>
                <w:rFonts w:ascii="Arial" w:hAnsi="Arial" w:cs="Arial"/>
                <w:sz w:val="22"/>
              </w:rPr>
              <w:t xml:space="preserve"> as specified or as otherwise agreed.</w:t>
            </w:r>
          </w:p>
        </w:tc>
      </w:tr>
      <w:tr w:rsidR="00E464BA" w:rsidRPr="006F4B08" w14:paraId="389F013B" w14:textId="77777777" w:rsidTr="007E385C">
        <w:tc>
          <w:tcPr>
            <w:tcW w:w="2500" w:type="pct"/>
          </w:tcPr>
          <w:p w14:paraId="75B40ECC" w14:textId="4582E57C" w:rsidR="00E464BA" w:rsidRPr="006F4B08" w:rsidRDefault="00A353CA" w:rsidP="00E464BA">
            <w:pPr>
              <w:spacing w:before="60" w:after="60" w:line="240" w:lineRule="auto"/>
              <w:rPr>
                <w:rFonts w:ascii="Arial" w:hAnsi="Arial" w:cs="Arial"/>
                <w:b/>
                <w:color w:val="000000"/>
                <w:lang w:eastAsia="en-AU"/>
              </w:rPr>
            </w:pPr>
            <w:r w:rsidRPr="009207F2">
              <w:rPr>
                <w:rFonts w:ascii="Arial" w:hAnsi="Arial" w:cs="Arial"/>
                <w:sz w:val="22"/>
              </w:rPr>
              <w:t xml:space="preserve">Increase </w:t>
            </w:r>
            <w:r>
              <w:rPr>
                <w:rFonts w:ascii="Arial" w:hAnsi="Arial" w:cs="Arial"/>
                <w:sz w:val="22"/>
              </w:rPr>
              <w:t>Licensed Child Care places</w:t>
            </w:r>
            <w:r w:rsidRPr="009207F2">
              <w:rPr>
                <w:rFonts w:ascii="Arial" w:hAnsi="Arial" w:cs="Arial"/>
                <w:sz w:val="22"/>
              </w:rPr>
              <w:t>.</w:t>
            </w:r>
          </w:p>
        </w:tc>
        <w:tc>
          <w:tcPr>
            <w:tcW w:w="2500" w:type="pct"/>
          </w:tcPr>
          <w:p w14:paraId="17A88FBD" w14:textId="645F31D9" w:rsidR="00E464BA" w:rsidRPr="006F4B08" w:rsidRDefault="00A353CA" w:rsidP="00E464BA">
            <w:pPr>
              <w:spacing w:before="60" w:after="60" w:line="240" w:lineRule="auto"/>
              <w:rPr>
                <w:rFonts w:ascii="Arial" w:hAnsi="Arial" w:cs="Arial"/>
                <w:b/>
                <w:color w:val="000000"/>
                <w:lang w:eastAsia="en-AU"/>
              </w:rPr>
            </w:pPr>
            <w:r w:rsidRPr="009207F2">
              <w:rPr>
                <w:rFonts w:ascii="Arial" w:hAnsi="Arial" w:cs="Arial"/>
                <w:sz w:val="22"/>
              </w:rPr>
              <w:t xml:space="preserve">Attendance/enrolment records submitted to the </w:t>
            </w:r>
            <w:r>
              <w:rPr>
                <w:rFonts w:ascii="Arial" w:hAnsi="Arial" w:cs="Arial"/>
                <w:sz w:val="22"/>
              </w:rPr>
              <w:t>D</w:t>
            </w:r>
            <w:r w:rsidRPr="009207F2">
              <w:rPr>
                <w:rFonts w:ascii="Arial" w:hAnsi="Arial" w:cs="Arial"/>
                <w:sz w:val="22"/>
              </w:rPr>
              <w:t>epartment indicate an increase in child care p</w:t>
            </w:r>
            <w:r>
              <w:rPr>
                <w:rFonts w:ascii="Arial" w:hAnsi="Arial" w:cs="Arial"/>
                <w:sz w:val="22"/>
              </w:rPr>
              <w:t>laces of at least 10 places.</w:t>
            </w:r>
            <w:r w:rsidR="00E464BA" w:rsidRPr="00117CFA">
              <w:rPr>
                <w:rFonts w:ascii="Arial" w:hAnsi="Arial" w:cs="Arial"/>
                <w:sz w:val="22"/>
              </w:rPr>
              <w:tab/>
            </w:r>
          </w:p>
        </w:tc>
      </w:tr>
    </w:tbl>
    <w:p w14:paraId="4C85806C" w14:textId="6A2828D0" w:rsidR="006F6094" w:rsidRPr="00D11EE2" w:rsidRDefault="009F7242" w:rsidP="00A50BB3">
      <w:pPr>
        <w:pStyle w:val="Heading1"/>
        <w:spacing w:before="240" w:after="120"/>
        <w:rPr>
          <w:rFonts w:ascii="Arial" w:hAnsi="Arial" w:cs="Arial"/>
          <w:sz w:val="24"/>
          <w:szCs w:val="22"/>
        </w:rPr>
      </w:pPr>
      <w:r w:rsidRPr="00D11EE2">
        <w:rPr>
          <w:rFonts w:ascii="Arial" w:hAnsi="Arial" w:cs="Arial"/>
          <w:sz w:val="24"/>
          <w:szCs w:val="22"/>
        </w:rPr>
        <w:lastRenderedPageBreak/>
        <w:t>Location Information</w:t>
      </w:r>
    </w:p>
    <w:p w14:paraId="69BF244D" w14:textId="17C2FF53" w:rsidR="009F7242" w:rsidRPr="007E21AC" w:rsidRDefault="009F7242" w:rsidP="00A50BB3">
      <w:pPr>
        <w:keepNext/>
        <w:keepLines/>
        <w:spacing w:before="120" w:after="120"/>
        <w:rPr>
          <w:rFonts w:ascii="Arial" w:hAnsi="Arial" w:cs="Arial"/>
        </w:rPr>
      </w:pPr>
      <w:r w:rsidRPr="007E21AC">
        <w:rPr>
          <w:rFonts w:ascii="Arial" w:hAnsi="Arial" w:cs="Arial"/>
        </w:rPr>
        <w:t>The Activity will be delivered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9F7242" w:rsidRPr="007E21AC" w14:paraId="33985AED" w14:textId="77777777" w:rsidTr="00715F4E">
        <w:trPr>
          <w:cantSplit/>
          <w:tblHeader/>
        </w:trPr>
        <w:tc>
          <w:tcPr>
            <w:tcW w:w="197" w:type="pct"/>
          </w:tcPr>
          <w:p w14:paraId="4354070F" w14:textId="77777777" w:rsidR="009F7242" w:rsidRPr="007E21AC" w:rsidRDefault="009F7242" w:rsidP="00A50BB3">
            <w:pPr>
              <w:keepNext/>
              <w:keepLines/>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7E21AC" w:rsidRDefault="009F7242" w:rsidP="00A50BB3">
            <w:pPr>
              <w:keepNext/>
              <w:keepLines/>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4A5214DE" w14:textId="599DE4E5" w:rsidR="009F7242" w:rsidRPr="007E21AC" w:rsidRDefault="009F7242" w:rsidP="00A50BB3">
            <w:pPr>
              <w:keepNext/>
              <w:keepLines/>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49F76988" w14:textId="59259FC6" w:rsidR="009F7242" w:rsidRPr="007E21AC" w:rsidRDefault="009F7242" w:rsidP="00A50BB3">
            <w:pPr>
              <w:keepNext/>
              <w:keepLines/>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9F7242" w:rsidRPr="007E21AC" w14:paraId="3A1D98C1" w14:textId="77777777" w:rsidTr="00715F4E">
        <w:trPr>
          <w:cantSplit/>
        </w:trPr>
        <w:tc>
          <w:tcPr>
            <w:tcW w:w="197" w:type="pct"/>
          </w:tcPr>
          <w:p w14:paraId="76E50BBD" w14:textId="73626F64" w:rsidR="009F7242" w:rsidRPr="007E21AC" w:rsidRDefault="009F7242" w:rsidP="00A50BB3">
            <w:pPr>
              <w:pStyle w:val="ListParagraph"/>
              <w:keepNext/>
              <w:keepLines/>
              <w:numPr>
                <w:ilvl w:val="0"/>
                <w:numId w:val="4"/>
              </w:numPr>
              <w:spacing w:before="120" w:after="120"/>
              <w:rPr>
                <w:rFonts w:ascii="Arial" w:hAnsi="Arial" w:cs="Arial"/>
                <w:sz w:val="22"/>
                <w:szCs w:val="22"/>
              </w:rPr>
            </w:pPr>
          </w:p>
        </w:tc>
        <w:tc>
          <w:tcPr>
            <w:tcW w:w="1601" w:type="pct"/>
          </w:tcPr>
          <w:p w14:paraId="4C00431A" w14:textId="7C71B7B9" w:rsidR="009F7242" w:rsidRPr="007E21AC" w:rsidRDefault="00FF3F55" w:rsidP="00A50BB3">
            <w:pPr>
              <w:keepNext/>
              <w:keepLines/>
              <w:spacing w:before="120" w:after="120"/>
              <w:rPr>
                <w:rFonts w:ascii="Arial" w:hAnsi="Arial" w:cs="Arial"/>
                <w:sz w:val="22"/>
                <w:szCs w:val="22"/>
              </w:rPr>
            </w:pPr>
            <w:r>
              <w:rPr>
                <w:rFonts w:ascii="Arial" w:hAnsi="Arial" w:cs="Arial"/>
                <w:sz w:val="22"/>
                <w:szCs w:val="22"/>
              </w:rPr>
              <w:t>Direct Funded</w:t>
            </w:r>
          </w:p>
        </w:tc>
        <w:tc>
          <w:tcPr>
            <w:tcW w:w="1601" w:type="pct"/>
          </w:tcPr>
          <w:p w14:paraId="411B1696" w14:textId="1F83D49A" w:rsidR="009F7242" w:rsidRPr="007E21AC" w:rsidRDefault="009F7242" w:rsidP="00A50BB3">
            <w:pPr>
              <w:keepNext/>
              <w:keepLines/>
              <w:spacing w:before="120" w:after="120"/>
              <w:rPr>
                <w:rFonts w:ascii="Arial" w:hAnsi="Arial" w:cs="Arial"/>
                <w:sz w:val="22"/>
                <w:szCs w:val="22"/>
              </w:rPr>
            </w:pPr>
          </w:p>
        </w:tc>
        <w:tc>
          <w:tcPr>
            <w:tcW w:w="1601" w:type="pct"/>
          </w:tcPr>
          <w:p w14:paraId="473E3FAD" w14:textId="1F7FED71" w:rsidR="009F7242" w:rsidRPr="007E21AC" w:rsidRDefault="009F7242" w:rsidP="00A50BB3">
            <w:pPr>
              <w:keepNext/>
              <w:keepLines/>
              <w:spacing w:before="120" w:after="120"/>
              <w:rPr>
                <w:rFonts w:ascii="Arial" w:hAnsi="Arial" w:cs="Arial"/>
                <w:sz w:val="22"/>
                <w:szCs w:val="22"/>
              </w:rPr>
            </w:pPr>
          </w:p>
        </w:tc>
      </w:tr>
    </w:tbl>
    <w:p w14:paraId="50B8FDD9" w14:textId="41774537" w:rsidR="009F7242"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Service Area Information</w:t>
      </w:r>
    </w:p>
    <w:p w14:paraId="17A71411" w14:textId="0E7A1F5F" w:rsidR="009F7242" w:rsidRPr="007E21AC" w:rsidRDefault="009F7242" w:rsidP="006F6094">
      <w:pPr>
        <w:spacing w:before="120" w:after="120"/>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Caption w:val="service area information"/>
      </w:tblPr>
      <w:tblGrid>
        <w:gridCol w:w="412"/>
        <w:gridCol w:w="5023"/>
        <w:gridCol w:w="5021"/>
      </w:tblGrid>
      <w:tr w:rsidR="009F7242" w:rsidRPr="007E21AC" w14:paraId="429CEFB1" w14:textId="77777777" w:rsidTr="00A50BB3">
        <w:trPr>
          <w:tblHeader/>
        </w:trPr>
        <w:tc>
          <w:tcPr>
            <w:tcW w:w="197" w:type="pct"/>
          </w:tcPr>
          <w:p w14:paraId="1BA03CFB"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1" w:type="pct"/>
          </w:tcPr>
          <w:p w14:paraId="3725DD06" w14:textId="4F479C23"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FF3F55" w:rsidRPr="007E21AC" w14:paraId="0BED5410" w14:textId="77777777" w:rsidTr="00FF3F55">
        <w:tc>
          <w:tcPr>
            <w:tcW w:w="197" w:type="pct"/>
          </w:tcPr>
          <w:p w14:paraId="19A44234" w14:textId="1545DC42" w:rsidR="00FF3F55" w:rsidRPr="007E21AC" w:rsidRDefault="00FF3F55" w:rsidP="00FF3F55">
            <w:pPr>
              <w:pStyle w:val="ListParagraph"/>
              <w:numPr>
                <w:ilvl w:val="0"/>
                <w:numId w:val="5"/>
              </w:numPr>
              <w:spacing w:before="120" w:after="120"/>
              <w:rPr>
                <w:rFonts w:ascii="Arial" w:hAnsi="Arial" w:cs="Arial"/>
                <w:sz w:val="22"/>
                <w:szCs w:val="22"/>
              </w:rPr>
            </w:pPr>
          </w:p>
        </w:tc>
        <w:tc>
          <w:tcPr>
            <w:tcW w:w="2402" w:type="pct"/>
          </w:tcPr>
          <w:p w14:paraId="4D8C83C1" w14:textId="09C4C532" w:rsidR="00FF3F55" w:rsidRPr="007E21AC" w:rsidRDefault="00FF3F55" w:rsidP="00FF3F55">
            <w:pPr>
              <w:spacing w:before="120" w:after="120"/>
              <w:rPr>
                <w:rFonts w:ascii="Arial" w:hAnsi="Arial" w:cs="Arial"/>
                <w:sz w:val="22"/>
                <w:szCs w:val="22"/>
                <w:highlight w:val="cyan"/>
              </w:rPr>
            </w:pPr>
          </w:p>
        </w:tc>
        <w:tc>
          <w:tcPr>
            <w:tcW w:w="2401" w:type="pct"/>
          </w:tcPr>
          <w:p w14:paraId="22A76C2A" w14:textId="5CCDCB08" w:rsidR="00FF3F55" w:rsidRPr="007E21AC" w:rsidRDefault="00FF3F55" w:rsidP="00FF3F55">
            <w:pPr>
              <w:spacing w:before="120" w:after="120"/>
              <w:rPr>
                <w:rFonts w:ascii="Arial" w:hAnsi="Arial" w:cs="Arial"/>
                <w:sz w:val="22"/>
                <w:szCs w:val="22"/>
                <w:highlight w:val="cyan"/>
              </w:rPr>
            </w:pPr>
          </w:p>
        </w:tc>
      </w:tr>
    </w:tbl>
    <w:p w14:paraId="55A8C5B3" w14:textId="77777777" w:rsidR="00EC7CB0" w:rsidRPr="00D11EE2" w:rsidRDefault="00EC7CB0" w:rsidP="00FF3F55">
      <w:pPr>
        <w:pStyle w:val="Heading1"/>
        <w:spacing w:before="240" w:after="120"/>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10"/>
    </w:p>
    <w:p w14:paraId="363F6486" w14:textId="570D2423" w:rsidR="00D21AFA" w:rsidRPr="00AF2C04" w:rsidRDefault="00D21AFA" w:rsidP="00D21AFA">
      <w:pPr>
        <w:rPr>
          <w:rFonts w:ascii="Arial" w:hAnsi="Arial" w:cs="Arial"/>
          <w:color w:val="000000"/>
        </w:rPr>
      </w:pPr>
      <w:bookmarkStart w:id="11" w:name="_Toc317496307"/>
      <w:r w:rsidRPr="00AF2C04">
        <w:rPr>
          <w:rFonts w:ascii="Arial" w:hAnsi="Arial" w:cs="Arial"/>
          <w:color w:val="000000"/>
        </w:rPr>
        <w:t xml:space="preserve">The Activity starts on </w:t>
      </w:r>
      <w:r w:rsidR="007E1FF5">
        <w:rPr>
          <w:rFonts w:ascii="Arial" w:hAnsi="Arial" w:cs="Arial"/>
          <w:color w:val="000000"/>
        </w:rPr>
        <w:t>1 July 2021</w:t>
      </w:r>
      <w:r w:rsidRPr="00AF2C04">
        <w:rPr>
          <w:rFonts w:ascii="Arial" w:hAnsi="Arial" w:cs="Arial"/>
          <w:color w:val="000000"/>
        </w:rPr>
        <w:t xml:space="preserve"> and ends on </w:t>
      </w:r>
      <w:r w:rsidR="007E1FF5">
        <w:rPr>
          <w:rFonts w:ascii="Arial" w:hAnsi="Arial" w:cs="Arial"/>
          <w:color w:val="000000"/>
        </w:rPr>
        <w:t>30 June 2024</w:t>
      </w:r>
      <w:r w:rsidRPr="00AF2C04">
        <w:rPr>
          <w:rFonts w:ascii="Arial" w:hAnsi="Arial" w:cs="Arial"/>
          <w:color w:val="000000"/>
        </w:rPr>
        <w:t xml:space="preserve">, which is the </w:t>
      </w:r>
      <w:r w:rsidRPr="00AF2C04">
        <w:rPr>
          <w:rFonts w:ascii="Arial" w:hAnsi="Arial" w:cs="Arial"/>
          <w:b/>
          <w:color w:val="000000"/>
        </w:rPr>
        <w:t>Activity Completion Date</w:t>
      </w:r>
      <w:r w:rsidRPr="00AF2C04">
        <w:rPr>
          <w:rFonts w:ascii="Arial" w:hAnsi="Arial" w:cs="Arial"/>
          <w:color w:val="000000"/>
        </w:rPr>
        <w:t>.</w:t>
      </w:r>
    </w:p>
    <w:p w14:paraId="39002EAA" w14:textId="513A02E9" w:rsidR="00D21AFA" w:rsidRPr="00AF2C04" w:rsidRDefault="00D21AFA" w:rsidP="00D21AFA">
      <w:pPr>
        <w:rPr>
          <w:rFonts w:ascii="Arial" w:hAnsi="Arial" w:cs="Arial"/>
          <w:color w:val="000000"/>
        </w:rPr>
      </w:pPr>
      <w:r w:rsidRPr="00AF2C04">
        <w:rPr>
          <w:rFonts w:ascii="Arial" w:hAnsi="Arial" w:cs="Arial"/>
          <w:color w:val="000000"/>
        </w:rPr>
        <w:t xml:space="preserve">The Agreement ends on </w:t>
      </w:r>
      <w:r w:rsidR="00C93D81">
        <w:rPr>
          <w:rFonts w:ascii="Arial" w:hAnsi="Arial" w:cs="Arial"/>
          <w:color w:val="000000"/>
        </w:rPr>
        <w:t>30 November 2024</w:t>
      </w:r>
      <w:r w:rsidRPr="00AF2C04">
        <w:rPr>
          <w:rFonts w:ascii="Arial" w:hAnsi="Arial" w:cs="Arial"/>
          <w:color w:val="000000"/>
        </w:rPr>
        <w:t xml:space="preserve"> or when the Commonwealth accepts all of the reports provided by the Grantee and the Grantee has repaid any Grant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3A52394B" w14:textId="054735AC" w:rsidR="00EC7CB0" w:rsidRPr="00D11EE2" w:rsidRDefault="00EC7CB0" w:rsidP="00FF3F55">
      <w:pPr>
        <w:pStyle w:val="Heading1"/>
        <w:spacing w:before="240" w:after="120"/>
        <w:rPr>
          <w:rFonts w:ascii="Arial" w:hAnsi="Arial" w:cs="Arial"/>
          <w:sz w:val="26"/>
          <w:szCs w:val="26"/>
        </w:rPr>
      </w:pPr>
      <w:bookmarkStart w:id="12" w:name="_Toc494986412"/>
      <w:bookmarkEnd w:id="11"/>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2"/>
      <w:r w:rsidRPr="00D11EE2">
        <w:rPr>
          <w:rFonts w:ascii="Arial" w:hAnsi="Arial" w:cs="Arial"/>
          <w:sz w:val="26"/>
          <w:szCs w:val="26"/>
        </w:rPr>
        <w:t xml:space="preserve"> </w:t>
      </w:r>
    </w:p>
    <w:p w14:paraId="6A4B5701" w14:textId="0D5A4BDF" w:rsidR="000C4B41" w:rsidRPr="00AF2C04" w:rsidRDefault="000C4B41" w:rsidP="000C4B41">
      <w:pPr>
        <w:spacing w:before="120" w:after="120"/>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amount of the Grant is $</w:t>
      </w:r>
      <w:r w:rsidRPr="00AF2C04">
        <w:rPr>
          <w:rFonts w:ascii="Arial" w:hAnsi="Arial" w:cs="Arial"/>
          <w:color w:val="000000"/>
          <w:highlight w:val="cyan"/>
        </w:rPr>
        <w:t>[</w:t>
      </w:r>
      <w:r w:rsidR="004D6E85" w:rsidRPr="00AF2C04">
        <w:rPr>
          <w:rFonts w:ascii="Arial" w:hAnsi="Arial" w:cs="Arial"/>
          <w:color w:val="000000"/>
          <w:highlight w:val="cyan"/>
        </w:rPr>
        <w:t>O</w:t>
      </w:r>
      <w:r w:rsidRPr="00AF2C04">
        <w:rPr>
          <w:rFonts w:ascii="Arial" w:hAnsi="Arial" w:cs="Arial"/>
          <w:color w:val="000000"/>
          <w:highlight w:val="cyan"/>
        </w:rPr>
        <w:t xml:space="preserve">verall </w:t>
      </w:r>
      <w:r w:rsidR="00461E37" w:rsidRPr="00AF2C04">
        <w:rPr>
          <w:rFonts w:ascii="Arial" w:hAnsi="Arial" w:cs="Arial"/>
          <w:color w:val="000000"/>
          <w:highlight w:val="cyan"/>
        </w:rPr>
        <w:t>Activity</w:t>
      </w:r>
      <w:r w:rsidRPr="00AF2C04">
        <w:rPr>
          <w:rFonts w:ascii="Arial" w:hAnsi="Arial" w:cs="Arial"/>
          <w:color w:val="000000"/>
          <w:highlight w:val="cyan"/>
        </w:rPr>
        <w:t xml:space="preserve"> Value for all financial years]</w:t>
      </w:r>
      <w:r w:rsidRPr="00AF2C04">
        <w:rPr>
          <w:rFonts w:ascii="Arial" w:hAnsi="Arial" w:cs="Arial"/>
          <w:color w:val="000000"/>
        </w:rPr>
        <w:t xml:space="preserve"> </w:t>
      </w:r>
      <w:r w:rsidR="004D6E85" w:rsidRPr="00AF2C04">
        <w:rPr>
          <w:rFonts w:ascii="Arial" w:hAnsi="Arial" w:cs="Arial"/>
          <w:color w:val="000000"/>
        </w:rPr>
        <w:t>excluding GST (if applicable).</w:t>
      </w:r>
    </w:p>
    <w:p w14:paraId="01C1FA83" w14:textId="293DCDBA"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payment of the grant"/>
      </w:tblPr>
      <w:tblGrid>
        <w:gridCol w:w="3681"/>
        <w:gridCol w:w="6775"/>
      </w:tblGrid>
      <w:tr w:rsidR="004C3410" w:rsidRPr="00F16917" w14:paraId="64BF68DF" w14:textId="77777777" w:rsidTr="00A50BB3">
        <w:trPr>
          <w:tblHeader/>
        </w:trPr>
        <w:tc>
          <w:tcPr>
            <w:tcW w:w="3681" w:type="dxa"/>
          </w:tcPr>
          <w:p w14:paraId="2AC3CCFF" w14:textId="06BBA0A0" w:rsidR="004C3410" w:rsidRPr="00F16917" w:rsidRDefault="004C341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349C218A" w14:textId="526C0B03" w:rsidR="004C3410" w:rsidRPr="00F16917" w:rsidRDefault="00076F08" w:rsidP="00D11EE2">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 xml:space="preserve">Amount </w:t>
            </w:r>
            <w:r w:rsidR="004C3410" w:rsidRPr="00F16917">
              <w:rPr>
                <w:rFonts w:ascii="Arial" w:hAnsi="Arial" w:cs="Arial"/>
                <w:b/>
                <w:color w:val="000000"/>
                <w:sz w:val="22"/>
                <w:szCs w:val="22"/>
              </w:rPr>
              <w:t>(excl. GST</w:t>
            </w:r>
            <w:r w:rsidR="00675FC1">
              <w:rPr>
                <w:rFonts w:ascii="Arial" w:hAnsi="Arial" w:cs="Arial"/>
                <w:b/>
                <w:color w:val="000000"/>
                <w:sz w:val="22"/>
                <w:szCs w:val="22"/>
              </w:rPr>
              <w:t xml:space="preserve"> </w:t>
            </w:r>
            <w:r w:rsidR="00675FC1" w:rsidRPr="00584877">
              <w:rPr>
                <w:rFonts w:ascii="Arial" w:hAnsi="Arial" w:cs="Arial"/>
                <w:b/>
                <w:bCs/>
                <w:color w:val="000000"/>
                <w:lang w:eastAsia="en-AU"/>
              </w:rPr>
              <w:t>if applicable</w:t>
            </w:r>
            <w:r w:rsidR="004C3410" w:rsidRPr="00F16917">
              <w:rPr>
                <w:rFonts w:ascii="Arial" w:hAnsi="Arial" w:cs="Arial"/>
                <w:b/>
                <w:color w:val="000000"/>
                <w:sz w:val="22"/>
                <w:szCs w:val="22"/>
              </w:rPr>
              <w:t>)</w:t>
            </w:r>
          </w:p>
        </w:tc>
      </w:tr>
      <w:tr w:rsidR="004C3410" w:rsidRPr="00F16917" w14:paraId="5E3EE06D" w14:textId="77777777" w:rsidTr="0011250C">
        <w:trPr>
          <w:trHeight w:val="318"/>
        </w:trPr>
        <w:tc>
          <w:tcPr>
            <w:tcW w:w="3681" w:type="dxa"/>
          </w:tcPr>
          <w:p w14:paraId="1E2726A1" w14:textId="198ADF27" w:rsidR="004C3410" w:rsidRPr="00F16917" w:rsidRDefault="004C3410" w:rsidP="004C3410">
            <w:pPr>
              <w:spacing w:before="60" w:after="60" w:line="240" w:lineRule="auto"/>
              <w:rPr>
                <w:rFonts w:ascii="Arial" w:hAnsi="Arial" w:cs="Arial"/>
                <w:color w:val="000000"/>
                <w:sz w:val="22"/>
                <w:szCs w:val="22"/>
              </w:rPr>
            </w:pPr>
          </w:p>
        </w:tc>
        <w:tc>
          <w:tcPr>
            <w:tcW w:w="6775" w:type="dxa"/>
          </w:tcPr>
          <w:p w14:paraId="5F01AC61" w14:textId="72596529" w:rsidR="004C3410" w:rsidRPr="00F16917" w:rsidRDefault="004C3410" w:rsidP="00D11EE2">
            <w:pPr>
              <w:spacing w:before="60" w:after="60" w:line="240" w:lineRule="auto"/>
              <w:jc w:val="right"/>
              <w:rPr>
                <w:rFonts w:ascii="Arial" w:hAnsi="Arial" w:cs="Arial"/>
                <w:color w:val="000000"/>
                <w:sz w:val="22"/>
                <w:szCs w:val="22"/>
              </w:rPr>
            </w:pPr>
          </w:p>
        </w:tc>
      </w:tr>
      <w:tr w:rsidR="00C944EE" w:rsidRPr="00F16917" w14:paraId="1994A89B" w14:textId="77777777" w:rsidTr="0011250C">
        <w:trPr>
          <w:trHeight w:val="318"/>
        </w:trPr>
        <w:tc>
          <w:tcPr>
            <w:tcW w:w="3681" w:type="dxa"/>
          </w:tcPr>
          <w:p w14:paraId="76165D8B" w14:textId="0BC0791E" w:rsidR="00C944EE" w:rsidRPr="00F16917" w:rsidRDefault="00C944EE" w:rsidP="00C944EE">
            <w:pPr>
              <w:spacing w:before="60" w:after="60" w:line="240" w:lineRule="auto"/>
              <w:rPr>
                <w:rFonts w:ascii="Arial" w:hAnsi="Arial" w:cs="Arial"/>
                <w:highlight w:val="cyan"/>
                <w:lang w:eastAsia="en-AU"/>
              </w:rPr>
            </w:pPr>
          </w:p>
        </w:tc>
        <w:tc>
          <w:tcPr>
            <w:tcW w:w="6775" w:type="dxa"/>
          </w:tcPr>
          <w:p w14:paraId="530FA0B2" w14:textId="6D1646F7" w:rsidR="00C944EE" w:rsidRPr="00F16917" w:rsidRDefault="00C944EE" w:rsidP="00C944EE">
            <w:pPr>
              <w:spacing w:before="60" w:after="60" w:line="240" w:lineRule="auto"/>
              <w:jc w:val="right"/>
              <w:rPr>
                <w:rFonts w:ascii="Arial" w:hAnsi="Arial" w:cs="Arial"/>
                <w:highlight w:val="cyan"/>
                <w:lang w:eastAsia="en-AU"/>
              </w:rPr>
            </w:pPr>
          </w:p>
        </w:tc>
      </w:tr>
      <w:tr w:rsidR="00C944EE" w:rsidRPr="00F16917" w14:paraId="343957A1" w14:textId="77777777" w:rsidTr="0011250C">
        <w:trPr>
          <w:trHeight w:val="318"/>
        </w:trPr>
        <w:tc>
          <w:tcPr>
            <w:tcW w:w="3681" w:type="dxa"/>
          </w:tcPr>
          <w:p w14:paraId="1AE0AD25" w14:textId="7212C5CD" w:rsidR="00C944EE" w:rsidRPr="00F16917" w:rsidRDefault="00C944EE" w:rsidP="00C944EE">
            <w:pPr>
              <w:spacing w:before="60" w:after="60" w:line="240" w:lineRule="auto"/>
              <w:rPr>
                <w:rFonts w:ascii="Arial" w:hAnsi="Arial" w:cs="Arial"/>
                <w:highlight w:val="cyan"/>
                <w:lang w:eastAsia="en-AU"/>
              </w:rPr>
            </w:pPr>
          </w:p>
        </w:tc>
        <w:tc>
          <w:tcPr>
            <w:tcW w:w="6775" w:type="dxa"/>
          </w:tcPr>
          <w:p w14:paraId="385F1F1C" w14:textId="627D9148" w:rsidR="00C944EE" w:rsidRPr="00F16917" w:rsidRDefault="00C944EE" w:rsidP="00C944EE">
            <w:pPr>
              <w:spacing w:before="60" w:after="60" w:line="240" w:lineRule="auto"/>
              <w:jc w:val="right"/>
              <w:rPr>
                <w:rFonts w:ascii="Arial" w:hAnsi="Arial" w:cs="Arial"/>
                <w:highlight w:val="cyan"/>
                <w:lang w:eastAsia="en-AU"/>
              </w:rPr>
            </w:pPr>
          </w:p>
        </w:tc>
      </w:tr>
    </w:tbl>
    <w:p w14:paraId="41648904" w14:textId="6350D348" w:rsidR="003672CD" w:rsidRPr="00AF2C04" w:rsidRDefault="003672CD" w:rsidP="003672CD">
      <w:pPr>
        <w:spacing w:before="120" w:after="120"/>
        <w:rPr>
          <w:rFonts w:ascii="Arial" w:hAnsi="Arial" w:cs="Arial"/>
          <w:color w:val="000000"/>
        </w:rPr>
      </w:pPr>
      <w:r w:rsidRPr="00AF2C04">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AF2C04">
        <w:rPr>
          <w:rFonts w:ascii="Arial" w:hAnsi="Arial" w:cs="Arial"/>
          <w:color w:val="000000"/>
        </w:rPr>
        <w:t>Cth</w:t>
      </w:r>
      <w:proofErr w:type="spellEnd"/>
      <w:r w:rsidRPr="00AF2C04">
        <w:rPr>
          <w:rFonts w:ascii="Arial" w:hAnsi="Arial" w:cs="Arial"/>
          <w:color w:val="000000"/>
        </w:rPr>
        <w:t>) to carry on banking business in Australia.</w:t>
      </w:r>
    </w:p>
    <w:p w14:paraId="4303ABF7" w14:textId="5C1D6414" w:rsidR="00D463E3" w:rsidRPr="00AF2C04" w:rsidRDefault="002C3E8A" w:rsidP="006F6094">
      <w:pPr>
        <w:spacing w:before="120" w:after="120"/>
        <w:rPr>
          <w:rFonts w:ascii="Arial" w:hAnsi="Arial" w:cs="Arial"/>
          <w:color w:val="000000"/>
        </w:rPr>
      </w:pPr>
      <w:r w:rsidRPr="00AF2C04">
        <w:rPr>
          <w:rFonts w:ascii="Arial" w:hAnsi="Arial" w:cs="Arial"/>
          <w:color w:val="000000"/>
        </w:rPr>
        <w:t xml:space="preserve">The Grantee’s nominated bank account into which the </w:t>
      </w:r>
      <w:r w:rsidR="00B7216E">
        <w:rPr>
          <w:rFonts w:ascii="Arial" w:hAnsi="Arial" w:cs="Arial"/>
          <w:color w:val="000000"/>
        </w:rPr>
        <w:t>G</w:t>
      </w:r>
      <w:r w:rsidRPr="00AF2C04">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EE1E6A"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392888A8" w:rsidR="00D463E3" w:rsidRPr="00EE1E6A" w:rsidRDefault="00D463E3" w:rsidP="000B0678">
            <w:pPr>
              <w:spacing w:before="60" w:after="60"/>
              <w:rPr>
                <w:rFonts w:ascii="Arial" w:hAnsi="Arial" w:cs="Arial"/>
                <w:highlight w:val="cyan"/>
                <w:lang w:eastAsia="en-AU"/>
              </w:rPr>
            </w:pPr>
          </w:p>
        </w:tc>
      </w:tr>
      <w:tr w:rsidR="00D463E3" w:rsidRPr="00EE1E6A"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736B2BA6" w:rsidR="00D463E3" w:rsidRPr="00EE1E6A" w:rsidRDefault="00D463E3" w:rsidP="000B0678">
            <w:pPr>
              <w:spacing w:before="60" w:after="60"/>
              <w:rPr>
                <w:rFonts w:ascii="Arial" w:hAnsi="Arial" w:cs="Arial"/>
                <w:highlight w:val="cyan"/>
                <w:lang w:eastAsia="en-AU"/>
              </w:rPr>
            </w:pPr>
          </w:p>
        </w:tc>
      </w:tr>
      <w:tr w:rsidR="00D463E3" w:rsidRPr="00EE1E6A"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78C39996" w:rsidR="00D463E3" w:rsidRPr="00EE1E6A" w:rsidRDefault="00D463E3" w:rsidP="000B0678">
            <w:pPr>
              <w:spacing w:before="60" w:after="60"/>
              <w:rPr>
                <w:rFonts w:ascii="Arial" w:hAnsi="Arial" w:cs="Arial"/>
                <w:highlight w:val="cyan"/>
                <w:lang w:eastAsia="en-AU"/>
              </w:rPr>
            </w:pPr>
          </w:p>
        </w:tc>
      </w:tr>
      <w:tr w:rsidR="00D463E3" w:rsidRPr="00EE1E6A"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7DE0C00C" w:rsidR="00D463E3" w:rsidRPr="00EE1E6A" w:rsidRDefault="00D463E3" w:rsidP="000B0678">
            <w:pPr>
              <w:spacing w:before="60" w:after="60"/>
              <w:rPr>
                <w:rFonts w:ascii="Arial" w:hAnsi="Arial" w:cs="Arial"/>
                <w:b/>
              </w:rPr>
            </w:pPr>
          </w:p>
        </w:tc>
      </w:tr>
    </w:tbl>
    <w:p w14:paraId="73FF76E6" w14:textId="3612E4A5" w:rsidR="00D463E3" w:rsidRPr="00AF2C04" w:rsidRDefault="00BF1DBC" w:rsidP="00A50BB3">
      <w:pPr>
        <w:keepNext/>
        <w:keepLines/>
        <w:spacing w:before="120" w:after="120"/>
        <w:rPr>
          <w:rFonts w:ascii="Arial" w:hAnsi="Arial" w:cs="Arial"/>
          <w:color w:val="000000"/>
        </w:rPr>
      </w:pPr>
      <w:r>
        <w:rPr>
          <w:rFonts w:ascii="Arial" w:hAnsi="Arial" w:cs="Arial"/>
          <w:color w:val="000000"/>
        </w:rPr>
        <w:lastRenderedPageBreak/>
        <w:t>T</w:t>
      </w:r>
      <w:r w:rsidR="00D463E3" w:rsidRPr="00AF2C04">
        <w:rPr>
          <w:rFonts w:ascii="Arial" w:hAnsi="Arial" w:cs="Arial"/>
          <w:color w:val="000000"/>
        </w:rPr>
        <w:t xml:space="preserve">he Grant will be paid in instalments by the Commonwealth </w:t>
      </w:r>
      <w:r w:rsidR="00304243" w:rsidRPr="00AF2C04">
        <w:rPr>
          <w:rFonts w:ascii="Arial" w:hAnsi="Arial" w:cs="Arial"/>
          <w:color w:val="000000"/>
        </w:rPr>
        <w:t xml:space="preserve">in accordance with </w:t>
      </w:r>
      <w:r w:rsidR="00D463E3" w:rsidRPr="00AF2C0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5"/>
        <w:gridCol w:w="1700"/>
        <w:gridCol w:w="1740"/>
        <w:gridCol w:w="1489"/>
        <w:gridCol w:w="1562"/>
      </w:tblGrid>
      <w:tr w:rsidR="00FF3F55" w:rsidRPr="006F4B08" w14:paraId="5B7E5E9C" w14:textId="77777777" w:rsidTr="00FF3F55">
        <w:trPr>
          <w:cantSplit/>
          <w:tblHeader/>
        </w:trPr>
        <w:tc>
          <w:tcPr>
            <w:tcW w:w="1896" w:type="pct"/>
          </w:tcPr>
          <w:p w14:paraId="370716C6" w14:textId="77777777" w:rsidR="00FF3F55" w:rsidRPr="006F6094" w:rsidRDefault="00FF3F55" w:rsidP="00A50BB3">
            <w:pPr>
              <w:keepNext/>
              <w:keepLines/>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813" w:type="pct"/>
          </w:tcPr>
          <w:p w14:paraId="26018771" w14:textId="77777777" w:rsidR="00FF3F55" w:rsidRPr="006F6094" w:rsidRDefault="00FF3F55" w:rsidP="00A50BB3">
            <w:pPr>
              <w:keepNext/>
              <w:keepLines/>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832" w:type="pct"/>
          </w:tcPr>
          <w:p w14:paraId="23B5C7E7" w14:textId="77777777" w:rsidR="00FF3F55" w:rsidRPr="006F6094" w:rsidRDefault="00FF3F55" w:rsidP="00A50BB3">
            <w:pPr>
              <w:keepNext/>
              <w:keepLines/>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2" w:type="pct"/>
          </w:tcPr>
          <w:p w14:paraId="0FC2B832" w14:textId="77777777" w:rsidR="00FF3F55" w:rsidRPr="006F6094" w:rsidRDefault="00FF3F55" w:rsidP="00A50BB3">
            <w:pPr>
              <w:keepNext/>
              <w:keepLines/>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47" w:type="pct"/>
          </w:tcPr>
          <w:p w14:paraId="3C211062" w14:textId="77777777" w:rsidR="00FF3F55" w:rsidRPr="006F6094" w:rsidRDefault="00FF3F55" w:rsidP="00A50BB3">
            <w:pPr>
              <w:keepNext/>
              <w:keepLines/>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FF3F55" w:rsidRPr="006F6094" w14:paraId="74225F03" w14:textId="77777777" w:rsidTr="00FF3F55">
        <w:tc>
          <w:tcPr>
            <w:tcW w:w="1896" w:type="pct"/>
          </w:tcPr>
          <w:p w14:paraId="1A006CCD" w14:textId="0BA694C3" w:rsidR="00FF3F55" w:rsidRPr="00FF3F55" w:rsidRDefault="00A353CA" w:rsidP="00A50BB3">
            <w:pPr>
              <w:keepNext/>
              <w:keepLines/>
              <w:spacing w:before="60" w:after="60" w:line="240" w:lineRule="auto"/>
              <w:rPr>
                <w:rFonts w:ascii="Arial" w:hAnsi="Arial" w:cs="Arial"/>
                <w:color w:val="000000"/>
                <w:highlight w:val="yellow"/>
                <w:lang w:eastAsia="en-AU"/>
              </w:rPr>
            </w:pPr>
            <w:r>
              <w:rPr>
                <w:rFonts w:ascii="Arial" w:hAnsi="Arial" w:cs="Arial"/>
                <w:color w:val="000000"/>
                <w:lang w:eastAsia="en-AU"/>
              </w:rPr>
              <w:t>Half</w:t>
            </w:r>
            <w:r w:rsidR="00FF3F55" w:rsidRPr="00FF3F55">
              <w:rPr>
                <w:rFonts w:ascii="Arial" w:hAnsi="Arial" w:cs="Arial"/>
                <w:color w:val="000000"/>
                <w:lang w:eastAsia="en-AU"/>
              </w:rPr>
              <w:t xml:space="preserve"> yearly payment of 2021-22 funds</w:t>
            </w:r>
          </w:p>
        </w:tc>
        <w:tc>
          <w:tcPr>
            <w:tcW w:w="813" w:type="pct"/>
          </w:tcPr>
          <w:p w14:paraId="1D5ABE0E" w14:textId="613F869A" w:rsidR="00FF3F55" w:rsidRPr="00FF3F55" w:rsidRDefault="008B6A2E" w:rsidP="00A50BB3">
            <w:pPr>
              <w:keepNext/>
              <w:keepLines/>
              <w:spacing w:before="60" w:after="60" w:line="240" w:lineRule="auto"/>
              <w:rPr>
                <w:rFonts w:ascii="Arial" w:hAnsi="Arial" w:cs="Arial"/>
                <w:color w:val="000000"/>
                <w:highlight w:val="yellow"/>
                <w:lang w:eastAsia="en-AU"/>
              </w:rPr>
            </w:pPr>
            <w:r>
              <w:rPr>
                <w:rFonts w:ascii="Arial" w:hAnsi="Arial" w:cs="Arial"/>
                <w:color w:val="000000"/>
                <w:lang w:eastAsia="en-AU"/>
              </w:rPr>
              <w:t>13 July 2021</w:t>
            </w:r>
          </w:p>
        </w:tc>
        <w:tc>
          <w:tcPr>
            <w:tcW w:w="832" w:type="pct"/>
          </w:tcPr>
          <w:p w14:paraId="3D39E0CC" w14:textId="32348273" w:rsidR="00FF3F55" w:rsidRPr="00FF3F55" w:rsidRDefault="00FF3F55" w:rsidP="00A50BB3">
            <w:pPr>
              <w:keepNext/>
              <w:keepLines/>
              <w:spacing w:before="60" w:after="60" w:line="240" w:lineRule="auto"/>
              <w:rPr>
                <w:rFonts w:ascii="Arial" w:hAnsi="Arial" w:cs="Arial"/>
                <w:color w:val="000000"/>
                <w:highlight w:val="yellow"/>
                <w:lang w:eastAsia="en-AU"/>
              </w:rPr>
            </w:pPr>
          </w:p>
        </w:tc>
        <w:tc>
          <w:tcPr>
            <w:tcW w:w="712" w:type="pct"/>
          </w:tcPr>
          <w:p w14:paraId="7071D769" w14:textId="237D3372" w:rsidR="00FF3F55" w:rsidRPr="00FF3F55" w:rsidRDefault="00FF3F55" w:rsidP="00A50BB3">
            <w:pPr>
              <w:keepNext/>
              <w:keepLines/>
              <w:spacing w:before="60" w:after="60" w:line="240" w:lineRule="auto"/>
              <w:rPr>
                <w:rFonts w:ascii="Arial" w:hAnsi="Arial" w:cs="Arial"/>
                <w:color w:val="000000"/>
                <w:highlight w:val="yellow"/>
                <w:lang w:eastAsia="en-AU"/>
              </w:rPr>
            </w:pPr>
          </w:p>
        </w:tc>
        <w:tc>
          <w:tcPr>
            <w:tcW w:w="747" w:type="pct"/>
          </w:tcPr>
          <w:p w14:paraId="5A61C729" w14:textId="1CF76D73" w:rsidR="00FF3F55" w:rsidRPr="00FF3F55" w:rsidRDefault="00FF3F55" w:rsidP="00A50BB3">
            <w:pPr>
              <w:keepNext/>
              <w:keepLines/>
              <w:spacing w:before="60" w:after="60" w:line="240" w:lineRule="auto"/>
              <w:rPr>
                <w:rFonts w:ascii="Arial" w:hAnsi="Arial" w:cs="Arial"/>
                <w:color w:val="000000"/>
                <w:highlight w:val="yellow"/>
                <w:lang w:eastAsia="en-AU"/>
              </w:rPr>
            </w:pPr>
          </w:p>
        </w:tc>
      </w:tr>
      <w:tr w:rsidR="00DC4C6E" w:rsidRPr="006F6094" w14:paraId="1607D636" w14:textId="77777777" w:rsidTr="00FF3F55">
        <w:tc>
          <w:tcPr>
            <w:tcW w:w="1896" w:type="pct"/>
          </w:tcPr>
          <w:p w14:paraId="65A3DE3D" w14:textId="0D39A94D" w:rsidR="00DC4C6E" w:rsidRPr="00FF3F55" w:rsidRDefault="00A353CA" w:rsidP="00A50BB3">
            <w:pPr>
              <w:keepNext/>
              <w:keepLines/>
              <w:spacing w:before="60" w:after="60" w:line="240" w:lineRule="auto"/>
              <w:rPr>
                <w:rFonts w:ascii="Arial" w:hAnsi="Arial" w:cs="Arial"/>
                <w:color w:val="000000"/>
                <w:lang w:eastAsia="en-AU"/>
              </w:rPr>
            </w:pPr>
            <w:r>
              <w:rPr>
                <w:rFonts w:ascii="Arial" w:hAnsi="Arial" w:cs="Arial"/>
                <w:color w:val="000000"/>
                <w:lang w:eastAsia="en-AU"/>
              </w:rPr>
              <w:t>Half yearly</w:t>
            </w:r>
            <w:r w:rsidR="00DC4C6E" w:rsidRPr="00FF3F55">
              <w:rPr>
                <w:rFonts w:ascii="Arial" w:hAnsi="Arial" w:cs="Arial"/>
                <w:color w:val="000000"/>
                <w:lang w:eastAsia="en-AU"/>
              </w:rPr>
              <w:t xml:space="preserve"> payment of 202</w:t>
            </w:r>
            <w:r>
              <w:rPr>
                <w:rFonts w:ascii="Arial" w:hAnsi="Arial" w:cs="Arial"/>
                <w:color w:val="000000"/>
                <w:lang w:eastAsia="en-AU"/>
              </w:rPr>
              <w:t>1</w:t>
            </w:r>
            <w:r w:rsidR="00DC4C6E" w:rsidRPr="00FF3F55">
              <w:rPr>
                <w:rFonts w:ascii="Arial" w:hAnsi="Arial" w:cs="Arial"/>
                <w:color w:val="000000"/>
                <w:lang w:eastAsia="en-AU"/>
              </w:rPr>
              <w:t>-2</w:t>
            </w:r>
            <w:r>
              <w:rPr>
                <w:rFonts w:ascii="Arial" w:hAnsi="Arial" w:cs="Arial"/>
                <w:color w:val="000000"/>
                <w:lang w:eastAsia="en-AU"/>
              </w:rPr>
              <w:t>2</w:t>
            </w:r>
            <w:r w:rsidR="00DC4C6E" w:rsidRPr="00FF3F55">
              <w:rPr>
                <w:rFonts w:ascii="Arial" w:hAnsi="Arial" w:cs="Arial"/>
                <w:color w:val="000000"/>
                <w:lang w:eastAsia="en-AU"/>
              </w:rPr>
              <w:t xml:space="preserve"> funds </w:t>
            </w:r>
            <w:r w:rsidR="00DC4C6E" w:rsidRPr="00FF3F55">
              <w:rPr>
                <w:rFonts w:ascii="Arial" w:hAnsi="Arial" w:cs="Arial"/>
              </w:rPr>
              <w:t xml:space="preserve">subject to acceptance of </w:t>
            </w:r>
            <w:r w:rsidR="00DC4C6E">
              <w:rPr>
                <w:rFonts w:ascii="Arial" w:hAnsi="Arial" w:cs="Arial"/>
              </w:rPr>
              <w:t xml:space="preserve">Progress </w:t>
            </w:r>
            <w:r w:rsidR="00DC4C6E" w:rsidRPr="00FF3F55">
              <w:rPr>
                <w:rFonts w:ascii="Arial" w:hAnsi="Arial" w:cs="Arial"/>
              </w:rPr>
              <w:t>Report</w:t>
            </w:r>
            <w:r w:rsidR="008F206E">
              <w:rPr>
                <w:rFonts w:ascii="Arial" w:hAnsi="Arial" w:cs="Arial"/>
              </w:rPr>
              <w:t xml:space="preserve"> due </w:t>
            </w:r>
            <w:r w:rsidR="00E23CDE" w:rsidRPr="00A6638D">
              <w:rPr>
                <w:rFonts w:ascii="Arial" w:hAnsi="Arial" w:cs="Arial"/>
              </w:rPr>
              <w:t>[</w:t>
            </w:r>
            <w:r w:rsidR="00E23CDE" w:rsidRPr="00A6638D">
              <w:rPr>
                <w:rFonts w:ascii="Arial" w:hAnsi="Arial" w:cs="Arial"/>
                <w:highlight w:val="yellow"/>
              </w:rPr>
              <w:t>insert date]</w:t>
            </w:r>
          </w:p>
        </w:tc>
        <w:tc>
          <w:tcPr>
            <w:tcW w:w="813" w:type="pct"/>
          </w:tcPr>
          <w:p w14:paraId="5A91B695" w14:textId="184D7A97" w:rsidR="00DC4C6E" w:rsidRPr="00FF3F55" w:rsidRDefault="008B6A2E" w:rsidP="00A50BB3">
            <w:pPr>
              <w:keepNext/>
              <w:keepLines/>
              <w:spacing w:before="60" w:after="60" w:line="240" w:lineRule="auto"/>
              <w:rPr>
                <w:rFonts w:ascii="Arial" w:hAnsi="Arial" w:cs="Arial"/>
                <w:color w:val="000000"/>
                <w:lang w:eastAsia="en-AU"/>
              </w:rPr>
            </w:pPr>
            <w:r>
              <w:rPr>
                <w:rFonts w:ascii="Arial" w:hAnsi="Arial" w:cs="Arial"/>
                <w:color w:val="000000"/>
                <w:lang w:eastAsia="en-AU"/>
              </w:rPr>
              <w:t>TBC</w:t>
            </w:r>
          </w:p>
        </w:tc>
        <w:tc>
          <w:tcPr>
            <w:tcW w:w="832" w:type="pct"/>
          </w:tcPr>
          <w:p w14:paraId="2316459A" w14:textId="5B2E8DF2" w:rsidR="00DC4C6E" w:rsidRPr="00FF3F55" w:rsidRDefault="00DC4C6E" w:rsidP="00A50BB3">
            <w:pPr>
              <w:keepNext/>
              <w:keepLines/>
              <w:spacing w:before="60" w:after="60" w:line="240" w:lineRule="auto"/>
              <w:rPr>
                <w:rFonts w:ascii="Arial" w:hAnsi="Arial" w:cs="Arial"/>
                <w:highlight w:val="cyan"/>
                <w:lang w:eastAsia="en-AU"/>
              </w:rPr>
            </w:pPr>
          </w:p>
        </w:tc>
        <w:tc>
          <w:tcPr>
            <w:tcW w:w="712" w:type="pct"/>
          </w:tcPr>
          <w:p w14:paraId="2878E5C3" w14:textId="24086D75" w:rsidR="00DC4C6E" w:rsidRPr="00FF3F55" w:rsidRDefault="00DC4C6E" w:rsidP="00A50BB3">
            <w:pPr>
              <w:keepNext/>
              <w:keepLines/>
              <w:spacing w:before="60" w:after="60" w:line="240" w:lineRule="auto"/>
              <w:rPr>
                <w:rFonts w:ascii="Arial" w:hAnsi="Arial" w:cs="Arial"/>
                <w:highlight w:val="cyan"/>
              </w:rPr>
            </w:pPr>
          </w:p>
        </w:tc>
        <w:tc>
          <w:tcPr>
            <w:tcW w:w="747" w:type="pct"/>
          </w:tcPr>
          <w:p w14:paraId="411321E3" w14:textId="4CC37C48" w:rsidR="00DC4C6E" w:rsidRPr="00FF3F55" w:rsidRDefault="00DC4C6E" w:rsidP="00A50BB3">
            <w:pPr>
              <w:keepNext/>
              <w:keepLines/>
              <w:spacing w:before="60" w:after="60" w:line="240" w:lineRule="auto"/>
              <w:rPr>
                <w:rFonts w:ascii="Arial" w:hAnsi="Arial" w:cs="Arial"/>
                <w:highlight w:val="cyan"/>
              </w:rPr>
            </w:pPr>
          </w:p>
        </w:tc>
      </w:tr>
      <w:tr w:rsidR="00C944EE" w:rsidRPr="006F6094" w14:paraId="755E4BEA" w14:textId="77777777" w:rsidTr="00FF3F55">
        <w:tc>
          <w:tcPr>
            <w:tcW w:w="1896" w:type="pct"/>
          </w:tcPr>
          <w:p w14:paraId="1E0F8B05" w14:textId="14D37EDE" w:rsidR="00C944EE" w:rsidRDefault="00C944EE" w:rsidP="00A50BB3">
            <w:pPr>
              <w:keepNext/>
              <w:keepLines/>
              <w:spacing w:before="60" w:after="60" w:line="240" w:lineRule="auto"/>
              <w:rPr>
                <w:rFonts w:ascii="Arial" w:hAnsi="Arial" w:cs="Arial"/>
                <w:color w:val="000000"/>
                <w:lang w:eastAsia="en-AU"/>
              </w:rPr>
            </w:pPr>
            <w:r>
              <w:rPr>
                <w:rFonts w:ascii="Arial" w:hAnsi="Arial" w:cs="Arial"/>
                <w:color w:val="000000"/>
                <w:lang w:eastAsia="en-AU"/>
              </w:rPr>
              <w:t>Half</w:t>
            </w:r>
            <w:r w:rsidRPr="00FF3F55">
              <w:rPr>
                <w:rFonts w:ascii="Arial" w:hAnsi="Arial" w:cs="Arial"/>
                <w:color w:val="000000"/>
                <w:lang w:eastAsia="en-AU"/>
              </w:rPr>
              <w:t xml:space="preserve"> yearly payment of 202</w:t>
            </w:r>
            <w:r w:rsidR="00221EB6">
              <w:rPr>
                <w:rFonts w:ascii="Arial" w:hAnsi="Arial" w:cs="Arial"/>
                <w:color w:val="000000"/>
                <w:lang w:eastAsia="en-AU"/>
              </w:rPr>
              <w:t>2</w:t>
            </w:r>
            <w:r w:rsidRPr="00FF3F55">
              <w:rPr>
                <w:rFonts w:ascii="Arial" w:hAnsi="Arial" w:cs="Arial"/>
                <w:color w:val="000000"/>
                <w:lang w:eastAsia="en-AU"/>
              </w:rPr>
              <w:t>-2</w:t>
            </w:r>
            <w:r w:rsidR="00221EB6">
              <w:rPr>
                <w:rFonts w:ascii="Arial" w:hAnsi="Arial" w:cs="Arial"/>
                <w:color w:val="000000"/>
                <w:lang w:eastAsia="en-AU"/>
              </w:rPr>
              <w:t>3</w:t>
            </w:r>
            <w:r w:rsidRPr="00FF3F55">
              <w:rPr>
                <w:rFonts w:ascii="Arial" w:hAnsi="Arial" w:cs="Arial"/>
                <w:color w:val="000000"/>
                <w:lang w:eastAsia="en-AU"/>
              </w:rPr>
              <w:t xml:space="preserve"> funds</w:t>
            </w:r>
          </w:p>
        </w:tc>
        <w:tc>
          <w:tcPr>
            <w:tcW w:w="813" w:type="pct"/>
          </w:tcPr>
          <w:p w14:paraId="5555052C" w14:textId="07C83E56" w:rsidR="00C944EE" w:rsidRDefault="00C944EE" w:rsidP="00A50BB3">
            <w:pPr>
              <w:keepNext/>
              <w:keepLines/>
              <w:spacing w:before="60" w:after="60" w:line="240" w:lineRule="auto"/>
              <w:rPr>
                <w:rFonts w:ascii="Arial" w:hAnsi="Arial" w:cs="Arial"/>
                <w:color w:val="000000"/>
                <w:lang w:eastAsia="en-AU"/>
              </w:rPr>
            </w:pPr>
            <w:r>
              <w:rPr>
                <w:rFonts w:ascii="Arial" w:hAnsi="Arial" w:cs="Arial"/>
                <w:color w:val="000000"/>
                <w:lang w:eastAsia="en-AU"/>
              </w:rPr>
              <w:t>1</w:t>
            </w:r>
            <w:r w:rsidR="00A31745">
              <w:rPr>
                <w:rFonts w:ascii="Arial" w:hAnsi="Arial" w:cs="Arial"/>
                <w:color w:val="000000"/>
                <w:lang w:eastAsia="en-AU"/>
              </w:rPr>
              <w:t>2</w:t>
            </w:r>
            <w:r>
              <w:rPr>
                <w:rFonts w:ascii="Arial" w:hAnsi="Arial" w:cs="Arial"/>
                <w:color w:val="000000"/>
                <w:lang w:eastAsia="en-AU"/>
              </w:rPr>
              <w:t xml:space="preserve"> July 2022</w:t>
            </w:r>
          </w:p>
        </w:tc>
        <w:tc>
          <w:tcPr>
            <w:tcW w:w="832" w:type="pct"/>
          </w:tcPr>
          <w:p w14:paraId="39B45854" w14:textId="0283A2D0" w:rsidR="00C944EE" w:rsidRPr="00FF3F55" w:rsidRDefault="00C944EE" w:rsidP="00A50BB3">
            <w:pPr>
              <w:keepNext/>
              <w:keepLines/>
              <w:spacing w:before="60" w:after="60" w:line="240" w:lineRule="auto"/>
              <w:rPr>
                <w:rFonts w:ascii="Arial" w:hAnsi="Arial" w:cs="Arial"/>
                <w:highlight w:val="cyan"/>
                <w:lang w:eastAsia="en-AU"/>
              </w:rPr>
            </w:pPr>
          </w:p>
        </w:tc>
        <w:tc>
          <w:tcPr>
            <w:tcW w:w="712" w:type="pct"/>
          </w:tcPr>
          <w:p w14:paraId="56AD6535" w14:textId="0F09B213" w:rsidR="00C944EE" w:rsidRPr="00FF3F55" w:rsidRDefault="00C944EE" w:rsidP="00A50BB3">
            <w:pPr>
              <w:keepNext/>
              <w:keepLines/>
              <w:spacing w:before="60" w:after="60" w:line="240" w:lineRule="auto"/>
              <w:rPr>
                <w:rFonts w:ascii="Arial" w:hAnsi="Arial" w:cs="Arial"/>
                <w:highlight w:val="cyan"/>
              </w:rPr>
            </w:pPr>
          </w:p>
        </w:tc>
        <w:tc>
          <w:tcPr>
            <w:tcW w:w="747" w:type="pct"/>
          </w:tcPr>
          <w:p w14:paraId="55108229" w14:textId="05E4FE3E" w:rsidR="00C944EE" w:rsidRPr="00FF3F55" w:rsidRDefault="00C944EE" w:rsidP="00A50BB3">
            <w:pPr>
              <w:keepNext/>
              <w:keepLines/>
              <w:spacing w:before="60" w:after="60" w:line="240" w:lineRule="auto"/>
              <w:rPr>
                <w:rFonts w:ascii="Arial" w:hAnsi="Arial" w:cs="Arial"/>
                <w:highlight w:val="cyan"/>
              </w:rPr>
            </w:pPr>
          </w:p>
        </w:tc>
      </w:tr>
      <w:tr w:rsidR="00C944EE" w:rsidRPr="006F6094" w14:paraId="4EEE8975" w14:textId="77777777" w:rsidTr="00FF3F55">
        <w:tc>
          <w:tcPr>
            <w:tcW w:w="1896" w:type="pct"/>
          </w:tcPr>
          <w:p w14:paraId="6537F6E8" w14:textId="53B5C3B3" w:rsidR="00C944EE" w:rsidRDefault="00C944EE" w:rsidP="00A50BB3">
            <w:pPr>
              <w:keepNext/>
              <w:keepLines/>
              <w:spacing w:before="60" w:after="60" w:line="240" w:lineRule="auto"/>
              <w:rPr>
                <w:rFonts w:ascii="Arial" w:hAnsi="Arial" w:cs="Arial"/>
                <w:color w:val="000000"/>
                <w:lang w:eastAsia="en-AU"/>
              </w:rPr>
            </w:pPr>
            <w:r>
              <w:rPr>
                <w:rFonts w:ascii="Arial" w:hAnsi="Arial" w:cs="Arial"/>
                <w:color w:val="000000"/>
                <w:lang w:eastAsia="en-AU"/>
              </w:rPr>
              <w:t>Half yearly</w:t>
            </w:r>
            <w:r w:rsidRPr="00FF3F55">
              <w:rPr>
                <w:rFonts w:ascii="Arial" w:hAnsi="Arial" w:cs="Arial"/>
                <w:color w:val="000000"/>
                <w:lang w:eastAsia="en-AU"/>
              </w:rPr>
              <w:t xml:space="preserve"> payment of 202</w:t>
            </w:r>
            <w:r w:rsidR="00221EB6">
              <w:rPr>
                <w:rFonts w:ascii="Arial" w:hAnsi="Arial" w:cs="Arial"/>
                <w:color w:val="000000"/>
                <w:lang w:eastAsia="en-AU"/>
              </w:rPr>
              <w:t>2</w:t>
            </w:r>
            <w:r w:rsidRPr="00FF3F55">
              <w:rPr>
                <w:rFonts w:ascii="Arial" w:hAnsi="Arial" w:cs="Arial"/>
                <w:color w:val="000000"/>
                <w:lang w:eastAsia="en-AU"/>
              </w:rPr>
              <w:t>-2</w:t>
            </w:r>
            <w:r w:rsidR="00221EB6">
              <w:rPr>
                <w:rFonts w:ascii="Arial" w:hAnsi="Arial" w:cs="Arial"/>
                <w:color w:val="000000"/>
                <w:lang w:eastAsia="en-AU"/>
              </w:rPr>
              <w:t>3</w:t>
            </w:r>
            <w:r w:rsidRPr="00FF3F55">
              <w:rPr>
                <w:rFonts w:ascii="Arial" w:hAnsi="Arial" w:cs="Arial"/>
                <w:color w:val="000000"/>
                <w:lang w:eastAsia="en-AU"/>
              </w:rPr>
              <w:t xml:space="preserve"> funds </w:t>
            </w:r>
            <w:r w:rsidRPr="00FF3F55">
              <w:rPr>
                <w:rFonts w:ascii="Arial" w:hAnsi="Arial" w:cs="Arial"/>
              </w:rPr>
              <w:t xml:space="preserve">subject to acceptance of </w:t>
            </w:r>
            <w:r>
              <w:rPr>
                <w:rFonts w:ascii="Arial" w:hAnsi="Arial" w:cs="Arial"/>
              </w:rPr>
              <w:t xml:space="preserve">Progress </w:t>
            </w:r>
            <w:r w:rsidRPr="00FF3F55">
              <w:rPr>
                <w:rFonts w:ascii="Arial" w:hAnsi="Arial" w:cs="Arial"/>
              </w:rPr>
              <w:t>Report</w:t>
            </w:r>
            <w:r w:rsidR="008F206E">
              <w:rPr>
                <w:rFonts w:ascii="Arial" w:hAnsi="Arial" w:cs="Arial"/>
              </w:rPr>
              <w:t xml:space="preserve"> due </w:t>
            </w:r>
            <w:r w:rsidR="00E23CDE" w:rsidRPr="00A6638D">
              <w:rPr>
                <w:rFonts w:ascii="Arial" w:hAnsi="Arial" w:cs="Arial"/>
              </w:rPr>
              <w:t>[</w:t>
            </w:r>
            <w:r w:rsidR="00E23CDE" w:rsidRPr="00A6638D">
              <w:rPr>
                <w:rFonts w:ascii="Arial" w:hAnsi="Arial" w:cs="Arial"/>
                <w:highlight w:val="yellow"/>
              </w:rPr>
              <w:t>insert date]</w:t>
            </w:r>
          </w:p>
        </w:tc>
        <w:tc>
          <w:tcPr>
            <w:tcW w:w="813" w:type="pct"/>
          </w:tcPr>
          <w:p w14:paraId="2F0807F6" w14:textId="5CF6B9E3" w:rsidR="00C944EE" w:rsidRDefault="00C944EE" w:rsidP="00A50BB3">
            <w:pPr>
              <w:keepNext/>
              <w:keepLines/>
              <w:spacing w:before="60" w:after="60" w:line="240" w:lineRule="auto"/>
              <w:rPr>
                <w:rFonts w:ascii="Arial" w:hAnsi="Arial" w:cs="Arial"/>
                <w:color w:val="000000"/>
                <w:lang w:eastAsia="en-AU"/>
              </w:rPr>
            </w:pPr>
            <w:r>
              <w:rPr>
                <w:rFonts w:ascii="Arial" w:hAnsi="Arial" w:cs="Arial"/>
                <w:color w:val="000000"/>
                <w:lang w:eastAsia="en-AU"/>
              </w:rPr>
              <w:t>TBC</w:t>
            </w:r>
          </w:p>
        </w:tc>
        <w:tc>
          <w:tcPr>
            <w:tcW w:w="832" w:type="pct"/>
          </w:tcPr>
          <w:p w14:paraId="62262E80" w14:textId="66DBC584" w:rsidR="00C944EE" w:rsidRPr="00FF3F55" w:rsidRDefault="00C944EE" w:rsidP="00A50BB3">
            <w:pPr>
              <w:keepNext/>
              <w:keepLines/>
              <w:spacing w:before="60" w:after="60" w:line="240" w:lineRule="auto"/>
              <w:rPr>
                <w:rFonts w:ascii="Arial" w:hAnsi="Arial" w:cs="Arial"/>
                <w:highlight w:val="cyan"/>
                <w:lang w:eastAsia="en-AU"/>
              </w:rPr>
            </w:pPr>
          </w:p>
        </w:tc>
        <w:tc>
          <w:tcPr>
            <w:tcW w:w="712" w:type="pct"/>
          </w:tcPr>
          <w:p w14:paraId="6DD2BEF0" w14:textId="183547ED" w:rsidR="00C944EE" w:rsidRPr="00FF3F55" w:rsidRDefault="00C944EE" w:rsidP="00A50BB3">
            <w:pPr>
              <w:keepNext/>
              <w:keepLines/>
              <w:spacing w:before="60" w:after="60" w:line="240" w:lineRule="auto"/>
              <w:rPr>
                <w:rFonts w:ascii="Arial" w:hAnsi="Arial" w:cs="Arial"/>
                <w:highlight w:val="cyan"/>
              </w:rPr>
            </w:pPr>
          </w:p>
        </w:tc>
        <w:tc>
          <w:tcPr>
            <w:tcW w:w="747" w:type="pct"/>
          </w:tcPr>
          <w:p w14:paraId="48F3E03E" w14:textId="741EF26D" w:rsidR="00C944EE" w:rsidRPr="00FF3F55" w:rsidRDefault="00C944EE" w:rsidP="00A50BB3">
            <w:pPr>
              <w:keepNext/>
              <w:keepLines/>
              <w:spacing w:before="60" w:after="60" w:line="240" w:lineRule="auto"/>
              <w:rPr>
                <w:rFonts w:ascii="Arial" w:hAnsi="Arial" w:cs="Arial"/>
                <w:highlight w:val="cyan"/>
              </w:rPr>
            </w:pPr>
          </w:p>
        </w:tc>
      </w:tr>
      <w:tr w:rsidR="00C944EE" w:rsidRPr="006F6094" w14:paraId="238C9010" w14:textId="77777777" w:rsidTr="00FF3F55">
        <w:tc>
          <w:tcPr>
            <w:tcW w:w="1896" w:type="pct"/>
          </w:tcPr>
          <w:p w14:paraId="4CC95A83" w14:textId="5C1F6E0C" w:rsidR="00C944EE" w:rsidRDefault="00C944EE" w:rsidP="00A50BB3">
            <w:pPr>
              <w:keepNext/>
              <w:keepLines/>
              <w:spacing w:before="60" w:after="60" w:line="240" w:lineRule="auto"/>
              <w:rPr>
                <w:rFonts w:ascii="Arial" w:hAnsi="Arial" w:cs="Arial"/>
                <w:color w:val="000000"/>
                <w:lang w:eastAsia="en-AU"/>
              </w:rPr>
            </w:pPr>
            <w:r>
              <w:rPr>
                <w:rFonts w:ascii="Arial" w:hAnsi="Arial" w:cs="Arial"/>
                <w:color w:val="000000"/>
                <w:lang w:eastAsia="en-AU"/>
              </w:rPr>
              <w:t>Half</w:t>
            </w:r>
            <w:r w:rsidRPr="00FF3F55">
              <w:rPr>
                <w:rFonts w:ascii="Arial" w:hAnsi="Arial" w:cs="Arial"/>
                <w:color w:val="000000"/>
                <w:lang w:eastAsia="en-AU"/>
              </w:rPr>
              <w:t xml:space="preserve"> yearly payment of 202</w:t>
            </w:r>
            <w:r w:rsidR="00221EB6">
              <w:rPr>
                <w:rFonts w:ascii="Arial" w:hAnsi="Arial" w:cs="Arial"/>
                <w:color w:val="000000"/>
                <w:lang w:eastAsia="en-AU"/>
              </w:rPr>
              <w:t>3</w:t>
            </w:r>
            <w:r w:rsidRPr="00FF3F55">
              <w:rPr>
                <w:rFonts w:ascii="Arial" w:hAnsi="Arial" w:cs="Arial"/>
                <w:color w:val="000000"/>
                <w:lang w:eastAsia="en-AU"/>
              </w:rPr>
              <w:t>-2</w:t>
            </w:r>
            <w:r w:rsidR="00221EB6">
              <w:rPr>
                <w:rFonts w:ascii="Arial" w:hAnsi="Arial" w:cs="Arial"/>
                <w:color w:val="000000"/>
                <w:lang w:eastAsia="en-AU"/>
              </w:rPr>
              <w:t>4</w:t>
            </w:r>
            <w:r w:rsidRPr="00FF3F55">
              <w:rPr>
                <w:rFonts w:ascii="Arial" w:hAnsi="Arial" w:cs="Arial"/>
                <w:color w:val="000000"/>
                <w:lang w:eastAsia="en-AU"/>
              </w:rPr>
              <w:t xml:space="preserve"> funds</w:t>
            </w:r>
          </w:p>
        </w:tc>
        <w:tc>
          <w:tcPr>
            <w:tcW w:w="813" w:type="pct"/>
          </w:tcPr>
          <w:p w14:paraId="63A23F69" w14:textId="52D2CDD6" w:rsidR="00C944EE" w:rsidRDefault="00C944EE" w:rsidP="00A50BB3">
            <w:pPr>
              <w:keepNext/>
              <w:keepLines/>
              <w:spacing w:before="60" w:after="60" w:line="240" w:lineRule="auto"/>
              <w:rPr>
                <w:rFonts w:ascii="Arial" w:hAnsi="Arial" w:cs="Arial"/>
                <w:color w:val="000000"/>
                <w:lang w:eastAsia="en-AU"/>
              </w:rPr>
            </w:pPr>
            <w:r>
              <w:rPr>
                <w:rFonts w:ascii="Arial" w:hAnsi="Arial" w:cs="Arial"/>
                <w:color w:val="000000"/>
                <w:lang w:eastAsia="en-AU"/>
              </w:rPr>
              <w:t>1</w:t>
            </w:r>
            <w:r w:rsidR="00A31745">
              <w:rPr>
                <w:rFonts w:ascii="Arial" w:hAnsi="Arial" w:cs="Arial"/>
                <w:color w:val="000000"/>
                <w:lang w:eastAsia="en-AU"/>
              </w:rPr>
              <w:t>1</w:t>
            </w:r>
            <w:r>
              <w:rPr>
                <w:rFonts w:ascii="Arial" w:hAnsi="Arial" w:cs="Arial"/>
                <w:color w:val="000000"/>
                <w:lang w:eastAsia="en-AU"/>
              </w:rPr>
              <w:t xml:space="preserve"> July 2023</w:t>
            </w:r>
          </w:p>
        </w:tc>
        <w:tc>
          <w:tcPr>
            <w:tcW w:w="832" w:type="pct"/>
          </w:tcPr>
          <w:p w14:paraId="62678798" w14:textId="62472ABE" w:rsidR="00C944EE" w:rsidRPr="00FF3F55" w:rsidRDefault="00C944EE" w:rsidP="00A50BB3">
            <w:pPr>
              <w:keepNext/>
              <w:keepLines/>
              <w:spacing w:before="60" w:after="60" w:line="240" w:lineRule="auto"/>
              <w:rPr>
                <w:rFonts w:ascii="Arial" w:hAnsi="Arial" w:cs="Arial"/>
                <w:highlight w:val="cyan"/>
                <w:lang w:eastAsia="en-AU"/>
              </w:rPr>
            </w:pPr>
          </w:p>
        </w:tc>
        <w:tc>
          <w:tcPr>
            <w:tcW w:w="712" w:type="pct"/>
          </w:tcPr>
          <w:p w14:paraId="38C9B400" w14:textId="5F3FB1A2" w:rsidR="00C944EE" w:rsidRPr="00FF3F55" w:rsidRDefault="00C944EE" w:rsidP="00A50BB3">
            <w:pPr>
              <w:keepNext/>
              <w:keepLines/>
              <w:spacing w:before="60" w:after="60" w:line="240" w:lineRule="auto"/>
              <w:rPr>
                <w:rFonts w:ascii="Arial" w:hAnsi="Arial" w:cs="Arial"/>
                <w:highlight w:val="cyan"/>
              </w:rPr>
            </w:pPr>
          </w:p>
        </w:tc>
        <w:tc>
          <w:tcPr>
            <w:tcW w:w="747" w:type="pct"/>
          </w:tcPr>
          <w:p w14:paraId="2D0B3F6A" w14:textId="5F5719C7" w:rsidR="00C944EE" w:rsidRPr="00FF3F55" w:rsidRDefault="00C944EE" w:rsidP="00A50BB3">
            <w:pPr>
              <w:keepNext/>
              <w:keepLines/>
              <w:spacing w:before="60" w:after="60" w:line="240" w:lineRule="auto"/>
              <w:rPr>
                <w:rFonts w:ascii="Arial" w:hAnsi="Arial" w:cs="Arial"/>
                <w:highlight w:val="cyan"/>
              </w:rPr>
            </w:pPr>
          </w:p>
        </w:tc>
      </w:tr>
      <w:tr w:rsidR="00C944EE" w:rsidRPr="006F6094" w14:paraId="18195144" w14:textId="77777777" w:rsidTr="00FF3F55">
        <w:tc>
          <w:tcPr>
            <w:tcW w:w="1896" w:type="pct"/>
          </w:tcPr>
          <w:p w14:paraId="2630E0FE" w14:textId="039C5178" w:rsidR="00C944EE" w:rsidRDefault="00C944EE" w:rsidP="00A50BB3">
            <w:pPr>
              <w:keepNext/>
              <w:keepLines/>
              <w:spacing w:before="60" w:after="60" w:line="240" w:lineRule="auto"/>
              <w:rPr>
                <w:rFonts w:ascii="Arial" w:hAnsi="Arial" w:cs="Arial"/>
                <w:color w:val="000000"/>
                <w:lang w:eastAsia="en-AU"/>
              </w:rPr>
            </w:pPr>
            <w:r>
              <w:rPr>
                <w:rFonts w:ascii="Arial" w:hAnsi="Arial" w:cs="Arial"/>
                <w:color w:val="000000"/>
                <w:lang w:eastAsia="en-AU"/>
              </w:rPr>
              <w:t>Half yearly</w:t>
            </w:r>
            <w:r w:rsidRPr="00FF3F55">
              <w:rPr>
                <w:rFonts w:ascii="Arial" w:hAnsi="Arial" w:cs="Arial"/>
                <w:color w:val="000000"/>
                <w:lang w:eastAsia="en-AU"/>
              </w:rPr>
              <w:t xml:space="preserve"> payment of 202</w:t>
            </w:r>
            <w:r w:rsidR="00221EB6">
              <w:rPr>
                <w:rFonts w:ascii="Arial" w:hAnsi="Arial" w:cs="Arial"/>
                <w:color w:val="000000"/>
                <w:lang w:eastAsia="en-AU"/>
              </w:rPr>
              <w:t>3</w:t>
            </w:r>
            <w:r w:rsidRPr="00FF3F55">
              <w:rPr>
                <w:rFonts w:ascii="Arial" w:hAnsi="Arial" w:cs="Arial"/>
                <w:color w:val="000000"/>
                <w:lang w:eastAsia="en-AU"/>
              </w:rPr>
              <w:t>-2</w:t>
            </w:r>
            <w:r w:rsidR="00221EB6">
              <w:rPr>
                <w:rFonts w:ascii="Arial" w:hAnsi="Arial" w:cs="Arial"/>
                <w:color w:val="000000"/>
                <w:lang w:eastAsia="en-AU"/>
              </w:rPr>
              <w:t>4</w:t>
            </w:r>
            <w:r w:rsidRPr="00FF3F55">
              <w:rPr>
                <w:rFonts w:ascii="Arial" w:hAnsi="Arial" w:cs="Arial"/>
                <w:color w:val="000000"/>
                <w:lang w:eastAsia="en-AU"/>
              </w:rPr>
              <w:t xml:space="preserve"> funds </w:t>
            </w:r>
            <w:r w:rsidRPr="00FF3F55">
              <w:rPr>
                <w:rFonts w:ascii="Arial" w:hAnsi="Arial" w:cs="Arial"/>
              </w:rPr>
              <w:t xml:space="preserve">subject to acceptance of </w:t>
            </w:r>
            <w:r>
              <w:rPr>
                <w:rFonts w:ascii="Arial" w:hAnsi="Arial" w:cs="Arial"/>
              </w:rPr>
              <w:t xml:space="preserve">Progress </w:t>
            </w:r>
            <w:r w:rsidRPr="00FF3F55">
              <w:rPr>
                <w:rFonts w:ascii="Arial" w:hAnsi="Arial" w:cs="Arial"/>
              </w:rPr>
              <w:t>Report</w:t>
            </w:r>
            <w:r w:rsidR="008F206E">
              <w:rPr>
                <w:rFonts w:ascii="Arial" w:hAnsi="Arial" w:cs="Arial"/>
              </w:rPr>
              <w:t xml:space="preserve"> due </w:t>
            </w:r>
            <w:r w:rsidR="00E23CDE" w:rsidRPr="00A6638D">
              <w:rPr>
                <w:rFonts w:ascii="Arial" w:hAnsi="Arial" w:cs="Arial"/>
              </w:rPr>
              <w:t>[</w:t>
            </w:r>
            <w:r w:rsidR="00E23CDE" w:rsidRPr="00A6638D">
              <w:rPr>
                <w:rFonts w:ascii="Arial" w:hAnsi="Arial" w:cs="Arial"/>
                <w:highlight w:val="yellow"/>
              </w:rPr>
              <w:t>insert date]</w:t>
            </w:r>
          </w:p>
        </w:tc>
        <w:tc>
          <w:tcPr>
            <w:tcW w:w="813" w:type="pct"/>
          </w:tcPr>
          <w:p w14:paraId="3C342DDD" w14:textId="5CEEE96B" w:rsidR="00C944EE" w:rsidRDefault="00C944EE" w:rsidP="00A50BB3">
            <w:pPr>
              <w:keepNext/>
              <w:keepLines/>
              <w:spacing w:before="60" w:after="60" w:line="240" w:lineRule="auto"/>
              <w:rPr>
                <w:rFonts w:ascii="Arial" w:hAnsi="Arial" w:cs="Arial"/>
                <w:color w:val="000000"/>
                <w:lang w:eastAsia="en-AU"/>
              </w:rPr>
            </w:pPr>
            <w:r>
              <w:rPr>
                <w:rFonts w:ascii="Arial" w:hAnsi="Arial" w:cs="Arial"/>
                <w:color w:val="000000"/>
                <w:lang w:eastAsia="en-AU"/>
              </w:rPr>
              <w:t>TBC</w:t>
            </w:r>
          </w:p>
        </w:tc>
        <w:tc>
          <w:tcPr>
            <w:tcW w:w="832" w:type="pct"/>
          </w:tcPr>
          <w:p w14:paraId="38D05CF7" w14:textId="2B84CFD2" w:rsidR="00C944EE" w:rsidRPr="00FF3F55" w:rsidRDefault="00C944EE" w:rsidP="00A50BB3">
            <w:pPr>
              <w:keepNext/>
              <w:keepLines/>
              <w:spacing w:before="60" w:after="60" w:line="240" w:lineRule="auto"/>
              <w:rPr>
                <w:rFonts w:ascii="Arial" w:hAnsi="Arial" w:cs="Arial"/>
                <w:highlight w:val="cyan"/>
                <w:lang w:eastAsia="en-AU"/>
              </w:rPr>
            </w:pPr>
          </w:p>
        </w:tc>
        <w:tc>
          <w:tcPr>
            <w:tcW w:w="712" w:type="pct"/>
          </w:tcPr>
          <w:p w14:paraId="2C8B35DD" w14:textId="21256DAE" w:rsidR="00C944EE" w:rsidRPr="00FF3F55" w:rsidRDefault="00C944EE" w:rsidP="00A50BB3">
            <w:pPr>
              <w:keepNext/>
              <w:keepLines/>
              <w:spacing w:before="60" w:after="60" w:line="240" w:lineRule="auto"/>
              <w:rPr>
                <w:rFonts w:ascii="Arial" w:hAnsi="Arial" w:cs="Arial"/>
                <w:highlight w:val="cyan"/>
              </w:rPr>
            </w:pPr>
          </w:p>
        </w:tc>
        <w:tc>
          <w:tcPr>
            <w:tcW w:w="747" w:type="pct"/>
          </w:tcPr>
          <w:p w14:paraId="739E39B9" w14:textId="341AF902" w:rsidR="00C944EE" w:rsidRPr="00FF3F55" w:rsidRDefault="00C944EE" w:rsidP="00A50BB3">
            <w:pPr>
              <w:keepNext/>
              <w:keepLines/>
              <w:spacing w:before="60" w:after="60" w:line="240" w:lineRule="auto"/>
              <w:rPr>
                <w:rFonts w:ascii="Arial" w:hAnsi="Arial" w:cs="Arial"/>
                <w:highlight w:val="cyan"/>
              </w:rPr>
            </w:pPr>
          </w:p>
        </w:tc>
      </w:tr>
      <w:tr w:rsidR="00FF3F55" w:rsidRPr="006F6094" w14:paraId="26A59635" w14:textId="77777777" w:rsidTr="00FF3F55">
        <w:tc>
          <w:tcPr>
            <w:tcW w:w="2709" w:type="pct"/>
            <w:gridSpan w:val="2"/>
            <w:tcBorders>
              <w:bottom w:val="single" w:sz="4" w:space="0" w:color="auto"/>
            </w:tcBorders>
          </w:tcPr>
          <w:p w14:paraId="385EB7ED" w14:textId="77777777" w:rsidR="00FF3F55" w:rsidRPr="00FF3F55" w:rsidRDefault="00FF3F55" w:rsidP="00A50BB3">
            <w:pPr>
              <w:keepNext/>
              <w:keepLines/>
              <w:spacing w:before="60" w:after="60" w:line="240" w:lineRule="auto"/>
              <w:rPr>
                <w:rFonts w:ascii="Arial" w:hAnsi="Arial" w:cs="Arial"/>
                <w:b/>
                <w:color w:val="000000"/>
                <w:highlight w:val="yellow"/>
                <w:lang w:eastAsia="en-AU"/>
              </w:rPr>
            </w:pPr>
            <w:r w:rsidRPr="00FF3F55">
              <w:rPr>
                <w:rFonts w:ascii="Arial" w:hAnsi="Arial" w:cs="Arial"/>
                <w:b/>
                <w:color w:val="000000"/>
                <w:lang w:eastAsia="en-AU"/>
              </w:rPr>
              <w:t>Total Amount</w:t>
            </w:r>
          </w:p>
        </w:tc>
        <w:tc>
          <w:tcPr>
            <w:tcW w:w="832" w:type="pct"/>
            <w:tcBorders>
              <w:bottom w:val="single" w:sz="4" w:space="0" w:color="auto"/>
            </w:tcBorders>
          </w:tcPr>
          <w:p w14:paraId="24C2C66E" w14:textId="09CF8DC8" w:rsidR="00FF3F55" w:rsidRPr="00FF3F55" w:rsidRDefault="00FF3F55" w:rsidP="00A50BB3">
            <w:pPr>
              <w:keepNext/>
              <w:keepLines/>
              <w:spacing w:before="60" w:after="60" w:line="240" w:lineRule="auto"/>
              <w:rPr>
                <w:rFonts w:ascii="Arial" w:hAnsi="Arial" w:cs="Arial"/>
                <w:color w:val="000000"/>
                <w:highlight w:val="yellow"/>
                <w:lang w:eastAsia="en-AU"/>
              </w:rPr>
            </w:pPr>
          </w:p>
        </w:tc>
        <w:tc>
          <w:tcPr>
            <w:tcW w:w="712" w:type="pct"/>
            <w:tcBorders>
              <w:bottom w:val="single" w:sz="4" w:space="0" w:color="auto"/>
            </w:tcBorders>
          </w:tcPr>
          <w:p w14:paraId="5F4340CD" w14:textId="7A7EF324" w:rsidR="00FF3F55" w:rsidRPr="00FF3F55" w:rsidRDefault="00FF3F55" w:rsidP="00A50BB3">
            <w:pPr>
              <w:keepNext/>
              <w:keepLines/>
              <w:spacing w:before="60" w:after="60" w:line="240" w:lineRule="auto"/>
              <w:rPr>
                <w:rFonts w:ascii="Arial" w:hAnsi="Arial" w:cs="Arial"/>
                <w:color w:val="000000"/>
                <w:highlight w:val="yellow"/>
                <w:lang w:eastAsia="en-AU"/>
              </w:rPr>
            </w:pPr>
          </w:p>
        </w:tc>
        <w:tc>
          <w:tcPr>
            <w:tcW w:w="747" w:type="pct"/>
            <w:tcBorders>
              <w:bottom w:val="single" w:sz="4" w:space="0" w:color="auto"/>
            </w:tcBorders>
          </w:tcPr>
          <w:p w14:paraId="3219E652" w14:textId="7342A2D6" w:rsidR="00FF3F55" w:rsidRPr="00FF3F55" w:rsidRDefault="00FF3F55" w:rsidP="00A50BB3">
            <w:pPr>
              <w:keepNext/>
              <w:keepLines/>
              <w:spacing w:before="60" w:after="60" w:line="240" w:lineRule="auto"/>
              <w:rPr>
                <w:rFonts w:ascii="Arial" w:hAnsi="Arial" w:cs="Arial"/>
                <w:color w:val="000000"/>
                <w:lang w:eastAsia="en-AU"/>
              </w:rPr>
            </w:pPr>
          </w:p>
        </w:tc>
      </w:tr>
    </w:tbl>
    <w:p w14:paraId="75C59DC9" w14:textId="4DF10D5B" w:rsidR="00EC7CB0" w:rsidRPr="00FF3F55" w:rsidRDefault="00EC7CB0" w:rsidP="00AB25C1">
      <w:pPr>
        <w:pStyle w:val="Heading1"/>
        <w:spacing w:before="240" w:after="120"/>
        <w:rPr>
          <w:rFonts w:ascii="Arial" w:hAnsi="Arial" w:cs="Arial"/>
          <w:sz w:val="26"/>
          <w:szCs w:val="26"/>
        </w:rPr>
      </w:pPr>
      <w:r w:rsidRPr="00FF3F55">
        <w:rPr>
          <w:rFonts w:ascii="Arial" w:hAnsi="Arial" w:cs="Arial"/>
          <w:sz w:val="26"/>
          <w:szCs w:val="26"/>
        </w:rPr>
        <w:t>Invoicing</w:t>
      </w:r>
    </w:p>
    <w:p w14:paraId="3D265D0E" w14:textId="6E73B5FF" w:rsidR="00331E88" w:rsidRDefault="00FF3F55" w:rsidP="00FF3F55">
      <w:pPr>
        <w:rPr>
          <w:rFonts w:ascii="Arial" w:hAnsi="Arial" w:cs="Arial"/>
          <w:highlight w:val="green"/>
        </w:rPr>
      </w:pPr>
      <w:bookmarkStart w:id="13" w:name="_Toc494986413"/>
      <w:r w:rsidRPr="009A0084">
        <w:rPr>
          <w:rFonts w:ascii="Arial" w:hAnsi="Arial" w:cs="Arial"/>
          <w:color w:val="000000"/>
        </w:rPr>
        <w:t>The Grantee agrees to allow the Commonwealth to issue it with a Recipient Created Tax Invoice (RCTI) for any taxable supplies it makes i</w:t>
      </w:r>
      <w:r w:rsidR="00A6289E">
        <w:rPr>
          <w:rFonts w:ascii="Arial" w:hAnsi="Arial" w:cs="Arial"/>
          <w:color w:val="000000"/>
        </w:rPr>
        <w:t>n</w:t>
      </w:r>
      <w:r w:rsidRPr="009A0084">
        <w:rPr>
          <w:rFonts w:ascii="Arial" w:hAnsi="Arial" w:cs="Arial"/>
          <w:color w:val="000000"/>
        </w:rPr>
        <w:t xml:space="preserve"> relation to the Activity.</w:t>
      </w:r>
    </w:p>
    <w:p w14:paraId="02019D30" w14:textId="3436B3B1" w:rsidR="00EC7CB0" w:rsidRPr="00D11EE2" w:rsidRDefault="00EC7CB0" w:rsidP="00A50BB3">
      <w:pPr>
        <w:pStyle w:val="Heading1"/>
        <w:spacing w:before="240" w:after="120"/>
        <w:rPr>
          <w:rFonts w:ascii="Arial" w:hAnsi="Arial" w:cs="Arial"/>
          <w:sz w:val="26"/>
          <w:szCs w:val="26"/>
        </w:rPr>
      </w:pPr>
      <w:r w:rsidRPr="00D11EE2">
        <w:rPr>
          <w:rFonts w:ascii="Arial" w:hAnsi="Arial" w:cs="Arial"/>
          <w:sz w:val="26"/>
          <w:szCs w:val="26"/>
        </w:rPr>
        <w:t>E. Reporting</w:t>
      </w:r>
      <w:bookmarkEnd w:id="13"/>
    </w:p>
    <w:p w14:paraId="4B07ABD9" w14:textId="5ED94FC6" w:rsidR="00EC7CB0" w:rsidRPr="00AF2C04" w:rsidRDefault="00EC7CB0" w:rsidP="00A50BB3">
      <w:pPr>
        <w:keepNext/>
        <w:keepLines/>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pPr w:leftFromText="180" w:rightFromText="180" w:vertAnchor="text" w:tblpY="1"/>
        <w:tblOverlap w:val="never"/>
        <w:tblW w:w="0" w:type="auto"/>
        <w:tblLook w:val="04A0" w:firstRow="1" w:lastRow="0" w:firstColumn="1" w:lastColumn="0" w:noHBand="0" w:noVBand="1"/>
        <w:tblCaption w:val="reporting milestone"/>
      </w:tblPr>
      <w:tblGrid>
        <w:gridCol w:w="2943"/>
        <w:gridCol w:w="4820"/>
        <w:gridCol w:w="2205"/>
      </w:tblGrid>
      <w:tr w:rsidR="00FF3F55" w:rsidRPr="00480D52" w14:paraId="625A8220" w14:textId="77777777" w:rsidTr="008F7FE4">
        <w:trPr>
          <w:tblHeader/>
        </w:trPr>
        <w:tc>
          <w:tcPr>
            <w:tcW w:w="2943" w:type="dxa"/>
          </w:tcPr>
          <w:p w14:paraId="7BEE44F9" w14:textId="77777777" w:rsidR="00FF3F55" w:rsidRPr="00480D52" w:rsidRDefault="00FF3F55" w:rsidP="00A50BB3">
            <w:pPr>
              <w:keepNext/>
              <w:keepLines/>
              <w:rPr>
                <w:rFonts w:ascii="Arial" w:hAnsi="Arial" w:cs="Arial"/>
                <w:b/>
                <w:sz w:val="22"/>
              </w:rPr>
            </w:pPr>
            <w:r>
              <w:rPr>
                <w:rFonts w:ascii="Arial" w:hAnsi="Arial" w:cs="Arial"/>
                <w:b/>
                <w:sz w:val="22"/>
              </w:rPr>
              <w:t>Milestone</w:t>
            </w:r>
          </w:p>
        </w:tc>
        <w:tc>
          <w:tcPr>
            <w:tcW w:w="4820" w:type="dxa"/>
          </w:tcPr>
          <w:p w14:paraId="7ED8F479" w14:textId="77777777" w:rsidR="00FF3F55" w:rsidRPr="00480D52" w:rsidRDefault="00FF3F55" w:rsidP="00A50BB3">
            <w:pPr>
              <w:keepNext/>
              <w:keepLines/>
              <w:rPr>
                <w:rFonts w:ascii="Arial" w:hAnsi="Arial" w:cs="Arial"/>
                <w:b/>
                <w:sz w:val="22"/>
              </w:rPr>
            </w:pPr>
            <w:r>
              <w:rPr>
                <w:rFonts w:ascii="Arial" w:hAnsi="Arial" w:cs="Arial"/>
                <w:b/>
                <w:sz w:val="22"/>
              </w:rPr>
              <w:t>Information to be included</w:t>
            </w:r>
          </w:p>
        </w:tc>
        <w:tc>
          <w:tcPr>
            <w:tcW w:w="2205" w:type="dxa"/>
          </w:tcPr>
          <w:p w14:paraId="6427B513" w14:textId="77777777" w:rsidR="00FF3F55" w:rsidRPr="00480D52" w:rsidRDefault="00FF3F55" w:rsidP="00A50BB3">
            <w:pPr>
              <w:keepNext/>
              <w:keepLines/>
              <w:rPr>
                <w:rFonts w:ascii="Arial" w:hAnsi="Arial" w:cs="Arial"/>
                <w:b/>
                <w:sz w:val="22"/>
              </w:rPr>
            </w:pPr>
            <w:r>
              <w:rPr>
                <w:rFonts w:ascii="Arial" w:hAnsi="Arial" w:cs="Arial"/>
                <w:b/>
                <w:sz w:val="22"/>
              </w:rPr>
              <w:t>Due Date</w:t>
            </w:r>
          </w:p>
        </w:tc>
      </w:tr>
      <w:tr w:rsidR="00A353CA" w:rsidRPr="00480D52" w14:paraId="7BDD0BE1" w14:textId="77777777" w:rsidTr="007E385C">
        <w:trPr>
          <w:cantSplit/>
        </w:trPr>
        <w:tc>
          <w:tcPr>
            <w:tcW w:w="2943" w:type="dxa"/>
          </w:tcPr>
          <w:p w14:paraId="0DEED1F1" w14:textId="2ADC458B" w:rsidR="00A353CA" w:rsidRDefault="00A353CA" w:rsidP="00A50BB3">
            <w:pPr>
              <w:keepNext/>
              <w:keepLines/>
              <w:rPr>
                <w:rFonts w:ascii="Arial" w:hAnsi="Arial" w:cs="Arial"/>
                <w:highlight w:val="cyan"/>
              </w:rPr>
            </w:pPr>
            <w:r w:rsidRPr="00A6638D">
              <w:rPr>
                <w:rFonts w:ascii="Arial" w:hAnsi="Arial" w:cs="Arial"/>
                <w:sz w:val="22"/>
                <w:szCs w:val="22"/>
              </w:rPr>
              <w:t>Progress Report</w:t>
            </w:r>
          </w:p>
        </w:tc>
        <w:tc>
          <w:tcPr>
            <w:tcW w:w="4820" w:type="dxa"/>
          </w:tcPr>
          <w:p w14:paraId="1DF8D39C" w14:textId="33A33F3B" w:rsidR="00A353CA" w:rsidRPr="006F4B08" w:rsidRDefault="00A353CA" w:rsidP="00A50BB3">
            <w:pPr>
              <w:keepNext/>
              <w:keepLines/>
              <w:rPr>
                <w:rFonts w:ascii="Arial" w:hAnsi="Arial" w:cs="Arial"/>
                <w:highlight w:val="cyan"/>
              </w:rPr>
            </w:pPr>
            <w:r w:rsidRPr="00A6638D">
              <w:rPr>
                <w:rFonts w:ascii="Arial" w:hAnsi="Arial" w:cs="Arial"/>
                <w:sz w:val="22"/>
                <w:szCs w:val="22"/>
              </w:rPr>
              <w:t>A progress report of the funded Activity for the period [</w:t>
            </w:r>
            <w:r w:rsidRPr="00A6638D">
              <w:rPr>
                <w:rFonts w:ascii="Arial" w:hAnsi="Arial" w:cs="Arial"/>
                <w:sz w:val="22"/>
                <w:szCs w:val="22"/>
                <w:highlight w:val="yellow"/>
              </w:rPr>
              <w:t>insert date</w:t>
            </w:r>
            <w:r w:rsidRPr="00A6638D">
              <w:rPr>
                <w:rFonts w:ascii="Arial" w:hAnsi="Arial" w:cs="Arial"/>
                <w:sz w:val="22"/>
                <w:szCs w:val="22"/>
              </w:rPr>
              <w:t>] to [</w:t>
            </w:r>
            <w:r w:rsidRPr="00A6638D">
              <w:rPr>
                <w:rFonts w:ascii="Arial" w:hAnsi="Arial" w:cs="Arial"/>
                <w:sz w:val="22"/>
                <w:szCs w:val="22"/>
                <w:highlight w:val="yellow"/>
              </w:rPr>
              <w:t>insert date]</w:t>
            </w:r>
            <w:r w:rsidRPr="00A6638D">
              <w:rPr>
                <w:rFonts w:ascii="Arial" w:hAnsi="Arial" w:cs="Arial"/>
                <w:sz w:val="22"/>
                <w:szCs w:val="22"/>
              </w:rPr>
              <w:t xml:space="preserve"> as set out in Item E.</w:t>
            </w:r>
            <w:r>
              <w:rPr>
                <w:rFonts w:ascii="Arial" w:hAnsi="Arial" w:cs="Arial"/>
                <w:sz w:val="22"/>
                <w:szCs w:val="22"/>
              </w:rPr>
              <w:t>4</w:t>
            </w:r>
          </w:p>
        </w:tc>
        <w:tc>
          <w:tcPr>
            <w:tcW w:w="2205" w:type="dxa"/>
          </w:tcPr>
          <w:p w14:paraId="6DDABEF7" w14:textId="2F69E1D0" w:rsidR="00A353CA" w:rsidRPr="006F4B08" w:rsidRDefault="00297ABA" w:rsidP="00A50BB3">
            <w:pPr>
              <w:keepNext/>
              <w:keepLines/>
              <w:rPr>
                <w:rFonts w:ascii="Arial" w:hAnsi="Arial" w:cs="Arial"/>
                <w:highlight w:val="cyan"/>
              </w:rPr>
            </w:pPr>
            <w:r>
              <w:rPr>
                <w:rFonts w:ascii="Arial" w:hAnsi="Arial" w:cs="Arial"/>
                <w:sz w:val="22"/>
                <w:szCs w:val="22"/>
              </w:rPr>
              <w:t>TBC</w:t>
            </w:r>
          </w:p>
        </w:tc>
      </w:tr>
      <w:tr w:rsidR="00A353CA" w:rsidRPr="00480D52" w14:paraId="791A6F8D" w14:textId="77777777" w:rsidTr="007E385C">
        <w:trPr>
          <w:cantSplit/>
        </w:trPr>
        <w:tc>
          <w:tcPr>
            <w:tcW w:w="2943" w:type="dxa"/>
          </w:tcPr>
          <w:p w14:paraId="300B9E68" w14:textId="7DFDAC12" w:rsidR="00A353CA" w:rsidRPr="00FC329D" w:rsidRDefault="00A353CA" w:rsidP="00A50BB3">
            <w:pPr>
              <w:keepNext/>
              <w:keepLines/>
              <w:rPr>
                <w:rFonts w:ascii="Arial" w:hAnsi="Arial" w:cs="Arial"/>
              </w:rPr>
            </w:pPr>
            <w:r w:rsidRPr="00A6638D">
              <w:rPr>
                <w:rFonts w:ascii="Arial" w:hAnsi="Arial" w:cs="Arial"/>
                <w:sz w:val="22"/>
                <w:szCs w:val="22"/>
              </w:rPr>
              <w:t>Financial Acquittal Report</w:t>
            </w:r>
          </w:p>
        </w:tc>
        <w:tc>
          <w:tcPr>
            <w:tcW w:w="4820" w:type="dxa"/>
            <w:vAlign w:val="center"/>
          </w:tcPr>
          <w:p w14:paraId="48C8CEE0" w14:textId="495D6435" w:rsidR="00A353CA" w:rsidRPr="00FC329D" w:rsidRDefault="00A353CA" w:rsidP="00A50BB3">
            <w:pPr>
              <w:keepNext/>
              <w:keepLines/>
              <w:rPr>
                <w:rFonts w:ascii="Arial" w:hAnsi="Arial" w:cs="Arial"/>
              </w:rPr>
            </w:pPr>
            <w:r w:rsidRPr="00A6638D">
              <w:rPr>
                <w:rFonts w:ascii="Arial" w:hAnsi="Arial" w:cs="Arial"/>
                <w:sz w:val="22"/>
                <w:szCs w:val="22"/>
              </w:rPr>
              <w:t xml:space="preserve">Financial Acquittal from </w:t>
            </w:r>
            <w:r>
              <w:rPr>
                <w:rFonts w:ascii="Arial" w:hAnsi="Arial" w:cs="Arial"/>
                <w:sz w:val="22"/>
                <w:szCs w:val="22"/>
              </w:rPr>
              <w:t xml:space="preserve">1 July 2021 </w:t>
            </w:r>
            <w:r w:rsidRPr="00A6638D">
              <w:rPr>
                <w:rFonts w:ascii="Arial" w:hAnsi="Arial" w:cs="Arial"/>
                <w:sz w:val="22"/>
                <w:szCs w:val="22"/>
              </w:rPr>
              <w:t>to</w:t>
            </w:r>
            <w:r>
              <w:rPr>
                <w:rFonts w:ascii="Arial" w:hAnsi="Arial" w:cs="Arial"/>
                <w:sz w:val="22"/>
                <w:szCs w:val="22"/>
              </w:rPr>
              <w:t xml:space="preserve"> 30 June 2022</w:t>
            </w:r>
            <w:r w:rsidRPr="00A6638D">
              <w:rPr>
                <w:rFonts w:ascii="Arial" w:hAnsi="Arial" w:cs="Arial"/>
                <w:sz w:val="22"/>
                <w:szCs w:val="22"/>
              </w:rPr>
              <w:t xml:space="preserve"> as per Item E.</w:t>
            </w:r>
            <w:r>
              <w:rPr>
                <w:rFonts w:ascii="Arial" w:hAnsi="Arial" w:cs="Arial"/>
                <w:sz w:val="22"/>
                <w:szCs w:val="22"/>
              </w:rPr>
              <w:t>3</w:t>
            </w:r>
          </w:p>
        </w:tc>
        <w:tc>
          <w:tcPr>
            <w:tcW w:w="2205" w:type="dxa"/>
          </w:tcPr>
          <w:p w14:paraId="5AB55212" w14:textId="72352400" w:rsidR="00A353CA" w:rsidRPr="00FC329D" w:rsidRDefault="00A353CA" w:rsidP="00A50BB3">
            <w:pPr>
              <w:keepNext/>
              <w:keepLines/>
              <w:rPr>
                <w:rFonts w:ascii="Arial" w:hAnsi="Arial" w:cs="Arial"/>
              </w:rPr>
            </w:pPr>
            <w:r>
              <w:rPr>
                <w:rFonts w:ascii="Arial" w:hAnsi="Arial" w:cs="Arial"/>
                <w:sz w:val="22"/>
                <w:szCs w:val="22"/>
              </w:rPr>
              <w:t>31 October 202</w:t>
            </w:r>
            <w:r w:rsidR="00221EB6">
              <w:rPr>
                <w:rFonts w:ascii="Arial" w:hAnsi="Arial" w:cs="Arial"/>
                <w:sz w:val="22"/>
                <w:szCs w:val="22"/>
              </w:rPr>
              <w:t>2</w:t>
            </w:r>
          </w:p>
        </w:tc>
      </w:tr>
      <w:tr w:rsidR="00C944EE" w:rsidRPr="00480D52" w14:paraId="30803705" w14:textId="77777777" w:rsidTr="007E385C">
        <w:trPr>
          <w:cantSplit/>
        </w:trPr>
        <w:tc>
          <w:tcPr>
            <w:tcW w:w="2943" w:type="dxa"/>
          </w:tcPr>
          <w:p w14:paraId="35455153" w14:textId="2AD2293B" w:rsidR="00C944EE" w:rsidRPr="00A6638D" w:rsidRDefault="00C944EE" w:rsidP="00A50BB3">
            <w:pPr>
              <w:keepNext/>
              <w:keepLines/>
              <w:rPr>
                <w:rFonts w:ascii="Arial" w:hAnsi="Arial" w:cs="Arial"/>
              </w:rPr>
            </w:pPr>
            <w:r w:rsidRPr="00A6638D">
              <w:rPr>
                <w:rFonts w:ascii="Arial" w:hAnsi="Arial" w:cs="Arial"/>
                <w:sz w:val="22"/>
                <w:szCs w:val="22"/>
              </w:rPr>
              <w:t>Progress Report</w:t>
            </w:r>
          </w:p>
        </w:tc>
        <w:tc>
          <w:tcPr>
            <w:tcW w:w="4820" w:type="dxa"/>
          </w:tcPr>
          <w:p w14:paraId="3F4DAFA6" w14:textId="5B848915" w:rsidR="00C944EE" w:rsidRPr="00A6638D" w:rsidRDefault="00C944EE" w:rsidP="00A50BB3">
            <w:pPr>
              <w:keepNext/>
              <w:keepLines/>
              <w:rPr>
                <w:rFonts w:ascii="Arial" w:hAnsi="Arial" w:cs="Arial"/>
              </w:rPr>
            </w:pPr>
            <w:r w:rsidRPr="00A6638D">
              <w:rPr>
                <w:rFonts w:ascii="Arial" w:hAnsi="Arial" w:cs="Arial"/>
                <w:sz w:val="22"/>
                <w:szCs w:val="22"/>
              </w:rPr>
              <w:t>A progress report of the funded Activity for the period [</w:t>
            </w:r>
            <w:r w:rsidRPr="00A6638D">
              <w:rPr>
                <w:rFonts w:ascii="Arial" w:hAnsi="Arial" w:cs="Arial"/>
                <w:sz w:val="22"/>
                <w:szCs w:val="22"/>
                <w:highlight w:val="yellow"/>
              </w:rPr>
              <w:t>insert date</w:t>
            </w:r>
            <w:r w:rsidRPr="00A6638D">
              <w:rPr>
                <w:rFonts w:ascii="Arial" w:hAnsi="Arial" w:cs="Arial"/>
                <w:sz w:val="22"/>
                <w:szCs w:val="22"/>
              </w:rPr>
              <w:t>] to [</w:t>
            </w:r>
            <w:r w:rsidRPr="00A6638D">
              <w:rPr>
                <w:rFonts w:ascii="Arial" w:hAnsi="Arial" w:cs="Arial"/>
                <w:sz w:val="22"/>
                <w:szCs w:val="22"/>
                <w:highlight w:val="yellow"/>
              </w:rPr>
              <w:t>insert date]</w:t>
            </w:r>
            <w:r w:rsidRPr="00A6638D">
              <w:rPr>
                <w:rFonts w:ascii="Arial" w:hAnsi="Arial" w:cs="Arial"/>
                <w:sz w:val="22"/>
                <w:szCs w:val="22"/>
              </w:rPr>
              <w:t xml:space="preserve"> as set out in Item E.</w:t>
            </w:r>
            <w:r>
              <w:rPr>
                <w:rFonts w:ascii="Arial" w:hAnsi="Arial" w:cs="Arial"/>
                <w:sz w:val="22"/>
                <w:szCs w:val="22"/>
              </w:rPr>
              <w:t>4</w:t>
            </w:r>
          </w:p>
        </w:tc>
        <w:tc>
          <w:tcPr>
            <w:tcW w:w="2205" w:type="dxa"/>
          </w:tcPr>
          <w:p w14:paraId="22584C9F" w14:textId="068BE3DE" w:rsidR="00C944EE" w:rsidRDefault="00C944EE" w:rsidP="00A50BB3">
            <w:pPr>
              <w:keepNext/>
              <w:keepLines/>
              <w:rPr>
                <w:rFonts w:ascii="Arial" w:hAnsi="Arial" w:cs="Arial"/>
              </w:rPr>
            </w:pPr>
            <w:r>
              <w:rPr>
                <w:rFonts w:ascii="Arial" w:hAnsi="Arial" w:cs="Arial"/>
                <w:sz w:val="22"/>
                <w:szCs w:val="22"/>
              </w:rPr>
              <w:t>TBC</w:t>
            </w:r>
          </w:p>
        </w:tc>
      </w:tr>
      <w:tr w:rsidR="00C944EE" w:rsidRPr="00480D52" w14:paraId="3B16CB0F" w14:textId="77777777" w:rsidTr="007E385C">
        <w:trPr>
          <w:cantSplit/>
        </w:trPr>
        <w:tc>
          <w:tcPr>
            <w:tcW w:w="2943" w:type="dxa"/>
          </w:tcPr>
          <w:p w14:paraId="1F7408DF" w14:textId="0991AEA8" w:rsidR="00C944EE" w:rsidRPr="00A6638D" w:rsidRDefault="00C944EE" w:rsidP="00A50BB3">
            <w:pPr>
              <w:keepNext/>
              <w:keepLines/>
              <w:rPr>
                <w:rFonts w:ascii="Arial" w:hAnsi="Arial" w:cs="Arial"/>
              </w:rPr>
            </w:pPr>
            <w:r w:rsidRPr="00A6638D">
              <w:rPr>
                <w:rFonts w:ascii="Arial" w:hAnsi="Arial" w:cs="Arial"/>
                <w:sz w:val="22"/>
                <w:szCs w:val="22"/>
              </w:rPr>
              <w:t>Financial Acquittal Report</w:t>
            </w:r>
          </w:p>
        </w:tc>
        <w:tc>
          <w:tcPr>
            <w:tcW w:w="4820" w:type="dxa"/>
            <w:vAlign w:val="center"/>
          </w:tcPr>
          <w:p w14:paraId="41851639" w14:textId="0A75F748" w:rsidR="00C944EE" w:rsidRPr="00A6638D" w:rsidRDefault="00C944EE" w:rsidP="00A50BB3">
            <w:pPr>
              <w:keepNext/>
              <w:keepLines/>
              <w:rPr>
                <w:rFonts w:ascii="Arial" w:hAnsi="Arial" w:cs="Arial"/>
              </w:rPr>
            </w:pPr>
            <w:r w:rsidRPr="00A6638D">
              <w:rPr>
                <w:rFonts w:ascii="Arial" w:hAnsi="Arial" w:cs="Arial"/>
                <w:sz w:val="22"/>
                <w:szCs w:val="22"/>
              </w:rPr>
              <w:t xml:space="preserve">Financial Acquittal from </w:t>
            </w:r>
            <w:r>
              <w:rPr>
                <w:rFonts w:ascii="Arial" w:hAnsi="Arial" w:cs="Arial"/>
                <w:sz w:val="22"/>
                <w:szCs w:val="22"/>
              </w:rPr>
              <w:t>1 July 202</w:t>
            </w:r>
            <w:r w:rsidR="00221EB6">
              <w:rPr>
                <w:rFonts w:ascii="Arial" w:hAnsi="Arial" w:cs="Arial"/>
                <w:sz w:val="22"/>
                <w:szCs w:val="22"/>
              </w:rPr>
              <w:t>2</w:t>
            </w:r>
            <w:r>
              <w:rPr>
                <w:rFonts w:ascii="Arial" w:hAnsi="Arial" w:cs="Arial"/>
                <w:sz w:val="22"/>
                <w:szCs w:val="22"/>
              </w:rPr>
              <w:t xml:space="preserve"> </w:t>
            </w:r>
            <w:r w:rsidRPr="00A6638D">
              <w:rPr>
                <w:rFonts w:ascii="Arial" w:hAnsi="Arial" w:cs="Arial"/>
                <w:sz w:val="22"/>
                <w:szCs w:val="22"/>
              </w:rPr>
              <w:t>to</w:t>
            </w:r>
            <w:r>
              <w:rPr>
                <w:rFonts w:ascii="Arial" w:hAnsi="Arial" w:cs="Arial"/>
                <w:sz w:val="22"/>
                <w:szCs w:val="22"/>
              </w:rPr>
              <w:t xml:space="preserve"> 30 June 202</w:t>
            </w:r>
            <w:r w:rsidR="00221EB6">
              <w:rPr>
                <w:rFonts w:ascii="Arial" w:hAnsi="Arial" w:cs="Arial"/>
                <w:sz w:val="22"/>
                <w:szCs w:val="22"/>
              </w:rPr>
              <w:t>3</w:t>
            </w:r>
            <w:r w:rsidRPr="00A6638D">
              <w:rPr>
                <w:rFonts w:ascii="Arial" w:hAnsi="Arial" w:cs="Arial"/>
                <w:sz w:val="22"/>
                <w:szCs w:val="22"/>
              </w:rPr>
              <w:t xml:space="preserve"> as per Item E.</w:t>
            </w:r>
            <w:r>
              <w:rPr>
                <w:rFonts w:ascii="Arial" w:hAnsi="Arial" w:cs="Arial"/>
                <w:sz w:val="22"/>
                <w:szCs w:val="22"/>
              </w:rPr>
              <w:t>3</w:t>
            </w:r>
          </w:p>
        </w:tc>
        <w:tc>
          <w:tcPr>
            <w:tcW w:w="2205" w:type="dxa"/>
          </w:tcPr>
          <w:p w14:paraId="29B25FED" w14:textId="3365F9B6" w:rsidR="00C944EE" w:rsidRDefault="00C944EE" w:rsidP="00A50BB3">
            <w:pPr>
              <w:keepNext/>
              <w:keepLines/>
              <w:rPr>
                <w:rFonts w:ascii="Arial" w:hAnsi="Arial" w:cs="Arial"/>
              </w:rPr>
            </w:pPr>
            <w:r>
              <w:rPr>
                <w:rFonts w:ascii="Arial" w:hAnsi="Arial" w:cs="Arial"/>
                <w:sz w:val="22"/>
                <w:szCs w:val="22"/>
              </w:rPr>
              <w:t>31 October 202</w:t>
            </w:r>
            <w:r w:rsidR="00221EB6">
              <w:rPr>
                <w:rFonts w:ascii="Arial" w:hAnsi="Arial" w:cs="Arial"/>
                <w:sz w:val="22"/>
                <w:szCs w:val="22"/>
              </w:rPr>
              <w:t>3</w:t>
            </w:r>
          </w:p>
        </w:tc>
      </w:tr>
      <w:tr w:rsidR="00C944EE" w:rsidRPr="00480D52" w14:paraId="0626ECB9" w14:textId="77777777" w:rsidTr="007E385C">
        <w:trPr>
          <w:cantSplit/>
        </w:trPr>
        <w:tc>
          <w:tcPr>
            <w:tcW w:w="2943" w:type="dxa"/>
          </w:tcPr>
          <w:p w14:paraId="0E1239A4" w14:textId="787046D6" w:rsidR="00C944EE" w:rsidRPr="00A6638D" w:rsidRDefault="00C944EE" w:rsidP="00A50BB3">
            <w:pPr>
              <w:keepNext/>
              <w:keepLines/>
              <w:rPr>
                <w:rFonts w:ascii="Arial" w:hAnsi="Arial" w:cs="Arial"/>
              </w:rPr>
            </w:pPr>
            <w:r w:rsidRPr="00A6638D">
              <w:rPr>
                <w:rFonts w:ascii="Arial" w:hAnsi="Arial" w:cs="Arial"/>
                <w:sz w:val="22"/>
                <w:szCs w:val="22"/>
              </w:rPr>
              <w:t>Progress Report</w:t>
            </w:r>
          </w:p>
        </w:tc>
        <w:tc>
          <w:tcPr>
            <w:tcW w:w="4820" w:type="dxa"/>
          </w:tcPr>
          <w:p w14:paraId="6C3A0D49" w14:textId="065A869E" w:rsidR="00C944EE" w:rsidRPr="00A6638D" w:rsidRDefault="00C944EE" w:rsidP="00A50BB3">
            <w:pPr>
              <w:keepNext/>
              <w:keepLines/>
              <w:rPr>
                <w:rFonts w:ascii="Arial" w:hAnsi="Arial" w:cs="Arial"/>
              </w:rPr>
            </w:pPr>
            <w:r w:rsidRPr="00A6638D">
              <w:rPr>
                <w:rFonts w:ascii="Arial" w:hAnsi="Arial" w:cs="Arial"/>
                <w:sz w:val="22"/>
                <w:szCs w:val="22"/>
              </w:rPr>
              <w:t>A progress report of the funded Activity for the period [</w:t>
            </w:r>
            <w:r w:rsidRPr="00A6638D">
              <w:rPr>
                <w:rFonts w:ascii="Arial" w:hAnsi="Arial" w:cs="Arial"/>
                <w:sz w:val="22"/>
                <w:szCs w:val="22"/>
                <w:highlight w:val="yellow"/>
              </w:rPr>
              <w:t>insert date</w:t>
            </w:r>
            <w:r w:rsidRPr="00A6638D">
              <w:rPr>
                <w:rFonts w:ascii="Arial" w:hAnsi="Arial" w:cs="Arial"/>
                <w:sz w:val="22"/>
                <w:szCs w:val="22"/>
              </w:rPr>
              <w:t>] to [</w:t>
            </w:r>
            <w:r w:rsidRPr="00A6638D">
              <w:rPr>
                <w:rFonts w:ascii="Arial" w:hAnsi="Arial" w:cs="Arial"/>
                <w:sz w:val="22"/>
                <w:szCs w:val="22"/>
                <w:highlight w:val="yellow"/>
              </w:rPr>
              <w:t>insert date]</w:t>
            </w:r>
            <w:r w:rsidRPr="00A6638D">
              <w:rPr>
                <w:rFonts w:ascii="Arial" w:hAnsi="Arial" w:cs="Arial"/>
                <w:sz w:val="22"/>
                <w:szCs w:val="22"/>
              </w:rPr>
              <w:t xml:space="preserve"> as set out in Item E.</w:t>
            </w:r>
            <w:r>
              <w:rPr>
                <w:rFonts w:ascii="Arial" w:hAnsi="Arial" w:cs="Arial"/>
                <w:sz w:val="22"/>
                <w:szCs w:val="22"/>
              </w:rPr>
              <w:t>4</w:t>
            </w:r>
          </w:p>
        </w:tc>
        <w:tc>
          <w:tcPr>
            <w:tcW w:w="2205" w:type="dxa"/>
          </w:tcPr>
          <w:p w14:paraId="0A1C9904" w14:textId="59EB0D13" w:rsidR="00C944EE" w:rsidRDefault="00C944EE" w:rsidP="00A50BB3">
            <w:pPr>
              <w:keepNext/>
              <w:keepLines/>
              <w:rPr>
                <w:rFonts w:ascii="Arial" w:hAnsi="Arial" w:cs="Arial"/>
              </w:rPr>
            </w:pPr>
            <w:r>
              <w:rPr>
                <w:rFonts w:ascii="Arial" w:hAnsi="Arial" w:cs="Arial"/>
                <w:sz w:val="22"/>
                <w:szCs w:val="22"/>
              </w:rPr>
              <w:t>TBC</w:t>
            </w:r>
          </w:p>
        </w:tc>
      </w:tr>
      <w:tr w:rsidR="00C944EE" w:rsidRPr="00480D52" w14:paraId="6B4E3461" w14:textId="77777777" w:rsidTr="007E385C">
        <w:trPr>
          <w:cantSplit/>
        </w:trPr>
        <w:tc>
          <w:tcPr>
            <w:tcW w:w="2943" w:type="dxa"/>
          </w:tcPr>
          <w:p w14:paraId="71D0222E" w14:textId="435BCD67" w:rsidR="00C944EE" w:rsidRPr="00A6638D" w:rsidRDefault="00C944EE" w:rsidP="00A50BB3">
            <w:pPr>
              <w:keepNext/>
              <w:keepLines/>
              <w:rPr>
                <w:rFonts w:ascii="Arial" w:hAnsi="Arial" w:cs="Arial"/>
              </w:rPr>
            </w:pPr>
            <w:r w:rsidRPr="00A6638D">
              <w:rPr>
                <w:rFonts w:ascii="Arial" w:hAnsi="Arial" w:cs="Arial"/>
                <w:sz w:val="22"/>
                <w:szCs w:val="22"/>
              </w:rPr>
              <w:t>Final Report</w:t>
            </w:r>
          </w:p>
        </w:tc>
        <w:tc>
          <w:tcPr>
            <w:tcW w:w="4820" w:type="dxa"/>
          </w:tcPr>
          <w:p w14:paraId="58BC328D" w14:textId="33E3BEA9" w:rsidR="00C944EE" w:rsidRPr="00A6638D" w:rsidRDefault="00C944EE" w:rsidP="00A50BB3">
            <w:pPr>
              <w:keepNext/>
              <w:keepLines/>
              <w:rPr>
                <w:rFonts w:ascii="Arial" w:hAnsi="Arial" w:cs="Arial"/>
              </w:rPr>
            </w:pPr>
            <w:r w:rsidRPr="00A6638D">
              <w:rPr>
                <w:rFonts w:ascii="Arial" w:hAnsi="Arial" w:cs="Arial"/>
                <w:sz w:val="22"/>
                <w:szCs w:val="22"/>
              </w:rPr>
              <w:t xml:space="preserve">A </w:t>
            </w:r>
            <w:r>
              <w:rPr>
                <w:rFonts w:ascii="Arial" w:hAnsi="Arial" w:cs="Arial"/>
                <w:sz w:val="22"/>
                <w:szCs w:val="22"/>
              </w:rPr>
              <w:t>F</w:t>
            </w:r>
            <w:r w:rsidRPr="00A6638D">
              <w:rPr>
                <w:rFonts w:ascii="Arial" w:hAnsi="Arial" w:cs="Arial"/>
                <w:sz w:val="22"/>
                <w:szCs w:val="22"/>
              </w:rPr>
              <w:t>inal Report on outcomes of the funded Activity as set out in Item E.</w:t>
            </w:r>
            <w:r>
              <w:rPr>
                <w:rFonts w:ascii="Arial" w:hAnsi="Arial" w:cs="Arial"/>
                <w:sz w:val="22"/>
                <w:szCs w:val="22"/>
              </w:rPr>
              <w:t>4</w:t>
            </w:r>
          </w:p>
        </w:tc>
        <w:tc>
          <w:tcPr>
            <w:tcW w:w="2205" w:type="dxa"/>
          </w:tcPr>
          <w:p w14:paraId="46EC1E2B" w14:textId="069071FC" w:rsidR="00C944EE" w:rsidRDefault="00C944EE" w:rsidP="00A50BB3">
            <w:pPr>
              <w:keepNext/>
              <w:keepLines/>
              <w:rPr>
                <w:rFonts w:ascii="Arial" w:hAnsi="Arial" w:cs="Arial"/>
              </w:rPr>
            </w:pPr>
            <w:r>
              <w:rPr>
                <w:rFonts w:ascii="Arial" w:hAnsi="Arial" w:cs="Arial"/>
                <w:sz w:val="22"/>
                <w:szCs w:val="22"/>
              </w:rPr>
              <w:t>30 September 202</w:t>
            </w:r>
            <w:r w:rsidR="00221EB6">
              <w:rPr>
                <w:rFonts w:ascii="Arial" w:hAnsi="Arial" w:cs="Arial"/>
                <w:sz w:val="22"/>
                <w:szCs w:val="22"/>
              </w:rPr>
              <w:t>4</w:t>
            </w:r>
          </w:p>
        </w:tc>
      </w:tr>
      <w:tr w:rsidR="00BF1DBC" w:rsidRPr="00480D52" w14:paraId="13D06D40" w14:textId="77777777" w:rsidTr="004C1E0E">
        <w:trPr>
          <w:cantSplit/>
        </w:trPr>
        <w:tc>
          <w:tcPr>
            <w:tcW w:w="2943" w:type="dxa"/>
          </w:tcPr>
          <w:p w14:paraId="1E93394D" w14:textId="41C7D400" w:rsidR="00BF1DBC" w:rsidRPr="00A6638D" w:rsidRDefault="00BF1DBC" w:rsidP="00BF1DBC">
            <w:pPr>
              <w:keepNext/>
              <w:keepLines/>
              <w:rPr>
                <w:rFonts w:ascii="Arial" w:hAnsi="Arial" w:cs="Arial"/>
              </w:rPr>
            </w:pPr>
            <w:r>
              <w:rPr>
                <w:rFonts w:ascii="Arial" w:hAnsi="Arial" w:cs="Arial"/>
                <w:b/>
                <w:sz w:val="22"/>
              </w:rPr>
              <w:lastRenderedPageBreak/>
              <w:t>Milestone</w:t>
            </w:r>
          </w:p>
        </w:tc>
        <w:tc>
          <w:tcPr>
            <w:tcW w:w="4820" w:type="dxa"/>
          </w:tcPr>
          <w:p w14:paraId="1109F5D3" w14:textId="2A1CE87B" w:rsidR="00BF1DBC" w:rsidRPr="00A6638D" w:rsidRDefault="00BF1DBC" w:rsidP="00BF1DBC">
            <w:pPr>
              <w:keepNext/>
              <w:keepLines/>
              <w:rPr>
                <w:rFonts w:ascii="Arial" w:hAnsi="Arial" w:cs="Arial"/>
              </w:rPr>
            </w:pPr>
            <w:r>
              <w:rPr>
                <w:rFonts w:ascii="Arial" w:hAnsi="Arial" w:cs="Arial"/>
                <w:b/>
                <w:sz w:val="22"/>
              </w:rPr>
              <w:t>Information to be included</w:t>
            </w:r>
          </w:p>
        </w:tc>
        <w:tc>
          <w:tcPr>
            <w:tcW w:w="2205" w:type="dxa"/>
          </w:tcPr>
          <w:p w14:paraId="462851A1" w14:textId="320F806A" w:rsidR="00BF1DBC" w:rsidRDefault="00BF1DBC" w:rsidP="00BF1DBC">
            <w:pPr>
              <w:keepNext/>
              <w:keepLines/>
              <w:rPr>
                <w:rFonts w:ascii="Arial" w:hAnsi="Arial" w:cs="Arial"/>
              </w:rPr>
            </w:pPr>
            <w:r>
              <w:rPr>
                <w:rFonts w:ascii="Arial" w:hAnsi="Arial" w:cs="Arial"/>
                <w:b/>
                <w:sz w:val="22"/>
              </w:rPr>
              <w:t>Due Date</w:t>
            </w:r>
          </w:p>
        </w:tc>
      </w:tr>
      <w:tr w:rsidR="00BF1DBC" w:rsidRPr="00480D52" w14:paraId="67188556" w14:textId="77777777" w:rsidTr="007E385C">
        <w:trPr>
          <w:cantSplit/>
        </w:trPr>
        <w:tc>
          <w:tcPr>
            <w:tcW w:w="2943" w:type="dxa"/>
          </w:tcPr>
          <w:p w14:paraId="40D50006" w14:textId="722793C7" w:rsidR="00BF1DBC" w:rsidRPr="00A6638D" w:rsidRDefault="00BF1DBC" w:rsidP="00BF1DBC">
            <w:pPr>
              <w:keepNext/>
              <w:keepLines/>
              <w:rPr>
                <w:rFonts w:ascii="Arial" w:hAnsi="Arial" w:cs="Arial"/>
              </w:rPr>
            </w:pPr>
            <w:r w:rsidRPr="00A6638D">
              <w:rPr>
                <w:rFonts w:ascii="Arial" w:hAnsi="Arial" w:cs="Arial"/>
                <w:sz w:val="22"/>
                <w:szCs w:val="22"/>
              </w:rPr>
              <w:t>Financial Acquittal Report</w:t>
            </w:r>
          </w:p>
        </w:tc>
        <w:tc>
          <w:tcPr>
            <w:tcW w:w="4820" w:type="dxa"/>
            <w:vAlign w:val="center"/>
          </w:tcPr>
          <w:p w14:paraId="466EB142" w14:textId="635FA7F0" w:rsidR="00BF1DBC" w:rsidRPr="00A6638D" w:rsidRDefault="00BF1DBC" w:rsidP="00BF1DBC">
            <w:pPr>
              <w:keepNext/>
              <w:keepLines/>
              <w:rPr>
                <w:rFonts w:ascii="Arial" w:hAnsi="Arial" w:cs="Arial"/>
              </w:rPr>
            </w:pPr>
            <w:r w:rsidRPr="00A6638D">
              <w:rPr>
                <w:rFonts w:ascii="Arial" w:hAnsi="Arial" w:cs="Arial"/>
                <w:sz w:val="22"/>
                <w:szCs w:val="22"/>
              </w:rPr>
              <w:t xml:space="preserve">Financial Acquittal from </w:t>
            </w:r>
            <w:r>
              <w:rPr>
                <w:rFonts w:ascii="Arial" w:hAnsi="Arial" w:cs="Arial"/>
                <w:sz w:val="22"/>
                <w:szCs w:val="22"/>
              </w:rPr>
              <w:t xml:space="preserve">1 July 2023 </w:t>
            </w:r>
            <w:r w:rsidRPr="00A6638D">
              <w:rPr>
                <w:rFonts w:ascii="Arial" w:hAnsi="Arial" w:cs="Arial"/>
                <w:sz w:val="22"/>
                <w:szCs w:val="22"/>
              </w:rPr>
              <w:t>to</w:t>
            </w:r>
            <w:r>
              <w:rPr>
                <w:rFonts w:ascii="Arial" w:hAnsi="Arial" w:cs="Arial"/>
                <w:sz w:val="22"/>
                <w:szCs w:val="22"/>
              </w:rPr>
              <w:t xml:space="preserve"> 30 June 2024</w:t>
            </w:r>
            <w:r w:rsidRPr="00A6638D">
              <w:rPr>
                <w:rFonts w:ascii="Arial" w:hAnsi="Arial" w:cs="Arial"/>
                <w:sz w:val="22"/>
                <w:szCs w:val="22"/>
              </w:rPr>
              <w:t xml:space="preserve"> as per Item E.</w:t>
            </w:r>
            <w:r>
              <w:rPr>
                <w:rFonts w:ascii="Arial" w:hAnsi="Arial" w:cs="Arial"/>
                <w:sz w:val="22"/>
                <w:szCs w:val="22"/>
              </w:rPr>
              <w:t>3</w:t>
            </w:r>
          </w:p>
        </w:tc>
        <w:tc>
          <w:tcPr>
            <w:tcW w:w="2205" w:type="dxa"/>
          </w:tcPr>
          <w:p w14:paraId="1F930AF8" w14:textId="705A895D" w:rsidR="00BF1DBC" w:rsidRDefault="00BF1DBC" w:rsidP="00BF1DBC">
            <w:pPr>
              <w:keepNext/>
              <w:keepLines/>
              <w:rPr>
                <w:rFonts w:ascii="Arial" w:hAnsi="Arial" w:cs="Arial"/>
              </w:rPr>
            </w:pPr>
            <w:r>
              <w:rPr>
                <w:rFonts w:ascii="Arial" w:hAnsi="Arial" w:cs="Arial"/>
                <w:sz w:val="22"/>
                <w:szCs w:val="22"/>
              </w:rPr>
              <w:t>31 October 2024</w:t>
            </w:r>
          </w:p>
        </w:tc>
      </w:tr>
    </w:tbl>
    <w:p w14:paraId="014FA415" w14:textId="77777777" w:rsidR="00FF3F55" w:rsidRPr="00FD3FF7" w:rsidRDefault="00FF3F55" w:rsidP="00FF3F55">
      <w:pPr>
        <w:pStyle w:val="Heading1"/>
        <w:spacing w:before="240" w:after="120"/>
        <w:rPr>
          <w:rFonts w:ascii="Arial" w:hAnsi="Arial" w:cs="Arial"/>
          <w:sz w:val="24"/>
          <w:szCs w:val="26"/>
        </w:rPr>
      </w:pPr>
      <w:bookmarkStart w:id="14" w:name="_Toc494986414"/>
      <w:r w:rsidRPr="00FD3FF7">
        <w:rPr>
          <w:rFonts w:ascii="Arial" w:hAnsi="Arial" w:cs="Arial"/>
          <w:sz w:val="24"/>
          <w:szCs w:val="26"/>
        </w:rPr>
        <w:t>E.1 Performance Reports</w:t>
      </w:r>
    </w:p>
    <w:p w14:paraId="6756598C" w14:textId="77777777" w:rsidR="00FF3F55" w:rsidRDefault="00FF3F55" w:rsidP="00FF3F55">
      <w:pPr>
        <w:rPr>
          <w:rFonts w:ascii="Arial" w:hAnsi="Arial" w:cs="Arial"/>
        </w:rPr>
      </w:pPr>
      <w:r w:rsidRPr="007373AB">
        <w:rPr>
          <w:rFonts w:ascii="Arial" w:hAnsi="Arial" w:cs="Arial"/>
        </w:rPr>
        <w:t>None Specified</w:t>
      </w:r>
    </w:p>
    <w:p w14:paraId="76B6383C" w14:textId="77777777" w:rsidR="00FF3F55" w:rsidRPr="00FD3FF7" w:rsidRDefault="00FF3F55" w:rsidP="00FF3F55">
      <w:pPr>
        <w:pStyle w:val="Heading1"/>
        <w:spacing w:before="240" w:after="120"/>
        <w:rPr>
          <w:rFonts w:ascii="Arial" w:hAnsi="Arial" w:cs="Arial"/>
          <w:sz w:val="24"/>
          <w:szCs w:val="26"/>
        </w:rPr>
      </w:pPr>
      <w:r w:rsidRPr="00FD3FF7">
        <w:rPr>
          <w:rFonts w:ascii="Arial" w:hAnsi="Arial" w:cs="Arial"/>
          <w:sz w:val="24"/>
          <w:szCs w:val="26"/>
        </w:rPr>
        <w:t xml:space="preserve">E.2 </w:t>
      </w:r>
      <w:r w:rsidRPr="00AC05EE">
        <w:rPr>
          <w:rFonts w:ascii="Arial" w:hAnsi="Arial" w:cs="Arial"/>
          <w:sz w:val="24"/>
          <w:szCs w:val="26"/>
        </w:rPr>
        <w:t>Activity Work Plan</w:t>
      </w:r>
    </w:p>
    <w:p w14:paraId="1688B444" w14:textId="77777777" w:rsidR="00E04D6D" w:rsidRDefault="00E04D6D" w:rsidP="00E04D6D">
      <w:pPr>
        <w:rPr>
          <w:rFonts w:ascii="Arial" w:hAnsi="Arial" w:cs="Arial"/>
        </w:rPr>
      </w:pPr>
      <w:r w:rsidRPr="007373AB">
        <w:rPr>
          <w:rFonts w:ascii="Arial" w:hAnsi="Arial" w:cs="Arial"/>
        </w:rPr>
        <w:t>None Specified</w:t>
      </w:r>
    </w:p>
    <w:p w14:paraId="1A78ED56" w14:textId="30A4377E" w:rsidR="00FF3F55" w:rsidRPr="00FD3FF7" w:rsidRDefault="00FF3F55" w:rsidP="00FF3F55">
      <w:pPr>
        <w:pStyle w:val="Heading1"/>
        <w:spacing w:before="240" w:after="120"/>
        <w:rPr>
          <w:rFonts w:ascii="Arial" w:hAnsi="Arial" w:cs="Arial"/>
          <w:sz w:val="24"/>
          <w:szCs w:val="26"/>
        </w:rPr>
      </w:pPr>
      <w:r>
        <w:rPr>
          <w:rFonts w:ascii="Arial" w:hAnsi="Arial" w:cs="Arial"/>
          <w:sz w:val="24"/>
          <w:szCs w:val="26"/>
        </w:rPr>
        <w:t>E.3</w:t>
      </w:r>
      <w:r w:rsidRPr="00FD3FF7">
        <w:rPr>
          <w:rFonts w:ascii="Arial" w:hAnsi="Arial" w:cs="Arial"/>
          <w:sz w:val="24"/>
          <w:szCs w:val="26"/>
        </w:rPr>
        <w:t xml:space="preserve"> Accounting for the Grant</w:t>
      </w:r>
    </w:p>
    <w:p w14:paraId="731347F3" w14:textId="77777777" w:rsidR="00E04D6D" w:rsidRPr="00CD38A6" w:rsidRDefault="00E04D6D" w:rsidP="00E04D6D">
      <w:pPr>
        <w:spacing w:before="200"/>
        <w:rPr>
          <w:rFonts w:ascii="Arial" w:hAnsi="Arial" w:cs="Arial"/>
        </w:rPr>
      </w:pPr>
      <w:r w:rsidRPr="00CD38A6">
        <w:rPr>
          <w:rFonts w:ascii="Arial" w:hAnsi="Arial" w:cs="Arial"/>
        </w:rPr>
        <w:t xml:space="preserve">Audited Financial Acquittal Report </w:t>
      </w:r>
    </w:p>
    <w:p w14:paraId="45BC2FCA" w14:textId="49FFB5B5" w:rsidR="00E04D6D" w:rsidRDefault="00E04D6D" w:rsidP="00E04D6D">
      <w:pPr>
        <w:spacing w:after="0" w:line="240" w:lineRule="auto"/>
        <w:rPr>
          <w:rFonts w:ascii="Arial" w:hAnsi="Arial" w:cs="Arial"/>
        </w:rPr>
      </w:pPr>
      <w:r w:rsidRPr="00AC2341">
        <w:rPr>
          <w:rFonts w:ascii="Arial" w:hAnsi="Arial" w:cs="Arial"/>
        </w:rPr>
        <w:t>You are required to provide an Annual Independently Audited Financial Acquittal Report for each financial year funded under this Grant Agreement covering the Activity/</w:t>
      </w:r>
      <w:proofErr w:type="spellStart"/>
      <w:r w:rsidRPr="00AC2341">
        <w:rPr>
          <w:rFonts w:ascii="Arial" w:hAnsi="Arial" w:cs="Arial"/>
        </w:rPr>
        <w:t>ies</w:t>
      </w:r>
      <w:proofErr w:type="spellEnd"/>
      <w:r w:rsidRPr="00AC2341">
        <w:rPr>
          <w:rFonts w:ascii="Arial" w:hAnsi="Arial" w:cs="Arial"/>
        </w:rPr>
        <w:t xml:space="preserve"> in this Schedule (in accordance with Clause 10 of the Commonwealth Standard Grant Conditions</w:t>
      </w:r>
      <w:r w:rsidR="00521A8C">
        <w:rPr>
          <w:rFonts w:ascii="Arial" w:hAnsi="Arial" w:cs="Arial"/>
        </w:rPr>
        <w:t>.</w:t>
      </w:r>
    </w:p>
    <w:p w14:paraId="24F5FCBF" w14:textId="12D0F82B" w:rsidR="00FF3F55" w:rsidRPr="00FD3FF7" w:rsidRDefault="00FF3F55" w:rsidP="00FF3F55">
      <w:pPr>
        <w:pStyle w:val="Heading1"/>
        <w:spacing w:before="240" w:after="120"/>
        <w:rPr>
          <w:rFonts w:ascii="Arial" w:hAnsi="Arial" w:cs="Arial"/>
          <w:sz w:val="24"/>
          <w:szCs w:val="26"/>
        </w:rPr>
      </w:pPr>
      <w:r>
        <w:rPr>
          <w:rFonts w:ascii="Arial" w:hAnsi="Arial" w:cs="Arial"/>
          <w:sz w:val="24"/>
          <w:szCs w:val="26"/>
        </w:rPr>
        <w:t>E.4</w:t>
      </w:r>
      <w:r w:rsidRPr="00FD3FF7">
        <w:rPr>
          <w:rFonts w:ascii="Arial" w:hAnsi="Arial" w:cs="Arial"/>
          <w:sz w:val="24"/>
          <w:szCs w:val="26"/>
        </w:rPr>
        <w:t xml:space="preserve"> Other Reports</w:t>
      </w:r>
    </w:p>
    <w:p w14:paraId="43DE442B" w14:textId="4CC1C0C7" w:rsidR="00FF3F55" w:rsidRPr="007A16A3" w:rsidRDefault="009E2D69" w:rsidP="00FF3F55">
      <w:pPr>
        <w:spacing w:after="0"/>
        <w:rPr>
          <w:rFonts w:ascii="Arial" w:hAnsi="Arial" w:cs="Arial"/>
          <w:b/>
          <w:bCs/>
        </w:rPr>
      </w:pPr>
      <w:r>
        <w:rPr>
          <w:rFonts w:ascii="Arial" w:hAnsi="Arial" w:cs="Arial"/>
          <w:b/>
          <w:bCs/>
        </w:rPr>
        <w:t>Progress</w:t>
      </w:r>
      <w:r w:rsidR="00FF3F55" w:rsidRPr="007A16A3">
        <w:rPr>
          <w:rFonts w:ascii="Arial" w:hAnsi="Arial" w:cs="Arial"/>
          <w:b/>
          <w:bCs/>
        </w:rPr>
        <w:t xml:space="preserve"> Report</w:t>
      </w:r>
    </w:p>
    <w:p w14:paraId="0F1CF92C" w14:textId="77777777" w:rsidR="00980C5B" w:rsidRPr="00CD38A6" w:rsidRDefault="00980C5B" w:rsidP="00980C5B">
      <w:pPr>
        <w:spacing w:before="200"/>
        <w:rPr>
          <w:rFonts w:ascii="Arial" w:hAnsi="Arial" w:cs="Arial"/>
          <w:color w:val="000000"/>
        </w:rPr>
      </w:pPr>
      <w:r w:rsidRPr="00A20903">
        <w:rPr>
          <w:rFonts w:ascii="Arial" w:hAnsi="Arial" w:cs="Arial"/>
          <w:iCs/>
        </w:rPr>
        <w:t xml:space="preserve">For the purposes of this Agreement, Progress Report means a document to be </w:t>
      </w:r>
      <w:r w:rsidRPr="00614FB9">
        <w:rPr>
          <w:rFonts w:ascii="Arial" w:hAnsi="Arial" w:cs="Arial"/>
          <w:iCs/>
        </w:rPr>
        <w:t>completed by you</w:t>
      </w:r>
      <w:r w:rsidRPr="00614FB9">
        <w:rPr>
          <w:rFonts w:ascii="Arial" w:hAnsi="Arial" w:cs="Arial"/>
          <w:color w:val="000000"/>
        </w:rPr>
        <w:t>. The</w:t>
      </w:r>
      <w:r>
        <w:rPr>
          <w:rFonts w:ascii="Arial" w:hAnsi="Arial" w:cs="Arial"/>
          <w:color w:val="000000"/>
        </w:rPr>
        <w:t xml:space="preserve"> report must</w:t>
      </w:r>
      <w:r w:rsidRPr="00CD38A6">
        <w:rPr>
          <w:rFonts w:ascii="Arial" w:hAnsi="Arial" w:cs="Arial"/>
          <w:color w:val="000000"/>
        </w:rPr>
        <w:t>:</w:t>
      </w:r>
    </w:p>
    <w:p w14:paraId="658FCB9F" w14:textId="77777777" w:rsidR="00980C5B" w:rsidRPr="00CD38A6" w:rsidRDefault="00980C5B" w:rsidP="00980C5B">
      <w:pPr>
        <w:spacing w:after="120"/>
        <w:ind w:left="550"/>
        <w:rPr>
          <w:rFonts w:ascii="Arial" w:hAnsi="Arial" w:cs="Arial"/>
        </w:rPr>
      </w:pPr>
      <w:r w:rsidRPr="00CD38A6">
        <w:rPr>
          <w:rFonts w:ascii="Arial" w:hAnsi="Arial" w:cs="Arial"/>
        </w:rPr>
        <w:t xml:space="preserve">(a) </w:t>
      </w:r>
      <w:proofErr w:type="gramStart"/>
      <w:r w:rsidRPr="00CD38A6">
        <w:rPr>
          <w:rFonts w:ascii="Arial" w:hAnsi="Arial" w:cs="Arial"/>
        </w:rPr>
        <w:t>describe</w:t>
      </w:r>
      <w:proofErr w:type="gramEnd"/>
      <w:r w:rsidRPr="00CD38A6">
        <w:rPr>
          <w:rFonts w:ascii="Arial" w:hAnsi="Arial" w:cs="Arial"/>
        </w:rPr>
        <w:t xml:space="preserve"> in detail the progress on the Activity to date;</w:t>
      </w:r>
    </w:p>
    <w:p w14:paraId="58838D45" w14:textId="77777777" w:rsidR="00980C5B" w:rsidRPr="00614FB9" w:rsidRDefault="00980C5B" w:rsidP="00980C5B">
      <w:pPr>
        <w:spacing w:after="120"/>
        <w:ind w:left="550"/>
        <w:rPr>
          <w:rFonts w:ascii="Arial" w:hAnsi="Arial" w:cs="Arial"/>
        </w:rPr>
      </w:pPr>
      <w:r w:rsidRPr="00CD38A6">
        <w:rPr>
          <w:rFonts w:ascii="Arial" w:hAnsi="Arial" w:cs="Arial"/>
        </w:rPr>
        <w:t xml:space="preserve">(b) </w:t>
      </w:r>
      <w:proofErr w:type="gramStart"/>
      <w:r w:rsidRPr="00CD38A6">
        <w:rPr>
          <w:rFonts w:ascii="Arial" w:hAnsi="Arial" w:cs="Arial"/>
        </w:rPr>
        <w:t>provide</w:t>
      </w:r>
      <w:proofErr w:type="gramEnd"/>
      <w:r w:rsidRPr="00CD38A6">
        <w:rPr>
          <w:rFonts w:ascii="Arial" w:hAnsi="Arial" w:cs="Arial"/>
        </w:rPr>
        <w:t xml:space="preserve"> details </w:t>
      </w:r>
      <w:r w:rsidRPr="00614FB9">
        <w:rPr>
          <w:rFonts w:ascii="Arial" w:hAnsi="Arial" w:cs="Arial"/>
        </w:rPr>
        <w:t>of the Grantee’s expenditure of the Grant to date including evidence of receipt of co-contribution as required;</w:t>
      </w:r>
    </w:p>
    <w:p w14:paraId="49CF693B" w14:textId="77777777" w:rsidR="00980C5B" w:rsidRPr="00614FB9" w:rsidRDefault="00980C5B" w:rsidP="00980C5B">
      <w:pPr>
        <w:spacing w:after="120"/>
        <w:ind w:left="550"/>
        <w:rPr>
          <w:rFonts w:ascii="Arial" w:hAnsi="Arial" w:cs="Arial"/>
        </w:rPr>
      </w:pPr>
      <w:r w:rsidRPr="00614FB9">
        <w:rPr>
          <w:rFonts w:ascii="Arial" w:hAnsi="Arial" w:cs="Arial"/>
        </w:rPr>
        <w:t>(c) provide details of all design, planning and construction approvals sought and granted by the relevant authority and a timeframe for those yet to be issued/obtained;</w:t>
      </w:r>
    </w:p>
    <w:p w14:paraId="3504DC1E" w14:textId="77777777" w:rsidR="00980C5B" w:rsidRPr="00CD38A6" w:rsidRDefault="00980C5B" w:rsidP="00980C5B">
      <w:pPr>
        <w:spacing w:after="120"/>
        <w:ind w:left="550"/>
        <w:rPr>
          <w:rFonts w:ascii="Arial" w:hAnsi="Arial" w:cs="Arial"/>
        </w:rPr>
      </w:pPr>
      <w:r w:rsidRPr="00614FB9">
        <w:rPr>
          <w:rFonts w:ascii="Arial" w:hAnsi="Arial" w:cs="Arial"/>
        </w:rPr>
        <w:t xml:space="preserve">(d) </w:t>
      </w:r>
      <w:proofErr w:type="gramStart"/>
      <w:r w:rsidRPr="00614FB9">
        <w:rPr>
          <w:rFonts w:ascii="Arial" w:hAnsi="Arial" w:cs="Arial"/>
        </w:rPr>
        <w:t>provide</w:t>
      </w:r>
      <w:proofErr w:type="gramEnd"/>
      <w:r w:rsidRPr="00614FB9">
        <w:rPr>
          <w:rFonts w:ascii="Arial" w:hAnsi="Arial" w:cs="Arial"/>
        </w:rPr>
        <w:t xml:space="preserve"> a discussion of any risks to meeting the timeframes for the completion of each stage of the Capital Works as described in the </w:t>
      </w:r>
      <w:r w:rsidRPr="0040211E">
        <w:rPr>
          <w:rFonts w:ascii="Arial" w:hAnsi="Arial" w:cs="Arial"/>
        </w:rPr>
        <w:t>project plan;</w:t>
      </w:r>
    </w:p>
    <w:p w14:paraId="167D4304" w14:textId="565B12CA" w:rsidR="00980C5B" w:rsidRPr="00CD38A6" w:rsidRDefault="00980C5B" w:rsidP="00980C5B">
      <w:pPr>
        <w:spacing w:after="120"/>
        <w:ind w:left="550"/>
        <w:rPr>
          <w:rFonts w:ascii="Arial" w:hAnsi="Arial" w:cs="Arial"/>
        </w:rPr>
      </w:pPr>
      <w:r w:rsidRPr="00CD38A6">
        <w:rPr>
          <w:rFonts w:ascii="Arial" w:hAnsi="Arial" w:cs="Arial"/>
        </w:rPr>
        <w:t xml:space="preserve">(e) </w:t>
      </w:r>
      <w:proofErr w:type="gramStart"/>
      <w:r w:rsidRPr="00CD38A6">
        <w:rPr>
          <w:rFonts w:ascii="Arial" w:hAnsi="Arial" w:cs="Arial"/>
        </w:rPr>
        <w:t>provide</w:t>
      </w:r>
      <w:proofErr w:type="gramEnd"/>
      <w:r w:rsidRPr="00CD38A6">
        <w:rPr>
          <w:rFonts w:ascii="Arial" w:hAnsi="Arial" w:cs="Arial"/>
        </w:rPr>
        <w:t xml:space="preserve"> updates (</w:t>
      </w:r>
      <w:r w:rsidRPr="0040211E">
        <w:rPr>
          <w:rFonts w:ascii="Arial" w:hAnsi="Arial" w:cs="Arial"/>
        </w:rPr>
        <w:t xml:space="preserve">where necessary) for the GANTT Chart </w:t>
      </w:r>
      <w:r w:rsidR="00331E88" w:rsidRPr="0040211E">
        <w:rPr>
          <w:rFonts w:ascii="Arial" w:hAnsi="Arial" w:cs="Arial"/>
        </w:rPr>
        <w:t xml:space="preserve">(or other form of chart) </w:t>
      </w:r>
      <w:r w:rsidRPr="0040211E">
        <w:rPr>
          <w:rFonts w:ascii="Arial" w:hAnsi="Arial" w:cs="Arial"/>
        </w:rPr>
        <w:t>included in the draft project plan;</w:t>
      </w:r>
    </w:p>
    <w:p w14:paraId="5E80BB4E" w14:textId="77777777" w:rsidR="00980C5B" w:rsidRPr="00CD38A6" w:rsidRDefault="00980C5B" w:rsidP="00980C5B">
      <w:pPr>
        <w:spacing w:after="120"/>
        <w:ind w:left="550"/>
        <w:rPr>
          <w:rFonts w:ascii="Arial" w:hAnsi="Arial" w:cs="Arial"/>
        </w:rPr>
      </w:pPr>
      <w:r w:rsidRPr="00CD38A6">
        <w:rPr>
          <w:rFonts w:ascii="Arial" w:hAnsi="Arial" w:cs="Arial"/>
        </w:rPr>
        <w:t xml:space="preserve">(f) </w:t>
      </w:r>
      <w:proofErr w:type="gramStart"/>
      <w:r w:rsidRPr="00CD38A6">
        <w:rPr>
          <w:rFonts w:ascii="Arial" w:hAnsi="Arial" w:cs="Arial"/>
        </w:rPr>
        <w:t>provide</w:t>
      </w:r>
      <w:proofErr w:type="gramEnd"/>
      <w:r w:rsidRPr="00CD38A6">
        <w:rPr>
          <w:rFonts w:ascii="Arial" w:hAnsi="Arial" w:cs="Arial"/>
        </w:rPr>
        <w:t xml:space="preserve"> updates (where necessary) for the risk plan outlined in </w:t>
      </w:r>
      <w:r w:rsidRPr="0040211E">
        <w:rPr>
          <w:rFonts w:ascii="Arial" w:hAnsi="Arial" w:cs="Arial"/>
        </w:rPr>
        <w:t>the draft project plan;</w:t>
      </w:r>
      <w:r w:rsidRPr="00CD38A6">
        <w:rPr>
          <w:rFonts w:ascii="Arial" w:hAnsi="Arial" w:cs="Arial"/>
        </w:rPr>
        <w:t xml:space="preserve"> </w:t>
      </w:r>
    </w:p>
    <w:p w14:paraId="0B9E8AC9" w14:textId="77777777" w:rsidR="00980C5B" w:rsidRPr="00CD38A6" w:rsidRDefault="00980C5B" w:rsidP="00980C5B">
      <w:pPr>
        <w:spacing w:after="120"/>
        <w:ind w:left="550"/>
        <w:rPr>
          <w:rFonts w:ascii="Arial" w:hAnsi="Arial" w:cs="Arial"/>
        </w:rPr>
      </w:pPr>
      <w:r w:rsidRPr="00CD38A6">
        <w:rPr>
          <w:rFonts w:ascii="Arial" w:hAnsi="Arial" w:cs="Arial"/>
        </w:rPr>
        <w:t>(g) provide updates where necessary to the list of the stakeholders, including their name, a description of their role and importance to the Activity, and method and frequency of communications which will take place between the key stakeholder to facilitate the delivery of the Activity;</w:t>
      </w:r>
    </w:p>
    <w:p w14:paraId="5C3F06A0" w14:textId="77777777" w:rsidR="00980C5B" w:rsidRPr="00CD38A6" w:rsidRDefault="00980C5B" w:rsidP="00980C5B">
      <w:pPr>
        <w:spacing w:after="120"/>
        <w:ind w:left="550"/>
        <w:rPr>
          <w:rFonts w:ascii="Arial" w:hAnsi="Arial" w:cs="Arial"/>
        </w:rPr>
      </w:pPr>
      <w:r w:rsidRPr="00CD38A6">
        <w:rPr>
          <w:rFonts w:ascii="Arial" w:hAnsi="Arial" w:cs="Arial"/>
        </w:rPr>
        <w:t xml:space="preserve">(h) </w:t>
      </w:r>
      <w:proofErr w:type="gramStart"/>
      <w:r w:rsidRPr="00CD38A6">
        <w:rPr>
          <w:rFonts w:ascii="Arial" w:hAnsi="Arial" w:cs="Arial"/>
        </w:rPr>
        <w:t>provide</w:t>
      </w:r>
      <w:proofErr w:type="gramEnd"/>
      <w:r w:rsidRPr="00CD38A6">
        <w:rPr>
          <w:rFonts w:ascii="Arial" w:hAnsi="Arial" w:cs="Arial"/>
        </w:rPr>
        <w:t xml:space="preserve"> updates where necessary to the name and qualifications of the person who is overseeing the construction of the Capital Works;</w:t>
      </w:r>
    </w:p>
    <w:p w14:paraId="78EE1E82" w14:textId="77777777" w:rsidR="00980C5B" w:rsidRPr="00CD38A6" w:rsidRDefault="00980C5B" w:rsidP="00980C5B">
      <w:pPr>
        <w:spacing w:after="120"/>
        <w:ind w:left="550"/>
        <w:rPr>
          <w:rFonts w:ascii="Arial" w:hAnsi="Arial" w:cs="Arial"/>
        </w:rPr>
      </w:pPr>
      <w:r w:rsidRPr="00CD38A6">
        <w:rPr>
          <w:rFonts w:ascii="Arial" w:hAnsi="Arial" w:cs="Arial"/>
        </w:rPr>
        <w:t>(</w:t>
      </w:r>
      <w:proofErr w:type="spellStart"/>
      <w:proofErr w:type="gramStart"/>
      <w:r w:rsidRPr="00CD38A6">
        <w:rPr>
          <w:rFonts w:ascii="Arial" w:hAnsi="Arial" w:cs="Arial"/>
        </w:rPr>
        <w:t>i</w:t>
      </w:r>
      <w:proofErr w:type="spellEnd"/>
      <w:proofErr w:type="gramEnd"/>
      <w:r w:rsidRPr="00CD38A6">
        <w:rPr>
          <w:rFonts w:ascii="Arial" w:hAnsi="Arial" w:cs="Arial"/>
        </w:rPr>
        <w:t>) provide updates where necessary to the name and position of the individual who is overseeing the financial management of the costs of the Capital Works;</w:t>
      </w:r>
    </w:p>
    <w:p w14:paraId="62156121" w14:textId="77777777" w:rsidR="00980C5B" w:rsidRPr="00CD38A6" w:rsidRDefault="00980C5B" w:rsidP="00980C5B">
      <w:pPr>
        <w:spacing w:after="120"/>
        <w:ind w:left="550"/>
        <w:rPr>
          <w:rFonts w:ascii="Arial" w:hAnsi="Arial" w:cs="Arial"/>
        </w:rPr>
      </w:pPr>
      <w:r w:rsidRPr="00CD38A6">
        <w:rPr>
          <w:rFonts w:ascii="Arial" w:hAnsi="Arial" w:cs="Arial"/>
        </w:rPr>
        <w:t>(j) provide updates where necessary to the details of the persons who is responsible for the approval processes the Grantee is implementing in relation to the undertaking of the Capital Works; and</w:t>
      </w:r>
    </w:p>
    <w:p w14:paraId="693C0B39" w14:textId="77777777" w:rsidR="00980C5B" w:rsidRPr="00CD38A6" w:rsidRDefault="00980C5B" w:rsidP="00980C5B">
      <w:pPr>
        <w:spacing w:after="120"/>
        <w:ind w:left="550"/>
        <w:rPr>
          <w:rFonts w:ascii="Arial" w:hAnsi="Arial" w:cs="Arial"/>
        </w:rPr>
      </w:pPr>
      <w:r w:rsidRPr="00CD38A6">
        <w:rPr>
          <w:rFonts w:ascii="Arial" w:hAnsi="Arial" w:cs="Arial"/>
        </w:rPr>
        <w:t xml:space="preserve">(k) </w:t>
      </w:r>
      <w:proofErr w:type="gramStart"/>
      <w:r w:rsidRPr="00CD38A6">
        <w:rPr>
          <w:rFonts w:ascii="Arial" w:hAnsi="Arial" w:cs="Arial"/>
        </w:rPr>
        <w:t>include</w:t>
      </w:r>
      <w:proofErr w:type="gramEnd"/>
      <w:r w:rsidRPr="00CD38A6">
        <w:rPr>
          <w:rFonts w:ascii="Arial" w:hAnsi="Arial" w:cs="Arial"/>
        </w:rPr>
        <w:t xml:space="preserve"> any information as reasonably required by the Commonwealth.</w:t>
      </w:r>
    </w:p>
    <w:p w14:paraId="113E3296" w14:textId="77777777" w:rsidR="00FF3F55" w:rsidRDefault="00FF3F55" w:rsidP="00FF3F55">
      <w:pPr>
        <w:spacing w:after="0"/>
        <w:rPr>
          <w:rFonts w:ascii="Arial" w:hAnsi="Arial" w:cs="Arial"/>
        </w:rPr>
      </w:pPr>
    </w:p>
    <w:p w14:paraId="1A27574C" w14:textId="77777777" w:rsidR="00FF3F55" w:rsidRPr="003452E6" w:rsidRDefault="00FF3F55" w:rsidP="00A50BB3">
      <w:pPr>
        <w:keepNext/>
        <w:keepLines/>
        <w:spacing w:after="0" w:line="240" w:lineRule="auto"/>
        <w:rPr>
          <w:b/>
          <w:iCs/>
        </w:rPr>
      </w:pPr>
      <w:r w:rsidRPr="00A20903">
        <w:rPr>
          <w:rFonts w:ascii="Arial" w:hAnsi="Arial" w:cs="Arial"/>
          <w:b/>
          <w:iCs/>
        </w:rPr>
        <w:lastRenderedPageBreak/>
        <w:t>Final Report</w:t>
      </w:r>
      <w:r>
        <w:rPr>
          <w:b/>
          <w:iCs/>
        </w:rPr>
        <w:t xml:space="preserve"> </w:t>
      </w:r>
    </w:p>
    <w:p w14:paraId="1405E430" w14:textId="77777777" w:rsidR="00980C5B" w:rsidRPr="00980C5B" w:rsidRDefault="00980C5B" w:rsidP="00A50BB3">
      <w:pPr>
        <w:pStyle w:val="ListParagraph"/>
        <w:keepNext/>
        <w:keepLines/>
        <w:numPr>
          <w:ilvl w:val="0"/>
          <w:numId w:val="28"/>
        </w:numPr>
        <w:spacing w:before="200"/>
        <w:rPr>
          <w:rFonts w:ascii="Arial" w:hAnsi="Arial" w:cs="Arial"/>
          <w:color w:val="000000"/>
        </w:rPr>
      </w:pPr>
      <w:r w:rsidRPr="00980C5B">
        <w:rPr>
          <w:rFonts w:ascii="Arial" w:hAnsi="Arial" w:cs="Arial"/>
          <w:iCs/>
        </w:rPr>
        <w:t>For the purposes of this Agreement, Final Report means a document to be completed by you</w:t>
      </w:r>
      <w:r w:rsidRPr="00980C5B">
        <w:rPr>
          <w:rFonts w:ascii="Arial" w:hAnsi="Arial" w:cs="Arial"/>
          <w:color w:val="000000"/>
        </w:rPr>
        <w:t>. The report must:</w:t>
      </w:r>
    </w:p>
    <w:p w14:paraId="410FB325" w14:textId="77777777" w:rsidR="00980C5B" w:rsidRPr="0040211E" w:rsidRDefault="00980C5B" w:rsidP="0040211E">
      <w:pPr>
        <w:spacing w:after="120"/>
        <w:ind w:left="360"/>
        <w:rPr>
          <w:rFonts w:ascii="Arial" w:hAnsi="Arial" w:cs="Arial"/>
        </w:rPr>
      </w:pPr>
      <w:r w:rsidRPr="0040211E">
        <w:rPr>
          <w:rFonts w:ascii="Arial" w:hAnsi="Arial" w:cs="Arial"/>
        </w:rPr>
        <w:t xml:space="preserve">(a) </w:t>
      </w:r>
      <w:proofErr w:type="gramStart"/>
      <w:r w:rsidRPr="0040211E">
        <w:rPr>
          <w:rFonts w:ascii="Arial" w:hAnsi="Arial" w:cs="Arial"/>
        </w:rPr>
        <w:t>describe</w:t>
      </w:r>
      <w:proofErr w:type="gramEnd"/>
      <w:r w:rsidRPr="0040211E">
        <w:rPr>
          <w:rFonts w:ascii="Arial" w:hAnsi="Arial" w:cs="Arial"/>
        </w:rPr>
        <w:t xml:space="preserve"> in detail the outcomes of the Activity; </w:t>
      </w:r>
    </w:p>
    <w:p w14:paraId="125864A4" w14:textId="77777777" w:rsidR="00980C5B" w:rsidRPr="0040211E" w:rsidRDefault="00980C5B" w:rsidP="0040211E">
      <w:pPr>
        <w:spacing w:after="120"/>
        <w:ind w:left="360"/>
        <w:rPr>
          <w:rFonts w:ascii="Arial" w:hAnsi="Arial" w:cs="Arial"/>
        </w:rPr>
      </w:pPr>
      <w:r w:rsidRPr="0040211E">
        <w:rPr>
          <w:rFonts w:ascii="Arial" w:hAnsi="Arial" w:cs="Arial"/>
        </w:rPr>
        <w:t xml:space="preserve">(b) </w:t>
      </w:r>
      <w:proofErr w:type="gramStart"/>
      <w:r w:rsidRPr="0040211E">
        <w:rPr>
          <w:rFonts w:ascii="Arial" w:hAnsi="Arial" w:cs="Arial"/>
        </w:rPr>
        <w:t>describe</w:t>
      </w:r>
      <w:proofErr w:type="gramEnd"/>
      <w:r w:rsidRPr="0040211E">
        <w:rPr>
          <w:rFonts w:ascii="Arial" w:hAnsi="Arial" w:cs="Arial"/>
        </w:rPr>
        <w:t xml:space="preserve"> how the Grant was used;</w:t>
      </w:r>
    </w:p>
    <w:p w14:paraId="6419A504" w14:textId="77777777" w:rsidR="00980C5B" w:rsidRPr="0040211E" w:rsidRDefault="00980C5B" w:rsidP="0040211E">
      <w:pPr>
        <w:spacing w:after="120"/>
        <w:ind w:left="360"/>
        <w:rPr>
          <w:rFonts w:ascii="Arial" w:hAnsi="Arial" w:cs="Arial"/>
        </w:rPr>
      </w:pPr>
      <w:r w:rsidRPr="0040211E">
        <w:rPr>
          <w:rFonts w:ascii="Arial" w:hAnsi="Arial" w:cs="Arial"/>
        </w:rPr>
        <w:t xml:space="preserve">(c) </w:t>
      </w:r>
      <w:proofErr w:type="gramStart"/>
      <w:r w:rsidRPr="0040211E">
        <w:rPr>
          <w:rFonts w:ascii="Arial" w:hAnsi="Arial" w:cs="Arial"/>
        </w:rPr>
        <w:t>provide</w:t>
      </w:r>
      <w:proofErr w:type="gramEnd"/>
      <w:r w:rsidRPr="0040211E">
        <w:rPr>
          <w:rFonts w:ascii="Arial" w:hAnsi="Arial" w:cs="Arial"/>
        </w:rPr>
        <w:t xml:space="preserve"> evidence that the Activity has been completed, including high resolution digital photographs demonstrating the completion of the Capital Works; </w:t>
      </w:r>
    </w:p>
    <w:p w14:paraId="46DC888F" w14:textId="77777777" w:rsidR="00980C5B" w:rsidRPr="0040211E" w:rsidRDefault="00980C5B" w:rsidP="0040211E">
      <w:pPr>
        <w:spacing w:after="120"/>
        <w:ind w:left="360"/>
        <w:rPr>
          <w:rFonts w:ascii="Arial" w:hAnsi="Arial" w:cs="Arial"/>
        </w:rPr>
      </w:pPr>
      <w:r w:rsidRPr="0040211E">
        <w:rPr>
          <w:rFonts w:ascii="Arial" w:hAnsi="Arial" w:cs="Arial"/>
        </w:rPr>
        <w:t xml:space="preserve">(d) </w:t>
      </w:r>
      <w:proofErr w:type="gramStart"/>
      <w:r w:rsidRPr="0040211E">
        <w:rPr>
          <w:rFonts w:ascii="Arial" w:hAnsi="Arial" w:cs="Arial"/>
        </w:rPr>
        <w:t>include</w:t>
      </w:r>
      <w:proofErr w:type="gramEnd"/>
      <w:r w:rsidRPr="0040211E">
        <w:rPr>
          <w:rFonts w:ascii="Arial" w:hAnsi="Arial" w:cs="Arial"/>
        </w:rPr>
        <w:t xml:space="preserve"> verification that the Capital Works have been completed in accordance with this Agreement, including the timetable set out in the project plan and budget;</w:t>
      </w:r>
    </w:p>
    <w:p w14:paraId="156FA454" w14:textId="77777777" w:rsidR="00980C5B" w:rsidRPr="0040211E" w:rsidRDefault="00980C5B" w:rsidP="0040211E">
      <w:pPr>
        <w:spacing w:after="120"/>
        <w:ind w:left="360"/>
        <w:rPr>
          <w:rFonts w:ascii="Arial" w:hAnsi="Arial" w:cs="Arial"/>
        </w:rPr>
      </w:pPr>
      <w:r w:rsidRPr="0040211E">
        <w:rPr>
          <w:rFonts w:ascii="Arial" w:hAnsi="Arial" w:cs="Arial"/>
        </w:rPr>
        <w:t xml:space="preserve">(e) </w:t>
      </w:r>
      <w:proofErr w:type="gramStart"/>
      <w:r w:rsidRPr="0040211E">
        <w:rPr>
          <w:rFonts w:ascii="Arial" w:hAnsi="Arial" w:cs="Arial"/>
        </w:rPr>
        <w:t>included</w:t>
      </w:r>
      <w:proofErr w:type="gramEnd"/>
      <w:r w:rsidRPr="0040211E">
        <w:rPr>
          <w:rFonts w:ascii="Arial" w:hAnsi="Arial" w:cs="Arial"/>
        </w:rPr>
        <w:t xml:space="preserve"> verification that the Capital Works have been completed with no defects;</w:t>
      </w:r>
    </w:p>
    <w:p w14:paraId="76FFDDD7" w14:textId="77777777" w:rsidR="00980C5B" w:rsidRPr="0040211E" w:rsidRDefault="00980C5B" w:rsidP="0040211E">
      <w:pPr>
        <w:spacing w:after="120"/>
        <w:ind w:left="360"/>
        <w:rPr>
          <w:rFonts w:ascii="Arial" w:hAnsi="Arial" w:cs="Arial"/>
        </w:rPr>
      </w:pPr>
      <w:r w:rsidRPr="0040211E">
        <w:rPr>
          <w:rFonts w:ascii="Arial" w:hAnsi="Arial" w:cs="Arial"/>
        </w:rPr>
        <w:t xml:space="preserve">(f) </w:t>
      </w:r>
      <w:proofErr w:type="gramStart"/>
      <w:r w:rsidRPr="0040211E">
        <w:rPr>
          <w:rFonts w:ascii="Arial" w:hAnsi="Arial" w:cs="Arial"/>
        </w:rPr>
        <w:t>if</w:t>
      </w:r>
      <w:proofErr w:type="gramEnd"/>
      <w:r w:rsidRPr="0040211E">
        <w:rPr>
          <w:rFonts w:ascii="Arial" w:hAnsi="Arial" w:cs="Arial"/>
        </w:rPr>
        <w:t xml:space="preserve"> applicable, include a certified copy of the ‘Certificate of Occupancy’;</w:t>
      </w:r>
    </w:p>
    <w:p w14:paraId="50EE6B34" w14:textId="77777777" w:rsidR="00980C5B" w:rsidRPr="0040211E" w:rsidRDefault="00980C5B" w:rsidP="0040211E">
      <w:pPr>
        <w:spacing w:after="120"/>
        <w:ind w:left="360"/>
        <w:rPr>
          <w:rFonts w:ascii="Arial" w:hAnsi="Arial" w:cs="Arial"/>
        </w:rPr>
      </w:pPr>
      <w:r w:rsidRPr="0040211E">
        <w:rPr>
          <w:rFonts w:ascii="Arial" w:hAnsi="Arial" w:cs="Arial"/>
        </w:rPr>
        <w:t>(g) include signed or certified copies of all other certificates and documents showing, as applicable, compliance with building codes, health regulations and any other Commonwealth, State or local government requirements in respect of the Capital Works;</w:t>
      </w:r>
    </w:p>
    <w:p w14:paraId="65938B85" w14:textId="77777777" w:rsidR="00980C5B" w:rsidRPr="0040211E" w:rsidRDefault="00980C5B" w:rsidP="0040211E">
      <w:pPr>
        <w:spacing w:after="120"/>
        <w:ind w:left="360"/>
        <w:rPr>
          <w:rFonts w:ascii="Arial" w:hAnsi="Arial" w:cs="Arial"/>
        </w:rPr>
      </w:pPr>
      <w:r w:rsidRPr="0040211E">
        <w:rPr>
          <w:rFonts w:ascii="Arial" w:hAnsi="Arial" w:cs="Arial"/>
        </w:rPr>
        <w:t xml:space="preserve">(h) </w:t>
      </w:r>
      <w:proofErr w:type="gramStart"/>
      <w:r w:rsidRPr="0040211E">
        <w:rPr>
          <w:rFonts w:ascii="Arial" w:hAnsi="Arial" w:cs="Arial"/>
        </w:rPr>
        <w:t>describe</w:t>
      </w:r>
      <w:proofErr w:type="gramEnd"/>
      <w:r w:rsidRPr="0040211E">
        <w:rPr>
          <w:rFonts w:ascii="Arial" w:hAnsi="Arial" w:cs="Arial"/>
        </w:rPr>
        <w:t>, if any, the amount, nature and source of any other contributions from other sources other than the Commonwealth to the Capital Works; and</w:t>
      </w:r>
    </w:p>
    <w:p w14:paraId="685C6127" w14:textId="53586243" w:rsidR="00980C5B" w:rsidRPr="0040211E" w:rsidRDefault="00980C5B" w:rsidP="0040211E">
      <w:pPr>
        <w:spacing w:after="120"/>
        <w:ind w:left="360"/>
        <w:rPr>
          <w:rFonts w:ascii="Arial" w:hAnsi="Arial" w:cs="Arial"/>
        </w:rPr>
      </w:pPr>
      <w:r w:rsidRPr="0040211E">
        <w:rPr>
          <w:rFonts w:ascii="Arial" w:hAnsi="Arial" w:cs="Arial"/>
        </w:rPr>
        <w:t>(</w:t>
      </w:r>
      <w:proofErr w:type="spellStart"/>
      <w:r w:rsidRPr="0040211E">
        <w:rPr>
          <w:rFonts w:ascii="Arial" w:hAnsi="Arial" w:cs="Arial"/>
        </w:rPr>
        <w:t>i</w:t>
      </w:r>
      <w:proofErr w:type="spellEnd"/>
      <w:r w:rsidRPr="0040211E">
        <w:rPr>
          <w:rFonts w:ascii="Arial" w:hAnsi="Arial" w:cs="Arial"/>
        </w:rPr>
        <w:t xml:space="preserve">) </w:t>
      </w:r>
      <w:proofErr w:type="gramStart"/>
      <w:r w:rsidRPr="0040211E">
        <w:rPr>
          <w:rFonts w:ascii="Arial" w:hAnsi="Arial" w:cs="Arial"/>
        </w:rPr>
        <w:t>any</w:t>
      </w:r>
      <w:proofErr w:type="gramEnd"/>
      <w:r w:rsidRPr="0040211E">
        <w:rPr>
          <w:rFonts w:ascii="Arial" w:hAnsi="Arial" w:cs="Arial"/>
        </w:rPr>
        <w:t xml:space="preserve"> further information as reasonably required by the Commonwealth. </w:t>
      </w:r>
    </w:p>
    <w:p w14:paraId="5DF1001F" w14:textId="50C2AE4E" w:rsidR="00EC7CB0" w:rsidRPr="00D11EE2" w:rsidRDefault="006728DC" w:rsidP="00FD3FF7">
      <w:pPr>
        <w:pStyle w:val="Heading1"/>
        <w:spacing w:before="360" w:after="240"/>
        <w:rPr>
          <w:rFonts w:ascii="Arial" w:hAnsi="Arial" w:cs="Arial"/>
          <w:sz w:val="26"/>
          <w:szCs w:val="26"/>
        </w:rPr>
      </w:pPr>
      <w:r w:rsidRPr="00D11EE2">
        <w:rPr>
          <w:rFonts w:ascii="Arial" w:hAnsi="Arial" w:cs="Arial"/>
          <w:sz w:val="26"/>
          <w:szCs w:val="26"/>
        </w:rPr>
        <w:t>F. Party representatives and address for n</w:t>
      </w:r>
      <w:r w:rsidR="00EC7CB0" w:rsidRPr="00D11EE2">
        <w:rPr>
          <w:rFonts w:ascii="Arial" w:hAnsi="Arial" w:cs="Arial"/>
          <w:sz w:val="26"/>
          <w:szCs w:val="26"/>
        </w:rPr>
        <w:t>otices</w:t>
      </w:r>
      <w:bookmarkEnd w:id="14"/>
    </w:p>
    <w:p w14:paraId="393C9FF8" w14:textId="77777777" w:rsidR="00EC7CB0" w:rsidRPr="00D11EE2" w:rsidRDefault="00EC7CB0" w:rsidP="00FD3FF7">
      <w:pPr>
        <w:pStyle w:val="Heading1"/>
        <w:spacing w:before="120" w:after="120"/>
        <w:rPr>
          <w:rFonts w:ascii="Arial" w:hAnsi="Arial" w:cs="Arial"/>
          <w:sz w:val="24"/>
          <w:szCs w:val="22"/>
        </w:rPr>
      </w:pPr>
      <w:bookmarkStart w:id="15" w:name="_Toc494986415"/>
      <w:r w:rsidRPr="00D11EE2">
        <w:rPr>
          <w:rFonts w:ascii="Arial" w:hAnsi="Arial" w:cs="Arial"/>
          <w:sz w:val="24"/>
          <w:szCs w:val="22"/>
        </w:rPr>
        <w:t>Grantee's representative and address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5B24A938" w:rsidR="00235020" w:rsidRPr="00EE1E6A" w:rsidRDefault="00235020" w:rsidP="00601EFE">
            <w:pPr>
              <w:spacing w:before="60" w:after="60" w:line="240" w:lineRule="auto"/>
              <w:rPr>
                <w:rFonts w:ascii="Arial" w:hAnsi="Arial" w:cs="Arial"/>
                <w:highlight w:val="cyan"/>
              </w:rPr>
            </w:pPr>
          </w:p>
        </w:tc>
      </w:tr>
      <w:tr w:rsidR="00235020" w:rsidRPr="00EE1E6A"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51228D05" w:rsidR="00235020" w:rsidRPr="00EE1E6A" w:rsidRDefault="00235020" w:rsidP="00601EFE">
            <w:pPr>
              <w:spacing w:before="60" w:after="60" w:line="240" w:lineRule="auto"/>
              <w:rPr>
                <w:rFonts w:ascii="Arial" w:hAnsi="Arial" w:cs="Arial"/>
                <w:highlight w:val="cyan"/>
              </w:rPr>
            </w:pPr>
          </w:p>
        </w:tc>
      </w:tr>
      <w:tr w:rsidR="00235020" w:rsidRPr="00EE1E6A"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EE1E6A" w:rsidRDefault="00304243"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3588E217" w:rsidR="00235020" w:rsidRPr="00EE1E6A" w:rsidRDefault="00235020" w:rsidP="00601EFE">
            <w:pPr>
              <w:spacing w:before="60" w:after="60" w:line="240" w:lineRule="auto"/>
              <w:rPr>
                <w:rFonts w:ascii="Arial" w:hAnsi="Arial" w:cs="Arial"/>
                <w:highlight w:val="cyan"/>
              </w:rPr>
            </w:pPr>
          </w:p>
        </w:tc>
      </w:tr>
      <w:tr w:rsidR="00235020" w:rsidRPr="00EE1E6A"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5F566E0F" w:rsidR="00235020" w:rsidRPr="00EE1E6A" w:rsidRDefault="00235020" w:rsidP="00601EFE">
            <w:pPr>
              <w:spacing w:before="60" w:after="60" w:line="240" w:lineRule="auto"/>
              <w:rPr>
                <w:rFonts w:ascii="Arial" w:hAnsi="Arial" w:cs="Arial"/>
                <w:highlight w:val="cyan"/>
              </w:rPr>
            </w:pPr>
          </w:p>
        </w:tc>
      </w:tr>
    </w:tbl>
    <w:p w14:paraId="496C6066" w14:textId="070700FA" w:rsidR="00EC7CB0" w:rsidRPr="00D11EE2" w:rsidRDefault="00EC7CB0" w:rsidP="00FD3FF7">
      <w:pPr>
        <w:pStyle w:val="Heading1"/>
        <w:spacing w:before="120" w:after="120"/>
        <w:rPr>
          <w:rFonts w:ascii="Arial" w:hAnsi="Arial" w:cs="Arial"/>
          <w:sz w:val="24"/>
          <w:szCs w:val="22"/>
        </w:rPr>
      </w:pPr>
      <w:bookmarkStart w:id="16" w:name="_Toc494986416"/>
      <w:r w:rsidRPr="00D11EE2">
        <w:rPr>
          <w:rFonts w:ascii="Arial" w:hAnsi="Arial" w:cs="Arial"/>
          <w:sz w:val="24"/>
          <w:szCs w:val="22"/>
        </w:rPr>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B605F56" w14:textId="77777777" w:rsidTr="000C4B41">
        <w:tc>
          <w:tcPr>
            <w:tcW w:w="3114" w:type="dxa"/>
          </w:tcPr>
          <w:p w14:paraId="2AA44A8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7BCB9001" w14:textId="20372FDF" w:rsidR="00235020" w:rsidRPr="00AF2C04" w:rsidRDefault="00235020" w:rsidP="00601EFE">
            <w:pPr>
              <w:spacing w:before="60" w:after="60" w:line="240" w:lineRule="auto"/>
              <w:rPr>
                <w:rFonts w:ascii="Arial" w:hAnsi="Arial" w:cs="Arial"/>
                <w:lang w:eastAsia="en-AU"/>
              </w:rPr>
            </w:pPr>
          </w:p>
        </w:tc>
      </w:tr>
      <w:tr w:rsidR="00235020" w:rsidRPr="00EE1E6A" w14:paraId="0532DECF" w14:textId="77777777" w:rsidTr="000C4B41">
        <w:trPr>
          <w:trHeight w:val="64"/>
        </w:trPr>
        <w:tc>
          <w:tcPr>
            <w:tcW w:w="3114" w:type="dxa"/>
          </w:tcPr>
          <w:p w14:paraId="6856507E"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Pr>
          <w:p w14:paraId="525AEC95" w14:textId="65E3190C" w:rsidR="00235020" w:rsidRPr="00AF2C04" w:rsidRDefault="00235020" w:rsidP="00601EFE">
            <w:pPr>
              <w:spacing w:before="60" w:after="60" w:line="240" w:lineRule="auto"/>
              <w:rPr>
                <w:rFonts w:ascii="Arial" w:hAnsi="Arial" w:cs="Arial"/>
                <w:lang w:eastAsia="en-AU"/>
              </w:rPr>
            </w:pPr>
          </w:p>
        </w:tc>
      </w:tr>
    </w:tbl>
    <w:p w14:paraId="254E941D" w14:textId="77777777" w:rsidR="00A06AE1" w:rsidRDefault="005C5EB8" w:rsidP="00F20539">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bookmarkStart w:id="17" w:name="_Toc494986418"/>
    </w:p>
    <w:p w14:paraId="2985C00C" w14:textId="3776BDE5" w:rsidR="00BB6FC1" w:rsidRPr="00F20539" w:rsidRDefault="00BB6FC1" w:rsidP="00F20539">
      <w:pPr>
        <w:spacing w:before="120" w:after="120"/>
        <w:rPr>
          <w:rFonts w:ascii="Arial" w:hAnsi="Arial" w:cs="Arial"/>
          <w:color w:val="000000"/>
        </w:rPr>
      </w:pPr>
      <w:r w:rsidRPr="00AF2C04">
        <w:rPr>
          <w:rFonts w:ascii="Arial" w:hAnsi="Arial" w:cs="Arial"/>
        </w:rPr>
        <w:br w:type="page"/>
      </w:r>
    </w:p>
    <w:tbl>
      <w:tblPr>
        <w:tblStyle w:val="TableGrid"/>
        <w:tblW w:w="2188" w:type="pct"/>
        <w:jc w:val="right"/>
        <w:tblLook w:val="04A0" w:firstRow="1" w:lastRow="0" w:firstColumn="1" w:lastColumn="0" w:noHBand="0" w:noVBand="1"/>
        <w:tblCaption w:val="org id, agreement id, program schedule id"/>
      </w:tblPr>
      <w:tblGrid>
        <w:gridCol w:w="2197"/>
        <w:gridCol w:w="2379"/>
      </w:tblGrid>
      <w:tr w:rsidR="00EE1E6A" w:rsidRPr="00043178" w14:paraId="391CCFCE" w14:textId="77777777" w:rsidTr="00A50BB3">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tcPr>
          <w:p w14:paraId="2F3FAEAC" w14:textId="021EDDF8" w:rsidR="00EE1E6A" w:rsidRPr="0064314E" w:rsidRDefault="00EE1E6A" w:rsidP="00601EFE">
            <w:pPr>
              <w:keepNext/>
              <w:keepLines/>
              <w:spacing w:before="60" w:after="60"/>
              <w:outlineLvl w:val="0"/>
              <w:rPr>
                <w:rFonts w:ascii="Arial" w:hAnsi="Arial" w:cs="Arial"/>
                <w:bCs/>
                <w:sz w:val="24"/>
                <w:szCs w:val="28"/>
                <w:highlight w:val="cyan"/>
              </w:rPr>
            </w:pPr>
          </w:p>
        </w:tc>
      </w:tr>
      <w:tr w:rsidR="00EE1E6A" w:rsidRPr="00043178" w14:paraId="66A80194" w14:textId="77777777" w:rsidTr="00A50BB3">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04B31E8F" w14:textId="3B8368EB" w:rsidR="00EE1E6A" w:rsidRPr="0064314E" w:rsidRDefault="00EE1E6A" w:rsidP="00601EFE">
            <w:pPr>
              <w:keepNext/>
              <w:keepLines/>
              <w:spacing w:before="60" w:after="60"/>
              <w:outlineLvl w:val="0"/>
              <w:rPr>
                <w:rFonts w:ascii="Arial" w:hAnsi="Arial" w:cs="Arial"/>
                <w:bCs/>
                <w:sz w:val="24"/>
                <w:szCs w:val="28"/>
                <w:highlight w:val="cyan"/>
              </w:rPr>
            </w:pPr>
          </w:p>
        </w:tc>
      </w:tr>
      <w:tr w:rsidR="00EE1E6A" w:rsidRPr="00043178" w14:paraId="56D918EA" w14:textId="77777777" w:rsidTr="00A50BB3">
        <w:trPr>
          <w:tblHeade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043178" w:rsidRDefault="00EE1E6A" w:rsidP="00601EFE">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3B5CD278" w:rsidR="00EE1E6A" w:rsidRPr="00774996" w:rsidRDefault="00EE1E6A" w:rsidP="00601EFE">
            <w:pPr>
              <w:keepNext/>
              <w:keepLines/>
              <w:spacing w:before="60" w:after="60"/>
              <w:outlineLvl w:val="0"/>
              <w:rPr>
                <w:rFonts w:ascii="Arial" w:hAnsi="Arial" w:cs="Arial"/>
                <w:bCs/>
                <w:sz w:val="24"/>
                <w:szCs w:val="28"/>
                <w:highlight w:val="cyan"/>
              </w:rPr>
            </w:pPr>
          </w:p>
        </w:tc>
      </w:tr>
    </w:tbl>
    <w:p w14:paraId="0A25DBAC" w14:textId="77777777" w:rsidR="00601EFE" w:rsidRPr="00675FC1" w:rsidRDefault="00601EFE" w:rsidP="00601EFE">
      <w:pPr>
        <w:spacing w:before="480" w:after="120"/>
        <w:rPr>
          <w:rFonts w:ascii="Arial" w:hAnsi="Arial" w:cs="Arial"/>
          <w:b/>
          <w:bCs/>
          <w:color w:val="365F91"/>
          <w:sz w:val="26"/>
          <w:szCs w:val="26"/>
        </w:rPr>
      </w:pPr>
      <w:r w:rsidRPr="00675FC1">
        <w:rPr>
          <w:rFonts w:ascii="Arial" w:hAnsi="Arial" w:cs="Arial"/>
          <w:b/>
          <w:bCs/>
          <w:color w:val="365F91"/>
          <w:sz w:val="26"/>
          <w:szCs w:val="26"/>
        </w:rPr>
        <w:t>Signatures</w:t>
      </w:r>
    </w:p>
    <w:p w14:paraId="5CC17CAA" w14:textId="696903CA" w:rsidR="00601EFE" w:rsidRPr="00601EFE" w:rsidRDefault="00601EFE" w:rsidP="00D11EE2">
      <w:pPr>
        <w:spacing w:after="120"/>
        <w:rPr>
          <w:rFonts w:ascii="Arial" w:hAnsi="Arial" w:cs="Arial"/>
        </w:rPr>
      </w:pPr>
      <w:r w:rsidRPr="00601EFE">
        <w:rPr>
          <w:rFonts w:ascii="Arial" w:hAnsi="Arial" w:cs="Arial"/>
        </w:rPr>
        <w:t>*Note: See explanatory notes on the signature block over page</w:t>
      </w:r>
    </w:p>
    <w:p w14:paraId="125577D3" w14:textId="5998FA26"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2AFEE640" w14:textId="77777777" w:rsidTr="007E385C">
        <w:tc>
          <w:tcPr>
            <w:tcW w:w="5000" w:type="pct"/>
            <w:gridSpan w:val="3"/>
          </w:tcPr>
          <w:p w14:paraId="73E28ACD" w14:textId="3496F08D" w:rsidR="00EE1E6A" w:rsidRPr="0035607A" w:rsidRDefault="00EE1E6A" w:rsidP="007E385C">
            <w:pPr>
              <w:spacing w:before="120" w:after="120"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Pr="0035607A">
              <w:rPr>
                <w:rFonts w:ascii="Arial" w:hAnsi="Arial" w:cs="Arial"/>
                <w:highlight w:val="cyan"/>
              </w:rPr>
              <w:t>[</w:t>
            </w:r>
            <w:r w:rsidR="00601EFE">
              <w:rPr>
                <w:rFonts w:ascii="Arial" w:hAnsi="Arial" w:cs="Arial"/>
                <w:highlight w:val="cyan"/>
              </w:rPr>
              <w:t>Program Agency Organisation</w:t>
            </w:r>
            <w:r w:rsidRPr="0035607A">
              <w:rPr>
                <w:rFonts w:ascii="Arial" w:hAnsi="Arial" w:cs="Arial"/>
                <w:highlight w:val="cyan"/>
              </w:rPr>
              <w:t xml:space="preserve"> Legal Name]</w:t>
            </w:r>
            <w:r w:rsidRPr="0035607A">
              <w:rPr>
                <w:rFonts w:ascii="Arial" w:hAnsi="Arial" w:cs="Arial"/>
              </w:rPr>
              <w:t xml:space="preserve">, ABN </w:t>
            </w:r>
            <w:r w:rsidRPr="0035607A">
              <w:rPr>
                <w:rFonts w:ascii="Arial" w:hAnsi="Arial" w:cs="Arial"/>
                <w:highlight w:val="cyan"/>
              </w:rPr>
              <w:t>[</w:t>
            </w:r>
            <w:r w:rsidR="00601EFE">
              <w:rPr>
                <w:rFonts w:ascii="Arial" w:hAnsi="Arial" w:cs="Arial"/>
                <w:highlight w:val="cyan"/>
              </w:rPr>
              <w:t>Program Agency Organisation</w:t>
            </w:r>
            <w:r w:rsidR="00601EFE" w:rsidRPr="0035607A">
              <w:rPr>
                <w:rFonts w:ascii="Arial" w:hAnsi="Arial" w:cs="Arial"/>
                <w:highlight w:val="cyan"/>
              </w:rPr>
              <w:t xml:space="preserve"> </w:t>
            </w:r>
            <w:r w:rsidRPr="0035607A">
              <w:rPr>
                <w:rFonts w:ascii="Arial" w:hAnsi="Arial" w:cs="Arial"/>
                <w:highlight w:val="cyan"/>
              </w:rPr>
              <w:t>ABN]</w:t>
            </w:r>
            <w:r w:rsidRPr="0035607A">
              <w:rPr>
                <w:rFonts w:ascii="Arial" w:hAnsi="Arial" w:cs="Arial"/>
              </w:rPr>
              <w:t xml:space="preserve"> in the presence of:</w:t>
            </w:r>
          </w:p>
          <w:p w14:paraId="54F3E0AB" w14:textId="77777777" w:rsidR="00EE1E6A" w:rsidRPr="0035607A" w:rsidRDefault="00EE1E6A" w:rsidP="007E385C">
            <w:pPr>
              <w:spacing w:before="120" w:after="120" w:line="240" w:lineRule="auto"/>
              <w:rPr>
                <w:rFonts w:ascii="Arial" w:hAnsi="Arial" w:cs="Arial"/>
                <w:b/>
              </w:rPr>
            </w:pPr>
          </w:p>
        </w:tc>
      </w:tr>
      <w:tr w:rsidR="00EE1E6A" w:rsidRPr="00584877" w14:paraId="4CE0330C" w14:textId="77777777" w:rsidTr="007E385C">
        <w:tc>
          <w:tcPr>
            <w:tcW w:w="2401" w:type="pct"/>
            <w:tcBorders>
              <w:top w:val="nil"/>
              <w:left w:val="nil"/>
              <w:bottom w:val="single" w:sz="4" w:space="0" w:color="auto"/>
              <w:right w:val="nil"/>
            </w:tcBorders>
          </w:tcPr>
          <w:p w14:paraId="0FD3EED5" w14:textId="77777777" w:rsidR="00EE1E6A" w:rsidRPr="0035607A" w:rsidRDefault="00EE1E6A" w:rsidP="007E385C">
            <w:pPr>
              <w:spacing w:before="120" w:after="120" w:line="240" w:lineRule="auto"/>
              <w:rPr>
                <w:rFonts w:ascii="Arial" w:hAnsi="Arial" w:cs="Arial"/>
                <w:b/>
              </w:rPr>
            </w:pPr>
          </w:p>
        </w:tc>
        <w:tc>
          <w:tcPr>
            <w:tcW w:w="142" w:type="pct"/>
          </w:tcPr>
          <w:p w14:paraId="507E2317" w14:textId="77777777" w:rsidR="00EE1E6A" w:rsidRPr="0035607A" w:rsidRDefault="00EE1E6A" w:rsidP="007E385C">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35607A" w:rsidRDefault="00EE1E6A" w:rsidP="007E385C">
            <w:pPr>
              <w:spacing w:before="120" w:after="120" w:line="240" w:lineRule="auto"/>
              <w:rPr>
                <w:rFonts w:ascii="Arial" w:hAnsi="Arial" w:cs="Arial"/>
                <w:b/>
              </w:rPr>
            </w:pPr>
          </w:p>
        </w:tc>
      </w:tr>
      <w:tr w:rsidR="00EE1E6A" w:rsidRPr="00584877" w14:paraId="2C429EFB" w14:textId="77777777" w:rsidTr="007E385C">
        <w:tc>
          <w:tcPr>
            <w:tcW w:w="2401" w:type="pct"/>
            <w:tcBorders>
              <w:top w:val="single" w:sz="4" w:space="0" w:color="auto"/>
              <w:left w:val="nil"/>
              <w:bottom w:val="nil"/>
              <w:right w:val="nil"/>
            </w:tcBorders>
            <w:hideMark/>
          </w:tcPr>
          <w:p w14:paraId="50134267" w14:textId="77777777" w:rsidR="00EE1E6A" w:rsidRPr="0035607A" w:rsidRDefault="00EE1E6A" w:rsidP="007E385C">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0DE74A9A" w14:textId="77777777" w:rsidR="00EE1E6A" w:rsidRPr="0035607A" w:rsidRDefault="00EE1E6A" w:rsidP="007E385C">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35607A" w:rsidRDefault="00EE1E6A" w:rsidP="007E385C">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18961908" w14:textId="77777777" w:rsidTr="007E385C">
        <w:tc>
          <w:tcPr>
            <w:tcW w:w="2401" w:type="pct"/>
            <w:tcBorders>
              <w:top w:val="nil"/>
              <w:left w:val="nil"/>
              <w:bottom w:val="single" w:sz="4" w:space="0" w:color="auto"/>
              <w:right w:val="nil"/>
            </w:tcBorders>
          </w:tcPr>
          <w:p w14:paraId="12D9CFD7" w14:textId="77777777" w:rsidR="00EE1E6A" w:rsidRPr="0035607A" w:rsidRDefault="00EE1E6A" w:rsidP="007E385C">
            <w:pPr>
              <w:spacing w:before="120" w:after="120" w:line="240" w:lineRule="auto"/>
              <w:rPr>
                <w:rFonts w:ascii="Arial" w:hAnsi="Arial" w:cs="Arial"/>
                <w:b/>
              </w:rPr>
            </w:pPr>
          </w:p>
        </w:tc>
        <w:tc>
          <w:tcPr>
            <w:tcW w:w="142" w:type="pct"/>
          </w:tcPr>
          <w:p w14:paraId="4907179D" w14:textId="77777777" w:rsidR="00EE1E6A" w:rsidRPr="0035607A" w:rsidRDefault="00EE1E6A" w:rsidP="007E385C">
            <w:pPr>
              <w:spacing w:before="120" w:after="120" w:line="240" w:lineRule="auto"/>
              <w:rPr>
                <w:rFonts w:ascii="Arial" w:hAnsi="Arial" w:cs="Arial"/>
                <w:b/>
              </w:rPr>
            </w:pPr>
          </w:p>
        </w:tc>
        <w:tc>
          <w:tcPr>
            <w:tcW w:w="2457" w:type="pct"/>
            <w:hideMark/>
          </w:tcPr>
          <w:p w14:paraId="3021B7D4" w14:textId="77777777" w:rsidR="00EE1E6A" w:rsidRPr="0035607A" w:rsidRDefault="00EE1E6A" w:rsidP="007E385C">
            <w:pPr>
              <w:spacing w:before="120" w:after="120" w:line="240" w:lineRule="auto"/>
              <w:jc w:val="right"/>
              <w:rPr>
                <w:rFonts w:ascii="Arial" w:hAnsi="Arial" w:cs="Arial"/>
              </w:rPr>
            </w:pPr>
            <w:r w:rsidRPr="0035607A">
              <w:rPr>
                <w:rFonts w:ascii="Arial" w:hAnsi="Arial" w:cs="Arial"/>
              </w:rPr>
              <w:t>…./…./……</w:t>
            </w:r>
          </w:p>
        </w:tc>
      </w:tr>
      <w:tr w:rsidR="00EE1E6A" w:rsidRPr="00584877" w14:paraId="7F3D466E" w14:textId="77777777" w:rsidTr="007E385C">
        <w:tc>
          <w:tcPr>
            <w:tcW w:w="2401" w:type="pct"/>
            <w:tcBorders>
              <w:top w:val="single" w:sz="4" w:space="0" w:color="auto"/>
              <w:left w:val="nil"/>
              <w:bottom w:val="nil"/>
              <w:right w:val="nil"/>
            </w:tcBorders>
            <w:hideMark/>
          </w:tcPr>
          <w:p w14:paraId="514B19A7" w14:textId="77777777" w:rsidR="00EE1E6A" w:rsidRPr="0035607A" w:rsidRDefault="00EE1E6A" w:rsidP="007E385C">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4923FC07" w14:textId="77777777" w:rsidR="00EE1E6A" w:rsidRPr="0035607A" w:rsidRDefault="00EE1E6A" w:rsidP="007E385C">
            <w:pPr>
              <w:spacing w:before="120" w:after="120" w:line="240" w:lineRule="auto"/>
              <w:rPr>
                <w:rFonts w:ascii="Arial" w:hAnsi="Arial" w:cs="Arial"/>
                <w:b/>
              </w:rPr>
            </w:pPr>
          </w:p>
        </w:tc>
        <w:tc>
          <w:tcPr>
            <w:tcW w:w="2457" w:type="pct"/>
          </w:tcPr>
          <w:p w14:paraId="048862A7" w14:textId="77777777" w:rsidR="00EE1E6A" w:rsidRPr="0035607A" w:rsidRDefault="00EE1E6A" w:rsidP="007E385C">
            <w:pPr>
              <w:spacing w:before="120" w:after="120" w:line="240" w:lineRule="auto"/>
              <w:rPr>
                <w:rFonts w:ascii="Arial" w:hAnsi="Arial" w:cs="Arial"/>
                <w:b/>
              </w:rPr>
            </w:pPr>
          </w:p>
        </w:tc>
      </w:tr>
      <w:tr w:rsidR="00EE1E6A" w:rsidRPr="00584877" w14:paraId="6EB03923" w14:textId="77777777" w:rsidTr="007E385C">
        <w:tc>
          <w:tcPr>
            <w:tcW w:w="2401" w:type="pct"/>
            <w:tcBorders>
              <w:top w:val="nil"/>
              <w:left w:val="nil"/>
              <w:bottom w:val="single" w:sz="4" w:space="0" w:color="auto"/>
              <w:right w:val="nil"/>
            </w:tcBorders>
          </w:tcPr>
          <w:p w14:paraId="6CC3D8C7" w14:textId="77777777" w:rsidR="00EE1E6A" w:rsidRPr="0035607A" w:rsidRDefault="00EE1E6A" w:rsidP="007E385C">
            <w:pPr>
              <w:spacing w:before="120" w:after="120" w:line="240" w:lineRule="auto"/>
              <w:rPr>
                <w:rFonts w:ascii="Arial" w:hAnsi="Arial" w:cs="Arial"/>
                <w:b/>
              </w:rPr>
            </w:pPr>
          </w:p>
        </w:tc>
        <w:tc>
          <w:tcPr>
            <w:tcW w:w="142" w:type="pct"/>
          </w:tcPr>
          <w:p w14:paraId="30603D02" w14:textId="77777777" w:rsidR="00EE1E6A" w:rsidRPr="0035607A" w:rsidRDefault="00EE1E6A" w:rsidP="007E385C">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35607A" w:rsidRDefault="00EE1E6A" w:rsidP="007E385C">
            <w:pPr>
              <w:spacing w:before="120" w:after="120" w:line="240" w:lineRule="auto"/>
              <w:rPr>
                <w:rFonts w:ascii="Arial" w:hAnsi="Arial" w:cs="Arial"/>
                <w:b/>
              </w:rPr>
            </w:pPr>
          </w:p>
        </w:tc>
      </w:tr>
      <w:tr w:rsidR="00EE1E6A" w:rsidRPr="00584877" w14:paraId="3C6D8FEB" w14:textId="77777777" w:rsidTr="007E385C">
        <w:tc>
          <w:tcPr>
            <w:tcW w:w="2401" w:type="pct"/>
            <w:tcBorders>
              <w:top w:val="single" w:sz="4" w:space="0" w:color="auto"/>
              <w:left w:val="nil"/>
              <w:bottom w:val="nil"/>
              <w:right w:val="nil"/>
            </w:tcBorders>
            <w:hideMark/>
          </w:tcPr>
          <w:p w14:paraId="798CED9F" w14:textId="77777777" w:rsidR="00EE1E6A" w:rsidRPr="0035607A" w:rsidRDefault="00EE1E6A" w:rsidP="007E385C">
            <w:pPr>
              <w:spacing w:before="120" w:after="120" w:line="240" w:lineRule="auto"/>
              <w:rPr>
                <w:rFonts w:ascii="Arial" w:hAnsi="Arial" w:cs="Arial"/>
              </w:rPr>
            </w:pPr>
            <w:r w:rsidRPr="0035607A">
              <w:rPr>
                <w:rFonts w:ascii="Arial" w:hAnsi="Arial" w:cs="Arial"/>
              </w:rPr>
              <w:t>(Name of Witness in full)</w:t>
            </w:r>
          </w:p>
        </w:tc>
        <w:tc>
          <w:tcPr>
            <w:tcW w:w="142" w:type="pct"/>
          </w:tcPr>
          <w:p w14:paraId="2E84DAFC" w14:textId="77777777" w:rsidR="00EE1E6A" w:rsidRPr="0035607A" w:rsidRDefault="00EE1E6A" w:rsidP="007E385C">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35607A" w:rsidRDefault="00EE1E6A" w:rsidP="007E385C">
            <w:pPr>
              <w:spacing w:before="120" w:after="120" w:line="240" w:lineRule="auto"/>
              <w:rPr>
                <w:rFonts w:ascii="Arial" w:hAnsi="Arial" w:cs="Arial"/>
              </w:rPr>
            </w:pPr>
            <w:r w:rsidRPr="0035607A">
              <w:rPr>
                <w:rFonts w:ascii="Arial" w:hAnsi="Arial" w:cs="Arial"/>
              </w:rPr>
              <w:t>(Signature of Witness)</w:t>
            </w:r>
          </w:p>
        </w:tc>
      </w:tr>
      <w:tr w:rsidR="00EE1E6A" w:rsidRPr="00584877" w14:paraId="0C9BFA35" w14:textId="77777777" w:rsidTr="007E385C">
        <w:tc>
          <w:tcPr>
            <w:tcW w:w="2401" w:type="pct"/>
          </w:tcPr>
          <w:p w14:paraId="52370DA6" w14:textId="77777777" w:rsidR="00EE1E6A" w:rsidRPr="0035607A" w:rsidRDefault="00EE1E6A" w:rsidP="007E385C">
            <w:pPr>
              <w:spacing w:before="120" w:after="120" w:line="240" w:lineRule="auto"/>
              <w:rPr>
                <w:rFonts w:ascii="Arial" w:hAnsi="Arial" w:cs="Arial"/>
              </w:rPr>
            </w:pPr>
          </w:p>
        </w:tc>
        <w:tc>
          <w:tcPr>
            <w:tcW w:w="142" w:type="pct"/>
          </w:tcPr>
          <w:p w14:paraId="25138CFF" w14:textId="77777777" w:rsidR="00EE1E6A" w:rsidRPr="0035607A" w:rsidRDefault="00EE1E6A" w:rsidP="007E385C">
            <w:pPr>
              <w:spacing w:before="120" w:after="120" w:line="240" w:lineRule="auto"/>
              <w:rPr>
                <w:rFonts w:ascii="Arial" w:hAnsi="Arial" w:cs="Arial"/>
              </w:rPr>
            </w:pPr>
          </w:p>
        </w:tc>
        <w:tc>
          <w:tcPr>
            <w:tcW w:w="2457" w:type="pct"/>
            <w:hideMark/>
          </w:tcPr>
          <w:p w14:paraId="7A14D77E" w14:textId="77777777" w:rsidR="00EE1E6A" w:rsidRPr="0035607A" w:rsidRDefault="00EE1E6A" w:rsidP="007E385C">
            <w:pPr>
              <w:spacing w:before="120" w:after="120" w:line="240" w:lineRule="auto"/>
              <w:jc w:val="right"/>
              <w:rPr>
                <w:rFonts w:ascii="Arial" w:hAnsi="Arial" w:cs="Arial"/>
              </w:rPr>
            </w:pPr>
            <w:r w:rsidRPr="0035607A">
              <w:rPr>
                <w:rFonts w:ascii="Arial" w:hAnsi="Arial" w:cs="Arial"/>
              </w:rPr>
              <w:t>…./…./……</w:t>
            </w:r>
          </w:p>
        </w:tc>
      </w:tr>
      <w:tr w:rsidR="00EE1E6A" w:rsidRPr="00584877" w14:paraId="4C0FEC8D" w14:textId="77777777" w:rsidTr="007E385C">
        <w:tc>
          <w:tcPr>
            <w:tcW w:w="2401" w:type="pct"/>
          </w:tcPr>
          <w:p w14:paraId="56DA796D" w14:textId="77777777" w:rsidR="00EE1E6A" w:rsidRPr="0035607A" w:rsidRDefault="00EE1E6A" w:rsidP="007E385C">
            <w:pPr>
              <w:spacing w:before="120" w:after="120" w:line="240" w:lineRule="auto"/>
              <w:rPr>
                <w:rFonts w:ascii="Arial" w:hAnsi="Arial" w:cs="Arial"/>
              </w:rPr>
            </w:pPr>
          </w:p>
        </w:tc>
        <w:tc>
          <w:tcPr>
            <w:tcW w:w="142" w:type="pct"/>
          </w:tcPr>
          <w:p w14:paraId="167130F4" w14:textId="77777777" w:rsidR="00EE1E6A" w:rsidRPr="0035607A" w:rsidRDefault="00EE1E6A" w:rsidP="007E385C">
            <w:pPr>
              <w:spacing w:before="120" w:after="120" w:line="240" w:lineRule="auto"/>
              <w:rPr>
                <w:rFonts w:ascii="Arial" w:hAnsi="Arial" w:cs="Arial"/>
              </w:rPr>
            </w:pPr>
          </w:p>
        </w:tc>
        <w:tc>
          <w:tcPr>
            <w:tcW w:w="2457" w:type="pct"/>
          </w:tcPr>
          <w:p w14:paraId="0F6FB8C4" w14:textId="77777777" w:rsidR="00EE1E6A" w:rsidRPr="0035607A" w:rsidRDefault="00EE1E6A" w:rsidP="007E385C">
            <w:pPr>
              <w:spacing w:before="120" w:after="120" w:line="240" w:lineRule="auto"/>
              <w:jc w:val="right"/>
              <w:rPr>
                <w:rFonts w:ascii="Arial" w:hAnsi="Arial" w:cs="Arial"/>
              </w:rPr>
            </w:pPr>
          </w:p>
        </w:tc>
      </w:tr>
      <w:tr w:rsidR="00EE1E6A" w:rsidRPr="00584877" w14:paraId="11489CC3" w14:textId="77777777" w:rsidTr="007E385C">
        <w:tc>
          <w:tcPr>
            <w:tcW w:w="5000" w:type="pct"/>
            <w:gridSpan w:val="3"/>
            <w:hideMark/>
          </w:tcPr>
          <w:p w14:paraId="19F2C3A7" w14:textId="730309ED" w:rsidR="00EE1E6A" w:rsidRPr="0035607A" w:rsidRDefault="00EE1E6A" w:rsidP="008F6EAA">
            <w:pPr>
              <w:spacing w:before="120" w:after="120" w:line="240" w:lineRule="auto"/>
              <w:rPr>
                <w:rFonts w:ascii="Arial" w:hAnsi="Arial" w:cs="Arial"/>
              </w:rPr>
            </w:pPr>
            <w:r w:rsidRPr="0035607A">
              <w:rPr>
                <w:rFonts w:ascii="Arial" w:hAnsi="Arial" w:cs="Arial"/>
              </w:rPr>
              <w:t xml:space="preserve">Signed for and on behalf of </w:t>
            </w:r>
            <w:r w:rsidRPr="0035607A">
              <w:rPr>
                <w:rFonts w:ascii="Arial" w:hAnsi="Arial" w:cs="Arial"/>
                <w:highlight w:val="cyan"/>
              </w:rPr>
              <w:t>[Program Schedule Organisation Legal Name]</w:t>
            </w:r>
            <w:r w:rsidRPr="0035607A">
              <w:rPr>
                <w:rFonts w:ascii="Arial" w:hAnsi="Arial" w:cs="Arial"/>
              </w:rPr>
              <w:t xml:space="preserve">, ABN </w:t>
            </w:r>
            <w:r w:rsidRPr="0035607A">
              <w:rPr>
                <w:rFonts w:ascii="Arial" w:hAnsi="Arial" w:cs="Arial"/>
                <w:highlight w:val="cyan"/>
              </w:rPr>
              <w:t>[Program Schedule Organisation ABN]</w:t>
            </w:r>
            <w:r w:rsidRPr="0035607A">
              <w:rPr>
                <w:rFonts w:ascii="Arial" w:hAnsi="Arial" w:cs="Arial"/>
              </w:rPr>
              <w:t xml:space="preserve"> in accordance with its rules, and who warrants they are authorised to sign this Agreement:</w:t>
            </w:r>
          </w:p>
        </w:tc>
      </w:tr>
      <w:tr w:rsidR="00EE1E6A" w:rsidRPr="00584877" w14:paraId="217B171A" w14:textId="77777777" w:rsidTr="007E385C">
        <w:tc>
          <w:tcPr>
            <w:tcW w:w="2401" w:type="pct"/>
            <w:tcBorders>
              <w:top w:val="nil"/>
              <w:left w:val="nil"/>
              <w:bottom w:val="single" w:sz="4" w:space="0" w:color="auto"/>
              <w:right w:val="nil"/>
            </w:tcBorders>
          </w:tcPr>
          <w:p w14:paraId="29B29612" w14:textId="77777777" w:rsidR="00EE1E6A" w:rsidRPr="0035607A" w:rsidRDefault="00EE1E6A" w:rsidP="007E385C">
            <w:pPr>
              <w:spacing w:before="120" w:after="120" w:line="240" w:lineRule="auto"/>
              <w:rPr>
                <w:rFonts w:ascii="Arial" w:hAnsi="Arial" w:cs="Arial"/>
              </w:rPr>
            </w:pPr>
          </w:p>
        </w:tc>
        <w:tc>
          <w:tcPr>
            <w:tcW w:w="142" w:type="pct"/>
          </w:tcPr>
          <w:p w14:paraId="4333F0FA" w14:textId="77777777" w:rsidR="00EE1E6A" w:rsidRPr="0035607A" w:rsidRDefault="00EE1E6A" w:rsidP="007E385C">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35607A" w:rsidRDefault="00EE1E6A" w:rsidP="007E385C">
            <w:pPr>
              <w:spacing w:before="120" w:after="120" w:line="240" w:lineRule="auto"/>
              <w:jc w:val="right"/>
              <w:rPr>
                <w:rFonts w:ascii="Arial" w:hAnsi="Arial" w:cs="Arial"/>
              </w:rPr>
            </w:pPr>
          </w:p>
        </w:tc>
      </w:tr>
      <w:tr w:rsidR="00EE1E6A" w:rsidRPr="00584877" w14:paraId="3841675C" w14:textId="77777777" w:rsidTr="007E385C">
        <w:tc>
          <w:tcPr>
            <w:tcW w:w="2401" w:type="pct"/>
            <w:tcBorders>
              <w:top w:val="single" w:sz="4" w:space="0" w:color="auto"/>
              <w:left w:val="nil"/>
              <w:bottom w:val="nil"/>
              <w:right w:val="nil"/>
            </w:tcBorders>
            <w:hideMark/>
          </w:tcPr>
          <w:p w14:paraId="0A3202C3" w14:textId="77777777" w:rsidR="00EE1E6A" w:rsidRPr="0035607A" w:rsidRDefault="00EE1E6A" w:rsidP="007E385C">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3BA09CCD" w14:textId="77777777" w:rsidR="00EE1E6A" w:rsidRPr="0035607A" w:rsidRDefault="00EE1E6A" w:rsidP="007E385C">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35607A" w:rsidRDefault="00EE1E6A" w:rsidP="007E385C">
            <w:pPr>
              <w:spacing w:before="120" w:after="120" w:line="240" w:lineRule="auto"/>
              <w:rPr>
                <w:rFonts w:ascii="Arial" w:hAnsi="Arial" w:cs="Arial"/>
              </w:rPr>
            </w:pPr>
            <w:r w:rsidRPr="0035607A">
              <w:rPr>
                <w:rFonts w:ascii="Arial" w:hAnsi="Arial" w:cs="Arial"/>
              </w:rPr>
              <w:t>(Signature)</w:t>
            </w:r>
          </w:p>
        </w:tc>
      </w:tr>
      <w:tr w:rsidR="00EE1E6A" w:rsidRPr="00584877" w14:paraId="6A6EC28A" w14:textId="77777777" w:rsidTr="007E385C">
        <w:tc>
          <w:tcPr>
            <w:tcW w:w="2401" w:type="pct"/>
          </w:tcPr>
          <w:p w14:paraId="4026F96E" w14:textId="77777777" w:rsidR="00EE1E6A" w:rsidRPr="0035607A" w:rsidRDefault="00EE1E6A" w:rsidP="007E385C">
            <w:pPr>
              <w:spacing w:before="120" w:after="120" w:line="240" w:lineRule="auto"/>
              <w:rPr>
                <w:rFonts w:ascii="Arial" w:hAnsi="Arial" w:cs="Arial"/>
              </w:rPr>
            </w:pPr>
          </w:p>
        </w:tc>
        <w:tc>
          <w:tcPr>
            <w:tcW w:w="142" w:type="pct"/>
          </w:tcPr>
          <w:p w14:paraId="323BD5F7" w14:textId="77777777" w:rsidR="00EE1E6A" w:rsidRPr="0035607A" w:rsidRDefault="00EE1E6A" w:rsidP="007E385C">
            <w:pPr>
              <w:spacing w:before="120" w:after="120" w:line="240" w:lineRule="auto"/>
              <w:rPr>
                <w:rFonts w:ascii="Arial" w:hAnsi="Arial" w:cs="Arial"/>
              </w:rPr>
            </w:pPr>
          </w:p>
        </w:tc>
        <w:tc>
          <w:tcPr>
            <w:tcW w:w="2457" w:type="pct"/>
            <w:hideMark/>
          </w:tcPr>
          <w:p w14:paraId="3C8C38E0" w14:textId="77777777" w:rsidR="00EE1E6A" w:rsidRPr="0035607A" w:rsidRDefault="00EE1E6A" w:rsidP="007E385C">
            <w:pPr>
              <w:spacing w:before="120" w:after="120" w:line="240" w:lineRule="auto"/>
              <w:jc w:val="right"/>
              <w:rPr>
                <w:rFonts w:ascii="Arial" w:hAnsi="Arial" w:cs="Arial"/>
              </w:rPr>
            </w:pPr>
            <w:r w:rsidRPr="0035607A">
              <w:rPr>
                <w:rFonts w:ascii="Arial" w:hAnsi="Arial" w:cs="Arial"/>
              </w:rPr>
              <w:t>…./…./……</w:t>
            </w:r>
          </w:p>
        </w:tc>
      </w:tr>
      <w:tr w:rsidR="00EE1E6A" w:rsidRPr="00584877" w14:paraId="04053D48" w14:textId="77777777" w:rsidTr="007E385C">
        <w:tc>
          <w:tcPr>
            <w:tcW w:w="2401" w:type="pct"/>
            <w:tcBorders>
              <w:top w:val="nil"/>
              <w:left w:val="nil"/>
              <w:bottom w:val="single" w:sz="4" w:space="0" w:color="auto"/>
              <w:right w:val="nil"/>
            </w:tcBorders>
          </w:tcPr>
          <w:p w14:paraId="362A07D1" w14:textId="77777777" w:rsidR="00EE1E6A" w:rsidRPr="0035607A" w:rsidRDefault="00EE1E6A" w:rsidP="007E385C">
            <w:pPr>
              <w:spacing w:before="120" w:after="120" w:line="240" w:lineRule="auto"/>
              <w:rPr>
                <w:rFonts w:ascii="Arial" w:hAnsi="Arial" w:cs="Arial"/>
              </w:rPr>
            </w:pPr>
          </w:p>
        </w:tc>
        <w:tc>
          <w:tcPr>
            <w:tcW w:w="142" w:type="pct"/>
          </w:tcPr>
          <w:p w14:paraId="057AB50C" w14:textId="77777777" w:rsidR="00EE1E6A" w:rsidRPr="0035607A" w:rsidRDefault="00EE1E6A" w:rsidP="007E385C">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35607A" w:rsidRDefault="00EE1E6A" w:rsidP="007E385C">
            <w:pPr>
              <w:spacing w:before="120" w:after="120" w:line="240" w:lineRule="auto"/>
              <w:jc w:val="right"/>
              <w:rPr>
                <w:rFonts w:ascii="Arial" w:hAnsi="Arial" w:cs="Arial"/>
              </w:rPr>
            </w:pPr>
          </w:p>
        </w:tc>
      </w:tr>
      <w:tr w:rsidR="00EE1E6A" w:rsidRPr="00584877" w14:paraId="7E44DDE8" w14:textId="77777777" w:rsidTr="007E385C">
        <w:tc>
          <w:tcPr>
            <w:tcW w:w="2401" w:type="pct"/>
            <w:tcBorders>
              <w:top w:val="single" w:sz="4" w:space="0" w:color="auto"/>
              <w:left w:val="nil"/>
              <w:bottom w:val="nil"/>
              <w:right w:val="nil"/>
            </w:tcBorders>
            <w:hideMark/>
          </w:tcPr>
          <w:p w14:paraId="580CB8C3" w14:textId="77777777" w:rsidR="00EE1E6A" w:rsidRPr="0035607A" w:rsidRDefault="00EE1E6A" w:rsidP="007E385C">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7B190739" w14:textId="77777777" w:rsidR="00EE1E6A" w:rsidRPr="0035607A" w:rsidRDefault="00EE1E6A" w:rsidP="007E385C">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35607A" w:rsidRDefault="00EE1E6A" w:rsidP="007E385C">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564F964" w14:textId="77777777" w:rsidTr="007E385C">
        <w:tc>
          <w:tcPr>
            <w:tcW w:w="2401" w:type="pct"/>
          </w:tcPr>
          <w:p w14:paraId="3301FE20" w14:textId="77777777" w:rsidR="00EE1E6A" w:rsidRPr="0035607A" w:rsidRDefault="00EE1E6A" w:rsidP="007E385C">
            <w:pPr>
              <w:spacing w:before="120" w:after="120" w:line="240" w:lineRule="auto"/>
              <w:rPr>
                <w:rFonts w:ascii="Arial" w:hAnsi="Arial" w:cs="Arial"/>
              </w:rPr>
            </w:pPr>
          </w:p>
        </w:tc>
        <w:tc>
          <w:tcPr>
            <w:tcW w:w="142" w:type="pct"/>
          </w:tcPr>
          <w:p w14:paraId="6E7EDA61" w14:textId="77777777" w:rsidR="00EE1E6A" w:rsidRPr="0035607A" w:rsidRDefault="00EE1E6A" w:rsidP="007E385C">
            <w:pPr>
              <w:spacing w:before="120" w:after="120" w:line="240" w:lineRule="auto"/>
              <w:rPr>
                <w:rFonts w:ascii="Arial" w:hAnsi="Arial" w:cs="Arial"/>
              </w:rPr>
            </w:pPr>
          </w:p>
        </w:tc>
        <w:tc>
          <w:tcPr>
            <w:tcW w:w="2457" w:type="pct"/>
            <w:hideMark/>
          </w:tcPr>
          <w:p w14:paraId="138CA364" w14:textId="77777777" w:rsidR="00EE1E6A" w:rsidRPr="0035607A" w:rsidRDefault="00EE1E6A" w:rsidP="007E385C">
            <w:pPr>
              <w:spacing w:before="120" w:after="120" w:line="240" w:lineRule="auto"/>
              <w:jc w:val="right"/>
              <w:rPr>
                <w:rFonts w:ascii="Arial" w:hAnsi="Arial" w:cs="Arial"/>
              </w:rPr>
            </w:pPr>
            <w:r w:rsidRPr="0035607A">
              <w:rPr>
                <w:rFonts w:ascii="Arial" w:hAnsi="Arial" w:cs="Arial"/>
              </w:rPr>
              <w:t>…./…./……</w:t>
            </w:r>
          </w:p>
        </w:tc>
      </w:tr>
    </w:tbl>
    <w:p w14:paraId="78E1A5A3" w14:textId="68ACE15B" w:rsidR="00EE1E6A" w:rsidRPr="0035607A" w:rsidRDefault="00EE1E6A" w:rsidP="00EE1E6A">
      <w:pPr>
        <w:spacing w:line="240" w:lineRule="auto"/>
        <w:rPr>
          <w:rFonts w:ascii="Arial" w:hAnsi="Arial" w:cs="Arial"/>
          <w:color w:val="000000" w:themeColor="text1"/>
          <w:sz w:val="26"/>
          <w:szCs w:val="26"/>
        </w:rPr>
      </w:pPr>
      <w:r w:rsidRPr="0035607A">
        <w:rPr>
          <w:rFonts w:ascii="Arial" w:hAnsi="Arial" w:cs="Arial"/>
          <w:color w:val="000000"/>
        </w:rPr>
        <w:br w:type="page"/>
      </w:r>
      <w:bookmarkStart w:id="18" w:name="_Toc524515444"/>
      <w:bookmarkStart w:id="19" w:name="_Toc525119555"/>
      <w:bookmarkStart w:id="20" w:name="_Toc531079400"/>
      <w:bookmarkEnd w:id="17"/>
      <w:r>
        <w:rPr>
          <w:rFonts w:ascii="Arial" w:hAnsi="Arial" w:cs="Arial"/>
          <w:b/>
          <w:bCs/>
          <w:color w:val="365F91"/>
          <w:sz w:val="26"/>
          <w:szCs w:val="26"/>
        </w:rPr>
        <w:lastRenderedPageBreak/>
        <w:t>Explanatory notes on</w:t>
      </w:r>
      <w:r w:rsidRPr="0035607A">
        <w:rPr>
          <w:rFonts w:ascii="Arial" w:hAnsi="Arial" w:cs="Arial"/>
          <w:b/>
          <w:bCs/>
          <w:color w:val="365F91"/>
          <w:sz w:val="26"/>
          <w:szCs w:val="26"/>
        </w:rPr>
        <w:t xml:space="preserve"> the signature block</w:t>
      </w:r>
    </w:p>
    <w:p w14:paraId="039C5DE6" w14:textId="77777777" w:rsidR="00EE1E6A" w:rsidRPr="0035607A"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2237C8A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51197A45"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9748D78"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67641DB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34E0AE32" w14:textId="1D944FE1" w:rsidR="00337E82" w:rsidRPr="0011250C" w:rsidRDefault="00EE1E6A" w:rsidP="005866AA">
      <w:pPr>
        <w:widowControl w:val="0"/>
        <w:numPr>
          <w:ilvl w:val="0"/>
          <w:numId w:val="24"/>
        </w:numPr>
        <w:spacing w:before="120" w:after="0" w:line="240" w:lineRule="auto"/>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18"/>
      <w:bookmarkEnd w:id="19"/>
      <w:bookmarkEnd w:id="20"/>
    </w:p>
    <w:sectPr w:rsidR="00337E82" w:rsidRPr="0011250C" w:rsidSect="00D240F0">
      <w:headerReference w:type="default" r:id="rId13"/>
      <w:pgSz w:w="11906" w:h="16838"/>
      <w:pgMar w:top="1210" w:right="720" w:bottom="720" w:left="720" w:header="567" w:footer="283" w:gutter="0"/>
      <w:pgNumType w:start="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D61CE" w16cid:durableId="239EE118"/>
  <w16cid:commentId w16cid:paraId="274C1498" w16cid:durableId="239EE063"/>
  <w16cid:commentId w16cid:paraId="536B6C2E" w16cid:durableId="239EE3DD"/>
  <w16cid:commentId w16cid:paraId="3A476DBB" w16cid:durableId="239EE064"/>
  <w16cid:commentId w16cid:paraId="3CEE7CD1" w16cid:durableId="239EE3ED"/>
  <w16cid:commentId w16cid:paraId="28DF4C6F" w16cid:durableId="239EE065"/>
  <w16cid:commentId w16cid:paraId="3346B921" w16cid:durableId="239EE636"/>
  <w16cid:commentId w16cid:paraId="6BF9A794" w16cid:durableId="239EEA79"/>
  <w16cid:commentId w16cid:paraId="110E2941" w16cid:durableId="239EE066"/>
  <w16cid:commentId w16cid:paraId="49693E54" w16cid:durableId="239EE40C"/>
  <w16cid:commentId w16cid:paraId="12ED2A8B" w16cid:durableId="239EE067"/>
  <w16cid:commentId w16cid:paraId="44CF52CD" w16cid:durableId="239EE623"/>
  <w16cid:commentId w16cid:paraId="3ADD74D6" w16cid:durableId="239EE068"/>
  <w16cid:commentId w16cid:paraId="0693C92A" w16cid:durableId="239EEC53"/>
  <w16cid:commentId w16cid:paraId="53969F21" w16cid:durableId="239EF099"/>
  <w16cid:commentId w16cid:paraId="3C5FCF4B" w16cid:durableId="239EE069"/>
  <w16cid:commentId w16cid:paraId="64826CF3" w16cid:durableId="239EEC66"/>
  <w16cid:commentId w16cid:paraId="3C1969AC" w16cid:durableId="239EE06A"/>
  <w16cid:commentId w16cid:paraId="321FA4D6" w16cid:durableId="239EE06B"/>
  <w16cid:commentId w16cid:paraId="07378BD6" w16cid:durableId="239EECBB"/>
  <w16cid:commentId w16cid:paraId="7F6E791D" w16cid:durableId="239EE06C"/>
  <w16cid:commentId w16cid:paraId="747397C1" w16cid:durableId="239EED06"/>
  <w16cid:commentId w16cid:paraId="5E39C6D3" w16cid:durableId="239EE06D"/>
  <w16cid:commentId w16cid:paraId="6F26A9E4" w16cid:durableId="239EED00"/>
  <w16cid:commentId w16cid:paraId="056709FA" w16cid:durableId="239EE06E"/>
  <w16cid:commentId w16cid:paraId="76170487" w16cid:durableId="239EED26"/>
  <w16cid:commentId w16cid:paraId="117497FE" w16cid:durableId="239EE06F"/>
  <w16cid:commentId w16cid:paraId="1ED00330" w16cid:durableId="239EED51"/>
  <w16cid:commentId w16cid:paraId="48127EE3" w16cid:durableId="239EE070"/>
  <w16cid:commentId w16cid:paraId="32FB4993" w16cid:durableId="239EEE87"/>
  <w16cid:commentId w16cid:paraId="00CC2497" w16cid:durableId="239EE071"/>
  <w16cid:commentId w16cid:paraId="6681541F" w16cid:durableId="239EEE4F"/>
  <w16cid:commentId w16cid:paraId="025879BD" w16cid:durableId="239EE072"/>
  <w16cid:commentId w16cid:paraId="34594EFC" w16cid:durableId="239EEE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9A399" w14:textId="77777777" w:rsidR="008C590B" w:rsidRDefault="008C590B" w:rsidP="00685263">
      <w:pPr>
        <w:spacing w:after="0" w:line="240" w:lineRule="auto"/>
      </w:pPr>
      <w:r>
        <w:separator/>
      </w:r>
    </w:p>
  </w:endnote>
  <w:endnote w:type="continuationSeparator" w:id="0">
    <w:p w14:paraId="3DA42DE8" w14:textId="77777777" w:rsidR="008C590B" w:rsidRDefault="008C590B"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8A57" w14:textId="2D3B8B14" w:rsidR="00DE514B" w:rsidRPr="007B5992" w:rsidRDefault="00DE514B" w:rsidP="00E443C4">
    <w:pPr>
      <w:pStyle w:val="Footer"/>
      <w:rPr>
        <w:rFonts w:ascii="Arial" w:hAnsi="Arial" w:cs="Arial"/>
        <w:sz w:val="20"/>
        <w:szCs w:val="20"/>
      </w:rPr>
    </w:pPr>
    <w:r w:rsidRPr="007B5992">
      <w:rPr>
        <w:rFonts w:ascii="Arial" w:hAnsi="Arial" w:cs="Arial"/>
        <w:sz w:val="20"/>
        <w:szCs w:val="20"/>
      </w:rPr>
      <w:t>Commonwealth Standard Grant Agreement</w:t>
    </w:r>
    <w:r>
      <w:rPr>
        <w:rFonts w:ascii="Arial" w:hAnsi="Arial" w:cs="Arial"/>
        <w:sz w:val="20"/>
        <w:szCs w:val="20"/>
      </w:rPr>
      <w:tab/>
    </w:r>
    <w:r w:rsidR="0080764C">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80764C">
      <w:rPr>
        <w:rFonts w:ascii="Arial" w:hAnsi="Arial" w:cs="Arial"/>
        <w:noProof/>
        <w:sz w:val="20"/>
        <w:szCs w:val="20"/>
      </w:rPr>
      <w:t>13</w:t>
    </w:r>
    <w:r w:rsidRPr="007B5992">
      <w:rPr>
        <w:rFonts w:ascii="Arial" w:hAnsi="Arial" w:cs="Arial"/>
        <w:sz w:val="20"/>
        <w:szCs w:val="20"/>
      </w:rPr>
      <w:fldChar w:fldCharType="end"/>
    </w:r>
    <w:r w:rsidRPr="007B5992">
      <w:rPr>
        <w:rFonts w:ascii="Arial" w:hAnsi="Arial" w:cs="Arial"/>
        <w:sz w:val="20"/>
        <w:szCs w:val="20"/>
      </w:rPr>
      <w:t xml:space="preserve"> of </w:t>
    </w:r>
    <w:r>
      <w:rPr>
        <w:rFonts w:ascii="Arial" w:hAnsi="Arial" w:cs="Arial"/>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BAA4D" w14:textId="77777777" w:rsidR="008C590B" w:rsidRDefault="008C590B" w:rsidP="00685263">
      <w:pPr>
        <w:spacing w:after="0" w:line="240" w:lineRule="auto"/>
      </w:pPr>
      <w:r>
        <w:separator/>
      </w:r>
    </w:p>
  </w:footnote>
  <w:footnote w:type="continuationSeparator" w:id="0">
    <w:p w14:paraId="0FDC9179" w14:textId="77777777" w:rsidR="008C590B" w:rsidRDefault="008C590B"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5EDEB469" w:rsidR="00DE514B" w:rsidRPr="00C7353F" w:rsidRDefault="0080764C" w:rsidP="007B5992">
    <w:pPr>
      <w:pStyle w:val="Header"/>
      <w:jc w:val="center"/>
    </w:pPr>
    <w:r>
      <w:rPr>
        <w:rFonts w:ascii="Arial" w:hAnsi="Arial" w:cs="Arial"/>
        <w:noProof/>
        <w:sz w:val="20"/>
        <w:szCs w:val="20"/>
        <w:lang w:eastAsia="en-AU"/>
      </w:rPr>
      <w:pict w14:anchorId="34C8C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42.7pt;margin-top:299.2pt;width:461.85pt;height:197.95pt;rotation:315;z-index:-251657728;mso-position-horizontal-relative:margin;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019640"/>
      <w:docPartObj>
        <w:docPartGallery w:val="Watermarks"/>
        <w:docPartUnique/>
      </w:docPartObj>
    </w:sdtPr>
    <w:sdtEndPr/>
    <w:sdtContent>
      <w:p w14:paraId="1EF72BE1" w14:textId="0AF451C3" w:rsidR="00DE514B" w:rsidRPr="00C7353F" w:rsidRDefault="0080764C" w:rsidP="007B5992">
        <w:pPr>
          <w:pStyle w:val="Header"/>
          <w:jc w:val="center"/>
        </w:pPr>
        <w:r>
          <w:rPr>
            <w:noProof/>
            <w:lang w:val="en-US"/>
          </w:rPr>
          <w:pict w14:anchorId="34C8C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C30513"/>
    <w:multiLevelType w:val="hybridMultilevel"/>
    <w:tmpl w:val="87600D68"/>
    <w:lvl w:ilvl="0" w:tplc="473ADDBE">
      <w:start w:val="1"/>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264424B"/>
    <w:multiLevelType w:val="hybridMultilevel"/>
    <w:tmpl w:val="A9D4C96E"/>
    <w:lvl w:ilvl="0" w:tplc="CB32C9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3A5C87"/>
    <w:multiLevelType w:val="hybridMultilevel"/>
    <w:tmpl w:val="D3F855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3342D76"/>
    <w:multiLevelType w:val="multilevel"/>
    <w:tmpl w:val="672C8616"/>
    <w:lvl w:ilvl="0">
      <w:start w:val="1"/>
      <w:numFmt w:val="bullet"/>
      <w:lvlText w:val=""/>
      <w:lvlJc w:val="left"/>
      <w:pPr>
        <w:ind w:left="720" w:hanging="360"/>
      </w:pPr>
      <w:rPr>
        <w:rFonts w:ascii="Wingdings" w:hAnsi="Wingdings" w:hint="default"/>
        <w:color w:val="auto"/>
        <w:w w:val="100"/>
        <w:sz w:val="20"/>
        <w:szCs w:val="20"/>
        <w:u w:color="0070C0"/>
      </w:rPr>
    </w:lvl>
    <w:lvl w:ilvl="1">
      <w:start w:val="1"/>
      <w:numFmt w:val="lowerLetter"/>
      <w:lvlText w:val="%2)"/>
      <w:lvlJc w:val="left"/>
      <w:pPr>
        <w:ind w:left="1080" w:hanging="360"/>
      </w:pPr>
      <w:rPr>
        <w:rFont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540D0"/>
    <w:multiLevelType w:val="hybridMultilevel"/>
    <w:tmpl w:val="4AE6D2B6"/>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7"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992F63"/>
    <w:multiLevelType w:val="hybridMultilevel"/>
    <w:tmpl w:val="654A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4F26A0"/>
    <w:multiLevelType w:val="hybridMultilevel"/>
    <w:tmpl w:val="19DC6D12"/>
    <w:lvl w:ilvl="0" w:tplc="473ADDBE">
      <w:start w:val="1"/>
      <w:numFmt w:val="lowerLetter"/>
      <w:lvlText w:val="(%1)"/>
      <w:lvlJc w:val="left"/>
      <w:pPr>
        <w:ind w:left="1069" w:hanging="360"/>
      </w:pPr>
      <w:rPr>
        <w:rFonts w:cs="Times New Roman"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3B9A5364"/>
    <w:multiLevelType w:val="hybridMultilevel"/>
    <w:tmpl w:val="DA5C9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42E641D5"/>
    <w:multiLevelType w:val="hybridMultilevel"/>
    <w:tmpl w:val="9648ACAE"/>
    <w:lvl w:ilvl="0" w:tplc="473ADDBE">
      <w:start w:val="1"/>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43B2422D"/>
    <w:multiLevelType w:val="hybridMultilevel"/>
    <w:tmpl w:val="005E738E"/>
    <w:lvl w:ilvl="0" w:tplc="A9BE690E">
      <w:start w:val="1"/>
      <w:numFmt w:val="upperLetter"/>
      <w:lvlText w:val="%1."/>
      <w:lvlJc w:val="left"/>
      <w:pPr>
        <w:ind w:left="719" w:hanging="268"/>
      </w:pPr>
      <w:rPr>
        <w:rFonts w:ascii="Times New Roman" w:eastAsia="Times New Roman" w:hAnsi="Times New Roman" w:cs="Times New Roman" w:hint="default"/>
        <w:color w:val="4F80BC"/>
        <w:w w:val="91"/>
        <w:sz w:val="24"/>
        <w:szCs w:val="24"/>
        <w:lang w:val="en-US" w:eastAsia="en-US" w:bidi="en-US"/>
      </w:rPr>
    </w:lvl>
    <w:lvl w:ilvl="1" w:tplc="B8029796">
      <w:start w:val="1"/>
      <w:numFmt w:val="decimal"/>
      <w:lvlText w:val="%2."/>
      <w:lvlJc w:val="left"/>
      <w:pPr>
        <w:ind w:left="787" w:hanging="207"/>
      </w:pPr>
      <w:rPr>
        <w:rFonts w:ascii="Times New Roman" w:eastAsia="Times New Roman" w:hAnsi="Times New Roman" w:cs="Times New Roman" w:hint="default"/>
        <w:color w:val="4F80BC"/>
        <w:w w:val="91"/>
        <w:sz w:val="20"/>
        <w:szCs w:val="20"/>
        <w:lang w:val="en-US" w:eastAsia="en-US" w:bidi="en-US"/>
      </w:rPr>
    </w:lvl>
    <w:lvl w:ilvl="2" w:tplc="FF18F426">
      <w:numFmt w:val="bullet"/>
      <w:lvlText w:val="•"/>
      <w:lvlJc w:val="left"/>
      <w:pPr>
        <w:ind w:left="1811" w:hanging="207"/>
      </w:pPr>
      <w:rPr>
        <w:rFonts w:hint="default"/>
        <w:lang w:val="en-US" w:eastAsia="en-US" w:bidi="en-US"/>
      </w:rPr>
    </w:lvl>
    <w:lvl w:ilvl="3" w:tplc="20D4D184">
      <w:numFmt w:val="bullet"/>
      <w:lvlText w:val="•"/>
      <w:lvlJc w:val="left"/>
      <w:pPr>
        <w:ind w:left="2842" w:hanging="207"/>
      </w:pPr>
      <w:rPr>
        <w:rFonts w:hint="default"/>
        <w:lang w:val="en-US" w:eastAsia="en-US" w:bidi="en-US"/>
      </w:rPr>
    </w:lvl>
    <w:lvl w:ilvl="4" w:tplc="5B924AAE">
      <w:numFmt w:val="bullet"/>
      <w:lvlText w:val="•"/>
      <w:lvlJc w:val="left"/>
      <w:pPr>
        <w:ind w:left="3873" w:hanging="207"/>
      </w:pPr>
      <w:rPr>
        <w:rFonts w:hint="default"/>
        <w:lang w:val="en-US" w:eastAsia="en-US" w:bidi="en-US"/>
      </w:rPr>
    </w:lvl>
    <w:lvl w:ilvl="5" w:tplc="82187690">
      <w:numFmt w:val="bullet"/>
      <w:lvlText w:val="•"/>
      <w:lvlJc w:val="left"/>
      <w:pPr>
        <w:ind w:left="4904" w:hanging="207"/>
      </w:pPr>
      <w:rPr>
        <w:rFonts w:hint="default"/>
        <w:lang w:val="en-US" w:eastAsia="en-US" w:bidi="en-US"/>
      </w:rPr>
    </w:lvl>
    <w:lvl w:ilvl="6" w:tplc="DB48FB98">
      <w:numFmt w:val="bullet"/>
      <w:lvlText w:val="•"/>
      <w:lvlJc w:val="left"/>
      <w:pPr>
        <w:ind w:left="5935" w:hanging="207"/>
      </w:pPr>
      <w:rPr>
        <w:rFonts w:hint="default"/>
        <w:lang w:val="en-US" w:eastAsia="en-US" w:bidi="en-US"/>
      </w:rPr>
    </w:lvl>
    <w:lvl w:ilvl="7" w:tplc="B9E039FA">
      <w:numFmt w:val="bullet"/>
      <w:lvlText w:val="•"/>
      <w:lvlJc w:val="left"/>
      <w:pPr>
        <w:ind w:left="6966" w:hanging="207"/>
      </w:pPr>
      <w:rPr>
        <w:rFonts w:hint="default"/>
        <w:lang w:val="en-US" w:eastAsia="en-US" w:bidi="en-US"/>
      </w:rPr>
    </w:lvl>
    <w:lvl w:ilvl="8" w:tplc="BBB6CF8C">
      <w:numFmt w:val="bullet"/>
      <w:lvlText w:val="•"/>
      <w:lvlJc w:val="left"/>
      <w:pPr>
        <w:ind w:left="7997" w:hanging="207"/>
      </w:pPr>
      <w:rPr>
        <w:rFonts w:hint="default"/>
        <w:lang w:val="en-US" w:eastAsia="en-US" w:bidi="en-US"/>
      </w:rPr>
    </w:lvl>
  </w:abstractNum>
  <w:abstractNum w:abstractNumId="27" w15:restartNumberingAfterBreak="0">
    <w:nsid w:val="4F813AF9"/>
    <w:multiLevelType w:val="multilevel"/>
    <w:tmpl w:val="649AFAAC"/>
    <w:lvl w:ilvl="0">
      <w:start w:val="1"/>
      <w:numFmt w:val="bullet"/>
      <w:lvlText w:val=""/>
      <w:lvlJc w:val="left"/>
      <w:pPr>
        <w:ind w:left="720" w:hanging="360"/>
      </w:pPr>
      <w:rPr>
        <w:rFonts w:ascii="Wingdings" w:hAnsi="Wingdings" w:hint="default"/>
        <w:color w:val="auto"/>
        <w:w w:val="100"/>
        <w:sz w:val="20"/>
        <w:szCs w:val="20"/>
        <w:u w:color="0070C0"/>
      </w:rPr>
    </w:lvl>
    <w:lvl w:ilvl="1">
      <w:start w:val="1"/>
      <w:numFmt w:val="lowerLetter"/>
      <w:lvlText w:val="%2)"/>
      <w:lvlJc w:val="left"/>
      <w:pPr>
        <w:ind w:left="1080" w:hanging="360"/>
      </w:pPr>
      <w:rPr>
        <w:rFont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1"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2"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810917"/>
    <w:multiLevelType w:val="hybridMultilevel"/>
    <w:tmpl w:val="CDC45F6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67810918"/>
    <w:multiLevelType w:val="hybridMultilevel"/>
    <w:tmpl w:val="67810918"/>
    <w:lvl w:ilvl="0" w:tplc="19E848D4">
      <w:start w:val="1"/>
      <w:numFmt w:val="bullet"/>
      <w:lvlText w:val=""/>
      <w:lvlJc w:val="left"/>
      <w:pPr>
        <w:ind w:left="720" w:hanging="360"/>
      </w:pPr>
      <w:rPr>
        <w:rFonts w:ascii="Symbol" w:hAnsi="Symbol"/>
      </w:rPr>
    </w:lvl>
    <w:lvl w:ilvl="1" w:tplc="51626BE6">
      <w:start w:val="1"/>
      <w:numFmt w:val="bullet"/>
      <w:lvlText w:val="o"/>
      <w:lvlJc w:val="left"/>
      <w:pPr>
        <w:tabs>
          <w:tab w:val="num" w:pos="1440"/>
        </w:tabs>
        <w:ind w:left="1440" w:hanging="360"/>
      </w:pPr>
      <w:rPr>
        <w:rFonts w:ascii="Courier New" w:hAnsi="Courier New"/>
      </w:rPr>
    </w:lvl>
    <w:lvl w:ilvl="2" w:tplc="F26E216E">
      <w:start w:val="1"/>
      <w:numFmt w:val="bullet"/>
      <w:lvlText w:val=""/>
      <w:lvlJc w:val="left"/>
      <w:pPr>
        <w:tabs>
          <w:tab w:val="num" w:pos="2160"/>
        </w:tabs>
        <w:ind w:left="2160" w:hanging="360"/>
      </w:pPr>
      <w:rPr>
        <w:rFonts w:ascii="Wingdings" w:hAnsi="Wingdings"/>
      </w:rPr>
    </w:lvl>
    <w:lvl w:ilvl="3" w:tplc="D154FCD4">
      <w:start w:val="1"/>
      <w:numFmt w:val="bullet"/>
      <w:lvlText w:val=""/>
      <w:lvlJc w:val="left"/>
      <w:pPr>
        <w:tabs>
          <w:tab w:val="num" w:pos="2880"/>
        </w:tabs>
        <w:ind w:left="2880" w:hanging="360"/>
      </w:pPr>
      <w:rPr>
        <w:rFonts w:ascii="Symbol" w:hAnsi="Symbol"/>
      </w:rPr>
    </w:lvl>
    <w:lvl w:ilvl="4" w:tplc="17C2B67A">
      <w:start w:val="1"/>
      <w:numFmt w:val="bullet"/>
      <w:lvlText w:val="o"/>
      <w:lvlJc w:val="left"/>
      <w:pPr>
        <w:tabs>
          <w:tab w:val="num" w:pos="3600"/>
        </w:tabs>
        <w:ind w:left="3600" w:hanging="360"/>
      </w:pPr>
      <w:rPr>
        <w:rFonts w:ascii="Courier New" w:hAnsi="Courier New"/>
      </w:rPr>
    </w:lvl>
    <w:lvl w:ilvl="5" w:tplc="DE724D2E">
      <w:start w:val="1"/>
      <w:numFmt w:val="bullet"/>
      <w:lvlText w:val=""/>
      <w:lvlJc w:val="left"/>
      <w:pPr>
        <w:tabs>
          <w:tab w:val="num" w:pos="4320"/>
        </w:tabs>
        <w:ind w:left="4320" w:hanging="360"/>
      </w:pPr>
      <w:rPr>
        <w:rFonts w:ascii="Wingdings" w:hAnsi="Wingdings"/>
      </w:rPr>
    </w:lvl>
    <w:lvl w:ilvl="6" w:tplc="638C5EEA">
      <w:start w:val="1"/>
      <w:numFmt w:val="bullet"/>
      <w:lvlText w:val=""/>
      <w:lvlJc w:val="left"/>
      <w:pPr>
        <w:tabs>
          <w:tab w:val="num" w:pos="5040"/>
        </w:tabs>
        <w:ind w:left="5040" w:hanging="360"/>
      </w:pPr>
      <w:rPr>
        <w:rFonts w:ascii="Symbol" w:hAnsi="Symbol"/>
      </w:rPr>
    </w:lvl>
    <w:lvl w:ilvl="7" w:tplc="D61477BA">
      <w:start w:val="1"/>
      <w:numFmt w:val="bullet"/>
      <w:lvlText w:val="o"/>
      <w:lvlJc w:val="left"/>
      <w:pPr>
        <w:tabs>
          <w:tab w:val="num" w:pos="5760"/>
        </w:tabs>
        <w:ind w:left="5760" w:hanging="360"/>
      </w:pPr>
      <w:rPr>
        <w:rFonts w:ascii="Courier New" w:hAnsi="Courier New"/>
      </w:rPr>
    </w:lvl>
    <w:lvl w:ilvl="8" w:tplc="BD028ACE">
      <w:start w:val="1"/>
      <w:numFmt w:val="bullet"/>
      <w:lvlText w:val=""/>
      <w:lvlJc w:val="left"/>
      <w:pPr>
        <w:tabs>
          <w:tab w:val="num" w:pos="6480"/>
        </w:tabs>
        <w:ind w:left="6480" w:hanging="360"/>
      </w:pPr>
      <w:rPr>
        <w:rFonts w:ascii="Wingdings" w:hAnsi="Wingdings"/>
      </w:rPr>
    </w:lvl>
  </w:abstractNum>
  <w:abstractNum w:abstractNumId="37" w15:restartNumberingAfterBreak="0">
    <w:nsid w:val="69D85F02"/>
    <w:multiLevelType w:val="hybridMultilevel"/>
    <w:tmpl w:val="23BC4EF0"/>
    <w:lvl w:ilvl="0" w:tplc="32A072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B920B84"/>
    <w:multiLevelType w:val="hybridMultilevel"/>
    <w:tmpl w:val="6B920B84"/>
    <w:lvl w:ilvl="0" w:tplc="FFFFFFFF">
      <w:start w:val="1"/>
      <w:numFmt w:val="bullet"/>
      <w:lvlText w:val=""/>
      <w:lvlJc w:val="left"/>
      <w:pPr>
        <w:ind w:left="1440" w:hanging="360"/>
      </w:pPr>
      <w:rPr>
        <w:rFonts w:ascii="Symbol" w:hAnsi="Symbol"/>
      </w:rPr>
    </w:lvl>
    <w:lvl w:ilvl="1" w:tplc="FFFFFFFF">
      <w:start w:val="1"/>
      <w:numFmt w:val="bullet"/>
      <w:lvlText w:val="o"/>
      <w:lvlJc w:val="left"/>
      <w:pPr>
        <w:tabs>
          <w:tab w:val="num" w:pos="2160"/>
        </w:tabs>
        <w:ind w:left="2160" w:hanging="360"/>
      </w:pPr>
      <w:rPr>
        <w:rFonts w:ascii="Courier New" w:hAnsi="Courier New"/>
      </w:rPr>
    </w:lvl>
    <w:lvl w:ilvl="2" w:tplc="FFFFFFFF">
      <w:start w:val="1"/>
      <w:numFmt w:val="bullet"/>
      <w:lvlText w:val=""/>
      <w:lvlJc w:val="left"/>
      <w:pPr>
        <w:tabs>
          <w:tab w:val="num" w:pos="2880"/>
        </w:tabs>
        <w:ind w:left="2880" w:hanging="360"/>
      </w:pPr>
      <w:rPr>
        <w:rFonts w:ascii="Wingdings" w:hAnsi="Wingdings"/>
      </w:rPr>
    </w:lvl>
    <w:lvl w:ilvl="3" w:tplc="FFFFFFFF">
      <w:start w:val="1"/>
      <w:numFmt w:val="bullet"/>
      <w:lvlText w:val=""/>
      <w:lvlJc w:val="left"/>
      <w:pPr>
        <w:tabs>
          <w:tab w:val="num" w:pos="3600"/>
        </w:tabs>
        <w:ind w:left="3600" w:hanging="360"/>
      </w:pPr>
      <w:rPr>
        <w:rFonts w:ascii="Symbol" w:hAnsi="Symbol"/>
      </w:rPr>
    </w:lvl>
    <w:lvl w:ilvl="4" w:tplc="FFFFFFFF">
      <w:start w:val="1"/>
      <w:numFmt w:val="bullet"/>
      <w:lvlText w:val="o"/>
      <w:lvlJc w:val="left"/>
      <w:pPr>
        <w:tabs>
          <w:tab w:val="num" w:pos="4320"/>
        </w:tabs>
        <w:ind w:left="4320" w:hanging="360"/>
      </w:pPr>
      <w:rPr>
        <w:rFonts w:ascii="Courier New" w:hAnsi="Courier New"/>
      </w:rPr>
    </w:lvl>
    <w:lvl w:ilvl="5" w:tplc="FFFFFFFF">
      <w:start w:val="1"/>
      <w:numFmt w:val="bullet"/>
      <w:lvlText w:val=""/>
      <w:lvlJc w:val="left"/>
      <w:pPr>
        <w:tabs>
          <w:tab w:val="num" w:pos="5040"/>
        </w:tabs>
        <w:ind w:left="5040" w:hanging="360"/>
      </w:pPr>
      <w:rPr>
        <w:rFonts w:ascii="Wingdings" w:hAnsi="Wingdings"/>
      </w:rPr>
    </w:lvl>
    <w:lvl w:ilvl="6" w:tplc="FFFFFFFF">
      <w:start w:val="1"/>
      <w:numFmt w:val="bullet"/>
      <w:lvlText w:val=""/>
      <w:lvlJc w:val="left"/>
      <w:pPr>
        <w:tabs>
          <w:tab w:val="num" w:pos="5760"/>
        </w:tabs>
        <w:ind w:left="5760" w:hanging="360"/>
      </w:pPr>
      <w:rPr>
        <w:rFonts w:ascii="Symbol" w:hAnsi="Symbol"/>
      </w:rPr>
    </w:lvl>
    <w:lvl w:ilvl="7" w:tplc="FFFFFFFF">
      <w:start w:val="1"/>
      <w:numFmt w:val="bullet"/>
      <w:lvlText w:val="o"/>
      <w:lvlJc w:val="left"/>
      <w:pPr>
        <w:tabs>
          <w:tab w:val="num" w:pos="6480"/>
        </w:tabs>
        <w:ind w:left="6480" w:hanging="360"/>
      </w:pPr>
      <w:rPr>
        <w:rFonts w:ascii="Courier New" w:hAnsi="Courier New"/>
      </w:rPr>
    </w:lvl>
    <w:lvl w:ilvl="8" w:tplc="FFFFFFFF">
      <w:start w:val="1"/>
      <w:numFmt w:val="bullet"/>
      <w:lvlText w:val=""/>
      <w:lvlJc w:val="left"/>
      <w:pPr>
        <w:tabs>
          <w:tab w:val="num" w:pos="7200"/>
        </w:tabs>
        <w:ind w:left="7200" w:hanging="360"/>
      </w:pPr>
      <w:rPr>
        <w:rFonts w:ascii="Wingdings" w:hAnsi="Wingdings"/>
      </w:rPr>
    </w:lvl>
  </w:abstractNum>
  <w:abstractNum w:abstractNumId="39" w15:restartNumberingAfterBreak="0">
    <w:nsid w:val="6C16454B"/>
    <w:multiLevelType w:val="hybridMultilevel"/>
    <w:tmpl w:val="20CECE00"/>
    <w:lvl w:ilvl="0" w:tplc="24866A98">
      <w:start w:val="1"/>
      <w:numFmt w:val="lowerLetter"/>
      <w:lvlText w:val="(%1)"/>
      <w:lvlJc w:val="left"/>
      <w:pPr>
        <w:ind w:left="720" w:hanging="360"/>
      </w:pPr>
      <w:rPr>
        <w:rFonts w:eastAsia="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3C302C"/>
    <w:multiLevelType w:val="multilevel"/>
    <w:tmpl w:val="30C0A3F0"/>
    <w:lvl w:ilvl="0">
      <w:start w:val="1"/>
      <w:numFmt w:val="bullet"/>
      <w:lvlText w:val=""/>
      <w:lvlJc w:val="left"/>
      <w:pPr>
        <w:ind w:left="720" w:hanging="360"/>
      </w:pPr>
      <w:rPr>
        <w:rFonts w:ascii="Wingdings" w:hAnsi="Wingdings" w:hint="default"/>
        <w:color w:val="auto"/>
        <w:w w:val="100"/>
        <w:sz w:val="20"/>
        <w:szCs w:val="20"/>
        <w:u w:color="0070C0"/>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34"/>
  </w:num>
  <w:num w:numId="2">
    <w:abstractNumId w:val="14"/>
  </w:num>
  <w:num w:numId="3">
    <w:abstractNumId w:val="29"/>
  </w:num>
  <w:num w:numId="4">
    <w:abstractNumId w:val="28"/>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1"/>
  </w:num>
  <w:num w:numId="10">
    <w:abstractNumId w:val="30"/>
  </w:num>
  <w:num w:numId="11">
    <w:abstractNumId w:val="13"/>
  </w:num>
  <w:num w:numId="12">
    <w:abstractNumId w:val="40"/>
  </w:num>
  <w:num w:numId="13">
    <w:abstractNumId w:val="8"/>
  </w:num>
  <w:num w:numId="14">
    <w:abstractNumId w:val="31"/>
  </w:num>
  <w:num w:numId="15">
    <w:abstractNumId w:val="3"/>
  </w:num>
  <w:num w:numId="16">
    <w:abstractNumId w:val="42"/>
  </w:num>
  <w:num w:numId="17">
    <w:abstractNumId w:val="18"/>
  </w:num>
  <w:num w:numId="18">
    <w:abstractNumId w:val="24"/>
  </w:num>
  <w:num w:numId="19">
    <w:abstractNumId w:val="20"/>
  </w:num>
  <w:num w:numId="20">
    <w:abstractNumId w:val="4"/>
  </w:num>
  <w:num w:numId="21">
    <w:abstractNumId w:val="23"/>
  </w:num>
  <w:num w:numId="22">
    <w:abstractNumId w:val="16"/>
  </w:num>
  <w:num w:numId="23">
    <w:abstractNumId w:val="7"/>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9"/>
  </w:num>
  <w:num w:numId="28">
    <w:abstractNumId w:val="19"/>
  </w:num>
  <w:num w:numId="29">
    <w:abstractNumId w:val="35"/>
  </w:num>
  <w:num w:numId="30">
    <w:abstractNumId w:val="36"/>
  </w:num>
  <w:num w:numId="31">
    <w:abstractNumId w:val="39"/>
  </w:num>
  <w:num w:numId="32">
    <w:abstractNumId w:val="27"/>
  </w:num>
  <w:num w:numId="33">
    <w:abstractNumId w:val="10"/>
  </w:num>
  <w:num w:numId="34">
    <w:abstractNumId w:val="43"/>
  </w:num>
  <w:num w:numId="35">
    <w:abstractNumId w:val="25"/>
  </w:num>
  <w:num w:numId="36">
    <w:abstractNumId w:val="37"/>
  </w:num>
  <w:num w:numId="37">
    <w:abstractNumId w:val="22"/>
  </w:num>
  <w:num w:numId="38">
    <w:abstractNumId w:val="21"/>
  </w:num>
  <w:num w:numId="39">
    <w:abstractNumId w:val="6"/>
  </w:num>
  <w:num w:numId="40">
    <w:abstractNumId w:val="12"/>
  </w:num>
  <w:num w:numId="41">
    <w:abstractNumId w:val="38"/>
  </w:num>
  <w:num w:numId="42">
    <w:abstractNumId w:val="5"/>
  </w:num>
  <w:num w:numId="43">
    <w:abstractNumId w:val="26"/>
  </w:num>
  <w:num w:numId="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0A"/>
    <w:rsid w:val="00006AA0"/>
    <w:rsid w:val="00007AB2"/>
    <w:rsid w:val="0001032F"/>
    <w:rsid w:val="000121F5"/>
    <w:rsid w:val="000127EC"/>
    <w:rsid w:val="000129FF"/>
    <w:rsid w:val="000133DA"/>
    <w:rsid w:val="00016082"/>
    <w:rsid w:val="0001618E"/>
    <w:rsid w:val="00016D13"/>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47B00"/>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09BA"/>
    <w:rsid w:val="00072C9F"/>
    <w:rsid w:val="0007332F"/>
    <w:rsid w:val="0007408B"/>
    <w:rsid w:val="00076573"/>
    <w:rsid w:val="00076C45"/>
    <w:rsid w:val="00076F08"/>
    <w:rsid w:val="00077275"/>
    <w:rsid w:val="00077B0F"/>
    <w:rsid w:val="00084A17"/>
    <w:rsid w:val="00084FF8"/>
    <w:rsid w:val="00085C6E"/>
    <w:rsid w:val="00087ADD"/>
    <w:rsid w:val="000909D6"/>
    <w:rsid w:val="000930DC"/>
    <w:rsid w:val="0009465A"/>
    <w:rsid w:val="000949D8"/>
    <w:rsid w:val="000969AF"/>
    <w:rsid w:val="00096B35"/>
    <w:rsid w:val="000A0973"/>
    <w:rsid w:val="000A1717"/>
    <w:rsid w:val="000A2154"/>
    <w:rsid w:val="000A26A7"/>
    <w:rsid w:val="000A617B"/>
    <w:rsid w:val="000B0678"/>
    <w:rsid w:val="000B20EC"/>
    <w:rsid w:val="000B2D45"/>
    <w:rsid w:val="000B42A3"/>
    <w:rsid w:val="000B655E"/>
    <w:rsid w:val="000B6B60"/>
    <w:rsid w:val="000C0A96"/>
    <w:rsid w:val="000C47E8"/>
    <w:rsid w:val="000C49FF"/>
    <w:rsid w:val="000C4B41"/>
    <w:rsid w:val="000C6781"/>
    <w:rsid w:val="000C694A"/>
    <w:rsid w:val="000D129A"/>
    <w:rsid w:val="000D2881"/>
    <w:rsid w:val="000D2FC9"/>
    <w:rsid w:val="000D4043"/>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22D"/>
    <w:rsid w:val="000F3735"/>
    <w:rsid w:val="000F4294"/>
    <w:rsid w:val="000F5AE6"/>
    <w:rsid w:val="000F5FDD"/>
    <w:rsid w:val="000F6913"/>
    <w:rsid w:val="000F6964"/>
    <w:rsid w:val="00101336"/>
    <w:rsid w:val="00101408"/>
    <w:rsid w:val="001016E9"/>
    <w:rsid w:val="00101E91"/>
    <w:rsid w:val="00102782"/>
    <w:rsid w:val="00103B84"/>
    <w:rsid w:val="00104748"/>
    <w:rsid w:val="001049DE"/>
    <w:rsid w:val="00106AFD"/>
    <w:rsid w:val="00106AFE"/>
    <w:rsid w:val="0011250C"/>
    <w:rsid w:val="0011456F"/>
    <w:rsid w:val="001162CF"/>
    <w:rsid w:val="001202A8"/>
    <w:rsid w:val="00122F8F"/>
    <w:rsid w:val="00123529"/>
    <w:rsid w:val="001249BC"/>
    <w:rsid w:val="00124A43"/>
    <w:rsid w:val="00125242"/>
    <w:rsid w:val="001256B2"/>
    <w:rsid w:val="00125B65"/>
    <w:rsid w:val="00126C98"/>
    <w:rsid w:val="0012717B"/>
    <w:rsid w:val="00127D7E"/>
    <w:rsid w:val="00127D81"/>
    <w:rsid w:val="001301FE"/>
    <w:rsid w:val="00133421"/>
    <w:rsid w:val="0013668F"/>
    <w:rsid w:val="00143F38"/>
    <w:rsid w:val="00145877"/>
    <w:rsid w:val="00145DDE"/>
    <w:rsid w:val="00145FAD"/>
    <w:rsid w:val="001476AE"/>
    <w:rsid w:val="00147BE6"/>
    <w:rsid w:val="001521B6"/>
    <w:rsid w:val="00153108"/>
    <w:rsid w:val="00153711"/>
    <w:rsid w:val="00153924"/>
    <w:rsid w:val="00153B75"/>
    <w:rsid w:val="001545D2"/>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107"/>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0653"/>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C7981"/>
    <w:rsid w:val="001D0D19"/>
    <w:rsid w:val="001D1B54"/>
    <w:rsid w:val="001D1E22"/>
    <w:rsid w:val="001D587A"/>
    <w:rsid w:val="001D64A8"/>
    <w:rsid w:val="001D6FF4"/>
    <w:rsid w:val="001D7075"/>
    <w:rsid w:val="001D72A3"/>
    <w:rsid w:val="001E085F"/>
    <w:rsid w:val="001E0A9D"/>
    <w:rsid w:val="001E0F7C"/>
    <w:rsid w:val="001E1E8C"/>
    <w:rsid w:val="001E5082"/>
    <w:rsid w:val="001E5390"/>
    <w:rsid w:val="001E5825"/>
    <w:rsid w:val="001E58D0"/>
    <w:rsid w:val="001E6665"/>
    <w:rsid w:val="001F1E69"/>
    <w:rsid w:val="001F2403"/>
    <w:rsid w:val="001F53FA"/>
    <w:rsid w:val="001F6FCE"/>
    <w:rsid w:val="001F760C"/>
    <w:rsid w:val="00200C0F"/>
    <w:rsid w:val="0020126A"/>
    <w:rsid w:val="002019A2"/>
    <w:rsid w:val="002024F2"/>
    <w:rsid w:val="00202995"/>
    <w:rsid w:val="00204ACE"/>
    <w:rsid w:val="00205DD3"/>
    <w:rsid w:val="002072D3"/>
    <w:rsid w:val="002077B9"/>
    <w:rsid w:val="00211F03"/>
    <w:rsid w:val="002121EE"/>
    <w:rsid w:val="00212937"/>
    <w:rsid w:val="00212AB1"/>
    <w:rsid w:val="002138B1"/>
    <w:rsid w:val="00214414"/>
    <w:rsid w:val="00214983"/>
    <w:rsid w:val="00215FD2"/>
    <w:rsid w:val="00216E1A"/>
    <w:rsid w:val="00221EB6"/>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0C6"/>
    <w:rsid w:val="002726E6"/>
    <w:rsid w:val="00272AE8"/>
    <w:rsid w:val="00272C01"/>
    <w:rsid w:val="00273188"/>
    <w:rsid w:val="0027501B"/>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4B2"/>
    <w:rsid w:val="00297ABA"/>
    <w:rsid w:val="002A1186"/>
    <w:rsid w:val="002A2F6B"/>
    <w:rsid w:val="002A5870"/>
    <w:rsid w:val="002A713C"/>
    <w:rsid w:val="002A7939"/>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0A"/>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1E88"/>
    <w:rsid w:val="00333364"/>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60721"/>
    <w:rsid w:val="003622C6"/>
    <w:rsid w:val="00362792"/>
    <w:rsid w:val="00363139"/>
    <w:rsid w:val="0036313A"/>
    <w:rsid w:val="00363B7B"/>
    <w:rsid w:val="00364DBC"/>
    <w:rsid w:val="003661AC"/>
    <w:rsid w:val="003672CD"/>
    <w:rsid w:val="00367861"/>
    <w:rsid w:val="00367B70"/>
    <w:rsid w:val="0037194E"/>
    <w:rsid w:val="00373209"/>
    <w:rsid w:val="0037532E"/>
    <w:rsid w:val="003764DE"/>
    <w:rsid w:val="003775CB"/>
    <w:rsid w:val="0037789B"/>
    <w:rsid w:val="003804D9"/>
    <w:rsid w:val="00381F92"/>
    <w:rsid w:val="00382512"/>
    <w:rsid w:val="00385A06"/>
    <w:rsid w:val="0038632B"/>
    <w:rsid w:val="00386469"/>
    <w:rsid w:val="00394346"/>
    <w:rsid w:val="00394417"/>
    <w:rsid w:val="00394F6F"/>
    <w:rsid w:val="003950BE"/>
    <w:rsid w:val="00395192"/>
    <w:rsid w:val="0039524D"/>
    <w:rsid w:val="00396399"/>
    <w:rsid w:val="00396833"/>
    <w:rsid w:val="00397B0F"/>
    <w:rsid w:val="003A2452"/>
    <w:rsid w:val="003A2CC8"/>
    <w:rsid w:val="003A36E4"/>
    <w:rsid w:val="003A4BE4"/>
    <w:rsid w:val="003A4D7C"/>
    <w:rsid w:val="003A4FB1"/>
    <w:rsid w:val="003A50C4"/>
    <w:rsid w:val="003A657E"/>
    <w:rsid w:val="003B144C"/>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11E"/>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0E5D"/>
    <w:rsid w:val="00435ED2"/>
    <w:rsid w:val="00437A16"/>
    <w:rsid w:val="00441D90"/>
    <w:rsid w:val="00442886"/>
    <w:rsid w:val="00444FBF"/>
    <w:rsid w:val="004451F6"/>
    <w:rsid w:val="00450134"/>
    <w:rsid w:val="00452A1C"/>
    <w:rsid w:val="00452B60"/>
    <w:rsid w:val="00452D9B"/>
    <w:rsid w:val="00454582"/>
    <w:rsid w:val="00454E8C"/>
    <w:rsid w:val="0045689F"/>
    <w:rsid w:val="00461DBA"/>
    <w:rsid w:val="00461E37"/>
    <w:rsid w:val="004623D0"/>
    <w:rsid w:val="00462448"/>
    <w:rsid w:val="004627C7"/>
    <w:rsid w:val="00463DE1"/>
    <w:rsid w:val="0046449B"/>
    <w:rsid w:val="00466EC6"/>
    <w:rsid w:val="004718A3"/>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87929"/>
    <w:rsid w:val="00490294"/>
    <w:rsid w:val="00490EC5"/>
    <w:rsid w:val="0049365C"/>
    <w:rsid w:val="00497FF1"/>
    <w:rsid w:val="004A06C0"/>
    <w:rsid w:val="004A09DB"/>
    <w:rsid w:val="004A110B"/>
    <w:rsid w:val="004A4E21"/>
    <w:rsid w:val="004A5039"/>
    <w:rsid w:val="004A6CAB"/>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F046E"/>
    <w:rsid w:val="004F3EBD"/>
    <w:rsid w:val="004F52D4"/>
    <w:rsid w:val="004F70C0"/>
    <w:rsid w:val="004F7E15"/>
    <w:rsid w:val="00500D0C"/>
    <w:rsid w:val="0050228D"/>
    <w:rsid w:val="005042F4"/>
    <w:rsid w:val="0050456B"/>
    <w:rsid w:val="0050473C"/>
    <w:rsid w:val="00506C4E"/>
    <w:rsid w:val="00506EFA"/>
    <w:rsid w:val="00510C4E"/>
    <w:rsid w:val="00511D1C"/>
    <w:rsid w:val="00512EB5"/>
    <w:rsid w:val="00512FAA"/>
    <w:rsid w:val="0051340A"/>
    <w:rsid w:val="00513F5D"/>
    <w:rsid w:val="005147E7"/>
    <w:rsid w:val="00516AB4"/>
    <w:rsid w:val="0051715E"/>
    <w:rsid w:val="00517B94"/>
    <w:rsid w:val="0052157E"/>
    <w:rsid w:val="00521A8C"/>
    <w:rsid w:val="005224E6"/>
    <w:rsid w:val="0052594A"/>
    <w:rsid w:val="00525C43"/>
    <w:rsid w:val="005267E0"/>
    <w:rsid w:val="00530AF9"/>
    <w:rsid w:val="00530CD0"/>
    <w:rsid w:val="0053239B"/>
    <w:rsid w:val="00532488"/>
    <w:rsid w:val="00534A1A"/>
    <w:rsid w:val="00534CF5"/>
    <w:rsid w:val="005365BB"/>
    <w:rsid w:val="00536FA0"/>
    <w:rsid w:val="00544B03"/>
    <w:rsid w:val="005469D6"/>
    <w:rsid w:val="0054701B"/>
    <w:rsid w:val="005471D3"/>
    <w:rsid w:val="00547753"/>
    <w:rsid w:val="00547CB5"/>
    <w:rsid w:val="00552848"/>
    <w:rsid w:val="005542A1"/>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77B4B"/>
    <w:rsid w:val="00580116"/>
    <w:rsid w:val="005813FE"/>
    <w:rsid w:val="0058141D"/>
    <w:rsid w:val="0058259B"/>
    <w:rsid w:val="00582C37"/>
    <w:rsid w:val="0058474D"/>
    <w:rsid w:val="0058573A"/>
    <w:rsid w:val="005866AA"/>
    <w:rsid w:val="00587E42"/>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2870"/>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3AF"/>
    <w:rsid w:val="005F09AF"/>
    <w:rsid w:val="005F1257"/>
    <w:rsid w:val="005F1754"/>
    <w:rsid w:val="005F1D88"/>
    <w:rsid w:val="005F2C94"/>
    <w:rsid w:val="005F41A6"/>
    <w:rsid w:val="005F5E28"/>
    <w:rsid w:val="005F6643"/>
    <w:rsid w:val="006005D2"/>
    <w:rsid w:val="006009F6"/>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4FB9"/>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4C9"/>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53E6"/>
    <w:rsid w:val="00665873"/>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6C50"/>
    <w:rsid w:val="0069712A"/>
    <w:rsid w:val="006A06EA"/>
    <w:rsid w:val="006A182F"/>
    <w:rsid w:val="006A185C"/>
    <w:rsid w:val="006A5DB0"/>
    <w:rsid w:val="006B0F32"/>
    <w:rsid w:val="006B2EC5"/>
    <w:rsid w:val="006B4799"/>
    <w:rsid w:val="006B549F"/>
    <w:rsid w:val="006B65E0"/>
    <w:rsid w:val="006B6A07"/>
    <w:rsid w:val="006C0277"/>
    <w:rsid w:val="006C344C"/>
    <w:rsid w:val="006C640F"/>
    <w:rsid w:val="006C715A"/>
    <w:rsid w:val="006C7975"/>
    <w:rsid w:val="006D402F"/>
    <w:rsid w:val="006D4E37"/>
    <w:rsid w:val="006D5355"/>
    <w:rsid w:val="006D67F1"/>
    <w:rsid w:val="006D6C7C"/>
    <w:rsid w:val="006D79E3"/>
    <w:rsid w:val="006E0697"/>
    <w:rsid w:val="006E08A0"/>
    <w:rsid w:val="006E2247"/>
    <w:rsid w:val="006E22F8"/>
    <w:rsid w:val="006E24CD"/>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2C7"/>
    <w:rsid w:val="0075048A"/>
    <w:rsid w:val="00750A05"/>
    <w:rsid w:val="00753ADD"/>
    <w:rsid w:val="00754D57"/>
    <w:rsid w:val="00755852"/>
    <w:rsid w:val="00756680"/>
    <w:rsid w:val="00760748"/>
    <w:rsid w:val="0076083A"/>
    <w:rsid w:val="0076134F"/>
    <w:rsid w:val="00761566"/>
    <w:rsid w:val="007624C6"/>
    <w:rsid w:val="00762A0B"/>
    <w:rsid w:val="00763B49"/>
    <w:rsid w:val="00764476"/>
    <w:rsid w:val="00764E88"/>
    <w:rsid w:val="00767FBA"/>
    <w:rsid w:val="00770456"/>
    <w:rsid w:val="0077177B"/>
    <w:rsid w:val="007747D7"/>
    <w:rsid w:val="0077485E"/>
    <w:rsid w:val="007750ED"/>
    <w:rsid w:val="0078066B"/>
    <w:rsid w:val="00781C2E"/>
    <w:rsid w:val="00782550"/>
    <w:rsid w:val="00782C57"/>
    <w:rsid w:val="0078468A"/>
    <w:rsid w:val="007856F9"/>
    <w:rsid w:val="007858BE"/>
    <w:rsid w:val="00787057"/>
    <w:rsid w:val="00790349"/>
    <w:rsid w:val="00790C38"/>
    <w:rsid w:val="00791AFF"/>
    <w:rsid w:val="00794F1A"/>
    <w:rsid w:val="00795E1E"/>
    <w:rsid w:val="00796323"/>
    <w:rsid w:val="00797A9E"/>
    <w:rsid w:val="00797F36"/>
    <w:rsid w:val="007A0386"/>
    <w:rsid w:val="007A0DE2"/>
    <w:rsid w:val="007A0F88"/>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5DDC"/>
    <w:rsid w:val="007D7D4D"/>
    <w:rsid w:val="007E0C1C"/>
    <w:rsid w:val="007E11F5"/>
    <w:rsid w:val="007E1FF5"/>
    <w:rsid w:val="007E21AC"/>
    <w:rsid w:val="007E385C"/>
    <w:rsid w:val="007E3E39"/>
    <w:rsid w:val="007E437D"/>
    <w:rsid w:val="007E6085"/>
    <w:rsid w:val="007E7119"/>
    <w:rsid w:val="007E7624"/>
    <w:rsid w:val="007F0FE8"/>
    <w:rsid w:val="007F47C7"/>
    <w:rsid w:val="007F494D"/>
    <w:rsid w:val="007F749C"/>
    <w:rsid w:val="00801110"/>
    <w:rsid w:val="008035C5"/>
    <w:rsid w:val="008060D1"/>
    <w:rsid w:val="0080764C"/>
    <w:rsid w:val="0081305B"/>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2186"/>
    <w:rsid w:val="008827D2"/>
    <w:rsid w:val="00883CF6"/>
    <w:rsid w:val="008848DD"/>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6A2E"/>
    <w:rsid w:val="008B7551"/>
    <w:rsid w:val="008B793E"/>
    <w:rsid w:val="008C1E59"/>
    <w:rsid w:val="008C2212"/>
    <w:rsid w:val="008C360A"/>
    <w:rsid w:val="008C41AA"/>
    <w:rsid w:val="008C4BCF"/>
    <w:rsid w:val="008C4C57"/>
    <w:rsid w:val="008C590B"/>
    <w:rsid w:val="008C7EC9"/>
    <w:rsid w:val="008D16E3"/>
    <w:rsid w:val="008D1D8F"/>
    <w:rsid w:val="008D3C3C"/>
    <w:rsid w:val="008D469E"/>
    <w:rsid w:val="008D5402"/>
    <w:rsid w:val="008D57AC"/>
    <w:rsid w:val="008D65C9"/>
    <w:rsid w:val="008D69D9"/>
    <w:rsid w:val="008D6C4F"/>
    <w:rsid w:val="008D75E7"/>
    <w:rsid w:val="008E468B"/>
    <w:rsid w:val="008E48F2"/>
    <w:rsid w:val="008E4EE1"/>
    <w:rsid w:val="008E60C1"/>
    <w:rsid w:val="008E6FD3"/>
    <w:rsid w:val="008E70C2"/>
    <w:rsid w:val="008E76A5"/>
    <w:rsid w:val="008F1BEF"/>
    <w:rsid w:val="008F206E"/>
    <w:rsid w:val="008F6347"/>
    <w:rsid w:val="008F6BEF"/>
    <w:rsid w:val="008F6EAA"/>
    <w:rsid w:val="008F7FE4"/>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11D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67EC"/>
    <w:rsid w:val="00947E65"/>
    <w:rsid w:val="009502D8"/>
    <w:rsid w:val="0095064C"/>
    <w:rsid w:val="0095254D"/>
    <w:rsid w:val="00953967"/>
    <w:rsid w:val="00953C89"/>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C5B"/>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A0835"/>
    <w:rsid w:val="009A0F40"/>
    <w:rsid w:val="009A2412"/>
    <w:rsid w:val="009A26C9"/>
    <w:rsid w:val="009A28A3"/>
    <w:rsid w:val="009A458A"/>
    <w:rsid w:val="009A4F27"/>
    <w:rsid w:val="009A601D"/>
    <w:rsid w:val="009A698B"/>
    <w:rsid w:val="009B1680"/>
    <w:rsid w:val="009B23C1"/>
    <w:rsid w:val="009B2C14"/>
    <w:rsid w:val="009B2C5A"/>
    <w:rsid w:val="009B34B0"/>
    <w:rsid w:val="009B6876"/>
    <w:rsid w:val="009C386E"/>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2D69"/>
    <w:rsid w:val="009E413F"/>
    <w:rsid w:val="009E4F3F"/>
    <w:rsid w:val="009E5E1A"/>
    <w:rsid w:val="009E688E"/>
    <w:rsid w:val="009E7D1B"/>
    <w:rsid w:val="009F1688"/>
    <w:rsid w:val="009F27A5"/>
    <w:rsid w:val="009F4CD1"/>
    <w:rsid w:val="009F5764"/>
    <w:rsid w:val="009F7242"/>
    <w:rsid w:val="009F728D"/>
    <w:rsid w:val="009F72F1"/>
    <w:rsid w:val="009F739B"/>
    <w:rsid w:val="00A002B8"/>
    <w:rsid w:val="00A01E61"/>
    <w:rsid w:val="00A01EB1"/>
    <w:rsid w:val="00A02BF2"/>
    <w:rsid w:val="00A03955"/>
    <w:rsid w:val="00A04CE4"/>
    <w:rsid w:val="00A04DB6"/>
    <w:rsid w:val="00A0582D"/>
    <w:rsid w:val="00A05ACB"/>
    <w:rsid w:val="00A06AE1"/>
    <w:rsid w:val="00A123EF"/>
    <w:rsid w:val="00A131B4"/>
    <w:rsid w:val="00A13E0F"/>
    <w:rsid w:val="00A14FA5"/>
    <w:rsid w:val="00A15597"/>
    <w:rsid w:val="00A21B59"/>
    <w:rsid w:val="00A228DD"/>
    <w:rsid w:val="00A26152"/>
    <w:rsid w:val="00A26A6E"/>
    <w:rsid w:val="00A26D26"/>
    <w:rsid w:val="00A27113"/>
    <w:rsid w:val="00A27A6E"/>
    <w:rsid w:val="00A31745"/>
    <w:rsid w:val="00A31C33"/>
    <w:rsid w:val="00A353CA"/>
    <w:rsid w:val="00A35F44"/>
    <w:rsid w:val="00A36BF4"/>
    <w:rsid w:val="00A37ECA"/>
    <w:rsid w:val="00A41353"/>
    <w:rsid w:val="00A42CC3"/>
    <w:rsid w:val="00A44770"/>
    <w:rsid w:val="00A45F55"/>
    <w:rsid w:val="00A50BB3"/>
    <w:rsid w:val="00A530E7"/>
    <w:rsid w:val="00A561C7"/>
    <w:rsid w:val="00A56748"/>
    <w:rsid w:val="00A603AB"/>
    <w:rsid w:val="00A6171F"/>
    <w:rsid w:val="00A6289E"/>
    <w:rsid w:val="00A65DD2"/>
    <w:rsid w:val="00A65F70"/>
    <w:rsid w:val="00A66D00"/>
    <w:rsid w:val="00A71410"/>
    <w:rsid w:val="00A71E70"/>
    <w:rsid w:val="00A7219E"/>
    <w:rsid w:val="00A73DD3"/>
    <w:rsid w:val="00A75030"/>
    <w:rsid w:val="00A7749C"/>
    <w:rsid w:val="00A80D39"/>
    <w:rsid w:val="00A81DE9"/>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2BA"/>
    <w:rsid w:val="00AA735D"/>
    <w:rsid w:val="00AA7B03"/>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40CF"/>
    <w:rsid w:val="00B04A7C"/>
    <w:rsid w:val="00B04E0A"/>
    <w:rsid w:val="00B051C8"/>
    <w:rsid w:val="00B052B0"/>
    <w:rsid w:val="00B07443"/>
    <w:rsid w:val="00B0773B"/>
    <w:rsid w:val="00B10CC7"/>
    <w:rsid w:val="00B116F8"/>
    <w:rsid w:val="00B1199E"/>
    <w:rsid w:val="00B126FD"/>
    <w:rsid w:val="00B1288D"/>
    <w:rsid w:val="00B14475"/>
    <w:rsid w:val="00B14D62"/>
    <w:rsid w:val="00B1542D"/>
    <w:rsid w:val="00B17462"/>
    <w:rsid w:val="00B2064F"/>
    <w:rsid w:val="00B20E5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47F65"/>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122D"/>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45BD"/>
    <w:rsid w:val="00BB4967"/>
    <w:rsid w:val="00BB5286"/>
    <w:rsid w:val="00BB5D79"/>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585"/>
    <w:rsid w:val="00BE19ED"/>
    <w:rsid w:val="00BE2F6D"/>
    <w:rsid w:val="00BE5B6F"/>
    <w:rsid w:val="00BE6200"/>
    <w:rsid w:val="00BE69B7"/>
    <w:rsid w:val="00BE7636"/>
    <w:rsid w:val="00BF1DBC"/>
    <w:rsid w:val="00BF27A8"/>
    <w:rsid w:val="00BF2985"/>
    <w:rsid w:val="00BF3BD9"/>
    <w:rsid w:val="00BF421C"/>
    <w:rsid w:val="00BF4F49"/>
    <w:rsid w:val="00BF72CE"/>
    <w:rsid w:val="00BF7498"/>
    <w:rsid w:val="00BF7CC3"/>
    <w:rsid w:val="00C006C2"/>
    <w:rsid w:val="00C014EB"/>
    <w:rsid w:val="00C01A92"/>
    <w:rsid w:val="00C03C86"/>
    <w:rsid w:val="00C04170"/>
    <w:rsid w:val="00C05376"/>
    <w:rsid w:val="00C06C01"/>
    <w:rsid w:val="00C130E4"/>
    <w:rsid w:val="00C15132"/>
    <w:rsid w:val="00C16D33"/>
    <w:rsid w:val="00C1765C"/>
    <w:rsid w:val="00C20CD3"/>
    <w:rsid w:val="00C2250E"/>
    <w:rsid w:val="00C232BE"/>
    <w:rsid w:val="00C2363F"/>
    <w:rsid w:val="00C23967"/>
    <w:rsid w:val="00C23EE3"/>
    <w:rsid w:val="00C263D1"/>
    <w:rsid w:val="00C32BC2"/>
    <w:rsid w:val="00C340B2"/>
    <w:rsid w:val="00C343D8"/>
    <w:rsid w:val="00C345C6"/>
    <w:rsid w:val="00C34A1E"/>
    <w:rsid w:val="00C35C70"/>
    <w:rsid w:val="00C404B0"/>
    <w:rsid w:val="00C409A1"/>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07F"/>
    <w:rsid w:val="00C86D34"/>
    <w:rsid w:val="00C87403"/>
    <w:rsid w:val="00C87E7F"/>
    <w:rsid w:val="00C91B74"/>
    <w:rsid w:val="00C92D2E"/>
    <w:rsid w:val="00C93D81"/>
    <w:rsid w:val="00C944EE"/>
    <w:rsid w:val="00C94EA1"/>
    <w:rsid w:val="00C953C2"/>
    <w:rsid w:val="00C96A8B"/>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404C"/>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084"/>
    <w:rsid w:val="00CE6DCF"/>
    <w:rsid w:val="00CE6F61"/>
    <w:rsid w:val="00CF0C74"/>
    <w:rsid w:val="00CF185D"/>
    <w:rsid w:val="00CF2EAB"/>
    <w:rsid w:val="00CF6700"/>
    <w:rsid w:val="00CF6BFE"/>
    <w:rsid w:val="00CF7EA9"/>
    <w:rsid w:val="00D00140"/>
    <w:rsid w:val="00D00FA8"/>
    <w:rsid w:val="00D00FAD"/>
    <w:rsid w:val="00D01E30"/>
    <w:rsid w:val="00D01F78"/>
    <w:rsid w:val="00D024AF"/>
    <w:rsid w:val="00D02FB9"/>
    <w:rsid w:val="00D03142"/>
    <w:rsid w:val="00D0471F"/>
    <w:rsid w:val="00D05C3A"/>
    <w:rsid w:val="00D05E49"/>
    <w:rsid w:val="00D065EF"/>
    <w:rsid w:val="00D07E6A"/>
    <w:rsid w:val="00D1068E"/>
    <w:rsid w:val="00D10F77"/>
    <w:rsid w:val="00D11124"/>
    <w:rsid w:val="00D11EE2"/>
    <w:rsid w:val="00D12D20"/>
    <w:rsid w:val="00D20BF5"/>
    <w:rsid w:val="00D20EE4"/>
    <w:rsid w:val="00D2166F"/>
    <w:rsid w:val="00D21AFA"/>
    <w:rsid w:val="00D240F0"/>
    <w:rsid w:val="00D247F0"/>
    <w:rsid w:val="00D24D80"/>
    <w:rsid w:val="00D26B06"/>
    <w:rsid w:val="00D26BCC"/>
    <w:rsid w:val="00D26D05"/>
    <w:rsid w:val="00D30586"/>
    <w:rsid w:val="00D32B9B"/>
    <w:rsid w:val="00D33024"/>
    <w:rsid w:val="00D34FC0"/>
    <w:rsid w:val="00D35666"/>
    <w:rsid w:val="00D35F66"/>
    <w:rsid w:val="00D363DB"/>
    <w:rsid w:val="00D37253"/>
    <w:rsid w:val="00D37678"/>
    <w:rsid w:val="00D41BF7"/>
    <w:rsid w:val="00D463E3"/>
    <w:rsid w:val="00D52445"/>
    <w:rsid w:val="00D52456"/>
    <w:rsid w:val="00D54470"/>
    <w:rsid w:val="00D54DDD"/>
    <w:rsid w:val="00D559B0"/>
    <w:rsid w:val="00D57178"/>
    <w:rsid w:val="00D57822"/>
    <w:rsid w:val="00D611B0"/>
    <w:rsid w:val="00D620E2"/>
    <w:rsid w:val="00D625E4"/>
    <w:rsid w:val="00D65A4E"/>
    <w:rsid w:val="00D66C75"/>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22"/>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0F7B"/>
    <w:rsid w:val="00DC210A"/>
    <w:rsid w:val="00DC2C87"/>
    <w:rsid w:val="00DC32C5"/>
    <w:rsid w:val="00DC369A"/>
    <w:rsid w:val="00DC4103"/>
    <w:rsid w:val="00DC4C6E"/>
    <w:rsid w:val="00DC57FE"/>
    <w:rsid w:val="00DC5E85"/>
    <w:rsid w:val="00DC641A"/>
    <w:rsid w:val="00DC6C39"/>
    <w:rsid w:val="00DC7BBC"/>
    <w:rsid w:val="00DD0B86"/>
    <w:rsid w:val="00DD1EEF"/>
    <w:rsid w:val="00DD2CFA"/>
    <w:rsid w:val="00DD2D60"/>
    <w:rsid w:val="00DD331D"/>
    <w:rsid w:val="00DD69F0"/>
    <w:rsid w:val="00DE097F"/>
    <w:rsid w:val="00DE0AD0"/>
    <w:rsid w:val="00DE19F0"/>
    <w:rsid w:val="00DE1D40"/>
    <w:rsid w:val="00DE4138"/>
    <w:rsid w:val="00DE514B"/>
    <w:rsid w:val="00DE57F0"/>
    <w:rsid w:val="00DE5B20"/>
    <w:rsid w:val="00DE5E18"/>
    <w:rsid w:val="00DE6883"/>
    <w:rsid w:val="00DF11B2"/>
    <w:rsid w:val="00DF143B"/>
    <w:rsid w:val="00DF25F7"/>
    <w:rsid w:val="00DF27D6"/>
    <w:rsid w:val="00DF4909"/>
    <w:rsid w:val="00DF491F"/>
    <w:rsid w:val="00DF7C38"/>
    <w:rsid w:val="00E00BD4"/>
    <w:rsid w:val="00E00D2C"/>
    <w:rsid w:val="00E02587"/>
    <w:rsid w:val="00E02927"/>
    <w:rsid w:val="00E03A98"/>
    <w:rsid w:val="00E04AD0"/>
    <w:rsid w:val="00E04D6D"/>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3CDE"/>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64BA"/>
    <w:rsid w:val="00E465FE"/>
    <w:rsid w:val="00E47799"/>
    <w:rsid w:val="00E47BAB"/>
    <w:rsid w:val="00E47E8E"/>
    <w:rsid w:val="00E51C68"/>
    <w:rsid w:val="00E5336A"/>
    <w:rsid w:val="00E551B1"/>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4B5"/>
    <w:rsid w:val="00E875EB"/>
    <w:rsid w:val="00E90FFB"/>
    <w:rsid w:val="00E924C9"/>
    <w:rsid w:val="00E92A6B"/>
    <w:rsid w:val="00E93E9F"/>
    <w:rsid w:val="00E9667A"/>
    <w:rsid w:val="00E9681C"/>
    <w:rsid w:val="00E96BD3"/>
    <w:rsid w:val="00E971F9"/>
    <w:rsid w:val="00E97E35"/>
    <w:rsid w:val="00EA16F1"/>
    <w:rsid w:val="00EA5411"/>
    <w:rsid w:val="00EA5897"/>
    <w:rsid w:val="00EA6A1B"/>
    <w:rsid w:val="00EB04ED"/>
    <w:rsid w:val="00EB0572"/>
    <w:rsid w:val="00EB0B88"/>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D04CE"/>
    <w:rsid w:val="00ED05D3"/>
    <w:rsid w:val="00ED0C2A"/>
    <w:rsid w:val="00ED0EB9"/>
    <w:rsid w:val="00ED1347"/>
    <w:rsid w:val="00ED3FEA"/>
    <w:rsid w:val="00ED541A"/>
    <w:rsid w:val="00ED692C"/>
    <w:rsid w:val="00EE0473"/>
    <w:rsid w:val="00EE0EE7"/>
    <w:rsid w:val="00EE146D"/>
    <w:rsid w:val="00EE1E6A"/>
    <w:rsid w:val="00EE31F7"/>
    <w:rsid w:val="00EE34A2"/>
    <w:rsid w:val="00EE4466"/>
    <w:rsid w:val="00EE46CC"/>
    <w:rsid w:val="00EE665E"/>
    <w:rsid w:val="00EF2C4D"/>
    <w:rsid w:val="00EF2D13"/>
    <w:rsid w:val="00EF392C"/>
    <w:rsid w:val="00EF58B9"/>
    <w:rsid w:val="00EF7255"/>
    <w:rsid w:val="00F00D71"/>
    <w:rsid w:val="00F020CD"/>
    <w:rsid w:val="00F02317"/>
    <w:rsid w:val="00F031D3"/>
    <w:rsid w:val="00F033A5"/>
    <w:rsid w:val="00F04730"/>
    <w:rsid w:val="00F05A3D"/>
    <w:rsid w:val="00F069F2"/>
    <w:rsid w:val="00F11ED0"/>
    <w:rsid w:val="00F12953"/>
    <w:rsid w:val="00F14FD4"/>
    <w:rsid w:val="00F15A51"/>
    <w:rsid w:val="00F16445"/>
    <w:rsid w:val="00F16917"/>
    <w:rsid w:val="00F1736E"/>
    <w:rsid w:val="00F20539"/>
    <w:rsid w:val="00F217FA"/>
    <w:rsid w:val="00F24090"/>
    <w:rsid w:val="00F31461"/>
    <w:rsid w:val="00F331E6"/>
    <w:rsid w:val="00F33D31"/>
    <w:rsid w:val="00F33D5E"/>
    <w:rsid w:val="00F35E39"/>
    <w:rsid w:val="00F36C35"/>
    <w:rsid w:val="00F3745E"/>
    <w:rsid w:val="00F375A4"/>
    <w:rsid w:val="00F40DB8"/>
    <w:rsid w:val="00F415ED"/>
    <w:rsid w:val="00F41903"/>
    <w:rsid w:val="00F4293F"/>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65BA3"/>
    <w:rsid w:val="00F70861"/>
    <w:rsid w:val="00F7127E"/>
    <w:rsid w:val="00F717AC"/>
    <w:rsid w:val="00F72822"/>
    <w:rsid w:val="00F72F35"/>
    <w:rsid w:val="00F72F7F"/>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7EB"/>
    <w:rsid w:val="00FB0FAC"/>
    <w:rsid w:val="00FB287B"/>
    <w:rsid w:val="00FB3499"/>
    <w:rsid w:val="00FB3744"/>
    <w:rsid w:val="00FC2F01"/>
    <w:rsid w:val="00FC40A3"/>
    <w:rsid w:val="00FC43D2"/>
    <w:rsid w:val="00FC549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E6D0B"/>
    <w:rsid w:val="00FF21C6"/>
    <w:rsid w:val="00FF3F55"/>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ListBullet">
    <w:name w:val="List Bullet"/>
    <w:basedOn w:val="Normal"/>
    <w:uiPriority w:val="99"/>
    <w:rsid w:val="00FF3F55"/>
    <w:pPr>
      <w:numPr>
        <w:numId w:val="27"/>
      </w:numPr>
      <w:spacing w:before="40" w:after="80" w:line="280" w:lineRule="atLeast"/>
    </w:pPr>
    <w:rPr>
      <w:rFonts w:ascii="Arial" w:hAnsi="Arial"/>
      <w:iCs/>
      <w:sz w:val="20"/>
      <w:szCs w:val="20"/>
    </w:rPr>
  </w:style>
  <w:style w:type="paragraph" w:customStyle="1" w:styleId="highlightedtext">
    <w:name w:val="highlighted text"/>
    <w:basedOn w:val="Normal"/>
    <w:link w:val="highlightedtextChar"/>
    <w:qFormat/>
    <w:rsid w:val="00430E5D"/>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430E5D"/>
    <w:rPr>
      <w:rFonts w:asciiTheme="minorHAnsi" w:eastAsiaTheme="minorHAnsi" w:hAnsiTheme="minorHAnsi" w:cstheme="minorBidi"/>
      <w:b/>
      <w:iCs/>
      <w:color w:val="4F6228" w:themeColor="accent3" w:themeShade="80"/>
      <w:lang w:eastAsia="en-US"/>
    </w:rPr>
  </w:style>
  <w:style w:type="paragraph" w:customStyle="1" w:styleId="TableParagraph">
    <w:name w:val="Table Paragraph"/>
    <w:basedOn w:val="Normal"/>
    <w:uiPriority w:val="1"/>
    <w:qFormat/>
    <w:rsid w:val="00C263D1"/>
    <w:pPr>
      <w:widowControl w:val="0"/>
      <w:autoSpaceDE w:val="0"/>
      <w:autoSpaceDN w:val="0"/>
      <w:spacing w:after="0" w:line="240" w:lineRule="auto"/>
      <w:ind w:left="100"/>
    </w:pPr>
    <w:rPr>
      <w:rFonts w:ascii="Times New Roman" w:hAnsi="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408892055">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education.gov.au/node/511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au/child-care-provider-handbook/notif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6927A-3157-4B47-A855-D0EF9FFA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3172</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NGUYEN, Tricia</cp:lastModifiedBy>
  <cp:revision>6</cp:revision>
  <cp:lastPrinted>2020-11-13T01:36:00Z</cp:lastPrinted>
  <dcterms:created xsi:type="dcterms:W3CDTF">2021-01-20T23:11:00Z</dcterms:created>
  <dcterms:modified xsi:type="dcterms:W3CDTF">2021-01-21T01:26:00Z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