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6B9BD" w14:textId="77777777" w:rsidR="000341EE" w:rsidRPr="000377E5" w:rsidRDefault="07D3A524" w:rsidP="000341EE">
      <w:pPr>
        <w:pStyle w:val="Heading1"/>
        <w:rPr>
          <w:color w:val="1F497D" w:themeColor="text2"/>
        </w:rPr>
      </w:pPr>
      <w:r w:rsidRPr="000377E5">
        <w:rPr>
          <w:color w:val="1F497D" w:themeColor="text2"/>
        </w:rPr>
        <w:t>Families and Communities Program</w:t>
      </w:r>
      <w:r w:rsidR="000341EE" w:rsidRPr="000377E5">
        <w:rPr>
          <w:color w:val="1F497D" w:themeColor="text2"/>
        </w:rPr>
        <w:br/>
      </w:r>
      <w:r w:rsidRPr="000377E5">
        <w:rPr>
          <w:color w:val="1F497D" w:themeColor="text2"/>
        </w:rPr>
        <w:t>2021 Volunteer Grants</w:t>
      </w:r>
    </w:p>
    <w:p w14:paraId="5D604669" w14:textId="77777777" w:rsidR="00B33230" w:rsidRPr="000377E5" w:rsidRDefault="07D3A524" w:rsidP="07D3A524">
      <w:pPr>
        <w:spacing w:before="120"/>
        <w:rPr>
          <w:color w:val="1F497D" w:themeColor="text2"/>
          <w:sz w:val="40"/>
          <w:szCs w:val="40"/>
        </w:rPr>
      </w:pPr>
      <w:r w:rsidRPr="000377E5">
        <w:rPr>
          <w:color w:val="1F497D" w:themeColor="text2"/>
          <w:sz w:val="40"/>
          <w:szCs w:val="40"/>
        </w:rPr>
        <w:t>Grant Opportunity Guidelines</w:t>
      </w:r>
    </w:p>
    <w:p w14:paraId="517A1BEC" w14:textId="77777777" w:rsidR="00B33230" w:rsidRPr="000377E5" w:rsidRDefault="00B33230" w:rsidP="00B33230">
      <w:pPr>
        <w:rPr>
          <w:color w:val="0070C0"/>
        </w:rPr>
      </w:pPr>
    </w:p>
    <w:tbl>
      <w:tblPr>
        <w:tblStyle w:val="PlainTable1"/>
        <w:tblW w:w="8931"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6125"/>
      </w:tblGrid>
      <w:tr w:rsidR="00B1460B" w:rsidRPr="007040EB" w14:paraId="6E417D40" w14:textId="77777777" w:rsidTr="005464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48E12F0" w14:textId="77777777" w:rsidR="00B1460B" w:rsidRPr="000377E5" w:rsidRDefault="07D3A524" w:rsidP="07D3A524">
            <w:pPr>
              <w:rPr>
                <w:color w:val="1F497D" w:themeColor="text2"/>
              </w:rPr>
            </w:pPr>
            <w:r w:rsidRPr="000377E5">
              <w:rPr>
                <w:color w:val="1F497D" w:themeColor="text2"/>
              </w:rPr>
              <w:t>Opening date:</w:t>
            </w:r>
          </w:p>
        </w:tc>
        <w:tc>
          <w:tcPr>
            <w:tcW w:w="6125" w:type="dxa"/>
          </w:tcPr>
          <w:p w14:paraId="697951BC" w14:textId="770286D7" w:rsidR="00B1460B" w:rsidRPr="000377E5" w:rsidRDefault="006847EE" w:rsidP="00492364">
            <w:pPr>
              <w:cnfStyle w:val="100000000000" w:firstRow="1" w:lastRow="0" w:firstColumn="0" w:lastColumn="0" w:oddVBand="0" w:evenVBand="0" w:oddHBand="0" w:evenHBand="0" w:firstRowFirstColumn="0" w:firstRowLastColumn="0" w:lastRowFirstColumn="0" w:lastRowLastColumn="0"/>
              <w:rPr>
                <w:b w:val="0"/>
                <w:bCs w:val="0"/>
              </w:rPr>
            </w:pPr>
            <w:r w:rsidRPr="000377E5">
              <w:rPr>
                <w:b w:val="0"/>
                <w:bCs w:val="0"/>
              </w:rPr>
              <w:t>20</w:t>
            </w:r>
            <w:r w:rsidR="07D3A524" w:rsidRPr="000377E5">
              <w:rPr>
                <w:b w:val="0"/>
                <w:bCs w:val="0"/>
              </w:rPr>
              <w:t xml:space="preserve"> May 2021</w:t>
            </w:r>
          </w:p>
        </w:tc>
      </w:tr>
      <w:tr w:rsidR="00B1460B" w:rsidRPr="007040EB" w14:paraId="6681FE87" w14:textId="77777777" w:rsidTr="00D77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16EE5ED" w14:textId="77777777" w:rsidR="00B1460B" w:rsidRPr="000377E5" w:rsidRDefault="07D3A524" w:rsidP="07D3A524">
            <w:pPr>
              <w:rPr>
                <w:color w:val="1F497D" w:themeColor="text2"/>
              </w:rPr>
            </w:pPr>
            <w:r w:rsidRPr="000377E5">
              <w:rPr>
                <w:color w:val="1F497D" w:themeColor="text2"/>
              </w:rPr>
              <w:t>Closing date and time:</w:t>
            </w:r>
          </w:p>
        </w:tc>
        <w:tc>
          <w:tcPr>
            <w:tcW w:w="6125" w:type="dxa"/>
            <w:shd w:val="clear" w:color="auto" w:fill="auto"/>
          </w:tcPr>
          <w:p w14:paraId="7677A1AA" w14:textId="3C05BE97" w:rsidR="00B1460B" w:rsidRPr="000377E5" w:rsidRDefault="07D3A524" w:rsidP="00696AAD">
            <w:pPr>
              <w:cnfStyle w:val="000000100000" w:firstRow="0" w:lastRow="0" w:firstColumn="0" w:lastColumn="0" w:oddVBand="0" w:evenVBand="0" w:oddHBand="1" w:evenHBand="0" w:firstRowFirstColumn="0" w:firstRowLastColumn="0" w:lastRowFirstColumn="0" w:lastRowLastColumn="0"/>
            </w:pPr>
            <w:r w:rsidRPr="000377E5">
              <w:t>9</w:t>
            </w:r>
            <w:r w:rsidR="00696AAD" w:rsidRPr="000377E5">
              <w:t>:</w:t>
            </w:r>
            <w:r w:rsidRPr="000377E5">
              <w:t>00</w:t>
            </w:r>
            <w:r w:rsidR="00696AAD" w:rsidRPr="000377E5">
              <w:t xml:space="preserve"> </w:t>
            </w:r>
            <w:r w:rsidRPr="000377E5">
              <w:t xml:space="preserve">PM AEST on </w:t>
            </w:r>
            <w:r w:rsidR="006847EE" w:rsidRPr="000377E5">
              <w:t>9 June</w:t>
            </w:r>
            <w:r w:rsidRPr="000377E5">
              <w:t xml:space="preserve"> 2021</w:t>
            </w:r>
          </w:p>
        </w:tc>
      </w:tr>
      <w:tr w:rsidR="00B1460B" w:rsidRPr="007040EB" w14:paraId="4184E2E2" w14:textId="77777777" w:rsidTr="00D7742E">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40E5FFB" w14:textId="77777777" w:rsidR="00B1460B" w:rsidRPr="000377E5" w:rsidRDefault="07D3A524" w:rsidP="07D3A524">
            <w:pPr>
              <w:rPr>
                <w:color w:val="1F497D" w:themeColor="text2"/>
              </w:rPr>
            </w:pPr>
            <w:r w:rsidRPr="000377E5">
              <w:rPr>
                <w:color w:val="1F497D" w:themeColor="text2"/>
              </w:rPr>
              <w:t>Commonwealth policy entity:</w:t>
            </w:r>
          </w:p>
        </w:tc>
        <w:tc>
          <w:tcPr>
            <w:tcW w:w="6125" w:type="dxa"/>
            <w:shd w:val="clear" w:color="auto" w:fill="auto"/>
          </w:tcPr>
          <w:p w14:paraId="5684D8FA" w14:textId="77777777" w:rsidR="00B1460B" w:rsidRPr="00D65E20" w:rsidRDefault="07D3A524" w:rsidP="005029B8">
            <w:pPr>
              <w:cnfStyle w:val="000000000000" w:firstRow="0" w:lastRow="0" w:firstColumn="0" w:lastColumn="0" w:oddVBand="0" w:evenVBand="0" w:oddHBand="0" w:evenHBand="0" w:firstRowFirstColumn="0" w:firstRowLastColumn="0" w:lastRowFirstColumn="0" w:lastRowLastColumn="0"/>
            </w:pPr>
            <w:r>
              <w:t xml:space="preserve">Department of Social Services </w:t>
            </w:r>
          </w:p>
        </w:tc>
      </w:tr>
      <w:tr w:rsidR="0077121A" w:rsidRPr="007040EB" w14:paraId="2C29D5DF" w14:textId="77777777" w:rsidTr="00D77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200DFCE" w14:textId="54565E6A" w:rsidR="0077121A" w:rsidRPr="000377E5" w:rsidRDefault="07D3A524" w:rsidP="07D3A524">
            <w:pPr>
              <w:rPr>
                <w:color w:val="1F497D" w:themeColor="text2"/>
              </w:rPr>
            </w:pPr>
            <w:r w:rsidRPr="000377E5">
              <w:rPr>
                <w:color w:val="1F497D" w:themeColor="text2"/>
              </w:rPr>
              <w:t>Administering entity</w:t>
            </w:r>
            <w:r w:rsidR="00226B23">
              <w:rPr>
                <w:color w:val="1F497D" w:themeColor="text2"/>
              </w:rPr>
              <w:t>:</w:t>
            </w:r>
          </w:p>
        </w:tc>
        <w:tc>
          <w:tcPr>
            <w:tcW w:w="6125" w:type="dxa"/>
            <w:shd w:val="clear" w:color="auto" w:fill="auto"/>
          </w:tcPr>
          <w:p w14:paraId="1696A44D" w14:textId="77777777" w:rsidR="0077121A" w:rsidRDefault="07D3A524"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521DB34D" w14:textId="77777777" w:rsidTr="00D7742E">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BFE92D1" w14:textId="77777777" w:rsidR="0077121A" w:rsidRPr="000377E5" w:rsidRDefault="07D3A524" w:rsidP="07D3A524">
            <w:pPr>
              <w:rPr>
                <w:color w:val="1F497D" w:themeColor="text2"/>
              </w:rPr>
            </w:pPr>
            <w:r w:rsidRPr="000377E5">
              <w:rPr>
                <w:color w:val="1F497D" w:themeColor="text2"/>
              </w:rPr>
              <w:t>Enquiries:</w:t>
            </w:r>
          </w:p>
        </w:tc>
        <w:tc>
          <w:tcPr>
            <w:tcW w:w="6125" w:type="dxa"/>
            <w:shd w:val="clear" w:color="auto" w:fill="auto"/>
          </w:tcPr>
          <w:p w14:paraId="50534EB7" w14:textId="77777777" w:rsidR="006F64A3" w:rsidRDefault="07D3A524" w:rsidP="000377E5">
            <w:pPr>
              <w:cnfStyle w:val="000000000000" w:firstRow="0" w:lastRow="0" w:firstColumn="0" w:lastColumn="0" w:oddVBand="0" w:evenVBand="0" w:oddHBand="0" w:evenHBand="0" w:firstRowFirstColumn="0" w:firstRowLastColumn="0" w:lastRowFirstColumn="0" w:lastRowLastColumn="0"/>
            </w:pPr>
            <w:r>
              <w:t xml:space="preserve">If you have any questions, contact </w:t>
            </w:r>
          </w:p>
          <w:p w14:paraId="26FFA6D0" w14:textId="77777777" w:rsidR="006F64A3" w:rsidRDefault="07D3A524" w:rsidP="000377E5">
            <w:pPr>
              <w:cnfStyle w:val="000000000000" w:firstRow="0" w:lastRow="0" w:firstColumn="0" w:lastColumn="0" w:oddVBand="0" w:evenVBand="0" w:oddHBand="0" w:evenHBand="0" w:firstRowFirstColumn="0" w:firstRowLastColumn="0" w:lastRowFirstColumn="0" w:lastRowLastColumn="0"/>
            </w:pPr>
            <w:r>
              <w:t>Community Grants Hub</w:t>
            </w:r>
          </w:p>
          <w:p w14:paraId="38AF355B" w14:textId="5B7FCE14" w:rsidR="006F64A3" w:rsidRDefault="07D3A524" w:rsidP="000377E5">
            <w:pPr>
              <w:cnfStyle w:val="000000000000" w:firstRow="0" w:lastRow="0" w:firstColumn="0" w:lastColumn="0" w:oddVBand="0" w:evenVBand="0" w:oddHBand="0" w:evenHBand="0" w:firstRowFirstColumn="0" w:firstRowLastColumn="0" w:lastRowFirstColumn="0" w:lastRowLastColumn="0"/>
            </w:pPr>
            <w:r>
              <w:t>Phone: 1800 020 283</w:t>
            </w:r>
            <w:r w:rsidR="00226B23">
              <w:t xml:space="preserve"> (option 1)</w:t>
            </w:r>
          </w:p>
          <w:p w14:paraId="349EBBF3" w14:textId="77777777" w:rsidR="0077121A" w:rsidRPr="00F65C53" w:rsidRDefault="07D3A524" w:rsidP="000377E5">
            <w:pPr>
              <w:cnfStyle w:val="000000000000" w:firstRow="0" w:lastRow="0" w:firstColumn="0" w:lastColumn="0" w:oddVBand="0" w:evenVBand="0" w:oddHBand="0" w:evenHBand="0" w:firstRowFirstColumn="0" w:firstRowLastColumn="0" w:lastRowFirstColumn="0" w:lastRowLastColumn="0"/>
            </w:pPr>
            <w:r>
              <w:t xml:space="preserve">Email: </w:t>
            </w:r>
            <w:hyperlink r:id="rId12">
              <w:r w:rsidRPr="07D3A524">
                <w:rPr>
                  <w:rStyle w:val="Hyperlink"/>
                </w:rPr>
                <w:t>support@communitygrants.gov.au</w:t>
              </w:r>
            </w:hyperlink>
          </w:p>
          <w:p w14:paraId="489D3597" w14:textId="436D6EA3" w:rsidR="0077121A" w:rsidRPr="00F65C53" w:rsidRDefault="07D3A524" w:rsidP="000377E5">
            <w:pPr>
              <w:cnfStyle w:val="000000000000" w:firstRow="0" w:lastRow="0" w:firstColumn="0" w:lastColumn="0" w:oddVBand="0" w:evenVBand="0" w:oddHBand="0" w:evenHBand="0" w:firstRowFirstColumn="0" w:firstRowLastColumn="0" w:lastRowFirstColumn="0" w:lastRowLastColumn="0"/>
            </w:pPr>
            <w:r>
              <w:t>Questions should be sent no later than 5</w:t>
            </w:r>
            <w:r w:rsidR="00696AAD">
              <w:t>:</w:t>
            </w:r>
            <w:r>
              <w:t>00</w:t>
            </w:r>
            <w:r w:rsidR="00825A16">
              <w:t xml:space="preserve"> </w:t>
            </w:r>
            <w:r>
              <w:t>PM AEST on</w:t>
            </w:r>
            <w:r w:rsidR="0077121A">
              <w:br/>
            </w:r>
            <w:r w:rsidR="00CB3E4F">
              <w:t>2</w:t>
            </w:r>
            <w:r w:rsidR="00D7742E">
              <w:t xml:space="preserve"> </w:t>
            </w:r>
            <w:r w:rsidR="004E0C8B">
              <w:t>June</w:t>
            </w:r>
            <w:r>
              <w:t xml:space="preserve"> 2021</w:t>
            </w:r>
          </w:p>
        </w:tc>
      </w:tr>
      <w:tr w:rsidR="0077121A" w:rsidRPr="007040EB" w14:paraId="45B7DF5E" w14:textId="77777777" w:rsidTr="00D77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8747BD2" w14:textId="77777777" w:rsidR="0077121A" w:rsidRPr="000377E5" w:rsidRDefault="07D3A524" w:rsidP="07D3A524">
            <w:pPr>
              <w:rPr>
                <w:color w:val="1F497D" w:themeColor="text2"/>
              </w:rPr>
            </w:pPr>
            <w:r w:rsidRPr="000377E5">
              <w:rPr>
                <w:color w:val="1F497D" w:themeColor="text2"/>
              </w:rPr>
              <w:t>Date guidelines released:</w:t>
            </w:r>
          </w:p>
        </w:tc>
        <w:tc>
          <w:tcPr>
            <w:tcW w:w="6125" w:type="dxa"/>
            <w:shd w:val="clear" w:color="auto" w:fill="auto"/>
          </w:tcPr>
          <w:p w14:paraId="07BF01E2" w14:textId="03BA4E37" w:rsidR="0077121A" w:rsidRPr="000377E5" w:rsidRDefault="00834714" w:rsidP="07D3A524">
            <w:pPr>
              <w:cnfStyle w:val="000000100000" w:firstRow="0" w:lastRow="0" w:firstColumn="0" w:lastColumn="0" w:oddVBand="0" w:evenVBand="0" w:oddHBand="1" w:evenHBand="0" w:firstRowFirstColumn="0" w:firstRowLastColumn="0" w:lastRowFirstColumn="0" w:lastRowLastColumn="0"/>
            </w:pPr>
            <w:r w:rsidRPr="000377E5">
              <w:t>1</w:t>
            </w:r>
            <w:r w:rsidR="00492364" w:rsidRPr="000377E5">
              <w:t>5</w:t>
            </w:r>
            <w:r w:rsidRPr="000377E5">
              <w:t xml:space="preserve"> March 2021</w:t>
            </w:r>
          </w:p>
        </w:tc>
      </w:tr>
      <w:tr w:rsidR="0077121A" w14:paraId="5BA0EB54" w14:textId="77777777" w:rsidTr="00D7742E">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A00EFB1" w14:textId="77777777" w:rsidR="0077121A" w:rsidRPr="000377E5" w:rsidRDefault="07D3A524" w:rsidP="07D3A524">
            <w:pPr>
              <w:rPr>
                <w:color w:val="1F497D" w:themeColor="text2"/>
              </w:rPr>
            </w:pPr>
            <w:r w:rsidRPr="000377E5">
              <w:rPr>
                <w:color w:val="1F497D" w:themeColor="text2"/>
              </w:rPr>
              <w:t>Type of grant opportunity:</w:t>
            </w:r>
          </w:p>
        </w:tc>
        <w:tc>
          <w:tcPr>
            <w:tcW w:w="6125" w:type="dxa"/>
            <w:shd w:val="clear" w:color="auto" w:fill="auto"/>
          </w:tcPr>
          <w:p w14:paraId="50F82B46" w14:textId="4A459046" w:rsidR="0077121A" w:rsidRPr="000377E5" w:rsidRDefault="000377E5" w:rsidP="07D3A524">
            <w:pPr>
              <w:cnfStyle w:val="000000000000" w:firstRow="0" w:lastRow="0" w:firstColumn="0" w:lastColumn="0" w:oddVBand="0" w:evenVBand="0" w:oddHBand="0" w:evenHBand="0" w:firstRowFirstColumn="0" w:firstRowLastColumn="0" w:lastRowFirstColumn="0" w:lastRowLastColumn="0"/>
            </w:pPr>
            <w:r w:rsidRPr="000377E5">
              <w:t>Closed</w:t>
            </w:r>
            <w:r w:rsidR="07D3A524" w:rsidRPr="000377E5">
              <w:t xml:space="preserve"> non-competitive</w:t>
            </w:r>
          </w:p>
        </w:tc>
      </w:tr>
      <w:tr w:rsidR="00467F42" w14:paraId="11CCE57C" w14:textId="77777777" w:rsidTr="00D77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76A6A80" w14:textId="411894E9" w:rsidR="00467F42" w:rsidRPr="000377E5" w:rsidRDefault="00467F42" w:rsidP="07D3A524">
            <w:pPr>
              <w:rPr>
                <w:color w:val="1F497D" w:themeColor="text2"/>
              </w:rPr>
            </w:pPr>
            <w:r>
              <w:rPr>
                <w:color w:val="1F497D" w:themeColor="text2"/>
              </w:rPr>
              <w:t>Version:</w:t>
            </w:r>
          </w:p>
        </w:tc>
        <w:tc>
          <w:tcPr>
            <w:tcW w:w="6125" w:type="dxa"/>
            <w:shd w:val="clear" w:color="auto" w:fill="auto"/>
          </w:tcPr>
          <w:p w14:paraId="7884981F" w14:textId="5603FD6A" w:rsidR="00467F42" w:rsidRPr="000377E5" w:rsidRDefault="00B35470" w:rsidP="00B35470">
            <w:pPr>
              <w:cnfStyle w:val="000000100000" w:firstRow="0" w:lastRow="0" w:firstColumn="0" w:lastColumn="0" w:oddVBand="0" w:evenVBand="0" w:oddHBand="1" w:evenHBand="0" w:firstRowFirstColumn="0" w:firstRowLastColumn="0" w:lastRowFirstColumn="0" w:lastRowLastColumn="0"/>
            </w:pPr>
            <w:r>
              <w:t>8</w:t>
            </w:r>
            <w:r w:rsidR="00467F42">
              <w:t xml:space="preserve"> </w:t>
            </w:r>
            <w:r>
              <w:t>June</w:t>
            </w:r>
            <w:r>
              <w:t xml:space="preserve"> </w:t>
            </w:r>
            <w:r w:rsidR="00467F42">
              <w:t>2021</w:t>
            </w:r>
          </w:p>
        </w:tc>
      </w:tr>
    </w:tbl>
    <w:p w14:paraId="4D384C28" w14:textId="77777777" w:rsidR="00FC5223" w:rsidRDefault="00FC5223" w:rsidP="00077C3D"/>
    <w:p w14:paraId="03CE768C" w14:textId="77777777" w:rsidR="00FC5223" w:rsidRDefault="00FC5223">
      <w:pPr>
        <w:spacing w:before="0" w:after="0" w:line="240" w:lineRule="auto"/>
      </w:pPr>
      <w:r>
        <w:br w:type="page"/>
      </w:r>
    </w:p>
    <w:p w14:paraId="22A68E6F" w14:textId="77777777" w:rsidR="00227D98" w:rsidRPr="000377E5" w:rsidRDefault="07D3A524" w:rsidP="000341EE">
      <w:pPr>
        <w:pStyle w:val="TOCHeading"/>
        <w:rPr>
          <w:color w:val="1F497D" w:themeColor="text2"/>
        </w:rPr>
      </w:pPr>
      <w:r w:rsidRPr="000377E5">
        <w:rPr>
          <w:color w:val="1F497D" w:themeColor="text2"/>
        </w:rPr>
        <w:lastRenderedPageBreak/>
        <w:t>Contents</w:t>
      </w:r>
    </w:p>
    <w:p w14:paraId="37F9F166" w14:textId="5E0A4936" w:rsidR="00E23AE6"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E23AE6">
        <w:rPr>
          <w:noProof/>
        </w:rPr>
        <w:t>1</w:t>
      </w:r>
      <w:r w:rsidR="00E23AE6">
        <w:rPr>
          <w:rFonts w:asciiTheme="minorHAnsi" w:eastAsiaTheme="minorEastAsia" w:hAnsiTheme="minorHAnsi" w:cstheme="minorBidi"/>
          <w:b w:val="0"/>
          <w:noProof/>
          <w:sz w:val="22"/>
          <w:lang w:val="en-AU" w:eastAsia="en-AU"/>
        </w:rPr>
        <w:tab/>
      </w:r>
      <w:r w:rsidR="00E23AE6">
        <w:rPr>
          <w:noProof/>
        </w:rPr>
        <w:t>Families and Communities Program: 2021 Volunteer Grants: process</w:t>
      </w:r>
      <w:r w:rsidR="00E23AE6">
        <w:rPr>
          <w:noProof/>
        </w:rPr>
        <w:tab/>
      </w:r>
      <w:r w:rsidR="00E23AE6">
        <w:rPr>
          <w:noProof/>
        </w:rPr>
        <w:fldChar w:fldCharType="begin"/>
      </w:r>
      <w:r w:rsidR="00E23AE6">
        <w:rPr>
          <w:noProof/>
        </w:rPr>
        <w:instrText xml:space="preserve"> PAGEREF _Toc65853677 \h </w:instrText>
      </w:r>
      <w:r w:rsidR="00E23AE6">
        <w:rPr>
          <w:noProof/>
        </w:rPr>
      </w:r>
      <w:r w:rsidR="00E23AE6">
        <w:rPr>
          <w:noProof/>
        </w:rPr>
        <w:fldChar w:fldCharType="separate"/>
      </w:r>
      <w:r w:rsidR="003B38B1">
        <w:rPr>
          <w:noProof/>
        </w:rPr>
        <w:t>4</w:t>
      </w:r>
      <w:r w:rsidR="00E23AE6">
        <w:rPr>
          <w:noProof/>
        </w:rPr>
        <w:fldChar w:fldCharType="end"/>
      </w:r>
    </w:p>
    <w:p w14:paraId="0AAEA901" w14:textId="72B1B596" w:rsidR="00E23AE6" w:rsidRDefault="00E23AE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_Toc65853678 \h </w:instrText>
      </w:r>
      <w:r>
        <w:rPr>
          <w:noProof/>
        </w:rPr>
      </w:r>
      <w:r>
        <w:rPr>
          <w:noProof/>
        </w:rPr>
        <w:fldChar w:fldCharType="separate"/>
      </w:r>
      <w:r w:rsidR="003B38B1">
        <w:rPr>
          <w:noProof/>
        </w:rPr>
        <w:t>6</w:t>
      </w:r>
      <w:r>
        <w:rPr>
          <w:noProof/>
        </w:rPr>
        <w:fldChar w:fldCharType="end"/>
      </w:r>
    </w:p>
    <w:p w14:paraId="699641C2" w14:textId="05633805" w:rsidR="00E23AE6" w:rsidRDefault="00E23AE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_Toc65853679 \h </w:instrText>
      </w:r>
      <w:r>
        <w:rPr>
          <w:noProof/>
        </w:rPr>
      </w:r>
      <w:r>
        <w:rPr>
          <w:noProof/>
        </w:rPr>
        <w:fldChar w:fldCharType="separate"/>
      </w:r>
      <w:r w:rsidR="003B38B1">
        <w:rPr>
          <w:noProof/>
        </w:rPr>
        <w:t>6</w:t>
      </w:r>
      <w:r>
        <w:rPr>
          <w:noProof/>
        </w:rPr>
        <w:fldChar w:fldCharType="end"/>
      </w:r>
    </w:p>
    <w:p w14:paraId="4465AABC" w14:textId="312C2F57" w:rsidR="00E23AE6" w:rsidRDefault="00E23AE6">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Community consultation and the role of Members of Parliament</w:t>
      </w:r>
      <w:r>
        <w:rPr>
          <w:noProof/>
        </w:rPr>
        <w:tab/>
      </w:r>
      <w:r>
        <w:rPr>
          <w:noProof/>
        </w:rPr>
        <w:fldChar w:fldCharType="begin"/>
      </w:r>
      <w:r>
        <w:rPr>
          <w:noProof/>
        </w:rPr>
        <w:instrText xml:space="preserve"> PAGEREF _Toc65853680 \h </w:instrText>
      </w:r>
      <w:r>
        <w:rPr>
          <w:noProof/>
        </w:rPr>
      </w:r>
      <w:r>
        <w:rPr>
          <w:noProof/>
        </w:rPr>
        <w:fldChar w:fldCharType="separate"/>
      </w:r>
      <w:r w:rsidR="003B38B1">
        <w:rPr>
          <w:noProof/>
        </w:rPr>
        <w:t>6</w:t>
      </w:r>
      <w:r>
        <w:rPr>
          <w:noProof/>
        </w:rPr>
        <w:fldChar w:fldCharType="end"/>
      </w:r>
    </w:p>
    <w:p w14:paraId="0B53C06C" w14:textId="179559D6" w:rsidR="00E23AE6" w:rsidRDefault="00E23AE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_Toc65853681 \h </w:instrText>
      </w:r>
      <w:r>
        <w:rPr>
          <w:noProof/>
        </w:rPr>
      </w:r>
      <w:r>
        <w:rPr>
          <w:noProof/>
        </w:rPr>
        <w:fldChar w:fldCharType="separate"/>
      </w:r>
      <w:r w:rsidR="003B38B1">
        <w:rPr>
          <w:noProof/>
        </w:rPr>
        <w:t>7</w:t>
      </w:r>
      <w:r>
        <w:rPr>
          <w:noProof/>
        </w:rPr>
        <w:fldChar w:fldCharType="end"/>
      </w:r>
    </w:p>
    <w:p w14:paraId="2709A5B6" w14:textId="51405D77" w:rsidR="00E23AE6" w:rsidRDefault="00E23AE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_Toc65853682 \h </w:instrText>
      </w:r>
      <w:r>
        <w:rPr>
          <w:noProof/>
        </w:rPr>
      </w:r>
      <w:r>
        <w:rPr>
          <w:noProof/>
        </w:rPr>
        <w:fldChar w:fldCharType="separate"/>
      </w:r>
      <w:r w:rsidR="003B38B1">
        <w:rPr>
          <w:noProof/>
        </w:rPr>
        <w:t>7</w:t>
      </w:r>
      <w:r>
        <w:rPr>
          <w:noProof/>
        </w:rPr>
        <w:fldChar w:fldCharType="end"/>
      </w:r>
    </w:p>
    <w:p w14:paraId="3826EC9E" w14:textId="3A189168" w:rsidR="00E23AE6" w:rsidRDefault="00E23AE6">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_Toc65853683 \h </w:instrText>
      </w:r>
      <w:r>
        <w:rPr>
          <w:noProof/>
        </w:rPr>
      </w:r>
      <w:r>
        <w:rPr>
          <w:noProof/>
        </w:rPr>
        <w:fldChar w:fldCharType="separate"/>
      </w:r>
      <w:r w:rsidR="003B38B1">
        <w:rPr>
          <w:noProof/>
        </w:rPr>
        <w:t>8</w:t>
      </w:r>
      <w:r>
        <w:rPr>
          <w:noProof/>
        </w:rPr>
        <w:fldChar w:fldCharType="end"/>
      </w:r>
    </w:p>
    <w:p w14:paraId="48503766" w14:textId="19055712" w:rsidR="00E23AE6" w:rsidRDefault="00E23AE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_Toc65853684 \h </w:instrText>
      </w:r>
      <w:r>
        <w:rPr>
          <w:noProof/>
        </w:rPr>
      </w:r>
      <w:r>
        <w:rPr>
          <w:noProof/>
        </w:rPr>
        <w:fldChar w:fldCharType="separate"/>
      </w:r>
      <w:r w:rsidR="003B38B1">
        <w:rPr>
          <w:noProof/>
        </w:rPr>
        <w:t>8</w:t>
      </w:r>
      <w:r>
        <w:rPr>
          <w:noProof/>
        </w:rPr>
        <w:fldChar w:fldCharType="end"/>
      </w:r>
    </w:p>
    <w:p w14:paraId="486A2144" w14:textId="39A2D7B4" w:rsidR="00E23AE6" w:rsidRDefault="00E23AE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_Toc65853685 \h </w:instrText>
      </w:r>
      <w:r>
        <w:rPr>
          <w:noProof/>
        </w:rPr>
      </w:r>
      <w:r>
        <w:rPr>
          <w:noProof/>
        </w:rPr>
        <w:fldChar w:fldCharType="separate"/>
      </w:r>
      <w:r w:rsidR="003B38B1">
        <w:rPr>
          <w:noProof/>
        </w:rPr>
        <w:t>8</w:t>
      </w:r>
      <w:r>
        <w:rPr>
          <w:noProof/>
        </w:rPr>
        <w:fldChar w:fldCharType="end"/>
      </w:r>
    </w:p>
    <w:p w14:paraId="2A8B060C" w14:textId="40B50A4D" w:rsidR="00E23AE6" w:rsidRDefault="00E23AE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Community groups that are not legal entities</w:t>
      </w:r>
      <w:r>
        <w:rPr>
          <w:noProof/>
        </w:rPr>
        <w:tab/>
      </w:r>
      <w:r>
        <w:rPr>
          <w:noProof/>
        </w:rPr>
        <w:fldChar w:fldCharType="begin"/>
      </w:r>
      <w:r>
        <w:rPr>
          <w:noProof/>
        </w:rPr>
        <w:instrText xml:space="preserve"> PAGEREF _Toc65853686 \h </w:instrText>
      </w:r>
      <w:r>
        <w:rPr>
          <w:noProof/>
        </w:rPr>
      </w:r>
      <w:r>
        <w:rPr>
          <w:noProof/>
        </w:rPr>
        <w:fldChar w:fldCharType="separate"/>
      </w:r>
      <w:r w:rsidR="003B38B1">
        <w:rPr>
          <w:noProof/>
        </w:rPr>
        <w:t>9</w:t>
      </w:r>
      <w:r>
        <w:rPr>
          <w:noProof/>
        </w:rPr>
        <w:fldChar w:fldCharType="end"/>
      </w:r>
    </w:p>
    <w:p w14:paraId="3273B3C1" w14:textId="7D7D5706" w:rsidR="00E23AE6" w:rsidRDefault="00E23AE6">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_Toc65853687 \h </w:instrText>
      </w:r>
      <w:r>
        <w:rPr>
          <w:noProof/>
        </w:rPr>
      </w:r>
      <w:r>
        <w:rPr>
          <w:noProof/>
        </w:rPr>
        <w:fldChar w:fldCharType="separate"/>
      </w:r>
      <w:r w:rsidR="003B38B1">
        <w:rPr>
          <w:noProof/>
        </w:rPr>
        <w:t>10</w:t>
      </w:r>
      <w:r>
        <w:rPr>
          <w:noProof/>
        </w:rPr>
        <w:fldChar w:fldCharType="end"/>
      </w:r>
    </w:p>
    <w:p w14:paraId="1BC3D233" w14:textId="7AA54AB0" w:rsidR="00E23AE6" w:rsidRDefault="00E23AE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_Toc65853688 \h </w:instrText>
      </w:r>
      <w:r>
        <w:rPr>
          <w:noProof/>
        </w:rPr>
      </w:r>
      <w:r>
        <w:rPr>
          <w:noProof/>
        </w:rPr>
        <w:fldChar w:fldCharType="separate"/>
      </w:r>
      <w:r w:rsidR="003B38B1">
        <w:rPr>
          <w:noProof/>
        </w:rPr>
        <w:t>10</w:t>
      </w:r>
      <w:r>
        <w:rPr>
          <w:noProof/>
        </w:rPr>
        <w:fldChar w:fldCharType="end"/>
      </w:r>
    </w:p>
    <w:p w14:paraId="4263B543" w14:textId="59205B60" w:rsidR="00E23AE6" w:rsidRDefault="00E23AE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_Toc65853689 \h </w:instrText>
      </w:r>
      <w:r>
        <w:rPr>
          <w:noProof/>
        </w:rPr>
      </w:r>
      <w:r>
        <w:rPr>
          <w:noProof/>
        </w:rPr>
        <w:fldChar w:fldCharType="separate"/>
      </w:r>
      <w:r w:rsidR="003B38B1">
        <w:rPr>
          <w:noProof/>
        </w:rPr>
        <w:t>10</w:t>
      </w:r>
      <w:r>
        <w:rPr>
          <w:noProof/>
        </w:rPr>
        <w:fldChar w:fldCharType="end"/>
      </w:r>
    </w:p>
    <w:p w14:paraId="062D90CD" w14:textId="41D919A9" w:rsidR="00E23AE6" w:rsidRDefault="00E23AE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_Toc65853690 \h </w:instrText>
      </w:r>
      <w:r>
        <w:rPr>
          <w:noProof/>
        </w:rPr>
      </w:r>
      <w:r>
        <w:rPr>
          <w:noProof/>
        </w:rPr>
        <w:fldChar w:fldCharType="separate"/>
      </w:r>
      <w:r w:rsidR="003B38B1">
        <w:rPr>
          <w:noProof/>
        </w:rPr>
        <w:t>11</w:t>
      </w:r>
      <w:r>
        <w:rPr>
          <w:noProof/>
        </w:rPr>
        <w:fldChar w:fldCharType="end"/>
      </w:r>
    </w:p>
    <w:p w14:paraId="1D18CA90" w14:textId="450D23A6" w:rsidR="00E23AE6" w:rsidRDefault="00E23AE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_Toc65853691 \h </w:instrText>
      </w:r>
      <w:r>
        <w:rPr>
          <w:noProof/>
        </w:rPr>
      </w:r>
      <w:r>
        <w:rPr>
          <w:noProof/>
        </w:rPr>
        <w:fldChar w:fldCharType="separate"/>
      </w:r>
      <w:r w:rsidR="003B38B1">
        <w:rPr>
          <w:noProof/>
        </w:rPr>
        <w:t>11</w:t>
      </w:r>
      <w:r>
        <w:rPr>
          <w:noProof/>
        </w:rPr>
        <w:fldChar w:fldCharType="end"/>
      </w:r>
    </w:p>
    <w:p w14:paraId="5B1FB1BB" w14:textId="196D7FE6" w:rsidR="00E23AE6" w:rsidRDefault="00E23AE6">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_Toc65853692 \h </w:instrText>
      </w:r>
      <w:r>
        <w:rPr>
          <w:noProof/>
        </w:rPr>
      </w:r>
      <w:r>
        <w:rPr>
          <w:noProof/>
        </w:rPr>
        <w:fldChar w:fldCharType="separate"/>
      </w:r>
      <w:r w:rsidR="003B38B1">
        <w:rPr>
          <w:noProof/>
        </w:rPr>
        <w:t>11</w:t>
      </w:r>
      <w:r>
        <w:rPr>
          <w:noProof/>
        </w:rPr>
        <w:fldChar w:fldCharType="end"/>
      </w:r>
    </w:p>
    <w:p w14:paraId="69F22E58" w14:textId="0D311958" w:rsidR="00E23AE6" w:rsidRDefault="00E23AE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_Toc65853693 \h </w:instrText>
      </w:r>
      <w:r>
        <w:rPr>
          <w:noProof/>
        </w:rPr>
      </w:r>
      <w:r>
        <w:rPr>
          <w:noProof/>
        </w:rPr>
        <w:fldChar w:fldCharType="separate"/>
      </w:r>
      <w:r w:rsidR="003B38B1">
        <w:rPr>
          <w:noProof/>
        </w:rPr>
        <w:t>12</w:t>
      </w:r>
      <w:r>
        <w:rPr>
          <w:noProof/>
        </w:rPr>
        <w:fldChar w:fldCharType="end"/>
      </w:r>
    </w:p>
    <w:p w14:paraId="0AE8D6E4" w14:textId="0F6985DF" w:rsidR="00E23AE6" w:rsidRDefault="00E23AE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_Toc65853694 \h </w:instrText>
      </w:r>
      <w:r>
        <w:rPr>
          <w:noProof/>
        </w:rPr>
      </w:r>
      <w:r>
        <w:rPr>
          <w:noProof/>
        </w:rPr>
        <w:fldChar w:fldCharType="separate"/>
      </w:r>
      <w:r w:rsidR="003B38B1">
        <w:rPr>
          <w:noProof/>
        </w:rPr>
        <w:t>13</w:t>
      </w:r>
      <w:r>
        <w:rPr>
          <w:noProof/>
        </w:rPr>
        <w:fldChar w:fldCharType="end"/>
      </w:r>
    </w:p>
    <w:p w14:paraId="2188920A" w14:textId="0F9B3D5F" w:rsidR="00E23AE6" w:rsidRDefault="00E23AE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_Toc65853695 \h </w:instrText>
      </w:r>
      <w:r>
        <w:rPr>
          <w:noProof/>
        </w:rPr>
      </w:r>
      <w:r>
        <w:rPr>
          <w:noProof/>
        </w:rPr>
        <w:fldChar w:fldCharType="separate"/>
      </w:r>
      <w:r w:rsidR="003B38B1">
        <w:rPr>
          <w:noProof/>
        </w:rPr>
        <w:t>14</w:t>
      </w:r>
      <w:r>
        <w:rPr>
          <w:noProof/>
        </w:rPr>
        <w:fldChar w:fldCharType="end"/>
      </w:r>
    </w:p>
    <w:p w14:paraId="0F575FBB" w14:textId="51D7A54D" w:rsidR="00E23AE6" w:rsidRDefault="00E23AE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Resubmitting an application</w:t>
      </w:r>
      <w:r>
        <w:rPr>
          <w:noProof/>
        </w:rPr>
        <w:tab/>
      </w:r>
      <w:r>
        <w:rPr>
          <w:noProof/>
        </w:rPr>
        <w:fldChar w:fldCharType="begin"/>
      </w:r>
      <w:r>
        <w:rPr>
          <w:noProof/>
        </w:rPr>
        <w:instrText xml:space="preserve"> PAGEREF _Toc65853696 \h </w:instrText>
      </w:r>
      <w:r>
        <w:rPr>
          <w:noProof/>
        </w:rPr>
      </w:r>
      <w:r>
        <w:rPr>
          <w:noProof/>
        </w:rPr>
        <w:fldChar w:fldCharType="separate"/>
      </w:r>
      <w:r w:rsidR="003B38B1">
        <w:rPr>
          <w:noProof/>
        </w:rPr>
        <w:t>14</w:t>
      </w:r>
      <w:r>
        <w:rPr>
          <w:noProof/>
        </w:rPr>
        <w:fldChar w:fldCharType="end"/>
      </w:r>
    </w:p>
    <w:p w14:paraId="26003119" w14:textId="222974C4" w:rsidR="00E23AE6" w:rsidRDefault="00E23AE6">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Late applications</w:t>
      </w:r>
      <w:r>
        <w:rPr>
          <w:noProof/>
        </w:rPr>
        <w:tab/>
      </w:r>
      <w:r>
        <w:rPr>
          <w:noProof/>
        </w:rPr>
        <w:fldChar w:fldCharType="begin"/>
      </w:r>
      <w:r>
        <w:rPr>
          <w:noProof/>
        </w:rPr>
        <w:instrText xml:space="preserve"> PAGEREF _Toc65853697 \h </w:instrText>
      </w:r>
      <w:r>
        <w:rPr>
          <w:noProof/>
        </w:rPr>
      </w:r>
      <w:r>
        <w:rPr>
          <w:noProof/>
        </w:rPr>
        <w:fldChar w:fldCharType="separate"/>
      </w:r>
      <w:r w:rsidR="003B38B1">
        <w:rPr>
          <w:noProof/>
        </w:rPr>
        <w:t>14</w:t>
      </w:r>
      <w:r>
        <w:rPr>
          <w:noProof/>
        </w:rPr>
        <w:fldChar w:fldCharType="end"/>
      </w:r>
    </w:p>
    <w:p w14:paraId="70684D58" w14:textId="327F150C" w:rsidR="00E23AE6" w:rsidRDefault="00E23AE6">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_Toc65853698 \h </w:instrText>
      </w:r>
      <w:r>
        <w:rPr>
          <w:noProof/>
        </w:rPr>
      </w:r>
      <w:r>
        <w:rPr>
          <w:noProof/>
        </w:rPr>
        <w:fldChar w:fldCharType="separate"/>
      </w:r>
      <w:r w:rsidR="003B38B1">
        <w:rPr>
          <w:noProof/>
        </w:rPr>
        <w:t>15</w:t>
      </w:r>
      <w:r>
        <w:rPr>
          <w:noProof/>
        </w:rPr>
        <w:fldChar w:fldCharType="end"/>
      </w:r>
    </w:p>
    <w:p w14:paraId="6C6C0AD3" w14:textId="3C6AC2B2" w:rsidR="00E23AE6" w:rsidRDefault="00E23AE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_Toc65853699 \h </w:instrText>
      </w:r>
      <w:r>
        <w:rPr>
          <w:noProof/>
        </w:rPr>
      </w:r>
      <w:r>
        <w:rPr>
          <w:noProof/>
        </w:rPr>
        <w:fldChar w:fldCharType="separate"/>
      </w:r>
      <w:r w:rsidR="003B38B1">
        <w:rPr>
          <w:noProof/>
        </w:rPr>
        <w:t>15</w:t>
      </w:r>
      <w:r>
        <w:rPr>
          <w:noProof/>
        </w:rPr>
        <w:fldChar w:fldCharType="end"/>
      </w:r>
    </w:p>
    <w:p w14:paraId="07E82330" w14:textId="54555314" w:rsidR="00E23AE6" w:rsidRDefault="00E23AE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The assessment of grant applications</w:t>
      </w:r>
      <w:r>
        <w:rPr>
          <w:noProof/>
        </w:rPr>
        <w:tab/>
      </w:r>
      <w:r>
        <w:rPr>
          <w:noProof/>
        </w:rPr>
        <w:fldChar w:fldCharType="begin"/>
      </w:r>
      <w:r>
        <w:rPr>
          <w:noProof/>
        </w:rPr>
        <w:instrText xml:space="preserve"> PAGEREF _Toc65853700 \h </w:instrText>
      </w:r>
      <w:r>
        <w:rPr>
          <w:noProof/>
        </w:rPr>
      </w:r>
      <w:r>
        <w:rPr>
          <w:noProof/>
        </w:rPr>
        <w:fldChar w:fldCharType="separate"/>
      </w:r>
      <w:r w:rsidR="003B38B1">
        <w:rPr>
          <w:noProof/>
        </w:rPr>
        <w:t>15</w:t>
      </w:r>
      <w:r>
        <w:rPr>
          <w:noProof/>
        </w:rPr>
        <w:fldChar w:fldCharType="end"/>
      </w:r>
    </w:p>
    <w:p w14:paraId="6F9A9684" w14:textId="6EA6A273" w:rsidR="00E23AE6" w:rsidRDefault="00E23AE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_Toc65853701 \h </w:instrText>
      </w:r>
      <w:r>
        <w:rPr>
          <w:noProof/>
        </w:rPr>
      </w:r>
      <w:r>
        <w:rPr>
          <w:noProof/>
        </w:rPr>
        <w:fldChar w:fldCharType="separate"/>
      </w:r>
      <w:r w:rsidR="003B38B1">
        <w:rPr>
          <w:noProof/>
        </w:rPr>
        <w:t>16</w:t>
      </w:r>
      <w:r>
        <w:rPr>
          <w:noProof/>
        </w:rPr>
        <w:fldChar w:fldCharType="end"/>
      </w:r>
    </w:p>
    <w:p w14:paraId="188D3AFE" w14:textId="33B5CEA8" w:rsidR="00E23AE6" w:rsidRDefault="00E23AE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_Toc65853702 \h </w:instrText>
      </w:r>
      <w:r>
        <w:rPr>
          <w:noProof/>
        </w:rPr>
      </w:r>
      <w:r>
        <w:rPr>
          <w:noProof/>
        </w:rPr>
        <w:fldChar w:fldCharType="separate"/>
      </w:r>
      <w:r w:rsidR="003B38B1">
        <w:rPr>
          <w:noProof/>
        </w:rPr>
        <w:t>16</w:t>
      </w:r>
      <w:r>
        <w:rPr>
          <w:noProof/>
        </w:rPr>
        <w:fldChar w:fldCharType="end"/>
      </w:r>
    </w:p>
    <w:p w14:paraId="7D1CF19E" w14:textId="20A0553B" w:rsidR="00E23AE6" w:rsidRDefault="00E23AE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_Toc65853703 \h </w:instrText>
      </w:r>
      <w:r>
        <w:rPr>
          <w:noProof/>
        </w:rPr>
      </w:r>
      <w:r>
        <w:rPr>
          <w:noProof/>
        </w:rPr>
        <w:fldChar w:fldCharType="separate"/>
      </w:r>
      <w:r w:rsidR="003B38B1">
        <w:rPr>
          <w:noProof/>
        </w:rPr>
        <w:t>16</w:t>
      </w:r>
      <w:r>
        <w:rPr>
          <w:noProof/>
        </w:rPr>
        <w:fldChar w:fldCharType="end"/>
      </w:r>
    </w:p>
    <w:p w14:paraId="5A6E4850" w14:textId="0E7B604A"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_Toc65853704 \h </w:instrText>
      </w:r>
      <w:r>
        <w:rPr>
          <w:noProof/>
        </w:rPr>
      </w:r>
      <w:r>
        <w:rPr>
          <w:noProof/>
        </w:rPr>
        <w:fldChar w:fldCharType="separate"/>
      </w:r>
      <w:r w:rsidR="003B38B1">
        <w:rPr>
          <w:noProof/>
        </w:rPr>
        <w:t>16</w:t>
      </w:r>
      <w:r>
        <w:rPr>
          <w:noProof/>
        </w:rPr>
        <w:fldChar w:fldCharType="end"/>
      </w:r>
    </w:p>
    <w:p w14:paraId="53D90019" w14:textId="128FD988"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_Toc65853705 \h </w:instrText>
      </w:r>
      <w:r>
        <w:rPr>
          <w:noProof/>
        </w:rPr>
      </w:r>
      <w:r>
        <w:rPr>
          <w:noProof/>
        </w:rPr>
        <w:fldChar w:fldCharType="separate"/>
      </w:r>
      <w:r w:rsidR="003B38B1">
        <w:rPr>
          <w:noProof/>
        </w:rPr>
        <w:t>17</w:t>
      </w:r>
      <w:r>
        <w:rPr>
          <w:noProof/>
        </w:rPr>
        <w:fldChar w:fldCharType="end"/>
      </w:r>
    </w:p>
    <w:p w14:paraId="46E5B385" w14:textId="0EE39729"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_Toc65853706 \h </w:instrText>
      </w:r>
      <w:r>
        <w:rPr>
          <w:noProof/>
        </w:rPr>
      </w:r>
      <w:r>
        <w:rPr>
          <w:noProof/>
        </w:rPr>
        <w:fldChar w:fldCharType="separate"/>
      </w:r>
      <w:r w:rsidR="003B38B1">
        <w:rPr>
          <w:noProof/>
        </w:rPr>
        <w:t>17</w:t>
      </w:r>
      <w:r>
        <w:rPr>
          <w:noProof/>
        </w:rPr>
        <w:fldChar w:fldCharType="end"/>
      </w:r>
    </w:p>
    <w:p w14:paraId="7524D97E" w14:textId="1F6C1B73" w:rsidR="00E23AE6" w:rsidRDefault="00E23AE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_Toc65853707 \h </w:instrText>
      </w:r>
      <w:r>
        <w:rPr>
          <w:noProof/>
        </w:rPr>
      </w:r>
      <w:r>
        <w:rPr>
          <w:noProof/>
        </w:rPr>
        <w:fldChar w:fldCharType="separate"/>
      </w:r>
      <w:r w:rsidR="003B38B1">
        <w:rPr>
          <w:noProof/>
        </w:rPr>
        <w:t>17</w:t>
      </w:r>
      <w:r>
        <w:rPr>
          <w:noProof/>
        </w:rPr>
        <w:fldChar w:fldCharType="end"/>
      </w:r>
    </w:p>
    <w:p w14:paraId="21B8B15C" w14:textId="0AC44CCF" w:rsidR="00E23AE6" w:rsidRDefault="00E23AE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_Toc65853708 \h </w:instrText>
      </w:r>
      <w:r>
        <w:rPr>
          <w:noProof/>
        </w:rPr>
      </w:r>
      <w:r>
        <w:rPr>
          <w:noProof/>
        </w:rPr>
        <w:fldChar w:fldCharType="separate"/>
      </w:r>
      <w:r w:rsidR="003B38B1">
        <w:rPr>
          <w:noProof/>
        </w:rPr>
        <w:t>17</w:t>
      </w:r>
      <w:r>
        <w:rPr>
          <w:noProof/>
        </w:rPr>
        <w:fldChar w:fldCharType="end"/>
      </w:r>
    </w:p>
    <w:p w14:paraId="4578D031" w14:textId="0DADCA57"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_Toc65853709 \h </w:instrText>
      </w:r>
      <w:r>
        <w:rPr>
          <w:noProof/>
        </w:rPr>
      </w:r>
      <w:r>
        <w:rPr>
          <w:noProof/>
        </w:rPr>
        <w:fldChar w:fldCharType="separate"/>
      </w:r>
      <w:r w:rsidR="003B38B1">
        <w:rPr>
          <w:noProof/>
        </w:rPr>
        <w:t>17</w:t>
      </w:r>
      <w:r>
        <w:rPr>
          <w:noProof/>
        </w:rPr>
        <w:fldChar w:fldCharType="end"/>
      </w:r>
    </w:p>
    <w:p w14:paraId="46D7C35D" w14:textId="067AA0E6"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_Toc65853710 \h </w:instrText>
      </w:r>
      <w:r>
        <w:rPr>
          <w:noProof/>
        </w:rPr>
      </w:r>
      <w:r>
        <w:rPr>
          <w:noProof/>
        </w:rPr>
        <w:fldChar w:fldCharType="separate"/>
      </w:r>
      <w:r w:rsidR="003B38B1">
        <w:rPr>
          <w:noProof/>
        </w:rPr>
        <w:t>17</w:t>
      </w:r>
      <w:r>
        <w:rPr>
          <w:noProof/>
        </w:rPr>
        <w:fldChar w:fldCharType="end"/>
      </w:r>
    </w:p>
    <w:p w14:paraId="5E6E9F46" w14:textId="7CA944AA"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_Toc65853711 \h </w:instrText>
      </w:r>
      <w:r>
        <w:rPr>
          <w:noProof/>
        </w:rPr>
      </w:r>
      <w:r>
        <w:rPr>
          <w:noProof/>
        </w:rPr>
        <w:fldChar w:fldCharType="separate"/>
      </w:r>
      <w:r w:rsidR="003B38B1">
        <w:rPr>
          <w:noProof/>
        </w:rPr>
        <w:t>18</w:t>
      </w:r>
      <w:r>
        <w:rPr>
          <w:noProof/>
        </w:rPr>
        <w:fldChar w:fldCharType="end"/>
      </w:r>
    </w:p>
    <w:p w14:paraId="54E12E20" w14:textId="440AD338"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_Toc65853712 \h </w:instrText>
      </w:r>
      <w:r>
        <w:rPr>
          <w:noProof/>
        </w:rPr>
      </w:r>
      <w:r>
        <w:rPr>
          <w:noProof/>
        </w:rPr>
        <w:fldChar w:fldCharType="separate"/>
      </w:r>
      <w:r w:rsidR="003B38B1">
        <w:rPr>
          <w:noProof/>
        </w:rPr>
        <w:t>18</w:t>
      </w:r>
      <w:r>
        <w:rPr>
          <w:noProof/>
        </w:rPr>
        <w:fldChar w:fldCharType="end"/>
      </w:r>
    </w:p>
    <w:p w14:paraId="5DB35877" w14:textId="6E82C20C"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_Toc65853713 \h </w:instrText>
      </w:r>
      <w:r>
        <w:rPr>
          <w:noProof/>
        </w:rPr>
      </w:r>
      <w:r>
        <w:rPr>
          <w:noProof/>
        </w:rPr>
        <w:fldChar w:fldCharType="separate"/>
      </w:r>
      <w:r w:rsidR="003B38B1">
        <w:rPr>
          <w:noProof/>
        </w:rPr>
        <w:t>18</w:t>
      </w:r>
      <w:r>
        <w:rPr>
          <w:noProof/>
        </w:rPr>
        <w:fldChar w:fldCharType="end"/>
      </w:r>
    </w:p>
    <w:p w14:paraId="4455BB13" w14:textId="2CDA1DA2" w:rsidR="00E23AE6" w:rsidRDefault="00E23AE6">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_Toc65853714 \h </w:instrText>
      </w:r>
      <w:r>
        <w:rPr>
          <w:noProof/>
        </w:rPr>
      </w:r>
      <w:r>
        <w:rPr>
          <w:noProof/>
        </w:rPr>
        <w:fldChar w:fldCharType="separate"/>
      </w:r>
      <w:r w:rsidR="003B38B1">
        <w:rPr>
          <w:noProof/>
        </w:rPr>
        <w:t>19</w:t>
      </w:r>
      <w:r>
        <w:rPr>
          <w:noProof/>
        </w:rPr>
        <w:fldChar w:fldCharType="end"/>
      </w:r>
    </w:p>
    <w:p w14:paraId="27F6ACAF" w14:textId="56FD574C"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_Toc65853715 \h </w:instrText>
      </w:r>
      <w:r>
        <w:rPr>
          <w:noProof/>
        </w:rPr>
      </w:r>
      <w:r>
        <w:rPr>
          <w:noProof/>
        </w:rPr>
        <w:fldChar w:fldCharType="separate"/>
      </w:r>
      <w:r w:rsidR="003B38B1">
        <w:rPr>
          <w:noProof/>
        </w:rPr>
        <w:t>19</w:t>
      </w:r>
      <w:r>
        <w:rPr>
          <w:noProof/>
        </w:rPr>
        <w:fldChar w:fldCharType="end"/>
      </w:r>
    </w:p>
    <w:p w14:paraId="3D4B74D0" w14:textId="4D9F889C"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_Toc65853716 \h </w:instrText>
      </w:r>
      <w:r>
        <w:rPr>
          <w:noProof/>
        </w:rPr>
      </w:r>
      <w:r>
        <w:rPr>
          <w:noProof/>
        </w:rPr>
        <w:fldChar w:fldCharType="separate"/>
      </w:r>
      <w:r w:rsidR="003B38B1">
        <w:rPr>
          <w:noProof/>
        </w:rPr>
        <w:t>20</w:t>
      </w:r>
      <w:r>
        <w:rPr>
          <w:noProof/>
        </w:rPr>
        <w:fldChar w:fldCharType="end"/>
      </w:r>
    </w:p>
    <w:p w14:paraId="12CD3518" w14:textId="09C02B11"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_Toc65853717 \h </w:instrText>
      </w:r>
      <w:r>
        <w:rPr>
          <w:noProof/>
        </w:rPr>
      </w:r>
      <w:r>
        <w:rPr>
          <w:noProof/>
        </w:rPr>
        <w:fldChar w:fldCharType="separate"/>
      </w:r>
      <w:r w:rsidR="003B38B1">
        <w:rPr>
          <w:noProof/>
        </w:rPr>
        <w:t>20</w:t>
      </w:r>
      <w:r>
        <w:rPr>
          <w:noProof/>
        </w:rPr>
        <w:fldChar w:fldCharType="end"/>
      </w:r>
    </w:p>
    <w:p w14:paraId="657A91EA" w14:textId="509BF37A"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_Toc65853718 \h </w:instrText>
      </w:r>
      <w:r>
        <w:rPr>
          <w:noProof/>
        </w:rPr>
      </w:r>
      <w:r>
        <w:rPr>
          <w:noProof/>
        </w:rPr>
        <w:fldChar w:fldCharType="separate"/>
      </w:r>
      <w:r w:rsidR="003B38B1">
        <w:rPr>
          <w:noProof/>
        </w:rPr>
        <w:t>21</w:t>
      </w:r>
      <w:r>
        <w:rPr>
          <w:noProof/>
        </w:rPr>
        <w:fldChar w:fldCharType="end"/>
      </w:r>
    </w:p>
    <w:p w14:paraId="2A3CA0B1" w14:textId="4E135DE5" w:rsidR="00E23AE6" w:rsidRDefault="00E23AE6">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_Toc65853719 \h </w:instrText>
      </w:r>
      <w:r>
        <w:rPr>
          <w:noProof/>
        </w:rPr>
      </w:r>
      <w:r>
        <w:rPr>
          <w:noProof/>
        </w:rPr>
        <w:fldChar w:fldCharType="separate"/>
      </w:r>
      <w:r w:rsidR="003B38B1">
        <w:rPr>
          <w:noProof/>
        </w:rPr>
        <w:t>21</w:t>
      </w:r>
      <w:r>
        <w:rPr>
          <w:noProof/>
        </w:rPr>
        <w:fldChar w:fldCharType="end"/>
      </w:r>
    </w:p>
    <w:p w14:paraId="72ED623E" w14:textId="76FCADC0" w:rsidR="00E23AE6" w:rsidRDefault="00E23AE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_Toc65853720 \h </w:instrText>
      </w:r>
      <w:r>
        <w:rPr>
          <w:noProof/>
        </w:rPr>
      </w:r>
      <w:r>
        <w:rPr>
          <w:noProof/>
        </w:rPr>
        <w:fldChar w:fldCharType="separate"/>
      </w:r>
      <w:r w:rsidR="003B38B1">
        <w:rPr>
          <w:noProof/>
        </w:rPr>
        <w:t>23</w:t>
      </w:r>
      <w:r>
        <w:rPr>
          <w:noProof/>
        </w:rPr>
        <w:fldChar w:fldCharType="end"/>
      </w:r>
    </w:p>
    <w:p w14:paraId="17DECA5B" w14:textId="339CB7B9" w:rsidR="00E23AE6" w:rsidRDefault="00E23AE6">
      <w:pPr>
        <w:pStyle w:val="TOC2"/>
        <w:rPr>
          <w:rFonts w:asciiTheme="minorHAnsi" w:eastAsiaTheme="minorEastAsia" w:hAnsiTheme="minorHAnsi" w:cstheme="minorBidi"/>
          <w:b w:val="0"/>
          <w:noProof/>
          <w:sz w:val="22"/>
          <w:lang w:val="en-AU" w:eastAsia="en-AU"/>
        </w:rPr>
      </w:pPr>
      <w:r>
        <w:rPr>
          <w:noProof/>
        </w:rPr>
        <w:t>Appendix A. 2021 Volunteer Grants – Item Categories</w:t>
      </w:r>
      <w:r>
        <w:rPr>
          <w:noProof/>
        </w:rPr>
        <w:tab/>
      </w:r>
      <w:r>
        <w:rPr>
          <w:noProof/>
        </w:rPr>
        <w:fldChar w:fldCharType="begin"/>
      </w:r>
      <w:r>
        <w:rPr>
          <w:noProof/>
        </w:rPr>
        <w:instrText xml:space="preserve"> PAGEREF _Toc65853721 \h </w:instrText>
      </w:r>
      <w:r>
        <w:rPr>
          <w:noProof/>
        </w:rPr>
      </w:r>
      <w:r>
        <w:rPr>
          <w:noProof/>
        </w:rPr>
        <w:fldChar w:fldCharType="separate"/>
      </w:r>
      <w:r w:rsidR="003B38B1">
        <w:rPr>
          <w:noProof/>
        </w:rPr>
        <w:t>26</w:t>
      </w:r>
      <w:r>
        <w:rPr>
          <w:noProof/>
        </w:rPr>
        <w:fldChar w:fldCharType="end"/>
      </w:r>
    </w:p>
    <w:p w14:paraId="05ADBB26" w14:textId="7D621CDB" w:rsidR="00DD3C0D" w:rsidRDefault="004A238A"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74F160CA" w14:textId="77777777" w:rsidR="00101D4A" w:rsidRPr="001F0CE5" w:rsidRDefault="006D5FAC" w:rsidP="00C90848">
      <w:pPr>
        <w:pStyle w:val="Heading2"/>
      </w:pPr>
      <w:bookmarkStart w:id="1" w:name="_[Program_name]:_[Grant"/>
      <w:bookmarkStart w:id="2" w:name="_Toc458420391"/>
      <w:bookmarkStart w:id="3" w:name="_Toc462824846"/>
      <w:bookmarkStart w:id="4" w:name="_Toc496536648"/>
      <w:bookmarkStart w:id="5" w:name="_Toc531277475"/>
      <w:bookmarkStart w:id="6" w:name="_Toc955285"/>
      <w:bookmarkStart w:id="7" w:name="_Toc520715783"/>
      <w:bookmarkStart w:id="8" w:name="_Toc55916303"/>
      <w:bookmarkStart w:id="9" w:name="_Toc65853677"/>
      <w:bookmarkEnd w:id="1"/>
      <w:r w:rsidRPr="00C90848">
        <w:lastRenderedPageBreak/>
        <w:t xml:space="preserve">Families and Communities Program: </w:t>
      </w:r>
      <w:r w:rsidR="00101D4A" w:rsidRPr="00C90848">
        <w:t>2021</w:t>
      </w:r>
      <w:r w:rsidRPr="00C90848">
        <w:t xml:space="preserve"> Volunteer Grants</w:t>
      </w:r>
      <w:r w:rsidR="00101D4A" w:rsidRPr="00C90848">
        <w:t xml:space="preserve">: </w:t>
      </w:r>
      <w:bookmarkEnd w:id="2"/>
      <w:bookmarkEnd w:id="3"/>
      <w:r w:rsidR="00101D4A" w:rsidRPr="00C90848">
        <w:t>process</w:t>
      </w:r>
      <w:bookmarkEnd w:id="4"/>
      <w:bookmarkEnd w:id="5"/>
      <w:bookmarkEnd w:id="6"/>
      <w:bookmarkEnd w:id="7"/>
      <w:bookmarkEnd w:id="8"/>
      <w:bookmarkEnd w:id="9"/>
    </w:p>
    <w:p w14:paraId="6B1B2A3A" w14:textId="77777777" w:rsidR="00101D4A" w:rsidRPr="00A514F6" w:rsidRDefault="07D3A524" w:rsidP="07D3A52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7D3A524">
        <w:rPr>
          <w:b/>
          <w:bCs/>
        </w:rPr>
        <w:t xml:space="preserve">The Families and Communities Program </w:t>
      </w:r>
      <w:proofErr w:type="gramStart"/>
      <w:r w:rsidRPr="07D3A524">
        <w:rPr>
          <w:b/>
          <w:bCs/>
        </w:rPr>
        <w:t>is designed</w:t>
      </w:r>
      <w:proofErr w:type="gramEnd"/>
      <w:r w:rsidRPr="07D3A524">
        <w:rPr>
          <w:b/>
          <w:bCs/>
        </w:rPr>
        <w:t xml:space="preserve"> to achieve Australian Government objectives. </w:t>
      </w:r>
    </w:p>
    <w:p w14:paraId="0C2FF539" w14:textId="77777777" w:rsidR="00101D4A" w:rsidRPr="00A514F6" w:rsidRDefault="07D3A524" w:rsidP="00101D4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This grant opportunity is part of the Families and Communities program that contributes to the Department of Social Services Outcome 2.</w:t>
      </w:r>
    </w:p>
    <w:p w14:paraId="26DF52D1" w14:textId="117AF0C3" w:rsidR="00101D4A" w:rsidRPr="00A514F6" w:rsidRDefault="07D3A524" w:rsidP="00101D4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Department of Social Services works with stakeholders to plan and design the grant program according to the </w:t>
      </w:r>
      <w:hyperlink r:id="rId16" w:history="1">
        <w:r w:rsidRPr="005C3BCC">
          <w:rPr>
            <w:rStyle w:val="Hyperlink"/>
            <w:i/>
            <w:iCs/>
          </w:rPr>
          <w:t>Commonwealth Grants Rules and Guidelines</w:t>
        </w:r>
      </w:hyperlink>
      <w:r>
        <w:t>.</w:t>
      </w:r>
    </w:p>
    <w:p w14:paraId="6078DDDC" w14:textId="73B42451" w:rsidR="00101D4A" w:rsidRPr="00A514F6" w:rsidRDefault="07D3A524" w:rsidP="07D3A524">
      <w:pPr>
        <w:spacing w:after="0"/>
        <w:jc w:val="center"/>
        <w:rPr>
          <w:rFonts w:ascii="Wingdings" w:hAnsi="Wingdings"/>
        </w:rPr>
      </w:pPr>
      <w:r w:rsidRPr="07D3A524">
        <w:rPr>
          <w:rFonts w:ascii="Wingdings" w:hAnsi="Wingdings"/>
        </w:rPr>
        <w:t></w:t>
      </w:r>
    </w:p>
    <w:tbl>
      <w:tblPr>
        <w:tblStyle w:val="TableGrid"/>
        <w:tblW w:w="8926" w:type="dxa"/>
        <w:tblLook w:val="04A0" w:firstRow="1" w:lastRow="0" w:firstColumn="1" w:lastColumn="0" w:noHBand="0" w:noVBand="1"/>
        <w:tblCaption w:val="Step 2 of the 2021 Volunteer Grants process"/>
        <w:tblDescription w:val="Step 2 of the 2021 Volunteer Grants process"/>
      </w:tblPr>
      <w:tblGrid>
        <w:gridCol w:w="8926"/>
      </w:tblGrid>
      <w:tr w:rsidR="003F0BB4" w:rsidRPr="00A514F6" w14:paraId="5CFF37BF" w14:textId="77777777" w:rsidTr="000377E5">
        <w:trPr>
          <w:tblHeader/>
        </w:trPr>
        <w:tc>
          <w:tcPr>
            <w:tcW w:w="8926" w:type="dxa"/>
          </w:tcPr>
          <w:p w14:paraId="17E43B22" w14:textId="1ECF782F" w:rsidR="003F0BB4" w:rsidRPr="00A514F6" w:rsidRDefault="07D3A524" w:rsidP="07D3A524">
            <w:pPr>
              <w:spacing w:after="0"/>
              <w:jc w:val="center"/>
              <w:rPr>
                <w:rFonts w:cs="Arial"/>
              </w:rPr>
            </w:pPr>
            <w:r w:rsidRPr="07D3A524">
              <w:rPr>
                <w:rFonts w:cs="Arial"/>
                <w:b/>
                <w:bCs/>
              </w:rPr>
              <w:t>Expressions of Interest are sought</w:t>
            </w:r>
          </w:p>
          <w:p w14:paraId="29BD44A5" w14:textId="12EC7E8F" w:rsidR="003F0BB4" w:rsidRPr="00A514F6" w:rsidRDefault="07D3A524" w:rsidP="07D3A524">
            <w:pPr>
              <w:spacing w:after="0"/>
              <w:jc w:val="center"/>
              <w:rPr>
                <w:rFonts w:cs="Arial"/>
              </w:rPr>
            </w:pPr>
            <w:r w:rsidRPr="07D3A524">
              <w:rPr>
                <w:rFonts w:cs="Arial"/>
              </w:rPr>
              <w:t>Federal Members of Parliament (MPs) will consult their local community and seek Expressions of Interest from eligible organisations.</w:t>
            </w:r>
          </w:p>
        </w:tc>
      </w:tr>
    </w:tbl>
    <w:p w14:paraId="2ECB4661" w14:textId="4373F7AF" w:rsidR="00B86553" w:rsidRPr="00A514F6" w:rsidRDefault="00B86553" w:rsidP="00B86553">
      <w:pPr>
        <w:spacing w:after="0"/>
        <w:jc w:val="center"/>
        <w:rPr>
          <w:rFonts w:ascii="Wingdings" w:hAnsi="Wingdings"/>
        </w:rPr>
      </w:pPr>
    </w:p>
    <w:tbl>
      <w:tblPr>
        <w:tblStyle w:val="TableGrid"/>
        <w:tblW w:w="8926" w:type="dxa"/>
        <w:tblLook w:val="04A0" w:firstRow="1" w:lastRow="0" w:firstColumn="1" w:lastColumn="0" w:noHBand="0" w:noVBand="1"/>
        <w:tblCaption w:val="Step 3 of the 2021 Volunteer Grants process"/>
        <w:tblDescription w:val="Step 2 of the 2021 Volunteer Grants process"/>
      </w:tblPr>
      <w:tblGrid>
        <w:gridCol w:w="8926"/>
      </w:tblGrid>
      <w:tr w:rsidR="003F0BB4" w:rsidRPr="00A514F6" w14:paraId="552B5803" w14:textId="77777777" w:rsidTr="000377E5">
        <w:trPr>
          <w:tblHeader/>
        </w:trPr>
        <w:tc>
          <w:tcPr>
            <w:tcW w:w="8926" w:type="dxa"/>
          </w:tcPr>
          <w:p w14:paraId="199E0C4E" w14:textId="77777777" w:rsidR="003F0BB4" w:rsidRPr="00C05683" w:rsidRDefault="07D3A524" w:rsidP="07D3A524">
            <w:pPr>
              <w:spacing w:after="0"/>
              <w:jc w:val="center"/>
              <w:rPr>
                <w:rFonts w:cs="Arial"/>
              </w:rPr>
            </w:pPr>
            <w:r w:rsidRPr="00C05683">
              <w:rPr>
                <w:rFonts w:cs="Arial"/>
                <w:b/>
                <w:bCs/>
              </w:rPr>
              <w:t>The nomination period opens</w:t>
            </w:r>
          </w:p>
          <w:p w14:paraId="5F4AD71D" w14:textId="78108C72" w:rsidR="003F0BB4" w:rsidRPr="00A514F6" w:rsidRDefault="00317D39" w:rsidP="00317D39">
            <w:pPr>
              <w:spacing w:after="0"/>
              <w:jc w:val="center"/>
              <w:rPr>
                <w:rFonts w:cs="Arial"/>
              </w:rPr>
            </w:pPr>
            <w:r w:rsidRPr="00C05683">
              <w:rPr>
                <w:rFonts w:cs="Arial"/>
              </w:rPr>
              <w:t xml:space="preserve">Federal MPs will establish a community committee or consult with an existing committee to assist them in identifying potential projects and organisations that strengthen community functioning by increasing participation in volunteering. Committees will make </w:t>
            </w:r>
            <w:proofErr w:type="gramStart"/>
            <w:r w:rsidRPr="00C05683">
              <w:rPr>
                <w:rFonts w:cs="Arial"/>
              </w:rPr>
              <w:t>determinations,</w:t>
            </w:r>
            <w:proofErr w:type="gramEnd"/>
            <w:r w:rsidRPr="00C05683">
              <w:rPr>
                <w:rFonts w:cs="Arial"/>
              </w:rPr>
              <w:t xml:space="preserve"> </w:t>
            </w:r>
            <w:r>
              <w:rPr>
                <w:rFonts w:cs="Arial"/>
              </w:rPr>
              <w:t xml:space="preserve">MPs will then </w:t>
            </w:r>
            <w:r w:rsidR="00F3218F" w:rsidRPr="00C05683">
              <w:rPr>
                <w:rFonts w:cs="Arial"/>
              </w:rPr>
              <w:t>nominate endorsed projects/organisations</w:t>
            </w:r>
            <w:r>
              <w:rPr>
                <w:rFonts w:cs="Arial"/>
              </w:rPr>
              <w:t>.</w:t>
            </w:r>
          </w:p>
        </w:tc>
      </w:tr>
    </w:tbl>
    <w:p w14:paraId="7ADC5B2E" w14:textId="77777777" w:rsidR="003F0BB4" w:rsidRPr="00A514F6" w:rsidRDefault="07D3A524" w:rsidP="07D3A524">
      <w:pPr>
        <w:spacing w:after="0"/>
        <w:jc w:val="center"/>
        <w:rPr>
          <w:rFonts w:ascii="Wingdings" w:hAnsi="Wingdings"/>
        </w:rPr>
      </w:pPr>
      <w:r w:rsidRPr="07D3A524">
        <w:rPr>
          <w:rFonts w:ascii="Wingdings" w:hAnsi="Wingdings"/>
        </w:rPr>
        <w:t></w:t>
      </w:r>
    </w:p>
    <w:p w14:paraId="72A2E9B8" w14:textId="77777777" w:rsidR="00101D4A" w:rsidRPr="00A514F6" w:rsidRDefault="07D3A524" w:rsidP="07D3A52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7D3A524">
        <w:rPr>
          <w:b/>
          <w:bCs/>
        </w:rPr>
        <w:t>The grant opportunity opens</w:t>
      </w:r>
    </w:p>
    <w:p w14:paraId="6EED3B57" w14:textId="388A99B6" w:rsidR="00101D4A" w:rsidRPr="00A514F6" w:rsidRDefault="07D3A524" w:rsidP="00101D4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Community Grants Hub will invite nominated organisations to submit an application online.</w:t>
      </w:r>
    </w:p>
    <w:p w14:paraId="1E0A706B" w14:textId="2D550B96" w:rsidR="00101D4A" w:rsidRPr="00A514F6" w:rsidRDefault="07D3A524" w:rsidP="00101D4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publish the grant guidelines and other relevant applicant information on </w:t>
      </w:r>
      <w:hyperlink r:id="rId17">
        <w:r w:rsidRPr="07D3A524">
          <w:rPr>
            <w:rStyle w:val="Hyperlink"/>
          </w:rPr>
          <w:t>Community Grants Hub</w:t>
        </w:r>
      </w:hyperlink>
      <w:r>
        <w:t xml:space="preserve"> and </w:t>
      </w:r>
      <w:hyperlink r:id="rId18">
        <w:r w:rsidRPr="07D3A524">
          <w:rPr>
            <w:rStyle w:val="Hyperlink"/>
          </w:rPr>
          <w:t>GrantConnect</w:t>
        </w:r>
      </w:hyperlink>
      <w:r>
        <w:t>.</w:t>
      </w:r>
    </w:p>
    <w:p w14:paraId="11877D6F" w14:textId="77777777" w:rsidR="00101D4A" w:rsidRPr="00A514F6" w:rsidRDefault="07D3A524" w:rsidP="07D3A524">
      <w:pPr>
        <w:spacing w:after="0"/>
        <w:jc w:val="center"/>
        <w:rPr>
          <w:rFonts w:ascii="Wingdings" w:hAnsi="Wingdings"/>
        </w:rPr>
      </w:pPr>
      <w:r w:rsidRPr="07D3A524">
        <w:rPr>
          <w:rFonts w:ascii="Wingdings" w:hAnsi="Wingdings"/>
        </w:rPr>
        <w:t></w:t>
      </w:r>
    </w:p>
    <w:p w14:paraId="15E3C685" w14:textId="77777777" w:rsidR="004234EE" w:rsidRPr="00A514F6" w:rsidRDefault="07D3A524" w:rsidP="07D3A52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7D3A524">
        <w:rPr>
          <w:b/>
          <w:bCs/>
        </w:rPr>
        <w:t>Invited applicants complete and submit a grant application</w:t>
      </w:r>
    </w:p>
    <w:p w14:paraId="5E43A2D3" w14:textId="77777777" w:rsidR="00101D4A" w:rsidRPr="00A514F6" w:rsidRDefault="07D3A524" w:rsidP="07D3A524">
      <w:pPr>
        <w:spacing w:after="0"/>
        <w:jc w:val="center"/>
        <w:rPr>
          <w:rFonts w:ascii="Wingdings" w:hAnsi="Wingdings"/>
        </w:rPr>
      </w:pPr>
      <w:r w:rsidRPr="07D3A524">
        <w:rPr>
          <w:rFonts w:ascii="Wingdings" w:hAnsi="Wingdings"/>
        </w:rPr>
        <w:t></w:t>
      </w:r>
    </w:p>
    <w:p w14:paraId="63CA4F91" w14:textId="77777777" w:rsidR="00101D4A" w:rsidRPr="00A514F6" w:rsidRDefault="07D3A524" w:rsidP="07D3A52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7D3A524">
        <w:rPr>
          <w:b/>
          <w:bCs/>
        </w:rPr>
        <w:t>We assess all grant applications</w:t>
      </w:r>
    </w:p>
    <w:p w14:paraId="635B627D" w14:textId="77777777" w:rsidR="00101D4A" w:rsidRPr="00A514F6" w:rsidRDefault="07D3A524" w:rsidP="00101D4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t>We assess the applications for completeness and against the eligibility and selection criteria.</w:t>
      </w:r>
    </w:p>
    <w:p w14:paraId="43DE3611" w14:textId="77777777" w:rsidR="00101D4A" w:rsidRPr="00A514F6" w:rsidRDefault="07D3A524" w:rsidP="07D3A524">
      <w:pPr>
        <w:spacing w:after="0"/>
        <w:jc w:val="center"/>
        <w:rPr>
          <w:rFonts w:ascii="Wingdings" w:hAnsi="Wingdings"/>
        </w:rPr>
      </w:pPr>
      <w:r w:rsidRPr="07D3A524">
        <w:rPr>
          <w:rFonts w:ascii="Wingdings" w:hAnsi="Wingdings"/>
        </w:rPr>
        <w:t></w:t>
      </w:r>
    </w:p>
    <w:p w14:paraId="3ECD1027" w14:textId="77777777" w:rsidR="00101D4A" w:rsidRPr="00A514F6" w:rsidRDefault="07D3A524" w:rsidP="07D3A52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7D3A524">
        <w:rPr>
          <w:b/>
          <w:bCs/>
        </w:rPr>
        <w:t>We make grant recommendations</w:t>
      </w:r>
    </w:p>
    <w:p w14:paraId="5BF18A2C" w14:textId="77777777" w:rsidR="00101D4A" w:rsidRPr="00A514F6" w:rsidRDefault="07D3A524" w:rsidP="00101D4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provide advice to the decision maker on the merits of each application.</w:t>
      </w:r>
    </w:p>
    <w:p w14:paraId="5C4EAA4D" w14:textId="77777777" w:rsidR="00101D4A" w:rsidRPr="00A514F6" w:rsidRDefault="07D3A524" w:rsidP="07D3A524">
      <w:pPr>
        <w:spacing w:after="0"/>
        <w:jc w:val="center"/>
        <w:rPr>
          <w:rFonts w:ascii="Wingdings" w:hAnsi="Wingdings"/>
        </w:rPr>
      </w:pPr>
      <w:r w:rsidRPr="07D3A524">
        <w:rPr>
          <w:rFonts w:ascii="Wingdings" w:hAnsi="Wingdings"/>
        </w:rPr>
        <w:t></w:t>
      </w:r>
    </w:p>
    <w:tbl>
      <w:tblPr>
        <w:tblStyle w:val="TableGrid"/>
        <w:tblW w:w="9214" w:type="dxa"/>
        <w:tblInd w:w="-147" w:type="dxa"/>
        <w:tblLook w:val="04A0" w:firstRow="1" w:lastRow="0" w:firstColumn="1" w:lastColumn="0" w:noHBand="0" w:noVBand="1"/>
        <w:tblCaption w:val="Step 8of the 2021 Volunteer Grants process"/>
        <w:tblDescription w:val="Step 8 of the 2021 Volunteer Grants process"/>
      </w:tblPr>
      <w:tblGrid>
        <w:gridCol w:w="9214"/>
      </w:tblGrid>
      <w:tr w:rsidR="00880964" w:rsidRPr="00A514F6" w14:paraId="1F89F38E" w14:textId="77777777" w:rsidTr="000377E5">
        <w:trPr>
          <w:trHeight w:val="385"/>
          <w:tblHeader/>
        </w:trPr>
        <w:tc>
          <w:tcPr>
            <w:tcW w:w="9214" w:type="dxa"/>
          </w:tcPr>
          <w:p w14:paraId="50E83087" w14:textId="77777777" w:rsidR="00086684" w:rsidRPr="00A514F6" w:rsidRDefault="07D3A524" w:rsidP="07D3A524">
            <w:pPr>
              <w:spacing w:after="0"/>
              <w:jc w:val="center"/>
              <w:rPr>
                <w:rFonts w:cs="Arial"/>
              </w:rPr>
            </w:pPr>
            <w:r w:rsidRPr="07D3A524">
              <w:rPr>
                <w:rFonts w:cs="Arial"/>
                <w:b/>
                <w:bCs/>
              </w:rPr>
              <w:t>Grant decisions are made</w:t>
            </w:r>
          </w:p>
          <w:p w14:paraId="769A7BBD" w14:textId="77777777" w:rsidR="00880964" w:rsidRPr="00A514F6" w:rsidRDefault="07D3A524" w:rsidP="07D3A524">
            <w:pPr>
              <w:spacing w:after="0"/>
              <w:jc w:val="center"/>
              <w:rPr>
                <w:rFonts w:ascii="Wingdings" w:hAnsi="Wingdings"/>
              </w:rPr>
            </w:pPr>
            <w:r w:rsidRPr="07D3A524">
              <w:rPr>
                <w:rFonts w:cs="Arial"/>
              </w:rPr>
              <w:t>The decision maker decides which applications are successful taking into consideration the proper use of public moneys.</w:t>
            </w:r>
          </w:p>
        </w:tc>
      </w:tr>
    </w:tbl>
    <w:p w14:paraId="0A5145A9" w14:textId="77777777" w:rsidR="006D5FAC" w:rsidRPr="00A514F6" w:rsidRDefault="07D3A524" w:rsidP="07D3A524">
      <w:pPr>
        <w:spacing w:after="0"/>
        <w:jc w:val="center"/>
        <w:rPr>
          <w:rFonts w:ascii="Wingdings" w:hAnsi="Wingdings"/>
        </w:rPr>
      </w:pPr>
      <w:r w:rsidRPr="07D3A524">
        <w:rPr>
          <w:rFonts w:ascii="Wingdings" w:hAnsi="Wingdings"/>
        </w:rPr>
        <w:t></w:t>
      </w:r>
    </w:p>
    <w:p w14:paraId="6AEA2B46" w14:textId="77777777" w:rsidR="00101D4A" w:rsidRPr="00A514F6" w:rsidRDefault="07D3A524" w:rsidP="07D3A52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7D3A524">
        <w:rPr>
          <w:b/>
          <w:bCs/>
        </w:rPr>
        <w:t>Notification of the outcome</w:t>
      </w:r>
    </w:p>
    <w:p w14:paraId="348B1630" w14:textId="77777777" w:rsidR="00101D4A" w:rsidRPr="00A514F6" w:rsidRDefault="07D3A524" w:rsidP="00101D4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Your MP will advise you of the outcome of your application and we will then provide written confirmation.</w:t>
      </w:r>
    </w:p>
    <w:p w14:paraId="56DF0FB8" w14:textId="77777777" w:rsidR="00101D4A" w:rsidRPr="00A514F6" w:rsidRDefault="07D3A524" w:rsidP="07D3A524">
      <w:pPr>
        <w:spacing w:after="0"/>
        <w:jc w:val="center"/>
        <w:rPr>
          <w:rFonts w:ascii="Wingdings" w:hAnsi="Wingdings"/>
        </w:rPr>
      </w:pPr>
      <w:r w:rsidRPr="07D3A524">
        <w:rPr>
          <w:rFonts w:ascii="Wingdings" w:hAnsi="Wingdings"/>
        </w:rPr>
        <w:t></w:t>
      </w:r>
    </w:p>
    <w:p w14:paraId="466AEF58" w14:textId="77777777" w:rsidR="00101D4A" w:rsidRPr="00A514F6" w:rsidRDefault="07D3A524" w:rsidP="07D3A52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7D3A524">
        <w:rPr>
          <w:b/>
          <w:bCs/>
        </w:rPr>
        <w:t>We enter into a grant agreement (Letter of Agreement)</w:t>
      </w:r>
    </w:p>
    <w:p w14:paraId="0F6CD338" w14:textId="77777777" w:rsidR="00101D4A" w:rsidRPr="00A514F6" w:rsidRDefault="07D3A524" w:rsidP="07D3A52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 xml:space="preserve">A Letter of Agreement </w:t>
      </w:r>
      <w:proofErr w:type="gramStart"/>
      <w:r>
        <w:t>will be provided</w:t>
      </w:r>
      <w:proofErr w:type="gramEnd"/>
      <w:r>
        <w:t xml:space="preserve"> to successful applicants. </w:t>
      </w:r>
    </w:p>
    <w:p w14:paraId="5CEFD36C" w14:textId="77777777" w:rsidR="00101D4A" w:rsidRPr="00A514F6" w:rsidRDefault="07D3A524" w:rsidP="07D3A524">
      <w:pPr>
        <w:spacing w:after="0"/>
        <w:jc w:val="center"/>
        <w:rPr>
          <w:rFonts w:ascii="Wingdings" w:hAnsi="Wingdings"/>
        </w:rPr>
      </w:pPr>
      <w:r w:rsidRPr="07D3A524">
        <w:rPr>
          <w:rFonts w:ascii="Wingdings" w:hAnsi="Wingdings"/>
        </w:rPr>
        <w:t></w:t>
      </w:r>
    </w:p>
    <w:p w14:paraId="778ECC65" w14:textId="77777777" w:rsidR="00101D4A" w:rsidRPr="00A514F6" w:rsidRDefault="07D3A524" w:rsidP="07D3A52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7D3A524">
        <w:rPr>
          <w:b/>
          <w:bCs/>
        </w:rPr>
        <w:lastRenderedPageBreak/>
        <w:t>Delivery of grant</w:t>
      </w:r>
    </w:p>
    <w:p w14:paraId="3C4429B1" w14:textId="77777777" w:rsidR="00101D4A" w:rsidRPr="00A514F6" w:rsidRDefault="07D3A524" w:rsidP="00101D4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t>You undertake the grant activity as set out in your Letter of Agreement. We administer the grant by working with you, monitoring your progress and making payments.</w:t>
      </w:r>
    </w:p>
    <w:p w14:paraId="1E002D77" w14:textId="77777777" w:rsidR="00101D4A" w:rsidRPr="00A514F6" w:rsidRDefault="07D3A524" w:rsidP="07D3A524">
      <w:pPr>
        <w:spacing w:after="0"/>
        <w:jc w:val="center"/>
        <w:rPr>
          <w:rFonts w:ascii="Wingdings" w:hAnsi="Wingdings"/>
        </w:rPr>
      </w:pPr>
      <w:r w:rsidRPr="07D3A524">
        <w:rPr>
          <w:rFonts w:ascii="Wingdings" w:hAnsi="Wingdings"/>
        </w:rPr>
        <w:t></w:t>
      </w:r>
    </w:p>
    <w:p w14:paraId="07DCF09F" w14:textId="77777777" w:rsidR="00101D4A" w:rsidRPr="00A514F6" w:rsidRDefault="07D3A524" w:rsidP="07D3A52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7D3A524">
        <w:rPr>
          <w:b/>
          <w:bCs/>
        </w:rPr>
        <w:t xml:space="preserve">Evaluation of the 2021 Volunteer Grant round </w:t>
      </w:r>
    </w:p>
    <w:p w14:paraId="4207B4B1" w14:textId="77777777" w:rsidR="00101D4A" w:rsidRPr="00A514F6" w:rsidRDefault="07D3A524" w:rsidP="00101D4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evaluate the specific grant activity of the 2021 Volunteer Grants round, and of the Volunteer Grants Activity as a whole. We base this on information you provide to us and that we collect from various sources.</w:t>
      </w:r>
    </w:p>
    <w:p w14:paraId="3CABB53B" w14:textId="77777777" w:rsidR="00101D4A" w:rsidRDefault="00101D4A">
      <w:pPr>
        <w:spacing w:before="0" w:after="0" w:line="240" w:lineRule="auto"/>
        <w:rPr>
          <w:rFonts w:cs="Arial"/>
          <w:b/>
          <w:bCs/>
          <w:iCs/>
          <w:color w:val="5F497A" w:themeColor="accent4" w:themeShade="BF"/>
          <w:sz w:val="24"/>
          <w:szCs w:val="32"/>
        </w:rPr>
      </w:pPr>
      <w:r>
        <w:br w:type="page"/>
      </w:r>
    </w:p>
    <w:p w14:paraId="2254647D" w14:textId="77777777" w:rsidR="00E00BAF" w:rsidRPr="00C90848" w:rsidRDefault="00E00BAF" w:rsidP="000377E5">
      <w:pPr>
        <w:pStyle w:val="Heading3"/>
        <w:ind w:left="1843"/>
      </w:pPr>
      <w:bookmarkStart w:id="10" w:name="_Toc65853678"/>
      <w:r w:rsidRPr="00C90848">
        <w:lastRenderedPageBreak/>
        <w:t>Introduction</w:t>
      </w:r>
      <w:bookmarkEnd w:id="10"/>
    </w:p>
    <w:p w14:paraId="1A9FD0E6" w14:textId="77777777" w:rsidR="00D3694B" w:rsidRDefault="07D3A524" w:rsidP="00D3694B">
      <w:r>
        <w:t xml:space="preserve">These guidelines contain information </w:t>
      </w:r>
      <w:r w:rsidR="003A28D9">
        <w:t xml:space="preserve">about </w:t>
      </w:r>
      <w:r>
        <w:t xml:space="preserve">the 2021 Volunteer Grants round. </w:t>
      </w:r>
    </w:p>
    <w:p w14:paraId="001DD7F5" w14:textId="77777777" w:rsidR="00D3694B" w:rsidRPr="00900BF9" w:rsidRDefault="07D3A524" w:rsidP="00D3694B">
      <w:pPr>
        <w:rPr>
          <w:b/>
        </w:rPr>
      </w:pPr>
      <w:r w:rsidRPr="00900BF9">
        <w:rPr>
          <w:b/>
        </w:rPr>
        <w:t xml:space="preserve">You must read these guidelines before </w:t>
      </w:r>
      <w:r w:rsidR="00FD3A53" w:rsidRPr="00900BF9">
        <w:rPr>
          <w:b/>
        </w:rPr>
        <w:t>completing</w:t>
      </w:r>
      <w:r w:rsidRPr="00900BF9">
        <w:rPr>
          <w:b/>
        </w:rPr>
        <w:t xml:space="preserve"> an application. </w:t>
      </w:r>
    </w:p>
    <w:p w14:paraId="13F281A9" w14:textId="77777777" w:rsidR="00E00BAF" w:rsidRPr="00E00BAF" w:rsidRDefault="07D3A524" w:rsidP="00D3694B">
      <w:r>
        <w:t>This document sets out:</w:t>
      </w:r>
    </w:p>
    <w:p w14:paraId="5964F7F4" w14:textId="77777777" w:rsidR="00E00BAF" w:rsidRPr="00BF4BD1" w:rsidRDefault="07D3A524" w:rsidP="00513211">
      <w:pPr>
        <w:pStyle w:val="ListBullet"/>
        <w:numPr>
          <w:ilvl w:val="0"/>
          <w:numId w:val="21"/>
        </w:numPr>
        <w:rPr>
          <w:rFonts w:eastAsiaTheme="minorEastAsia"/>
        </w:rPr>
      </w:pPr>
      <w:r w:rsidRPr="00BF4BD1">
        <w:rPr>
          <w:rFonts w:eastAsiaTheme="minorEastAsia"/>
        </w:rPr>
        <w:t>the purpose of the grant opportunity</w:t>
      </w:r>
    </w:p>
    <w:p w14:paraId="11891F65" w14:textId="77777777" w:rsidR="00E00BAF" w:rsidRPr="00BF4BD1" w:rsidRDefault="07D3A524" w:rsidP="00513211">
      <w:pPr>
        <w:pStyle w:val="ListBullet"/>
        <w:numPr>
          <w:ilvl w:val="0"/>
          <w:numId w:val="21"/>
        </w:numPr>
        <w:rPr>
          <w:rFonts w:eastAsiaTheme="minorEastAsia"/>
        </w:rPr>
      </w:pPr>
      <w:r w:rsidRPr="00BF4BD1">
        <w:rPr>
          <w:rFonts w:eastAsiaTheme="minorEastAsia"/>
        </w:rPr>
        <w:t>the eligibility and selection criteria</w:t>
      </w:r>
    </w:p>
    <w:p w14:paraId="548623E2" w14:textId="77777777" w:rsidR="00E00BAF" w:rsidRPr="00BF4BD1" w:rsidRDefault="07D3A524" w:rsidP="00513211">
      <w:pPr>
        <w:pStyle w:val="ListBullet"/>
        <w:numPr>
          <w:ilvl w:val="0"/>
          <w:numId w:val="21"/>
        </w:numPr>
        <w:rPr>
          <w:rFonts w:eastAsiaTheme="minorEastAsia"/>
        </w:rPr>
      </w:pPr>
      <w:r w:rsidRPr="00BF4BD1">
        <w:rPr>
          <w:rFonts w:eastAsiaTheme="minorEastAsia"/>
        </w:rPr>
        <w:t>how grant applications are considered and selected</w:t>
      </w:r>
    </w:p>
    <w:p w14:paraId="391B65CD" w14:textId="77777777" w:rsidR="00E00BAF" w:rsidRPr="00BF4BD1" w:rsidRDefault="07D3A524" w:rsidP="00513211">
      <w:pPr>
        <w:pStyle w:val="ListBullet"/>
        <w:numPr>
          <w:ilvl w:val="0"/>
          <w:numId w:val="21"/>
        </w:numPr>
        <w:rPr>
          <w:rFonts w:eastAsiaTheme="minorEastAsia"/>
        </w:rPr>
      </w:pPr>
      <w:r w:rsidRPr="00BF4BD1">
        <w:rPr>
          <w:rFonts w:eastAsiaTheme="minorEastAsia"/>
        </w:rPr>
        <w:t>how grantees are notified and receive grant payments</w:t>
      </w:r>
    </w:p>
    <w:p w14:paraId="6B1D3500" w14:textId="77777777" w:rsidR="00E00BAF" w:rsidRPr="00BF4BD1" w:rsidRDefault="07D3A524" w:rsidP="00513211">
      <w:pPr>
        <w:pStyle w:val="ListBullet"/>
        <w:numPr>
          <w:ilvl w:val="0"/>
          <w:numId w:val="21"/>
        </w:numPr>
        <w:rPr>
          <w:rFonts w:eastAsiaTheme="minorEastAsia"/>
        </w:rPr>
      </w:pPr>
      <w:r w:rsidRPr="00BF4BD1">
        <w:rPr>
          <w:rFonts w:eastAsiaTheme="minorEastAsia"/>
        </w:rPr>
        <w:t>how grantees will be monitored and evaluated</w:t>
      </w:r>
    </w:p>
    <w:p w14:paraId="5A871E6F" w14:textId="77777777" w:rsidR="00E00BAF" w:rsidRPr="00BF4BD1" w:rsidRDefault="07D3A524" w:rsidP="00513211">
      <w:pPr>
        <w:pStyle w:val="ListBullet"/>
        <w:numPr>
          <w:ilvl w:val="0"/>
          <w:numId w:val="21"/>
        </w:numPr>
        <w:rPr>
          <w:rFonts w:eastAsiaTheme="minorEastAsia"/>
        </w:rPr>
      </w:pPr>
      <w:proofErr w:type="gramStart"/>
      <w:r w:rsidRPr="00BF4BD1">
        <w:rPr>
          <w:rFonts w:eastAsiaTheme="minorEastAsia"/>
        </w:rPr>
        <w:t>responsibilities</w:t>
      </w:r>
      <w:proofErr w:type="gramEnd"/>
      <w:r w:rsidRPr="00BF4BD1">
        <w:rPr>
          <w:rFonts w:eastAsiaTheme="minorEastAsia"/>
        </w:rPr>
        <w:t xml:space="preserve"> and expectations in relation to the grant opportunity.</w:t>
      </w:r>
    </w:p>
    <w:p w14:paraId="0CA775A6" w14:textId="50E5A172" w:rsidR="00B518F6" w:rsidRDefault="07D3A524" w:rsidP="07D3A524">
      <w:pPr>
        <w:pStyle w:val="ListBullet"/>
        <w:numPr>
          <w:ilvl w:val="0"/>
          <w:numId w:val="0"/>
        </w:numPr>
        <w:rPr>
          <w:rStyle w:val="highlightedtextChar"/>
          <w:rFonts w:ascii="Arial" w:hAnsi="Arial" w:cs="Arial"/>
          <w:b w:val="0"/>
          <w:color w:val="auto"/>
          <w:sz w:val="20"/>
          <w:szCs w:val="20"/>
        </w:rPr>
      </w:pPr>
      <w:r w:rsidRPr="07D3A524">
        <w:rPr>
          <w:rStyle w:val="highlightedtextChar"/>
          <w:rFonts w:ascii="Arial" w:hAnsi="Arial" w:cs="Arial"/>
          <w:b w:val="0"/>
          <w:color w:val="auto"/>
          <w:sz w:val="20"/>
          <w:szCs w:val="20"/>
        </w:rPr>
        <w:t xml:space="preserve">We have defined key terms used in the guidelines in </w:t>
      </w:r>
      <w:r w:rsidR="00900BF9">
        <w:rPr>
          <w:rStyle w:val="highlightedtextChar"/>
          <w:rFonts w:ascii="Arial" w:hAnsi="Arial" w:cs="Arial"/>
          <w:b w:val="0"/>
          <w:color w:val="auto"/>
          <w:sz w:val="20"/>
          <w:szCs w:val="20"/>
        </w:rPr>
        <w:t>the Glossary at</w:t>
      </w:r>
      <w:r w:rsidR="00900BF9" w:rsidRPr="07D3A524">
        <w:rPr>
          <w:rStyle w:val="highlightedtextChar"/>
          <w:rFonts w:ascii="Arial" w:hAnsi="Arial" w:cs="Arial"/>
          <w:b w:val="0"/>
          <w:color w:val="auto"/>
          <w:sz w:val="20"/>
          <w:szCs w:val="20"/>
        </w:rPr>
        <w:t xml:space="preserve"> </w:t>
      </w:r>
      <w:r w:rsidR="00900BF9">
        <w:rPr>
          <w:rStyle w:val="highlightedtextChar"/>
          <w:rFonts w:ascii="Arial" w:hAnsi="Arial" w:cs="Arial"/>
          <w:b w:val="0"/>
          <w:color w:val="auto"/>
          <w:sz w:val="20"/>
          <w:szCs w:val="20"/>
        </w:rPr>
        <w:t>section 14.</w:t>
      </w:r>
    </w:p>
    <w:p w14:paraId="0F59154F" w14:textId="02526C7F" w:rsidR="00D3694B" w:rsidRPr="006E719D" w:rsidRDefault="07D3A524" w:rsidP="07D3A524">
      <w:pPr>
        <w:pStyle w:val="ListBullet"/>
        <w:numPr>
          <w:ilvl w:val="0"/>
          <w:numId w:val="0"/>
        </w:numPr>
        <w:rPr>
          <w:rStyle w:val="highlightedtextChar"/>
          <w:rFonts w:ascii="Arial" w:hAnsi="Arial" w:cs="Arial"/>
          <w:b w:val="0"/>
          <w:color w:val="auto"/>
          <w:sz w:val="20"/>
          <w:szCs w:val="20"/>
        </w:rPr>
      </w:pPr>
      <w:proofErr w:type="gramStart"/>
      <w:r w:rsidRPr="07D3A524">
        <w:rPr>
          <w:rStyle w:val="highlightedtextChar"/>
          <w:rFonts w:ascii="Arial" w:hAnsi="Arial" w:cs="Arial"/>
          <w:b w:val="0"/>
          <w:color w:val="auto"/>
          <w:sz w:val="20"/>
          <w:szCs w:val="20"/>
        </w:rPr>
        <w:t>This grant opportunity and process will be administered by the Community Grants Hub on behalf of the Department of Social Services (the department)</w:t>
      </w:r>
      <w:proofErr w:type="gramEnd"/>
      <w:r w:rsidRPr="07D3A524">
        <w:rPr>
          <w:rStyle w:val="highlightedtextChar"/>
          <w:rFonts w:ascii="Arial" w:hAnsi="Arial" w:cs="Arial"/>
          <w:b w:val="0"/>
          <w:color w:val="auto"/>
          <w:sz w:val="20"/>
          <w:szCs w:val="20"/>
        </w:rPr>
        <w:t>.</w:t>
      </w:r>
    </w:p>
    <w:p w14:paraId="67932D6C" w14:textId="77777777" w:rsidR="00907078" w:rsidRPr="00F40BDA" w:rsidRDefault="005C7B4A" w:rsidP="00C90848">
      <w:pPr>
        <w:pStyle w:val="Heading2"/>
      </w:pPr>
      <w:bookmarkStart w:id="11" w:name="_Toc65853679"/>
      <w:r>
        <w:t xml:space="preserve">About the </w:t>
      </w:r>
      <w:r w:rsidR="00B518F6">
        <w:t>grant program</w:t>
      </w:r>
      <w:bookmarkEnd w:id="11"/>
    </w:p>
    <w:p w14:paraId="14426B25" w14:textId="77777777" w:rsidR="00101D4A" w:rsidRDefault="07D3A524" w:rsidP="00101D4A">
      <w:pPr>
        <w:rPr>
          <w:iCs/>
        </w:rPr>
      </w:pPr>
      <w:r>
        <w:t>The Volunteer Grants Activity is an element of the Families and Communities Program, which aims to strengthen relationships, support families, improve wellbeing of children and young people, reduce the cost of family breakdown and strengthen family and community functioning.</w:t>
      </w:r>
    </w:p>
    <w:p w14:paraId="531514ED" w14:textId="77777777" w:rsidR="00101D4A" w:rsidRDefault="07D3A524" w:rsidP="07D3A524">
      <w:pPr>
        <w:rPr>
          <w:rStyle w:val="highlightedtextChar"/>
          <w:b w:val="0"/>
        </w:rPr>
      </w:pPr>
      <w:r>
        <w:t xml:space="preserve">The objectives of Volunteer Grants are to: </w:t>
      </w:r>
    </w:p>
    <w:p w14:paraId="6AD0A18F" w14:textId="77777777" w:rsidR="00101D4A" w:rsidRDefault="07D3A524" w:rsidP="00513211">
      <w:pPr>
        <w:pStyle w:val="ListBullet"/>
        <w:numPr>
          <w:ilvl w:val="0"/>
          <w:numId w:val="21"/>
        </w:numPr>
      </w:pPr>
      <w:r>
        <w:t>help community organisations to support the efforts of Australia’s volunteers</w:t>
      </w:r>
    </w:p>
    <w:p w14:paraId="60D2E681" w14:textId="77777777" w:rsidR="00101D4A" w:rsidRDefault="07D3A524" w:rsidP="00513211">
      <w:pPr>
        <w:pStyle w:val="ListBullet"/>
        <w:numPr>
          <w:ilvl w:val="0"/>
          <w:numId w:val="21"/>
        </w:numPr>
      </w:pPr>
      <w:r>
        <w:t>help community organisations to support the inclusion of vulnerable people through volunteering</w:t>
      </w:r>
    </w:p>
    <w:p w14:paraId="15E1D0F0" w14:textId="77777777" w:rsidR="00101D4A" w:rsidRDefault="07D3A524" w:rsidP="00513211">
      <w:pPr>
        <w:pStyle w:val="ListBullet"/>
        <w:numPr>
          <w:ilvl w:val="0"/>
          <w:numId w:val="21"/>
        </w:numPr>
        <w:rPr>
          <w:rStyle w:val="highlightedtextChar"/>
          <w:rFonts w:cs="Arial"/>
          <w:b w:val="0"/>
        </w:rPr>
      </w:pPr>
      <w:proofErr w:type="gramStart"/>
      <w:r>
        <w:t>encourage</w:t>
      </w:r>
      <w:proofErr w:type="gramEnd"/>
      <w:r>
        <w:t>, support and increase participation in volunteering.</w:t>
      </w:r>
    </w:p>
    <w:p w14:paraId="13193426" w14:textId="77777777" w:rsidR="00101D4A" w:rsidRDefault="07D3A524" w:rsidP="07D3A524">
      <w:pPr>
        <w:rPr>
          <w:rStyle w:val="highlightedtextChar"/>
          <w:b w:val="0"/>
        </w:rPr>
      </w:pPr>
      <w:r>
        <w:t>The intended outcome of the activity is to strengthen community functioning by increasing participation in volunteering.</w:t>
      </w:r>
    </w:p>
    <w:p w14:paraId="48F248AE" w14:textId="77777777" w:rsidR="00101D4A" w:rsidRPr="00D15E4E" w:rsidRDefault="00101D4A" w:rsidP="000377E5">
      <w:pPr>
        <w:pStyle w:val="Heading3"/>
        <w:ind w:left="1843"/>
      </w:pPr>
      <w:bookmarkStart w:id="12" w:name="_Toc485803517"/>
      <w:bookmarkStart w:id="13" w:name="_Toc520715786"/>
      <w:bookmarkStart w:id="14" w:name="_Toc55916305"/>
      <w:bookmarkStart w:id="15" w:name="_Toc65853680"/>
      <w:r w:rsidRPr="00D15E4E">
        <w:t>Community consultation</w:t>
      </w:r>
      <w:bookmarkEnd w:id="12"/>
      <w:bookmarkEnd w:id="13"/>
      <w:bookmarkEnd w:id="14"/>
      <w:r w:rsidRPr="00D15E4E">
        <w:t xml:space="preserve"> </w:t>
      </w:r>
      <w:r w:rsidR="006125D8">
        <w:t>and the role of Members of Parliament</w:t>
      </w:r>
      <w:bookmarkEnd w:id="15"/>
    </w:p>
    <w:p w14:paraId="11DB21DE" w14:textId="77777777" w:rsidR="00DD1B07" w:rsidRPr="0028053D" w:rsidRDefault="07D3A524" w:rsidP="00101D4A">
      <w:r w:rsidRPr="0028053D">
        <w:t xml:space="preserve">Volunteer Grants support the work of local community organisations by </w:t>
      </w:r>
      <w:r w:rsidR="0028053D" w:rsidRPr="0028053D">
        <w:t>enabling the inclusion of vulnerable people and promoting awareness to increase participation in volunteering.</w:t>
      </w:r>
      <w:r w:rsidRPr="0028053D">
        <w:t xml:space="preserve"> </w:t>
      </w:r>
    </w:p>
    <w:p w14:paraId="1EAEEF48" w14:textId="05F6488B" w:rsidR="006125D8" w:rsidRDefault="07D3A524" w:rsidP="00101D4A">
      <w:r w:rsidRPr="0028053D">
        <w:t xml:space="preserve">Many community organisations have found that </w:t>
      </w:r>
      <w:r w:rsidR="006A0D48" w:rsidRPr="0028053D">
        <w:t>the coronavirus pandemic</w:t>
      </w:r>
      <w:r w:rsidRPr="0028053D">
        <w:t xml:space="preserve"> has significantly affected their access to volunteers. This grant opportunity will </w:t>
      </w:r>
      <w:r w:rsidR="006B3F39">
        <w:t>help</w:t>
      </w:r>
      <w:r w:rsidR="006B3F39" w:rsidRPr="0028053D">
        <w:t xml:space="preserve"> </w:t>
      </w:r>
      <w:r w:rsidRPr="0028053D">
        <w:t>organisations reinvigorate volunteer</w:t>
      </w:r>
      <w:r w:rsidR="003F31B6">
        <w:t>ing in their communities by promoting the benefits and opportunities within their organisations.</w:t>
      </w:r>
    </w:p>
    <w:p w14:paraId="381E6863" w14:textId="5449B883" w:rsidR="00356956" w:rsidRDefault="00B6442C" w:rsidP="00101D4A">
      <w:r w:rsidRPr="00B6442C">
        <w:rPr>
          <w:b/>
        </w:rPr>
        <w:t>Expressions of Interest</w:t>
      </w:r>
      <w:r>
        <w:t xml:space="preserve"> (</w:t>
      </w:r>
      <w:r w:rsidR="00356956" w:rsidRPr="07D3A524">
        <w:rPr>
          <w:b/>
          <w:bCs/>
        </w:rPr>
        <w:t>EOIs</w:t>
      </w:r>
      <w:r>
        <w:rPr>
          <w:b/>
          <w:bCs/>
        </w:rPr>
        <w:t>)</w:t>
      </w:r>
      <w:r w:rsidR="00356956" w:rsidRPr="07D3A524">
        <w:rPr>
          <w:b/>
          <w:bCs/>
        </w:rPr>
        <w:t xml:space="preserve"> will open with your local </w:t>
      </w:r>
      <w:r w:rsidR="00356956">
        <w:rPr>
          <w:b/>
          <w:bCs/>
        </w:rPr>
        <w:t xml:space="preserve">Federal </w:t>
      </w:r>
      <w:r w:rsidR="00356956" w:rsidRPr="07D3A524">
        <w:rPr>
          <w:b/>
          <w:bCs/>
        </w:rPr>
        <w:t>M</w:t>
      </w:r>
      <w:r w:rsidR="00825A16">
        <w:rPr>
          <w:b/>
          <w:bCs/>
        </w:rPr>
        <w:t xml:space="preserve">ember of </w:t>
      </w:r>
      <w:r w:rsidR="00356956" w:rsidRPr="07D3A524">
        <w:rPr>
          <w:b/>
          <w:bCs/>
        </w:rPr>
        <w:t>P</w:t>
      </w:r>
      <w:r w:rsidR="00825A16">
        <w:rPr>
          <w:b/>
          <w:bCs/>
        </w:rPr>
        <w:t>arliament (MP)</w:t>
      </w:r>
      <w:r w:rsidR="00356956" w:rsidRPr="07D3A524">
        <w:rPr>
          <w:b/>
          <w:bCs/>
        </w:rPr>
        <w:t xml:space="preserve"> </w:t>
      </w:r>
      <w:r w:rsidR="004E0C8B">
        <w:rPr>
          <w:b/>
          <w:bCs/>
        </w:rPr>
        <w:t>in March</w:t>
      </w:r>
      <w:r w:rsidR="00356956" w:rsidRPr="07D3A524">
        <w:rPr>
          <w:b/>
          <w:bCs/>
        </w:rPr>
        <w:t xml:space="preserve"> 2021.</w:t>
      </w:r>
    </w:p>
    <w:p w14:paraId="34F4EF07" w14:textId="3B4EEA94" w:rsidR="00085FBA" w:rsidRDefault="07D3A524" w:rsidP="00FE2FAC">
      <w:r>
        <w:t xml:space="preserve">To ensure that community needs are a key focus, </w:t>
      </w:r>
      <w:r w:rsidR="00356956">
        <w:t xml:space="preserve">each </w:t>
      </w:r>
      <w:r>
        <w:t xml:space="preserve">MP will </w:t>
      </w:r>
      <w:r w:rsidR="003667AF">
        <w:t xml:space="preserve">call for </w:t>
      </w:r>
      <w:r w:rsidR="00825A16">
        <w:t>EOIs</w:t>
      </w:r>
      <w:r w:rsidR="00283FE0">
        <w:t xml:space="preserve"> and </w:t>
      </w:r>
      <w:r w:rsidR="00283FE0" w:rsidRPr="00283FE0">
        <w:rPr>
          <w:b/>
        </w:rPr>
        <w:t>must</w:t>
      </w:r>
      <w:r w:rsidR="00283FE0">
        <w:t xml:space="preserve"> consult with a</w:t>
      </w:r>
      <w:r w:rsidR="00356956">
        <w:t xml:space="preserve"> </w:t>
      </w:r>
      <w:r w:rsidR="00283FE0">
        <w:t xml:space="preserve">new or </w:t>
      </w:r>
      <w:r w:rsidR="00356956">
        <w:t xml:space="preserve">existing </w:t>
      </w:r>
      <w:r w:rsidR="00D457AF">
        <w:t>c</w:t>
      </w:r>
      <w:r>
        <w:t>ommunity</w:t>
      </w:r>
      <w:r w:rsidR="00D457AF">
        <w:t xml:space="preserve"> c</w:t>
      </w:r>
      <w:r>
        <w:t>ommittee</w:t>
      </w:r>
      <w:r w:rsidR="00283FE0">
        <w:t xml:space="preserve">, </w:t>
      </w:r>
      <w:r w:rsidR="004D0136">
        <w:t xml:space="preserve">such as those used in the Stronger Communities Program (administered by the Department of Infrastructure, Transport, Regional Development and Communications) </w:t>
      </w:r>
      <w:r w:rsidR="00283FE0">
        <w:t>to identify local volunteer needs and consider potential applicants in their electorate</w:t>
      </w:r>
      <w:r w:rsidR="00356956">
        <w:t>.</w:t>
      </w:r>
      <w:r w:rsidR="003667AF">
        <w:t xml:space="preserve"> </w:t>
      </w:r>
      <w:r w:rsidR="007D625A">
        <w:t xml:space="preserve">The </w:t>
      </w:r>
      <w:r w:rsidR="003C3A13">
        <w:t>c</w:t>
      </w:r>
      <w:r w:rsidR="007D625A">
        <w:t>ommittee</w:t>
      </w:r>
      <w:r w:rsidR="003667AF">
        <w:t xml:space="preserve"> </w:t>
      </w:r>
      <w:r w:rsidR="00283FE0">
        <w:t>must</w:t>
      </w:r>
      <w:r w:rsidR="003667AF">
        <w:t xml:space="preserve"> develop a </w:t>
      </w:r>
      <w:r w:rsidR="005037B6">
        <w:t>priority</w:t>
      </w:r>
      <w:r w:rsidR="003667AF">
        <w:t xml:space="preserve"> list of organisations that address those needs</w:t>
      </w:r>
      <w:r w:rsidR="00FE2FAC">
        <w:t>.</w:t>
      </w:r>
      <w:r w:rsidR="00CC278B">
        <w:t xml:space="preserve"> </w:t>
      </w:r>
      <w:r w:rsidR="00F7468F">
        <w:t xml:space="preserve">To be eligible for nomination, </w:t>
      </w:r>
      <w:r w:rsidR="00F7468F" w:rsidRPr="00F7468F">
        <w:t>t</w:t>
      </w:r>
      <w:r w:rsidR="002B27E5" w:rsidRPr="00F7468F">
        <w:t>he organisation</w:t>
      </w:r>
      <w:r w:rsidR="00085FBA" w:rsidRPr="00F7468F">
        <w:t xml:space="preserve"> must be </w:t>
      </w:r>
      <w:r w:rsidR="0091146E" w:rsidRPr="00F7468F">
        <w:t xml:space="preserve">a </w:t>
      </w:r>
      <w:r w:rsidR="00085FBA" w:rsidRPr="00F7468F">
        <w:t>legal entit</w:t>
      </w:r>
      <w:r w:rsidR="0091146E" w:rsidRPr="00F7468F">
        <w:t>y</w:t>
      </w:r>
      <w:r w:rsidR="00085FBA" w:rsidRPr="00F7468F">
        <w:t xml:space="preserve"> (see </w:t>
      </w:r>
      <w:r w:rsidR="00085FBA" w:rsidRPr="000377E5">
        <w:t>section 4.2</w:t>
      </w:r>
      <w:r w:rsidR="00085FBA" w:rsidRPr="00F7468F">
        <w:t>).</w:t>
      </w:r>
      <w:r w:rsidR="00085FBA">
        <w:t xml:space="preserve"> </w:t>
      </w:r>
    </w:p>
    <w:p w14:paraId="23D954F4" w14:textId="149685DD" w:rsidR="00CA047B" w:rsidRDefault="00AF0290" w:rsidP="000377E5">
      <w:pPr>
        <w:keepNext/>
        <w:keepLines/>
      </w:pPr>
      <w:r>
        <w:lastRenderedPageBreak/>
        <w:t>T</w:t>
      </w:r>
      <w:r w:rsidR="00CA047B">
        <w:t>he community committee must determine whether an organisation is a legal entity</w:t>
      </w:r>
      <w:r w:rsidR="003F31B6">
        <w:t xml:space="preserve"> </w:t>
      </w:r>
      <w:r>
        <w:t xml:space="preserve">during the consideration of the EOI, </w:t>
      </w:r>
      <w:r w:rsidR="003F31B6">
        <w:t>and if not, advise the organisation who submitted the EOI to source a suitable organisation to auspice them. This infor</w:t>
      </w:r>
      <w:r w:rsidR="00226B23">
        <w:t xml:space="preserve">mation </w:t>
      </w:r>
      <w:proofErr w:type="gramStart"/>
      <w:r w:rsidR="00226B23">
        <w:t>must be provided</w:t>
      </w:r>
      <w:proofErr w:type="gramEnd"/>
      <w:r w:rsidR="00226B23">
        <w:t xml:space="preserve"> to the c</w:t>
      </w:r>
      <w:r w:rsidR="003F31B6">
        <w:t>ommittee so that the entity agreeing to auspice the ineligible party can be nominated</w:t>
      </w:r>
      <w:r w:rsidR="009440A3">
        <w:t>.</w:t>
      </w:r>
    </w:p>
    <w:p w14:paraId="300DCB54" w14:textId="4BC47511" w:rsidR="00734CB2" w:rsidRDefault="00190BF0" w:rsidP="00101D4A">
      <w:r>
        <w:t xml:space="preserve">MPs will then </w:t>
      </w:r>
      <w:r w:rsidR="07D3A524">
        <w:t>nominate eligible organisations</w:t>
      </w:r>
      <w:r w:rsidR="007D625A">
        <w:t xml:space="preserve"> </w:t>
      </w:r>
      <w:r w:rsidR="00CA047B">
        <w:t xml:space="preserve">from the priority list </w:t>
      </w:r>
      <w:r w:rsidR="007D625A">
        <w:t xml:space="preserve">and </w:t>
      </w:r>
      <w:r w:rsidR="007D625A" w:rsidRPr="003667AF">
        <w:rPr>
          <w:b/>
        </w:rPr>
        <w:t>endors</w:t>
      </w:r>
      <w:r w:rsidR="007D625A">
        <w:rPr>
          <w:b/>
        </w:rPr>
        <w:t>e</w:t>
      </w:r>
      <w:r w:rsidR="007D625A" w:rsidRPr="003667AF">
        <w:rPr>
          <w:b/>
        </w:rPr>
        <w:t xml:space="preserve"> the level of funding</w:t>
      </w:r>
      <w:r w:rsidR="007D625A">
        <w:t xml:space="preserve"> to </w:t>
      </w:r>
      <w:proofErr w:type="gramStart"/>
      <w:r w:rsidR="007D625A">
        <w:t>be applied</w:t>
      </w:r>
      <w:proofErr w:type="gramEnd"/>
      <w:r w:rsidR="007D625A">
        <w:t xml:space="preserve"> for, </w:t>
      </w:r>
      <w:r w:rsidR="009E13A7">
        <w:t>in accordance with</w:t>
      </w:r>
      <w:r w:rsidR="007D625A">
        <w:t xml:space="preserve"> the recommendations of the </w:t>
      </w:r>
      <w:r w:rsidR="003C3A13">
        <w:t>c</w:t>
      </w:r>
      <w:r w:rsidR="007D625A">
        <w:t>ommittee.</w:t>
      </w:r>
      <w:r>
        <w:t xml:space="preserve"> Nominations </w:t>
      </w:r>
      <w:proofErr w:type="gramStart"/>
      <w:r w:rsidR="007D625A" w:rsidRPr="006B3F39">
        <w:rPr>
          <w:b/>
        </w:rPr>
        <w:t>must</w:t>
      </w:r>
      <w:r w:rsidRPr="006B3F39">
        <w:rPr>
          <w:b/>
        </w:rPr>
        <w:t xml:space="preserve"> </w:t>
      </w:r>
      <w:r>
        <w:t xml:space="preserve">be </w:t>
      </w:r>
      <w:r w:rsidR="003A28D9">
        <w:t>submitted</w:t>
      </w:r>
      <w:proofErr w:type="gramEnd"/>
      <w:r w:rsidR="003A28D9">
        <w:t xml:space="preserve"> to</w:t>
      </w:r>
      <w:r>
        <w:t xml:space="preserve"> the Community Grants Hub </w:t>
      </w:r>
      <w:r w:rsidRPr="00283FE0">
        <w:rPr>
          <w:b/>
        </w:rPr>
        <w:t xml:space="preserve">by </w:t>
      </w:r>
      <w:r w:rsidR="00BC5A73">
        <w:rPr>
          <w:b/>
        </w:rPr>
        <w:t>2</w:t>
      </w:r>
      <w:r w:rsidR="00F625FE">
        <w:rPr>
          <w:b/>
        </w:rPr>
        <w:t xml:space="preserve">:00 </w:t>
      </w:r>
      <w:r w:rsidR="00A01D69">
        <w:rPr>
          <w:b/>
        </w:rPr>
        <w:t>PM</w:t>
      </w:r>
      <w:r w:rsidR="00BC5A73">
        <w:rPr>
          <w:b/>
        </w:rPr>
        <w:t xml:space="preserve"> AEST </w:t>
      </w:r>
      <w:r w:rsidR="004E0C8B">
        <w:rPr>
          <w:b/>
        </w:rPr>
        <w:t>29 April</w:t>
      </w:r>
      <w:r w:rsidRPr="00283FE0">
        <w:rPr>
          <w:b/>
        </w:rPr>
        <w:t xml:space="preserve"> 2021</w:t>
      </w:r>
      <w:r w:rsidR="00FE2FAC">
        <w:t xml:space="preserve"> </w:t>
      </w:r>
      <w:r w:rsidR="00F625FE">
        <w:t xml:space="preserve">for </w:t>
      </w:r>
      <w:r w:rsidR="007D625A">
        <w:t xml:space="preserve">up to a total of $132,450 per electorate </w:t>
      </w:r>
      <w:r w:rsidR="00FE2FAC">
        <w:t xml:space="preserve">and include the basis for </w:t>
      </w:r>
      <w:r w:rsidR="007D625A">
        <w:t>each nomination</w:t>
      </w:r>
      <w:r>
        <w:t>.</w:t>
      </w:r>
      <w:r w:rsidR="07D3A524">
        <w:t xml:space="preserve"> </w:t>
      </w:r>
    </w:p>
    <w:p w14:paraId="1259AEFB" w14:textId="4ACBDD20" w:rsidR="00F7468F" w:rsidRDefault="00F7468F" w:rsidP="00101D4A">
      <w:r w:rsidRPr="00734CB2">
        <w:t xml:space="preserve">MPs, through their committee, </w:t>
      </w:r>
      <w:r>
        <w:t>may also</w:t>
      </w:r>
      <w:r w:rsidRPr="00734CB2">
        <w:t xml:space="preserve"> develop a ‘reserve list’ of additional organisations that could be invited to apply in circumstances where one or more of the nominated organisations on the priority list does not apply, or where additional funds become available.</w:t>
      </w:r>
    </w:p>
    <w:p w14:paraId="5549529C" w14:textId="09EEE733" w:rsidR="00F7468F" w:rsidRDefault="003F31B6" w:rsidP="00101D4A">
      <w:pPr>
        <w:rPr>
          <w:rFonts w:cs="Arial"/>
          <w:highlight w:val="yellow"/>
        </w:rPr>
      </w:pPr>
      <w:r>
        <w:t xml:space="preserve">Any reserve nominations must </w:t>
      </w:r>
      <w:r w:rsidR="00935CD2">
        <w:t xml:space="preserve">also </w:t>
      </w:r>
      <w:proofErr w:type="gramStart"/>
      <w:r>
        <w:t>be submitted</w:t>
      </w:r>
      <w:proofErr w:type="gramEnd"/>
      <w:r>
        <w:t xml:space="preserve"> during the nomination open period and will be invited to apply should additional funds become available</w:t>
      </w:r>
      <w:r w:rsidR="00935CD2">
        <w:t xml:space="preserve">. The </w:t>
      </w:r>
      <w:r>
        <w:t xml:space="preserve">department </w:t>
      </w:r>
      <w:r w:rsidR="00935CD2">
        <w:t>will</w:t>
      </w:r>
      <w:r>
        <w:t xml:space="preserve"> consult with the relevant MP to confirm which organisations to invite dependant on the amount of additional funds available.</w:t>
      </w:r>
      <w:r w:rsidR="00F7468F" w:rsidRPr="00F7468F">
        <w:rPr>
          <w:rFonts w:cs="Arial"/>
          <w:highlight w:val="yellow"/>
        </w:rPr>
        <w:t xml:space="preserve"> </w:t>
      </w:r>
    </w:p>
    <w:p w14:paraId="3374C5B6" w14:textId="4546B416" w:rsidR="003F31B6" w:rsidRDefault="00F7468F" w:rsidP="00101D4A">
      <w:r w:rsidRPr="00F7468F">
        <w:rPr>
          <w:rFonts w:cs="Arial"/>
        </w:rPr>
        <w:t xml:space="preserve">Organisations that </w:t>
      </w:r>
      <w:proofErr w:type="gramStart"/>
      <w:r w:rsidRPr="00F7468F">
        <w:rPr>
          <w:rFonts w:cs="Arial"/>
        </w:rPr>
        <w:t>have been nominated</w:t>
      </w:r>
      <w:proofErr w:type="gramEnd"/>
      <w:r w:rsidRPr="00F7468F">
        <w:rPr>
          <w:rFonts w:cs="Arial"/>
        </w:rPr>
        <w:t xml:space="preserve"> from the reserve list </w:t>
      </w:r>
      <w:r w:rsidR="00B35470">
        <w:rPr>
          <w:rFonts w:cs="Arial"/>
        </w:rPr>
        <w:t xml:space="preserve">may be invited to apply outside of the specified application period. Where this occurs, they </w:t>
      </w:r>
      <w:r w:rsidRPr="00F7468F">
        <w:rPr>
          <w:rFonts w:cs="Arial"/>
        </w:rPr>
        <w:t xml:space="preserve">will be given </w:t>
      </w:r>
      <w:proofErr w:type="gramStart"/>
      <w:r w:rsidR="00F625FE">
        <w:rPr>
          <w:rFonts w:cs="Arial"/>
          <w:b/>
        </w:rPr>
        <w:t>5</w:t>
      </w:r>
      <w:proofErr w:type="gramEnd"/>
      <w:r w:rsidR="00F625FE" w:rsidRPr="00F7468F">
        <w:rPr>
          <w:rFonts w:cs="Arial"/>
          <w:b/>
        </w:rPr>
        <w:t xml:space="preserve"> </w:t>
      </w:r>
      <w:r w:rsidRPr="00F7468F">
        <w:rPr>
          <w:rFonts w:cs="Arial"/>
          <w:b/>
        </w:rPr>
        <w:t>business days</w:t>
      </w:r>
      <w:r w:rsidRPr="00F7468F">
        <w:rPr>
          <w:rFonts w:cs="Arial"/>
        </w:rPr>
        <w:t xml:space="preserve"> from receipt of invitation by the Community Grants Hub to return the completed application form.</w:t>
      </w:r>
    </w:p>
    <w:p w14:paraId="6DF00C6D" w14:textId="7D9683E9" w:rsidR="00FB6086" w:rsidRDefault="07D3A524" w:rsidP="00CE4F89">
      <w:r>
        <w:t xml:space="preserve">Only organisations nominated </w:t>
      </w:r>
      <w:r w:rsidR="00283FE0">
        <w:t xml:space="preserve">by </w:t>
      </w:r>
      <w:r>
        <w:t xml:space="preserve">their </w:t>
      </w:r>
      <w:r w:rsidR="009B5B16">
        <w:t>Federal</w:t>
      </w:r>
      <w:r>
        <w:t xml:space="preserve"> MP </w:t>
      </w:r>
      <w:proofErr w:type="gramStart"/>
      <w:r>
        <w:t>will be invited</w:t>
      </w:r>
      <w:proofErr w:type="gramEnd"/>
      <w:r>
        <w:t xml:space="preserve"> to submit an application by the closing date. </w:t>
      </w:r>
    </w:p>
    <w:p w14:paraId="2D19A86F" w14:textId="77777777" w:rsidR="000B17EB" w:rsidRDefault="000B17EB" w:rsidP="00FB6086">
      <w:r>
        <w:t xml:space="preserve">Part funding of an application may occur </w:t>
      </w:r>
      <w:proofErr w:type="gramStart"/>
      <w:r>
        <w:t>in order to fully exhaust</w:t>
      </w:r>
      <w:proofErr w:type="gramEnd"/>
      <w:r>
        <w:t xml:space="preserve"> the funding cap available in each electorate.</w:t>
      </w:r>
    </w:p>
    <w:p w14:paraId="07DC8B3E" w14:textId="792EBBD6" w:rsidR="00FB6086" w:rsidRDefault="07D3A524" w:rsidP="00FB6086">
      <w:r>
        <w:t>In the event an electorate submits nominations totalling more than the allocation of $132,450, the Community Grants Hub will consider applications for that electorate in the order received until the allocation is exhausted and any additional applications received w</w:t>
      </w:r>
      <w:r w:rsidR="00D22FFB">
        <w:t>ill form the</w:t>
      </w:r>
      <w:r>
        <w:t xml:space="preserve"> reserve list</w:t>
      </w:r>
      <w:r w:rsidR="00D22FFB">
        <w:t xml:space="preserve"> for that electorate</w:t>
      </w:r>
      <w:r>
        <w:t>.</w:t>
      </w:r>
    </w:p>
    <w:p w14:paraId="55454B4C" w14:textId="276C6956" w:rsidR="00F7468F" w:rsidRDefault="00F7468F" w:rsidP="00F7468F">
      <w:r>
        <w:t xml:space="preserve">Community organisations that do not participate in this EOI process will </w:t>
      </w:r>
      <w:r w:rsidRPr="07D3A524">
        <w:rPr>
          <w:u w:val="single"/>
        </w:rPr>
        <w:t>not</w:t>
      </w:r>
      <w:r>
        <w:t xml:space="preserve"> be able to apply for a Volunteer Grant.</w:t>
      </w:r>
      <w:r w:rsidRPr="00FE2FAC">
        <w:t xml:space="preserve"> </w:t>
      </w:r>
      <w:r>
        <w:t>MPs will notify applicants of the outcomes of this EOI process.</w:t>
      </w:r>
    </w:p>
    <w:p w14:paraId="0511C0D1" w14:textId="37FC1EEE" w:rsidR="00B35470" w:rsidRPr="00762751" w:rsidRDefault="00B35470" w:rsidP="00F7468F">
      <w:r>
        <w:t xml:space="preserve">The nomination period may be extended due to exceptional circumstances such as pandemics and natural disasters. All other extension requests will be considered on a case-by-case basis. </w:t>
      </w:r>
    </w:p>
    <w:p w14:paraId="32D6870A" w14:textId="77777777" w:rsidR="00FB6086" w:rsidRPr="00FF3402" w:rsidRDefault="07D3A524" w:rsidP="07D3A524">
      <w:pPr>
        <w:rPr>
          <w:b/>
          <w:bCs/>
        </w:rPr>
      </w:pPr>
      <w:r w:rsidRPr="07D3A524">
        <w:rPr>
          <w:b/>
          <w:bCs/>
        </w:rPr>
        <w:t xml:space="preserve">Nomination and endorsement by your </w:t>
      </w:r>
      <w:r w:rsidR="009B5B16">
        <w:rPr>
          <w:b/>
          <w:bCs/>
        </w:rPr>
        <w:t>Federal</w:t>
      </w:r>
      <w:r w:rsidRPr="07D3A524">
        <w:rPr>
          <w:b/>
          <w:bCs/>
        </w:rPr>
        <w:t xml:space="preserve"> MP</w:t>
      </w:r>
      <w:r w:rsidR="007D625A">
        <w:rPr>
          <w:b/>
          <w:bCs/>
        </w:rPr>
        <w:t xml:space="preserve"> and </w:t>
      </w:r>
      <w:r w:rsidR="003C3A13">
        <w:rPr>
          <w:b/>
          <w:bCs/>
        </w:rPr>
        <w:t>c</w:t>
      </w:r>
      <w:r w:rsidR="007D625A">
        <w:rPr>
          <w:b/>
          <w:bCs/>
        </w:rPr>
        <w:t xml:space="preserve">ommunity </w:t>
      </w:r>
      <w:r w:rsidR="003C3A13">
        <w:rPr>
          <w:b/>
          <w:bCs/>
        </w:rPr>
        <w:t>c</w:t>
      </w:r>
      <w:r w:rsidR="007D625A">
        <w:rPr>
          <w:b/>
          <w:bCs/>
        </w:rPr>
        <w:t>ommittee</w:t>
      </w:r>
      <w:r w:rsidRPr="07D3A524">
        <w:rPr>
          <w:b/>
          <w:bCs/>
        </w:rPr>
        <w:t xml:space="preserve"> and subsequent invitation to apply for a Volunteer Grant does not guarantee that your application will be successful.</w:t>
      </w:r>
    </w:p>
    <w:p w14:paraId="6B076957" w14:textId="77777777" w:rsidR="000E08D0" w:rsidRDefault="000E08D0" w:rsidP="00C90848">
      <w:pPr>
        <w:pStyle w:val="Heading2"/>
      </w:pPr>
      <w:bookmarkStart w:id="16" w:name="_Toc65853681"/>
      <w:r>
        <w:t>Grant</w:t>
      </w:r>
      <w:r w:rsidR="00B62A3A">
        <w:t xml:space="preserve"> amount</w:t>
      </w:r>
      <w:r w:rsidR="00492E57">
        <w:t xml:space="preserve"> </w:t>
      </w:r>
      <w:r w:rsidR="00D450B6">
        <w:t>and grant period</w:t>
      </w:r>
      <w:bookmarkEnd w:id="16"/>
    </w:p>
    <w:p w14:paraId="16611F3A" w14:textId="2BD1A400" w:rsidR="00F46741" w:rsidRPr="00ED2F15" w:rsidRDefault="00D975BB" w:rsidP="00E53455">
      <w:bookmarkStart w:id="17" w:name="_Toc496536652"/>
      <w:bookmarkStart w:id="18" w:name="_Toc531277479"/>
      <w:bookmarkStart w:id="19" w:name="_Toc955289"/>
      <w:bookmarkStart w:id="20" w:name="_Ref12523341"/>
      <w:bookmarkStart w:id="21" w:name="_Ref518405393"/>
      <w:bookmarkStart w:id="22" w:name="_Ref518405395"/>
      <w:bookmarkStart w:id="23" w:name="_Toc520715787"/>
      <w:bookmarkStart w:id="24" w:name="_Ref14776501"/>
      <w:r w:rsidRPr="00ED2F15">
        <w:t>$2</w:t>
      </w:r>
      <w:r w:rsidR="00CC1287" w:rsidRPr="00ED2F15">
        <w:t xml:space="preserve">0 million (GST </w:t>
      </w:r>
      <w:r w:rsidR="00410343" w:rsidRPr="00ED2F15">
        <w:t>exclusive) is available in 20</w:t>
      </w:r>
      <w:r w:rsidRPr="00ED2F15">
        <w:t>21</w:t>
      </w:r>
      <w:r w:rsidR="00FE2FAC" w:rsidRPr="00FE2FAC">
        <w:t xml:space="preserve"> </w:t>
      </w:r>
      <w:r w:rsidR="00FE2FAC">
        <w:t>f</w:t>
      </w:r>
      <w:r w:rsidR="00FE2FAC" w:rsidRPr="00ED2F15">
        <w:t>or this grant opportunity</w:t>
      </w:r>
      <w:r w:rsidRPr="00ED2F15">
        <w:t>. Funding of up to $132</w:t>
      </w:r>
      <w:r w:rsidR="00F46741" w:rsidRPr="00ED2F15">
        <w:t>,45</w:t>
      </w:r>
      <w:r w:rsidR="00CC1287" w:rsidRPr="00ED2F15">
        <w:t xml:space="preserve">0 (GST exclusive) is available in each of the 151 </w:t>
      </w:r>
      <w:r w:rsidR="0080666B">
        <w:t>f</w:t>
      </w:r>
      <w:r w:rsidR="00CC1287" w:rsidRPr="00ED2F15">
        <w:t>ederal electorates.</w:t>
      </w:r>
      <w:r w:rsidR="00B518F6" w:rsidRPr="00ED2F15">
        <w:t xml:space="preserve"> </w:t>
      </w:r>
    </w:p>
    <w:p w14:paraId="26F7A7D9" w14:textId="6E38C47F" w:rsidR="00CC1287" w:rsidRDefault="00CC1287" w:rsidP="000377E5">
      <w:pPr>
        <w:pStyle w:val="Heading3"/>
        <w:ind w:left="1843"/>
      </w:pPr>
      <w:bookmarkStart w:id="25" w:name="_Toc55916307"/>
      <w:bookmarkStart w:id="26" w:name="_Toc65853682"/>
      <w:r>
        <w:t>Grants available</w:t>
      </w:r>
      <w:bookmarkEnd w:id="17"/>
      <w:bookmarkEnd w:id="18"/>
      <w:bookmarkEnd w:id="19"/>
      <w:bookmarkEnd w:id="20"/>
      <w:bookmarkEnd w:id="21"/>
      <w:bookmarkEnd w:id="22"/>
      <w:bookmarkEnd w:id="23"/>
      <w:bookmarkEnd w:id="24"/>
      <w:bookmarkEnd w:id="25"/>
      <w:bookmarkEnd w:id="26"/>
    </w:p>
    <w:p w14:paraId="05EEF705" w14:textId="77777777" w:rsidR="00CC1287" w:rsidRDefault="00CC1287" w:rsidP="00CC1287">
      <w:bookmarkStart w:id="27" w:name="_Toc520715788"/>
      <w:bookmarkStart w:id="28" w:name="_Toc496536653"/>
      <w:bookmarkStart w:id="29" w:name="_Toc531277480"/>
      <w:bookmarkStart w:id="30" w:name="_Toc955290"/>
      <w:r>
        <w:t xml:space="preserve">Grants of </w:t>
      </w:r>
      <w:r w:rsidRPr="006A0B69">
        <w:t xml:space="preserve">between </w:t>
      </w:r>
      <w:r w:rsidR="002C158F" w:rsidRPr="006A0B69">
        <w:t>$1,000 and $</w:t>
      </w:r>
      <w:r w:rsidR="00AC3317">
        <w:t>5</w:t>
      </w:r>
      <w:r w:rsidRPr="006A0B69">
        <w:t>,000</w:t>
      </w:r>
      <w:r>
        <w:t xml:space="preserve"> are available to eligible not-for-profit community organisations. This funding is to be used </w:t>
      </w:r>
      <w:proofErr w:type="gramStart"/>
      <w:r>
        <w:t>to</w:t>
      </w:r>
      <w:proofErr w:type="gramEnd"/>
      <w:r>
        <w:t xml:space="preserve">: </w:t>
      </w:r>
    </w:p>
    <w:p w14:paraId="3B871D5C" w14:textId="77777777" w:rsidR="00CC1287" w:rsidRDefault="07D3A524" w:rsidP="00513211">
      <w:pPr>
        <w:pStyle w:val="ListBullet"/>
        <w:numPr>
          <w:ilvl w:val="0"/>
          <w:numId w:val="21"/>
        </w:numPr>
      </w:pPr>
      <w:r>
        <w:t xml:space="preserve">purchase eligible </w:t>
      </w:r>
      <w:r w:rsidRPr="00F54B6D">
        <w:t>small</w:t>
      </w:r>
      <w:r>
        <w:t xml:space="preserve"> equipment items for use by volunteers</w:t>
      </w:r>
    </w:p>
    <w:p w14:paraId="497E2225" w14:textId="77777777" w:rsidR="00CC1287" w:rsidRDefault="07D3A524" w:rsidP="00513211">
      <w:pPr>
        <w:pStyle w:val="ListBullet"/>
        <w:numPr>
          <w:ilvl w:val="0"/>
          <w:numId w:val="21"/>
        </w:numPr>
      </w:pPr>
      <w:r>
        <w:t>contribute to volunteers’ fuel costs</w:t>
      </w:r>
    </w:p>
    <w:p w14:paraId="06F0C979" w14:textId="77777777" w:rsidR="00CC1287" w:rsidRDefault="07D3A524" w:rsidP="00513211">
      <w:pPr>
        <w:pStyle w:val="ListBullet"/>
        <w:numPr>
          <w:ilvl w:val="0"/>
          <w:numId w:val="21"/>
        </w:numPr>
      </w:pPr>
      <w:r>
        <w:t>contribute to transport costs for volunteers with disability who are unable to drive</w:t>
      </w:r>
    </w:p>
    <w:p w14:paraId="5E6DED3D" w14:textId="77777777" w:rsidR="00CC1287" w:rsidRDefault="07D3A524" w:rsidP="00513211">
      <w:pPr>
        <w:pStyle w:val="ListBullet"/>
        <w:numPr>
          <w:ilvl w:val="0"/>
          <w:numId w:val="21"/>
        </w:numPr>
      </w:pPr>
      <w:r>
        <w:lastRenderedPageBreak/>
        <w:t xml:space="preserve">assist with the cost of training courses for volunteers </w:t>
      </w:r>
    </w:p>
    <w:p w14:paraId="3A332589" w14:textId="77777777" w:rsidR="008B1E37" w:rsidRPr="008B1E37" w:rsidRDefault="07D3A524" w:rsidP="000377E5">
      <w:pPr>
        <w:pStyle w:val="ListBullet"/>
        <w:keepNext/>
        <w:keepLines/>
        <w:numPr>
          <w:ilvl w:val="0"/>
          <w:numId w:val="21"/>
        </w:numPr>
        <w:ind w:left="357" w:hanging="357"/>
      </w:pPr>
      <w:r>
        <w:t xml:space="preserve">undertake background </w:t>
      </w:r>
      <w:r w:rsidRPr="07D3A524">
        <w:rPr>
          <w:rFonts w:cs="Arial"/>
        </w:rPr>
        <w:t>screening checks for volunteers</w:t>
      </w:r>
    </w:p>
    <w:p w14:paraId="5733D395" w14:textId="77777777" w:rsidR="008B1E37" w:rsidRPr="006E317A" w:rsidRDefault="008B1E37" w:rsidP="000377E5">
      <w:pPr>
        <w:pStyle w:val="ListBullet"/>
        <w:keepNext/>
        <w:keepLines/>
        <w:numPr>
          <w:ilvl w:val="0"/>
          <w:numId w:val="21"/>
        </w:numPr>
        <w:ind w:left="357" w:hanging="357"/>
      </w:pPr>
      <w:r>
        <w:rPr>
          <w:rFonts w:cs="Arial"/>
        </w:rPr>
        <w:t>conduct activities to promote awareness of, and increase participating in volunteering opportunities</w:t>
      </w:r>
    </w:p>
    <w:p w14:paraId="7A48DAA9" w14:textId="77777777" w:rsidR="006E317A" w:rsidRPr="008B1E37" w:rsidRDefault="009E13A7" w:rsidP="000377E5">
      <w:pPr>
        <w:pStyle w:val="ListBullet"/>
        <w:keepNext/>
        <w:keepLines/>
        <w:numPr>
          <w:ilvl w:val="0"/>
          <w:numId w:val="21"/>
        </w:numPr>
        <w:ind w:left="357" w:hanging="357"/>
      </w:pPr>
      <w:proofErr w:type="gramStart"/>
      <w:r>
        <w:rPr>
          <w:rFonts w:cs="Arial"/>
        </w:rPr>
        <w:t>a</w:t>
      </w:r>
      <w:r w:rsidR="006E317A">
        <w:rPr>
          <w:rFonts w:cs="Arial"/>
        </w:rPr>
        <w:t>dapting</w:t>
      </w:r>
      <w:proofErr w:type="gramEnd"/>
      <w:r w:rsidR="006E317A">
        <w:rPr>
          <w:rFonts w:cs="Arial"/>
        </w:rPr>
        <w:t xml:space="preserve"> practices to support volunteers’ safety in the current pandemic environment.</w:t>
      </w:r>
    </w:p>
    <w:p w14:paraId="57F975F0" w14:textId="77777777" w:rsidR="00CC1287" w:rsidRDefault="07D3A524" w:rsidP="00CC1287">
      <w:r w:rsidRPr="07D3A524">
        <w:rPr>
          <w:rFonts w:cstheme="minorBidi"/>
        </w:rPr>
        <w:t xml:space="preserve">The Activity </w:t>
      </w:r>
      <w:proofErr w:type="gramStart"/>
      <w:r w:rsidRPr="07D3A524">
        <w:rPr>
          <w:rFonts w:cstheme="minorBidi"/>
        </w:rPr>
        <w:t>must be undertaken</w:t>
      </w:r>
      <w:proofErr w:type="gramEnd"/>
      <w:r w:rsidRPr="07D3A524">
        <w:rPr>
          <w:rFonts w:cstheme="minorBidi"/>
        </w:rPr>
        <w:t xml:space="preserve"> in accordance with the terms and conditions of the grant.</w:t>
      </w:r>
      <w:r w:rsidRPr="07D3A524">
        <w:rPr>
          <w:color w:val="0070C0"/>
        </w:rPr>
        <w:t xml:space="preserve"> </w:t>
      </w:r>
    </w:p>
    <w:p w14:paraId="182E4B70" w14:textId="4280361A" w:rsidR="00CC1287" w:rsidRDefault="00C3785D" w:rsidP="000377E5">
      <w:pPr>
        <w:pStyle w:val="Heading3"/>
        <w:ind w:left="1843"/>
      </w:pPr>
      <w:bookmarkStart w:id="31" w:name="_Toc55916308"/>
      <w:bookmarkStart w:id="32" w:name="_Toc65853683"/>
      <w:r>
        <w:t>Grant</w:t>
      </w:r>
      <w:r w:rsidR="00CC1287">
        <w:t xml:space="preserve"> </w:t>
      </w:r>
      <w:bookmarkEnd w:id="27"/>
      <w:r w:rsidR="00CC1287" w:rsidRPr="005A61FE">
        <w:t>period</w:t>
      </w:r>
      <w:bookmarkEnd w:id="28"/>
      <w:bookmarkEnd w:id="29"/>
      <w:bookmarkEnd w:id="30"/>
      <w:bookmarkEnd w:id="31"/>
      <w:bookmarkEnd w:id="32"/>
    </w:p>
    <w:p w14:paraId="4310B398" w14:textId="77777777" w:rsidR="004770E3" w:rsidRDefault="00CC1287" w:rsidP="00CC1287">
      <w:bookmarkStart w:id="33" w:name="_Toc530072971"/>
      <w:bookmarkEnd w:id="33"/>
      <w:r>
        <w:t xml:space="preserve">You must spend the grant funding within the </w:t>
      </w:r>
      <w:r w:rsidR="00A82833">
        <w:t xml:space="preserve">2021 </w:t>
      </w:r>
      <w:r>
        <w:t>Volunteer Grant</w:t>
      </w:r>
      <w:r w:rsidR="00A82833">
        <w:t>s</w:t>
      </w:r>
      <w:r>
        <w:t xml:space="preserve"> activity period, which commences on execution of t</w:t>
      </w:r>
      <w:r w:rsidR="00B84A18">
        <w:t>he agreement and concludes on 31</w:t>
      </w:r>
      <w:r>
        <w:t xml:space="preserve"> </w:t>
      </w:r>
      <w:r w:rsidR="00B84A18">
        <w:t>December</w:t>
      </w:r>
      <w:r>
        <w:t xml:space="preserve"> 2022.</w:t>
      </w:r>
    </w:p>
    <w:p w14:paraId="72C6B8FD" w14:textId="77777777" w:rsidR="005802D3" w:rsidRPr="009B224D" w:rsidRDefault="005802D3" w:rsidP="005802D3">
      <w:pPr>
        <w:rPr>
          <w:rFonts w:cstheme="minorBidi"/>
          <w:b/>
        </w:rPr>
      </w:pPr>
      <w:r w:rsidRPr="07D3A524">
        <w:rPr>
          <w:rFonts w:cstheme="minorBidi"/>
          <w:b/>
          <w:bCs/>
        </w:rPr>
        <w:t>You must incur the expenditure on your grant between the start date and the end date in your grant agreement for the expenditure to be eligible.</w:t>
      </w:r>
    </w:p>
    <w:p w14:paraId="4CB3BBE5" w14:textId="77777777" w:rsidR="00F5151B" w:rsidRDefault="00F5151B" w:rsidP="00F5151B">
      <w:pPr>
        <w:pStyle w:val="Default"/>
        <w:rPr>
          <w:b/>
          <w:bCs/>
          <w:color w:val="auto"/>
          <w:sz w:val="20"/>
          <w:szCs w:val="20"/>
        </w:rPr>
      </w:pPr>
      <w:bookmarkStart w:id="34" w:name="_Toc59631492"/>
      <w:bookmarkStart w:id="35" w:name="_Toc59631913"/>
      <w:bookmarkEnd w:id="34"/>
      <w:bookmarkEnd w:id="35"/>
    </w:p>
    <w:p w14:paraId="691609B7" w14:textId="04461535" w:rsidR="00F5151B" w:rsidRPr="00283FE0" w:rsidRDefault="00F5151B" w:rsidP="00283FE0">
      <w:pPr>
        <w:spacing w:before="0" w:after="0" w:line="240" w:lineRule="auto"/>
        <w:rPr>
          <w:rFonts w:cs="Arial"/>
          <w:b/>
          <w:bCs/>
        </w:rPr>
      </w:pPr>
      <w:r>
        <w:rPr>
          <w:b/>
          <w:bCs/>
        </w:rPr>
        <w:t xml:space="preserve">Grant </w:t>
      </w:r>
      <w:r w:rsidR="001F0CE5">
        <w:rPr>
          <w:b/>
          <w:bCs/>
        </w:rPr>
        <w:t>extensions</w:t>
      </w:r>
    </w:p>
    <w:p w14:paraId="0D7FAD57" w14:textId="567DCDD6" w:rsidR="004770E3" w:rsidRDefault="00F014FE" w:rsidP="00CC1287">
      <w:pPr>
        <w:rPr>
          <w:iCs/>
        </w:rPr>
      </w:pPr>
      <w:r>
        <w:rPr>
          <w:iCs/>
        </w:rPr>
        <w:t>If it is likely that your organisation will not be able to spend the grant mon</w:t>
      </w:r>
      <w:r w:rsidR="00FE2FAC">
        <w:rPr>
          <w:iCs/>
        </w:rPr>
        <w:t>ie</w:t>
      </w:r>
      <w:r>
        <w:rPr>
          <w:iCs/>
        </w:rPr>
        <w:t xml:space="preserve">s within the grant period, you must seek </w:t>
      </w:r>
      <w:r w:rsidR="00D22FFB">
        <w:rPr>
          <w:iCs/>
        </w:rPr>
        <w:t>an extension</w:t>
      </w:r>
      <w:r>
        <w:rPr>
          <w:iCs/>
        </w:rPr>
        <w:t xml:space="preserve"> before </w:t>
      </w:r>
      <w:r w:rsidR="00D22FFB">
        <w:rPr>
          <w:iCs/>
        </w:rPr>
        <w:t>the</w:t>
      </w:r>
      <w:r>
        <w:rPr>
          <w:iCs/>
        </w:rPr>
        <w:t xml:space="preserve"> expiry</w:t>
      </w:r>
      <w:r w:rsidR="00D22FFB">
        <w:rPr>
          <w:iCs/>
        </w:rPr>
        <w:t xml:space="preserve"> of the grant period</w:t>
      </w:r>
      <w:r>
        <w:rPr>
          <w:iCs/>
        </w:rPr>
        <w:t xml:space="preserve"> on 31 December 2022. </w:t>
      </w:r>
      <w:r w:rsidR="00444F58">
        <w:rPr>
          <w:iCs/>
        </w:rPr>
        <w:t xml:space="preserve">This may occur, for example, </w:t>
      </w:r>
      <w:r w:rsidR="00F07B73">
        <w:rPr>
          <w:iCs/>
        </w:rPr>
        <w:t>when</w:t>
      </w:r>
      <w:r>
        <w:rPr>
          <w:iCs/>
        </w:rPr>
        <w:t xml:space="preserve"> an item </w:t>
      </w:r>
      <w:proofErr w:type="gramStart"/>
      <w:r>
        <w:rPr>
          <w:iCs/>
        </w:rPr>
        <w:t>has been ordered</w:t>
      </w:r>
      <w:proofErr w:type="gramEnd"/>
      <w:r w:rsidR="00444F58">
        <w:rPr>
          <w:iCs/>
        </w:rPr>
        <w:t xml:space="preserve"> and there has</w:t>
      </w:r>
      <w:r>
        <w:rPr>
          <w:iCs/>
        </w:rPr>
        <w:t xml:space="preserve"> been unavoidable </w:t>
      </w:r>
      <w:r w:rsidR="00444F58">
        <w:rPr>
          <w:iCs/>
        </w:rPr>
        <w:t xml:space="preserve">delivery </w:t>
      </w:r>
      <w:r>
        <w:rPr>
          <w:iCs/>
        </w:rPr>
        <w:t xml:space="preserve">delays. </w:t>
      </w:r>
      <w:r w:rsidR="00F07B73">
        <w:rPr>
          <w:iCs/>
        </w:rPr>
        <w:t xml:space="preserve">Extension </w:t>
      </w:r>
      <w:r w:rsidR="00444F58">
        <w:rPr>
          <w:iCs/>
        </w:rPr>
        <w:t xml:space="preserve">requests </w:t>
      </w:r>
      <w:proofErr w:type="gramStart"/>
      <w:r w:rsidR="00444F58">
        <w:rPr>
          <w:iCs/>
        </w:rPr>
        <w:t>must be submitted</w:t>
      </w:r>
      <w:proofErr w:type="gramEnd"/>
      <w:r w:rsidR="00F07B73">
        <w:rPr>
          <w:iCs/>
        </w:rPr>
        <w:t xml:space="preserve"> in writing </w:t>
      </w:r>
      <w:r w:rsidR="00444F58">
        <w:rPr>
          <w:iCs/>
        </w:rPr>
        <w:t>to</w:t>
      </w:r>
      <w:r w:rsidR="00F07B73">
        <w:rPr>
          <w:iCs/>
        </w:rPr>
        <w:t xml:space="preserve"> the Community Grants Hub</w:t>
      </w:r>
      <w:r w:rsidR="00444F58">
        <w:rPr>
          <w:iCs/>
        </w:rPr>
        <w:t xml:space="preserve"> </w:t>
      </w:r>
      <w:r w:rsidR="00E0447A">
        <w:rPr>
          <w:iCs/>
        </w:rPr>
        <w:t xml:space="preserve">at </w:t>
      </w:r>
      <w:hyperlink r:id="rId19" w:history="1">
        <w:r w:rsidR="00444F58" w:rsidRPr="00301579">
          <w:rPr>
            <w:rStyle w:val="Hyperlink"/>
            <w:iCs/>
          </w:rPr>
          <w:t>support@communitygrants.gov.au</w:t>
        </w:r>
      </w:hyperlink>
      <w:r w:rsidR="00444F58">
        <w:rPr>
          <w:iCs/>
        </w:rPr>
        <w:t>.</w:t>
      </w:r>
    </w:p>
    <w:p w14:paraId="76299FBE" w14:textId="77777777" w:rsidR="00285F58" w:rsidRDefault="000E2D44" w:rsidP="00C90848">
      <w:pPr>
        <w:pStyle w:val="Heading2"/>
      </w:pPr>
      <w:bookmarkStart w:id="36" w:name="_Toc65853684"/>
      <w:r>
        <w:t>E</w:t>
      </w:r>
      <w:r w:rsidR="00285F58">
        <w:t>ligibility criteria</w:t>
      </w:r>
      <w:bookmarkEnd w:id="36"/>
    </w:p>
    <w:p w14:paraId="35E2449E" w14:textId="77777777" w:rsidR="00CC1287" w:rsidRDefault="00CC1287" w:rsidP="00CC1287">
      <w:bookmarkStart w:id="37" w:name="_Ref437348317"/>
      <w:bookmarkStart w:id="38" w:name="_Ref437348323"/>
      <w:bookmarkStart w:id="39" w:name="_Ref437349175"/>
      <w:r>
        <w:t xml:space="preserve">We cannot consider your application if you do not satisfy </w:t>
      </w:r>
      <w:r w:rsidRPr="00F46741">
        <w:rPr>
          <w:u w:val="single"/>
        </w:rPr>
        <w:t>all</w:t>
      </w:r>
      <w:r>
        <w:t xml:space="preserve"> eligibility criteria. </w:t>
      </w:r>
    </w:p>
    <w:p w14:paraId="446F4055" w14:textId="528B65F1" w:rsidR="00CC1287" w:rsidRDefault="00CC1287" w:rsidP="000377E5">
      <w:pPr>
        <w:pStyle w:val="Heading3"/>
        <w:ind w:left="1843"/>
      </w:pPr>
      <w:bookmarkStart w:id="40" w:name="_Toc496536655"/>
      <w:bookmarkStart w:id="41" w:name="_Ref530054835"/>
      <w:bookmarkStart w:id="42" w:name="_Toc531277482"/>
      <w:bookmarkStart w:id="43" w:name="_Toc955292"/>
      <w:bookmarkStart w:id="44" w:name="_Ref518472208"/>
      <w:bookmarkStart w:id="45" w:name="_Toc520715790"/>
      <w:bookmarkStart w:id="46" w:name="_Ref14775301"/>
      <w:bookmarkStart w:id="47" w:name="_Toc55916310"/>
      <w:bookmarkStart w:id="48" w:name="_Toc65853685"/>
      <w:r>
        <w:t>Who is eligible</w:t>
      </w:r>
      <w:r w:rsidR="00A82833">
        <w:t xml:space="preserve"> to apply for a grant</w:t>
      </w:r>
      <w:r>
        <w:t>?</w:t>
      </w:r>
      <w:bookmarkEnd w:id="37"/>
      <w:bookmarkEnd w:id="38"/>
      <w:bookmarkEnd w:id="39"/>
      <w:bookmarkEnd w:id="40"/>
      <w:bookmarkEnd w:id="41"/>
      <w:bookmarkEnd w:id="42"/>
      <w:bookmarkEnd w:id="43"/>
      <w:bookmarkEnd w:id="44"/>
      <w:bookmarkEnd w:id="45"/>
      <w:bookmarkEnd w:id="46"/>
      <w:bookmarkEnd w:id="47"/>
      <w:bookmarkEnd w:id="48"/>
    </w:p>
    <w:p w14:paraId="7B03DC09" w14:textId="3A7A0F97" w:rsidR="00CC1287" w:rsidRDefault="00CC1287" w:rsidP="00ED2F15">
      <w:bookmarkStart w:id="49" w:name="_Toc496536656"/>
      <w:bookmarkStart w:id="50" w:name="_Toc531277483"/>
      <w:bookmarkStart w:id="51" w:name="_Toc955293"/>
      <w:r>
        <w:t>To be eligible to apply you must</w:t>
      </w:r>
      <w:r w:rsidR="00ED2F15">
        <w:t xml:space="preserve"> </w:t>
      </w:r>
      <w:r>
        <w:t xml:space="preserve">be </w:t>
      </w:r>
      <w:r w:rsidR="00D1782F">
        <w:t>a</w:t>
      </w:r>
      <w:r w:rsidR="003439A8">
        <w:t>n</w:t>
      </w:r>
      <w:r w:rsidR="00D1782F">
        <w:t xml:space="preserve"> organisation that </w:t>
      </w:r>
      <w:proofErr w:type="gramStart"/>
      <w:r w:rsidR="00D1782F">
        <w:t>has been nominated</w:t>
      </w:r>
      <w:proofErr w:type="gramEnd"/>
      <w:r>
        <w:t xml:space="preserve"> by your Federal </w:t>
      </w:r>
      <w:r w:rsidR="0096770F">
        <w:t>MP</w:t>
      </w:r>
      <w:r w:rsidR="00ED2F15">
        <w:t xml:space="preserve"> </w:t>
      </w:r>
      <w:r w:rsidR="00ED2F15" w:rsidRPr="003439A8">
        <w:rPr>
          <w:b/>
        </w:rPr>
        <w:t>and</w:t>
      </w:r>
      <w:r w:rsidR="00ED2F15">
        <w:t>:</w:t>
      </w:r>
    </w:p>
    <w:p w14:paraId="48A9AF01" w14:textId="616AED72" w:rsidR="00800C9E" w:rsidRDefault="00800C9E" w:rsidP="00F54B6D">
      <w:pPr>
        <w:pStyle w:val="ListBullet"/>
      </w:pPr>
      <w:r>
        <w:t xml:space="preserve">be a legal entity </w:t>
      </w:r>
    </w:p>
    <w:p w14:paraId="5E1D3955" w14:textId="658F61D9" w:rsidR="00CC1287" w:rsidRDefault="003914AD" w:rsidP="00F54B6D">
      <w:pPr>
        <w:pStyle w:val="ListBullet"/>
      </w:pPr>
      <w:r>
        <w:t>h</w:t>
      </w:r>
      <w:r w:rsidR="001462E6">
        <w:t>ave a minimum of 40% of volunteers working for your organisation</w:t>
      </w:r>
    </w:p>
    <w:p w14:paraId="222D59A8" w14:textId="33876492" w:rsidR="00CC1287" w:rsidRDefault="07D3A524" w:rsidP="00F54B6D">
      <w:pPr>
        <w:pStyle w:val="ListBullet"/>
      </w:pPr>
      <w:r>
        <w:t xml:space="preserve">be a </w:t>
      </w:r>
      <w:r w:rsidR="00E0447A">
        <w:t>n</w:t>
      </w:r>
      <w:r>
        <w:t>ot-</w:t>
      </w:r>
      <w:r w:rsidR="00E0447A">
        <w:t>f</w:t>
      </w:r>
      <w:r>
        <w:t>or-</w:t>
      </w:r>
      <w:r w:rsidR="00E0447A">
        <w:t>p</w:t>
      </w:r>
      <w:r>
        <w:t>rofit organisation</w:t>
      </w:r>
    </w:p>
    <w:p w14:paraId="40D54B76" w14:textId="0ACAD31D" w:rsidR="00CC1287" w:rsidRDefault="07D3A524" w:rsidP="00F54B6D">
      <w:pPr>
        <w:pStyle w:val="ListBullet"/>
      </w:pPr>
      <w:proofErr w:type="gramStart"/>
      <w:r>
        <w:t>have</w:t>
      </w:r>
      <w:proofErr w:type="gramEnd"/>
      <w:r>
        <w:t xml:space="preserve"> an Australian Business Number (ABN) or be willing to provide a </w:t>
      </w:r>
      <w:hyperlink r:id="rId20" w:history="1">
        <w:r w:rsidRPr="00CC1CF8">
          <w:rPr>
            <w:rStyle w:val="Hyperlink"/>
          </w:rPr>
          <w:t>Statement by Supplier Form</w:t>
        </w:r>
      </w:hyperlink>
      <w:r>
        <w:t xml:space="preserve"> (reason for not quoting an ABN). Please refer to the </w:t>
      </w:r>
      <w:hyperlink r:id="rId21">
        <w:r w:rsidRPr="00F54B6D">
          <w:t>Australian Tax Office</w:t>
        </w:r>
      </w:hyperlink>
      <w:r>
        <w:t xml:space="preserve"> website for further information</w:t>
      </w:r>
    </w:p>
    <w:p w14:paraId="51BCC801" w14:textId="77777777" w:rsidR="00CC1287" w:rsidRPr="009B224D" w:rsidRDefault="07D3A524" w:rsidP="00F54B6D">
      <w:pPr>
        <w:pStyle w:val="ListBullet"/>
        <w:rPr>
          <w:rFonts w:cstheme="minorBidi"/>
        </w:rPr>
      </w:pPr>
      <w:proofErr w:type="gramStart"/>
      <w:r>
        <w:t>have</w:t>
      </w:r>
      <w:proofErr w:type="gramEnd"/>
      <w:r>
        <w:t xml:space="preserve"> an account</w:t>
      </w:r>
      <w:r w:rsidRPr="07D3A524">
        <w:rPr>
          <w:rFonts w:cstheme="minorBidi"/>
        </w:rPr>
        <w:t xml:space="preserve"> with an Australian financial institution in the name of the organisation applying. </w:t>
      </w:r>
    </w:p>
    <w:p w14:paraId="5251BBE8" w14:textId="77777777" w:rsidR="00CC1287" w:rsidRDefault="07D3A524" w:rsidP="00CC1287">
      <w:r w:rsidRPr="00A425FF">
        <w:rPr>
          <w:b/>
        </w:rPr>
        <w:t>NOTE:</w:t>
      </w:r>
      <w:r>
        <w:t xml:space="preserve"> If you are applying as a Trustee on behalf of a Trust, the Trustee must be an eligible entity as listed below. You may be required to provide evidence of your entity type.</w:t>
      </w:r>
    </w:p>
    <w:p w14:paraId="24A2A28D" w14:textId="602271B1" w:rsidR="00CC1287" w:rsidRDefault="07D3A524" w:rsidP="00513211">
      <w:pPr>
        <w:pStyle w:val="ListBullet"/>
        <w:numPr>
          <w:ilvl w:val="0"/>
          <w:numId w:val="24"/>
        </w:numPr>
      </w:pPr>
      <w:r>
        <w:t xml:space="preserve">Indigenous Corporation </w:t>
      </w:r>
    </w:p>
    <w:p w14:paraId="0E42CAF3" w14:textId="02AA150F" w:rsidR="00CC1287" w:rsidRDefault="00CC1287" w:rsidP="00513211">
      <w:pPr>
        <w:pStyle w:val="ListBullet"/>
        <w:numPr>
          <w:ilvl w:val="0"/>
          <w:numId w:val="24"/>
        </w:numPr>
      </w:pPr>
      <w:r>
        <w:t>Company</w:t>
      </w:r>
      <w:r>
        <w:rPr>
          <w:vertAlign w:val="superscript"/>
        </w:rPr>
        <w:footnoteReference w:id="2"/>
      </w:r>
      <w:r>
        <w:t xml:space="preserve"> </w:t>
      </w:r>
    </w:p>
    <w:p w14:paraId="337089F2" w14:textId="7712C387" w:rsidR="00CC1287" w:rsidRDefault="07D3A524" w:rsidP="00513211">
      <w:pPr>
        <w:pStyle w:val="ListBullet"/>
        <w:numPr>
          <w:ilvl w:val="0"/>
          <w:numId w:val="24"/>
        </w:numPr>
      </w:pPr>
      <w:r>
        <w:t>Cooperative</w:t>
      </w:r>
    </w:p>
    <w:p w14:paraId="25E4024A" w14:textId="1855E8F3" w:rsidR="00467F42" w:rsidRDefault="00467F42" w:rsidP="00513211">
      <w:pPr>
        <w:pStyle w:val="ListBullet"/>
        <w:numPr>
          <w:ilvl w:val="0"/>
          <w:numId w:val="24"/>
        </w:numPr>
      </w:pPr>
      <w:r>
        <w:t>Corporate State or Territory Entity</w:t>
      </w:r>
    </w:p>
    <w:p w14:paraId="32D67EEE" w14:textId="60CFDBAE" w:rsidR="00467F42" w:rsidRDefault="00467F42" w:rsidP="00513211">
      <w:pPr>
        <w:pStyle w:val="ListBullet"/>
        <w:numPr>
          <w:ilvl w:val="0"/>
          <w:numId w:val="24"/>
        </w:numPr>
      </w:pPr>
      <w:r>
        <w:t>Non-corporate State or Territory Entity</w:t>
      </w:r>
    </w:p>
    <w:p w14:paraId="227A9608" w14:textId="77777777" w:rsidR="00467F42" w:rsidRDefault="00467F42">
      <w:pPr>
        <w:spacing w:before="0" w:after="0" w:line="240" w:lineRule="auto"/>
        <w:rPr>
          <w:iCs/>
        </w:rPr>
      </w:pPr>
      <w:r>
        <w:br w:type="page"/>
      </w:r>
    </w:p>
    <w:p w14:paraId="212B81E6" w14:textId="5899E1DC" w:rsidR="00467F42" w:rsidRDefault="00467F42" w:rsidP="00513211">
      <w:pPr>
        <w:pStyle w:val="ListBullet"/>
        <w:numPr>
          <w:ilvl w:val="0"/>
          <w:numId w:val="24"/>
        </w:numPr>
      </w:pPr>
      <w:r>
        <w:lastRenderedPageBreak/>
        <w:t>Non-corporate State or Territory Statutory Authority</w:t>
      </w:r>
    </w:p>
    <w:p w14:paraId="7F68CF31" w14:textId="34874E82" w:rsidR="00CC1287" w:rsidRDefault="07D3A524" w:rsidP="00513211">
      <w:pPr>
        <w:pStyle w:val="ListBullet"/>
        <w:numPr>
          <w:ilvl w:val="0"/>
          <w:numId w:val="24"/>
        </w:numPr>
      </w:pPr>
      <w:r>
        <w:t>Incorporated Association</w:t>
      </w:r>
    </w:p>
    <w:p w14:paraId="53CC1E05" w14:textId="76A95344" w:rsidR="00382E42" w:rsidRDefault="07D3A524" w:rsidP="000377E5">
      <w:pPr>
        <w:pStyle w:val="ListBullet"/>
        <w:numPr>
          <w:ilvl w:val="0"/>
          <w:numId w:val="24"/>
        </w:numPr>
      </w:pPr>
      <w:r>
        <w:t xml:space="preserve">Statutory Entity </w:t>
      </w:r>
      <w:r w:rsidR="00290A24">
        <w:t>and</w:t>
      </w:r>
    </w:p>
    <w:p w14:paraId="58A88C64" w14:textId="7C1959A2" w:rsidR="00CC1287" w:rsidRDefault="00E0447A" w:rsidP="000377E5">
      <w:pPr>
        <w:pStyle w:val="ListBullet"/>
        <w:numPr>
          <w:ilvl w:val="0"/>
          <w:numId w:val="24"/>
        </w:numPr>
      </w:pPr>
      <w:proofErr w:type="gramStart"/>
      <w:r>
        <w:t>b</w:t>
      </w:r>
      <w:r w:rsidR="07D3A524">
        <w:t>e</w:t>
      </w:r>
      <w:proofErr w:type="gramEnd"/>
      <w:r w:rsidR="07D3A524">
        <w:t xml:space="preserve"> willing and legally able to enter into a grant agreement with the Commonwealth (refer</w:t>
      </w:r>
      <w:r w:rsidR="00226B23">
        <w:t xml:space="preserve"> to</w:t>
      </w:r>
      <w:r w:rsidR="07D3A524">
        <w:t xml:space="preserve"> </w:t>
      </w:r>
      <w:r w:rsidR="00CC1CF8">
        <w:t>section </w:t>
      </w:r>
      <w:r w:rsidR="5C633B54">
        <w:t>10</w:t>
      </w:r>
      <w:r w:rsidR="07D3A524">
        <w:t>.1).</w:t>
      </w:r>
    </w:p>
    <w:p w14:paraId="551ECBB7" w14:textId="609A95DF" w:rsidR="004A6544" w:rsidRDefault="07D3A524" w:rsidP="00231B45">
      <w:pPr>
        <w:pStyle w:val="ListBullet"/>
        <w:numPr>
          <w:ilvl w:val="0"/>
          <w:numId w:val="0"/>
        </w:numPr>
        <w:rPr>
          <w:iCs w:val="0"/>
        </w:rPr>
      </w:pPr>
      <w:r>
        <w:t xml:space="preserve">An organisation can only apply for one Volunteer Grant, with the exception, detailed </w:t>
      </w:r>
      <w:r w:rsidR="003439A8">
        <w:t>at section 4.2</w:t>
      </w:r>
      <w:r>
        <w:t xml:space="preserve">, of </w:t>
      </w:r>
      <w:r w:rsidR="0024654E">
        <w:t>2</w:t>
      </w:r>
      <w:r w:rsidR="003439A8">
        <w:t xml:space="preserve"> </w:t>
      </w:r>
      <w:r>
        <w:t>organisations that have agreed to</w:t>
      </w:r>
      <w:r w:rsidR="003439A8">
        <w:t xml:space="preserve"> enter into an</w:t>
      </w:r>
      <w:r>
        <w:t xml:space="preserve"> </w:t>
      </w:r>
      <w:proofErr w:type="spellStart"/>
      <w:r>
        <w:t>auspic</w:t>
      </w:r>
      <w:r w:rsidR="003439A8">
        <w:t>ing</w:t>
      </w:r>
      <w:proofErr w:type="spellEnd"/>
      <w:r w:rsidR="003439A8">
        <w:t xml:space="preserve"> arrangement. </w:t>
      </w:r>
    </w:p>
    <w:p w14:paraId="197A2132" w14:textId="7C88F507" w:rsidR="00413C8A" w:rsidRDefault="07D3A524" w:rsidP="00231B45">
      <w:pPr>
        <w:pStyle w:val="ListBullet"/>
        <w:numPr>
          <w:ilvl w:val="0"/>
          <w:numId w:val="0"/>
        </w:numPr>
        <w:rPr>
          <w:iCs w:val="0"/>
        </w:rPr>
      </w:pPr>
      <w:r>
        <w:t>Where an organisation works across more than one electorate,</w:t>
      </w:r>
      <w:r w:rsidR="005037B6">
        <w:t xml:space="preserve"> and </w:t>
      </w:r>
      <w:proofErr w:type="gramStart"/>
      <w:r w:rsidR="005037B6">
        <w:t>has been nominated</w:t>
      </w:r>
      <w:proofErr w:type="gramEnd"/>
      <w:r w:rsidR="005037B6">
        <w:t xml:space="preserve"> by more than one </w:t>
      </w:r>
      <w:r w:rsidR="003C3A13">
        <w:t>MP</w:t>
      </w:r>
      <w:r w:rsidR="005037B6">
        <w:t>,</w:t>
      </w:r>
      <w:r>
        <w:t xml:space="preserve"> it can only apply for a Volunteer Grant in </w:t>
      </w:r>
      <w:r w:rsidRPr="07D3A524">
        <w:rPr>
          <w:u w:val="single"/>
        </w:rPr>
        <w:t>one</w:t>
      </w:r>
      <w:r>
        <w:t xml:space="preserve"> electorate.</w:t>
      </w:r>
      <w:r w:rsidR="00852DE7">
        <w:t xml:space="preserve"> </w:t>
      </w:r>
    </w:p>
    <w:p w14:paraId="7D583C59" w14:textId="25746C99" w:rsidR="009F4993" w:rsidRPr="009B224D" w:rsidRDefault="07D3A524" w:rsidP="07D3A524">
      <w:pPr>
        <w:rPr>
          <w:rFonts w:cstheme="minorBidi"/>
        </w:rPr>
      </w:pPr>
      <w:r w:rsidRPr="07D3A524">
        <w:rPr>
          <w:rFonts w:cstheme="minorBidi"/>
        </w:rPr>
        <w:t>Branches of a larger umbrella organisation (</w:t>
      </w:r>
      <w:r w:rsidR="0024654E">
        <w:rPr>
          <w:rFonts w:cstheme="minorBidi"/>
        </w:rPr>
        <w:t>for example</w:t>
      </w:r>
      <w:r w:rsidR="00226B23">
        <w:rPr>
          <w:rFonts w:cstheme="minorBidi"/>
        </w:rPr>
        <w:t>,</w:t>
      </w:r>
      <w:r w:rsidR="0024654E" w:rsidRPr="07D3A524">
        <w:rPr>
          <w:rFonts w:cstheme="minorBidi"/>
        </w:rPr>
        <w:t xml:space="preserve"> </w:t>
      </w:r>
      <w:r w:rsidRPr="07D3A524">
        <w:rPr>
          <w:rFonts w:cstheme="minorBidi"/>
        </w:rPr>
        <w:t xml:space="preserve">Scouts Australia, St John Ambulance Australia) are considered </w:t>
      </w:r>
      <w:proofErr w:type="gramStart"/>
      <w:r w:rsidRPr="07D3A524">
        <w:rPr>
          <w:rFonts w:cstheme="minorBidi"/>
        </w:rPr>
        <w:t>to be an</w:t>
      </w:r>
      <w:proofErr w:type="gramEnd"/>
      <w:r w:rsidRPr="07D3A524">
        <w:rPr>
          <w:rFonts w:cstheme="minorBidi"/>
        </w:rPr>
        <w:t xml:space="preserve"> organisation in their own right. </w:t>
      </w:r>
    </w:p>
    <w:p w14:paraId="2F31F1B5" w14:textId="2B9C533A" w:rsidR="00CC1287" w:rsidRPr="00975F3B" w:rsidRDefault="00CC1287" w:rsidP="000377E5">
      <w:pPr>
        <w:pStyle w:val="Heading3"/>
        <w:ind w:left="1843"/>
      </w:pPr>
      <w:bookmarkStart w:id="52" w:name="_Toc26697980"/>
      <w:bookmarkStart w:id="53" w:name="_Toc55916312"/>
      <w:bookmarkStart w:id="54" w:name="_Toc65853686"/>
      <w:r w:rsidRPr="00975F3B">
        <w:t>Community groups that are not legal entities</w:t>
      </w:r>
      <w:bookmarkEnd w:id="52"/>
      <w:bookmarkEnd w:id="53"/>
      <w:bookmarkEnd w:id="54"/>
    </w:p>
    <w:p w14:paraId="2A1279C8" w14:textId="77777777" w:rsidR="00ED2F15" w:rsidRPr="009B224D" w:rsidRDefault="00CC1287" w:rsidP="07D3A524">
      <w:pPr>
        <w:rPr>
          <w:rFonts w:cstheme="minorBidi"/>
        </w:rPr>
      </w:pPr>
      <w:bookmarkStart w:id="55" w:name="_Toc494290495"/>
      <w:bookmarkEnd w:id="55"/>
      <w:r w:rsidRPr="00975F3B">
        <w:rPr>
          <w:rFonts w:cstheme="minorBidi"/>
        </w:rPr>
        <w:t xml:space="preserve">Community groups that are not legal entities are </w:t>
      </w:r>
      <w:r w:rsidR="00E62005" w:rsidRPr="00975F3B">
        <w:rPr>
          <w:rFonts w:cstheme="minorBidi"/>
          <w:b/>
          <w:bCs/>
        </w:rPr>
        <w:t xml:space="preserve">not </w:t>
      </w:r>
      <w:r w:rsidRPr="00975F3B">
        <w:rPr>
          <w:rFonts w:cstheme="minorBidi"/>
          <w:b/>
          <w:bCs/>
        </w:rPr>
        <w:t>eligible</w:t>
      </w:r>
      <w:r w:rsidRPr="00975F3B">
        <w:rPr>
          <w:rFonts w:cstheme="minorBidi"/>
        </w:rPr>
        <w:t xml:space="preserve"> to apply for funding</w:t>
      </w:r>
      <w:r w:rsidR="00E62005" w:rsidRPr="00975F3B">
        <w:rPr>
          <w:rFonts w:cstheme="minorBidi"/>
        </w:rPr>
        <w:t xml:space="preserve"> </w:t>
      </w:r>
      <w:r w:rsidR="00E62005" w:rsidRPr="00975F3B">
        <w:rPr>
          <w:rFonts w:cstheme="minorBidi"/>
          <w:u w:val="single"/>
        </w:rPr>
        <w:t>unless</w:t>
      </w:r>
      <w:r w:rsidR="00E62005" w:rsidRPr="00975F3B">
        <w:rPr>
          <w:rFonts w:cstheme="minorBidi"/>
        </w:rPr>
        <w:t xml:space="preserve"> they work with an </w:t>
      </w:r>
      <w:proofErr w:type="spellStart"/>
      <w:r w:rsidR="00E62005" w:rsidRPr="00975F3B">
        <w:rPr>
          <w:rFonts w:cstheme="minorBidi"/>
        </w:rPr>
        <w:t>auspicing</w:t>
      </w:r>
      <w:proofErr w:type="spellEnd"/>
      <w:r w:rsidR="00E62005" w:rsidRPr="00975F3B">
        <w:rPr>
          <w:rFonts w:cstheme="minorBidi"/>
        </w:rPr>
        <w:t xml:space="preserve"> </w:t>
      </w:r>
      <w:r w:rsidR="0053096F" w:rsidRPr="00975F3B">
        <w:rPr>
          <w:rFonts w:cstheme="minorBidi"/>
        </w:rPr>
        <w:t>body</w:t>
      </w:r>
      <w:r w:rsidR="00ED2F15" w:rsidRPr="00975F3B">
        <w:rPr>
          <w:rFonts w:cstheme="minorBidi"/>
        </w:rPr>
        <w:t>.</w:t>
      </w:r>
    </w:p>
    <w:p w14:paraId="21D6BD02" w14:textId="7E76E239" w:rsidR="00491F76" w:rsidRDefault="07D3A524" w:rsidP="07D3A524">
      <w:pPr>
        <w:rPr>
          <w:rFonts w:cstheme="minorBidi"/>
        </w:rPr>
      </w:pPr>
      <w:r w:rsidRPr="07D3A524">
        <w:rPr>
          <w:rFonts w:cstheme="minorBidi"/>
        </w:rPr>
        <w:t xml:space="preserve">In such situations, the </w:t>
      </w:r>
      <w:r w:rsidR="001060AC" w:rsidRPr="07D3A524">
        <w:rPr>
          <w:rFonts w:cstheme="minorBidi"/>
        </w:rPr>
        <w:t>applica</w:t>
      </w:r>
      <w:r w:rsidR="001060AC">
        <w:rPr>
          <w:rFonts w:cstheme="minorBidi"/>
        </w:rPr>
        <w:t>nt</w:t>
      </w:r>
      <w:r w:rsidR="001060AC" w:rsidRPr="07D3A524">
        <w:rPr>
          <w:rFonts w:cstheme="minorBidi"/>
        </w:rPr>
        <w:t xml:space="preserve"> </w:t>
      </w:r>
      <w:r w:rsidRPr="07D3A524">
        <w:rPr>
          <w:rFonts w:cstheme="minorBidi"/>
        </w:rPr>
        <w:t xml:space="preserve">must be </w:t>
      </w:r>
      <w:proofErr w:type="spellStart"/>
      <w:r w:rsidRPr="07D3A524">
        <w:rPr>
          <w:rFonts w:cstheme="minorBidi"/>
        </w:rPr>
        <w:t>auspiced</w:t>
      </w:r>
      <w:proofErr w:type="spellEnd"/>
      <w:r w:rsidRPr="07D3A524">
        <w:rPr>
          <w:rFonts w:cstheme="minorBidi"/>
        </w:rPr>
        <w:t xml:space="preserve"> by a</w:t>
      </w:r>
      <w:r w:rsidR="00901B28">
        <w:rPr>
          <w:rFonts w:cstheme="minorBidi"/>
        </w:rPr>
        <w:t>n eligible organisation</w:t>
      </w:r>
      <w:r w:rsidRPr="07D3A524">
        <w:rPr>
          <w:rFonts w:cstheme="minorBidi"/>
        </w:rPr>
        <w:t xml:space="preserve"> that is a legal entity.</w:t>
      </w:r>
    </w:p>
    <w:p w14:paraId="461DB6EA" w14:textId="5487BB2E" w:rsidR="00491F76" w:rsidRDefault="00491F76" w:rsidP="07D3A524">
      <w:pPr>
        <w:rPr>
          <w:rFonts w:cstheme="minorBidi"/>
          <w:b/>
        </w:rPr>
      </w:pPr>
      <w:proofErr w:type="spellStart"/>
      <w:r w:rsidRPr="00491F76">
        <w:rPr>
          <w:rFonts w:cstheme="minorBidi"/>
          <w:b/>
        </w:rPr>
        <w:t>Auspicing</w:t>
      </w:r>
      <w:proofErr w:type="spellEnd"/>
      <w:r w:rsidRPr="00491F76">
        <w:rPr>
          <w:rFonts w:cstheme="minorBidi"/>
          <w:b/>
        </w:rPr>
        <w:t xml:space="preserve"> </w:t>
      </w:r>
      <w:r w:rsidR="00622C22">
        <w:rPr>
          <w:rFonts w:cstheme="minorBidi"/>
          <w:b/>
        </w:rPr>
        <w:t>arrangement</w:t>
      </w:r>
    </w:p>
    <w:p w14:paraId="3F72D599" w14:textId="515E4045" w:rsidR="00D114DF" w:rsidRDefault="007E40E1" w:rsidP="000377E5">
      <w:r>
        <w:t>A</w:t>
      </w:r>
      <w:r w:rsidR="00D114DF">
        <w:t xml:space="preserve">n </w:t>
      </w:r>
      <w:proofErr w:type="spellStart"/>
      <w:r w:rsidR="00D114DF">
        <w:t>auspicing</w:t>
      </w:r>
      <w:proofErr w:type="spellEnd"/>
      <w:r w:rsidR="00D114DF">
        <w:t xml:space="preserve"> body is a</w:t>
      </w:r>
      <w:r>
        <w:t xml:space="preserve"> legal entity</w:t>
      </w:r>
      <w:r w:rsidR="00D114DF">
        <w:t xml:space="preserve"> that manages grant funding and reporting requirements on behalf of an organisation that is not a legal entity. For example</w:t>
      </w:r>
      <w:r w:rsidR="0018106E">
        <w:t>, a</w:t>
      </w:r>
      <w:r>
        <w:t>n unincorporated</w:t>
      </w:r>
      <w:r w:rsidR="0018106E">
        <w:t xml:space="preserve"> community group with limited resources may use a larger </w:t>
      </w:r>
      <w:r w:rsidR="00E0447A">
        <w:t>incorporated not-for-p</w:t>
      </w:r>
      <w:r>
        <w:t xml:space="preserve">rofit </w:t>
      </w:r>
      <w:r w:rsidR="00C822E4">
        <w:t>o</w:t>
      </w:r>
      <w:r>
        <w:t xml:space="preserve">rganisation (NFP) as their </w:t>
      </w:r>
      <w:proofErr w:type="spellStart"/>
      <w:r>
        <w:t>auspic</w:t>
      </w:r>
      <w:r w:rsidR="00BC5A73">
        <w:t>ing</w:t>
      </w:r>
      <w:proofErr w:type="spellEnd"/>
      <w:r w:rsidR="00BC5A73">
        <w:t xml:space="preserve"> body</w:t>
      </w:r>
      <w:r>
        <w:t xml:space="preserve">. The larger NFP will receive and manage the grant funding, with the organisation being </w:t>
      </w:r>
      <w:proofErr w:type="spellStart"/>
      <w:r>
        <w:t>auspiced</w:t>
      </w:r>
      <w:proofErr w:type="spellEnd"/>
      <w:r>
        <w:t xml:space="preserve"> delivering the volunteer activity.</w:t>
      </w:r>
    </w:p>
    <w:p w14:paraId="5F2B7CB1" w14:textId="485118FF" w:rsidR="00CC1287" w:rsidRPr="003914AD" w:rsidRDefault="0053096F" w:rsidP="0024654E">
      <w:pPr>
        <w:rPr>
          <w:rFonts w:cstheme="minorBidi"/>
          <w:b/>
        </w:rPr>
      </w:pPr>
      <w:r w:rsidRPr="003914AD">
        <w:rPr>
          <w:rFonts w:cstheme="minorBidi"/>
          <w:b/>
        </w:rPr>
        <w:t xml:space="preserve">Responsibilities of the </w:t>
      </w:r>
      <w:proofErr w:type="spellStart"/>
      <w:r w:rsidRPr="003914AD">
        <w:rPr>
          <w:rFonts w:cstheme="minorBidi"/>
          <w:b/>
        </w:rPr>
        <w:t>auspicing</w:t>
      </w:r>
      <w:proofErr w:type="spellEnd"/>
      <w:r w:rsidRPr="003914AD">
        <w:rPr>
          <w:rFonts w:cstheme="minorBidi"/>
          <w:b/>
        </w:rPr>
        <w:t xml:space="preserve"> body</w:t>
      </w:r>
    </w:p>
    <w:p w14:paraId="6245F324" w14:textId="6493CAA9" w:rsidR="00FA4B4E" w:rsidRPr="00A00155" w:rsidRDefault="00FA4B4E" w:rsidP="00FA4B4E">
      <w:pPr>
        <w:pStyle w:val="ListBullet"/>
        <w:numPr>
          <w:ilvl w:val="0"/>
          <w:numId w:val="0"/>
        </w:numPr>
      </w:pPr>
      <w:r w:rsidRPr="00901B28">
        <w:t xml:space="preserve">The </w:t>
      </w:r>
      <w:proofErr w:type="spellStart"/>
      <w:r w:rsidRPr="003914AD">
        <w:t>a</w:t>
      </w:r>
      <w:r>
        <w:t>usping</w:t>
      </w:r>
      <w:proofErr w:type="spellEnd"/>
      <w:r>
        <w:t xml:space="preserve"> body</w:t>
      </w:r>
      <w:r w:rsidRPr="00901B28">
        <w:t xml:space="preserve"> must operate independently with a formal governing structure that meets regularly and supports local community volunteers within its group</w:t>
      </w:r>
      <w:r>
        <w:t xml:space="preserve"> and:</w:t>
      </w:r>
    </w:p>
    <w:p w14:paraId="225B7EB9" w14:textId="77777777" w:rsidR="0070269B" w:rsidRDefault="0070269B" w:rsidP="00F15D53">
      <w:pPr>
        <w:pStyle w:val="ListBullet"/>
      </w:pPr>
      <w:r w:rsidRPr="00901B28">
        <w:t>be an</w:t>
      </w:r>
      <w:r w:rsidRPr="00901B28">
        <w:rPr>
          <w:rFonts w:asciiTheme="minorHAnsi" w:hAnsiTheme="minorHAnsi" w:cstheme="minorBidi"/>
        </w:rPr>
        <w:t xml:space="preserve"> </w:t>
      </w:r>
      <w:r w:rsidRPr="00901B28">
        <w:t>authorised signatory (president, chairperson, secretary or treasurer)</w:t>
      </w:r>
    </w:p>
    <w:p w14:paraId="2B1952AE" w14:textId="10164EBB" w:rsidR="0070269B" w:rsidRDefault="009C7ED2" w:rsidP="00F15D53">
      <w:pPr>
        <w:pStyle w:val="ListBullet"/>
      </w:pPr>
      <w:r>
        <w:t>submit</w:t>
      </w:r>
      <w:r w:rsidR="0070269B">
        <w:t xml:space="preserve"> the application</w:t>
      </w:r>
      <w:r w:rsidR="00622C22" w:rsidRPr="0028053D">
        <w:t xml:space="preserve"> </w:t>
      </w:r>
      <w:r w:rsidR="07D3A524" w:rsidRPr="0028053D">
        <w:t xml:space="preserve">on behalf of the </w:t>
      </w:r>
      <w:r w:rsidR="0070269B">
        <w:t>organisation</w:t>
      </w:r>
      <w:r w:rsidR="00622C22" w:rsidRPr="0028053D">
        <w:t xml:space="preserve"> (</w:t>
      </w:r>
      <w:proofErr w:type="spellStart"/>
      <w:r w:rsidR="00622C22" w:rsidRPr="0028053D">
        <w:t>auspiced</w:t>
      </w:r>
      <w:proofErr w:type="spellEnd"/>
      <w:r w:rsidR="00622C22" w:rsidRPr="0028053D">
        <w:t xml:space="preserve"> party)</w:t>
      </w:r>
      <w:r w:rsidR="0070269B">
        <w:t xml:space="preserve"> delivering the volunteer activity</w:t>
      </w:r>
    </w:p>
    <w:p w14:paraId="720C2A96" w14:textId="0BC23B1E" w:rsidR="00CC1287" w:rsidRPr="00901B28" w:rsidRDefault="07D3A524" w:rsidP="00B66AB7">
      <w:pPr>
        <w:pStyle w:val="ListBullet"/>
      </w:pPr>
      <w:r w:rsidRPr="00901B28">
        <w:t>enter into a grant agreement with the department</w:t>
      </w:r>
      <w:r w:rsidR="0070269B">
        <w:t>, if successful</w:t>
      </w:r>
    </w:p>
    <w:p w14:paraId="57CAB799" w14:textId="609980B6" w:rsidR="00CC1287" w:rsidRPr="00901B28" w:rsidRDefault="07D3A524" w:rsidP="00B66AB7">
      <w:pPr>
        <w:pStyle w:val="ListBullet"/>
      </w:pPr>
      <w:r w:rsidRPr="00901B28">
        <w:t xml:space="preserve">distribute </w:t>
      </w:r>
      <w:r w:rsidR="0070269B">
        <w:t xml:space="preserve">the funds </w:t>
      </w:r>
      <w:r w:rsidRPr="00901B28">
        <w:t xml:space="preserve">to the </w:t>
      </w:r>
      <w:proofErr w:type="spellStart"/>
      <w:r w:rsidR="0053096F">
        <w:t>auspiced</w:t>
      </w:r>
      <w:proofErr w:type="spellEnd"/>
      <w:r w:rsidR="0053096F">
        <w:t xml:space="preserve"> party</w:t>
      </w:r>
      <w:r w:rsidRPr="00901B28">
        <w:t xml:space="preserve"> </w:t>
      </w:r>
      <w:r w:rsidR="0070269B">
        <w:t xml:space="preserve">that is delivering the volunteering activity </w:t>
      </w:r>
    </w:p>
    <w:p w14:paraId="16F25335" w14:textId="6A38DD27" w:rsidR="00CC1287" w:rsidRPr="00901B28" w:rsidRDefault="0070269B" w:rsidP="00B66AB7">
      <w:pPr>
        <w:pStyle w:val="ListBullet"/>
      </w:pPr>
      <w:proofErr w:type="gramStart"/>
      <w:r>
        <w:t>ensure</w:t>
      </w:r>
      <w:proofErr w:type="gramEnd"/>
      <w:r w:rsidR="07D3A524" w:rsidRPr="00901B28">
        <w:t xml:space="preserve"> the </w:t>
      </w:r>
      <w:r w:rsidR="00A00155">
        <w:t>funding</w:t>
      </w:r>
      <w:r w:rsidR="00A00155" w:rsidRPr="00901B28">
        <w:t xml:space="preserve"> is spent</w:t>
      </w:r>
      <w:r w:rsidR="07D3A524" w:rsidRPr="00901B28">
        <w:t xml:space="preserve"> in accordance with the grant agreement.</w:t>
      </w:r>
    </w:p>
    <w:p w14:paraId="696EDDEF" w14:textId="6780D96F" w:rsidR="0053096F" w:rsidRDefault="0053096F" w:rsidP="003914AD">
      <w:pPr>
        <w:pStyle w:val="ListBullet"/>
        <w:numPr>
          <w:ilvl w:val="0"/>
          <w:numId w:val="0"/>
        </w:numPr>
        <w:rPr>
          <w:b/>
        </w:rPr>
      </w:pPr>
      <w:r w:rsidRPr="003914AD">
        <w:rPr>
          <w:b/>
        </w:rPr>
        <w:t xml:space="preserve">Responsibilities of the </w:t>
      </w:r>
      <w:proofErr w:type="spellStart"/>
      <w:r w:rsidR="0070269B" w:rsidRPr="003914AD">
        <w:rPr>
          <w:b/>
        </w:rPr>
        <w:t>auspic</w:t>
      </w:r>
      <w:r w:rsidR="0070269B">
        <w:rPr>
          <w:b/>
        </w:rPr>
        <w:t>ed</w:t>
      </w:r>
      <w:proofErr w:type="spellEnd"/>
      <w:r w:rsidR="0070269B" w:rsidRPr="003914AD">
        <w:rPr>
          <w:b/>
        </w:rPr>
        <w:t xml:space="preserve"> </w:t>
      </w:r>
      <w:r w:rsidRPr="003914AD">
        <w:rPr>
          <w:b/>
        </w:rPr>
        <w:t>party</w:t>
      </w:r>
    </w:p>
    <w:p w14:paraId="552276C7" w14:textId="7F301CE7" w:rsidR="00BB41AD" w:rsidRPr="000377E5" w:rsidRDefault="00BB41AD" w:rsidP="003914AD">
      <w:pPr>
        <w:pStyle w:val="ListBullet"/>
        <w:numPr>
          <w:ilvl w:val="0"/>
          <w:numId w:val="0"/>
        </w:numPr>
      </w:pPr>
      <w:r w:rsidRPr="000377E5">
        <w:t xml:space="preserve">The </w:t>
      </w:r>
      <w:proofErr w:type="spellStart"/>
      <w:r w:rsidRPr="000377E5">
        <w:t>auspiced</w:t>
      </w:r>
      <w:proofErr w:type="spellEnd"/>
      <w:r w:rsidRPr="000377E5">
        <w:t xml:space="preserve"> party must:</w:t>
      </w:r>
    </w:p>
    <w:p w14:paraId="3E971521" w14:textId="77777777" w:rsidR="00CC1287" w:rsidRPr="00901B28" w:rsidRDefault="07D3A524" w:rsidP="00CC1287">
      <w:pPr>
        <w:pStyle w:val="ListBullet"/>
      </w:pPr>
      <w:r w:rsidRPr="00901B28">
        <w:t>expend the grant monies only on the requested items to benefit the volunteers of the community group</w:t>
      </w:r>
    </w:p>
    <w:p w14:paraId="45126F86" w14:textId="22891E4D" w:rsidR="00CC1287" w:rsidRPr="00901B28" w:rsidRDefault="07D3A524" w:rsidP="07D3A524">
      <w:pPr>
        <w:pStyle w:val="ListBullet"/>
        <w:rPr>
          <w:rFonts w:cs="Arial"/>
        </w:rPr>
      </w:pPr>
      <w:proofErr w:type="gramStart"/>
      <w:r w:rsidRPr="00901B28">
        <w:rPr>
          <w:rFonts w:cs="Arial"/>
        </w:rPr>
        <w:t>keep</w:t>
      </w:r>
      <w:proofErr w:type="gramEnd"/>
      <w:r w:rsidRPr="00901B28">
        <w:rPr>
          <w:rFonts w:cs="Arial"/>
        </w:rPr>
        <w:t xml:space="preserve"> evidence/receipts that document appropriate spending of the funding for </w:t>
      </w:r>
      <w:r w:rsidR="003B0509">
        <w:rPr>
          <w:rFonts w:cs="Arial"/>
        </w:rPr>
        <w:t>5</w:t>
      </w:r>
      <w:r w:rsidR="003B0509" w:rsidRPr="00901B28">
        <w:rPr>
          <w:rFonts w:cs="Arial"/>
        </w:rPr>
        <w:t xml:space="preserve"> </w:t>
      </w:r>
      <w:r w:rsidRPr="00901B28">
        <w:rPr>
          <w:rFonts w:cs="Arial"/>
        </w:rPr>
        <w:t>years (see section 12.3).</w:t>
      </w:r>
    </w:p>
    <w:p w14:paraId="6F4D4E07" w14:textId="015C307D" w:rsidR="00ED2F15" w:rsidRPr="009C7ED2" w:rsidRDefault="003914AD" w:rsidP="00ED2F15">
      <w:pPr>
        <w:pStyle w:val="ListBullet"/>
        <w:numPr>
          <w:ilvl w:val="0"/>
          <w:numId w:val="0"/>
        </w:numPr>
        <w:rPr>
          <w:b/>
        </w:rPr>
      </w:pPr>
      <w:r w:rsidRPr="009C7ED2">
        <w:rPr>
          <w:b/>
        </w:rPr>
        <w:t xml:space="preserve">NOTE: </w:t>
      </w:r>
      <w:r w:rsidR="07D3A524" w:rsidRPr="009C7ED2">
        <w:rPr>
          <w:b/>
        </w:rPr>
        <w:t xml:space="preserve">Applying for a Volunteer Grant as an </w:t>
      </w:r>
      <w:proofErr w:type="spellStart"/>
      <w:r w:rsidR="07D3A524" w:rsidRPr="009C7ED2">
        <w:rPr>
          <w:b/>
        </w:rPr>
        <w:t>auspic</w:t>
      </w:r>
      <w:r w:rsidR="0053096F" w:rsidRPr="009C7ED2">
        <w:rPr>
          <w:b/>
        </w:rPr>
        <w:t>ing</w:t>
      </w:r>
      <w:proofErr w:type="spellEnd"/>
      <w:r w:rsidR="0053096F" w:rsidRPr="009C7ED2">
        <w:rPr>
          <w:b/>
        </w:rPr>
        <w:t xml:space="preserve"> body</w:t>
      </w:r>
      <w:r w:rsidR="07D3A524" w:rsidRPr="009C7ED2">
        <w:rPr>
          <w:b/>
        </w:rPr>
        <w:t>, does not exclude th</w:t>
      </w:r>
      <w:r w:rsidR="00901B28" w:rsidRPr="009C7ED2">
        <w:rPr>
          <w:b/>
        </w:rPr>
        <w:t>at</w:t>
      </w:r>
      <w:r w:rsidR="07D3A524" w:rsidRPr="009C7ED2">
        <w:rPr>
          <w:b/>
        </w:rPr>
        <w:t xml:space="preserve"> organisation from being an applicant for a Volunteer Grant on their own behalf.</w:t>
      </w:r>
      <w:r w:rsidR="0021265D">
        <w:rPr>
          <w:b/>
        </w:rPr>
        <w:t xml:space="preserve"> An </w:t>
      </w:r>
      <w:proofErr w:type="spellStart"/>
      <w:r w:rsidR="0021265D">
        <w:rPr>
          <w:b/>
        </w:rPr>
        <w:t>auspicing</w:t>
      </w:r>
      <w:proofErr w:type="spellEnd"/>
      <w:r w:rsidR="0021265D">
        <w:rPr>
          <w:b/>
        </w:rPr>
        <w:t xml:space="preserve"> body may submit applications on behalf of multiple parties.</w:t>
      </w:r>
    </w:p>
    <w:p w14:paraId="03B76765" w14:textId="77777777" w:rsidR="00CC1287" w:rsidRDefault="00CC1287" w:rsidP="000377E5">
      <w:pPr>
        <w:pStyle w:val="Heading3"/>
        <w:keepLines/>
        <w:ind w:left="1843"/>
      </w:pPr>
      <w:bookmarkStart w:id="56" w:name="_Toc26697981"/>
      <w:bookmarkStart w:id="57" w:name="_Toc55916313"/>
      <w:bookmarkStart w:id="58" w:name="_Toc65853687"/>
      <w:r>
        <w:lastRenderedPageBreak/>
        <w:t>Who is not eligible to apply for a grant?</w:t>
      </w:r>
      <w:bookmarkEnd w:id="56"/>
      <w:bookmarkEnd w:id="57"/>
      <w:bookmarkEnd w:id="58"/>
    </w:p>
    <w:p w14:paraId="2E06431E" w14:textId="77777777" w:rsidR="00CC1287" w:rsidRPr="004A6544" w:rsidRDefault="07D3A524" w:rsidP="000377E5">
      <w:pPr>
        <w:pStyle w:val="ListBullet"/>
        <w:keepNext/>
        <w:keepLines/>
        <w:numPr>
          <w:ilvl w:val="0"/>
          <w:numId w:val="0"/>
        </w:numPr>
        <w:ind w:left="360" w:hanging="360"/>
      </w:pPr>
      <w:r w:rsidRPr="07D3A524">
        <w:rPr>
          <w:rFonts w:cstheme="minorBidi"/>
        </w:rPr>
        <w:t xml:space="preserve">You are </w:t>
      </w:r>
      <w:r w:rsidRPr="00F54B6D">
        <w:rPr>
          <w:rFonts w:cstheme="minorBidi"/>
          <w:u w:val="single"/>
        </w:rPr>
        <w:t>not</w:t>
      </w:r>
      <w:r w:rsidRPr="07D3A524">
        <w:rPr>
          <w:rFonts w:cstheme="minorBidi"/>
        </w:rPr>
        <w:t xml:space="preserve"> eligible to apply if you are </w:t>
      </w:r>
      <w:r w:rsidR="00B66AB7">
        <w:t xml:space="preserve">not nominated by your MP </w:t>
      </w:r>
      <w:r w:rsidR="00B66AB7" w:rsidRPr="00A425FF">
        <w:rPr>
          <w:b/>
        </w:rPr>
        <w:t>or are</w:t>
      </w:r>
      <w:r w:rsidRPr="07D3A524">
        <w:rPr>
          <w:rFonts w:cstheme="minorBidi"/>
        </w:rPr>
        <w:t xml:space="preserve">: </w:t>
      </w:r>
    </w:p>
    <w:p w14:paraId="41499CEE" w14:textId="32535398" w:rsidR="002438E5" w:rsidRDefault="002438E5" w:rsidP="000377E5">
      <w:pPr>
        <w:pStyle w:val="ListBullet"/>
        <w:keepNext/>
        <w:keepLines/>
      </w:pPr>
      <w:r w:rsidRPr="002438E5">
        <w:t xml:space="preserve">an organisation, or your project partner is an organisation, included on the </w:t>
      </w:r>
      <w:hyperlink r:id="rId22" w:history="1">
        <w:r w:rsidRPr="003B0509">
          <w:rPr>
            <w:rStyle w:val="Hyperlink"/>
          </w:rPr>
          <w:t>National Redress Scheme’s website</w:t>
        </w:r>
      </w:hyperlink>
      <w:r w:rsidRPr="002438E5">
        <w:t xml:space="preserve"> on the list of ‘Institutions that have not joined or signified their intent to join the Scheme’</w:t>
      </w:r>
    </w:p>
    <w:p w14:paraId="401637CB" w14:textId="32338174" w:rsidR="0019616F" w:rsidRDefault="07D3A524" w:rsidP="000377E5">
      <w:pPr>
        <w:pStyle w:val="ListBullet"/>
        <w:keepNext/>
        <w:keepLines/>
      </w:pPr>
      <w:r>
        <w:t>an individual</w:t>
      </w:r>
    </w:p>
    <w:p w14:paraId="7CFA1860" w14:textId="69CF01C1" w:rsidR="00290A24" w:rsidRDefault="00290A24" w:rsidP="000377E5">
      <w:pPr>
        <w:pStyle w:val="ListBullet"/>
        <w:keepNext/>
        <w:keepLines/>
      </w:pPr>
      <w:r>
        <w:t>an unincorporated</w:t>
      </w:r>
      <w:r w:rsidR="001D7ED1">
        <w:t xml:space="preserve"> association </w:t>
      </w:r>
    </w:p>
    <w:p w14:paraId="2F673EB7" w14:textId="77777777" w:rsidR="00CC1287" w:rsidRDefault="07D3A524" w:rsidP="000377E5">
      <w:pPr>
        <w:pStyle w:val="ListBullet"/>
        <w:keepNext/>
        <w:keepLines/>
      </w:pPr>
      <w:r>
        <w:t>a Sole Trader</w:t>
      </w:r>
    </w:p>
    <w:p w14:paraId="26DDAF66" w14:textId="77777777" w:rsidR="00CC1287" w:rsidRDefault="07D3A524" w:rsidP="000377E5">
      <w:pPr>
        <w:pStyle w:val="ListBullet"/>
        <w:keepNext/>
        <w:keepLines/>
      </w:pPr>
      <w:r>
        <w:t>a for-profit organisation</w:t>
      </w:r>
    </w:p>
    <w:p w14:paraId="219EA962" w14:textId="77777777" w:rsidR="00CC1287" w:rsidRDefault="07D3A524" w:rsidP="000377E5">
      <w:pPr>
        <w:pStyle w:val="ListBullet"/>
        <w:keepNext/>
        <w:keepLines/>
      </w:pPr>
      <w:r>
        <w:t>a Commonwealth Company</w:t>
      </w:r>
    </w:p>
    <w:p w14:paraId="5ED4D976" w14:textId="77777777" w:rsidR="00CC1287" w:rsidRDefault="07D3A524" w:rsidP="000377E5">
      <w:pPr>
        <w:pStyle w:val="ListBullet"/>
        <w:keepNext/>
        <w:keepLines/>
      </w:pPr>
      <w:r>
        <w:t>a non-corporate Commonwealth Statutory Authority</w:t>
      </w:r>
    </w:p>
    <w:p w14:paraId="26A75AF0" w14:textId="77777777" w:rsidR="00CC1287" w:rsidRDefault="07D3A524" w:rsidP="000377E5">
      <w:pPr>
        <w:pStyle w:val="ListBullet"/>
        <w:keepNext/>
        <w:keepLines/>
      </w:pPr>
      <w:r>
        <w:t>a Local Government Entity</w:t>
      </w:r>
    </w:p>
    <w:p w14:paraId="7D585F35" w14:textId="77777777" w:rsidR="00CC1287" w:rsidRDefault="07D3A524" w:rsidP="000377E5">
      <w:pPr>
        <w:pStyle w:val="ListBullet"/>
        <w:keepNext/>
        <w:keepLines/>
      </w:pPr>
      <w:r>
        <w:t>an International Entity</w:t>
      </w:r>
    </w:p>
    <w:p w14:paraId="42497308" w14:textId="41BAB301" w:rsidR="00A011FA" w:rsidRDefault="07D3A524" w:rsidP="000377E5">
      <w:pPr>
        <w:pStyle w:val="ListBullet"/>
        <w:keepNext/>
        <w:keepLines/>
      </w:pPr>
      <w:proofErr w:type="gramStart"/>
      <w:r>
        <w:t>a</w:t>
      </w:r>
      <w:r w:rsidR="003C2532">
        <w:t>n</w:t>
      </w:r>
      <w:proofErr w:type="gramEnd"/>
      <w:r w:rsidR="003C2532">
        <w:t xml:space="preserve"> organisation </w:t>
      </w:r>
      <w:r>
        <w:t>that is not a legal entity</w:t>
      </w:r>
      <w:r w:rsidR="001814B5">
        <w:t xml:space="preserve"> – unless </w:t>
      </w:r>
      <w:r w:rsidR="003914AD">
        <w:t xml:space="preserve">they have an </w:t>
      </w:r>
      <w:proofErr w:type="spellStart"/>
      <w:r w:rsidR="003914AD">
        <w:t>auspicing</w:t>
      </w:r>
      <w:proofErr w:type="spellEnd"/>
      <w:r w:rsidR="003914AD">
        <w:t xml:space="preserve"> arrangement with </w:t>
      </w:r>
      <w:r w:rsidR="001814B5">
        <w:t>a legal entity (see section 4.2)</w:t>
      </w:r>
      <w:r w:rsidR="002438E5">
        <w:t>.</w:t>
      </w:r>
    </w:p>
    <w:p w14:paraId="16CEE0A3" w14:textId="22DD17EF" w:rsidR="00CC1287" w:rsidRDefault="00CC1287" w:rsidP="000377E5">
      <w:pPr>
        <w:pStyle w:val="Heading2"/>
      </w:pPr>
      <w:bookmarkStart w:id="59" w:name="_Toc55916314"/>
      <w:bookmarkStart w:id="60" w:name="_Toc65853688"/>
      <w:bookmarkStart w:id="61" w:name="_Toc164844283"/>
      <w:bookmarkStart w:id="62" w:name="_Toc383003272"/>
      <w:bookmarkEnd w:id="49"/>
      <w:bookmarkEnd w:id="50"/>
      <w:bookmarkEnd w:id="51"/>
      <w:r w:rsidRPr="005A61FE">
        <w:t>What the</w:t>
      </w:r>
      <w:r>
        <w:t xml:space="preserve"> grant </w:t>
      </w:r>
      <w:r w:rsidR="00A82833">
        <w:t xml:space="preserve">money can be used </w:t>
      </w:r>
      <w:r w:rsidRPr="005A61FE">
        <w:t>for</w:t>
      </w:r>
      <w:bookmarkStart w:id="63" w:name="_Toc530072978"/>
      <w:bookmarkStart w:id="64" w:name="_Toc530072979"/>
      <w:bookmarkStart w:id="65" w:name="_Toc530072980"/>
      <w:bookmarkStart w:id="66" w:name="_Toc530072981"/>
      <w:bookmarkStart w:id="67" w:name="_Toc530072982"/>
      <w:bookmarkStart w:id="68" w:name="_Toc530072983"/>
      <w:bookmarkStart w:id="69" w:name="_Toc530072984"/>
      <w:bookmarkStart w:id="70" w:name="_Toc530072985"/>
      <w:bookmarkStart w:id="71" w:name="_Toc530072986"/>
      <w:bookmarkStart w:id="72" w:name="_Toc530072987"/>
      <w:bookmarkStart w:id="73" w:name="_Toc530072988"/>
      <w:bookmarkStart w:id="74" w:name="_Toc383003258"/>
      <w:bookmarkStart w:id="75" w:name="_Toc164844265"/>
      <w:bookmarkEnd w:id="59"/>
      <w:bookmarkEnd w:id="60"/>
      <w:bookmarkEnd w:id="63"/>
      <w:bookmarkEnd w:id="64"/>
      <w:bookmarkEnd w:id="65"/>
      <w:bookmarkEnd w:id="66"/>
      <w:bookmarkEnd w:id="67"/>
      <w:bookmarkEnd w:id="68"/>
      <w:bookmarkEnd w:id="69"/>
      <w:bookmarkEnd w:id="70"/>
      <w:bookmarkEnd w:id="71"/>
      <w:bookmarkEnd w:id="72"/>
      <w:bookmarkEnd w:id="73"/>
    </w:p>
    <w:p w14:paraId="198C81D1" w14:textId="77777777" w:rsidR="00CC1287" w:rsidRDefault="00CC1287" w:rsidP="000377E5">
      <w:pPr>
        <w:pStyle w:val="Heading3"/>
        <w:ind w:left="1843"/>
      </w:pPr>
      <w:bookmarkStart w:id="76" w:name="_Toc520715793"/>
      <w:bookmarkStart w:id="77" w:name="_Toc55916315"/>
      <w:bookmarkStart w:id="78" w:name="_Toc65853689"/>
      <w:bookmarkStart w:id="79" w:name="_Toc531277488"/>
      <w:bookmarkStart w:id="80" w:name="_Toc955298"/>
      <w:r>
        <w:t xml:space="preserve">Eligible </w:t>
      </w:r>
      <w:r w:rsidR="00A82833">
        <w:t xml:space="preserve">grant </w:t>
      </w:r>
      <w:r>
        <w:t>activities</w:t>
      </w:r>
      <w:bookmarkEnd w:id="76"/>
      <w:bookmarkEnd w:id="77"/>
      <w:bookmarkEnd w:id="78"/>
    </w:p>
    <w:p w14:paraId="3E5CF608" w14:textId="3271FD76" w:rsidR="00CC1287" w:rsidRPr="001B0BB0" w:rsidRDefault="00CC1287">
      <w:bookmarkStart w:id="81" w:name="_Toc530072991"/>
      <w:bookmarkStart w:id="82" w:name="_Toc530072992"/>
      <w:bookmarkStart w:id="83" w:name="_Toc530072993"/>
      <w:bookmarkStart w:id="84" w:name="_Toc530072995"/>
      <w:bookmarkStart w:id="85" w:name="_Ref468355804"/>
      <w:bookmarkStart w:id="86" w:name="_Toc496536662"/>
      <w:bookmarkStart w:id="87" w:name="_Toc531277489"/>
      <w:bookmarkStart w:id="88" w:name="_Toc955299"/>
      <w:bookmarkStart w:id="89" w:name="_Toc520715796"/>
      <w:bookmarkEnd w:id="79"/>
      <w:bookmarkEnd w:id="80"/>
      <w:bookmarkEnd w:id="81"/>
      <w:bookmarkEnd w:id="82"/>
      <w:bookmarkEnd w:id="83"/>
      <w:bookmarkEnd w:id="84"/>
      <w:r w:rsidRPr="001B0BB0">
        <w:t xml:space="preserve">Small equipment items can make a volunteer’s work easier, safer and more enjoyable. They can also help volunteers keep up with changing technology by supporting volunteers to access digital and electronic equipment. </w:t>
      </w:r>
    </w:p>
    <w:p w14:paraId="0F577936" w14:textId="77777777" w:rsidR="00CC1287" w:rsidRPr="009B224D" w:rsidRDefault="07D3A524" w:rsidP="000377E5">
      <w:pPr>
        <w:rPr>
          <w:rFonts w:cstheme="minorBidi"/>
          <w:b/>
        </w:rPr>
      </w:pPr>
      <w:r w:rsidRPr="07D3A524">
        <w:rPr>
          <w:rFonts w:cstheme="minorBidi"/>
          <w:b/>
          <w:bCs/>
        </w:rPr>
        <w:t>Eligible small equipment</w:t>
      </w:r>
    </w:p>
    <w:p w14:paraId="29D1BA1A" w14:textId="5A157860" w:rsidR="00CC1287" w:rsidRPr="009B224D" w:rsidRDefault="00CC1287">
      <w:pPr>
        <w:rPr>
          <w:rFonts w:cstheme="minorBidi"/>
        </w:rPr>
      </w:pPr>
      <w:r w:rsidRPr="07D3A524">
        <w:rPr>
          <w:rFonts w:cstheme="minorBidi"/>
        </w:rPr>
        <w:t xml:space="preserve">To be an eligible item, small equipment items must be portable, tangible and bought for the benefit of volunteers. They </w:t>
      </w:r>
      <w:r w:rsidR="00F14C65" w:rsidRPr="07D3A524">
        <w:rPr>
          <w:rFonts w:cstheme="minorBidi"/>
        </w:rPr>
        <w:t>should represent value for money</w:t>
      </w:r>
      <w:r w:rsidRPr="07D3A524">
        <w:rPr>
          <w:rFonts w:cstheme="minorBidi"/>
        </w:rPr>
        <w:t xml:space="preserve"> and</w:t>
      </w:r>
      <w:r w:rsidR="00F14C65" w:rsidRPr="07D3A524">
        <w:rPr>
          <w:rFonts w:cstheme="minorBidi"/>
        </w:rPr>
        <w:t xml:space="preserve"> </w:t>
      </w:r>
      <w:r w:rsidR="00760866" w:rsidRPr="07D3A524">
        <w:rPr>
          <w:rFonts w:cstheme="minorBidi"/>
          <w:u w:val="single"/>
        </w:rPr>
        <w:t>can</w:t>
      </w:r>
      <w:r w:rsidRPr="07D3A524">
        <w:rPr>
          <w:rFonts w:cstheme="minorBidi"/>
        </w:rPr>
        <w:t xml:space="preserve"> include delivery/freight and set</w:t>
      </w:r>
      <w:r>
        <w:rPr>
          <w:rFonts w:cstheme="minorHAnsi"/>
        </w:rPr>
        <w:noBreakHyphen/>
      </w:r>
      <w:r w:rsidRPr="07D3A524">
        <w:rPr>
          <w:rFonts w:cstheme="minorBidi"/>
        </w:rPr>
        <w:t>up costs.</w:t>
      </w:r>
    </w:p>
    <w:p w14:paraId="6DDD34BC" w14:textId="77777777" w:rsidR="00CC1287" w:rsidRPr="00FC79C5" w:rsidRDefault="07D3A524" w:rsidP="000377E5">
      <w:pPr>
        <w:pStyle w:val="Default"/>
        <w:spacing w:before="40" w:after="120" w:line="280" w:lineRule="atLeast"/>
        <w:rPr>
          <w:b/>
          <w:bCs/>
          <w:color w:val="auto"/>
          <w:sz w:val="20"/>
          <w:szCs w:val="20"/>
        </w:rPr>
      </w:pPr>
      <w:r w:rsidRPr="07D3A524">
        <w:rPr>
          <w:b/>
          <w:bCs/>
          <w:color w:val="auto"/>
          <w:sz w:val="20"/>
          <w:szCs w:val="20"/>
        </w:rPr>
        <w:t>Transport costs of volunteers with disability</w:t>
      </w:r>
    </w:p>
    <w:p w14:paraId="5A3D0077" w14:textId="77777777" w:rsidR="00CC1287" w:rsidRPr="00FC79C5" w:rsidRDefault="07D3A524">
      <w:pPr>
        <w:rPr>
          <w:rFonts w:cs="Arial"/>
        </w:rPr>
      </w:pPr>
      <w:r w:rsidRPr="07D3A524">
        <w:rPr>
          <w:rFonts w:cs="Arial"/>
        </w:rPr>
        <w:t xml:space="preserve">Volunteers with disability who cannot drive </w:t>
      </w:r>
      <w:proofErr w:type="gramStart"/>
      <w:r w:rsidRPr="07D3A524">
        <w:rPr>
          <w:rFonts w:cs="Arial"/>
        </w:rPr>
        <w:t>can be reimbursed for the cost of transport or provided with pre-paid travel cards for use while undertaking their volunteering work</w:t>
      </w:r>
      <w:proofErr w:type="gramEnd"/>
      <w:r w:rsidRPr="07D3A524">
        <w:rPr>
          <w:rFonts w:cs="Arial"/>
        </w:rPr>
        <w:t>. This transport includes taxis and public transport (pre-paid travel cards are acceptable).</w:t>
      </w:r>
    </w:p>
    <w:p w14:paraId="7147ABEB" w14:textId="77777777" w:rsidR="00CC1287" w:rsidRPr="00FC79C5" w:rsidRDefault="07D3A524" w:rsidP="000377E5">
      <w:pPr>
        <w:pStyle w:val="Default"/>
        <w:spacing w:before="40" w:after="120" w:line="280" w:lineRule="atLeast"/>
        <w:rPr>
          <w:b/>
          <w:bCs/>
          <w:color w:val="auto"/>
          <w:sz w:val="20"/>
          <w:szCs w:val="20"/>
        </w:rPr>
      </w:pPr>
      <w:r w:rsidRPr="07D3A524">
        <w:rPr>
          <w:b/>
          <w:bCs/>
          <w:color w:val="auto"/>
          <w:sz w:val="20"/>
          <w:szCs w:val="20"/>
        </w:rPr>
        <w:t>Fuel costs incurred by volunteers</w:t>
      </w:r>
    </w:p>
    <w:p w14:paraId="659B5CA4" w14:textId="77777777" w:rsidR="00CC1287" w:rsidRPr="00FC79C5" w:rsidRDefault="07D3A524">
      <w:pPr>
        <w:rPr>
          <w:rFonts w:cs="Arial"/>
        </w:rPr>
      </w:pPr>
      <w:r w:rsidRPr="07D3A524">
        <w:rPr>
          <w:rFonts w:cs="Arial"/>
        </w:rPr>
        <w:t xml:space="preserve">Eligible fuel costs are costs associated with volunteers using their own cars for volunteering work. Volunteers </w:t>
      </w:r>
      <w:proofErr w:type="gramStart"/>
      <w:r w:rsidRPr="07D3A524">
        <w:rPr>
          <w:rFonts w:cs="Arial"/>
        </w:rPr>
        <w:t>can be reimbursed for the cost of the petrol or provided with pre-paid petrol cards</w:t>
      </w:r>
      <w:proofErr w:type="gramEnd"/>
      <w:r w:rsidRPr="07D3A524">
        <w:rPr>
          <w:rFonts w:cs="Arial"/>
        </w:rPr>
        <w:t xml:space="preserve">. This includes petrol used for delivering food and helping people in need. </w:t>
      </w:r>
      <w:proofErr w:type="gramStart"/>
      <w:r w:rsidRPr="07D3A524">
        <w:rPr>
          <w:rFonts w:cs="Arial"/>
        </w:rPr>
        <w:t>Fuel costs that are eligible</w:t>
      </w:r>
      <w:proofErr w:type="gramEnd"/>
      <w:r w:rsidRPr="07D3A524">
        <w:rPr>
          <w:rFonts w:cs="Arial"/>
        </w:rPr>
        <w:t xml:space="preserve"> include all motor vehicle fuels including petrol, diesel and gas.</w:t>
      </w:r>
    </w:p>
    <w:p w14:paraId="143DEC9A" w14:textId="77777777" w:rsidR="00CC1287" w:rsidRPr="00FC79C5" w:rsidRDefault="07D3A524" w:rsidP="000377E5">
      <w:pPr>
        <w:pStyle w:val="Default"/>
        <w:spacing w:before="40" w:after="120" w:line="280" w:lineRule="atLeast"/>
        <w:rPr>
          <w:b/>
          <w:bCs/>
          <w:color w:val="auto"/>
          <w:sz w:val="20"/>
          <w:szCs w:val="20"/>
        </w:rPr>
      </w:pPr>
      <w:r w:rsidRPr="07D3A524">
        <w:rPr>
          <w:b/>
          <w:bCs/>
          <w:color w:val="auto"/>
          <w:sz w:val="20"/>
          <w:szCs w:val="20"/>
        </w:rPr>
        <w:t>Training for volunteers</w:t>
      </w:r>
    </w:p>
    <w:p w14:paraId="26AA8E70" w14:textId="77777777" w:rsidR="00CC1287" w:rsidRPr="00FC79C5" w:rsidRDefault="07D3A524">
      <w:pPr>
        <w:rPr>
          <w:rFonts w:cs="Arial"/>
        </w:rPr>
      </w:pPr>
      <w:r w:rsidRPr="07D3A524">
        <w:rPr>
          <w:rFonts w:cs="Arial"/>
        </w:rPr>
        <w:t xml:space="preserve">Funding </w:t>
      </w:r>
      <w:proofErr w:type="gramStart"/>
      <w:r w:rsidRPr="07D3A524">
        <w:rPr>
          <w:rFonts w:cs="Arial"/>
        </w:rPr>
        <w:t>can be used</w:t>
      </w:r>
      <w:proofErr w:type="gramEnd"/>
      <w:r w:rsidRPr="07D3A524">
        <w:rPr>
          <w:rFonts w:cs="Arial"/>
        </w:rPr>
        <w:t xml:space="preserve"> to support the costs of training to help volunteers learn new skills, or gain qualifications for their volunteering work. Training courses may include mental health, first aid, leadership, communication, governance and/or working with vulnerable people. Courses that are recognised and lead to a Statement of Attainment, Certificate or Diploma are preferred.</w:t>
      </w:r>
    </w:p>
    <w:p w14:paraId="782724E4" w14:textId="77777777" w:rsidR="00CC1287" w:rsidRPr="00FC79C5" w:rsidRDefault="07D3A524" w:rsidP="000377E5">
      <w:pPr>
        <w:pStyle w:val="Default"/>
        <w:keepNext/>
        <w:keepLines/>
        <w:spacing w:before="40" w:after="120" w:line="280" w:lineRule="atLeast"/>
        <w:rPr>
          <w:b/>
          <w:bCs/>
          <w:color w:val="auto"/>
          <w:sz w:val="20"/>
          <w:szCs w:val="20"/>
        </w:rPr>
      </w:pPr>
      <w:r w:rsidRPr="07D3A524">
        <w:rPr>
          <w:b/>
          <w:bCs/>
          <w:color w:val="auto"/>
          <w:sz w:val="20"/>
          <w:szCs w:val="20"/>
        </w:rPr>
        <w:lastRenderedPageBreak/>
        <w:t>Background screening checks of volunteers</w:t>
      </w:r>
    </w:p>
    <w:p w14:paraId="10BF469A" w14:textId="5CEBF01B" w:rsidR="00CC1287" w:rsidRDefault="07D3A524" w:rsidP="000377E5">
      <w:pPr>
        <w:keepNext/>
        <w:keepLines/>
        <w:rPr>
          <w:rFonts w:cs="Arial"/>
        </w:rPr>
      </w:pPr>
      <w:r w:rsidRPr="07D3A524">
        <w:rPr>
          <w:rFonts w:cs="Arial"/>
        </w:rPr>
        <w:t xml:space="preserve">Funding is available to help with the cost of background screening checks of volunteers. These include criminal record checks, police checks and police certificates, </w:t>
      </w:r>
      <w:proofErr w:type="gramStart"/>
      <w:r w:rsidR="00226B23">
        <w:rPr>
          <w:rFonts w:cs="Arial"/>
        </w:rPr>
        <w:t>Working</w:t>
      </w:r>
      <w:proofErr w:type="gramEnd"/>
      <w:r w:rsidR="00226B23">
        <w:rPr>
          <w:rFonts w:cs="Arial"/>
        </w:rPr>
        <w:t xml:space="preserve"> With Children Checks and Working With Vulnerable People C</w:t>
      </w:r>
      <w:r w:rsidRPr="07D3A524">
        <w:rPr>
          <w:rFonts w:cs="Arial"/>
        </w:rPr>
        <w:t>hecks. These checks are often mandatory when engaging volunteers, particularly when they are working with children and/or other vulnerable people.</w:t>
      </w:r>
    </w:p>
    <w:p w14:paraId="15043A85" w14:textId="77777777" w:rsidR="008B1E37" w:rsidRPr="00FC79C5" w:rsidRDefault="008B1E37" w:rsidP="000377E5">
      <w:pPr>
        <w:pStyle w:val="Default"/>
        <w:spacing w:before="40" w:after="120" w:line="280" w:lineRule="atLeast"/>
        <w:rPr>
          <w:b/>
          <w:bCs/>
          <w:color w:val="auto"/>
          <w:sz w:val="20"/>
          <w:szCs w:val="20"/>
        </w:rPr>
      </w:pPr>
      <w:r>
        <w:rPr>
          <w:b/>
          <w:bCs/>
          <w:color w:val="auto"/>
          <w:sz w:val="20"/>
          <w:szCs w:val="20"/>
        </w:rPr>
        <w:t>Promoting awareness of and increasing participation in volunteering opportunities</w:t>
      </w:r>
    </w:p>
    <w:p w14:paraId="5E45B91C" w14:textId="04B7D2EB" w:rsidR="008B1E37" w:rsidRDefault="008B1E37">
      <w:pPr>
        <w:rPr>
          <w:rFonts w:cs="Arial"/>
        </w:rPr>
      </w:pPr>
      <w:r>
        <w:rPr>
          <w:rFonts w:cs="Arial"/>
        </w:rPr>
        <w:t xml:space="preserve">Funding </w:t>
      </w:r>
      <w:proofErr w:type="gramStart"/>
      <w:r>
        <w:rPr>
          <w:rFonts w:cs="Arial"/>
        </w:rPr>
        <w:t>can be used</w:t>
      </w:r>
      <w:proofErr w:type="gramEnd"/>
      <w:r>
        <w:rPr>
          <w:rFonts w:cs="Arial"/>
        </w:rPr>
        <w:t xml:space="preserve"> to </w:t>
      </w:r>
      <w:r w:rsidR="00623E1B">
        <w:rPr>
          <w:rFonts w:cs="Arial"/>
        </w:rPr>
        <w:t>support</w:t>
      </w:r>
      <w:r w:rsidR="0010059F">
        <w:rPr>
          <w:rFonts w:cs="Arial"/>
        </w:rPr>
        <w:t xml:space="preserve"> re-engage</w:t>
      </w:r>
      <w:r w:rsidR="00623E1B">
        <w:rPr>
          <w:rFonts w:cs="Arial"/>
        </w:rPr>
        <w:t>ment</w:t>
      </w:r>
      <w:r w:rsidR="0010059F">
        <w:rPr>
          <w:rFonts w:cs="Arial"/>
        </w:rPr>
        <w:t xml:space="preserve"> </w:t>
      </w:r>
      <w:r w:rsidR="00623E1B">
        <w:rPr>
          <w:rFonts w:cs="Arial"/>
        </w:rPr>
        <w:t>of</w:t>
      </w:r>
      <w:r w:rsidR="0010059F">
        <w:rPr>
          <w:rFonts w:cs="Arial"/>
        </w:rPr>
        <w:t xml:space="preserve"> volunteers once programs can recommence safely. </w:t>
      </w:r>
      <w:r w:rsidR="00623E1B">
        <w:rPr>
          <w:rFonts w:cs="Arial"/>
        </w:rPr>
        <w:t>A</w:t>
      </w:r>
      <w:r w:rsidR="0010059F">
        <w:rPr>
          <w:rFonts w:cs="Arial"/>
        </w:rPr>
        <w:t xml:space="preserve">ctivities </w:t>
      </w:r>
      <w:proofErr w:type="gramStart"/>
      <w:r w:rsidR="0010059F">
        <w:rPr>
          <w:rFonts w:cs="Arial"/>
        </w:rPr>
        <w:t>can also be run</w:t>
      </w:r>
      <w:proofErr w:type="gramEnd"/>
      <w:r w:rsidR="0010059F">
        <w:rPr>
          <w:rFonts w:cs="Arial"/>
        </w:rPr>
        <w:t xml:space="preserve"> that are specifically targeted towards recruiting new volunteers.</w:t>
      </w:r>
    </w:p>
    <w:p w14:paraId="33DB5B3D" w14:textId="77777777" w:rsidR="006E317A" w:rsidRPr="00FC79C5" w:rsidRDefault="006E317A" w:rsidP="000377E5">
      <w:pPr>
        <w:pStyle w:val="Default"/>
        <w:spacing w:before="40" w:after="120" w:line="280" w:lineRule="atLeast"/>
        <w:rPr>
          <w:b/>
          <w:bCs/>
          <w:color w:val="auto"/>
          <w:sz w:val="20"/>
          <w:szCs w:val="20"/>
        </w:rPr>
      </w:pPr>
      <w:r>
        <w:rPr>
          <w:b/>
          <w:bCs/>
          <w:color w:val="auto"/>
          <w:sz w:val="20"/>
          <w:szCs w:val="20"/>
        </w:rPr>
        <w:t xml:space="preserve">Adapting practices to support volunteers’ safety in the </w:t>
      </w:r>
      <w:r w:rsidR="00EF5086">
        <w:rPr>
          <w:b/>
          <w:bCs/>
          <w:color w:val="auto"/>
          <w:sz w:val="20"/>
          <w:szCs w:val="20"/>
        </w:rPr>
        <w:t xml:space="preserve">coronavirus </w:t>
      </w:r>
      <w:r>
        <w:rPr>
          <w:b/>
          <w:bCs/>
          <w:color w:val="auto"/>
          <w:sz w:val="20"/>
          <w:szCs w:val="20"/>
        </w:rPr>
        <w:t>pandemic environment</w:t>
      </w:r>
    </w:p>
    <w:p w14:paraId="0147F480" w14:textId="3324BE2F" w:rsidR="006E317A" w:rsidRPr="00FC79C5" w:rsidRDefault="006E317A">
      <w:pPr>
        <w:rPr>
          <w:rFonts w:cs="Arial"/>
        </w:rPr>
      </w:pPr>
      <w:r>
        <w:rPr>
          <w:rFonts w:cs="Arial"/>
        </w:rPr>
        <w:t>Funding</w:t>
      </w:r>
      <w:r w:rsidR="00025813">
        <w:rPr>
          <w:rFonts w:cs="Arial"/>
        </w:rPr>
        <w:t xml:space="preserve"> is available for resources to adapt policies and procedures for volunteering programs to allow volunteers to operate safely </w:t>
      </w:r>
      <w:r w:rsidR="001B749E">
        <w:rPr>
          <w:rFonts w:cs="Arial"/>
        </w:rPr>
        <w:t>for example,</w:t>
      </w:r>
      <w:r w:rsidR="00025813">
        <w:rPr>
          <w:rFonts w:cs="Arial"/>
        </w:rPr>
        <w:t xml:space="preserve"> signage, </w:t>
      </w:r>
      <w:proofErr w:type="gramStart"/>
      <w:r w:rsidR="00025813">
        <w:rPr>
          <w:rFonts w:cs="Arial"/>
        </w:rPr>
        <w:t>protective</w:t>
      </w:r>
      <w:proofErr w:type="gramEnd"/>
      <w:r w:rsidR="00025813">
        <w:rPr>
          <w:rFonts w:cs="Arial"/>
        </w:rPr>
        <w:t xml:space="preserve"> screens.</w:t>
      </w:r>
    </w:p>
    <w:p w14:paraId="407B94F6" w14:textId="77777777" w:rsidR="00CC1287" w:rsidRDefault="00CC1287" w:rsidP="000377E5">
      <w:pPr>
        <w:pStyle w:val="Heading3"/>
        <w:spacing w:before="40"/>
        <w:ind w:left="1843"/>
      </w:pPr>
      <w:bookmarkStart w:id="90" w:name="_Toc55916316"/>
      <w:bookmarkStart w:id="91" w:name="_Toc65853690"/>
      <w:r>
        <w:t>Eligible expenditure</w:t>
      </w:r>
      <w:bookmarkEnd w:id="85"/>
      <w:bookmarkEnd w:id="86"/>
      <w:bookmarkEnd w:id="87"/>
      <w:bookmarkEnd w:id="88"/>
      <w:bookmarkEnd w:id="89"/>
      <w:bookmarkEnd w:id="90"/>
      <w:bookmarkEnd w:id="91"/>
    </w:p>
    <w:p w14:paraId="600E7FA0" w14:textId="77777777" w:rsidR="00760866" w:rsidRDefault="00760866" w:rsidP="001B749E">
      <w:bookmarkStart w:id="92" w:name="_Toc516151346"/>
      <w:bookmarkStart w:id="93" w:name="_Toc516168985"/>
      <w:bookmarkStart w:id="94" w:name="_Toc516151347"/>
      <w:bookmarkStart w:id="95" w:name="_Toc516168986"/>
      <w:bookmarkStart w:id="96" w:name="_Toc26697984"/>
      <w:bookmarkEnd w:id="74"/>
      <w:bookmarkEnd w:id="75"/>
      <w:bookmarkEnd w:id="92"/>
      <w:bookmarkEnd w:id="93"/>
      <w:bookmarkEnd w:id="94"/>
      <w:bookmarkEnd w:id="95"/>
      <w:r>
        <w:t xml:space="preserve">Grant funding </w:t>
      </w:r>
      <w:proofErr w:type="gramStart"/>
      <w:r>
        <w:t>can only be used</w:t>
      </w:r>
      <w:proofErr w:type="gramEnd"/>
      <w:r>
        <w:t xml:space="preserve"> for eligible items. Grant applicants should ensure that the funding </w:t>
      </w:r>
      <w:proofErr w:type="gramStart"/>
      <w:r>
        <w:t>is used</w:t>
      </w:r>
      <w:proofErr w:type="gramEnd"/>
      <w:r>
        <w:t xml:space="preserve"> to pay for items that are cost-effective and reasonably priced. </w:t>
      </w:r>
    </w:p>
    <w:p w14:paraId="274315C3" w14:textId="77777777" w:rsidR="00760866" w:rsidRDefault="07D3A524" w:rsidP="00381F16">
      <w:r>
        <w:t xml:space="preserve">Where the grant money </w:t>
      </w:r>
      <w:proofErr w:type="gramStart"/>
      <w:r>
        <w:t>is used</w:t>
      </w:r>
      <w:proofErr w:type="gramEnd"/>
      <w:r>
        <w:t xml:space="preserve"> to purchase equipment that may require installation, the cost of installation is an eligible expenditure. </w:t>
      </w:r>
    </w:p>
    <w:p w14:paraId="53A69E40" w14:textId="77777777" w:rsidR="00760866" w:rsidRPr="009B224D" w:rsidRDefault="00760866" w:rsidP="000377E5">
      <w:pPr>
        <w:rPr>
          <w:rFonts w:cstheme="minorBidi"/>
        </w:rPr>
      </w:pPr>
      <w:r w:rsidRPr="07D3A524">
        <w:rPr>
          <w:rFonts w:eastAsiaTheme="majorEastAsia" w:cstheme="minorBidi"/>
          <w:b/>
          <w:bCs/>
          <w:spacing w:val="5"/>
        </w:rPr>
        <w:t>Appendix A</w:t>
      </w:r>
      <w:r w:rsidRPr="07D3A524">
        <w:rPr>
          <w:rFonts w:eastAsiaTheme="majorEastAsia" w:cstheme="minorBidi"/>
          <w:spacing w:val="5"/>
        </w:rPr>
        <w:t xml:space="preserve"> </w:t>
      </w:r>
      <w:r w:rsidRPr="07D3A524">
        <w:rPr>
          <w:rFonts w:cstheme="minorBidi"/>
        </w:rPr>
        <w:t xml:space="preserve">outlines the categories of items and examples of eligible items that </w:t>
      </w:r>
      <w:proofErr w:type="gramStart"/>
      <w:r w:rsidRPr="07D3A524">
        <w:rPr>
          <w:rFonts w:cstheme="minorBidi"/>
        </w:rPr>
        <w:t>are usually bought</w:t>
      </w:r>
      <w:proofErr w:type="gramEnd"/>
      <w:r w:rsidRPr="07D3A524">
        <w:rPr>
          <w:rFonts w:cstheme="minorBidi"/>
        </w:rPr>
        <w:t xml:space="preserve"> within that category. The examples are only a guide to help you select the right category. If a specific item </w:t>
      </w:r>
      <w:proofErr w:type="gramStart"/>
      <w:r w:rsidRPr="07D3A524">
        <w:rPr>
          <w:rFonts w:cstheme="minorBidi"/>
        </w:rPr>
        <w:t>is not listed</w:t>
      </w:r>
      <w:proofErr w:type="gramEnd"/>
      <w:r w:rsidRPr="07D3A524">
        <w:rPr>
          <w:rFonts w:cstheme="minorBidi"/>
        </w:rPr>
        <w:t xml:space="preserve">, select the category that most closely matches the item to be bought. Examples of items that are not eligible </w:t>
      </w:r>
      <w:proofErr w:type="gramStart"/>
      <w:r w:rsidRPr="07D3A524">
        <w:rPr>
          <w:rFonts w:cstheme="minorBidi"/>
        </w:rPr>
        <w:t>are shown</w:t>
      </w:r>
      <w:proofErr w:type="gramEnd"/>
      <w:r w:rsidRPr="07D3A524">
        <w:rPr>
          <w:rFonts w:cstheme="minorBidi"/>
        </w:rPr>
        <w:t xml:space="preserve"> in section </w:t>
      </w:r>
      <w:r w:rsidR="00CF1D7F">
        <w:rPr>
          <w:rFonts w:cstheme="minorBidi"/>
        </w:rPr>
        <w:t>5</w:t>
      </w:r>
      <w:r w:rsidRPr="07D3A524">
        <w:rPr>
          <w:rFonts w:cstheme="minorBidi"/>
        </w:rPr>
        <w:t>.4.</w:t>
      </w:r>
    </w:p>
    <w:p w14:paraId="3A11D0DF" w14:textId="027D4D70" w:rsidR="00F5151B" w:rsidRPr="00FC79C5" w:rsidRDefault="009C7ED2" w:rsidP="000377E5">
      <w:pPr>
        <w:pStyle w:val="Default"/>
        <w:spacing w:before="40" w:after="120" w:line="280" w:lineRule="atLeast"/>
        <w:rPr>
          <w:b/>
          <w:bCs/>
          <w:color w:val="auto"/>
          <w:sz w:val="20"/>
          <w:szCs w:val="20"/>
        </w:rPr>
      </w:pPr>
      <w:r>
        <w:rPr>
          <w:b/>
          <w:bCs/>
          <w:color w:val="auto"/>
          <w:sz w:val="20"/>
          <w:szCs w:val="20"/>
        </w:rPr>
        <w:t xml:space="preserve">Record keeping </w:t>
      </w:r>
      <w:r w:rsidR="00F5151B">
        <w:rPr>
          <w:b/>
          <w:bCs/>
          <w:color w:val="auto"/>
          <w:sz w:val="20"/>
          <w:szCs w:val="20"/>
        </w:rPr>
        <w:t>requirements</w:t>
      </w:r>
    </w:p>
    <w:p w14:paraId="5886C9C3" w14:textId="6C4A683E" w:rsidR="00F5151B" w:rsidRDefault="00F5151B" w:rsidP="001B749E">
      <w:pPr>
        <w:rPr>
          <w:rFonts w:cs="Arial"/>
        </w:rPr>
      </w:pPr>
      <w:r>
        <w:rPr>
          <w:rFonts w:cs="Arial"/>
        </w:rPr>
        <w:t xml:space="preserve">If your application is successful, you must keep the receipts for items that you have purchased for </w:t>
      </w:r>
      <w:r w:rsidR="001B749E">
        <w:rPr>
          <w:rFonts w:cs="Arial"/>
        </w:rPr>
        <w:t>5 </w:t>
      </w:r>
      <w:r>
        <w:rPr>
          <w:rFonts w:cs="Arial"/>
        </w:rPr>
        <w:t xml:space="preserve">years. This will be the proof of purchase needed if you </w:t>
      </w:r>
      <w:proofErr w:type="gramStart"/>
      <w:r>
        <w:rPr>
          <w:rFonts w:cs="Arial"/>
        </w:rPr>
        <w:t>are requested</w:t>
      </w:r>
      <w:proofErr w:type="gramEnd"/>
      <w:r>
        <w:rPr>
          <w:rFonts w:cs="Arial"/>
        </w:rPr>
        <w:t xml:space="preserve"> to acquit your grant, as detailed in </w:t>
      </w:r>
      <w:r w:rsidR="009C7ED2">
        <w:rPr>
          <w:rFonts w:cs="Arial"/>
        </w:rPr>
        <w:t>s</w:t>
      </w:r>
      <w:r>
        <w:rPr>
          <w:rFonts w:cs="Arial"/>
        </w:rPr>
        <w:t>ection 12.2.</w:t>
      </w:r>
    </w:p>
    <w:p w14:paraId="45F71402" w14:textId="77777777" w:rsidR="00B6172F" w:rsidRPr="009B224D" w:rsidRDefault="07D3A524" w:rsidP="00381F16">
      <w:pPr>
        <w:rPr>
          <w:rFonts w:cstheme="minorBidi"/>
          <w:b/>
        </w:rPr>
      </w:pPr>
      <w:r w:rsidRPr="07D3A524">
        <w:rPr>
          <w:rFonts w:cstheme="minorBidi"/>
          <w:b/>
          <w:bCs/>
        </w:rPr>
        <w:t>You must incur the expenditure on your grant between the start date and the end date in your grant agreement for the expenditure to be eligible.</w:t>
      </w:r>
    </w:p>
    <w:p w14:paraId="32C76639" w14:textId="77777777" w:rsidR="00CC1287" w:rsidRDefault="00CC1287" w:rsidP="000377E5">
      <w:pPr>
        <w:pStyle w:val="Heading3"/>
        <w:spacing w:before="40"/>
        <w:ind w:left="1843"/>
      </w:pPr>
      <w:bookmarkStart w:id="97" w:name="_Toc55916317"/>
      <w:bookmarkStart w:id="98" w:name="_Toc65853691"/>
      <w:r>
        <w:t>Eligible locations</w:t>
      </w:r>
      <w:bookmarkEnd w:id="96"/>
      <w:bookmarkEnd w:id="97"/>
      <w:bookmarkEnd w:id="98"/>
    </w:p>
    <w:p w14:paraId="26A955DA" w14:textId="3F7F9184" w:rsidR="00CC1287" w:rsidRDefault="00760866" w:rsidP="000377E5">
      <w:pPr>
        <w:pStyle w:val="ListBullet"/>
        <w:numPr>
          <w:ilvl w:val="0"/>
          <w:numId w:val="0"/>
        </w:numPr>
        <w:spacing w:after="120"/>
      </w:pPr>
      <w:bookmarkStart w:id="99" w:name="_Toc11834534"/>
      <w:r>
        <w:t>Funding totalling</w:t>
      </w:r>
      <w:r w:rsidR="00CC1287">
        <w:t xml:space="preserve"> </w:t>
      </w:r>
      <w:r w:rsidR="00D975BB">
        <w:t>$132</w:t>
      </w:r>
      <w:r w:rsidR="002F6A5D">
        <w:t>,</w:t>
      </w:r>
      <w:r w:rsidR="00B6172F">
        <w:t>45</w:t>
      </w:r>
      <w:r w:rsidR="002F6A5D">
        <w:t>0 (GST e</w:t>
      </w:r>
      <w:r w:rsidR="00CC1287" w:rsidRPr="00D975BB">
        <w:t>xclusive)</w:t>
      </w:r>
      <w:r w:rsidR="00CC1287">
        <w:t xml:space="preserve"> will be available in each </w:t>
      </w:r>
      <w:r w:rsidR="0080666B">
        <w:t>f</w:t>
      </w:r>
      <w:r w:rsidR="00CC1287">
        <w:t>ederal electorate.</w:t>
      </w:r>
    </w:p>
    <w:p w14:paraId="494F4810" w14:textId="77777777" w:rsidR="00CC1287" w:rsidRDefault="00CC1287" w:rsidP="000377E5">
      <w:pPr>
        <w:pStyle w:val="Heading3"/>
        <w:spacing w:before="40"/>
        <w:ind w:left="1843"/>
      </w:pPr>
      <w:bookmarkStart w:id="100" w:name="_Toc506537745"/>
      <w:bookmarkStart w:id="101" w:name="_Toc506537746"/>
      <w:bookmarkStart w:id="102" w:name="_Toc506537747"/>
      <w:bookmarkStart w:id="103" w:name="_Toc506537748"/>
      <w:bookmarkStart w:id="104" w:name="_Toc506537749"/>
      <w:bookmarkStart w:id="105" w:name="_Toc506537751"/>
      <w:bookmarkStart w:id="106" w:name="_Toc506537752"/>
      <w:bookmarkStart w:id="107" w:name="_Toc506537753"/>
      <w:bookmarkStart w:id="108" w:name="_Toc506537754"/>
      <w:bookmarkStart w:id="109" w:name="_Toc506537755"/>
      <w:bookmarkStart w:id="110" w:name="_Toc506537756"/>
      <w:bookmarkStart w:id="111" w:name="_Toc506537757"/>
      <w:bookmarkStart w:id="112" w:name="_Toc11834535"/>
      <w:bookmarkStart w:id="113" w:name="_Toc26697985"/>
      <w:bookmarkStart w:id="114" w:name="_Toc55916318"/>
      <w:bookmarkStart w:id="115" w:name="_Toc65853692"/>
      <w:bookmarkEnd w:id="99"/>
      <w:bookmarkEnd w:id="100"/>
      <w:bookmarkEnd w:id="101"/>
      <w:bookmarkEnd w:id="102"/>
      <w:bookmarkEnd w:id="103"/>
      <w:bookmarkEnd w:id="104"/>
      <w:bookmarkEnd w:id="105"/>
      <w:bookmarkEnd w:id="106"/>
      <w:bookmarkEnd w:id="107"/>
      <w:bookmarkEnd w:id="108"/>
      <w:bookmarkEnd w:id="109"/>
      <w:bookmarkEnd w:id="110"/>
      <w:bookmarkEnd w:id="111"/>
      <w:r>
        <w:t>What the grant money cannot be used for</w:t>
      </w:r>
      <w:bookmarkEnd w:id="112"/>
      <w:bookmarkEnd w:id="113"/>
      <w:bookmarkEnd w:id="114"/>
      <w:bookmarkEnd w:id="115"/>
    </w:p>
    <w:p w14:paraId="018C6CAD" w14:textId="77777777" w:rsidR="00CC1287" w:rsidRPr="009C7ED2" w:rsidRDefault="07D3A524" w:rsidP="000377E5">
      <w:pPr>
        <w:rPr>
          <w:rFonts w:cs="Arial"/>
          <w:b/>
        </w:rPr>
      </w:pPr>
      <w:r w:rsidRPr="009C7ED2">
        <w:rPr>
          <w:rFonts w:cs="Arial"/>
          <w:b/>
        </w:rPr>
        <w:t xml:space="preserve">You cannot use the grant </w:t>
      </w:r>
      <w:proofErr w:type="gramStart"/>
      <w:r w:rsidRPr="009C7ED2">
        <w:rPr>
          <w:rFonts w:cs="Arial"/>
          <w:b/>
        </w:rPr>
        <w:t>for</w:t>
      </w:r>
      <w:proofErr w:type="gramEnd"/>
      <w:r w:rsidRPr="009C7ED2">
        <w:rPr>
          <w:rFonts w:cs="Arial"/>
          <w:b/>
        </w:rPr>
        <w:t>:</w:t>
      </w:r>
    </w:p>
    <w:p w14:paraId="0331DAAE" w14:textId="77777777" w:rsidR="00CC1287" w:rsidRPr="00FC79C5" w:rsidRDefault="07D3A524" w:rsidP="000377E5">
      <w:pPr>
        <w:pStyle w:val="ListBullet"/>
        <w:spacing w:after="120"/>
        <w:rPr>
          <w:rFonts w:cs="Arial"/>
        </w:rPr>
      </w:pPr>
      <w:r w:rsidRPr="07D3A524">
        <w:rPr>
          <w:rFonts w:cs="Arial"/>
        </w:rPr>
        <w:t>items that do not directly benefit the organisation’s volunteers</w:t>
      </w:r>
    </w:p>
    <w:p w14:paraId="2A9EF0AC" w14:textId="77777777" w:rsidR="00CC1287" w:rsidRPr="00FC79C5" w:rsidRDefault="07D3A524" w:rsidP="000377E5">
      <w:pPr>
        <w:pStyle w:val="ListBullet"/>
        <w:spacing w:after="120"/>
        <w:rPr>
          <w:rFonts w:cs="Arial"/>
        </w:rPr>
      </w:pPr>
      <w:r w:rsidRPr="07D3A524">
        <w:rPr>
          <w:rFonts w:cs="Arial"/>
        </w:rPr>
        <w:t>advertising, logos, banners, display boards, uniforms, badging, or other things that advertise your organisation/community group</w:t>
      </w:r>
      <w:r w:rsidR="00025813">
        <w:rPr>
          <w:rFonts w:cs="Arial"/>
        </w:rPr>
        <w:t xml:space="preserve"> unless such advertising is directly related to raising awareness of volunteering opportunities available</w:t>
      </w:r>
      <w:r w:rsidR="009E13A7">
        <w:rPr>
          <w:rFonts w:cs="Arial"/>
        </w:rPr>
        <w:t>, or re-engaging volunteers</w:t>
      </w:r>
    </w:p>
    <w:p w14:paraId="2E83C2F3" w14:textId="77777777" w:rsidR="00CC1287" w:rsidRPr="00FC79C5" w:rsidRDefault="07D3A524" w:rsidP="07D3A524">
      <w:pPr>
        <w:pStyle w:val="ListBullet"/>
        <w:rPr>
          <w:rFonts w:cs="Arial"/>
        </w:rPr>
      </w:pPr>
      <w:r w:rsidRPr="07D3A524">
        <w:rPr>
          <w:rFonts w:cs="Arial"/>
        </w:rPr>
        <w:t>administration costs such as leasing, rental, hiring, labour, utilities, insurance and travel</w:t>
      </w:r>
    </w:p>
    <w:p w14:paraId="0FDAA1E9" w14:textId="77777777" w:rsidR="00CC1287" w:rsidRPr="00FC79C5" w:rsidRDefault="07D3A524" w:rsidP="07D3A524">
      <w:pPr>
        <w:pStyle w:val="ListBullet"/>
        <w:rPr>
          <w:rFonts w:cs="Arial"/>
        </w:rPr>
      </w:pPr>
      <w:r w:rsidRPr="07D3A524">
        <w:rPr>
          <w:rFonts w:cs="Arial"/>
        </w:rPr>
        <w:t>fees, charges, and subscriptions</w:t>
      </w:r>
    </w:p>
    <w:p w14:paraId="51821743" w14:textId="77777777" w:rsidR="00CC1287" w:rsidRPr="00FC79C5" w:rsidRDefault="07D3A524" w:rsidP="07D3A524">
      <w:pPr>
        <w:pStyle w:val="ListBullet"/>
        <w:rPr>
          <w:rFonts w:cs="Arial"/>
        </w:rPr>
      </w:pPr>
      <w:r w:rsidRPr="07D3A524">
        <w:rPr>
          <w:rFonts w:cs="Arial"/>
        </w:rPr>
        <w:t>service charges, extended warranties and other labour costs</w:t>
      </w:r>
    </w:p>
    <w:p w14:paraId="06C33C99" w14:textId="77777777" w:rsidR="00CC1287" w:rsidRPr="00FC79C5" w:rsidRDefault="07D3A524" w:rsidP="07D3A524">
      <w:pPr>
        <w:pStyle w:val="ListBullet"/>
        <w:rPr>
          <w:rFonts w:cs="Arial"/>
        </w:rPr>
      </w:pPr>
      <w:r w:rsidRPr="07D3A524">
        <w:rPr>
          <w:rFonts w:cs="Arial"/>
        </w:rPr>
        <w:t>conferences</w:t>
      </w:r>
      <w:r w:rsidR="00025813">
        <w:rPr>
          <w:rFonts w:cs="Arial"/>
        </w:rPr>
        <w:t>, events</w:t>
      </w:r>
      <w:r w:rsidRPr="07D3A524">
        <w:rPr>
          <w:rFonts w:cs="Arial"/>
        </w:rPr>
        <w:t xml:space="preserve"> and functions, </w:t>
      </w:r>
      <w:r w:rsidR="00025813">
        <w:rPr>
          <w:rFonts w:cs="Arial"/>
        </w:rPr>
        <w:t>unless such events are directly related to the re-engagement and re-invigoration of volunteers</w:t>
      </w:r>
    </w:p>
    <w:p w14:paraId="0AF86DE3" w14:textId="77777777" w:rsidR="00025813" w:rsidRDefault="00025813" w:rsidP="07D3A524">
      <w:pPr>
        <w:pStyle w:val="ListBullet"/>
        <w:rPr>
          <w:rFonts w:cs="Arial"/>
        </w:rPr>
      </w:pPr>
      <w:r>
        <w:rPr>
          <w:rFonts w:cs="Arial"/>
        </w:rPr>
        <w:t>hospitality costs</w:t>
      </w:r>
    </w:p>
    <w:p w14:paraId="779C48B2" w14:textId="77777777" w:rsidR="00CC1287" w:rsidRPr="00FC79C5" w:rsidRDefault="07D3A524" w:rsidP="07D3A524">
      <w:pPr>
        <w:pStyle w:val="ListBullet"/>
        <w:rPr>
          <w:rFonts w:cs="Arial"/>
        </w:rPr>
      </w:pPr>
      <w:r w:rsidRPr="07D3A524">
        <w:rPr>
          <w:rFonts w:cs="Arial"/>
        </w:rPr>
        <w:t>vehicles and powered boats</w:t>
      </w:r>
    </w:p>
    <w:p w14:paraId="419DCD73" w14:textId="7D8E00AA" w:rsidR="00CC1287" w:rsidRPr="00FC79C5" w:rsidRDefault="07D3A524" w:rsidP="07D3A524">
      <w:pPr>
        <w:pStyle w:val="ListBullet"/>
        <w:rPr>
          <w:rFonts w:cs="Arial"/>
        </w:rPr>
      </w:pPr>
      <w:proofErr w:type="gramStart"/>
      <w:r w:rsidRPr="07D3A524">
        <w:rPr>
          <w:rFonts w:cs="Arial"/>
        </w:rPr>
        <w:lastRenderedPageBreak/>
        <w:t>buildings</w:t>
      </w:r>
      <w:proofErr w:type="gramEnd"/>
      <w:r w:rsidRPr="07D3A524">
        <w:rPr>
          <w:rFonts w:cs="Arial"/>
        </w:rPr>
        <w:t xml:space="preserve">, renovations and permanent fixtures </w:t>
      </w:r>
      <w:r w:rsidR="001B749E" w:rsidRPr="001B749E">
        <w:rPr>
          <w:rFonts w:cs="Arial"/>
        </w:rPr>
        <w:t>–</w:t>
      </w:r>
      <w:r w:rsidRPr="07D3A524">
        <w:rPr>
          <w:rFonts w:cs="Arial"/>
        </w:rPr>
        <w:t xml:space="preserve"> plumbing, kitchens, hot water systems, fencing, etc.</w:t>
      </w:r>
    </w:p>
    <w:p w14:paraId="5DDF871F" w14:textId="77777777" w:rsidR="00CC1287" w:rsidRPr="00FC79C5" w:rsidRDefault="07D3A524" w:rsidP="07D3A524">
      <w:pPr>
        <w:pStyle w:val="ListBullet"/>
        <w:rPr>
          <w:rFonts w:cs="Arial"/>
        </w:rPr>
      </w:pPr>
      <w:r w:rsidRPr="07D3A524">
        <w:rPr>
          <w:rFonts w:cs="Arial"/>
        </w:rPr>
        <w:t>window coverings (such as curtains and awnings) and floor coverings</w:t>
      </w:r>
    </w:p>
    <w:p w14:paraId="634FA200" w14:textId="4BBC7A8F" w:rsidR="00CC1287" w:rsidRPr="00FC79C5" w:rsidRDefault="07D3A524" w:rsidP="07D3A524">
      <w:pPr>
        <w:pStyle w:val="ListBullet"/>
        <w:rPr>
          <w:rFonts w:cs="Arial"/>
        </w:rPr>
      </w:pPr>
      <w:r w:rsidRPr="07D3A524">
        <w:rPr>
          <w:rFonts w:cs="Arial"/>
        </w:rPr>
        <w:t xml:space="preserve">consumable supplies </w:t>
      </w:r>
      <w:r w:rsidR="001B749E" w:rsidRPr="0004300F">
        <w:t>–</w:t>
      </w:r>
      <w:r w:rsidRPr="07D3A524">
        <w:rPr>
          <w:rFonts w:cs="Arial"/>
        </w:rPr>
        <w:t xml:space="preserve"> food, books, stationery (such as paper and folders), cleaning products</w:t>
      </w:r>
      <w:r w:rsidR="0021265D">
        <w:rPr>
          <w:rFonts w:cs="Arial"/>
        </w:rPr>
        <w:t xml:space="preserve"> (apart from sanitising products for personal or surface use)</w:t>
      </w:r>
      <w:r w:rsidRPr="07D3A524">
        <w:rPr>
          <w:rFonts w:cs="Arial"/>
        </w:rPr>
        <w:t xml:space="preserve">, ink, toners, soil, maps, refilling of gas bottles, etc. </w:t>
      </w:r>
    </w:p>
    <w:p w14:paraId="0106CFDE" w14:textId="77777777" w:rsidR="00CC1287" w:rsidRPr="00FC79C5" w:rsidRDefault="07D3A524" w:rsidP="07D3A524">
      <w:pPr>
        <w:pStyle w:val="ListBullet"/>
        <w:rPr>
          <w:rFonts w:cs="Arial"/>
        </w:rPr>
      </w:pPr>
      <w:r w:rsidRPr="07D3A524">
        <w:rPr>
          <w:rFonts w:cs="Arial"/>
        </w:rPr>
        <w:t>gift-cards (with the exception of pre-paid fuel cards)</w:t>
      </w:r>
    </w:p>
    <w:p w14:paraId="7D612068" w14:textId="77777777" w:rsidR="00CC1287" w:rsidRPr="00FC79C5" w:rsidRDefault="07D3A524" w:rsidP="07D3A524">
      <w:pPr>
        <w:pStyle w:val="ListBullet"/>
        <w:rPr>
          <w:rFonts w:cs="Arial"/>
        </w:rPr>
      </w:pPr>
      <w:proofErr w:type="gramStart"/>
      <w:r w:rsidRPr="07D3A524">
        <w:rPr>
          <w:rFonts w:cs="Arial"/>
        </w:rPr>
        <w:t>gym</w:t>
      </w:r>
      <w:proofErr w:type="gramEnd"/>
      <w:r w:rsidRPr="07D3A524">
        <w:rPr>
          <w:rFonts w:cs="Arial"/>
        </w:rPr>
        <w:t xml:space="preserve"> equipment, heart rate monitors. </w:t>
      </w:r>
    </w:p>
    <w:p w14:paraId="12252ECB" w14:textId="77777777" w:rsidR="00CC1287" w:rsidRPr="00FC79C5" w:rsidRDefault="07D3A524" w:rsidP="000377E5">
      <w:pPr>
        <w:pStyle w:val="Default"/>
        <w:spacing w:before="40" w:after="120" w:line="280" w:lineRule="atLeast"/>
        <w:rPr>
          <w:b/>
          <w:bCs/>
          <w:color w:val="auto"/>
          <w:sz w:val="20"/>
          <w:szCs w:val="20"/>
        </w:rPr>
      </w:pPr>
      <w:r w:rsidRPr="07D3A524">
        <w:rPr>
          <w:b/>
          <w:bCs/>
          <w:color w:val="auto"/>
          <w:sz w:val="20"/>
          <w:szCs w:val="20"/>
        </w:rPr>
        <w:t xml:space="preserve">Fuel costs that are not eligible: </w:t>
      </w:r>
    </w:p>
    <w:p w14:paraId="3780EE40" w14:textId="319B1C05" w:rsidR="00760866" w:rsidRPr="00FC79C5" w:rsidRDefault="07D3A524" w:rsidP="000377E5">
      <w:pPr>
        <w:pStyle w:val="ListBullet"/>
        <w:spacing w:after="120"/>
        <w:rPr>
          <w:rFonts w:cs="Arial"/>
        </w:rPr>
      </w:pPr>
      <w:r w:rsidRPr="07D3A524">
        <w:rPr>
          <w:rFonts w:cs="Arial"/>
        </w:rPr>
        <w:t xml:space="preserve">fuel already paid for by other sources </w:t>
      </w:r>
      <w:r w:rsidR="001B749E">
        <w:rPr>
          <w:rFonts w:cs="Arial"/>
        </w:rPr>
        <w:t>for example,</w:t>
      </w:r>
      <w:r w:rsidRPr="07D3A524">
        <w:rPr>
          <w:rFonts w:cs="Arial"/>
        </w:rPr>
        <w:t xml:space="preserve"> state/territory governments, community groups </w:t>
      </w:r>
    </w:p>
    <w:p w14:paraId="6840D22F" w14:textId="77777777" w:rsidR="00CC1287" w:rsidRPr="00FC79C5" w:rsidRDefault="07D3A524" w:rsidP="000377E5">
      <w:pPr>
        <w:pStyle w:val="ListBullet"/>
        <w:spacing w:after="120"/>
        <w:rPr>
          <w:rFonts w:cs="Arial"/>
        </w:rPr>
      </w:pPr>
      <w:r w:rsidRPr="07D3A524">
        <w:rPr>
          <w:rFonts w:cs="Arial"/>
        </w:rPr>
        <w:t>fuel to operate the organisation’s equipment, vehicles or machinery</w:t>
      </w:r>
    </w:p>
    <w:p w14:paraId="19CC331D" w14:textId="77777777" w:rsidR="00CC1287" w:rsidRPr="00FC79C5" w:rsidRDefault="07D3A524" w:rsidP="000377E5">
      <w:pPr>
        <w:pStyle w:val="ListBullet"/>
        <w:spacing w:after="120"/>
        <w:rPr>
          <w:rFonts w:cs="Arial"/>
        </w:rPr>
      </w:pPr>
      <w:r w:rsidRPr="07D3A524">
        <w:rPr>
          <w:rFonts w:cs="Arial"/>
        </w:rPr>
        <w:t>fuel used by paid staff, members or participants who are not volunteers of the organisation</w:t>
      </w:r>
    </w:p>
    <w:p w14:paraId="49D19170" w14:textId="77777777" w:rsidR="00CC1287" w:rsidRPr="00FC79C5" w:rsidRDefault="07D3A524" w:rsidP="000377E5">
      <w:pPr>
        <w:pStyle w:val="ListBullet"/>
        <w:spacing w:after="120"/>
        <w:rPr>
          <w:rFonts w:cs="Arial"/>
        </w:rPr>
      </w:pPr>
      <w:proofErr w:type="gramStart"/>
      <w:r w:rsidRPr="07D3A524">
        <w:rPr>
          <w:rFonts w:cs="Arial"/>
        </w:rPr>
        <w:t>fuel</w:t>
      </w:r>
      <w:proofErr w:type="gramEnd"/>
      <w:r w:rsidRPr="07D3A524">
        <w:rPr>
          <w:rFonts w:cs="Arial"/>
        </w:rPr>
        <w:t xml:space="preserve"> costs to travel to and from a conference or event.</w:t>
      </w:r>
    </w:p>
    <w:p w14:paraId="07C54E7B" w14:textId="77777777" w:rsidR="00CC1287" w:rsidRPr="00FC79C5" w:rsidRDefault="07D3A524" w:rsidP="000377E5">
      <w:pPr>
        <w:pStyle w:val="Default"/>
        <w:spacing w:before="40" w:after="120" w:line="280" w:lineRule="atLeast"/>
        <w:rPr>
          <w:b/>
          <w:bCs/>
          <w:color w:val="auto"/>
          <w:sz w:val="20"/>
          <w:szCs w:val="20"/>
        </w:rPr>
      </w:pPr>
      <w:r w:rsidRPr="07D3A524">
        <w:rPr>
          <w:b/>
          <w:bCs/>
          <w:color w:val="auto"/>
          <w:sz w:val="20"/>
          <w:szCs w:val="20"/>
        </w:rPr>
        <w:t xml:space="preserve">Transport costs that are not eligible: </w:t>
      </w:r>
    </w:p>
    <w:p w14:paraId="37608187" w14:textId="268EB8EB" w:rsidR="00CC1287" w:rsidRPr="00FC79C5" w:rsidRDefault="07D3A524" w:rsidP="000377E5">
      <w:pPr>
        <w:pStyle w:val="ListBullet"/>
        <w:spacing w:after="120"/>
        <w:rPr>
          <w:rFonts w:cs="Arial"/>
        </w:rPr>
      </w:pPr>
      <w:r w:rsidRPr="07D3A524">
        <w:rPr>
          <w:rFonts w:cs="Arial"/>
        </w:rPr>
        <w:t xml:space="preserve">transport already paid for from other sources </w:t>
      </w:r>
      <w:r w:rsidR="001B749E">
        <w:rPr>
          <w:rFonts w:cs="Arial"/>
        </w:rPr>
        <w:t>for example,</w:t>
      </w:r>
      <w:r w:rsidRPr="07D3A524">
        <w:rPr>
          <w:rFonts w:cs="Arial"/>
        </w:rPr>
        <w:t xml:space="preserve"> state/territory governments, community groups </w:t>
      </w:r>
    </w:p>
    <w:p w14:paraId="0C55DE67" w14:textId="77777777" w:rsidR="00CC1287" w:rsidRPr="00FC79C5" w:rsidRDefault="07D3A524" w:rsidP="000377E5">
      <w:pPr>
        <w:pStyle w:val="ListBullet"/>
        <w:spacing w:after="120"/>
        <w:rPr>
          <w:rFonts w:cs="Arial"/>
        </w:rPr>
      </w:pPr>
      <w:r w:rsidRPr="07D3A524">
        <w:rPr>
          <w:rFonts w:cs="Arial"/>
        </w:rPr>
        <w:t xml:space="preserve">transport which is not reasonably priced </w:t>
      </w:r>
    </w:p>
    <w:p w14:paraId="5541DE66" w14:textId="77777777" w:rsidR="00CC1287" w:rsidRPr="00FC79C5" w:rsidRDefault="07D3A524" w:rsidP="000377E5">
      <w:pPr>
        <w:pStyle w:val="ListBullet"/>
        <w:spacing w:after="120"/>
        <w:rPr>
          <w:rFonts w:cs="Arial"/>
        </w:rPr>
      </w:pPr>
      <w:r w:rsidRPr="07D3A524">
        <w:rPr>
          <w:rFonts w:cs="Arial"/>
        </w:rPr>
        <w:t xml:space="preserve">transport which is not for volunteering work </w:t>
      </w:r>
    </w:p>
    <w:p w14:paraId="5AFDC5BF" w14:textId="77777777" w:rsidR="00CC1287" w:rsidRPr="00FC79C5" w:rsidRDefault="07D3A524" w:rsidP="000377E5">
      <w:pPr>
        <w:pStyle w:val="ListBullet"/>
        <w:spacing w:after="120"/>
        <w:rPr>
          <w:rFonts w:cs="Arial"/>
        </w:rPr>
      </w:pPr>
      <w:r w:rsidRPr="07D3A524">
        <w:rPr>
          <w:rFonts w:cs="Arial"/>
        </w:rPr>
        <w:t>travel for an organisation’s paid staff</w:t>
      </w:r>
    </w:p>
    <w:p w14:paraId="5498104B" w14:textId="77777777" w:rsidR="00446FBF" w:rsidRDefault="07D3A524" w:rsidP="000377E5">
      <w:pPr>
        <w:pStyle w:val="ListBullet"/>
        <w:spacing w:after="120"/>
        <w:rPr>
          <w:b/>
          <w:bCs/>
        </w:rPr>
      </w:pPr>
      <w:proofErr w:type="gramStart"/>
      <w:r w:rsidRPr="07D3A524">
        <w:rPr>
          <w:rFonts w:cs="Arial"/>
        </w:rPr>
        <w:t>travel</w:t>
      </w:r>
      <w:proofErr w:type="gramEnd"/>
      <w:r w:rsidRPr="07D3A524">
        <w:rPr>
          <w:rFonts w:cs="Arial"/>
        </w:rPr>
        <w:t xml:space="preserve"> for members or participants who are not volunteers of the organisation. </w:t>
      </w:r>
    </w:p>
    <w:p w14:paraId="68B5FA44" w14:textId="07B6E130" w:rsidR="00CC1287" w:rsidRPr="00FC79C5" w:rsidRDefault="00611FDF" w:rsidP="000377E5">
      <w:pPr>
        <w:pStyle w:val="ListBullet"/>
        <w:numPr>
          <w:ilvl w:val="0"/>
          <w:numId w:val="0"/>
        </w:numPr>
        <w:spacing w:after="120"/>
        <w:jc w:val="both"/>
        <w:rPr>
          <w:b/>
          <w:bCs/>
        </w:rPr>
      </w:pPr>
      <w:r>
        <w:rPr>
          <w:b/>
          <w:bCs/>
        </w:rPr>
        <w:t>T</w:t>
      </w:r>
      <w:r w:rsidR="07D3A524" w:rsidRPr="07D3A524">
        <w:rPr>
          <w:b/>
          <w:bCs/>
        </w:rPr>
        <w:t>raining costs</w:t>
      </w:r>
      <w:r>
        <w:rPr>
          <w:b/>
          <w:bCs/>
        </w:rPr>
        <w:t xml:space="preserve"> that are not eligible</w:t>
      </w:r>
      <w:r w:rsidR="07D3A524" w:rsidRPr="07D3A524">
        <w:rPr>
          <w:b/>
          <w:bCs/>
        </w:rPr>
        <w:t xml:space="preserve">: </w:t>
      </w:r>
    </w:p>
    <w:p w14:paraId="284EE78F" w14:textId="77777777" w:rsidR="00CC1287" w:rsidRPr="00FC79C5" w:rsidRDefault="07D3A524" w:rsidP="000377E5">
      <w:pPr>
        <w:pStyle w:val="ListBullet"/>
        <w:spacing w:after="120"/>
        <w:rPr>
          <w:rFonts w:cs="Arial"/>
        </w:rPr>
      </w:pPr>
      <w:r w:rsidRPr="07D3A524">
        <w:rPr>
          <w:rFonts w:cs="Arial"/>
        </w:rPr>
        <w:t>costs that have already been paid for from other sources</w:t>
      </w:r>
    </w:p>
    <w:p w14:paraId="76161F27" w14:textId="77777777" w:rsidR="00CC1287" w:rsidRPr="00FC79C5" w:rsidRDefault="07D3A524" w:rsidP="000377E5">
      <w:pPr>
        <w:pStyle w:val="ListBullet"/>
        <w:spacing w:after="120"/>
        <w:rPr>
          <w:rFonts w:cs="Arial"/>
        </w:rPr>
      </w:pPr>
      <w:r w:rsidRPr="07D3A524">
        <w:rPr>
          <w:rFonts w:cs="Arial"/>
        </w:rPr>
        <w:t>costs for courses that are not reasonably priced</w:t>
      </w:r>
    </w:p>
    <w:p w14:paraId="49B622F0" w14:textId="77777777" w:rsidR="00CC1287" w:rsidRPr="00FC79C5" w:rsidRDefault="07D3A524" w:rsidP="000377E5">
      <w:pPr>
        <w:pStyle w:val="ListBullet"/>
        <w:spacing w:after="120"/>
        <w:rPr>
          <w:rFonts w:cs="Arial"/>
        </w:rPr>
      </w:pPr>
      <w:r w:rsidRPr="07D3A524">
        <w:rPr>
          <w:rFonts w:cs="Arial"/>
        </w:rPr>
        <w:t>costs for the training of paid staff, organisational members or participants/clients of the organisation</w:t>
      </w:r>
    </w:p>
    <w:p w14:paraId="6B67301F" w14:textId="121A23A3" w:rsidR="00CC1287" w:rsidRPr="00FC79C5" w:rsidRDefault="07D3A524" w:rsidP="000377E5">
      <w:pPr>
        <w:pStyle w:val="ListBullet"/>
        <w:spacing w:after="120"/>
        <w:rPr>
          <w:rFonts w:cs="Arial"/>
        </w:rPr>
      </w:pPr>
      <w:proofErr w:type="gramStart"/>
      <w:r w:rsidRPr="07D3A524">
        <w:rPr>
          <w:rFonts w:cs="Arial"/>
        </w:rPr>
        <w:t>costs</w:t>
      </w:r>
      <w:proofErr w:type="gramEnd"/>
      <w:r w:rsidRPr="07D3A524">
        <w:rPr>
          <w:rFonts w:cs="Arial"/>
        </w:rPr>
        <w:t xml:space="preserve"> to meet the training expenses of other organisation’s volunteers</w:t>
      </w:r>
      <w:r w:rsidR="00AD5DB1">
        <w:rPr>
          <w:rFonts w:cs="Arial"/>
        </w:rPr>
        <w:t>.</w:t>
      </w:r>
    </w:p>
    <w:p w14:paraId="70ADF46B" w14:textId="77777777" w:rsidR="00CC1287" w:rsidRPr="00FC79C5" w:rsidRDefault="07D3A524" w:rsidP="000377E5">
      <w:pPr>
        <w:pStyle w:val="Default"/>
        <w:spacing w:before="40" w:after="120" w:line="280" w:lineRule="atLeast"/>
        <w:rPr>
          <w:b/>
          <w:bCs/>
          <w:color w:val="auto"/>
          <w:sz w:val="20"/>
          <w:szCs w:val="20"/>
        </w:rPr>
      </w:pPr>
      <w:r w:rsidRPr="07D3A524">
        <w:rPr>
          <w:b/>
          <w:bCs/>
          <w:color w:val="auto"/>
          <w:sz w:val="20"/>
          <w:szCs w:val="20"/>
        </w:rPr>
        <w:t>Background screening checks of volunteers that are not eligible:</w:t>
      </w:r>
    </w:p>
    <w:p w14:paraId="5C86A115" w14:textId="4C58E5B0" w:rsidR="008279BC" w:rsidRPr="00E042EA" w:rsidRDefault="07D3A524" w:rsidP="000377E5">
      <w:pPr>
        <w:pStyle w:val="ListBullet"/>
        <w:spacing w:after="120"/>
        <w:rPr>
          <w:rFonts w:cs="Arial"/>
        </w:rPr>
      </w:pPr>
      <w:proofErr w:type="gramStart"/>
      <w:r w:rsidRPr="00E042EA">
        <w:rPr>
          <w:rFonts w:cs="Arial"/>
        </w:rPr>
        <w:t>screening</w:t>
      </w:r>
      <w:proofErr w:type="gramEnd"/>
      <w:r w:rsidRPr="00E042EA">
        <w:rPr>
          <w:rFonts w:cs="Arial"/>
        </w:rPr>
        <w:t xml:space="preserve"> checks already paid for from other sources </w:t>
      </w:r>
      <w:r w:rsidR="00AD5DB1">
        <w:rPr>
          <w:rFonts w:cs="Arial"/>
        </w:rPr>
        <w:t>for example,</w:t>
      </w:r>
      <w:r w:rsidRPr="00E042EA">
        <w:rPr>
          <w:rFonts w:cs="Arial"/>
        </w:rPr>
        <w:t xml:space="preserve"> state/territory governments, community groups </w:t>
      </w:r>
      <w:r w:rsidR="00E042EA" w:rsidRPr="00E042EA">
        <w:rPr>
          <w:rFonts w:cs="Arial"/>
        </w:rPr>
        <w:t xml:space="preserve">or if they are </w:t>
      </w:r>
      <w:r w:rsidRPr="00E042EA">
        <w:rPr>
          <w:rFonts w:cs="Arial"/>
        </w:rPr>
        <w:t>not reasonably priced.</w:t>
      </w:r>
    </w:p>
    <w:p w14:paraId="33DE9858" w14:textId="77777777" w:rsidR="00880964" w:rsidRDefault="00880964" w:rsidP="00C90848">
      <w:pPr>
        <w:pStyle w:val="Heading2"/>
      </w:pPr>
      <w:bookmarkStart w:id="116" w:name="_Toc65853693"/>
      <w:r>
        <w:t>The assessment criteria</w:t>
      </w:r>
      <w:bookmarkEnd w:id="116"/>
    </w:p>
    <w:p w14:paraId="7D872927" w14:textId="77777777" w:rsidR="008279BC" w:rsidRDefault="00CF1D7F" w:rsidP="00880964">
      <w:r>
        <w:t>The department will</w:t>
      </w:r>
      <w:r w:rsidR="00194ABF">
        <w:t xml:space="preserve"> assess your application on its own merits and</w:t>
      </w:r>
      <w:r>
        <w:t xml:space="preserve"> consider the following criteria</w:t>
      </w:r>
      <w:r w:rsidR="07D3A524">
        <w:t>:</w:t>
      </w:r>
    </w:p>
    <w:p w14:paraId="4542BE6B" w14:textId="77777777" w:rsidR="008279BC" w:rsidRDefault="004E0C8B" w:rsidP="00513211">
      <w:pPr>
        <w:pStyle w:val="ListParagraph"/>
        <w:numPr>
          <w:ilvl w:val="0"/>
          <w:numId w:val="22"/>
        </w:numPr>
      </w:pPr>
      <w:r>
        <w:t>t</w:t>
      </w:r>
      <w:r w:rsidR="07D3A524">
        <w:t>he extent to which the project meets the objectives of the program</w:t>
      </w:r>
    </w:p>
    <w:p w14:paraId="2C8FF573" w14:textId="77777777" w:rsidR="008279BC" w:rsidRDefault="004E0C8B" w:rsidP="00513211">
      <w:pPr>
        <w:pStyle w:val="ListParagraph"/>
        <w:numPr>
          <w:ilvl w:val="0"/>
          <w:numId w:val="22"/>
        </w:numPr>
      </w:pPr>
      <w:proofErr w:type="gramStart"/>
      <w:r>
        <w:t>w</w:t>
      </w:r>
      <w:r w:rsidR="07D3A524">
        <w:t>hether</w:t>
      </w:r>
      <w:proofErr w:type="gramEnd"/>
      <w:r w:rsidR="07D3A524">
        <w:t xml:space="preserve"> the project demonstrates value for money.</w:t>
      </w:r>
    </w:p>
    <w:p w14:paraId="29C809CE" w14:textId="77777777" w:rsidR="008279BC" w:rsidRPr="00597D89" w:rsidRDefault="07D3A524" w:rsidP="008279BC">
      <w:r>
        <w:t>You must indicate in your application how your organisation will use the grant to support volunteers locally and encourage volunteering in the community.</w:t>
      </w:r>
    </w:p>
    <w:p w14:paraId="7A2CF32F" w14:textId="77777777" w:rsidR="00EC01F7" w:rsidRDefault="07D3A524" w:rsidP="00EC01F7">
      <w:r>
        <w:t>Your response must also include detail on the percentage of volunteers to other staff that work at your organisation, the type of services your organisation provides to the community, and how the eligible items will benefit your volunteer workers and the community more broadly.</w:t>
      </w:r>
    </w:p>
    <w:p w14:paraId="297A39A0" w14:textId="77777777" w:rsidR="008279BC" w:rsidRPr="00597D89" w:rsidRDefault="07D3A524" w:rsidP="008279BC">
      <w:r>
        <w:lastRenderedPageBreak/>
        <w:t xml:space="preserve">The department may seek and consider additional information about you or your application. They may do this from within the Commonwealth, including through </w:t>
      </w:r>
      <w:r w:rsidR="009B5B16">
        <w:t>Federal</w:t>
      </w:r>
      <w:r>
        <w:t xml:space="preserve"> MPs. This may also include information about you or your application that is available through the normal course of business.</w:t>
      </w:r>
    </w:p>
    <w:p w14:paraId="51018A2A" w14:textId="77777777" w:rsidR="00C347D8" w:rsidRPr="00FD47D5" w:rsidRDefault="00C347D8" w:rsidP="00C90848">
      <w:pPr>
        <w:pStyle w:val="Heading2"/>
      </w:pPr>
      <w:bookmarkStart w:id="117" w:name="_Toc65853694"/>
      <w:r w:rsidRPr="00FD47D5">
        <w:t xml:space="preserve">How to </w:t>
      </w:r>
      <w:r w:rsidR="00C7753F" w:rsidRPr="00FD47D5">
        <w:t>a</w:t>
      </w:r>
      <w:r w:rsidRPr="00FD47D5">
        <w:t>pply</w:t>
      </w:r>
      <w:bookmarkEnd w:id="117"/>
    </w:p>
    <w:p w14:paraId="431E3B55" w14:textId="3A2D1569" w:rsidR="00CC1287" w:rsidRPr="00E162FF" w:rsidRDefault="00CC1287" w:rsidP="00CC1287">
      <w:bookmarkStart w:id="118" w:name="_Toc525295534"/>
      <w:bookmarkStart w:id="119" w:name="_Toc525552132"/>
      <w:bookmarkStart w:id="120" w:name="_Toc525722832"/>
      <w:bookmarkEnd w:id="118"/>
      <w:bookmarkEnd w:id="119"/>
      <w:bookmarkEnd w:id="120"/>
      <w:r>
        <w:t xml:space="preserve">Before applying, you should read and understand these guidelines and the sample </w:t>
      </w:r>
      <w:hyperlink r:id="rId23" w:history="1">
        <w:r w:rsidRPr="00094CD8">
          <w:rPr>
            <w:rStyle w:val="Hyperlink"/>
          </w:rPr>
          <w:t>grant agreement</w:t>
        </w:r>
      </w:hyperlink>
      <w:r>
        <w:t xml:space="preserve"> published </w:t>
      </w:r>
      <w:r w:rsidRPr="00D975BB">
        <w:t xml:space="preserve">on </w:t>
      </w:r>
      <w:r w:rsidR="00086684">
        <w:t xml:space="preserve">the </w:t>
      </w:r>
      <w:hyperlink r:id="rId24" w:history="1">
        <w:r w:rsidR="00086684" w:rsidRPr="00086684">
          <w:rPr>
            <w:rStyle w:val="Hyperlink"/>
          </w:rPr>
          <w:t>Community Grants Hub website</w:t>
        </w:r>
      </w:hyperlink>
      <w:r w:rsidR="00086684">
        <w:t xml:space="preserve"> </w:t>
      </w:r>
      <w:r>
        <w:t xml:space="preserve">and </w:t>
      </w:r>
      <w:hyperlink r:id="rId25" w:history="1">
        <w:r w:rsidRPr="00094CD8">
          <w:rPr>
            <w:rStyle w:val="Hyperlink"/>
          </w:rPr>
          <w:t>GrantConnect</w:t>
        </w:r>
      </w:hyperlink>
      <w:r w:rsidRPr="00E162FF">
        <w:t>.</w:t>
      </w:r>
      <w:r w:rsidR="008279BC">
        <w:t xml:space="preserve"> Any changes to the grant documentation </w:t>
      </w:r>
      <w:proofErr w:type="gramStart"/>
      <w:r w:rsidR="00CD34FD">
        <w:t xml:space="preserve">will be </w:t>
      </w:r>
      <w:r w:rsidR="008279BC">
        <w:t>published</w:t>
      </w:r>
      <w:proofErr w:type="gramEnd"/>
      <w:r w:rsidR="008279BC">
        <w:t xml:space="preserve"> </w:t>
      </w:r>
      <w:r w:rsidR="00E042EA">
        <w:t xml:space="preserve">as an </w:t>
      </w:r>
      <w:r w:rsidR="00BF4BD1">
        <w:t>addendum</w:t>
      </w:r>
      <w:r w:rsidR="008279BC">
        <w:t xml:space="preserve"> on GrantConnect.</w:t>
      </w:r>
    </w:p>
    <w:p w14:paraId="79D7100E" w14:textId="6E9B401F" w:rsidR="00CC1287" w:rsidRDefault="07D3A524" w:rsidP="00CC1287">
      <w:r>
        <w:t>You can only submit one application for this grant opportunity</w:t>
      </w:r>
      <w:r w:rsidR="00CC519A">
        <w:t xml:space="preserve"> unless you have agreed to auspice a grant application for another organisation</w:t>
      </w:r>
      <w:r w:rsidR="00E042EA">
        <w:t xml:space="preserve"> </w:t>
      </w:r>
      <w:r w:rsidR="00CC519A">
        <w:t xml:space="preserve">as detailed </w:t>
      </w:r>
      <w:r w:rsidR="00743C69">
        <w:t>in section</w:t>
      </w:r>
      <w:r w:rsidR="00CC519A">
        <w:t xml:space="preserve"> 4.2.</w:t>
      </w:r>
    </w:p>
    <w:p w14:paraId="2E3A4CAC" w14:textId="1A7AAF1A" w:rsidR="00852DE7" w:rsidRDefault="00852DE7" w:rsidP="00CC1287">
      <w:r>
        <w:t xml:space="preserve">Where an organisation applies across multiple electorates, only the </w:t>
      </w:r>
      <w:r w:rsidRPr="00852DE7">
        <w:rPr>
          <w:b/>
        </w:rPr>
        <w:t>first</w:t>
      </w:r>
      <w:r>
        <w:t xml:space="preserve"> application received </w:t>
      </w:r>
      <w:proofErr w:type="gramStart"/>
      <w:r>
        <w:t>will be considered</w:t>
      </w:r>
      <w:proofErr w:type="gramEnd"/>
      <w:r>
        <w:t xml:space="preserve"> for a Volunteer Grant. </w:t>
      </w:r>
    </w:p>
    <w:p w14:paraId="4A8FE3AB" w14:textId="77777777" w:rsidR="00CC1287" w:rsidRDefault="07D3A524" w:rsidP="00344A82">
      <w:pPr>
        <w:pStyle w:val="ListBullet"/>
        <w:numPr>
          <w:ilvl w:val="0"/>
          <w:numId w:val="0"/>
        </w:numPr>
      </w:pPr>
      <w:r>
        <w:t>To apply, your organisation must be nominated by your local Federal MP, who will also indicate the level of funding your organisation has been endorsed for; and</w:t>
      </w:r>
    </w:p>
    <w:p w14:paraId="0D1DF742" w14:textId="77777777" w:rsidR="00CC1287" w:rsidRDefault="00CC1287" w:rsidP="00CC1287">
      <w:pPr>
        <w:pStyle w:val="ListBullet"/>
      </w:pPr>
      <w:r>
        <w:t>complete the</w:t>
      </w:r>
      <w:r w:rsidR="00CD0F5A">
        <w:t xml:space="preserve"> online application form when the link</w:t>
      </w:r>
      <w:r>
        <w:t xml:space="preserve"> is provided to you</w:t>
      </w:r>
      <w:r w:rsidR="005E2A9B">
        <w:t xml:space="preserve"> by the Community Grants Hub</w:t>
      </w:r>
    </w:p>
    <w:p w14:paraId="51A3542D" w14:textId="06523974" w:rsidR="00CC1287" w:rsidRDefault="07D3A524" w:rsidP="00CC1287">
      <w:pPr>
        <w:pStyle w:val="ListBullet"/>
      </w:pPr>
      <w:r>
        <w:t>be an authorised signatory for the nominated organisation (</w:t>
      </w:r>
      <w:r w:rsidR="00381F16">
        <w:t>for example</w:t>
      </w:r>
      <w:r w:rsidR="000377E5">
        <w:t>,</w:t>
      </w:r>
      <w:r>
        <w:t xml:space="preserve"> president, chairperson, treasurer, secretary)</w:t>
      </w:r>
    </w:p>
    <w:p w14:paraId="01E11AD8" w14:textId="77777777" w:rsidR="00CC1287" w:rsidRDefault="07D3A524" w:rsidP="00CC1287">
      <w:pPr>
        <w:pStyle w:val="ListBullet"/>
      </w:pPr>
      <w:r>
        <w:t>provide all the information requested</w:t>
      </w:r>
    </w:p>
    <w:p w14:paraId="33CF7170" w14:textId="77777777" w:rsidR="00CC1287" w:rsidRDefault="07D3A524" w:rsidP="00CC1287">
      <w:pPr>
        <w:pStyle w:val="ListBullet"/>
      </w:pPr>
      <w:r>
        <w:t xml:space="preserve">address all questions in the application form </w:t>
      </w:r>
    </w:p>
    <w:p w14:paraId="383FAC88" w14:textId="1B72CEF7" w:rsidR="00086684" w:rsidRDefault="07D3A524" w:rsidP="00086684">
      <w:pPr>
        <w:pStyle w:val="ListBullet"/>
      </w:pPr>
      <w:proofErr w:type="gramStart"/>
      <w:r w:rsidRPr="006847EE">
        <w:rPr>
          <w:b/>
        </w:rPr>
        <w:t>submit</w:t>
      </w:r>
      <w:proofErr w:type="gramEnd"/>
      <w:r w:rsidRPr="006847EE">
        <w:rPr>
          <w:b/>
        </w:rPr>
        <w:t xml:space="preserve"> your application to the Community Grants Hub by 9:00</w:t>
      </w:r>
      <w:r w:rsidR="00381F16">
        <w:rPr>
          <w:b/>
        </w:rPr>
        <w:t xml:space="preserve"> </w:t>
      </w:r>
      <w:r w:rsidRPr="006847EE">
        <w:rPr>
          <w:b/>
        </w:rPr>
        <w:t>PM AE</w:t>
      </w:r>
      <w:r w:rsidR="001D2AF6">
        <w:rPr>
          <w:b/>
        </w:rPr>
        <w:t>S</w:t>
      </w:r>
      <w:r w:rsidRPr="006847EE">
        <w:rPr>
          <w:b/>
        </w:rPr>
        <w:t xml:space="preserve">T </w:t>
      </w:r>
      <w:r w:rsidR="006847EE" w:rsidRPr="006847EE">
        <w:rPr>
          <w:b/>
        </w:rPr>
        <w:t>9 June</w:t>
      </w:r>
      <w:r w:rsidRPr="006847EE">
        <w:rPr>
          <w:b/>
        </w:rPr>
        <w:t xml:space="preserve"> 2021.</w:t>
      </w:r>
    </w:p>
    <w:p w14:paraId="7DCABBE3" w14:textId="67E4E187" w:rsidR="00086684" w:rsidRDefault="07D3A524" w:rsidP="00086684">
      <w:pPr>
        <w:pStyle w:val="ListBullet"/>
        <w:numPr>
          <w:ilvl w:val="0"/>
          <w:numId w:val="0"/>
        </w:numPr>
      </w:pPr>
      <w:r>
        <w:t>Only applicants invited to apply can submit an application. Invited applicants must not forward the link to the application form to anyone else.</w:t>
      </w:r>
    </w:p>
    <w:p w14:paraId="52ACEF8E" w14:textId="3821FB99" w:rsidR="00B35470" w:rsidRDefault="00B35470" w:rsidP="00086684">
      <w:pPr>
        <w:pStyle w:val="ListBullet"/>
        <w:numPr>
          <w:ilvl w:val="0"/>
          <w:numId w:val="0"/>
        </w:numPr>
      </w:pPr>
      <w:r>
        <w:t xml:space="preserve">The application period </w:t>
      </w:r>
      <w:proofErr w:type="gramStart"/>
      <w:r>
        <w:t>may be extended</w:t>
      </w:r>
      <w:proofErr w:type="gramEnd"/>
      <w:r>
        <w:t xml:space="preserve"> due to exceptional circumstances such as pandemics and natural disasters. All other extension requests </w:t>
      </w:r>
      <w:proofErr w:type="gramStart"/>
      <w:r>
        <w:t>will be considered</w:t>
      </w:r>
      <w:proofErr w:type="gramEnd"/>
      <w:r>
        <w:t xml:space="preserve"> on a case-by-case basis. </w:t>
      </w:r>
    </w:p>
    <w:p w14:paraId="6596F58A" w14:textId="77777777" w:rsidR="00086684" w:rsidRPr="00BF4BD1" w:rsidRDefault="07D3A524" w:rsidP="00086684">
      <w:pPr>
        <w:pStyle w:val="ListBullet"/>
        <w:numPr>
          <w:ilvl w:val="0"/>
          <w:numId w:val="0"/>
        </w:numPr>
        <w:rPr>
          <w:b/>
        </w:rPr>
      </w:pPr>
      <w:r w:rsidRPr="00BF4BD1">
        <w:rPr>
          <w:b/>
        </w:rPr>
        <w:t>A nomination to submit an application by your MP does not guarantee that your application will be successful.</w:t>
      </w:r>
    </w:p>
    <w:p w14:paraId="6B56958F" w14:textId="77777777" w:rsidR="00CC1287" w:rsidRDefault="07D3A524" w:rsidP="00086684">
      <w:pPr>
        <w:pStyle w:val="ListBullet"/>
        <w:numPr>
          <w:ilvl w:val="0"/>
          <w:numId w:val="0"/>
        </w:numPr>
      </w:pPr>
      <w:r>
        <w:t>We will not provide application forms or accept applications for this grant opportunity by fax or mail.</w:t>
      </w:r>
    </w:p>
    <w:p w14:paraId="73B47466" w14:textId="33A98634" w:rsidR="00CC1287" w:rsidRDefault="07D3A524" w:rsidP="00CC1287">
      <w:r>
        <w:t xml:space="preserve">The application form includes help information. You are responsible for making sure your application is complete and accurate. Giving false or misleading information is a serious offence under the </w:t>
      </w:r>
      <w:hyperlink r:id="rId26">
        <w:r w:rsidRPr="07D3A524">
          <w:rPr>
            <w:rStyle w:val="Hyperlink"/>
            <w:i/>
            <w:iCs/>
          </w:rPr>
          <w:t xml:space="preserve">Criminal Code </w:t>
        </w:r>
        <w:r w:rsidR="00856558">
          <w:rPr>
            <w:rStyle w:val="Hyperlink"/>
            <w:i/>
            <w:iCs/>
          </w:rPr>
          <w:t xml:space="preserve">Act </w:t>
        </w:r>
        <w:r w:rsidRPr="07D3A524">
          <w:rPr>
            <w:rStyle w:val="Hyperlink"/>
            <w:i/>
            <w:iCs/>
          </w:rPr>
          <w:t>1995</w:t>
        </w:r>
      </w:hyperlink>
      <w:r>
        <w:t xml:space="preserve"> and we will investigate any false or misleading information and may exclude your application from further consideration.</w:t>
      </w:r>
    </w:p>
    <w:p w14:paraId="6CE26B28" w14:textId="2948154D" w:rsidR="00CC1287" w:rsidRDefault="07D3A524" w:rsidP="00CC1287">
      <w:r>
        <w:t xml:space="preserve">If you need further guidance around the application process, or if you are unable to submit an application online, </w:t>
      </w:r>
      <w:r w:rsidR="00CD34FD" w:rsidRPr="00CD34FD">
        <w:t>contact us</w:t>
      </w:r>
      <w:r>
        <w:t xml:space="preserve"> at </w:t>
      </w:r>
      <w:hyperlink r:id="rId27" w:history="1">
        <w:r w:rsidR="00CD34FD" w:rsidRPr="00474301">
          <w:rPr>
            <w:rStyle w:val="Hyperlink"/>
          </w:rPr>
          <w:t>support@communitygrants.gov.au</w:t>
        </w:r>
      </w:hyperlink>
      <w:r w:rsidR="00CD34FD">
        <w:t xml:space="preserve"> </w:t>
      </w:r>
      <w:r>
        <w:t>or by calling 1800 020 283</w:t>
      </w:r>
      <w:r w:rsidR="000377E5">
        <w:t xml:space="preserve"> (option 1)</w:t>
      </w:r>
      <w:r>
        <w:t>.</w:t>
      </w:r>
    </w:p>
    <w:p w14:paraId="4535D258" w14:textId="77777777" w:rsidR="00782570" w:rsidRDefault="00782570" w:rsidP="000377E5">
      <w:pPr>
        <w:pStyle w:val="Heading3"/>
        <w:ind w:left="1843"/>
      </w:pPr>
      <w:bookmarkStart w:id="121" w:name="_Toc489952689"/>
      <w:bookmarkStart w:id="122" w:name="_Toc496536671"/>
      <w:bookmarkStart w:id="123" w:name="_Toc531277499"/>
      <w:bookmarkStart w:id="124" w:name="_Toc955309"/>
      <w:bookmarkStart w:id="125" w:name="_Toc55916321"/>
      <w:bookmarkStart w:id="126" w:name="_Toc65853695"/>
      <w:r>
        <w:lastRenderedPageBreak/>
        <w:t>Timing of grant opportunity</w:t>
      </w:r>
      <w:bookmarkEnd w:id="121"/>
      <w:bookmarkEnd w:id="122"/>
      <w:bookmarkEnd w:id="123"/>
      <w:bookmarkEnd w:id="124"/>
      <w:bookmarkEnd w:id="125"/>
      <w:r>
        <w:t xml:space="preserve"> processes</w:t>
      </w:r>
      <w:bookmarkEnd w:id="126"/>
    </w:p>
    <w:tbl>
      <w:tblPr>
        <w:tblStyle w:val="TableGrid"/>
        <w:tblW w:w="0" w:type="auto"/>
        <w:tblLook w:val="04A0" w:firstRow="1" w:lastRow="0" w:firstColumn="1" w:lastColumn="0" w:noHBand="0" w:noVBand="1"/>
        <w:tblCaption w:val="Timing of grant opportunity process"/>
        <w:tblDescription w:val="Details of the various milestones, timing and where to go for further information in applying for the 2021 Volunteer Grants "/>
      </w:tblPr>
      <w:tblGrid>
        <w:gridCol w:w="2405"/>
        <w:gridCol w:w="2693"/>
        <w:gridCol w:w="3680"/>
      </w:tblGrid>
      <w:tr w:rsidR="00B10D40" w:rsidRPr="00536506" w14:paraId="16D1694D" w14:textId="77777777" w:rsidTr="000377E5">
        <w:trPr>
          <w:tblHeader/>
        </w:trPr>
        <w:tc>
          <w:tcPr>
            <w:tcW w:w="2405" w:type="dxa"/>
            <w:shd w:val="clear" w:color="auto" w:fill="D9D9D9" w:themeFill="background1" w:themeFillShade="D9"/>
          </w:tcPr>
          <w:p w14:paraId="3CD35AB4" w14:textId="17E437C4" w:rsidR="00B10D40" w:rsidRPr="00303F23" w:rsidRDefault="00303F23" w:rsidP="00303F23">
            <w:pPr>
              <w:rPr>
                <w:b/>
              </w:rPr>
            </w:pPr>
            <w:r w:rsidRPr="00303F23">
              <w:rPr>
                <w:b/>
              </w:rPr>
              <w:t>Milestone</w:t>
            </w:r>
          </w:p>
        </w:tc>
        <w:tc>
          <w:tcPr>
            <w:tcW w:w="2693" w:type="dxa"/>
            <w:shd w:val="clear" w:color="auto" w:fill="D9D9D9" w:themeFill="background1" w:themeFillShade="D9"/>
          </w:tcPr>
          <w:p w14:paraId="134B71FA" w14:textId="77777777" w:rsidR="00B10D40" w:rsidRPr="00303F23" w:rsidRDefault="00AC2DE0" w:rsidP="00303F23">
            <w:pPr>
              <w:rPr>
                <w:b/>
              </w:rPr>
            </w:pPr>
            <w:r w:rsidRPr="00303F23">
              <w:rPr>
                <w:b/>
              </w:rPr>
              <w:t>Timing</w:t>
            </w:r>
          </w:p>
        </w:tc>
        <w:tc>
          <w:tcPr>
            <w:tcW w:w="3680" w:type="dxa"/>
            <w:shd w:val="clear" w:color="auto" w:fill="D9D9D9" w:themeFill="background1" w:themeFillShade="D9"/>
          </w:tcPr>
          <w:p w14:paraId="50603B57" w14:textId="77777777" w:rsidR="00B10D40" w:rsidRPr="00303F23" w:rsidRDefault="00AC2DE0" w:rsidP="00303F23">
            <w:pPr>
              <w:rPr>
                <w:b/>
              </w:rPr>
            </w:pPr>
            <w:r w:rsidRPr="00303F23">
              <w:rPr>
                <w:b/>
              </w:rPr>
              <w:t>Further information</w:t>
            </w:r>
          </w:p>
        </w:tc>
      </w:tr>
      <w:tr w:rsidR="004E0C8B" w:rsidRPr="00536506" w14:paraId="164AD30E" w14:textId="77777777" w:rsidTr="000377E5">
        <w:trPr>
          <w:tblHeader/>
        </w:trPr>
        <w:tc>
          <w:tcPr>
            <w:tcW w:w="2405" w:type="dxa"/>
          </w:tcPr>
          <w:p w14:paraId="7AC169A3" w14:textId="77777777" w:rsidR="004E0C8B" w:rsidRDefault="004E0C8B" w:rsidP="00C852A0">
            <w:r>
              <w:t xml:space="preserve">Expressions of Interest </w:t>
            </w:r>
          </w:p>
        </w:tc>
        <w:tc>
          <w:tcPr>
            <w:tcW w:w="2693" w:type="dxa"/>
          </w:tcPr>
          <w:p w14:paraId="68FE9B08" w14:textId="77777777" w:rsidR="004E0C8B" w:rsidRDefault="004E0C8B" w:rsidP="00444F58">
            <w:r>
              <w:t>March 2021</w:t>
            </w:r>
          </w:p>
        </w:tc>
        <w:tc>
          <w:tcPr>
            <w:tcW w:w="3680" w:type="dxa"/>
          </w:tcPr>
          <w:p w14:paraId="0A8E75D3" w14:textId="149E6598" w:rsidR="004E0C8B" w:rsidRDefault="004E0C8B" w:rsidP="00AC2DE0">
            <w:r>
              <w:t>Contact your Federal MP</w:t>
            </w:r>
            <w:r w:rsidR="000377E5">
              <w:t>.</w:t>
            </w:r>
          </w:p>
        </w:tc>
      </w:tr>
      <w:tr w:rsidR="00AC2DE0" w:rsidRPr="00536506" w14:paraId="745C1C44" w14:textId="77777777" w:rsidTr="000377E5">
        <w:trPr>
          <w:tblHeader/>
        </w:trPr>
        <w:tc>
          <w:tcPr>
            <w:tcW w:w="2405" w:type="dxa"/>
          </w:tcPr>
          <w:p w14:paraId="4F8F8ACA" w14:textId="066B5279" w:rsidR="00AC2DE0" w:rsidRPr="00536506" w:rsidRDefault="00303F23" w:rsidP="00C852A0">
            <w:r>
              <w:t xml:space="preserve">MP </w:t>
            </w:r>
            <w:r w:rsidR="00C852A0">
              <w:t>Nomination</w:t>
            </w:r>
            <w:r>
              <w:t xml:space="preserve"> period</w:t>
            </w:r>
          </w:p>
        </w:tc>
        <w:tc>
          <w:tcPr>
            <w:tcW w:w="2693" w:type="dxa"/>
          </w:tcPr>
          <w:p w14:paraId="50CC44E5" w14:textId="77777777" w:rsidR="00AC2DE0" w:rsidRDefault="00444F58" w:rsidP="004E0C8B">
            <w:r>
              <w:t>April</w:t>
            </w:r>
            <w:r w:rsidR="00AC2DE0">
              <w:t xml:space="preserve"> 2021</w:t>
            </w:r>
          </w:p>
        </w:tc>
        <w:tc>
          <w:tcPr>
            <w:tcW w:w="3680" w:type="dxa"/>
          </w:tcPr>
          <w:p w14:paraId="477BD30B" w14:textId="0E4026AE" w:rsidR="00AC2DE0" w:rsidRPr="00536506" w:rsidRDefault="00AC2DE0" w:rsidP="00AC2DE0">
            <w:r>
              <w:t>Contact your Federal MP</w:t>
            </w:r>
            <w:r w:rsidR="000377E5">
              <w:t>.</w:t>
            </w:r>
          </w:p>
        </w:tc>
      </w:tr>
      <w:tr w:rsidR="00B10D40" w:rsidRPr="00536506" w14:paraId="59C1B4BC" w14:textId="77777777" w:rsidTr="000377E5">
        <w:trPr>
          <w:tblHeader/>
        </w:trPr>
        <w:tc>
          <w:tcPr>
            <w:tcW w:w="2405" w:type="dxa"/>
          </w:tcPr>
          <w:p w14:paraId="0CB563A7" w14:textId="464C193D" w:rsidR="00B10D40" w:rsidRPr="00536506" w:rsidRDefault="000377E5" w:rsidP="00AC2DE0">
            <w:r>
              <w:t>Grant a</w:t>
            </w:r>
            <w:r w:rsidR="00B10D40" w:rsidRPr="00536506">
              <w:t>pplication</w:t>
            </w:r>
          </w:p>
        </w:tc>
        <w:tc>
          <w:tcPr>
            <w:tcW w:w="2693" w:type="dxa"/>
          </w:tcPr>
          <w:p w14:paraId="25BCB664" w14:textId="77777777" w:rsidR="00A477D3" w:rsidRPr="00A477D3" w:rsidRDefault="00A477D3" w:rsidP="00A477D3">
            <w:pPr>
              <w:spacing w:before="120" w:after="0" w:line="240" w:lineRule="auto"/>
            </w:pPr>
            <w:r w:rsidRPr="00A477D3">
              <w:t xml:space="preserve">Commences </w:t>
            </w:r>
            <w:r w:rsidR="00444F58" w:rsidRPr="00A477D3">
              <w:t>20</w:t>
            </w:r>
            <w:r w:rsidR="00B10D40" w:rsidRPr="00A477D3">
              <w:t xml:space="preserve"> May 2021</w:t>
            </w:r>
          </w:p>
          <w:p w14:paraId="53ADE10F" w14:textId="60624696" w:rsidR="00A477D3" w:rsidRDefault="00B10D40" w:rsidP="006847EE">
            <w:pPr>
              <w:spacing w:before="0" w:after="0" w:line="240" w:lineRule="auto"/>
              <w:rPr>
                <w:b/>
              </w:rPr>
            </w:pPr>
            <w:r w:rsidRPr="00AC2DE0">
              <w:rPr>
                <w:b/>
              </w:rPr>
              <w:t>Closes</w:t>
            </w:r>
            <w:r w:rsidRPr="00536506">
              <w:t xml:space="preserve"> </w:t>
            </w:r>
            <w:r w:rsidR="00A477D3" w:rsidRPr="00536506">
              <w:rPr>
                <w:b/>
              </w:rPr>
              <w:t>9</w:t>
            </w:r>
            <w:r w:rsidR="00856558">
              <w:rPr>
                <w:b/>
              </w:rPr>
              <w:t>:00</w:t>
            </w:r>
            <w:r w:rsidR="00A477D3" w:rsidRPr="00536506">
              <w:rPr>
                <w:b/>
              </w:rPr>
              <w:t xml:space="preserve"> PM (AE</w:t>
            </w:r>
            <w:r w:rsidR="001D2AF6">
              <w:rPr>
                <w:b/>
              </w:rPr>
              <w:t>S</w:t>
            </w:r>
            <w:r w:rsidR="00A477D3" w:rsidRPr="00536506">
              <w:rPr>
                <w:b/>
              </w:rPr>
              <w:t>T</w:t>
            </w:r>
            <w:r w:rsidR="00A477D3">
              <w:rPr>
                <w:b/>
              </w:rPr>
              <w:t>)</w:t>
            </w:r>
            <w:r w:rsidR="00A477D3">
              <w:rPr>
                <w:b/>
              </w:rPr>
              <w:br/>
            </w:r>
            <w:r w:rsidR="00444F58">
              <w:rPr>
                <w:b/>
              </w:rPr>
              <w:t>9 June</w:t>
            </w:r>
            <w:r w:rsidRPr="00536506">
              <w:rPr>
                <w:b/>
              </w:rPr>
              <w:t xml:space="preserve"> 2021</w:t>
            </w:r>
          </w:p>
          <w:p w14:paraId="509FE845" w14:textId="77777777" w:rsidR="00B10D40" w:rsidRPr="00A477D3" w:rsidRDefault="00B10D40" w:rsidP="006847EE">
            <w:pPr>
              <w:spacing w:before="0" w:after="0" w:line="240" w:lineRule="auto"/>
            </w:pPr>
          </w:p>
        </w:tc>
        <w:tc>
          <w:tcPr>
            <w:tcW w:w="3680" w:type="dxa"/>
          </w:tcPr>
          <w:p w14:paraId="219E8785" w14:textId="77777777" w:rsidR="00B10D40" w:rsidRPr="00536506" w:rsidRDefault="00B10D40" w:rsidP="00AC2DE0">
            <w:r w:rsidRPr="00536506">
              <w:t>If your Federal MP nominates your organisation, the Community Grants Hub will provide you with a link to</w:t>
            </w:r>
            <w:r w:rsidR="004E0C8B">
              <w:t xml:space="preserve"> the application form via email.</w:t>
            </w:r>
          </w:p>
        </w:tc>
      </w:tr>
    </w:tbl>
    <w:p w14:paraId="773F6BB5" w14:textId="353ACC73" w:rsidR="00782570" w:rsidRDefault="00782570" w:rsidP="00782570">
      <w:pPr>
        <w:spacing w:before="200"/>
      </w:pPr>
      <w:r>
        <w:t xml:space="preserve">If you are successful, you </w:t>
      </w:r>
      <w:proofErr w:type="gramStart"/>
      <w:r w:rsidR="00AC2DE0">
        <w:t>are</w:t>
      </w:r>
      <w:r>
        <w:t xml:space="preserve"> expected</w:t>
      </w:r>
      <w:proofErr w:type="gramEnd"/>
      <w:r>
        <w:t xml:space="preserve"> to start your grant activity upon execution of the Letter of Agreement, which is anticipated to be in </w:t>
      </w:r>
      <w:r w:rsidR="006847EE">
        <w:tab/>
        <w:t>November</w:t>
      </w:r>
      <w:r>
        <w:t xml:space="preserve"> 2021</w:t>
      </w:r>
      <w:r w:rsidR="00FE0B8C">
        <w:t>.</w:t>
      </w:r>
    </w:p>
    <w:p w14:paraId="5713EFAB" w14:textId="77777777" w:rsidR="00DA7C83" w:rsidRDefault="00DA7C83" w:rsidP="000377E5">
      <w:pPr>
        <w:pStyle w:val="Heading3"/>
        <w:ind w:left="1843"/>
      </w:pPr>
      <w:bookmarkStart w:id="127" w:name="_Toc65853696"/>
      <w:r>
        <w:t>Resubmitting an application</w:t>
      </w:r>
      <w:bookmarkEnd w:id="127"/>
      <w:r>
        <w:t xml:space="preserve"> </w:t>
      </w:r>
    </w:p>
    <w:p w14:paraId="32DE6922" w14:textId="560C8A27" w:rsidR="00EF692E" w:rsidRDefault="07D3A524" w:rsidP="00812839">
      <w:r>
        <w:t xml:space="preserve">If you find an error </w:t>
      </w:r>
      <w:r w:rsidRPr="07D3A524">
        <w:rPr>
          <w:u w:val="single"/>
        </w:rPr>
        <w:t>in your application</w:t>
      </w:r>
      <w:r>
        <w:t xml:space="preserve">, </w:t>
      </w:r>
      <w:r w:rsidR="008A7BC3">
        <w:t xml:space="preserve">after </w:t>
      </w:r>
      <w:r w:rsidR="00FE0B8C">
        <w:t>submission</w:t>
      </w:r>
      <w:r w:rsidR="008A7BC3">
        <w:t xml:space="preserve">, </w:t>
      </w:r>
      <w:r w:rsidR="007F1B30">
        <w:t xml:space="preserve">you </w:t>
      </w:r>
      <w:r w:rsidR="007F1B30" w:rsidRPr="00E23AE6">
        <w:rPr>
          <w:b/>
        </w:rPr>
        <w:t xml:space="preserve">must </w:t>
      </w:r>
      <w:r>
        <w:t xml:space="preserve">complete and resubmit a new application before the closing time, using the application link in your original invitation. </w:t>
      </w:r>
    </w:p>
    <w:p w14:paraId="19741A6A" w14:textId="2BC21718" w:rsidR="00B4585D" w:rsidRDefault="07D3A524" w:rsidP="00812839">
      <w:r>
        <w:t xml:space="preserve">You </w:t>
      </w:r>
      <w:r w:rsidR="00852DE7" w:rsidRPr="00852DE7">
        <w:rPr>
          <w:b/>
        </w:rPr>
        <w:t>must</w:t>
      </w:r>
      <w:r w:rsidR="00852DE7">
        <w:t xml:space="preserve"> </w:t>
      </w:r>
      <w:r w:rsidR="007F1B30">
        <w:t>send an email</w:t>
      </w:r>
      <w:r>
        <w:t xml:space="preserve"> to </w:t>
      </w:r>
      <w:hyperlink r:id="rId28">
        <w:r w:rsidRPr="07D3A524">
          <w:rPr>
            <w:rStyle w:val="Hyperlink"/>
          </w:rPr>
          <w:t>support@communitygrants.gov.au</w:t>
        </w:r>
      </w:hyperlink>
      <w:r>
        <w:t xml:space="preserve"> requesting </w:t>
      </w:r>
      <w:r w:rsidR="007F1B30">
        <w:t>to remove</w:t>
      </w:r>
      <w:r>
        <w:t xml:space="preserve"> the </w:t>
      </w:r>
      <w:r w:rsidR="00852DE7">
        <w:t xml:space="preserve">incorrect </w:t>
      </w:r>
      <w:r>
        <w:t>application.</w:t>
      </w:r>
      <w:r w:rsidR="006A399C">
        <w:t xml:space="preserve"> </w:t>
      </w:r>
      <w:r w:rsidR="006A399C" w:rsidRPr="00BF4BD1">
        <w:t>Where a duplicate</w:t>
      </w:r>
      <w:r w:rsidR="00852DE7">
        <w:t xml:space="preserve"> application </w:t>
      </w:r>
      <w:proofErr w:type="gramStart"/>
      <w:r w:rsidR="00852DE7">
        <w:t>has been identified</w:t>
      </w:r>
      <w:r w:rsidR="007F1B30">
        <w:t>,</w:t>
      </w:r>
      <w:r w:rsidR="006A399C" w:rsidRPr="00BF4BD1">
        <w:t xml:space="preserve"> </w:t>
      </w:r>
      <w:r w:rsidR="00852DE7">
        <w:t>and</w:t>
      </w:r>
      <w:r w:rsidR="006A399C" w:rsidRPr="00BF4BD1">
        <w:t xml:space="preserve"> not </w:t>
      </w:r>
      <w:r w:rsidR="00FE0B8C">
        <w:t>reported</w:t>
      </w:r>
      <w:r w:rsidR="006A399C" w:rsidRPr="00BF4BD1">
        <w:t xml:space="preserve"> to the Community Grants Hub,</w:t>
      </w:r>
      <w:r w:rsidR="00852DE7">
        <w:t xml:space="preserve"> only</w:t>
      </w:r>
      <w:r w:rsidR="006A399C" w:rsidRPr="00BF4BD1">
        <w:t xml:space="preserve"> </w:t>
      </w:r>
      <w:r w:rsidR="00852DE7">
        <w:t xml:space="preserve">the </w:t>
      </w:r>
      <w:r w:rsidR="00852DE7" w:rsidRPr="00852DE7">
        <w:rPr>
          <w:b/>
        </w:rPr>
        <w:t>last</w:t>
      </w:r>
      <w:r w:rsidR="00852DE7">
        <w:t xml:space="preserve"> submission</w:t>
      </w:r>
      <w:proofErr w:type="gramEnd"/>
      <w:r w:rsidR="006A399C" w:rsidRPr="00BF4BD1">
        <w:t xml:space="preserve"> will be considered for assessment.</w:t>
      </w:r>
    </w:p>
    <w:p w14:paraId="16261EEA" w14:textId="4FFCB9DA" w:rsidR="00CC1287" w:rsidRDefault="07D3A524" w:rsidP="00812839">
      <w:r>
        <w:t xml:space="preserve">If we find an error or something missing, we may contact you to ask for clarification or additional information. If we cannot contact you within </w:t>
      </w:r>
      <w:proofErr w:type="gramStart"/>
      <w:r w:rsidR="00812839">
        <w:t>2</w:t>
      </w:r>
      <w:proofErr w:type="gramEnd"/>
      <w:r w:rsidR="00812839">
        <w:t xml:space="preserve"> </w:t>
      </w:r>
      <w:r>
        <w:t xml:space="preserve">attempts on the contact details you provided, your application will only be considered using the information available. Incorrect and/or incomplete information may deem you ineligible. </w:t>
      </w:r>
    </w:p>
    <w:p w14:paraId="4F7CB8A5" w14:textId="77777777" w:rsidR="00CC1287" w:rsidRDefault="07D3A524" w:rsidP="00812839">
      <w:r>
        <w:t xml:space="preserve">We can refuse to accept any additional information from you that would change your application after the closing time. </w:t>
      </w:r>
    </w:p>
    <w:p w14:paraId="7EC47046" w14:textId="256EBBE9" w:rsidR="00CC1287" w:rsidRDefault="07D3A524" w:rsidP="000377E5">
      <w:r>
        <w:t>You</w:t>
      </w:r>
      <w:r w:rsidR="003F44D9">
        <w:t xml:space="preserve"> will receive confirmation when you submit your application, and should</w:t>
      </w:r>
      <w:r>
        <w:t xml:space="preserve"> </w:t>
      </w:r>
      <w:r w:rsidR="003F44D9">
        <w:t xml:space="preserve">retain </w:t>
      </w:r>
      <w:r>
        <w:t xml:space="preserve">a copy </w:t>
      </w:r>
      <w:r w:rsidR="003F44D9">
        <w:t>for your own records.</w:t>
      </w:r>
    </w:p>
    <w:p w14:paraId="0C58A680" w14:textId="77777777" w:rsidR="00CC1287" w:rsidRPr="0045285F" w:rsidRDefault="07D3A524" w:rsidP="000377E5">
      <w:pPr>
        <w:pStyle w:val="Heading3"/>
        <w:ind w:left="1843"/>
      </w:pPr>
      <w:bookmarkStart w:id="128" w:name="_Toc65853697"/>
      <w:bookmarkStart w:id="129" w:name="_Toc467773968"/>
      <w:bookmarkStart w:id="130" w:name="_Ref482605332"/>
      <w:r w:rsidRPr="0045285F">
        <w:t>Late applications</w:t>
      </w:r>
      <w:bookmarkEnd w:id="128"/>
      <w:r w:rsidRPr="0045285F">
        <w:t xml:space="preserve"> </w:t>
      </w:r>
    </w:p>
    <w:p w14:paraId="3FF8226A" w14:textId="77777777" w:rsidR="00FF6ABE" w:rsidRPr="00FF6ABE" w:rsidRDefault="00FF6ABE" w:rsidP="00FF6ABE">
      <w:pPr>
        <w:rPr>
          <w:b/>
          <w:bCs/>
        </w:rPr>
      </w:pPr>
      <w:r>
        <w:t>The department will not accept late applications unless an applicant has experienced exceptional circumstances that prevent the submission of the application. Broadly, exceptional circumstances are events characterised by one or more of the following:</w:t>
      </w:r>
    </w:p>
    <w:p w14:paraId="2D4D12E7" w14:textId="77777777" w:rsidR="00FF6ABE" w:rsidRDefault="00FF6ABE" w:rsidP="00BF4BD1">
      <w:pPr>
        <w:pStyle w:val="ListParagraph"/>
        <w:numPr>
          <w:ilvl w:val="0"/>
          <w:numId w:val="28"/>
        </w:numPr>
        <w:rPr>
          <w:rFonts w:cs="Arial"/>
          <w:szCs w:val="22"/>
        </w:rPr>
      </w:pPr>
      <w:r>
        <w:rPr>
          <w:rFonts w:cs="Arial"/>
          <w:szCs w:val="22"/>
        </w:rPr>
        <w:t>reasonably unforeseeable</w:t>
      </w:r>
    </w:p>
    <w:p w14:paraId="00DAEBF5" w14:textId="77777777" w:rsidR="00FF6ABE" w:rsidRDefault="00FF6ABE" w:rsidP="00BF4BD1">
      <w:pPr>
        <w:pStyle w:val="ListParagraph"/>
        <w:numPr>
          <w:ilvl w:val="0"/>
          <w:numId w:val="28"/>
        </w:numPr>
        <w:rPr>
          <w:rFonts w:cs="Arial"/>
          <w:szCs w:val="22"/>
        </w:rPr>
      </w:pPr>
      <w:r>
        <w:rPr>
          <w:rFonts w:cs="Arial"/>
          <w:szCs w:val="22"/>
        </w:rPr>
        <w:t>beyond the applicant’s control</w:t>
      </w:r>
    </w:p>
    <w:p w14:paraId="699AC6C8" w14:textId="77777777" w:rsidR="00FF6ABE" w:rsidRDefault="00FF6ABE" w:rsidP="00BF4BD1">
      <w:pPr>
        <w:pStyle w:val="ListParagraph"/>
        <w:numPr>
          <w:ilvl w:val="0"/>
          <w:numId w:val="28"/>
        </w:numPr>
        <w:ind w:left="357" w:hanging="357"/>
        <w:rPr>
          <w:rFonts w:cs="Arial"/>
          <w:szCs w:val="22"/>
        </w:rPr>
      </w:pPr>
      <w:proofErr w:type="gramStart"/>
      <w:r>
        <w:rPr>
          <w:rFonts w:cs="Arial"/>
          <w:szCs w:val="22"/>
        </w:rPr>
        <w:t>unable</w:t>
      </w:r>
      <w:proofErr w:type="gramEnd"/>
      <w:r>
        <w:rPr>
          <w:rFonts w:cs="Arial"/>
          <w:szCs w:val="22"/>
        </w:rPr>
        <w:t xml:space="preserve"> to be managed or resolved within the application period. </w:t>
      </w:r>
    </w:p>
    <w:p w14:paraId="71C8CA02" w14:textId="77777777" w:rsidR="00FF6ABE" w:rsidRDefault="00FF6ABE" w:rsidP="00FF6ABE">
      <w:pPr>
        <w:rPr>
          <w:rFonts w:ascii="Calibri" w:hAnsi="Calibri" w:cs="Calibri"/>
          <w:sz w:val="22"/>
          <w:szCs w:val="22"/>
        </w:rPr>
      </w:pPr>
      <w:r>
        <w:t xml:space="preserve">Exceptional circumstances </w:t>
      </w:r>
      <w:proofErr w:type="gramStart"/>
      <w:r>
        <w:t>will be considered</w:t>
      </w:r>
      <w:proofErr w:type="gramEnd"/>
      <w:r>
        <w:t xml:space="preserve"> on their merits and in accordance with probity principles.</w:t>
      </w:r>
    </w:p>
    <w:p w14:paraId="3EFAB4D9" w14:textId="7713F3AB" w:rsidR="00FF6ABE" w:rsidRDefault="00FF6ABE" w:rsidP="000377E5">
      <w:pPr>
        <w:rPr>
          <w:b/>
          <w:bCs/>
        </w:rPr>
      </w:pPr>
      <w:r>
        <w:rPr>
          <w:b/>
          <w:bCs/>
        </w:rPr>
        <w:t>How to lodge a late application</w:t>
      </w:r>
    </w:p>
    <w:p w14:paraId="32F8C811" w14:textId="242B9211" w:rsidR="00835B03" w:rsidRDefault="00FF6ABE" w:rsidP="00835B03">
      <w:r>
        <w:t xml:space="preserve">Applicants seeking to submit a late application will be required to submit a </w:t>
      </w:r>
      <w:r w:rsidR="00FE0B8C">
        <w:t>r</w:t>
      </w:r>
      <w:r>
        <w:t xml:space="preserve">equest in writing to the Community Grants Hub </w:t>
      </w:r>
      <w:r w:rsidR="00A26D70">
        <w:t>at</w:t>
      </w:r>
      <w:r>
        <w:t xml:space="preserve"> </w:t>
      </w:r>
      <w:hyperlink r:id="rId29" w:history="1">
        <w:r w:rsidR="00835B03" w:rsidRPr="00835B03">
          <w:rPr>
            <w:rStyle w:val="Hyperlink"/>
          </w:rPr>
          <w:t>support@communitygrants.gov.</w:t>
        </w:r>
        <w:r w:rsidR="00835B03" w:rsidRPr="000F584E">
          <w:rPr>
            <w:rStyle w:val="Hyperlink"/>
          </w:rPr>
          <w:t>a</w:t>
        </w:r>
        <w:r w:rsidR="00835B03" w:rsidRPr="00835B03">
          <w:rPr>
            <w:rStyle w:val="Hyperlink"/>
          </w:rPr>
          <w:t>u</w:t>
        </w:r>
      </w:hyperlink>
      <w:r w:rsidRPr="00835B03">
        <w:t>.</w:t>
      </w:r>
    </w:p>
    <w:p w14:paraId="0D2008D9" w14:textId="368F6766" w:rsidR="00835B03" w:rsidRDefault="00FF6ABE" w:rsidP="00812839">
      <w:r w:rsidRPr="00835B03">
        <w:t>The request should include a detailed explanation of the circumstances that prevent</w:t>
      </w:r>
      <w:r w:rsidR="00812839">
        <w:t>ed</w:t>
      </w:r>
      <w:r w:rsidRPr="00835B03">
        <w:t xml:space="preserve"> the application </w:t>
      </w:r>
      <w:proofErr w:type="gramStart"/>
      <w:r w:rsidRPr="00835B03">
        <w:t>being submitted</w:t>
      </w:r>
      <w:proofErr w:type="gramEnd"/>
      <w:r w:rsidRPr="00835B03">
        <w:t xml:space="preserve"> prior to the closing </w:t>
      </w:r>
      <w:r w:rsidR="00835B03">
        <w:t xml:space="preserve">date and </w:t>
      </w:r>
      <w:r w:rsidRPr="00835B03">
        <w:t xml:space="preserve">time. Where appropriate, supporting evidence </w:t>
      </w:r>
      <w:proofErr w:type="gramStart"/>
      <w:r w:rsidRPr="00835B03">
        <w:t>can be provided</w:t>
      </w:r>
      <w:proofErr w:type="gramEnd"/>
      <w:r w:rsidRPr="00835B03">
        <w:t xml:space="preserve"> to verify the claim of exceptional circumstances.</w:t>
      </w:r>
      <w:r>
        <w:t xml:space="preserve"> </w:t>
      </w:r>
    </w:p>
    <w:p w14:paraId="21002A0D" w14:textId="77777777" w:rsidR="00835B03" w:rsidRPr="00835B03" w:rsidRDefault="00835B03" w:rsidP="000377E5">
      <w:pPr>
        <w:keepNext/>
        <w:keepLines/>
        <w:rPr>
          <w:rFonts w:eastAsia="Arial"/>
        </w:rPr>
      </w:pPr>
      <w:r w:rsidRPr="00835B03">
        <w:rPr>
          <w:rFonts w:eastAsia="Arial"/>
        </w:rPr>
        <w:lastRenderedPageBreak/>
        <w:t xml:space="preserve">For a late application to </w:t>
      </w:r>
      <w:proofErr w:type="gramStart"/>
      <w:r w:rsidRPr="00835B03">
        <w:rPr>
          <w:rFonts w:eastAsia="Arial"/>
        </w:rPr>
        <w:t>be considered</w:t>
      </w:r>
      <w:proofErr w:type="gramEnd"/>
      <w:r w:rsidRPr="00835B03">
        <w:rPr>
          <w:rFonts w:eastAsia="Arial"/>
        </w:rPr>
        <w:t xml:space="preserve"> by the department, it must:</w:t>
      </w:r>
    </w:p>
    <w:p w14:paraId="1E59F790" w14:textId="77777777" w:rsidR="00835B03" w:rsidRPr="00835B03" w:rsidRDefault="00835B03" w:rsidP="000377E5">
      <w:pPr>
        <w:keepNext/>
        <w:keepLines/>
        <w:numPr>
          <w:ilvl w:val="0"/>
          <w:numId w:val="29"/>
        </w:numPr>
        <w:ind w:left="357" w:hanging="357"/>
        <w:rPr>
          <w:rFonts w:eastAsia="Arial"/>
        </w:rPr>
      </w:pPr>
      <w:r w:rsidRPr="00835B03">
        <w:rPr>
          <w:rFonts w:eastAsia="Arial"/>
        </w:rPr>
        <w:t xml:space="preserve">be received in writing </w:t>
      </w:r>
    </w:p>
    <w:p w14:paraId="7C7B03AF" w14:textId="77777777" w:rsidR="00835B03" w:rsidRPr="00835B03" w:rsidRDefault="00835B03" w:rsidP="000377E5">
      <w:pPr>
        <w:keepNext/>
        <w:keepLines/>
        <w:numPr>
          <w:ilvl w:val="0"/>
          <w:numId w:val="29"/>
        </w:numPr>
        <w:ind w:left="357" w:hanging="357"/>
        <w:rPr>
          <w:rFonts w:eastAsia="Arial"/>
          <w:szCs w:val="22"/>
        </w:rPr>
      </w:pPr>
      <w:r w:rsidRPr="00835B03">
        <w:rPr>
          <w:rFonts w:eastAsia="Arial"/>
          <w:szCs w:val="22"/>
        </w:rPr>
        <w:t>include a written explanation for late submission</w:t>
      </w:r>
    </w:p>
    <w:p w14:paraId="4AD99BB8" w14:textId="77777777" w:rsidR="00A26D70" w:rsidRDefault="00A26D70" w:rsidP="00812839">
      <w:pPr>
        <w:rPr>
          <w:bCs/>
        </w:rPr>
      </w:pPr>
      <w:r>
        <w:t xml:space="preserve">The </w:t>
      </w:r>
      <w:r w:rsidR="00DF0A0F">
        <w:t xml:space="preserve">department’s </w:t>
      </w:r>
      <w:r>
        <w:t>decision will be final and not subject to a review or appeals process. The Community Grants Hub will advise the applicant</w:t>
      </w:r>
      <w:r w:rsidR="00DF0A0F">
        <w:t xml:space="preserve"> in writing</w:t>
      </w:r>
      <w:r>
        <w:t xml:space="preserve"> if their late application </w:t>
      </w:r>
      <w:proofErr w:type="gramStart"/>
      <w:r>
        <w:t xml:space="preserve">has </w:t>
      </w:r>
      <w:r w:rsidR="00DF0A0F">
        <w:t>be</w:t>
      </w:r>
      <w:r w:rsidR="00FE0B8C">
        <w:t>en</w:t>
      </w:r>
      <w:r w:rsidR="00DF0A0F">
        <w:t xml:space="preserve"> accepted</w:t>
      </w:r>
      <w:proofErr w:type="gramEnd"/>
      <w:r>
        <w:t xml:space="preserve">. </w:t>
      </w:r>
    </w:p>
    <w:p w14:paraId="1937C7D3" w14:textId="77777777" w:rsidR="00086684" w:rsidRDefault="00086684" w:rsidP="000377E5">
      <w:pPr>
        <w:pStyle w:val="Heading3"/>
        <w:ind w:left="1843"/>
      </w:pPr>
      <w:bookmarkStart w:id="131" w:name="_Toc57907373"/>
      <w:bookmarkStart w:id="132" w:name="_Toc65853698"/>
      <w:r>
        <w:t>Questions during the application process</w:t>
      </w:r>
      <w:bookmarkEnd w:id="131"/>
      <w:bookmarkEnd w:id="132"/>
    </w:p>
    <w:p w14:paraId="0BF9A54C" w14:textId="41FB4DDA" w:rsidR="00086684" w:rsidRPr="00D22F76" w:rsidRDefault="07D3A524" w:rsidP="00086684">
      <w:r>
        <w:t xml:space="preserve">If you need further guidance about the application process, or if you </w:t>
      </w:r>
      <w:r w:rsidR="00514BAA">
        <w:t>have issues</w:t>
      </w:r>
      <w:r>
        <w:t xml:space="preserve"> submit</w:t>
      </w:r>
      <w:r w:rsidR="00514BAA">
        <w:t>ting</w:t>
      </w:r>
      <w:r>
        <w:t xml:space="preserve"> an application online, contact us at </w:t>
      </w:r>
      <w:hyperlink r:id="rId30" w:history="1">
        <w:r w:rsidR="00514BAA" w:rsidRPr="00D167F9">
          <w:rPr>
            <w:rStyle w:val="Hyperlink"/>
          </w:rPr>
          <w:t>support@communitygrants.gov.au</w:t>
        </w:r>
      </w:hyperlink>
      <w:r w:rsidR="00514BAA">
        <w:t xml:space="preserve"> </w:t>
      </w:r>
      <w:r>
        <w:t>or by calling 1800 020 283</w:t>
      </w:r>
      <w:r w:rsidR="000377E5">
        <w:t xml:space="preserve"> (option 1)</w:t>
      </w:r>
      <w:r>
        <w:t>.</w:t>
      </w:r>
    </w:p>
    <w:p w14:paraId="03471E91" w14:textId="2F80E297" w:rsidR="00086684" w:rsidRPr="00D22F76" w:rsidRDefault="07D3A524" w:rsidP="00086684">
      <w:r>
        <w:t xml:space="preserve">The Community Grants Hub will respond to emailed questions within </w:t>
      </w:r>
      <w:r w:rsidR="00812839">
        <w:t xml:space="preserve">5 </w:t>
      </w:r>
      <w:r>
        <w:t xml:space="preserve">working days. Answers to questions </w:t>
      </w:r>
      <w:proofErr w:type="gramStart"/>
      <w:r>
        <w:t>are posted</w:t>
      </w:r>
      <w:proofErr w:type="gramEnd"/>
      <w:r>
        <w:t xml:space="preserve"> on the </w:t>
      </w:r>
      <w:hyperlink r:id="rId31">
        <w:r w:rsidRPr="07D3A524">
          <w:rPr>
            <w:rStyle w:val="Hyperlink"/>
            <w:rFonts w:eastAsia="MS Mincho"/>
          </w:rPr>
          <w:t>GrantConnect</w:t>
        </w:r>
      </w:hyperlink>
      <w:r>
        <w:t xml:space="preserve"> and </w:t>
      </w:r>
      <w:hyperlink r:id="rId32">
        <w:r w:rsidRPr="07D3A524">
          <w:rPr>
            <w:rStyle w:val="Hyperlink"/>
            <w:rFonts w:eastAsia="MS Mincho"/>
          </w:rPr>
          <w:t>Community Grants Hub</w:t>
        </w:r>
      </w:hyperlink>
      <w:r>
        <w:t xml:space="preserve"> websites </w:t>
      </w:r>
    </w:p>
    <w:p w14:paraId="5A6C5EDD" w14:textId="77777777" w:rsidR="00086684" w:rsidRPr="000F708F" w:rsidRDefault="07D3A524" w:rsidP="07D3A524">
      <w:pPr>
        <w:rPr>
          <w:rFonts w:eastAsiaTheme="minorEastAsia" w:cstheme="minorBidi"/>
        </w:rPr>
      </w:pPr>
      <w:r w:rsidRPr="07D3A524">
        <w:rPr>
          <w:rFonts w:eastAsiaTheme="minorEastAsia" w:cstheme="minorBidi"/>
        </w:rPr>
        <w:t xml:space="preserve">The question </w:t>
      </w:r>
      <w:r w:rsidR="00514BAA">
        <w:rPr>
          <w:rFonts w:eastAsiaTheme="minorEastAsia" w:cstheme="minorBidi"/>
        </w:rPr>
        <w:t xml:space="preserve">and answer </w:t>
      </w:r>
      <w:r w:rsidRPr="07D3A524">
        <w:rPr>
          <w:rFonts w:eastAsiaTheme="minorEastAsia" w:cstheme="minorBidi"/>
        </w:rPr>
        <w:t xml:space="preserve">period will close at 5:00 PM AEDT on </w:t>
      </w:r>
      <w:r w:rsidR="00D20E6F">
        <w:rPr>
          <w:rFonts w:eastAsiaTheme="minorEastAsia" w:cstheme="minorBidi"/>
        </w:rPr>
        <w:t>2 June 2021</w:t>
      </w:r>
      <w:r w:rsidRPr="07D3A524">
        <w:rPr>
          <w:rFonts w:eastAsiaTheme="minorEastAsia" w:cstheme="minorBidi"/>
          <w:color w:val="0070C0"/>
        </w:rPr>
        <w:t xml:space="preserve">. </w:t>
      </w:r>
      <w:r w:rsidRPr="07D3A524">
        <w:rPr>
          <w:rFonts w:eastAsiaTheme="minorEastAsia" w:cstheme="minorBidi"/>
        </w:rPr>
        <w:t xml:space="preserve">Following this time, only questions about using and/or submitting the application form </w:t>
      </w:r>
      <w:proofErr w:type="gramStart"/>
      <w:r w:rsidRPr="07D3A524">
        <w:rPr>
          <w:rFonts w:eastAsiaTheme="minorEastAsia" w:cstheme="minorBidi"/>
        </w:rPr>
        <w:t>will be answered</w:t>
      </w:r>
      <w:proofErr w:type="gramEnd"/>
      <w:r w:rsidRPr="07D3A524">
        <w:rPr>
          <w:rFonts w:eastAsiaTheme="minorEastAsia" w:cstheme="minorBidi"/>
        </w:rPr>
        <w:t>.</w:t>
      </w:r>
    </w:p>
    <w:p w14:paraId="0A803B5A" w14:textId="77777777" w:rsidR="00D7742E" w:rsidRDefault="00D7742E" w:rsidP="00D7742E">
      <w:pPr>
        <w:spacing w:before="0" w:after="0" w:line="240" w:lineRule="auto"/>
        <w:rPr>
          <w:b/>
        </w:rPr>
      </w:pPr>
    </w:p>
    <w:p w14:paraId="7471A7DC" w14:textId="77777777" w:rsidR="00D7742E" w:rsidRPr="00D7742E" w:rsidRDefault="00A477D3" w:rsidP="00D7742E">
      <w:pPr>
        <w:spacing w:before="0" w:after="0" w:line="240" w:lineRule="auto"/>
        <w:rPr>
          <w:b/>
        </w:rPr>
      </w:pPr>
      <w:r>
        <w:rPr>
          <w:b/>
        </w:rPr>
        <w:t>Ta</w:t>
      </w:r>
      <w:r w:rsidR="07D3A524" w:rsidRPr="00D7742E">
        <w:rPr>
          <w:b/>
        </w:rPr>
        <w:t>ble 1: Expected timing for this grant opportunity</w:t>
      </w:r>
      <w:bookmarkEnd w:id="129"/>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C1287" w:rsidRPr="00247D27" w14:paraId="209DCEB9" w14:textId="77777777" w:rsidTr="07D3A524">
        <w:trPr>
          <w:cantSplit/>
          <w:tblHeader/>
        </w:trPr>
        <w:tc>
          <w:tcPr>
            <w:tcW w:w="4815" w:type="dxa"/>
            <w:shd w:val="clear" w:color="auto" w:fill="264F90"/>
          </w:tcPr>
          <w:p w14:paraId="47419DA8" w14:textId="77777777" w:rsidR="00CC1287" w:rsidRPr="00937BE7" w:rsidRDefault="07D3A524" w:rsidP="07D3A524">
            <w:pPr>
              <w:pStyle w:val="TableHeadingNumbered"/>
              <w:keepNext/>
              <w:rPr>
                <w:b/>
                <w:bCs/>
              </w:rPr>
            </w:pPr>
            <w:r>
              <w:t>Activity</w:t>
            </w:r>
          </w:p>
        </w:tc>
        <w:tc>
          <w:tcPr>
            <w:tcW w:w="3974" w:type="dxa"/>
            <w:shd w:val="clear" w:color="auto" w:fill="264F90"/>
          </w:tcPr>
          <w:p w14:paraId="3B49FDE3" w14:textId="77777777" w:rsidR="00CC1287" w:rsidRPr="00937BE7" w:rsidRDefault="07D3A524" w:rsidP="07D3A524">
            <w:pPr>
              <w:pStyle w:val="TableHeadingNumbered"/>
              <w:keepNext/>
              <w:rPr>
                <w:b/>
                <w:bCs/>
              </w:rPr>
            </w:pPr>
            <w:r>
              <w:t>Timeframe (cumulative)</w:t>
            </w:r>
          </w:p>
        </w:tc>
      </w:tr>
      <w:tr w:rsidR="00CC1287" w14:paraId="70C41432" w14:textId="77777777" w:rsidTr="07D3A524">
        <w:trPr>
          <w:cantSplit/>
        </w:trPr>
        <w:tc>
          <w:tcPr>
            <w:tcW w:w="4815" w:type="dxa"/>
          </w:tcPr>
          <w:p w14:paraId="61106034" w14:textId="77777777" w:rsidR="00CC1287" w:rsidRPr="00937BE7" w:rsidRDefault="07D3A524" w:rsidP="0076505B">
            <w:pPr>
              <w:pStyle w:val="TableText"/>
              <w:keepNext/>
              <w:rPr>
                <w:szCs w:val="20"/>
              </w:rPr>
            </w:pPr>
            <w:r>
              <w:t>Opening date for Expressions of Interest through local Federal Member of Parliament</w:t>
            </w:r>
          </w:p>
        </w:tc>
        <w:tc>
          <w:tcPr>
            <w:tcW w:w="3974" w:type="dxa"/>
          </w:tcPr>
          <w:p w14:paraId="4C47924B" w14:textId="77777777" w:rsidR="00CC1287" w:rsidRPr="00937BE7" w:rsidRDefault="07D3A524" w:rsidP="00410343">
            <w:pPr>
              <w:pStyle w:val="TableText"/>
              <w:keepNext/>
              <w:rPr>
                <w:szCs w:val="20"/>
              </w:rPr>
            </w:pPr>
            <w:r>
              <w:t>March 2021</w:t>
            </w:r>
          </w:p>
        </w:tc>
      </w:tr>
      <w:tr w:rsidR="00CC1287" w14:paraId="59BCEDE5" w14:textId="77777777" w:rsidTr="07D3A524">
        <w:trPr>
          <w:cantSplit/>
        </w:trPr>
        <w:tc>
          <w:tcPr>
            <w:tcW w:w="4815" w:type="dxa"/>
          </w:tcPr>
          <w:p w14:paraId="2D47B0E9" w14:textId="77777777" w:rsidR="00CC1287" w:rsidRPr="00937BE7" w:rsidRDefault="07D3A524" w:rsidP="00410343">
            <w:pPr>
              <w:pStyle w:val="TableText"/>
              <w:keepNext/>
              <w:rPr>
                <w:szCs w:val="20"/>
              </w:rPr>
            </w:pPr>
            <w:r>
              <w:t>Member of Parliament endorsements to Community Grants Hub</w:t>
            </w:r>
          </w:p>
        </w:tc>
        <w:tc>
          <w:tcPr>
            <w:tcW w:w="3974" w:type="dxa"/>
          </w:tcPr>
          <w:p w14:paraId="325AA01B" w14:textId="77777777" w:rsidR="00CC1287" w:rsidRPr="00937BE7" w:rsidRDefault="002438E5" w:rsidP="00410343">
            <w:pPr>
              <w:pStyle w:val="TableText"/>
              <w:keepNext/>
              <w:rPr>
                <w:szCs w:val="20"/>
              </w:rPr>
            </w:pPr>
            <w:r>
              <w:t>29</w:t>
            </w:r>
            <w:r w:rsidR="07D3A524">
              <w:t xml:space="preserve"> April 2021</w:t>
            </w:r>
          </w:p>
        </w:tc>
      </w:tr>
      <w:tr w:rsidR="001F6B75" w14:paraId="1D9AB791" w14:textId="77777777" w:rsidTr="07D3A524">
        <w:trPr>
          <w:cantSplit/>
        </w:trPr>
        <w:tc>
          <w:tcPr>
            <w:tcW w:w="4815" w:type="dxa"/>
          </w:tcPr>
          <w:p w14:paraId="3FFF4BF9" w14:textId="77777777" w:rsidR="001F6B75" w:rsidRPr="00937BE7" w:rsidRDefault="07D3A524" w:rsidP="00410343">
            <w:pPr>
              <w:pStyle w:val="TableText"/>
              <w:keepNext/>
              <w:rPr>
                <w:szCs w:val="20"/>
              </w:rPr>
            </w:pPr>
            <w:r>
              <w:t>Organisations invited to apply for a Volunteer Grant</w:t>
            </w:r>
          </w:p>
        </w:tc>
        <w:tc>
          <w:tcPr>
            <w:tcW w:w="3974" w:type="dxa"/>
          </w:tcPr>
          <w:p w14:paraId="40126ADF" w14:textId="77777777" w:rsidR="001F6B75" w:rsidRPr="00937BE7" w:rsidRDefault="002438E5" w:rsidP="00410343">
            <w:pPr>
              <w:pStyle w:val="TableText"/>
              <w:keepNext/>
              <w:rPr>
                <w:szCs w:val="20"/>
              </w:rPr>
            </w:pPr>
            <w:r>
              <w:t>20</w:t>
            </w:r>
            <w:r w:rsidR="07D3A524">
              <w:t xml:space="preserve"> May 2021</w:t>
            </w:r>
          </w:p>
        </w:tc>
      </w:tr>
      <w:tr w:rsidR="001F6B75" w14:paraId="526B847E" w14:textId="77777777" w:rsidTr="07D3A524">
        <w:trPr>
          <w:cantSplit/>
        </w:trPr>
        <w:tc>
          <w:tcPr>
            <w:tcW w:w="4815" w:type="dxa"/>
          </w:tcPr>
          <w:p w14:paraId="53810540" w14:textId="77777777" w:rsidR="001F6B75" w:rsidRPr="00937BE7" w:rsidRDefault="07D3A524" w:rsidP="00410343">
            <w:pPr>
              <w:pStyle w:val="TableText"/>
              <w:keepNext/>
              <w:rPr>
                <w:szCs w:val="20"/>
              </w:rPr>
            </w:pPr>
            <w:r>
              <w:t xml:space="preserve">Applications close </w:t>
            </w:r>
          </w:p>
        </w:tc>
        <w:tc>
          <w:tcPr>
            <w:tcW w:w="3974" w:type="dxa"/>
          </w:tcPr>
          <w:p w14:paraId="17B33E58" w14:textId="77777777" w:rsidR="001F6B75" w:rsidRPr="00937BE7" w:rsidRDefault="002438E5" w:rsidP="00A477D3">
            <w:pPr>
              <w:pStyle w:val="TableText"/>
              <w:keepNext/>
              <w:rPr>
                <w:szCs w:val="20"/>
              </w:rPr>
            </w:pPr>
            <w:r>
              <w:t>9</w:t>
            </w:r>
            <w:r w:rsidR="07D3A524">
              <w:t xml:space="preserve"> </w:t>
            </w:r>
            <w:r w:rsidR="00A477D3">
              <w:t>June</w:t>
            </w:r>
            <w:r w:rsidR="07D3A524">
              <w:t xml:space="preserve"> 2021</w:t>
            </w:r>
          </w:p>
        </w:tc>
      </w:tr>
      <w:tr w:rsidR="00CC1287" w14:paraId="443A7407" w14:textId="77777777" w:rsidTr="07D3A524">
        <w:trPr>
          <w:cantSplit/>
        </w:trPr>
        <w:tc>
          <w:tcPr>
            <w:tcW w:w="4815" w:type="dxa"/>
          </w:tcPr>
          <w:p w14:paraId="01C6BD67" w14:textId="77777777" w:rsidR="00CC1287" w:rsidRPr="00937BE7" w:rsidRDefault="07D3A524" w:rsidP="00410343">
            <w:pPr>
              <w:pStyle w:val="TableText"/>
              <w:keepNext/>
              <w:rPr>
                <w:szCs w:val="20"/>
              </w:rPr>
            </w:pPr>
            <w:r>
              <w:t>Assessment of applications</w:t>
            </w:r>
          </w:p>
        </w:tc>
        <w:tc>
          <w:tcPr>
            <w:tcW w:w="3974" w:type="dxa"/>
          </w:tcPr>
          <w:p w14:paraId="405CD3E9" w14:textId="77777777" w:rsidR="00CC1287" w:rsidRPr="00937BE7" w:rsidRDefault="002438E5" w:rsidP="000377A1">
            <w:pPr>
              <w:pStyle w:val="TableText"/>
              <w:keepNext/>
              <w:rPr>
                <w:szCs w:val="20"/>
              </w:rPr>
            </w:pPr>
            <w:r>
              <w:t>June to</w:t>
            </w:r>
            <w:r w:rsidR="07D3A524">
              <w:t xml:space="preserve"> September 2021</w:t>
            </w:r>
          </w:p>
        </w:tc>
      </w:tr>
      <w:tr w:rsidR="00CC1287" w14:paraId="6CEAE892" w14:textId="77777777" w:rsidTr="07D3A524">
        <w:trPr>
          <w:cantSplit/>
        </w:trPr>
        <w:tc>
          <w:tcPr>
            <w:tcW w:w="4815" w:type="dxa"/>
          </w:tcPr>
          <w:p w14:paraId="11820DFB" w14:textId="77777777" w:rsidR="00CC1287" w:rsidRPr="00937BE7" w:rsidRDefault="07D3A524" w:rsidP="004234EE">
            <w:pPr>
              <w:pStyle w:val="TableText"/>
              <w:keepNext/>
              <w:rPr>
                <w:szCs w:val="20"/>
              </w:rPr>
            </w:pPr>
            <w:r>
              <w:t>Approval of outcomes of assessment process</w:t>
            </w:r>
          </w:p>
        </w:tc>
        <w:tc>
          <w:tcPr>
            <w:tcW w:w="3974" w:type="dxa"/>
          </w:tcPr>
          <w:p w14:paraId="455F1D11" w14:textId="77777777" w:rsidR="00CC1287" w:rsidRPr="00937BE7" w:rsidRDefault="07D3A524" w:rsidP="00410343">
            <w:pPr>
              <w:pStyle w:val="TableText"/>
              <w:keepNext/>
              <w:rPr>
                <w:szCs w:val="20"/>
              </w:rPr>
            </w:pPr>
            <w:r>
              <w:t>Sept</w:t>
            </w:r>
            <w:r w:rsidR="002438E5">
              <w:t>ember to</w:t>
            </w:r>
            <w:r>
              <w:t xml:space="preserve"> October 2021</w:t>
            </w:r>
          </w:p>
        </w:tc>
      </w:tr>
      <w:tr w:rsidR="00CC1287" w14:paraId="1628153E" w14:textId="77777777" w:rsidTr="07D3A524">
        <w:trPr>
          <w:cantSplit/>
        </w:trPr>
        <w:tc>
          <w:tcPr>
            <w:tcW w:w="4815" w:type="dxa"/>
          </w:tcPr>
          <w:p w14:paraId="0AE90940" w14:textId="77777777" w:rsidR="00CC1287" w:rsidRPr="00937BE7" w:rsidRDefault="07D3A524" w:rsidP="00410343">
            <w:pPr>
              <w:pStyle w:val="TableText"/>
              <w:keepNext/>
              <w:rPr>
                <w:szCs w:val="20"/>
              </w:rPr>
            </w:pPr>
            <w:r>
              <w:t>Negotiations and award of grant agreements</w:t>
            </w:r>
          </w:p>
        </w:tc>
        <w:tc>
          <w:tcPr>
            <w:tcW w:w="3974" w:type="dxa"/>
          </w:tcPr>
          <w:p w14:paraId="2914986B" w14:textId="77777777" w:rsidR="00CC1287" w:rsidRPr="00937BE7" w:rsidRDefault="002438E5" w:rsidP="00410343">
            <w:pPr>
              <w:pStyle w:val="TableText"/>
              <w:keepNext/>
              <w:rPr>
                <w:szCs w:val="20"/>
              </w:rPr>
            </w:pPr>
            <w:r>
              <w:t>November</w:t>
            </w:r>
            <w:r w:rsidR="07D3A524">
              <w:t xml:space="preserve"> 2021</w:t>
            </w:r>
          </w:p>
        </w:tc>
      </w:tr>
      <w:tr w:rsidR="00CC1287" w14:paraId="3513125B" w14:textId="77777777" w:rsidTr="07D3A524">
        <w:trPr>
          <w:cantSplit/>
        </w:trPr>
        <w:tc>
          <w:tcPr>
            <w:tcW w:w="4815" w:type="dxa"/>
          </w:tcPr>
          <w:p w14:paraId="1AC3B33B" w14:textId="77777777" w:rsidR="00CC1287" w:rsidRPr="00937BE7" w:rsidRDefault="07D3A524" w:rsidP="00410343">
            <w:pPr>
              <w:pStyle w:val="TableText"/>
              <w:keepNext/>
              <w:rPr>
                <w:szCs w:val="20"/>
              </w:rPr>
            </w:pPr>
            <w:r>
              <w:t>Notification to unsuccessful applicants</w:t>
            </w:r>
          </w:p>
        </w:tc>
        <w:tc>
          <w:tcPr>
            <w:tcW w:w="3974" w:type="dxa"/>
          </w:tcPr>
          <w:p w14:paraId="60BFB1C1" w14:textId="77777777" w:rsidR="00CC1287" w:rsidRPr="00937BE7" w:rsidRDefault="002438E5" w:rsidP="002438E5">
            <w:pPr>
              <w:pStyle w:val="TableText"/>
              <w:keepNext/>
              <w:rPr>
                <w:szCs w:val="20"/>
              </w:rPr>
            </w:pPr>
            <w:r>
              <w:t xml:space="preserve">November </w:t>
            </w:r>
            <w:r w:rsidR="07D3A524">
              <w:t>2021</w:t>
            </w:r>
          </w:p>
        </w:tc>
      </w:tr>
      <w:tr w:rsidR="00CC1287" w14:paraId="3B14B8BF" w14:textId="77777777" w:rsidTr="07D3A524">
        <w:trPr>
          <w:cantSplit/>
        </w:trPr>
        <w:tc>
          <w:tcPr>
            <w:tcW w:w="4815" w:type="dxa"/>
          </w:tcPr>
          <w:p w14:paraId="37B3ED59" w14:textId="77777777" w:rsidR="00CC1287" w:rsidRPr="00937BE7" w:rsidRDefault="07D3A524" w:rsidP="00410343">
            <w:pPr>
              <w:pStyle w:val="TableText"/>
              <w:keepNext/>
              <w:rPr>
                <w:szCs w:val="20"/>
              </w:rPr>
            </w:pPr>
            <w:r>
              <w:t xml:space="preserve">Earliest start date of project </w:t>
            </w:r>
          </w:p>
        </w:tc>
        <w:tc>
          <w:tcPr>
            <w:tcW w:w="3974" w:type="dxa"/>
          </w:tcPr>
          <w:p w14:paraId="0CA54355" w14:textId="77777777" w:rsidR="00CC1287" w:rsidRPr="00937BE7" w:rsidRDefault="002438E5" w:rsidP="009E13A7">
            <w:pPr>
              <w:pStyle w:val="TableText"/>
              <w:keepNext/>
              <w:rPr>
                <w:szCs w:val="20"/>
              </w:rPr>
            </w:pPr>
            <w:r>
              <w:t>December</w:t>
            </w:r>
            <w:r w:rsidR="07D3A524">
              <w:t xml:space="preserve"> 2021</w:t>
            </w:r>
          </w:p>
        </w:tc>
      </w:tr>
      <w:tr w:rsidR="00CC1287" w:rsidRPr="007B3784" w14:paraId="4A3420D6" w14:textId="77777777" w:rsidTr="07D3A524">
        <w:trPr>
          <w:cantSplit/>
        </w:trPr>
        <w:tc>
          <w:tcPr>
            <w:tcW w:w="4815" w:type="dxa"/>
          </w:tcPr>
          <w:p w14:paraId="250038F3" w14:textId="77777777" w:rsidR="00CC1287" w:rsidRPr="00937BE7" w:rsidRDefault="07D3A524" w:rsidP="00410343">
            <w:pPr>
              <w:pStyle w:val="TableText"/>
              <w:keepNext/>
              <w:rPr>
                <w:szCs w:val="20"/>
              </w:rPr>
            </w:pPr>
            <w:r>
              <w:t xml:space="preserve">End date of grant commitment </w:t>
            </w:r>
          </w:p>
        </w:tc>
        <w:tc>
          <w:tcPr>
            <w:tcW w:w="3974" w:type="dxa"/>
          </w:tcPr>
          <w:p w14:paraId="149599A6" w14:textId="77777777" w:rsidR="00CC1287" w:rsidRPr="00937BE7" w:rsidRDefault="07D3A524" w:rsidP="00410343">
            <w:pPr>
              <w:pStyle w:val="TableText"/>
              <w:keepNext/>
              <w:rPr>
                <w:szCs w:val="20"/>
              </w:rPr>
            </w:pPr>
            <w:r>
              <w:t>31 December 2022</w:t>
            </w:r>
          </w:p>
        </w:tc>
      </w:tr>
    </w:tbl>
    <w:p w14:paraId="46F4617F" w14:textId="77777777" w:rsidR="006E0B42" w:rsidRDefault="006E0B42" w:rsidP="00D7008B">
      <w:pPr>
        <w:pStyle w:val="Heading2"/>
      </w:pPr>
      <w:bookmarkStart w:id="133" w:name="_Toc65853699"/>
      <w:bookmarkEnd w:id="130"/>
      <w:r>
        <w:t xml:space="preserve">The </w:t>
      </w:r>
      <w:r w:rsidR="00086684">
        <w:t>grant</w:t>
      </w:r>
      <w:r>
        <w:t xml:space="preserve"> </w:t>
      </w:r>
      <w:r w:rsidR="00E53455">
        <w:t>selection</w:t>
      </w:r>
      <w:r>
        <w:t xml:space="preserve"> process</w:t>
      </w:r>
      <w:bookmarkEnd w:id="133"/>
    </w:p>
    <w:p w14:paraId="284D1204" w14:textId="77777777" w:rsidR="00DE7C51" w:rsidRDefault="00DE7C51" w:rsidP="000377E5">
      <w:pPr>
        <w:pStyle w:val="Heading3"/>
        <w:ind w:left="1276"/>
      </w:pPr>
      <w:bookmarkStart w:id="134" w:name="_Toc65853700"/>
      <w:r>
        <w:t>The assessment of grant applications</w:t>
      </w:r>
      <w:bookmarkEnd w:id="134"/>
    </w:p>
    <w:p w14:paraId="2FB8E4DE" w14:textId="77777777" w:rsidR="00F30588" w:rsidRPr="00215F04" w:rsidRDefault="00F30588" w:rsidP="000377E5">
      <w:pPr>
        <w:rPr>
          <w:rFonts w:eastAsia="Arial" w:cs="Arial"/>
        </w:rPr>
      </w:pPr>
      <w:r w:rsidRPr="00215F04">
        <w:rPr>
          <w:rFonts w:eastAsia="Arial" w:cs="Arial"/>
        </w:rPr>
        <w:t xml:space="preserve">The department will assess your application </w:t>
      </w:r>
      <w:r w:rsidR="00B865B3">
        <w:rPr>
          <w:rFonts w:eastAsia="Arial" w:cs="Arial"/>
        </w:rPr>
        <w:t xml:space="preserve">on its own </w:t>
      </w:r>
      <w:proofErr w:type="gramStart"/>
      <w:r w:rsidR="00B865B3">
        <w:rPr>
          <w:rFonts w:eastAsia="Arial" w:cs="Arial"/>
        </w:rPr>
        <w:t xml:space="preserve">merits and </w:t>
      </w:r>
      <w:r w:rsidR="00215F04" w:rsidRPr="00595AD4">
        <w:rPr>
          <w:bCs/>
        </w:rPr>
        <w:t>for completeness</w:t>
      </w:r>
      <w:proofErr w:type="gramEnd"/>
      <w:r w:rsidR="00215F04" w:rsidRPr="00595AD4">
        <w:rPr>
          <w:bCs/>
        </w:rPr>
        <w:t xml:space="preserve"> and against all the eligibility criteria detailed </w:t>
      </w:r>
      <w:r w:rsidR="00215F04">
        <w:rPr>
          <w:bCs/>
        </w:rPr>
        <w:t xml:space="preserve">in the guidelines. </w:t>
      </w:r>
    </w:p>
    <w:p w14:paraId="655DF367" w14:textId="1E3D5049" w:rsidR="00F30588" w:rsidRDefault="00215F04" w:rsidP="000377E5">
      <w:pPr>
        <w:rPr>
          <w:rFonts w:eastAsia="Arial" w:cstheme="minorHAnsi"/>
        </w:rPr>
      </w:pPr>
      <w:r>
        <w:rPr>
          <w:rFonts w:eastAsia="Arial" w:cstheme="minorHAnsi"/>
        </w:rPr>
        <w:t xml:space="preserve">A Selection Advisory </w:t>
      </w:r>
      <w:r w:rsidR="00F30588" w:rsidRPr="007F7B71">
        <w:rPr>
          <w:rFonts w:eastAsia="Arial" w:cstheme="minorHAnsi"/>
        </w:rPr>
        <w:t xml:space="preserve">Panel </w:t>
      </w:r>
      <w:r w:rsidR="00D7008B">
        <w:rPr>
          <w:rFonts w:eastAsia="Arial" w:cstheme="minorHAnsi"/>
        </w:rPr>
        <w:t xml:space="preserve">(the Panel) </w:t>
      </w:r>
      <w:r w:rsidR="00F30588" w:rsidRPr="007F7B71">
        <w:rPr>
          <w:rFonts w:eastAsia="Arial" w:cstheme="minorHAnsi"/>
        </w:rPr>
        <w:t xml:space="preserve">comprised of departmental staff, will then review all applications to inform the final recommendations for funding. </w:t>
      </w:r>
    </w:p>
    <w:p w14:paraId="6A5203A2" w14:textId="77777777" w:rsidR="00AC2DE0" w:rsidRPr="007F7B71" w:rsidRDefault="00AC2DE0" w:rsidP="000377E5">
      <w:pPr>
        <w:rPr>
          <w:rFonts w:eastAsia="Arial" w:cstheme="minorHAnsi"/>
        </w:rPr>
      </w:pPr>
      <w:r w:rsidRPr="007F7B71">
        <w:rPr>
          <w:rFonts w:eastAsia="Arial" w:cstheme="minorHAnsi"/>
        </w:rPr>
        <w:t xml:space="preserve">If the selection process identifies unintentional errors in your application, you </w:t>
      </w:r>
      <w:proofErr w:type="gramStart"/>
      <w:r w:rsidRPr="007F7B71">
        <w:rPr>
          <w:rFonts w:eastAsia="Arial" w:cstheme="minorHAnsi"/>
        </w:rPr>
        <w:t>may be contacted</w:t>
      </w:r>
      <w:proofErr w:type="gramEnd"/>
      <w:r w:rsidRPr="007F7B71">
        <w:rPr>
          <w:rFonts w:eastAsia="Arial" w:cstheme="minorHAnsi"/>
        </w:rPr>
        <w:t xml:space="preserve"> to correct or </w:t>
      </w:r>
      <w:r>
        <w:rPr>
          <w:rFonts w:eastAsia="Arial" w:cstheme="minorHAnsi"/>
        </w:rPr>
        <w:t xml:space="preserve">clarify </w:t>
      </w:r>
      <w:r w:rsidRPr="007F7B71">
        <w:rPr>
          <w:rFonts w:eastAsia="Arial" w:cstheme="minorHAnsi"/>
        </w:rPr>
        <w:t>the information.</w:t>
      </w:r>
    </w:p>
    <w:p w14:paraId="423B0238" w14:textId="77777777" w:rsidR="00F30588" w:rsidRPr="007F7B71" w:rsidRDefault="00AC2DE0" w:rsidP="000377E5">
      <w:pPr>
        <w:rPr>
          <w:rFonts w:eastAsia="Arial" w:cstheme="minorHAnsi"/>
        </w:rPr>
      </w:pPr>
      <w:r w:rsidRPr="00595AD4">
        <w:rPr>
          <w:bCs/>
        </w:rPr>
        <w:t xml:space="preserve">To </w:t>
      </w:r>
      <w:proofErr w:type="gramStart"/>
      <w:r w:rsidRPr="00595AD4">
        <w:rPr>
          <w:bCs/>
        </w:rPr>
        <w:t>be recommended</w:t>
      </w:r>
      <w:proofErr w:type="gramEnd"/>
      <w:r w:rsidRPr="00595AD4">
        <w:rPr>
          <w:bCs/>
        </w:rPr>
        <w:t xml:space="preserve"> for funding, your project must meet </w:t>
      </w:r>
      <w:r>
        <w:rPr>
          <w:bCs/>
        </w:rPr>
        <w:t>the selection criteria and</w:t>
      </w:r>
      <w:r w:rsidRPr="00595AD4">
        <w:rPr>
          <w:bCs/>
        </w:rPr>
        <w:t xml:space="preserve"> demonstrate that your project meets the objectives of the program</w:t>
      </w:r>
      <w:r>
        <w:rPr>
          <w:bCs/>
        </w:rPr>
        <w:t xml:space="preserve"> and achieves </w:t>
      </w:r>
      <w:r w:rsidRPr="00595AD4">
        <w:rPr>
          <w:bCs/>
        </w:rPr>
        <w:t>value for money</w:t>
      </w:r>
      <w:r>
        <w:rPr>
          <w:bCs/>
        </w:rPr>
        <w:t>.</w:t>
      </w:r>
    </w:p>
    <w:p w14:paraId="24DFB681" w14:textId="77777777" w:rsidR="00F30588" w:rsidRPr="007F7B71" w:rsidRDefault="00F30588" w:rsidP="000377E5">
      <w:pPr>
        <w:rPr>
          <w:rFonts w:cstheme="minorHAnsi"/>
        </w:rPr>
      </w:pPr>
      <w:r w:rsidRPr="007F7B71">
        <w:rPr>
          <w:rFonts w:cstheme="minorHAnsi"/>
        </w:rPr>
        <w:lastRenderedPageBreak/>
        <w:t xml:space="preserve">The Panel may seek and consider additional information about you or your application. They may do this from within the Commonwealth, including through </w:t>
      </w:r>
      <w:r w:rsidR="00412792">
        <w:rPr>
          <w:rFonts w:cstheme="minorHAnsi"/>
        </w:rPr>
        <w:t>Federal</w:t>
      </w:r>
      <w:r w:rsidRPr="007F7B71">
        <w:rPr>
          <w:rFonts w:cstheme="minorHAnsi"/>
        </w:rPr>
        <w:t xml:space="preserve"> MP</w:t>
      </w:r>
      <w:r w:rsidR="00412792">
        <w:rPr>
          <w:rFonts w:cstheme="minorHAnsi"/>
        </w:rPr>
        <w:t>s</w:t>
      </w:r>
      <w:r w:rsidRPr="007F7B71">
        <w:rPr>
          <w:rFonts w:cstheme="minorHAnsi"/>
        </w:rPr>
        <w:t>. The Panel may also consider information about you or your application that is available through the normal course of business.</w:t>
      </w:r>
    </w:p>
    <w:p w14:paraId="35692764" w14:textId="77777777" w:rsidR="00CC1287" w:rsidRDefault="00CC1287" w:rsidP="000377E5">
      <w:pPr>
        <w:pStyle w:val="Heading3"/>
        <w:ind w:left="1843"/>
      </w:pPr>
      <w:bookmarkStart w:id="135" w:name="_Toc531277501"/>
      <w:bookmarkStart w:id="136" w:name="_Toc164844279"/>
      <w:bookmarkStart w:id="137" w:name="_Toc383003268"/>
      <w:bookmarkStart w:id="138" w:name="_Toc496536674"/>
      <w:bookmarkStart w:id="139" w:name="_Toc955311"/>
      <w:bookmarkStart w:id="140" w:name="_Toc55916324"/>
      <w:bookmarkStart w:id="141" w:name="_Toc65853701"/>
      <w:r w:rsidRPr="005A61FE">
        <w:t>Who will approve grants?</w:t>
      </w:r>
      <w:bookmarkEnd w:id="135"/>
      <w:bookmarkEnd w:id="136"/>
      <w:bookmarkEnd w:id="137"/>
      <w:bookmarkEnd w:id="138"/>
      <w:bookmarkEnd w:id="139"/>
      <w:bookmarkEnd w:id="140"/>
      <w:bookmarkEnd w:id="141"/>
    </w:p>
    <w:p w14:paraId="1E18E778" w14:textId="7E81845B" w:rsidR="008E449A" w:rsidRDefault="00F30588" w:rsidP="00CC1287">
      <w:r>
        <w:t>The Panel</w:t>
      </w:r>
      <w:r w:rsidR="002438E5">
        <w:t xml:space="preserve"> will </w:t>
      </w:r>
      <w:r w:rsidR="000257C1">
        <w:t>make recommendations to the delegate</w:t>
      </w:r>
      <w:r w:rsidR="00215F04">
        <w:t xml:space="preserve"> (a departmental executive)</w:t>
      </w:r>
      <w:r w:rsidR="00D7008B">
        <w:t>.</w:t>
      </w:r>
    </w:p>
    <w:p w14:paraId="3C74ACA7" w14:textId="77777777" w:rsidR="008E449A" w:rsidRDefault="008E449A" w:rsidP="00CC1287">
      <w:r>
        <w:t>The delegate will make the fi</w:t>
      </w:r>
      <w:r w:rsidR="002A4A8A">
        <w:t>nal decision to approve a grant.</w:t>
      </w:r>
    </w:p>
    <w:p w14:paraId="63105623" w14:textId="745143A9" w:rsidR="00CC1287" w:rsidRDefault="07D3A524" w:rsidP="00CC1287">
      <w:pPr>
        <w:spacing w:after="80"/>
      </w:pPr>
      <w:r>
        <w:t>The de</w:t>
      </w:r>
      <w:r w:rsidR="00412792">
        <w:t>legate</w:t>
      </w:r>
      <w:r>
        <w:t>’s decision is final in all matters, including:</w:t>
      </w:r>
    </w:p>
    <w:p w14:paraId="04C563E5" w14:textId="77777777" w:rsidR="00CC1287" w:rsidRDefault="07D3A524" w:rsidP="00CC1287">
      <w:pPr>
        <w:pStyle w:val="ListBullet"/>
        <w:numPr>
          <w:ilvl w:val="0"/>
          <w:numId w:val="7"/>
        </w:numPr>
      </w:pPr>
      <w:r>
        <w:t>the approval of applications for funding</w:t>
      </w:r>
    </w:p>
    <w:p w14:paraId="2396003D" w14:textId="77777777" w:rsidR="00CC1287" w:rsidRDefault="07D3A524" w:rsidP="00CC1287">
      <w:pPr>
        <w:pStyle w:val="ListBullet"/>
        <w:numPr>
          <w:ilvl w:val="0"/>
          <w:numId w:val="7"/>
        </w:numPr>
      </w:pPr>
      <w:r>
        <w:t>the amount of grant funding awarded</w:t>
      </w:r>
    </w:p>
    <w:p w14:paraId="4C93F8E7" w14:textId="77777777" w:rsidR="00CC1287" w:rsidRPr="00E162FF" w:rsidRDefault="00412792" w:rsidP="00A477D3">
      <w:pPr>
        <w:pStyle w:val="ListBullet"/>
        <w:numPr>
          <w:ilvl w:val="0"/>
          <w:numId w:val="7"/>
        </w:numPr>
      </w:pPr>
      <w:proofErr w:type="gramStart"/>
      <w:r>
        <w:t>the</w:t>
      </w:r>
      <w:proofErr w:type="gramEnd"/>
      <w:r>
        <w:t xml:space="preserve"> terms a</w:t>
      </w:r>
      <w:r w:rsidR="00A477D3">
        <w:t>nd conditions of funding.</w:t>
      </w:r>
    </w:p>
    <w:p w14:paraId="63C0A077" w14:textId="77777777" w:rsidR="00D7742E" w:rsidRDefault="07D3A524" w:rsidP="00A477D3">
      <w:r>
        <w:t>The de</w:t>
      </w:r>
      <w:r w:rsidR="00412792">
        <w:t>legate</w:t>
      </w:r>
      <w:r>
        <w:t xml:space="preserve"> will not approve funding if</w:t>
      </w:r>
      <w:r w:rsidR="00D7742E">
        <w:t>:</w:t>
      </w:r>
    </w:p>
    <w:p w14:paraId="0914FA92" w14:textId="40197437" w:rsidR="0021265D" w:rsidRDefault="0021265D" w:rsidP="00D20E6F">
      <w:pPr>
        <w:pStyle w:val="ListBullet"/>
        <w:numPr>
          <w:ilvl w:val="0"/>
          <w:numId w:val="7"/>
        </w:numPr>
      </w:pPr>
      <w:r>
        <w:t xml:space="preserve">the application is ineligible according to these </w:t>
      </w:r>
      <w:r w:rsidR="000377E5">
        <w:t>g</w:t>
      </w:r>
      <w:r>
        <w:t>uidelines</w:t>
      </w:r>
    </w:p>
    <w:p w14:paraId="6FD8DA4E" w14:textId="529A6B58" w:rsidR="00CC1287" w:rsidRDefault="002A4A8A" w:rsidP="00D20E6F">
      <w:pPr>
        <w:pStyle w:val="ListBullet"/>
        <w:numPr>
          <w:ilvl w:val="0"/>
          <w:numId w:val="7"/>
        </w:numPr>
      </w:pPr>
      <w:r>
        <w:t>the application does not ac</w:t>
      </w:r>
      <w:r w:rsidR="000F280E">
        <w:t>hieve value with relevant money</w:t>
      </w:r>
      <w:r w:rsidR="00D7742E">
        <w:t xml:space="preserve"> </w:t>
      </w:r>
    </w:p>
    <w:p w14:paraId="6D3BE3CF" w14:textId="2299E6E0" w:rsidR="000F280E" w:rsidRDefault="000F280E" w:rsidP="00D20E6F">
      <w:pPr>
        <w:pStyle w:val="ListBullet"/>
        <w:numPr>
          <w:ilvl w:val="0"/>
          <w:numId w:val="7"/>
        </w:numPr>
      </w:pPr>
      <w:r>
        <w:t>an organisation, or</w:t>
      </w:r>
      <w:r w:rsidRPr="002438E5">
        <w:t xml:space="preserve"> pro</w:t>
      </w:r>
      <w:r>
        <w:t>ject partner is an organisation,</w:t>
      </w:r>
      <w:r w:rsidRPr="002438E5">
        <w:t xml:space="preserve"> included on the </w:t>
      </w:r>
      <w:hyperlink r:id="rId33" w:history="1">
        <w:r w:rsidRPr="00D7008B">
          <w:rPr>
            <w:rStyle w:val="Hyperlink"/>
          </w:rPr>
          <w:t>National Redress Scheme’s website</w:t>
        </w:r>
      </w:hyperlink>
      <w:r w:rsidRPr="002438E5">
        <w:t xml:space="preserve"> on the list of ‘Institutions that have not joined or signified their intent to join the</w:t>
      </w:r>
      <w:r w:rsidR="00D20E6F" w:rsidRPr="00D20E6F">
        <w:t xml:space="preserve"> </w:t>
      </w:r>
      <w:r w:rsidR="00D20E6F" w:rsidRPr="002438E5">
        <w:t>Scheme’</w:t>
      </w:r>
    </w:p>
    <w:p w14:paraId="2D9F779C" w14:textId="77777777" w:rsidR="000F280E" w:rsidRPr="004B0A1B" w:rsidRDefault="004B0A1B" w:rsidP="00D20E6F">
      <w:pPr>
        <w:pStyle w:val="ListBullet"/>
        <w:numPr>
          <w:ilvl w:val="0"/>
          <w:numId w:val="7"/>
        </w:numPr>
      </w:pPr>
      <w:proofErr w:type="gramStart"/>
      <w:r w:rsidRPr="004B0A1B">
        <w:t>the</w:t>
      </w:r>
      <w:proofErr w:type="gramEnd"/>
      <w:r w:rsidRPr="004B0A1B">
        <w:t xml:space="preserve"> application i</w:t>
      </w:r>
      <w:r w:rsidR="00A477D3" w:rsidRPr="004B0A1B">
        <w:t xml:space="preserve">s </w:t>
      </w:r>
      <w:r w:rsidRPr="004B0A1B">
        <w:t xml:space="preserve">not considered </w:t>
      </w:r>
      <w:r w:rsidR="00A477D3" w:rsidRPr="004B0A1B">
        <w:t>an appropriate use of Commonwe</w:t>
      </w:r>
      <w:r w:rsidRPr="004B0A1B">
        <w:t>alth resources.</w:t>
      </w:r>
    </w:p>
    <w:p w14:paraId="59BC5571" w14:textId="77777777" w:rsidR="002A4A8A" w:rsidRDefault="002A4A8A" w:rsidP="00CC1287">
      <w:r>
        <w:t xml:space="preserve">There is no appeal process regarding decisions to approve or not approve a Volunteer Grant. </w:t>
      </w:r>
    </w:p>
    <w:p w14:paraId="2926AB9D" w14:textId="77777777" w:rsidR="00DB5819" w:rsidRDefault="00FB0C71" w:rsidP="00C90848">
      <w:pPr>
        <w:pStyle w:val="Heading2"/>
      </w:pPr>
      <w:bookmarkStart w:id="142" w:name="_Toc65853702"/>
      <w:r>
        <w:t>Notification of application outcomes</w:t>
      </w:r>
      <w:bookmarkEnd w:id="142"/>
    </w:p>
    <w:p w14:paraId="4B927E86" w14:textId="053AEB95" w:rsidR="00336B4B" w:rsidRDefault="00336B4B" w:rsidP="00336B4B">
      <w:bookmarkStart w:id="143" w:name="_Toc525295546"/>
      <w:bookmarkStart w:id="144" w:name="_Toc525552144"/>
      <w:bookmarkStart w:id="145" w:name="_Toc525722844"/>
      <w:bookmarkEnd w:id="143"/>
      <w:bookmarkEnd w:id="144"/>
      <w:bookmarkEnd w:id="145"/>
      <w:r>
        <w:t>If you are successful, you will receive</w:t>
      </w:r>
      <w:r w:rsidR="0054072A">
        <w:t xml:space="preserve"> an email</w:t>
      </w:r>
      <w:r>
        <w:t xml:space="preserve"> notification from your</w:t>
      </w:r>
      <w:r w:rsidR="002A4A8A">
        <w:t xml:space="preserve"> Federal MP</w:t>
      </w:r>
      <w:r>
        <w:t xml:space="preserve"> and a </w:t>
      </w:r>
      <w:r w:rsidR="002A4A8A">
        <w:t>L</w:t>
      </w:r>
      <w:r>
        <w:t xml:space="preserve">etter of </w:t>
      </w:r>
      <w:r w:rsidR="002A4A8A">
        <w:t>A</w:t>
      </w:r>
      <w:r w:rsidR="00B50C33">
        <w:t>greement</w:t>
      </w:r>
      <w:r>
        <w:t xml:space="preserve"> from the department</w:t>
      </w:r>
      <w:r w:rsidR="002A4A8A">
        <w:t xml:space="preserve"> via email</w:t>
      </w:r>
      <w:r>
        <w:t>.</w:t>
      </w:r>
      <w:r w:rsidR="00595AD4">
        <w:t xml:space="preserve"> </w:t>
      </w:r>
      <w:r w:rsidR="07D3A524">
        <w:t>If you are unsuccessful, we will notify you in writing</w:t>
      </w:r>
      <w:r w:rsidR="002A4A8A">
        <w:t xml:space="preserve"> via email</w:t>
      </w:r>
      <w:r w:rsidR="07D3A524">
        <w:t xml:space="preserve">. </w:t>
      </w:r>
    </w:p>
    <w:p w14:paraId="4E0CC860" w14:textId="77777777" w:rsidR="00DB5819" w:rsidRDefault="00FB0C71" w:rsidP="00C90848">
      <w:pPr>
        <w:pStyle w:val="Heading2"/>
      </w:pPr>
      <w:bookmarkStart w:id="146" w:name="_Toc65853703"/>
      <w:r>
        <w:t>Successful grant applications</w:t>
      </w:r>
      <w:bookmarkEnd w:id="146"/>
    </w:p>
    <w:p w14:paraId="5B6FE1B7" w14:textId="77777777" w:rsidR="00FB0C71" w:rsidRPr="00FB0C71" w:rsidRDefault="00FB0C71" w:rsidP="000377E5">
      <w:pPr>
        <w:pStyle w:val="Heading3"/>
        <w:ind w:left="1843"/>
      </w:pPr>
      <w:bookmarkStart w:id="147" w:name="_Toc65853704"/>
      <w:r>
        <w:t>The grant agreement</w:t>
      </w:r>
      <w:bookmarkEnd w:id="147"/>
    </w:p>
    <w:p w14:paraId="6E331753" w14:textId="406C5C31" w:rsidR="00B634B6" w:rsidRDefault="00B634B6" w:rsidP="00B634B6">
      <w:bookmarkStart w:id="148" w:name="_Toc466898121"/>
      <w:bookmarkEnd w:id="61"/>
      <w:bookmarkEnd w:id="62"/>
      <w:r>
        <w:t xml:space="preserve">You must enter into a legally binding grant agreement with the Commonwealth represented by </w:t>
      </w:r>
      <w:r w:rsidR="00B50C33">
        <w:t>the Community Grants Hub</w:t>
      </w:r>
      <w:r>
        <w:t>.</w:t>
      </w:r>
      <w:r w:rsidR="00B50C33">
        <w:t xml:space="preserve"> </w:t>
      </w:r>
      <w:r>
        <w:t>We will offer successful applicants a Letter of Agreement for this grant opportunity.</w:t>
      </w:r>
    </w:p>
    <w:p w14:paraId="3912AFEF" w14:textId="77777777" w:rsidR="00B634B6" w:rsidRPr="007B4969" w:rsidRDefault="07D3A524" w:rsidP="00B634B6">
      <w:r>
        <w:t xml:space="preserve">Each agreement has general/standard grant conditions that </w:t>
      </w:r>
      <w:proofErr w:type="gramStart"/>
      <w:r>
        <w:t>cannot be changed</w:t>
      </w:r>
      <w:proofErr w:type="gramEnd"/>
      <w:r>
        <w:t xml:space="preserve">. Sample grant agreements are available on </w:t>
      </w:r>
      <w:hyperlink r:id="rId34">
        <w:r w:rsidRPr="07D3A524">
          <w:rPr>
            <w:rStyle w:val="Hyperlink"/>
          </w:rPr>
          <w:t>GrantConnect</w:t>
        </w:r>
      </w:hyperlink>
      <w:r>
        <w:t xml:space="preserve"> as part of the grant documentation. We will use a schedule to outline the specific grant requirements.</w:t>
      </w:r>
    </w:p>
    <w:p w14:paraId="1CF42324" w14:textId="77777777" w:rsidR="00B634B6" w:rsidRDefault="07D3A524" w:rsidP="00B634B6">
      <w:r>
        <w:t xml:space="preserve">We must execute a grant agreement with you before we can make any payments. We are not responsible for any of your expenditure until a grant agreement </w:t>
      </w:r>
      <w:proofErr w:type="gramStart"/>
      <w:r>
        <w:t>is executed</w:t>
      </w:r>
      <w:proofErr w:type="gramEnd"/>
      <w:r>
        <w:t xml:space="preserve">. You must not spend your grant until the Activity Start Date (the date the grant agreement </w:t>
      </w:r>
      <w:proofErr w:type="gramStart"/>
      <w:r>
        <w:t>is executed</w:t>
      </w:r>
      <w:proofErr w:type="gramEnd"/>
      <w:r>
        <w:t>).The Commonwealth may recover grant funds if there is a breach of the grant agreement.</w:t>
      </w:r>
    </w:p>
    <w:p w14:paraId="5CF4E236" w14:textId="77777777" w:rsidR="00B634B6" w:rsidRDefault="07D3A524" w:rsidP="07D3A524">
      <w:pPr>
        <w:rPr>
          <w:b/>
          <w:bCs/>
        </w:rPr>
      </w:pPr>
      <w:r w:rsidRPr="07D3A524">
        <w:rPr>
          <w:b/>
          <w:bCs/>
        </w:rPr>
        <w:t xml:space="preserve">Letter of Agreement </w:t>
      </w:r>
    </w:p>
    <w:p w14:paraId="39970C0E" w14:textId="77777777" w:rsidR="00CF67CF" w:rsidRPr="00CF67CF" w:rsidRDefault="07D3A524" w:rsidP="00B634B6">
      <w:r w:rsidRPr="00CF67CF">
        <w:t xml:space="preserve">The Letter of Agreement comprises the Schedule and the corresponding grant conditions if applicable. </w:t>
      </w:r>
      <w:r w:rsidR="00CF67CF" w:rsidRPr="00CF67CF">
        <w:t>Successful applicants are not required to sign the Letter of Agreement.</w:t>
      </w:r>
    </w:p>
    <w:p w14:paraId="72B65823" w14:textId="18198BF6" w:rsidR="00B634B6" w:rsidRDefault="00CF67CF" w:rsidP="00B634B6">
      <w:r>
        <w:t xml:space="preserve">You </w:t>
      </w:r>
      <w:proofErr w:type="gramStart"/>
      <w:r>
        <w:t>will be advised</w:t>
      </w:r>
      <w:proofErr w:type="gramEnd"/>
      <w:r>
        <w:t xml:space="preserve"> of the date of commencement for your gra</w:t>
      </w:r>
      <w:r w:rsidRPr="00CF67CF">
        <w:t xml:space="preserve">nt agreement </w:t>
      </w:r>
      <w:r>
        <w:t xml:space="preserve">when you are sent the Letter of Agreement. You must advise the </w:t>
      </w:r>
      <w:r w:rsidRPr="00CF67CF">
        <w:t xml:space="preserve">department in writing </w:t>
      </w:r>
      <w:r>
        <w:t>prior to the specified date</w:t>
      </w:r>
      <w:r w:rsidRPr="00CF67CF">
        <w:t xml:space="preserve"> </w:t>
      </w:r>
      <w:r>
        <w:t xml:space="preserve">if </w:t>
      </w:r>
      <w:r w:rsidRPr="00CF67CF">
        <w:t>you no longer wish to receive the grant</w:t>
      </w:r>
      <w:r>
        <w:t>.</w:t>
      </w:r>
    </w:p>
    <w:p w14:paraId="58603BDC" w14:textId="4F3220ED" w:rsidR="00D057B9" w:rsidRPr="00F4677D" w:rsidRDefault="004545F3" w:rsidP="000377E5">
      <w:pPr>
        <w:pStyle w:val="Heading3"/>
        <w:ind w:left="1843"/>
      </w:pPr>
      <w:bookmarkStart w:id="149" w:name="_Toc65853705"/>
      <w:bookmarkEnd w:id="148"/>
      <w:r w:rsidRPr="00F4677D">
        <w:lastRenderedPageBreak/>
        <w:t xml:space="preserve">How </w:t>
      </w:r>
      <w:r w:rsidR="006C764B">
        <w:t>we</w:t>
      </w:r>
      <w:r w:rsidR="00756BBB" w:rsidRPr="00F4677D">
        <w:t xml:space="preserve"> pay </w:t>
      </w:r>
      <w:r w:rsidRPr="00F4677D">
        <w:t>the grant</w:t>
      </w:r>
      <w:bookmarkEnd w:id="149"/>
    </w:p>
    <w:p w14:paraId="7EE55E94" w14:textId="77777777" w:rsidR="00B634B6" w:rsidRDefault="00B634B6" w:rsidP="07D3A524">
      <w:pPr>
        <w:tabs>
          <w:tab w:val="left" w:pos="0"/>
        </w:tabs>
        <w:rPr>
          <w:lang w:eastAsia="en-AU"/>
        </w:rPr>
      </w:pPr>
      <w:bookmarkStart w:id="150" w:name="_Toc529276547"/>
      <w:bookmarkStart w:id="151" w:name="_Toc529458389"/>
      <w:bookmarkStart w:id="152" w:name="_Toc530486357"/>
      <w:bookmarkStart w:id="153" w:name="_Toc530580001"/>
      <w:bookmarkStart w:id="154" w:name="_Toc466898122"/>
      <w:bookmarkEnd w:id="150"/>
      <w:bookmarkEnd w:id="151"/>
      <w:bookmarkEnd w:id="152"/>
      <w:bookmarkEnd w:id="153"/>
      <w:r w:rsidRPr="07D3A524">
        <w:rPr>
          <w:lang w:eastAsia="en-AU"/>
        </w:rPr>
        <w:t>The grant agreement will state the maximum grant amount to be paid. We will not exceed the maximum grant amount under any circumstances. If you incur extra costs, you must meet them yourself.</w:t>
      </w:r>
    </w:p>
    <w:p w14:paraId="406A570A" w14:textId="67E9FD84" w:rsidR="000F280E" w:rsidRDefault="07D3A524" w:rsidP="07D3A524">
      <w:pPr>
        <w:tabs>
          <w:tab w:val="left" w:pos="0"/>
        </w:tabs>
        <w:rPr>
          <w:lang w:eastAsia="en-AU"/>
        </w:rPr>
      </w:pPr>
      <w:r w:rsidRPr="07D3A524">
        <w:rPr>
          <w:lang w:eastAsia="en-AU"/>
        </w:rPr>
        <w:t>We will pay 100</w:t>
      </w:r>
      <w:r w:rsidR="00003812">
        <w:rPr>
          <w:lang w:eastAsia="en-AU"/>
        </w:rPr>
        <w:t>%</w:t>
      </w:r>
      <w:r w:rsidRPr="07D3A524">
        <w:rPr>
          <w:lang w:eastAsia="en-AU"/>
        </w:rPr>
        <w:t xml:space="preserve"> of the grant on execution of the grant agreement.</w:t>
      </w:r>
    </w:p>
    <w:p w14:paraId="4A99FD77" w14:textId="77777777" w:rsidR="00E403B5" w:rsidRPr="00D369C8" w:rsidRDefault="00C05A13" w:rsidP="000377E5">
      <w:pPr>
        <w:pStyle w:val="Heading3"/>
        <w:ind w:left="1843"/>
      </w:pPr>
      <w:bookmarkStart w:id="155" w:name="_Toc65853706"/>
      <w:r>
        <w:t xml:space="preserve">Grant </w:t>
      </w:r>
      <w:r w:rsidR="006D2032">
        <w:t>p</w:t>
      </w:r>
      <w:r>
        <w:t>ayments and GST</w:t>
      </w:r>
      <w:bookmarkEnd w:id="155"/>
    </w:p>
    <w:p w14:paraId="109D881D" w14:textId="77777777" w:rsidR="00931A9C" w:rsidRPr="007F7B71" w:rsidRDefault="00931A9C" w:rsidP="07D3A524">
      <w:pPr>
        <w:spacing w:before="0" w:after="0" w:line="240" w:lineRule="auto"/>
        <w:rPr>
          <w:rFonts w:cstheme="minorBidi"/>
        </w:rPr>
      </w:pPr>
      <w:bookmarkStart w:id="156" w:name="_Toc494290551"/>
      <w:bookmarkStart w:id="157" w:name="_Toc485726977"/>
      <w:bookmarkStart w:id="158" w:name="_Toc485736597"/>
      <w:bookmarkStart w:id="159" w:name="_Toc164844284"/>
      <w:bookmarkEnd w:id="154"/>
      <w:bookmarkEnd w:id="156"/>
      <w:r w:rsidRPr="07D3A524">
        <w:rPr>
          <w:rFonts w:cstheme="minorBidi"/>
        </w:rPr>
        <w:t xml:space="preserve">GST is out of scope for </w:t>
      </w:r>
      <w:r w:rsidR="00382E42" w:rsidRPr="07D3A524">
        <w:rPr>
          <w:rFonts w:cstheme="minorBidi"/>
        </w:rPr>
        <w:t xml:space="preserve">2021 </w:t>
      </w:r>
      <w:r w:rsidRPr="07D3A524">
        <w:rPr>
          <w:rFonts w:cstheme="minorBidi"/>
        </w:rPr>
        <w:t>Volunteer Grants.</w:t>
      </w:r>
    </w:p>
    <w:p w14:paraId="067B77C3" w14:textId="77777777" w:rsidR="00931A9C" w:rsidRPr="00C83EDF" w:rsidRDefault="07D3A524" w:rsidP="07D3A524">
      <w:pPr>
        <w:tabs>
          <w:tab w:val="left" w:pos="0"/>
        </w:tabs>
        <w:rPr>
          <w:lang w:eastAsia="en-AU"/>
        </w:rPr>
      </w:pPr>
      <w:r w:rsidRPr="07D3A524">
        <w:rPr>
          <w:lang w:eastAsia="en-AU"/>
        </w:rPr>
        <w:t xml:space="preserve">If you receive a grant, you should consider speaking to a tax advisor about the effect of receiving a grant before you enter into a grant agreement. You can also visit the </w:t>
      </w:r>
      <w:hyperlink r:id="rId35">
        <w:r w:rsidRPr="07D3A524">
          <w:rPr>
            <w:rStyle w:val="Hyperlink"/>
          </w:rPr>
          <w:t>Australian Taxation Office</w:t>
        </w:r>
        <w:r w:rsidRPr="07D3A524">
          <w:rPr>
            <w:lang w:eastAsia="en-AU"/>
          </w:rPr>
          <w:t xml:space="preserve"> website </w:t>
        </w:r>
      </w:hyperlink>
      <w:r w:rsidRPr="07D3A524">
        <w:rPr>
          <w:lang w:eastAsia="en-AU"/>
        </w:rPr>
        <w:t xml:space="preserve">for more information. We do not provide advice on your particular taxation circumstances. </w:t>
      </w:r>
    </w:p>
    <w:p w14:paraId="49AE224C" w14:textId="77777777" w:rsidR="00E1311F" w:rsidRPr="004223FA" w:rsidDel="00457E6C" w:rsidRDefault="00E1311F" w:rsidP="00C90848">
      <w:pPr>
        <w:pStyle w:val="Heading2"/>
      </w:pPr>
      <w:bookmarkStart w:id="160" w:name="_Toc65853707"/>
      <w:r w:rsidRPr="004223FA" w:rsidDel="00457E6C">
        <w:t>Announcement of grants</w:t>
      </w:r>
      <w:bookmarkEnd w:id="157"/>
      <w:bookmarkEnd w:id="158"/>
      <w:bookmarkEnd w:id="160"/>
    </w:p>
    <w:p w14:paraId="386688C3" w14:textId="694C69D1" w:rsidR="00931A9C" w:rsidRPr="000F708F" w:rsidDel="00457E6C" w:rsidRDefault="00931A9C" w:rsidP="07D3A524">
      <w:pPr>
        <w:rPr>
          <w:i/>
        </w:rPr>
      </w:pPr>
      <w:bookmarkStart w:id="161" w:name="_Toc530486361"/>
      <w:bookmarkStart w:id="162" w:name="_Toc530580006"/>
      <w:bookmarkEnd w:id="161"/>
      <w:bookmarkEnd w:id="162"/>
      <w:r w:rsidDel="00457E6C">
        <w:t xml:space="preserve">If successful, your </w:t>
      </w:r>
      <w:r>
        <w:t>g</w:t>
      </w:r>
      <w:r w:rsidDel="00457E6C">
        <w:t xml:space="preserve">rant </w:t>
      </w:r>
      <w:proofErr w:type="gramStart"/>
      <w:r w:rsidDel="0035202F">
        <w:t>will be listed</w:t>
      </w:r>
      <w:proofErr w:type="gramEnd"/>
      <w:r w:rsidRPr="00B72EE8" w:rsidDel="0035202F">
        <w:t xml:space="preserve"> </w:t>
      </w:r>
      <w:r w:rsidRPr="00B72EE8" w:rsidDel="00457E6C">
        <w:t>on</w:t>
      </w:r>
      <w:r w:rsidDel="00457E6C">
        <w:t xml:space="preserve"> the </w:t>
      </w:r>
      <w:hyperlink r:id="rId36" w:history="1">
        <w:r w:rsidRPr="00382E42" w:rsidDel="00457E6C">
          <w:rPr>
            <w:rStyle w:val="Hyperlink"/>
          </w:rPr>
          <w:t>GrantConnect</w:t>
        </w:r>
      </w:hyperlink>
      <w:r w:rsidRPr="000A572F" w:rsidDel="00457E6C">
        <w:t xml:space="preserve"> website</w:t>
      </w:r>
      <w:r w:rsidDel="00457E6C">
        <w:t xml:space="preserve"> </w:t>
      </w:r>
      <w:r>
        <w:t>no later than 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03812">
        <w:t>s</w:t>
      </w:r>
      <w:r w:rsidR="00003812" w:rsidRPr="00B368D9" w:rsidDel="00457E6C">
        <w:t xml:space="preserve">ection </w:t>
      </w:r>
      <w:r w:rsidRPr="00B368D9" w:rsidDel="00457E6C">
        <w:t xml:space="preserve">5.3 of the </w:t>
      </w:r>
      <w:hyperlink r:id="rId37" w:history="1">
        <w:r w:rsidRPr="004D3D46" w:rsidDel="00457E6C">
          <w:rPr>
            <w:rStyle w:val="Hyperlink"/>
          </w:rPr>
          <w:t>CGRGs</w:t>
        </w:r>
      </w:hyperlink>
      <w:r w:rsidRPr="00CF2166" w:rsidDel="00457E6C">
        <w:t>.</w:t>
      </w:r>
      <w:r w:rsidRPr="07D3A524" w:rsidDel="00457E6C">
        <w:rPr>
          <w:i/>
          <w:iCs/>
        </w:rPr>
        <w:t xml:space="preserve"> </w:t>
      </w:r>
    </w:p>
    <w:p w14:paraId="509981CC" w14:textId="77777777" w:rsidR="00E1311F" w:rsidRDefault="00492B00" w:rsidP="00C90848">
      <w:pPr>
        <w:pStyle w:val="Heading2"/>
      </w:pPr>
      <w:bookmarkStart w:id="163" w:name="_Toc65853708"/>
      <w:r>
        <w:t xml:space="preserve">How </w:t>
      </w:r>
      <w:r w:rsidR="00705C93">
        <w:t>we</w:t>
      </w:r>
      <w:r w:rsidR="00110267">
        <w:t xml:space="preserve"> </w:t>
      </w:r>
      <w:r>
        <w:t>monitor your grant activity</w:t>
      </w:r>
      <w:bookmarkEnd w:id="163"/>
    </w:p>
    <w:p w14:paraId="2C154A99" w14:textId="77777777" w:rsidR="00FD4C14" w:rsidRPr="00FD4C14" w:rsidRDefault="00FD4C14" w:rsidP="000377E5">
      <w:pPr>
        <w:pStyle w:val="Heading3"/>
        <w:ind w:left="1843"/>
      </w:pPr>
      <w:bookmarkStart w:id="164" w:name="_Toc529276553"/>
      <w:bookmarkStart w:id="165" w:name="_Toc534624803"/>
      <w:bookmarkStart w:id="166" w:name="_Toc65853709"/>
      <w:bookmarkEnd w:id="164"/>
      <w:r w:rsidRPr="00FD4C14">
        <w:t>Keeping us informed</w:t>
      </w:r>
      <w:bookmarkEnd w:id="165"/>
      <w:bookmarkEnd w:id="166"/>
    </w:p>
    <w:p w14:paraId="47DBA11B" w14:textId="77777777" w:rsidR="00931A9C" w:rsidRPr="00FD4C14" w:rsidRDefault="07D3A524" w:rsidP="00931A9C">
      <w:r>
        <w:t xml:space="preserve">You </w:t>
      </w:r>
      <w:r w:rsidR="007921B0">
        <w:t xml:space="preserve">must </w:t>
      </w:r>
      <w:r>
        <w:t>let us know if anything is likely to affect your organisation’s ability to spend the grant.</w:t>
      </w:r>
    </w:p>
    <w:p w14:paraId="4FC05443" w14:textId="77777777" w:rsidR="00931A9C" w:rsidRPr="00FD4C14" w:rsidRDefault="07D3A524" w:rsidP="00931A9C">
      <w:r>
        <w:t>We need to know of any changes to your organisation or its business activities, particularly if they affect your ability to complete your grant, carry on business and pay debts due.</w:t>
      </w:r>
    </w:p>
    <w:p w14:paraId="206D64CF" w14:textId="77777777" w:rsidR="00931A9C" w:rsidRPr="00FD4C14" w:rsidRDefault="07D3A524" w:rsidP="00931A9C">
      <w:r>
        <w:t>You must also inform us of any changes to your:</w:t>
      </w:r>
    </w:p>
    <w:p w14:paraId="1FC12434" w14:textId="77777777" w:rsidR="00931A9C" w:rsidRPr="00FD4C14" w:rsidRDefault="07D3A524" w:rsidP="07D3A524">
      <w:pPr>
        <w:numPr>
          <w:ilvl w:val="0"/>
          <w:numId w:val="7"/>
        </w:numPr>
        <w:spacing w:after="80"/>
      </w:pPr>
      <w:r>
        <w:t>name</w:t>
      </w:r>
    </w:p>
    <w:p w14:paraId="4F96B1E9" w14:textId="77777777" w:rsidR="00931A9C" w:rsidRPr="00FD4C14" w:rsidRDefault="07D3A524" w:rsidP="07D3A524">
      <w:pPr>
        <w:numPr>
          <w:ilvl w:val="0"/>
          <w:numId w:val="7"/>
        </w:numPr>
        <w:spacing w:after="80"/>
      </w:pPr>
      <w:r>
        <w:t>addresses</w:t>
      </w:r>
    </w:p>
    <w:p w14:paraId="63341B5F" w14:textId="77777777" w:rsidR="00931A9C" w:rsidRPr="00FD4C14" w:rsidRDefault="07D3A524" w:rsidP="07D3A524">
      <w:pPr>
        <w:numPr>
          <w:ilvl w:val="0"/>
          <w:numId w:val="7"/>
        </w:numPr>
        <w:spacing w:after="80"/>
      </w:pPr>
      <w:r>
        <w:t>nominated contact details</w:t>
      </w:r>
    </w:p>
    <w:p w14:paraId="610B02A5" w14:textId="77777777" w:rsidR="00931A9C" w:rsidRPr="00FD4C14" w:rsidRDefault="07D3A524" w:rsidP="07D3A524">
      <w:pPr>
        <w:numPr>
          <w:ilvl w:val="0"/>
          <w:numId w:val="7"/>
        </w:numPr>
        <w:spacing w:after="80"/>
      </w:pPr>
      <w:proofErr w:type="gramStart"/>
      <w:r>
        <w:t>bank</w:t>
      </w:r>
      <w:proofErr w:type="gramEnd"/>
      <w:r>
        <w:t xml:space="preserve"> account details. </w:t>
      </w:r>
    </w:p>
    <w:p w14:paraId="7E716CCC" w14:textId="77777777" w:rsidR="00931A9C" w:rsidRDefault="07D3A524" w:rsidP="00931A9C">
      <w:r>
        <w:t xml:space="preserve">If you become aware of a breach of the terms and conditions under the grant agreement, you must contact us immediately. </w:t>
      </w:r>
    </w:p>
    <w:p w14:paraId="6067CDC9" w14:textId="77777777" w:rsidR="003159B5" w:rsidRDefault="002536AC" w:rsidP="000377E5">
      <w:pPr>
        <w:pStyle w:val="Heading3"/>
        <w:keepLines/>
        <w:ind w:left="1843"/>
      </w:pPr>
      <w:bookmarkStart w:id="167" w:name="_Toc65853710"/>
      <w:r w:rsidRPr="00683955">
        <w:t>Reporting</w:t>
      </w:r>
      <w:bookmarkEnd w:id="167"/>
      <w:r w:rsidRPr="00683955">
        <w:t xml:space="preserve"> </w:t>
      </w:r>
    </w:p>
    <w:p w14:paraId="094E85A5" w14:textId="33847901" w:rsidR="00382E42" w:rsidRDefault="00E44B91" w:rsidP="000377E5">
      <w:pPr>
        <w:keepNext/>
        <w:keepLines/>
      </w:pPr>
      <w:bookmarkStart w:id="168" w:name="_Toc509572409"/>
      <w:bookmarkStart w:id="169" w:name="_Toc509572410"/>
      <w:bookmarkStart w:id="170" w:name="_Toc509572411"/>
      <w:bookmarkStart w:id="171" w:name="_Toc11397065"/>
      <w:bookmarkEnd w:id="168"/>
      <w:bookmarkEnd w:id="169"/>
      <w:bookmarkEnd w:id="170"/>
      <w:r>
        <w:t>Y</w:t>
      </w:r>
      <w:r w:rsidR="00996F1B">
        <w:t xml:space="preserve">ou are required to keep appropriate records </w:t>
      </w:r>
      <w:r w:rsidR="00C03330">
        <w:t xml:space="preserve">for up to </w:t>
      </w:r>
      <w:r w:rsidR="00003812">
        <w:t xml:space="preserve">5 </w:t>
      </w:r>
      <w:r w:rsidR="00C03330">
        <w:t xml:space="preserve">years </w:t>
      </w:r>
      <w:r w:rsidR="00996F1B">
        <w:t xml:space="preserve">to ensure that if your organisation </w:t>
      </w:r>
      <w:proofErr w:type="gramStart"/>
      <w:r w:rsidR="00996F1B">
        <w:t>is asked</w:t>
      </w:r>
      <w:proofErr w:type="gramEnd"/>
      <w:r w:rsidR="00996F1B">
        <w:t xml:space="preserve"> to report on the grant, it is able to do so.</w:t>
      </w:r>
    </w:p>
    <w:p w14:paraId="2469B474" w14:textId="77777777" w:rsidR="00382E42" w:rsidRDefault="00C03330" w:rsidP="000377E5">
      <w:pPr>
        <w:keepNext/>
        <w:keepLines/>
      </w:pPr>
      <w:r>
        <w:t xml:space="preserve">The department </w:t>
      </w:r>
      <w:r w:rsidR="07D3A524">
        <w:t>may ask you to provide a financial declaration. The financial declaration will verify that you spent the grant in accordance with the grant agreement.</w:t>
      </w:r>
    </w:p>
    <w:p w14:paraId="063C91BF" w14:textId="77777777" w:rsidR="00996F1B" w:rsidRDefault="07D3A524" w:rsidP="000377E5">
      <w:pPr>
        <w:keepNext/>
        <w:keepLines/>
      </w:pPr>
      <w:r>
        <w:t xml:space="preserve">If you </w:t>
      </w:r>
      <w:proofErr w:type="gramStart"/>
      <w:r>
        <w:t>are asked</w:t>
      </w:r>
      <w:proofErr w:type="gramEnd"/>
      <w:r>
        <w:t xml:space="preserve"> to report, the Community Grants Hub will require you to provide proof of purchase</w:t>
      </w:r>
      <w:r w:rsidR="007921B0">
        <w:t xml:space="preserve">. This </w:t>
      </w:r>
      <w:proofErr w:type="gramStart"/>
      <w:r w:rsidR="007921B0">
        <w:t>can be done</w:t>
      </w:r>
      <w:proofErr w:type="gramEnd"/>
      <w:r w:rsidR="007921B0">
        <w:t xml:space="preserve"> in the form of receipts.</w:t>
      </w:r>
      <w:r>
        <w:t xml:space="preserve"> </w:t>
      </w:r>
    </w:p>
    <w:p w14:paraId="5CB00A6D" w14:textId="7C22DB6C" w:rsidR="00B03A2A" w:rsidRDefault="00996F1B" w:rsidP="00003812">
      <w:r>
        <w:rPr>
          <w:b/>
        </w:rPr>
        <w:t xml:space="preserve">Spending must be within the </w:t>
      </w:r>
      <w:r w:rsidR="00003812">
        <w:rPr>
          <w:b/>
        </w:rPr>
        <w:t>g</w:t>
      </w:r>
      <w:r>
        <w:rPr>
          <w:b/>
        </w:rPr>
        <w:t>rant period</w:t>
      </w:r>
    </w:p>
    <w:p w14:paraId="688CE0B8" w14:textId="1051DEBD" w:rsidR="00F11516" w:rsidRPr="00AA297D" w:rsidRDefault="07D3A524" w:rsidP="007368A1">
      <w:r w:rsidRPr="00ED6A91">
        <w:rPr>
          <w:bCs/>
        </w:rPr>
        <w:t xml:space="preserve">All funding </w:t>
      </w:r>
      <w:proofErr w:type="gramStart"/>
      <w:r w:rsidRPr="00ED6A91">
        <w:rPr>
          <w:bCs/>
        </w:rPr>
        <w:t>must be spent</w:t>
      </w:r>
      <w:proofErr w:type="gramEnd"/>
      <w:r w:rsidRPr="00ED6A91">
        <w:rPr>
          <w:bCs/>
        </w:rPr>
        <w:t xml:space="preserve"> by the </w:t>
      </w:r>
      <w:r w:rsidR="00003812">
        <w:rPr>
          <w:bCs/>
        </w:rPr>
        <w:t>g</w:t>
      </w:r>
      <w:r w:rsidRPr="00ED6A91">
        <w:rPr>
          <w:bCs/>
        </w:rPr>
        <w:t xml:space="preserve">rant </w:t>
      </w:r>
      <w:r w:rsidR="00003812">
        <w:rPr>
          <w:bCs/>
        </w:rPr>
        <w:t>a</w:t>
      </w:r>
      <w:r w:rsidRPr="00ED6A91">
        <w:rPr>
          <w:bCs/>
        </w:rPr>
        <w:t xml:space="preserve">greement </w:t>
      </w:r>
      <w:r w:rsidR="00003812">
        <w:rPr>
          <w:bCs/>
        </w:rPr>
        <w:t>c</w:t>
      </w:r>
      <w:r w:rsidRPr="00ED6A91">
        <w:rPr>
          <w:bCs/>
        </w:rPr>
        <w:t xml:space="preserve">ompletion </w:t>
      </w:r>
      <w:r w:rsidR="00003812">
        <w:rPr>
          <w:bCs/>
        </w:rPr>
        <w:t>d</w:t>
      </w:r>
      <w:r w:rsidR="00003812" w:rsidRPr="00ED6A91">
        <w:rPr>
          <w:bCs/>
        </w:rPr>
        <w:t>ate</w:t>
      </w:r>
      <w:r w:rsidRPr="00ED6A91">
        <w:rPr>
          <w:bCs/>
        </w:rPr>
        <w:t xml:space="preserve">, which is stated in the Letter of Agreement. </w:t>
      </w:r>
      <w:r w:rsidR="00F11516">
        <w:t xml:space="preserve">You cannot use grant </w:t>
      </w:r>
      <w:r w:rsidR="00BF4BD1">
        <w:t>funding</w:t>
      </w:r>
      <w:r w:rsidR="00F11516">
        <w:t xml:space="preserve"> for purchases made before the commencement of the grant period</w:t>
      </w:r>
      <w:r w:rsidR="009B6D5B">
        <w:t xml:space="preserve"> or after the expiry of the grant period</w:t>
      </w:r>
      <w:r w:rsidR="00F11516">
        <w:t>.</w:t>
      </w:r>
    </w:p>
    <w:p w14:paraId="4C57EF79" w14:textId="77777777" w:rsidR="000377E5" w:rsidRDefault="000377E5">
      <w:pPr>
        <w:spacing w:before="0" w:after="0" w:line="240" w:lineRule="auto"/>
        <w:rPr>
          <w:rFonts w:cstheme="minorBidi"/>
          <w:b/>
          <w:bCs/>
          <w:lang w:eastAsia="en-AU"/>
        </w:rPr>
      </w:pPr>
      <w:r>
        <w:rPr>
          <w:rFonts w:cstheme="minorBidi"/>
          <w:b/>
          <w:bCs/>
          <w:lang w:eastAsia="en-AU"/>
        </w:rPr>
        <w:br w:type="page"/>
      </w:r>
    </w:p>
    <w:p w14:paraId="7F95ECF9" w14:textId="38D1312A" w:rsidR="00931A9C" w:rsidRPr="000F708F" w:rsidRDefault="07D3A524" w:rsidP="000377E5">
      <w:pPr>
        <w:rPr>
          <w:rFonts w:cstheme="minorBidi"/>
          <w:b/>
          <w:lang w:eastAsia="en-AU"/>
        </w:rPr>
      </w:pPr>
      <w:r w:rsidRPr="07D3A524">
        <w:rPr>
          <w:rFonts w:cstheme="minorBidi"/>
          <w:b/>
          <w:bCs/>
          <w:lang w:eastAsia="en-AU"/>
        </w:rPr>
        <w:lastRenderedPageBreak/>
        <w:t>Fuel acquittal</w:t>
      </w:r>
    </w:p>
    <w:p w14:paraId="35B10F82" w14:textId="2FDAB3EE" w:rsidR="00931A9C" w:rsidRPr="004776D9" w:rsidRDefault="07D3A524" w:rsidP="00003812">
      <w:pPr>
        <w:rPr>
          <w:lang w:eastAsia="en-AU"/>
        </w:rPr>
      </w:pPr>
      <w:r w:rsidRPr="07D3A524">
        <w:rPr>
          <w:lang w:eastAsia="en-AU"/>
        </w:rPr>
        <w:t xml:space="preserve">There are </w:t>
      </w:r>
      <w:proofErr w:type="gramStart"/>
      <w:r w:rsidR="00003812">
        <w:rPr>
          <w:lang w:eastAsia="en-AU"/>
        </w:rPr>
        <w:t>4</w:t>
      </w:r>
      <w:proofErr w:type="gramEnd"/>
      <w:r w:rsidR="00003812" w:rsidRPr="07D3A524">
        <w:rPr>
          <w:lang w:eastAsia="en-AU"/>
        </w:rPr>
        <w:t xml:space="preserve"> </w:t>
      </w:r>
      <w:r w:rsidRPr="07D3A524">
        <w:rPr>
          <w:lang w:eastAsia="en-AU"/>
        </w:rPr>
        <w:t xml:space="preserve">different options for the record keeping requirements for fuel costs. You can use any one of these options: </w:t>
      </w:r>
    </w:p>
    <w:p w14:paraId="64ACBC3A" w14:textId="77777777" w:rsidR="00931A9C" w:rsidRPr="004C3099" w:rsidRDefault="07D3A524" w:rsidP="000377E5">
      <w:pPr>
        <w:numPr>
          <w:ilvl w:val="0"/>
          <w:numId w:val="7"/>
        </w:numPr>
      </w:pPr>
      <w:r>
        <w:t xml:space="preserve">You can use a </w:t>
      </w:r>
      <w:proofErr w:type="gramStart"/>
      <w:r>
        <w:t>log book</w:t>
      </w:r>
      <w:proofErr w:type="gramEnd"/>
      <w:r>
        <w:t xml:space="preserve"> to record all car trips which a person makes while doing volunteer work. This book would be proof of costs and should include details of each trip (date, from/to, reason for trip) and record the kilometres travelled (meter readings). </w:t>
      </w:r>
    </w:p>
    <w:p w14:paraId="51BDDA48" w14:textId="77777777" w:rsidR="00931A9C" w:rsidRPr="004C3099" w:rsidRDefault="07D3A524" w:rsidP="000377E5">
      <w:pPr>
        <w:numPr>
          <w:ilvl w:val="0"/>
          <w:numId w:val="7"/>
        </w:numPr>
      </w:pPr>
      <w:r>
        <w:t xml:space="preserve">You can set up an account at a local service station and provide authority for volunteers to charge their approved fuel to the account. This </w:t>
      </w:r>
      <w:proofErr w:type="gramStart"/>
      <w:r>
        <w:t>would be paid</w:t>
      </w:r>
      <w:proofErr w:type="gramEnd"/>
      <w:r>
        <w:t xml:space="preserve"> direct by your organisation and account receipts would be sufficient proof. </w:t>
      </w:r>
    </w:p>
    <w:p w14:paraId="7B6BD47E" w14:textId="77777777" w:rsidR="00931A9C" w:rsidRPr="004C3099" w:rsidRDefault="07D3A524" w:rsidP="000377E5">
      <w:pPr>
        <w:numPr>
          <w:ilvl w:val="0"/>
          <w:numId w:val="7"/>
        </w:numPr>
      </w:pPr>
      <w:r>
        <w:t xml:space="preserve">Copies of actual fuel expenditure receipts. </w:t>
      </w:r>
    </w:p>
    <w:p w14:paraId="72C3EBE4" w14:textId="77777777" w:rsidR="00931A9C" w:rsidRPr="004776D9" w:rsidRDefault="07D3A524" w:rsidP="000377E5">
      <w:pPr>
        <w:numPr>
          <w:ilvl w:val="0"/>
          <w:numId w:val="7"/>
        </w:numPr>
        <w:rPr>
          <w:rFonts w:cs="Arial"/>
          <w:lang w:eastAsia="en-AU"/>
        </w:rPr>
      </w:pPr>
      <w:r>
        <w:t>Pre-paid petrol cards</w:t>
      </w:r>
      <w:r w:rsidRPr="07D3A524">
        <w:rPr>
          <w:rFonts w:cs="Arial"/>
          <w:lang w:eastAsia="en-AU"/>
        </w:rPr>
        <w:t xml:space="preserve">. Payment receipts would be sufficient proof of expenditure. </w:t>
      </w:r>
    </w:p>
    <w:p w14:paraId="613D8F6C" w14:textId="77777777" w:rsidR="00931A9C" w:rsidRPr="00BF4BD1" w:rsidRDefault="07D3A524" w:rsidP="000377E5">
      <w:pPr>
        <w:rPr>
          <w:rFonts w:cs="Arial"/>
          <w:b/>
          <w:bCs/>
          <w:lang w:eastAsia="en-AU"/>
        </w:rPr>
      </w:pPr>
      <w:r w:rsidRPr="07D3A524">
        <w:rPr>
          <w:rFonts w:cs="Arial"/>
          <w:b/>
          <w:bCs/>
          <w:lang w:eastAsia="en-AU"/>
        </w:rPr>
        <w:t>Transport costs (only applicable to volunteers with disability who cannot drive)</w:t>
      </w:r>
    </w:p>
    <w:p w14:paraId="11B41D58" w14:textId="74357EEF" w:rsidR="00931A9C" w:rsidRPr="004776D9" w:rsidRDefault="07D3A524" w:rsidP="00003812">
      <w:pPr>
        <w:rPr>
          <w:lang w:eastAsia="en-AU"/>
        </w:rPr>
      </w:pPr>
      <w:r w:rsidRPr="07D3A524">
        <w:rPr>
          <w:lang w:eastAsia="en-AU"/>
        </w:rPr>
        <w:t xml:space="preserve">There are </w:t>
      </w:r>
      <w:proofErr w:type="gramStart"/>
      <w:r w:rsidR="00003812">
        <w:rPr>
          <w:lang w:eastAsia="en-AU"/>
        </w:rPr>
        <w:t>4</w:t>
      </w:r>
      <w:proofErr w:type="gramEnd"/>
      <w:r w:rsidR="00003812" w:rsidRPr="07D3A524">
        <w:rPr>
          <w:lang w:eastAsia="en-AU"/>
        </w:rPr>
        <w:t xml:space="preserve"> </w:t>
      </w:r>
      <w:r w:rsidRPr="07D3A524">
        <w:rPr>
          <w:lang w:eastAsia="en-AU"/>
        </w:rPr>
        <w:t xml:space="preserve">different options for the record keeping requirements for transport costs. </w:t>
      </w:r>
      <w:r w:rsidR="00931A9C">
        <w:br/>
      </w:r>
      <w:r w:rsidRPr="07D3A524">
        <w:rPr>
          <w:lang w:eastAsia="en-AU"/>
        </w:rPr>
        <w:t xml:space="preserve">You can use any one of these options: </w:t>
      </w:r>
    </w:p>
    <w:p w14:paraId="45D67D27" w14:textId="77777777" w:rsidR="00931A9C" w:rsidRPr="004C3099" w:rsidRDefault="07D3A524" w:rsidP="000377E5">
      <w:pPr>
        <w:numPr>
          <w:ilvl w:val="0"/>
          <w:numId w:val="7"/>
        </w:numPr>
      </w:pPr>
      <w:r>
        <w:t xml:space="preserve">Pre-paid travel cards. Payment receipts would be enough proof of spending. </w:t>
      </w:r>
    </w:p>
    <w:p w14:paraId="508C263F" w14:textId="77777777" w:rsidR="00931A9C" w:rsidRPr="004C3099" w:rsidRDefault="07D3A524" w:rsidP="000377E5">
      <w:pPr>
        <w:numPr>
          <w:ilvl w:val="0"/>
          <w:numId w:val="7"/>
        </w:numPr>
      </w:pPr>
      <w:r>
        <w:t xml:space="preserve">Volunteers may use a </w:t>
      </w:r>
      <w:proofErr w:type="gramStart"/>
      <w:r>
        <w:t>log book</w:t>
      </w:r>
      <w:proofErr w:type="gramEnd"/>
      <w:r>
        <w:t xml:space="preserve"> to record all volunteer transport trips. This </w:t>
      </w:r>
      <w:proofErr w:type="gramStart"/>
      <w:r>
        <w:t>log book</w:t>
      </w:r>
      <w:proofErr w:type="gramEnd"/>
      <w:r>
        <w:t xml:space="preserve"> would be sufficient proof of travel costs. The book should include details of each trip (date, from/to, reason for trip, method of transport). </w:t>
      </w:r>
    </w:p>
    <w:p w14:paraId="2BA41A00" w14:textId="77777777" w:rsidR="00931A9C" w:rsidRPr="004C3099" w:rsidRDefault="07D3A524" w:rsidP="000377E5">
      <w:pPr>
        <w:numPr>
          <w:ilvl w:val="0"/>
          <w:numId w:val="7"/>
        </w:numPr>
      </w:pPr>
      <w:r>
        <w:t xml:space="preserve">Copies of public transport tickets. </w:t>
      </w:r>
    </w:p>
    <w:p w14:paraId="5186470B" w14:textId="77777777" w:rsidR="00931A9C" w:rsidRPr="00457890" w:rsidRDefault="07D3A524" w:rsidP="000377E5">
      <w:pPr>
        <w:numPr>
          <w:ilvl w:val="0"/>
          <w:numId w:val="7"/>
        </w:numPr>
        <w:rPr>
          <w:rFonts w:cs="Arial"/>
          <w:lang w:eastAsia="en-AU"/>
        </w:rPr>
      </w:pPr>
      <w:r>
        <w:t>Copies of original</w:t>
      </w:r>
      <w:r w:rsidRPr="07D3A524">
        <w:rPr>
          <w:rFonts w:cs="Arial"/>
          <w:lang w:eastAsia="en-AU"/>
        </w:rPr>
        <w:t xml:space="preserve"> receipts (such as taxi receipts). </w:t>
      </w:r>
    </w:p>
    <w:p w14:paraId="2760510E" w14:textId="77777777" w:rsidR="00483A25" w:rsidRPr="00E067F3" w:rsidRDefault="00483A25" w:rsidP="000377E5">
      <w:pPr>
        <w:pStyle w:val="Heading3"/>
        <w:ind w:left="1843"/>
      </w:pPr>
      <w:bookmarkStart w:id="172" w:name="_Toc65853711"/>
      <w:r w:rsidRPr="00E067F3">
        <w:t>Record keeping</w:t>
      </w:r>
      <w:bookmarkEnd w:id="171"/>
      <w:bookmarkEnd w:id="172"/>
    </w:p>
    <w:p w14:paraId="35125AAE" w14:textId="43538FFC" w:rsidR="00931A9C" w:rsidRDefault="00F11516" w:rsidP="00931A9C">
      <w:r>
        <w:t>The department may seek to</w:t>
      </w:r>
      <w:r w:rsidR="07D3A524">
        <w:t xml:space="preserve"> inspect the records you are required to keep under the grant agreement. </w:t>
      </w:r>
      <w:r w:rsidR="07D3A524" w:rsidRPr="07D3A524">
        <w:rPr>
          <w:rFonts w:cstheme="minorBidi"/>
        </w:rPr>
        <w:t xml:space="preserve">The original receipts showing what you have purchased are required as proof and must be kept for </w:t>
      </w:r>
      <w:r w:rsidR="00003812">
        <w:rPr>
          <w:rFonts w:cstheme="minorBidi"/>
        </w:rPr>
        <w:t>5</w:t>
      </w:r>
      <w:r w:rsidR="00003812" w:rsidRPr="07D3A524">
        <w:rPr>
          <w:rFonts w:cstheme="minorBidi"/>
        </w:rPr>
        <w:t xml:space="preserve"> </w:t>
      </w:r>
      <w:r w:rsidR="07D3A524" w:rsidRPr="07D3A524">
        <w:rPr>
          <w:rFonts w:cstheme="minorBidi"/>
        </w:rPr>
        <w:t>years. The funded organisation is responsible for keeping a complete set of records for this purpose. This includes receipts for fuel and transport costs. It is not necessary to send receipts to the department, unless requested to do so.</w:t>
      </w:r>
    </w:p>
    <w:p w14:paraId="1C2DA1D3" w14:textId="77777777" w:rsidR="00E1311F" w:rsidRDefault="004B1409" w:rsidP="000377E5">
      <w:pPr>
        <w:pStyle w:val="Heading3"/>
        <w:keepLines/>
        <w:ind w:left="1843"/>
      </w:pPr>
      <w:bookmarkStart w:id="173" w:name="_Toc65853712"/>
      <w:r>
        <w:t>Evaluation</w:t>
      </w:r>
      <w:bookmarkEnd w:id="173"/>
    </w:p>
    <w:p w14:paraId="1DA5E29D" w14:textId="77777777" w:rsidR="00931A9C" w:rsidRDefault="07D3A524" w:rsidP="000377E5">
      <w:pPr>
        <w:keepNext/>
        <w:keepLines/>
      </w:pPr>
      <w:r>
        <w:t xml:space="preserve">The </w:t>
      </w:r>
      <w:r w:rsidR="00743C69">
        <w:t>2021</w:t>
      </w:r>
      <w:r>
        <w:t xml:space="preserve"> Volunteer Grants grant opportunity may be evaluated to see how well the outcomes and objectives have been achieved. We may use information from your application and reports for this purpose. We may also ask you for more information to help us understand how the grant </w:t>
      </w:r>
      <w:proofErr w:type="gramStart"/>
      <w:r>
        <w:t>impacted</w:t>
      </w:r>
      <w:proofErr w:type="gramEnd"/>
      <w:r>
        <w:t xml:space="preserve"> you and to evaluate how effective the program was in achieving its outcomes.</w:t>
      </w:r>
    </w:p>
    <w:p w14:paraId="7FF35508" w14:textId="3C574A85" w:rsidR="00931A9C" w:rsidRDefault="07D3A524" w:rsidP="00931A9C">
      <w:r>
        <w:t xml:space="preserve">We may contact you up to </w:t>
      </w:r>
      <w:r w:rsidR="00003812">
        <w:t>3</w:t>
      </w:r>
      <w:r w:rsidR="00003812" w:rsidRPr="07D3A524">
        <w:rPr>
          <w:color w:val="0070C0"/>
        </w:rPr>
        <w:t xml:space="preserve"> </w:t>
      </w:r>
      <w:r>
        <w:t xml:space="preserve">years after you finish your grant for more information to assist with an evaluation. </w:t>
      </w:r>
    </w:p>
    <w:p w14:paraId="3512165B" w14:textId="77777777" w:rsidR="00E1311F" w:rsidRDefault="004B1409" w:rsidP="000377E5">
      <w:pPr>
        <w:pStyle w:val="Heading3"/>
        <w:ind w:left="1843"/>
      </w:pPr>
      <w:bookmarkStart w:id="174" w:name="_Toc65853713"/>
      <w:r>
        <w:t>Acknowledgement</w:t>
      </w:r>
      <w:bookmarkEnd w:id="174"/>
    </w:p>
    <w:p w14:paraId="11F0840B" w14:textId="77777777" w:rsidR="00931A9C" w:rsidRPr="000F708F" w:rsidRDefault="07D3A524" w:rsidP="07D3A524">
      <w:pPr>
        <w:rPr>
          <w:rFonts w:eastAsiaTheme="minorEastAsia"/>
        </w:rPr>
      </w:pPr>
      <w:r>
        <w:t>If you make a public statement about a grant funded under the 2021 Volunteer Grants Activity, we require you to acknowledge the grant by using the following:</w:t>
      </w:r>
    </w:p>
    <w:p w14:paraId="53064B73" w14:textId="77777777" w:rsidR="00931A9C" w:rsidRPr="00B72EE8" w:rsidRDefault="07D3A524" w:rsidP="00931A9C">
      <w:pPr>
        <w:spacing w:after="0"/>
      </w:pPr>
      <w:r>
        <w:t xml:space="preserve">‘This </w:t>
      </w:r>
      <w:r w:rsidRPr="07D3A524">
        <w:rPr>
          <w:color w:val="0070C0"/>
        </w:rPr>
        <w:t xml:space="preserve">[name of grant activity or project/services] </w:t>
      </w:r>
      <w:r>
        <w:t>received grant funding from the Australian Government.’</w:t>
      </w:r>
    </w:p>
    <w:p w14:paraId="3389501F" w14:textId="77777777" w:rsidR="00E1311F" w:rsidRDefault="004B1409" w:rsidP="00C90848">
      <w:pPr>
        <w:pStyle w:val="Heading2"/>
      </w:pPr>
      <w:bookmarkStart w:id="175" w:name="_Toc65853714"/>
      <w:r>
        <w:lastRenderedPageBreak/>
        <w:t>Probity</w:t>
      </w:r>
      <w:bookmarkEnd w:id="175"/>
    </w:p>
    <w:p w14:paraId="35D38AD5" w14:textId="77777777" w:rsidR="00677B23" w:rsidRPr="00726710" w:rsidRDefault="07D3A524" w:rsidP="00677B23">
      <w:r>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0F81D17E" w14:textId="77777777" w:rsidR="00677B23" w:rsidRPr="00122DEC" w:rsidRDefault="07D3A524" w:rsidP="00677B23">
      <w:proofErr w:type="gramStart"/>
      <w:r>
        <w:t>These guidelines may be changed by the department</w:t>
      </w:r>
      <w:proofErr w:type="gramEnd"/>
      <w:r w:rsidRPr="07D3A524">
        <w:rPr>
          <w:color w:val="0070C0"/>
        </w:rPr>
        <w:t xml:space="preserve">. </w:t>
      </w:r>
      <w:r>
        <w:t xml:space="preserve">When this happens, the revised guidelines </w:t>
      </w:r>
      <w:proofErr w:type="gramStart"/>
      <w:r>
        <w:t>are published</w:t>
      </w:r>
      <w:proofErr w:type="gramEnd"/>
      <w:r>
        <w:t xml:space="preserve"> on </w:t>
      </w:r>
      <w:hyperlink r:id="rId38">
        <w:r w:rsidRPr="07D3A524">
          <w:rPr>
            <w:rStyle w:val="Hyperlink"/>
          </w:rPr>
          <w:t>GrantConnect</w:t>
        </w:r>
      </w:hyperlink>
      <w:r>
        <w:t xml:space="preserve"> and the </w:t>
      </w:r>
      <w:hyperlink r:id="rId39">
        <w:r w:rsidRPr="07D3A524">
          <w:rPr>
            <w:rStyle w:val="Hyperlink"/>
          </w:rPr>
          <w:t>Community Grants Hub</w:t>
        </w:r>
      </w:hyperlink>
      <w:r>
        <w:t xml:space="preserve"> websites. </w:t>
      </w:r>
    </w:p>
    <w:p w14:paraId="024E8686" w14:textId="77777777" w:rsidR="004B1409" w:rsidRDefault="00A0109E" w:rsidP="000377E5">
      <w:pPr>
        <w:pStyle w:val="Heading3"/>
        <w:ind w:left="1843"/>
      </w:pPr>
      <w:bookmarkStart w:id="176" w:name="_Toc65853715"/>
      <w:r>
        <w:t>Enquiries and feedback</w:t>
      </w:r>
      <w:bookmarkEnd w:id="176"/>
    </w:p>
    <w:p w14:paraId="198B7B8E" w14:textId="77777777" w:rsidR="00677B23" w:rsidRPr="00790775" w:rsidRDefault="07D3A524" w:rsidP="07D3A524">
      <w:pPr>
        <w:rPr>
          <w:b/>
          <w:bCs/>
        </w:rPr>
      </w:pPr>
      <w:r w:rsidRPr="07D3A524">
        <w:rPr>
          <w:b/>
          <w:bCs/>
        </w:rPr>
        <w:t>Complaints about this grant opportunity</w:t>
      </w:r>
    </w:p>
    <w:p w14:paraId="170FA4E6" w14:textId="77777777" w:rsidR="00677B23" w:rsidRDefault="07D3A524" w:rsidP="00677B23">
      <w:r>
        <w:t xml:space="preserve">The </w:t>
      </w:r>
      <w:r w:rsidR="009D5389">
        <w:t xml:space="preserve">department’s </w:t>
      </w:r>
      <w:hyperlink r:id="rId40">
        <w:r w:rsidRPr="07D3A524">
          <w:rPr>
            <w:rStyle w:val="Hyperlink"/>
          </w:rPr>
          <w:t>Complaints procedure</w:t>
        </w:r>
      </w:hyperlink>
      <w:r>
        <w:t xml:space="preserve"> applies to complaints about this grant opportunity.</w:t>
      </w:r>
      <w:r w:rsidRPr="07D3A524">
        <w:rPr>
          <w:b/>
          <w:bCs/>
        </w:rPr>
        <w:t xml:space="preserve"> </w:t>
      </w:r>
      <w:r>
        <w:t xml:space="preserve">All complaints about this grant opportunity, including grant decisions, </w:t>
      </w:r>
      <w:proofErr w:type="gramStart"/>
      <w:r>
        <w:t>must be made</w:t>
      </w:r>
      <w:proofErr w:type="gramEnd"/>
      <w:r>
        <w:t xml:space="preserve"> in writing.</w:t>
      </w:r>
    </w:p>
    <w:p w14:paraId="4E35B969" w14:textId="77777777" w:rsidR="00677B23" w:rsidRPr="006F0483" w:rsidRDefault="00213195" w:rsidP="07D3A524">
      <w:pPr>
        <w:rPr>
          <w:color w:val="0070C0"/>
        </w:rPr>
      </w:pPr>
      <w:r>
        <w:t xml:space="preserve">Questions about this grant opportunity </w:t>
      </w:r>
      <w:proofErr w:type="gramStart"/>
      <w:r>
        <w:t>should be directed</w:t>
      </w:r>
      <w:proofErr w:type="gramEnd"/>
      <w:r>
        <w:t xml:space="preserve"> to </w:t>
      </w:r>
      <w:r w:rsidR="009D5389">
        <w:t xml:space="preserve">the Community Grants Hub at </w:t>
      </w:r>
      <w:hyperlink r:id="rId41">
        <w:r w:rsidR="009D5389" w:rsidRPr="07D3A524">
          <w:rPr>
            <w:rStyle w:val="Hyperlink"/>
          </w:rPr>
          <w:t>support@communitygrants.gov.au</w:t>
        </w:r>
      </w:hyperlink>
      <w:r w:rsidR="009D5389">
        <w:t>.</w:t>
      </w:r>
    </w:p>
    <w:p w14:paraId="7E16D146" w14:textId="77777777" w:rsidR="00677B23" w:rsidRPr="00790775" w:rsidRDefault="07D3A524" w:rsidP="000F280E">
      <w:pPr>
        <w:spacing w:before="0" w:after="0" w:line="240" w:lineRule="auto"/>
        <w:rPr>
          <w:b/>
          <w:bCs/>
        </w:rPr>
      </w:pPr>
      <w:r w:rsidRPr="07D3A524">
        <w:rPr>
          <w:b/>
          <w:bCs/>
        </w:rPr>
        <w:t xml:space="preserve">Complaints about the selection process </w:t>
      </w:r>
    </w:p>
    <w:p w14:paraId="4C676C5B" w14:textId="77777777" w:rsidR="00677B23" w:rsidRDefault="07D3A524" w:rsidP="00677B23">
      <w:r>
        <w:t xml:space="preserve">Applicants can contact the complaints service with complaints about the Community Grants Hub’s service(s) or the selection process. </w:t>
      </w:r>
    </w:p>
    <w:p w14:paraId="36B4B7B3" w14:textId="6C90E7F1" w:rsidR="00677B23" w:rsidRDefault="07D3A524" w:rsidP="00677B23">
      <w:r>
        <w:t xml:space="preserve">Details of what makes an eligible complaint </w:t>
      </w:r>
      <w:proofErr w:type="gramStart"/>
      <w:r>
        <w:t>can be provided</w:t>
      </w:r>
      <w:proofErr w:type="gramEnd"/>
      <w:r>
        <w:t xml:space="preserve"> by asking the Community Grants Hub. Applicants can use the </w:t>
      </w:r>
      <w:hyperlink r:id="rId42" w:history="1">
        <w:r w:rsidRPr="00825B54">
          <w:rPr>
            <w:rStyle w:val="Hyperlink"/>
          </w:rPr>
          <w:t>complaints form</w:t>
        </w:r>
      </w:hyperlink>
      <w:r>
        <w:t xml:space="preserve"> on the </w:t>
      </w:r>
      <w:r w:rsidR="36E3AC59">
        <w:t>d</w:t>
      </w:r>
      <w:r>
        <w:t>epartment</w:t>
      </w:r>
      <w:r w:rsidR="36E3AC59">
        <w:t>'s</w:t>
      </w:r>
      <w:r>
        <w:t xml:space="preserve"> website, by phone or mail.</w:t>
      </w:r>
    </w:p>
    <w:p w14:paraId="4DF8234C" w14:textId="77777777" w:rsidR="00677B23" w:rsidRDefault="00677B23" w:rsidP="00677B23">
      <w:r>
        <w:t>Phone:</w:t>
      </w:r>
      <w:r>
        <w:tab/>
        <w:t>1800 634 035</w:t>
      </w:r>
    </w:p>
    <w:p w14:paraId="436EE936" w14:textId="77777777" w:rsidR="00677B23" w:rsidRDefault="00677B23" w:rsidP="00677B23">
      <w:pPr>
        <w:spacing w:after="40" w:line="240" w:lineRule="auto"/>
      </w:pPr>
      <w:r>
        <w:t>Mail:</w:t>
      </w:r>
      <w:r>
        <w:tab/>
        <w:t xml:space="preserve">Complaints </w:t>
      </w:r>
    </w:p>
    <w:p w14:paraId="10F584DA" w14:textId="77777777" w:rsidR="00677B23" w:rsidRDefault="00677B23" w:rsidP="00677B23">
      <w:pPr>
        <w:spacing w:after="40" w:line="240" w:lineRule="auto"/>
      </w:pPr>
      <w:r>
        <w:tab/>
        <w:t>GPO Box 9820</w:t>
      </w:r>
    </w:p>
    <w:p w14:paraId="35F65691" w14:textId="77777777" w:rsidR="00677B23" w:rsidRDefault="00677B23" w:rsidP="00677B23">
      <w:pPr>
        <w:spacing w:after="40" w:line="240" w:lineRule="auto"/>
      </w:pPr>
      <w:r>
        <w:tab/>
        <w:t>Canberra ACT 2601</w:t>
      </w:r>
    </w:p>
    <w:p w14:paraId="4663DB6E" w14:textId="77777777" w:rsidR="00B03A2A" w:rsidRDefault="00B03A2A">
      <w:pPr>
        <w:spacing w:before="0" w:after="0" w:line="240" w:lineRule="auto"/>
        <w:rPr>
          <w:b/>
        </w:rPr>
      </w:pPr>
    </w:p>
    <w:p w14:paraId="7FE5F43B" w14:textId="77777777" w:rsidR="00677B23" w:rsidRPr="00790775" w:rsidRDefault="07D3A524" w:rsidP="07D3A524">
      <w:pPr>
        <w:rPr>
          <w:b/>
          <w:bCs/>
        </w:rPr>
      </w:pPr>
      <w:r w:rsidRPr="07D3A524">
        <w:rPr>
          <w:b/>
          <w:bCs/>
        </w:rPr>
        <w:t>Complaints to the Ombudsman</w:t>
      </w:r>
    </w:p>
    <w:p w14:paraId="33D78381" w14:textId="77777777" w:rsidR="00677B23" w:rsidRPr="00122DEC" w:rsidRDefault="07D3A524" w:rsidP="00677B23">
      <w:r>
        <w:t xml:space="preserve">If you do not agree with the way the Community Grants Hub or the department has handled your complaint, you may complain to the </w:t>
      </w:r>
      <w:hyperlink r:id="rId43">
        <w:r w:rsidRPr="07D3A524">
          <w:rPr>
            <w:rStyle w:val="Hyperlink"/>
          </w:rPr>
          <w:t>Commonwealth Ombudsman</w:t>
        </w:r>
      </w:hyperlink>
      <w:r>
        <w:t xml:space="preserve">. The Ombudsman will not usually look into a complaint unless the matter </w:t>
      </w:r>
      <w:proofErr w:type="gramStart"/>
      <w:r>
        <w:t>has first been raised</w:t>
      </w:r>
      <w:proofErr w:type="gramEnd"/>
      <w:r>
        <w:t xml:space="preserve"> directly with the Community Grants Hub or </w:t>
      </w:r>
      <w:r w:rsidR="58592E0D">
        <w:t>the department</w:t>
      </w:r>
      <w:r>
        <w:t>.</w:t>
      </w:r>
    </w:p>
    <w:p w14:paraId="6DDCC04E" w14:textId="77777777" w:rsidR="00677B23" w:rsidRDefault="07D3A524" w:rsidP="000377E5">
      <w:pPr>
        <w:keepNext/>
        <w:keepLines/>
        <w:ind w:left="5040" w:hanging="5040"/>
      </w:pPr>
      <w:r>
        <w:t xml:space="preserve">The Commonwealth Ombudsman </w:t>
      </w:r>
      <w:proofErr w:type="gramStart"/>
      <w:r>
        <w:t>can be contacted</w:t>
      </w:r>
      <w:proofErr w:type="gramEnd"/>
      <w:r>
        <w:t xml:space="preserve"> on: </w:t>
      </w:r>
    </w:p>
    <w:p w14:paraId="179FE33A" w14:textId="73A713F6" w:rsidR="00A477D3" w:rsidRPr="000377E5" w:rsidRDefault="00677B23" w:rsidP="000377E5">
      <w:pPr>
        <w:keepNext/>
        <w:keepLines/>
        <w:ind w:left="1276" w:hanging="1276"/>
      </w:pPr>
      <w:r w:rsidRPr="00B72EE8">
        <w:tab/>
        <w:t>Phone (Toll free): 1300 362 072</w:t>
      </w:r>
      <w:r w:rsidRPr="00B72EE8">
        <w:br/>
        <w:t xml:space="preserve">Email: </w:t>
      </w:r>
      <w:hyperlink r:id="rId44" w:history="1">
        <w:r w:rsidRPr="00B72EE8">
          <w:t>ombudsman@ombudsman.gov.au</w:t>
        </w:r>
      </w:hyperlink>
      <w:r w:rsidR="001D2AF6">
        <w:t xml:space="preserve"> </w:t>
      </w:r>
      <w:r w:rsidRPr="00B72EE8">
        <w:t xml:space="preserve"> </w:t>
      </w:r>
      <w:r w:rsidRPr="00B72EE8">
        <w:br/>
        <w:t xml:space="preserve">Website: </w:t>
      </w:r>
      <w:hyperlink r:id="rId45" w:history="1">
        <w:r w:rsidRPr="00B72EE8">
          <w:t>www.ombudsman.gov.au</w:t>
        </w:r>
      </w:hyperlink>
      <w:bookmarkStart w:id="177" w:name="_Toc11834569"/>
      <w:bookmarkStart w:id="178" w:name="_Toc26192631"/>
    </w:p>
    <w:p w14:paraId="4AE84AA1" w14:textId="77777777" w:rsidR="000377E5" w:rsidRDefault="000377E5">
      <w:pPr>
        <w:spacing w:before="0" w:after="0" w:line="240" w:lineRule="auto"/>
        <w:rPr>
          <w:rFonts w:cs="Arial"/>
          <w:b/>
          <w:bCs/>
          <w:iCs/>
          <w:color w:val="1F497D" w:themeColor="text2"/>
          <w:sz w:val="24"/>
          <w:szCs w:val="32"/>
        </w:rPr>
      </w:pPr>
      <w:bookmarkStart w:id="179" w:name="_Toc65853716"/>
      <w:r>
        <w:br w:type="page"/>
      </w:r>
    </w:p>
    <w:p w14:paraId="6BDCE941" w14:textId="2B6132D8" w:rsidR="00677B23" w:rsidRPr="00A04CCA" w:rsidRDefault="00677B23" w:rsidP="000377E5">
      <w:pPr>
        <w:pStyle w:val="Heading3"/>
        <w:ind w:left="1843"/>
      </w:pPr>
      <w:r w:rsidRPr="00A04CCA">
        <w:lastRenderedPageBreak/>
        <w:t>Conflicts of interest</w:t>
      </w:r>
      <w:bookmarkEnd w:id="177"/>
      <w:bookmarkEnd w:id="178"/>
      <w:bookmarkEnd w:id="179"/>
    </w:p>
    <w:p w14:paraId="14ED63DE" w14:textId="77777777" w:rsidR="00677B23" w:rsidRPr="00F1475D" w:rsidRDefault="07D3A524" w:rsidP="00677B23">
      <w:r>
        <w:t xml:space="preserve">Any conflicts of interest could affect the performance of the grant opportunity or program. There may be a </w:t>
      </w:r>
      <w:hyperlink r:id="rId46">
        <w:r>
          <w:t>conflict of interest</w:t>
        </w:r>
      </w:hyperlink>
      <w:r>
        <w:t>, or perceived conflict of interest, if the department</w:t>
      </w:r>
      <w:r w:rsidRPr="07D3A524">
        <w:rPr>
          <w:color w:val="0070C0"/>
        </w:rPr>
        <w:t xml:space="preserve"> </w:t>
      </w:r>
      <w:r>
        <w:t xml:space="preserve">and the Community Grants Hub staff, </w:t>
      </w:r>
      <w:r w:rsidR="009B5B16">
        <w:t xml:space="preserve">your Federal MP, </w:t>
      </w:r>
      <w:r>
        <w:t>any member of a committee or advisor and/or you or any of your personnel has a:</w:t>
      </w:r>
    </w:p>
    <w:p w14:paraId="721CFBDC" w14:textId="59F3A7EE" w:rsidR="00677B23" w:rsidRDefault="07D3A524" w:rsidP="00677B23">
      <w:pPr>
        <w:pStyle w:val="ListBullet"/>
        <w:numPr>
          <w:ilvl w:val="0"/>
          <w:numId w:val="7"/>
        </w:numPr>
      </w:pPr>
      <w:r>
        <w:t>professional, commercial or personal relationship with a party who is able to influence the application selection process, such as an Australian Government officer or member of an external panel</w:t>
      </w:r>
    </w:p>
    <w:p w14:paraId="5CF71A4F" w14:textId="737E30CC" w:rsidR="00677B23" w:rsidRPr="00F1475D" w:rsidRDefault="07D3A524" w:rsidP="00677B23">
      <w:pPr>
        <w:pStyle w:val="ListBullet"/>
        <w:numPr>
          <w:ilvl w:val="0"/>
          <w:numId w:val="7"/>
        </w:numPr>
      </w:pPr>
      <w:r>
        <w:t>relationship with or interest in, an organisation, which is likely to interfere with or restrict the applicants from carrying out the proposed activities fairly and independently</w:t>
      </w:r>
    </w:p>
    <w:p w14:paraId="0EB93E6A" w14:textId="4B22EC0F" w:rsidR="00677B23" w:rsidRPr="00F1475D" w:rsidRDefault="07D3A524" w:rsidP="00677B23">
      <w:pPr>
        <w:pStyle w:val="ListBullet"/>
        <w:numPr>
          <w:ilvl w:val="0"/>
          <w:numId w:val="7"/>
        </w:numPr>
      </w:pPr>
      <w:proofErr w:type="gramStart"/>
      <w:r>
        <w:t>relationship</w:t>
      </w:r>
      <w:proofErr w:type="gramEnd"/>
      <w:r>
        <w:t xml:space="preserve"> with, or interest in, an organisation from which they will receive personal gain because the organisation receives a grant under the grant program/grant opportunity.</w:t>
      </w:r>
    </w:p>
    <w:p w14:paraId="739C29B1" w14:textId="77777777" w:rsidR="00677B23" w:rsidRDefault="07D3A524" w:rsidP="00677B23">
      <w:r>
        <w:t xml:space="preserve">You </w:t>
      </w:r>
      <w:proofErr w:type="gramStart"/>
      <w:r>
        <w:t>will be asked</w:t>
      </w:r>
      <w:proofErr w:type="gramEnd"/>
      <w:r>
        <w:t xml:space="preserve"> to declare, as part of your application, any perceived or existing conflicts of interests or that, to the best of your knowledge, there is no conflict of interest.</w:t>
      </w:r>
    </w:p>
    <w:p w14:paraId="48F86C8D" w14:textId="77777777" w:rsidR="00597D89" w:rsidRPr="00F1475D" w:rsidRDefault="07D3A524" w:rsidP="00677B23">
      <w:r>
        <w:t xml:space="preserve">The </w:t>
      </w:r>
      <w:r w:rsidR="00F11516">
        <w:t xml:space="preserve">Federal </w:t>
      </w:r>
      <w:r>
        <w:t xml:space="preserve">MP, their electorate staff and members of the </w:t>
      </w:r>
      <w:r w:rsidR="006A0D48">
        <w:t>c</w:t>
      </w:r>
      <w:r>
        <w:t xml:space="preserve">ommunity </w:t>
      </w:r>
      <w:r w:rsidR="006A0D48">
        <w:t>c</w:t>
      </w:r>
      <w:r>
        <w:t xml:space="preserve">ommittee </w:t>
      </w:r>
      <w:r w:rsidR="000F280E">
        <w:t>must</w:t>
      </w:r>
      <w:r>
        <w:t xml:space="preserve"> also declare any perceived or existing conflicts of interests or that, to the best of their knowledge, there is no conflict of interest.</w:t>
      </w:r>
      <w:r w:rsidR="00C70EE5">
        <w:t xml:space="preserve"> </w:t>
      </w:r>
    </w:p>
    <w:p w14:paraId="7D6943CC" w14:textId="77777777" w:rsidR="00677B23" w:rsidRDefault="07D3A524" w:rsidP="00677B23">
      <w:r>
        <w:t xml:space="preserve">If you later think there is an actual, apparent, or perceived conflict of interest, you must inform the department and the Community Grants Hub in writing immediately. </w:t>
      </w:r>
    </w:p>
    <w:p w14:paraId="4A5ADC80" w14:textId="77777777" w:rsidR="00677B23" w:rsidRDefault="07D3A524" w:rsidP="00677B23">
      <w:r>
        <w:t xml:space="preserve">Conflicts of interest for Australian Government staff </w:t>
      </w:r>
      <w:proofErr w:type="gramStart"/>
      <w:r>
        <w:t>will be handled</w:t>
      </w:r>
      <w:proofErr w:type="gramEnd"/>
      <w:r>
        <w:t xml:space="preserve"> as set out in the Australian </w:t>
      </w:r>
      <w:hyperlink r:id="rId47">
        <w:r w:rsidRPr="07D3A524">
          <w:rPr>
            <w:rStyle w:val="Hyperlink"/>
          </w:rPr>
          <w:t>Public Service Code of Conduct (Section 13(7))</w:t>
        </w:r>
      </w:hyperlink>
      <w:r>
        <w:t xml:space="preserve"> of the </w:t>
      </w:r>
      <w:hyperlink r:id="rId48">
        <w:r w:rsidRPr="07D3A524">
          <w:rPr>
            <w:rStyle w:val="Hyperlink"/>
            <w:i/>
            <w:iCs/>
          </w:rPr>
          <w:t>Public Service Act 1999</w:t>
        </w:r>
      </w:hyperlink>
      <w:r>
        <w:t>. Committee members and other officials including the decision maker must also declare any conflicts of interest.</w:t>
      </w:r>
    </w:p>
    <w:p w14:paraId="1AC9E9DA" w14:textId="77777777" w:rsidR="00677B23" w:rsidRPr="00B72EE8" w:rsidRDefault="07D3A524" w:rsidP="00677B23">
      <w:r>
        <w:t>We publish our conflict of interest policy on the</w:t>
      </w:r>
      <w:r w:rsidRPr="07D3A524">
        <w:rPr>
          <w:b/>
          <w:bCs/>
          <w:color w:val="4F6228"/>
        </w:rPr>
        <w:t xml:space="preserve"> </w:t>
      </w:r>
      <w:hyperlink r:id="rId49">
        <w:r w:rsidRPr="07D3A524">
          <w:rPr>
            <w:rStyle w:val="Hyperlink"/>
          </w:rPr>
          <w:t>Community Grants Hub</w:t>
        </w:r>
      </w:hyperlink>
      <w:r w:rsidRPr="07D3A524">
        <w:rPr>
          <w:color w:val="4F6228"/>
        </w:rPr>
        <w:t xml:space="preserve"> </w:t>
      </w:r>
      <w:r>
        <w:t xml:space="preserve">website. </w:t>
      </w:r>
    </w:p>
    <w:p w14:paraId="4F1D1162" w14:textId="77777777" w:rsidR="004B1409" w:rsidRDefault="007E6B1A" w:rsidP="000377E5">
      <w:pPr>
        <w:pStyle w:val="Heading3"/>
        <w:ind w:left="1843"/>
      </w:pPr>
      <w:bookmarkStart w:id="180" w:name="_Toc65853717"/>
      <w:r>
        <w:t>Privacy</w:t>
      </w:r>
      <w:bookmarkEnd w:id="180"/>
    </w:p>
    <w:p w14:paraId="2930B77E" w14:textId="15C6CF4C" w:rsidR="00677B23" w:rsidRPr="008A7B28" w:rsidRDefault="07D3A524" w:rsidP="07D3A524">
      <w:pPr>
        <w:spacing w:before="120"/>
        <w:rPr>
          <w:rFonts w:cs="Arial"/>
        </w:rPr>
      </w:pPr>
      <w:r w:rsidRPr="07D3A524">
        <w:rPr>
          <w:rFonts w:cs="Arial"/>
        </w:rPr>
        <w:t xml:space="preserve">We treat your personal information according to the </w:t>
      </w:r>
      <w:hyperlink r:id="rId50">
        <w:r w:rsidRPr="07D3A524">
          <w:rPr>
            <w:rStyle w:val="Hyperlink"/>
            <w:rFonts w:cs="Arial"/>
            <w:i/>
            <w:iCs/>
          </w:rPr>
          <w:t>Privacy Act 1988</w:t>
        </w:r>
      </w:hyperlink>
      <w:r w:rsidRPr="07D3A524">
        <w:rPr>
          <w:rFonts w:cs="Arial"/>
          <w:i/>
          <w:iCs/>
        </w:rPr>
        <w:t xml:space="preserve"> </w:t>
      </w:r>
      <w:r w:rsidRPr="07D3A524">
        <w:rPr>
          <w:rFonts w:cs="Arial"/>
        </w:rPr>
        <w:t>and the</w:t>
      </w:r>
      <w:r w:rsidRPr="07D3A524">
        <w:rPr>
          <w:rFonts w:cs="Arial"/>
          <w:i/>
          <w:iCs/>
        </w:rPr>
        <w:t xml:space="preserve"> </w:t>
      </w:r>
      <w:hyperlink r:id="rId51">
        <w:r w:rsidRPr="07D3A524">
          <w:rPr>
            <w:rStyle w:val="Hyperlink"/>
            <w:rFonts w:cs="Arial"/>
          </w:rPr>
          <w:t>Australian Privacy Principles</w:t>
        </w:r>
      </w:hyperlink>
      <w:r w:rsidRPr="07D3A524">
        <w:rPr>
          <w:rFonts w:cs="Arial"/>
        </w:rPr>
        <w:t xml:space="preserve">. This includes letting you know: </w:t>
      </w:r>
    </w:p>
    <w:p w14:paraId="4CFC1CE9" w14:textId="070B53E8" w:rsidR="00677B23" w:rsidRDefault="07D3A524" w:rsidP="00513211">
      <w:pPr>
        <w:pStyle w:val="ListBullet"/>
        <w:numPr>
          <w:ilvl w:val="0"/>
          <w:numId w:val="18"/>
        </w:numPr>
        <w:spacing w:before="120" w:after="120"/>
      </w:pPr>
      <w:r>
        <w:t>what personal information we collect</w:t>
      </w:r>
    </w:p>
    <w:p w14:paraId="7EEE0310" w14:textId="589E8EB9" w:rsidR="00677B23" w:rsidRDefault="07D3A524" w:rsidP="00513211">
      <w:pPr>
        <w:pStyle w:val="ListBullet"/>
        <w:numPr>
          <w:ilvl w:val="0"/>
          <w:numId w:val="18"/>
        </w:numPr>
        <w:spacing w:before="120" w:after="120"/>
      </w:pPr>
      <w:r>
        <w:t>why we collect your personal information</w:t>
      </w:r>
    </w:p>
    <w:p w14:paraId="0BF876A6" w14:textId="77777777" w:rsidR="00677B23" w:rsidRPr="008A7B28" w:rsidRDefault="07D3A524" w:rsidP="00513211">
      <w:pPr>
        <w:pStyle w:val="ListBullet"/>
        <w:numPr>
          <w:ilvl w:val="0"/>
          <w:numId w:val="18"/>
        </w:numPr>
        <w:spacing w:before="120" w:after="120"/>
      </w:pPr>
      <w:proofErr w:type="gramStart"/>
      <w:r>
        <w:t>who</w:t>
      </w:r>
      <w:proofErr w:type="gramEnd"/>
      <w:r>
        <w:t xml:space="preserve"> we give your personal information to.</w:t>
      </w:r>
    </w:p>
    <w:p w14:paraId="55EC7F44" w14:textId="77777777" w:rsidR="00677B23" w:rsidRPr="008A7B28" w:rsidRDefault="07D3A524" w:rsidP="07D3A524">
      <w:pPr>
        <w:spacing w:before="120"/>
        <w:rPr>
          <w:rFonts w:cs="Arial"/>
        </w:rPr>
      </w:pPr>
      <w:r w:rsidRPr="07D3A524">
        <w:rPr>
          <w:rFonts w:cs="Arial"/>
        </w:rPr>
        <w:t xml:space="preserve">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w:t>
      </w:r>
      <w:proofErr w:type="gramStart"/>
      <w:r w:rsidRPr="07D3A524">
        <w:rPr>
          <w:rFonts w:cs="Arial"/>
        </w:rPr>
        <w:t>information</w:t>
      </w:r>
      <w:proofErr w:type="gramEnd"/>
      <w:r w:rsidRPr="07D3A524">
        <w:rPr>
          <w:rFonts w:cs="Arial"/>
        </w:rPr>
        <w:t xml:space="preserve"> we cannot assess your grant application.</w:t>
      </w:r>
    </w:p>
    <w:p w14:paraId="6CDB400C" w14:textId="77777777" w:rsidR="00677B23" w:rsidRPr="008A7B28" w:rsidRDefault="07D3A524" w:rsidP="07D3A524">
      <w:pPr>
        <w:spacing w:before="120"/>
        <w:rPr>
          <w:rFonts w:cs="Arial"/>
        </w:rPr>
      </w:pPr>
      <w:r w:rsidRPr="07D3A524">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3234FF3A" w14:textId="77777777" w:rsidR="00677B23" w:rsidRPr="008A7B28" w:rsidRDefault="07D3A524" w:rsidP="07D3A524">
      <w:pPr>
        <w:spacing w:before="120"/>
        <w:rPr>
          <w:rFonts w:cs="Arial"/>
        </w:rPr>
      </w:pPr>
      <w:r w:rsidRPr="07D3A524">
        <w:rPr>
          <w:rFonts w:cs="Arial"/>
        </w:rPr>
        <w:t xml:space="preserve">We may share the information you give us in your application, including personal information, with other Commonwealth entities, the responsible Minister, Assistant Ministers and their staff, and with </w:t>
      </w:r>
      <w:r w:rsidR="007139E2">
        <w:rPr>
          <w:rFonts w:cs="Arial"/>
        </w:rPr>
        <w:t>MPs</w:t>
      </w:r>
      <w:r w:rsidRPr="07D3A524">
        <w:rPr>
          <w:rFonts w:cs="Arial"/>
        </w:rPr>
        <w:t xml:space="preserve">, for other purposes including government administration, research or service delivery, or as otherwise authorised or required by Australian law. </w:t>
      </w:r>
    </w:p>
    <w:p w14:paraId="36301915" w14:textId="55D625D3" w:rsidR="00A477D3" w:rsidRDefault="00A477D3">
      <w:pPr>
        <w:spacing w:before="0" w:after="0" w:line="240" w:lineRule="auto"/>
        <w:rPr>
          <w:rFonts w:cs="Arial"/>
        </w:rPr>
      </w:pPr>
    </w:p>
    <w:p w14:paraId="6E3EF944" w14:textId="78480BBB" w:rsidR="00677B23" w:rsidRPr="008A7B28" w:rsidRDefault="07D3A524" w:rsidP="07D3A524">
      <w:pPr>
        <w:spacing w:before="120"/>
        <w:rPr>
          <w:rFonts w:cs="Arial"/>
        </w:rPr>
      </w:pPr>
      <w:r w:rsidRPr="07D3A524">
        <w:rPr>
          <w:rFonts w:cs="Arial"/>
        </w:rPr>
        <w:lastRenderedPageBreak/>
        <w:t xml:space="preserve">As part of your application, you also declare your ability to comply with the </w:t>
      </w:r>
      <w:r w:rsidRPr="000377E5">
        <w:rPr>
          <w:rFonts w:cs="Arial"/>
          <w:iCs/>
        </w:rPr>
        <w:t>Privacy Act 1988</w:t>
      </w:r>
      <w:r w:rsidRPr="07D3A524">
        <w:rPr>
          <w:rFonts w:cs="Arial"/>
        </w:rPr>
        <w:t xml:space="preserve"> </w:t>
      </w:r>
      <w:r w:rsidR="007368A1">
        <w:rPr>
          <w:rFonts w:cs="Arial"/>
        </w:rPr>
        <w:t xml:space="preserve">(the Act) </w:t>
      </w:r>
      <w:r w:rsidRPr="07D3A524">
        <w:rPr>
          <w:rFonts w:cs="Arial"/>
        </w:rPr>
        <w:t>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Principle as defined in the Act.</w:t>
      </w:r>
    </w:p>
    <w:p w14:paraId="00EDA037" w14:textId="77777777" w:rsidR="00D35A39" w:rsidRDefault="00D35A39" w:rsidP="000377E5">
      <w:pPr>
        <w:pStyle w:val="Heading3"/>
        <w:ind w:left="1843"/>
      </w:pPr>
      <w:bookmarkStart w:id="181" w:name="_Toc65853718"/>
      <w:r>
        <w:t xml:space="preserve">Confidential </w:t>
      </w:r>
      <w:r w:rsidR="006D2032">
        <w:t>i</w:t>
      </w:r>
      <w:r>
        <w:t>nformation</w:t>
      </w:r>
      <w:bookmarkEnd w:id="181"/>
    </w:p>
    <w:p w14:paraId="372810DC" w14:textId="77777777" w:rsidR="00677B23" w:rsidRPr="00E96DD6" w:rsidRDefault="07D3A524" w:rsidP="07D3A524">
      <w:pPr>
        <w:rPr>
          <w:lang w:eastAsia="en-AU"/>
        </w:rPr>
      </w:pPr>
      <w:r w:rsidRPr="07D3A524">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t>
      </w:r>
      <w:proofErr w:type="gramStart"/>
      <w:r w:rsidRPr="07D3A524">
        <w:rPr>
          <w:lang w:eastAsia="en-AU"/>
        </w:rPr>
        <w:t>will not be breached</w:t>
      </w:r>
      <w:proofErr w:type="gramEnd"/>
      <w:r w:rsidRPr="07D3A524">
        <w:rPr>
          <w:lang w:eastAsia="en-AU"/>
        </w:rPr>
        <w:t xml:space="preserve"> where you are required by law, Parliament or a stock exchange to disclose the relevant information or where the relevant information is publicly available (other than through breach of a confidentiality or non-disclosure obligation).</w:t>
      </w:r>
    </w:p>
    <w:p w14:paraId="171B8837" w14:textId="77777777" w:rsidR="00677B23" w:rsidRPr="00E96DD6" w:rsidRDefault="07D3A524" w:rsidP="07D3A524">
      <w:pPr>
        <w:rPr>
          <w:lang w:eastAsia="en-AU"/>
        </w:rPr>
      </w:pPr>
      <w:r w:rsidRPr="07D3A524">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16455F14" w14:textId="1375E898" w:rsidR="00677B23" w:rsidRPr="00E96DD6" w:rsidRDefault="07D3A524" w:rsidP="07D3A524">
      <w:pPr>
        <w:rPr>
          <w:lang w:eastAsia="en-AU"/>
        </w:rPr>
      </w:pPr>
      <w:r w:rsidRPr="07D3A524">
        <w:rPr>
          <w:lang w:eastAsia="en-AU"/>
        </w:rPr>
        <w:t xml:space="preserve">We will keep any information in connection with the grant agreement confidential to the extent that it meets all of the </w:t>
      </w:r>
      <w:proofErr w:type="gramStart"/>
      <w:r w:rsidR="007368A1">
        <w:rPr>
          <w:lang w:eastAsia="en-AU"/>
        </w:rPr>
        <w:t>3</w:t>
      </w:r>
      <w:proofErr w:type="gramEnd"/>
      <w:r w:rsidRPr="07D3A524">
        <w:rPr>
          <w:lang w:eastAsia="en-AU"/>
        </w:rPr>
        <w:t xml:space="preserve"> conditions below:</w:t>
      </w:r>
    </w:p>
    <w:p w14:paraId="7E5D4579" w14:textId="69B27100" w:rsidR="00677B23" w:rsidRPr="00E96DD6" w:rsidRDefault="000377E5" w:rsidP="00513211">
      <w:pPr>
        <w:pStyle w:val="ListNumber"/>
        <w:numPr>
          <w:ilvl w:val="0"/>
          <w:numId w:val="14"/>
        </w:numPr>
      </w:pPr>
      <w:r>
        <w:t>Y</w:t>
      </w:r>
      <w:r w:rsidR="07D3A524">
        <w:t>ou clearly identify the information as confidential and explain why we should treat it as confidential</w:t>
      </w:r>
      <w:r>
        <w:t>.</w:t>
      </w:r>
    </w:p>
    <w:p w14:paraId="5B3F3089" w14:textId="09B30F79" w:rsidR="00677B23" w:rsidRPr="00E96DD6" w:rsidRDefault="000377E5" w:rsidP="00677B23">
      <w:pPr>
        <w:pStyle w:val="ListNumber"/>
      </w:pPr>
      <w:r>
        <w:t>T</w:t>
      </w:r>
      <w:r w:rsidR="07D3A524">
        <w:t>he information is commercially sensitive</w:t>
      </w:r>
      <w:r>
        <w:t>.</w:t>
      </w:r>
    </w:p>
    <w:p w14:paraId="2235E218" w14:textId="15037D6F" w:rsidR="00677B23" w:rsidRPr="00E96DD6" w:rsidRDefault="000377E5" w:rsidP="00677B23">
      <w:pPr>
        <w:pStyle w:val="ListNumber"/>
      </w:pPr>
      <w:r>
        <w:t>R</w:t>
      </w:r>
      <w:r w:rsidR="07D3A524">
        <w:t>evealing the information would cause unreasonable harm to you or someone else.</w:t>
      </w:r>
    </w:p>
    <w:p w14:paraId="082F82E5" w14:textId="77777777" w:rsidR="00677B23" w:rsidRPr="00E96DD6" w:rsidRDefault="07D3A524" w:rsidP="07D3A524">
      <w:pPr>
        <w:rPr>
          <w:lang w:eastAsia="en-AU"/>
        </w:rPr>
      </w:pPr>
      <w:r w:rsidRPr="07D3A524">
        <w:rPr>
          <w:lang w:eastAsia="en-AU"/>
        </w:rPr>
        <w:t xml:space="preserve">We will not be in breach of any confidentiality agreement if the information </w:t>
      </w:r>
      <w:proofErr w:type="gramStart"/>
      <w:r w:rsidRPr="07D3A524">
        <w:rPr>
          <w:lang w:eastAsia="en-AU"/>
        </w:rPr>
        <w:t>is disclosed</w:t>
      </w:r>
      <w:proofErr w:type="gramEnd"/>
      <w:r w:rsidRPr="07D3A524">
        <w:rPr>
          <w:lang w:eastAsia="en-AU"/>
        </w:rPr>
        <w:t xml:space="preserve"> to: </w:t>
      </w:r>
    </w:p>
    <w:p w14:paraId="21BD4C4E" w14:textId="77777777" w:rsidR="00677B23" w:rsidRPr="00E96DD6" w:rsidRDefault="07D3A524" w:rsidP="00677B23">
      <w:pPr>
        <w:pStyle w:val="ListBullet"/>
        <w:numPr>
          <w:ilvl w:val="0"/>
          <w:numId w:val="7"/>
        </w:numPr>
      </w:pPr>
      <w:r>
        <w:t>Commonwealth employees and contractors to help us manage the program effectively</w:t>
      </w:r>
    </w:p>
    <w:p w14:paraId="76252041" w14:textId="77777777" w:rsidR="00677B23" w:rsidRDefault="07D3A524" w:rsidP="00677B23">
      <w:pPr>
        <w:pStyle w:val="ListBullet"/>
        <w:numPr>
          <w:ilvl w:val="0"/>
          <w:numId w:val="7"/>
        </w:numPr>
      </w:pPr>
      <w:r>
        <w:t>employees and contractors of our department so we can research, assess, monitor and analyse our programs and activities</w:t>
      </w:r>
    </w:p>
    <w:p w14:paraId="0953483D" w14:textId="77777777" w:rsidR="00677B23" w:rsidRDefault="07D3A524" w:rsidP="00677B23">
      <w:pPr>
        <w:pStyle w:val="ListBullet"/>
        <w:numPr>
          <w:ilvl w:val="0"/>
          <w:numId w:val="7"/>
        </w:numPr>
      </w:pPr>
      <w:r>
        <w:t>employees and contractors of other Commonwealth agencies for any purposes, including government administration, research or service delivery</w:t>
      </w:r>
    </w:p>
    <w:p w14:paraId="5B0711EB" w14:textId="77777777" w:rsidR="00677B23" w:rsidRPr="0033741C" w:rsidRDefault="07D3A524" w:rsidP="00677B23">
      <w:pPr>
        <w:pStyle w:val="ListBullet"/>
        <w:numPr>
          <w:ilvl w:val="0"/>
          <w:numId w:val="7"/>
        </w:numPr>
      </w:pPr>
      <w:r>
        <w:t>other Commonwealth, state, territory or local government agencies in program reports and consultations</w:t>
      </w:r>
    </w:p>
    <w:p w14:paraId="39474255" w14:textId="77777777" w:rsidR="00677B23" w:rsidRPr="0033741C" w:rsidRDefault="07D3A524" w:rsidP="00677B23">
      <w:pPr>
        <w:pStyle w:val="ListBullet"/>
        <w:numPr>
          <w:ilvl w:val="0"/>
          <w:numId w:val="7"/>
        </w:numPr>
      </w:pPr>
      <w:r>
        <w:t>the Auditor-General, Ombudsman or Privacy Commissioner</w:t>
      </w:r>
    </w:p>
    <w:p w14:paraId="7DC8882C" w14:textId="77777777" w:rsidR="00677B23" w:rsidRPr="00BA6D16" w:rsidRDefault="07D3A524" w:rsidP="00677B23">
      <w:pPr>
        <w:pStyle w:val="ListBullet"/>
        <w:numPr>
          <w:ilvl w:val="0"/>
          <w:numId w:val="7"/>
        </w:numPr>
      </w:pPr>
      <w:r>
        <w:t>the responsible Minister or Parliamentary Secretary</w:t>
      </w:r>
    </w:p>
    <w:p w14:paraId="111D0343" w14:textId="77777777" w:rsidR="00677B23" w:rsidRPr="0033741C" w:rsidRDefault="07D3A524" w:rsidP="00677B23">
      <w:pPr>
        <w:pStyle w:val="ListBullet"/>
        <w:numPr>
          <w:ilvl w:val="0"/>
          <w:numId w:val="7"/>
        </w:numPr>
      </w:pPr>
      <w:proofErr w:type="gramStart"/>
      <w:r>
        <w:t>a</w:t>
      </w:r>
      <w:proofErr w:type="gramEnd"/>
      <w:r>
        <w:t xml:space="preserve"> House or a Committee of the Australian Parliament.</w:t>
      </w:r>
    </w:p>
    <w:p w14:paraId="2112DDCF" w14:textId="77777777" w:rsidR="00677B23" w:rsidRPr="00E86A67" w:rsidRDefault="07D3A524" w:rsidP="00677B23">
      <w:r>
        <w:t xml:space="preserve">The grant agreement may also include any specific requirements about special categories of information collected, created or held under the grant agreement. </w:t>
      </w:r>
    </w:p>
    <w:p w14:paraId="6BD41813" w14:textId="77777777" w:rsidR="004B1409" w:rsidRDefault="002D2607" w:rsidP="000377E5">
      <w:pPr>
        <w:pStyle w:val="Heading3"/>
        <w:ind w:left="1843"/>
      </w:pPr>
      <w:bookmarkStart w:id="182" w:name="_Toc65853719"/>
      <w:r>
        <w:t>Freedom of information</w:t>
      </w:r>
      <w:bookmarkEnd w:id="182"/>
    </w:p>
    <w:p w14:paraId="42AC94DA" w14:textId="2D68DA00" w:rsidR="00677B23" w:rsidRPr="000F708F" w:rsidRDefault="07D3A524" w:rsidP="00677B23">
      <w:pPr>
        <w:rPr>
          <w:i/>
        </w:rPr>
      </w:pPr>
      <w:r>
        <w:t xml:space="preserve">All documents that the Australian </w:t>
      </w:r>
      <w:r w:rsidR="007368A1">
        <w:t xml:space="preserve">Government </w:t>
      </w:r>
      <w:r>
        <w:t xml:space="preserve">has, including those about this grant opportunity, are subject to the </w:t>
      </w:r>
      <w:hyperlink r:id="rId52">
        <w:r w:rsidRPr="07D3A524">
          <w:rPr>
            <w:rStyle w:val="Hyperlink"/>
            <w:i/>
            <w:iCs/>
          </w:rPr>
          <w:t>Freedom of Information Act 1982</w:t>
        </w:r>
      </w:hyperlink>
      <w:r>
        <w:t xml:space="preserve"> (FOI Act)</w:t>
      </w:r>
      <w:r w:rsidRPr="07D3A524">
        <w:rPr>
          <w:i/>
          <w:iCs/>
        </w:rPr>
        <w:t>.</w:t>
      </w:r>
    </w:p>
    <w:p w14:paraId="71D74416" w14:textId="77777777" w:rsidR="00731F71" w:rsidRPr="00731F71" w:rsidRDefault="00731F71" w:rsidP="00677B23">
      <w:pPr>
        <w:rPr>
          <w:rFonts w:cs="Arial"/>
        </w:rPr>
      </w:pPr>
      <w:r w:rsidRPr="00405282">
        <w:rPr>
          <w:rFonts w:cs="Arial"/>
        </w:rPr>
        <w:t xml:space="preserve">The FOI Act gives people the ability to get information held by the Australian Government and its organisations. Under the FOI Act, people can ask for documents the Australian Government has. People may not be able to get these documents if these documents need to protect essential public interests and private and business affairs of persons who the information relates </w:t>
      </w:r>
      <w:proofErr w:type="gramStart"/>
      <w:r w:rsidRPr="00405282">
        <w:rPr>
          <w:rFonts w:cs="Arial"/>
        </w:rPr>
        <w:t>to</w:t>
      </w:r>
      <w:proofErr w:type="gramEnd"/>
      <w:r w:rsidRPr="00405282">
        <w:rPr>
          <w:rFonts w:cs="Arial"/>
        </w:rPr>
        <w:t>.</w:t>
      </w:r>
    </w:p>
    <w:p w14:paraId="6A5BF87A" w14:textId="77777777" w:rsidR="00677B23" w:rsidRPr="00B72EE8" w:rsidRDefault="07D3A524" w:rsidP="00677B23">
      <w:r>
        <w:lastRenderedPageBreak/>
        <w:t xml:space="preserve">All Freedom of Information requests </w:t>
      </w:r>
      <w:proofErr w:type="gramStart"/>
      <w:r>
        <w:t>must be referred</w:t>
      </w:r>
      <w:proofErr w:type="gramEnd"/>
      <w:r>
        <w:t xml:space="preserve"> to the Freedom of Information Coordinator in writing.</w:t>
      </w:r>
    </w:p>
    <w:p w14:paraId="65583D28" w14:textId="77777777" w:rsidR="00677B23" w:rsidRPr="00B72EE8" w:rsidRDefault="00677B23" w:rsidP="00677B23">
      <w:pPr>
        <w:tabs>
          <w:tab w:val="left" w:pos="1418"/>
        </w:tabs>
        <w:spacing w:after="40"/>
        <w:ind w:left="1418" w:hanging="1418"/>
      </w:pPr>
      <w:r w:rsidRPr="00B72EE8">
        <w:t>By mail:</w:t>
      </w:r>
      <w:r w:rsidRPr="00B72EE8">
        <w:tab/>
        <w:t xml:space="preserve">Freedom of Information </w:t>
      </w:r>
      <w:r>
        <w:t>Team</w:t>
      </w:r>
    </w:p>
    <w:p w14:paraId="052F0366" w14:textId="77777777" w:rsidR="00677B23" w:rsidRDefault="07D3A524" w:rsidP="00677B23">
      <w:pPr>
        <w:tabs>
          <w:tab w:val="left" w:pos="1418"/>
        </w:tabs>
        <w:spacing w:after="40" w:line="240" w:lineRule="auto"/>
        <w:ind w:left="2836" w:hanging="1418"/>
      </w:pPr>
      <w:r>
        <w:t xml:space="preserve">Government and Executive Services Branch </w:t>
      </w:r>
    </w:p>
    <w:p w14:paraId="77A207B0" w14:textId="77777777" w:rsidR="00677B23" w:rsidRDefault="07D3A524" w:rsidP="00677B23">
      <w:pPr>
        <w:tabs>
          <w:tab w:val="left" w:pos="1418"/>
        </w:tabs>
        <w:spacing w:after="40" w:line="240" w:lineRule="auto"/>
        <w:ind w:left="2836" w:hanging="1418"/>
      </w:pPr>
      <w:r>
        <w:t>Department of Social Services (DSS)</w:t>
      </w:r>
    </w:p>
    <w:p w14:paraId="1E0DEE84" w14:textId="77777777" w:rsidR="00677B23" w:rsidRDefault="07D3A524" w:rsidP="00677B23">
      <w:pPr>
        <w:tabs>
          <w:tab w:val="left" w:pos="1418"/>
        </w:tabs>
        <w:spacing w:after="40" w:line="240" w:lineRule="auto"/>
        <w:ind w:left="2836" w:hanging="1418"/>
      </w:pPr>
      <w:r>
        <w:t>GPO Box 9820</w:t>
      </w:r>
    </w:p>
    <w:p w14:paraId="1783EFEF" w14:textId="77777777" w:rsidR="00677B23" w:rsidRPr="00516E21" w:rsidRDefault="07D3A524" w:rsidP="00677B23">
      <w:pPr>
        <w:tabs>
          <w:tab w:val="left" w:pos="1418"/>
        </w:tabs>
        <w:spacing w:after="40" w:line="240" w:lineRule="auto"/>
        <w:ind w:left="2836" w:hanging="1418"/>
      </w:pPr>
      <w:r>
        <w:t>Canberra ACT 2601</w:t>
      </w:r>
    </w:p>
    <w:p w14:paraId="3B985D38" w14:textId="77777777" w:rsidR="00677B23" w:rsidRDefault="00677B23" w:rsidP="00677B23">
      <w:r w:rsidRPr="00122DEC">
        <w:t>By email:</w:t>
      </w:r>
      <w:r w:rsidRPr="00122DEC">
        <w:tab/>
      </w:r>
      <w:hyperlink r:id="rId53" w:history="1">
        <w:r w:rsidRPr="00C42A3F">
          <w:rPr>
            <w:rStyle w:val="Hyperlink"/>
          </w:rPr>
          <w:t>foi@dss.gov.au</w:t>
        </w:r>
      </w:hyperlink>
      <w:r>
        <w:t xml:space="preserve"> </w:t>
      </w:r>
    </w:p>
    <w:p w14:paraId="7879FE0B" w14:textId="77777777" w:rsidR="007368A1" w:rsidRDefault="007368A1">
      <w:pPr>
        <w:spacing w:before="0" w:after="0" w:line="240" w:lineRule="auto"/>
        <w:rPr>
          <w:rFonts w:cstheme="minorHAnsi"/>
          <w:bCs/>
          <w:iCs/>
          <w:color w:val="1F497D" w:themeColor="text2"/>
          <w:sz w:val="32"/>
          <w:szCs w:val="32"/>
        </w:rPr>
      </w:pPr>
      <w:bookmarkStart w:id="183" w:name="_Toc65853720"/>
      <w:bookmarkEnd w:id="159"/>
      <w:r>
        <w:br w:type="page"/>
      </w:r>
    </w:p>
    <w:p w14:paraId="5F3D0C6D" w14:textId="6DAF486A" w:rsidR="00D96D08" w:rsidRDefault="002D2607" w:rsidP="00C90848">
      <w:pPr>
        <w:pStyle w:val="Heading2"/>
      </w:pPr>
      <w:r w:rsidRPr="002D2607">
        <w:lastRenderedPageBreak/>
        <w:t>Glossary</w:t>
      </w:r>
      <w:bookmarkEnd w:id="18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90"/>
        <w:gridCol w:w="5635"/>
      </w:tblGrid>
      <w:tr w:rsidR="002A7660" w:rsidRPr="009E3949" w14:paraId="669605B6" w14:textId="77777777" w:rsidTr="000377E5">
        <w:trPr>
          <w:cantSplit/>
          <w:tblHeader/>
        </w:trPr>
        <w:tc>
          <w:tcPr>
            <w:tcW w:w="1843" w:type="pct"/>
            <w:shd w:val="clear" w:color="auto" w:fill="1F497D" w:themeFill="text2"/>
          </w:tcPr>
          <w:p w14:paraId="44129EB1" w14:textId="77777777" w:rsidR="002A7660" w:rsidRPr="004D41A5" w:rsidRDefault="07D3A524" w:rsidP="004B1409">
            <w:pPr>
              <w:pStyle w:val="TableHeadingNumbered"/>
            </w:pPr>
            <w:r>
              <w:t>Term</w:t>
            </w:r>
          </w:p>
        </w:tc>
        <w:tc>
          <w:tcPr>
            <w:tcW w:w="3157" w:type="pct"/>
            <w:shd w:val="clear" w:color="auto" w:fill="1F497D" w:themeFill="text2"/>
          </w:tcPr>
          <w:p w14:paraId="195ED820" w14:textId="77777777" w:rsidR="002A7660" w:rsidRPr="004D41A5" w:rsidRDefault="07D3A524" w:rsidP="004B1409">
            <w:pPr>
              <w:pStyle w:val="TableHeadingNumbered"/>
            </w:pPr>
            <w:r>
              <w:t>Definition</w:t>
            </w:r>
          </w:p>
        </w:tc>
      </w:tr>
      <w:tr w:rsidR="002547F6" w:rsidRPr="00274AE2" w14:paraId="65B676A5" w14:textId="77777777" w:rsidTr="07D3A524">
        <w:trPr>
          <w:cantSplit/>
        </w:trPr>
        <w:tc>
          <w:tcPr>
            <w:tcW w:w="1843" w:type="pct"/>
          </w:tcPr>
          <w:p w14:paraId="2465F8E7" w14:textId="77777777" w:rsidR="002547F6" w:rsidRPr="00274AE2" w:rsidRDefault="07D3A524" w:rsidP="00455160">
            <w:r>
              <w:t>accountable authority</w:t>
            </w:r>
          </w:p>
        </w:tc>
        <w:tc>
          <w:tcPr>
            <w:tcW w:w="3157" w:type="pct"/>
          </w:tcPr>
          <w:p w14:paraId="770A6AF7" w14:textId="36F836E4" w:rsidR="002547F6" w:rsidRPr="00274AE2" w:rsidRDefault="07D3A524" w:rsidP="07D3A524">
            <w:pPr>
              <w:rPr>
                <w:rFonts w:cs="Arial"/>
                <w:lang w:eastAsia="en-AU"/>
              </w:rPr>
            </w:pPr>
            <w:proofErr w:type="gramStart"/>
            <w:r w:rsidRPr="07D3A524">
              <w:rPr>
                <w:rFonts w:cs="Arial"/>
                <w:lang w:eastAsia="en-AU"/>
              </w:rPr>
              <w:t>see</w:t>
            </w:r>
            <w:proofErr w:type="gramEnd"/>
            <w:r w:rsidRPr="07D3A524">
              <w:rPr>
                <w:rFonts w:cs="Arial"/>
                <w:lang w:eastAsia="en-AU"/>
              </w:rPr>
              <w:t xml:space="preserve"> subsection 12(2) of the </w:t>
            </w:r>
            <w:hyperlink r:id="rId54" w:history="1">
              <w:r w:rsidRPr="007368A1">
                <w:rPr>
                  <w:rStyle w:val="Hyperlink"/>
                  <w:i/>
                  <w:iCs/>
                </w:rPr>
                <w:t xml:space="preserve">Public Governance, Performance and Accountability Act 2013 </w:t>
              </w:r>
              <w:r w:rsidRPr="007368A1">
                <w:rPr>
                  <w:rStyle w:val="Hyperlink"/>
                </w:rPr>
                <w:t>(PGPA Act)</w:t>
              </w:r>
            </w:hyperlink>
            <w:r w:rsidR="000377E5">
              <w:rPr>
                <w:i/>
                <w:iCs/>
              </w:rPr>
              <w:t>.</w:t>
            </w:r>
          </w:p>
        </w:tc>
      </w:tr>
      <w:tr w:rsidR="002547F6" w:rsidRPr="00274AE2" w14:paraId="50D411CB" w14:textId="77777777" w:rsidTr="07D3A524">
        <w:trPr>
          <w:cantSplit/>
        </w:trPr>
        <w:tc>
          <w:tcPr>
            <w:tcW w:w="1843" w:type="pct"/>
          </w:tcPr>
          <w:p w14:paraId="23F28DF5" w14:textId="77777777" w:rsidR="002547F6" w:rsidRPr="00274AE2" w:rsidRDefault="07D3A524" w:rsidP="00455160">
            <w:r>
              <w:t>administering entity</w:t>
            </w:r>
          </w:p>
        </w:tc>
        <w:tc>
          <w:tcPr>
            <w:tcW w:w="3157" w:type="pct"/>
          </w:tcPr>
          <w:p w14:paraId="2B3CA6B4" w14:textId="0FA76B9A" w:rsidR="002547F6" w:rsidRPr="00274AE2" w:rsidRDefault="07D3A524" w:rsidP="07D3A524">
            <w:pPr>
              <w:rPr>
                <w:rFonts w:cs="Arial"/>
                <w:lang w:eastAsia="en-AU"/>
              </w:rPr>
            </w:pPr>
            <w:proofErr w:type="gramStart"/>
            <w:r w:rsidRPr="07D3A524">
              <w:rPr>
                <w:rFonts w:cs="Arial"/>
                <w:lang w:eastAsia="en-AU"/>
              </w:rPr>
              <w:t>when</w:t>
            </w:r>
            <w:proofErr w:type="gramEnd"/>
            <w:r w:rsidRPr="07D3A524">
              <w:rPr>
                <w:rFonts w:cs="Arial"/>
                <w:lang w:eastAsia="en-AU"/>
              </w:rPr>
              <w:t xml:space="preserve"> an entity that is not responsible for the policy, is responsible for the administration of part or all of the grant administration processes</w:t>
            </w:r>
            <w:r w:rsidR="009355DA">
              <w:rPr>
                <w:rFonts w:cs="Arial"/>
                <w:lang w:eastAsia="en-AU"/>
              </w:rPr>
              <w:t>.</w:t>
            </w:r>
          </w:p>
        </w:tc>
      </w:tr>
      <w:tr w:rsidR="0021265D" w:rsidRPr="009E3949" w14:paraId="30F3B09D" w14:textId="0938F9DD" w:rsidTr="07D3A524">
        <w:trPr>
          <w:cantSplit/>
        </w:trPr>
        <w:tc>
          <w:tcPr>
            <w:tcW w:w="1843" w:type="pct"/>
          </w:tcPr>
          <w:p w14:paraId="1B072886" w14:textId="0F4F14C7" w:rsidR="0021265D" w:rsidRDefault="0021265D" w:rsidP="00F15D53">
            <w:proofErr w:type="spellStart"/>
            <w:r>
              <w:t>auspiced</w:t>
            </w:r>
            <w:proofErr w:type="spellEnd"/>
            <w:r>
              <w:t xml:space="preserve"> party</w:t>
            </w:r>
          </w:p>
        </w:tc>
        <w:tc>
          <w:tcPr>
            <w:tcW w:w="3157" w:type="pct"/>
          </w:tcPr>
          <w:p w14:paraId="7CAA6BBA" w14:textId="740BE583" w:rsidR="0021265D" w:rsidRDefault="000377E5" w:rsidP="0021265D">
            <w:proofErr w:type="gramStart"/>
            <w:r>
              <w:t>a</w:t>
            </w:r>
            <w:r w:rsidR="0021265D">
              <w:t>n</w:t>
            </w:r>
            <w:proofErr w:type="gramEnd"/>
            <w:r w:rsidR="0021265D">
              <w:t xml:space="preserve"> organisation that is not a legal entity and who has sourced an organisation who is a legal entity (</w:t>
            </w:r>
            <w:proofErr w:type="spellStart"/>
            <w:r w:rsidR="0021265D">
              <w:t>auspicing</w:t>
            </w:r>
            <w:proofErr w:type="spellEnd"/>
            <w:r w:rsidR="0021265D">
              <w:t xml:space="preserve"> body) to ap</w:t>
            </w:r>
            <w:r>
              <w:t>ply for a grant on their behalf.</w:t>
            </w:r>
          </w:p>
        </w:tc>
      </w:tr>
      <w:tr w:rsidR="00B15F1A" w:rsidRPr="009E3949" w14:paraId="2480700F" w14:textId="77777777" w:rsidTr="07D3A524">
        <w:trPr>
          <w:cantSplit/>
        </w:trPr>
        <w:tc>
          <w:tcPr>
            <w:tcW w:w="1843" w:type="pct"/>
          </w:tcPr>
          <w:p w14:paraId="72BB80BE" w14:textId="77777777" w:rsidR="00B15F1A" w:rsidRDefault="00622C22" w:rsidP="00F15D53">
            <w:proofErr w:type="spellStart"/>
            <w:r>
              <w:t>a</w:t>
            </w:r>
            <w:r w:rsidR="00491F76">
              <w:t>uspic</w:t>
            </w:r>
            <w:r>
              <w:t>ing</w:t>
            </w:r>
            <w:proofErr w:type="spellEnd"/>
            <w:r>
              <w:t xml:space="preserve"> body</w:t>
            </w:r>
          </w:p>
        </w:tc>
        <w:tc>
          <w:tcPr>
            <w:tcW w:w="3157" w:type="pct"/>
          </w:tcPr>
          <w:p w14:paraId="1E46FDB9" w14:textId="5A59F7EC" w:rsidR="00B15F1A" w:rsidRDefault="000377E5" w:rsidP="0053096F">
            <w:proofErr w:type="gramStart"/>
            <w:r>
              <w:t>a</w:t>
            </w:r>
            <w:r w:rsidR="00491F76">
              <w:t>n</w:t>
            </w:r>
            <w:proofErr w:type="gramEnd"/>
            <w:r w:rsidR="00491F76">
              <w:t xml:space="preserve"> </w:t>
            </w:r>
            <w:r w:rsidR="00801DA3">
              <w:t>organisation that applies on behalf of a community organisation that is not a legal entity, and is legally responsible for managing expenditure and reporting requirements.</w:t>
            </w:r>
          </w:p>
        </w:tc>
      </w:tr>
      <w:tr w:rsidR="00194ABF" w:rsidRPr="009E3949" w14:paraId="2BCAE778" w14:textId="77777777" w:rsidTr="07D3A524">
        <w:trPr>
          <w:cantSplit/>
        </w:trPr>
        <w:tc>
          <w:tcPr>
            <w:tcW w:w="1843" w:type="pct"/>
          </w:tcPr>
          <w:p w14:paraId="6E57BEB9" w14:textId="77777777" w:rsidR="00194ABF" w:rsidRDefault="00F15D53" w:rsidP="002D2607">
            <w:r>
              <w:t>c</w:t>
            </w:r>
            <w:r w:rsidR="00194ABF">
              <w:t xml:space="preserve">losed, </w:t>
            </w:r>
            <w:r w:rsidR="00491F76">
              <w:t>n</w:t>
            </w:r>
            <w:r w:rsidR="00194ABF">
              <w:t>on-Competitive</w:t>
            </w:r>
          </w:p>
        </w:tc>
        <w:tc>
          <w:tcPr>
            <w:tcW w:w="3157" w:type="pct"/>
          </w:tcPr>
          <w:p w14:paraId="373C9FCA" w14:textId="4EC3D532" w:rsidR="00194ABF" w:rsidRDefault="000377E5" w:rsidP="00A05845">
            <w:proofErr w:type="gramStart"/>
            <w:r>
              <w:t>a</w:t>
            </w:r>
            <w:proofErr w:type="gramEnd"/>
            <w:r w:rsidR="00194ABF">
              <w:t xml:space="preserve"> closed non-competitive process involves inviting identified applicants to apply and assessing applications against the selection criteria and not against other applications</w:t>
            </w:r>
            <w:r w:rsidR="009355DA">
              <w:t>.</w:t>
            </w:r>
          </w:p>
        </w:tc>
      </w:tr>
      <w:tr w:rsidR="002D2607" w:rsidRPr="009E3949" w14:paraId="39B91CE8" w14:textId="77777777" w:rsidTr="07D3A524">
        <w:trPr>
          <w:cantSplit/>
        </w:trPr>
        <w:tc>
          <w:tcPr>
            <w:tcW w:w="1843" w:type="pct"/>
          </w:tcPr>
          <w:p w14:paraId="221EAD54" w14:textId="77777777" w:rsidR="002D2607" w:rsidRDefault="07D3A524" w:rsidP="002D2607">
            <w:r>
              <w:t>commencement date</w:t>
            </w:r>
          </w:p>
        </w:tc>
        <w:tc>
          <w:tcPr>
            <w:tcW w:w="3157" w:type="pct"/>
          </w:tcPr>
          <w:p w14:paraId="0DEC34FA" w14:textId="3C246392" w:rsidR="002D2607" w:rsidRPr="006C4678" w:rsidRDefault="07D3A524" w:rsidP="00A05845">
            <w:proofErr w:type="gramStart"/>
            <w:r>
              <w:t>the</w:t>
            </w:r>
            <w:proofErr w:type="gramEnd"/>
            <w:r>
              <w:t xml:space="preserve"> expected start date for the grant activity</w:t>
            </w:r>
            <w:r w:rsidR="009355DA">
              <w:t>.</w:t>
            </w:r>
            <w:r>
              <w:t xml:space="preserve"> </w:t>
            </w:r>
          </w:p>
        </w:tc>
      </w:tr>
      <w:tr w:rsidR="00BA27E7" w:rsidRPr="009E3949" w14:paraId="65BAFA9F" w14:textId="77777777" w:rsidTr="07D3A524">
        <w:trPr>
          <w:cantSplit/>
        </w:trPr>
        <w:tc>
          <w:tcPr>
            <w:tcW w:w="1843" w:type="pct"/>
          </w:tcPr>
          <w:p w14:paraId="0D96D211" w14:textId="77777777" w:rsidR="00BA27E7" w:rsidRDefault="07D3A524" w:rsidP="00F5736C">
            <w:r>
              <w:t>Commonwealth entity</w:t>
            </w:r>
          </w:p>
        </w:tc>
        <w:tc>
          <w:tcPr>
            <w:tcW w:w="3157" w:type="pct"/>
          </w:tcPr>
          <w:p w14:paraId="6E058B39" w14:textId="5AA07AE7" w:rsidR="00BA27E7" w:rsidRPr="006C4678" w:rsidRDefault="000377E5" w:rsidP="00F5736C">
            <w:proofErr w:type="gramStart"/>
            <w:r>
              <w:rPr>
                <w:rFonts w:cs="Arial"/>
                <w:lang w:eastAsia="en-AU"/>
              </w:rPr>
              <w:t>a</w:t>
            </w:r>
            <w:proofErr w:type="gramEnd"/>
            <w:r w:rsidR="07D3A524" w:rsidRPr="07D3A524">
              <w:rPr>
                <w:rFonts w:cs="Arial"/>
                <w:lang w:eastAsia="en-AU"/>
              </w:rPr>
              <w:t xml:space="preserve"> department of state, or a parliamentary department, or a listed entity or a body corporate established by a law of the Commonwealth. See subsections 10(1) and (2) of the PGPA Act</w:t>
            </w:r>
            <w:r w:rsidR="009355DA">
              <w:rPr>
                <w:rFonts w:cs="Arial"/>
                <w:lang w:eastAsia="en-AU"/>
              </w:rPr>
              <w:t>.</w:t>
            </w:r>
          </w:p>
        </w:tc>
      </w:tr>
      <w:tr w:rsidR="00BA27E7" w:rsidRPr="009E3949" w14:paraId="5713F5AD" w14:textId="77777777" w:rsidTr="07D3A524">
        <w:trPr>
          <w:cantSplit/>
        </w:trPr>
        <w:tc>
          <w:tcPr>
            <w:tcW w:w="1843" w:type="pct"/>
          </w:tcPr>
          <w:p w14:paraId="512D9BC6" w14:textId="4F97715E" w:rsidR="00BA27E7" w:rsidRPr="00463AB3" w:rsidRDefault="003B38B1" w:rsidP="00F5736C">
            <w:pPr>
              <w:rPr>
                <w:rFonts w:cs="Arial"/>
                <w:lang w:eastAsia="en-AU"/>
              </w:rPr>
            </w:pPr>
            <w:hyperlink r:id="rId55" w:history="1">
              <w:r w:rsidR="00BA27E7" w:rsidRPr="00FA5A51">
                <w:rPr>
                  <w:rStyle w:val="Hyperlink"/>
                  <w:i/>
                </w:rPr>
                <w:t>Commonwealth Grants Rules and Guidelines (CGRGs)</w:t>
              </w:r>
            </w:hyperlink>
            <w:r w:rsidR="00BA27E7">
              <w:rPr>
                <w:rStyle w:val="Hyperlink"/>
                <w:i/>
              </w:rPr>
              <w:t xml:space="preserve"> </w:t>
            </w:r>
          </w:p>
        </w:tc>
        <w:tc>
          <w:tcPr>
            <w:tcW w:w="3157" w:type="pct"/>
          </w:tcPr>
          <w:p w14:paraId="5DBDD7FD" w14:textId="77777777" w:rsidR="00BA27E7" w:rsidRPr="00463AB3" w:rsidRDefault="07D3A524" w:rsidP="07D3A524">
            <w:pPr>
              <w:rPr>
                <w:rFonts w:cs="Arial"/>
                <w:lang w:eastAsia="en-AU"/>
              </w:rPr>
            </w:pPr>
            <w:proofErr w:type="gramStart"/>
            <w:r w:rsidRPr="07D3A524">
              <w:rPr>
                <w:rFonts w:cs="Arial"/>
                <w:lang w:eastAsia="en-AU"/>
              </w:rPr>
              <w:t>establish</w:t>
            </w:r>
            <w:proofErr w:type="gramEnd"/>
            <w:r w:rsidRPr="07D3A524">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190E7366" w14:textId="77777777" w:rsidTr="07D3A524">
        <w:trPr>
          <w:cantSplit/>
        </w:trPr>
        <w:tc>
          <w:tcPr>
            <w:tcW w:w="1843" w:type="pct"/>
          </w:tcPr>
          <w:p w14:paraId="33C4D5D9" w14:textId="77777777" w:rsidR="002D2607" w:rsidRDefault="07D3A524" w:rsidP="002D2607">
            <w:r>
              <w:t>date of effect</w:t>
            </w:r>
          </w:p>
        </w:tc>
        <w:tc>
          <w:tcPr>
            <w:tcW w:w="3157" w:type="pct"/>
          </w:tcPr>
          <w:p w14:paraId="214CC42B" w14:textId="77777777" w:rsidR="002D2607" w:rsidRPr="000F708F" w:rsidRDefault="07D3A524" w:rsidP="07D3A524">
            <w:pPr>
              <w:rPr>
                <w:i/>
              </w:rPr>
            </w:pPr>
            <w:proofErr w:type="gramStart"/>
            <w:r w:rsidRPr="07D3A524">
              <w:rPr>
                <w:rFonts w:cs="Arial"/>
                <w:lang w:eastAsia="en-AU"/>
              </w:rPr>
              <w:t>can</w:t>
            </w:r>
            <w:proofErr w:type="gramEnd"/>
            <w:r w:rsidRPr="07D3A524">
              <w:rPr>
                <w:rFonts w:cs="Arial"/>
                <w:lang w:eastAsia="en-AU"/>
              </w:rPr>
              <w:t xml:space="preserve"> be the date on which a grant agreement is signed or a specified starting date. Where there is no grant agreement, entities must publish information on individual grants as soon as practicable. </w:t>
            </w:r>
          </w:p>
        </w:tc>
      </w:tr>
      <w:tr w:rsidR="002D2607" w:rsidRPr="009E3949" w14:paraId="2A4D7843" w14:textId="77777777" w:rsidTr="07D3A524">
        <w:trPr>
          <w:cantSplit/>
        </w:trPr>
        <w:tc>
          <w:tcPr>
            <w:tcW w:w="1843" w:type="pct"/>
          </w:tcPr>
          <w:p w14:paraId="56D53F4B" w14:textId="31110C47" w:rsidR="002D2607" w:rsidRPr="000377E5" w:rsidRDefault="07D3A524" w:rsidP="00546455">
            <w:r>
              <w:t>decision maker</w:t>
            </w:r>
          </w:p>
        </w:tc>
        <w:tc>
          <w:tcPr>
            <w:tcW w:w="3157" w:type="pct"/>
          </w:tcPr>
          <w:p w14:paraId="43122620" w14:textId="49C81967" w:rsidR="002D2607" w:rsidRPr="006C4678" w:rsidRDefault="07D3A524" w:rsidP="00A05845">
            <w:proofErr w:type="gramStart"/>
            <w:r w:rsidRPr="07D3A524">
              <w:rPr>
                <w:rFonts w:cs="Arial"/>
                <w:lang w:eastAsia="en-AU"/>
              </w:rPr>
              <w:t>the</w:t>
            </w:r>
            <w:proofErr w:type="gramEnd"/>
            <w:r w:rsidRPr="07D3A524">
              <w:rPr>
                <w:rFonts w:cs="Arial"/>
                <w:lang w:eastAsia="en-AU"/>
              </w:rPr>
              <w:t xml:space="preserve"> person who makes a decision to award a grant</w:t>
            </w:r>
            <w:r w:rsidR="009355DA">
              <w:rPr>
                <w:rFonts w:cs="Arial"/>
                <w:lang w:eastAsia="en-AU"/>
              </w:rPr>
              <w:t>.</w:t>
            </w:r>
          </w:p>
        </w:tc>
      </w:tr>
      <w:tr w:rsidR="002D2607" w:rsidRPr="009E3949" w14:paraId="3E0E81FA" w14:textId="77777777" w:rsidTr="07D3A524">
        <w:trPr>
          <w:cantSplit/>
        </w:trPr>
        <w:tc>
          <w:tcPr>
            <w:tcW w:w="1843" w:type="pct"/>
          </w:tcPr>
          <w:p w14:paraId="721E3AD7" w14:textId="1098A441" w:rsidR="002D2607" w:rsidRPr="000377E5" w:rsidRDefault="07D3A524" w:rsidP="00546455">
            <w:r>
              <w:t>eligibility criteria</w:t>
            </w:r>
          </w:p>
        </w:tc>
        <w:tc>
          <w:tcPr>
            <w:tcW w:w="3157" w:type="pct"/>
          </w:tcPr>
          <w:p w14:paraId="4546894F" w14:textId="77777777" w:rsidR="002D2607" w:rsidRPr="006C4678" w:rsidRDefault="07D3A524" w:rsidP="00F11516">
            <w:pPr>
              <w:rPr>
                <w:bCs/>
              </w:rPr>
            </w:pPr>
            <w:proofErr w:type="gramStart"/>
            <w:r w:rsidRPr="07D3A524">
              <w:rPr>
                <w:rFonts w:cs="Arial"/>
                <w:lang w:eastAsia="en-AU"/>
              </w:rPr>
              <w:t>refer</w:t>
            </w:r>
            <w:proofErr w:type="gramEnd"/>
            <w:r w:rsidRPr="07D3A524">
              <w:rPr>
                <w:rFonts w:cs="Arial"/>
                <w:lang w:eastAsia="en-AU"/>
              </w:rPr>
              <w:t xml:space="preserve"> to the mandatory criteria which must be met to qualify for a grant</w:t>
            </w:r>
            <w:r w:rsidR="00F11516">
              <w:rPr>
                <w:rFonts w:cs="Arial"/>
                <w:lang w:eastAsia="en-AU"/>
              </w:rPr>
              <w:t>.</w:t>
            </w:r>
          </w:p>
        </w:tc>
      </w:tr>
      <w:tr w:rsidR="00677B23" w:rsidRPr="009E3949" w14:paraId="548358F4" w14:textId="77777777" w:rsidTr="07D3A524">
        <w:trPr>
          <w:cantSplit/>
        </w:trPr>
        <w:tc>
          <w:tcPr>
            <w:tcW w:w="1843" w:type="pct"/>
          </w:tcPr>
          <w:p w14:paraId="1396F9B4" w14:textId="0FA6ABF8" w:rsidR="00677B23" w:rsidRPr="000377E5" w:rsidRDefault="07D3A524" w:rsidP="00546455">
            <w:pPr>
              <w:rPr>
                <w:rFonts w:cs="Arial"/>
                <w:lang w:eastAsia="en-AU"/>
              </w:rPr>
            </w:pPr>
            <w:r w:rsidRPr="07D3A524">
              <w:rPr>
                <w:rFonts w:cs="Arial"/>
                <w:lang w:eastAsia="en-AU"/>
              </w:rPr>
              <w:t>Funding Arrangement Manager</w:t>
            </w:r>
          </w:p>
        </w:tc>
        <w:tc>
          <w:tcPr>
            <w:tcW w:w="3157" w:type="pct"/>
          </w:tcPr>
          <w:p w14:paraId="21946214" w14:textId="77777777" w:rsidR="00677B23" w:rsidRDefault="07D3A524" w:rsidP="00677B23">
            <w:pPr>
              <w:suppressAutoHyphens/>
              <w:spacing w:before="60"/>
            </w:pPr>
            <w:proofErr w:type="gramStart"/>
            <w:r>
              <w:t>the</w:t>
            </w:r>
            <w:proofErr w:type="gramEnd"/>
            <w:r>
              <w:t xml:space="preserve"> officer responsible for the ongoing management of the grantee and their compliance with the grant agreement.</w:t>
            </w:r>
          </w:p>
        </w:tc>
      </w:tr>
      <w:tr w:rsidR="002D2607" w:rsidRPr="009E3949" w14:paraId="078622A8" w14:textId="77777777" w:rsidTr="07D3A524">
        <w:trPr>
          <w:cantSplit/>
        </w:trPr>
        <w:tc>
          <w:tcPr>
            <w:tcW w:w="1843" w:type="pct"/>
          </w:tcPr>
          <w:p w14:paraId="4DF8719D" w14:textId="77777777" w:rsidR="002D2607" w:rsidRPr="0007627E" w:rsidRDefault="07D3A524" w:rsidP="002D2607">
            <w:r w:rsidRPr="07D3A524">
              <w:rPr>
                <w:rFonts w:cs="Arial"/>
                <w:lang w:eastAsia="en-AU"/>
              </w:rPr>
              <w:lastRenderedPageBreak/>
              <w:t xml:space="preserve">grant </w:t>
            </w:r>
          </w:p>
        </w:tc>
        <w:tc>
          <w:tcPr>
            <w:tcW w:w="3157" w:type="pct"/>
          </w:tcPr>
          <w:p w14:paraId="4F2B803B" w14:textId="77777777" w:rsidR="00ED6108" w:rsidRPr="006A6E10" w:rsidRDefault="07D3A524" w:rsidP="07D3A524">
            <w:pPr>
              <w:suppressAutoHyphens/>
              <w:spacing w:before="60"/>
              <w:rPr>
                <w:rFonts w:cs="Arial"/>
              </w:rPr>
            </w:pPr>
            <w:r>
              <w:t xml:space="preserve">for the purposes of the CGRGs, a ‘grant’ is an arrangement for the provision of financial assistance by the </w:t>
            </w:r>
            <w:r w:rsidRPr="07D3A524">
              <w:rPr>
                <w:rFonts w:cs="Arial"/>
              </w:rPr>
              <w:t>Commonwealth or on behalf of the Commonwealth:</w:t>
            </w:r>
          </w:p>
          <w:p w14:paraId="52E33C5C" w14:textId="0E294ED4" w:rsidR="00ED6108" w:rsidRPr="00181A24" w:rsidRDefault="00ED6108" w:rsidP="00513211">
            <w:pPr>
              <w:pStyle w:val="NumberedList2"/>
              <w:numPr>
                <w:ilvl w:val="1"/>
                <w:numId w:val="17"/>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3"/>
            </w:r>
            <w:r w:rsidRPr="00181A24">
              <w:rPr>
                <w:rFonts w:ascii="Arial" w:hAnsi="Arial" w:cs="Arial"/>
                <w:sz w:val="20"/>
                <w:szCs w:val="20"/>
              </w:rPr>
              <w:t xml:space="preserve"> or other</w:t>
            </w:r>
            <w:r w:rsidR="00A13E60">
              <w:rPr>
                <w:rFonts w:ascii="Arial" w:hAnsi="Arial" w:cs="Arial"/>
                <w:sz w:val="20"/>
                <w:szCs w:val="20"/>
              </w:rPr>
              <w:t xml:space="preserve"> </w:t>
            </w:r>
            <w:hyperlink r:id="rId56"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4"/>
            </w:r>
            <w:r w:rsidRPr="00181A24">
              <w:rPr>
                <w:rFonts w:ascii="Arial" w:hAnsi="Arial" w:cs="Arial"/>
                <w:sz w:val="20"/>
                <w:szCs w:val="20"/>
              </w:rPr>
              <w:t xml:space="preserve"> is to be paid to a grantee other than the Commonwealth</w:t>
            </w:r>
          </w:p>
          <w:p w14:paraId="728F88F5" w14:textId="77777777" w:rsidR="002D2607" w:rsidRPr="00710FAB" w:rsidRDefault="07D3A524" w:rsidP="00513211">
            <w:pPr>
              <w:pStyle w:val="NumberedList2"/>
              <w:numPr>
                <w:ilvl w:val="1"/>
                <w:numId w:val="16"/>
              </w:numPr>
              <w:spacing w:before="60"/>
              <w:ind w:left="1134"/>
            </w:pPr>
            <w:proofErr w:type="gramStart"/>
            <w:r w:rsidRPr="07D3A524">
              <w:rPr>
                <w:rFonts w:ascii="Arial" w:hAnsi="Arial" w:cs="Arial"/>
                <w:sz w:val="20"/>
                <w:szCs w:val="20"/>
              </w:rPr>
              <w:t>which</w:t>
            </w:r>
            <w:proofErr w:type="gramEnd"/>
            <w:r w:rsidRPr="07D3A524">
              <w:rPr>
                <w:rFonts w:ascii="Arial" w:hAnsi="Arial" w:cs="Arial"/>
                <w:sz w:val="20"/>
                <w:szCs w:val="20"/>
              </w:rPr>
              <w:t xml:space="preserve"> is intended to help address one or more of the Australian Government’s policy outcomes while assisting the grantee achieve its objectives.</w:t>
            </w:r>
            <w:r w:rsidRPr="07D3A524">
              <w:rPr>
                <w:rFonts w:ascii="Arial" w:hAnsi="Arial" w:cs="Arial"/>
              </w:rPr>
              <w:t xml:space="preserve"> </w:t>
            </w:r>
          </w:p>
        </w:tc>
      </w:tr>
      <w:tr w:rsidR="002D2607" w:rsidRPr="009E3949" w14:paraId="7ED912DA" w14:textId="77777777" w:rsidTr="07D3A524">
        <w:trPr>
          <w:cantSplit/>
        </w:trPr>
        <w:tc>
          <w:tcPr>
            <w:tcW w:w="1843" w:type="pct"/>
          </w:tcPr>
          <w:p w14:paraId="3FEC400D" w14:textId="77777777" w:rsidR="002D2607" w:rsidRPr="00463AB3" w:rsidRDefault="07D3A524" w:rsidP="00036DFD">
            <w:pPr>
              <w:rPr>
                <w:rFonts w:cs="Arial"/>
                <w:lang w:eastAsia="en-AU"/>
              </w:rPr>
            </w:pPr>
            <w:r>
              <w:t>grant activity/</w:t>
            </w:r>
            <w:r w:rsidR="00036DFD">
              <w:t>s</w:t>
            </w:r>
          </w:p>
        </w:tc>
        <w:tc>
          <w:tcPr>
            <w:tcW w:w="3157" w:type="pct"/>
          </w:tcPr>
          <w:p w14:paraId="65621554" w14:textId="2B5C506B" w:rsidR="002D2607" w:rsidRPr="00463AB3" w:rsidRDefault="07D3A524" w:rsidP="07D3A524">
            <w:pPr>
              <w:rPr>
                <w:rFonts w:cs="Arial"/>
                <w:lang w:eastAsia="en-AU"/>
              </w:rPr>
            </w:pPr>
            <w:proofErr w:type="gramStart"/>
            <w:r>
              <w:t>refers</w:t>
            </w:r>
            <w:proofErr w:type="gramEnd"/>
            <w:r>
              <w:t xml:space="preserve"> to the project/tasks/services that the grantee is required to undertake</w:t>
            </w:r>
            <w:r w:rsidR="009355DA">
              <w:t>.</w:t>
            </w:r>
          </w:p>
        </w:tc>
      </w:tr>
      <w:tr w:rsidR="002D2607" w:rsidRPr="009E3949" w14:paraId="39F6AE2D" w14:textId="77777777" w:rsidTr="07D3A524">
        <w:trPr>
          <w:cantSplit/>
        </w:trPr>
        <w:tc>
          <w:tcPr>
            <w:tcW w:w="1843" w:type="pct"/>
          </w:tcPr>
          <w:p w14:paraId="68B51F24" w14:textId="77777777" w:rsidR="002D2607" w:rsidRDefault="07D3A524" w:rsidP="002D2607">
            <w:r>
              <w:t>grant agreement</w:t>
            </w:r>
          </w:p>
        </w:tc>
        <w:tc>
          <w:tcPr>
            <w:tcW w:w="3157" w:type="pct"/>
          </w:tcPr>
          <w:p w14:paraId="0778A24A" w14:textId="67DE460B" w:rsidR="002D2607" w:rsidRPr="00710FAB" w:rsidRDefault="07D3A524" w:rsidP="00613D08">
            <w:proofErr w:type="gramStart"/>
            <w:r>
              <w:t>sets</w:t>
            </w:r>
            <w:proofErr w:type="gramEnd"/>
            <w:r>
              <w:t xml:space="preserve"> out the relationship between the parties to the agreement, and specifies the details of the grant</w:t>
            </w:r>
            <w:r w:rsidR="009355DA">
              <w:t>.</w:t>
            </w:r>
          </w:p>
        </w:tc>
      </w:tr>
      <w:tr w:rsidR="004960E4" w:rsidRPr="009E3949" w14:paraId="20475BF6" w14:textId="77777777" w:rsidTr="07D3A524">
        <w:trPr>
          <w:cantSplit/>
        </w:trPr>
        <w:tc>
          <w:tcPr>
            <w:tcW w:w="1843" w:type="pct"/>
          </w:tcPr>
          <w:p w14:paraId="4784BE27" w14:textId="77777777" w:rsidR="004960E4" w:rsidRDefault="003B38B1" w:rsidP="004960E4">
            <w:hyperlink r:id="rId57" w:history="1">
              <w:r w:rsidR="004960E4" w:rsidRPr="00132512">
                <w:rPr>
                  <w:rStyle w:val="Hyperlink"/>
                </w:rPr>
                <w:t>GrantConnect</w:t>
              </w:r>
            </w:hyperlink>
          </w:p>
        </w:tc>
        <w:tc>
          <w:tcPr>
            <w:tcW w:w="3157" w:type="pct"/>
          </w:tcPr>
          <w:p w14:paraId="4A7FB4C9" w14:textId="1879DBD2" w:rsidR="004960E4" w:rsidRPr="00710FAB" w:rsidRDefault="07D3A524" w:rsidP="00613D08">
            <w:r>
              <w:t>is the Australian Government’s whole-of-government grants information system, which centralises the publication and reporting of Commonwealth grants in accordance with the CGRGs</w:t>
            </w:r>
            <w:r w:rsidR="009355DA">
              <w:t>.</w:t>
            </w:r>
          </w:p>
        </w:tc>
      </w:tr>
      <w:tr w:rsidR="007368A1" w:rsidRPr="009E3949" w14:paraId="6E4BA8F8" w14:textId="77777777" w:rsidTr="00825A16">
        <w:trPr>
          <w:cantSplit/>
        </w:trPr>
        <w:tc>
          <w:tcPr>
            <w:tcW w:w="1843" w:type="pct"/>
          </w:tcPr>
          <w:p w14:paraId="293CC41C" w14:textId="77777777" w:rsidR="007368A1" w:rsidRPr="001B21A4" w:rsidRDefault="007368A1" w:rsidP="00825A16">
            <w:r>
              <w:t>grantee</w:t>
            </w:r>
          </w:p>
        </w:tc>
        <w:tc>
          <w:tcPr>
            <w:tcW w:w="3157" w:type="pct"/>
          </w:tcPr>
          <w:p w14:paraId="1B3C2B09" w14:textId="77777777" w:rsidR="007368A1" w:rsidRPr="00710FAB" w:rsidRDefault="007368A1" w:rsidP="00825A16">
            <w:pPr>
              <w:rPr>
                <w:rFonts w:cs="Arial"/>
              </w:rPr>
            </w:pPr>
            <w:proofErr w:type="gramStart"/>
            <w:r>
              <w:t>the</w:t>
            </w:r>
            <w:proofErr w:type="gramEnd"/>
            <w:r>
              <w:t xml:space="preserve"> organisation which has been selected to receive a grant.</w:t>
            </w:r>
          </w:p>
        </w:tc>
      </w:tr>
      <w:tr w:rsidR="002D2607" w:rsidRPr="009E3949" w14:paraId="69DE2989" w14:textId="77777777" w:rsidTr="07D3A524">
        <w:trPr>
          <w:cantSplit/>
        </w:trPr>
        <w:tc>
          <w:tcPr>
            <w:tcW w:w="1843" w:type="pct"/>
          </w:tcPr>
          <w:p w14:paraId="6C9FB725" w14:textId="77777777" w:rsidR="002D2607" w:rsidRPr="001B21A4" w:rsidRDefault="07D3A524" w:rsidP="002D2607">
            <w:r>
              <w:t>grant opportunity</w:t>
            </w:r>
          </w:p>
        </w:tc>
        <w:tc>
          <w:tcPr>
            <w:tcW w:w="3157" w:type="pct"/>
          </w:tcPr>
          <w:p w14:paraId="4641EAEC" w14:textId="77777777" w:rsidR="002D2607" w:rsidRPr="00710FAB" w:rsidRDefault="07D3A524" w:rsidP="00613D08">
            <w:proofErr w:type="gramStart"/>
            <w:r>
              <w:t>refers</w:t>
            </w:r>
            <w:proofErr w:type="gramEnd"/>
            <w:r>
              <w:t xml:space="preserve"> to the specific grant round or process where a Commonwealth grant is made available to potential grantees. Grant opportunities may be open or targeted, and will reflect the relevant grant selection process.</w:t>
            </w:r>
          </w:p>
        </w:tc>
      </w:tr>
      <w:tr w:rsidR="002D2607" w:rsidRPr="009E3949" w14:paraId="1ADD2815" w14:textId="77777777" w:rsidTr="07D3A524">
        <w:trPr>
          <w:cantSplit/>
        </w:trPr>
        <w:tc>
          <w:tcPr>
            <w:tcW w:w="1843" w:type="pct"/>
          </w:tcPr>
          <w:p w14:paraId="0AEC69C1" w14:textId="77777777" w:rsidR="002D2607" w:rsidRDefault="07D3A524" w:rsidP="002D2607">
            <w:r>
              <w:t>grant program</w:t>
            </w:r>
          </w:p>
        </w:tc>
        <w:tc>
          <w:tcPr>
            <w:tcW w:w="3157" w:type="pct"/>
          </w:tcPr>
          <w:p w14:paraId="2AA1C3B1" w14:textId="5B1305F8" w:rsidR="00F85418" w:rsidRPr="00F85418" w:rsidRDefault="07D3A524" w:rsidP="07D3A524">
            <w:pPr>
              <w:rPr>
                <w:rFonts w:cs="Arial"/>
              </w:rPr>
            </w:pPr>
            <w:proofErr w:type="gramStart"/>
            <w:r w:rsidRPr="07D3A524">
              <w:rPr>
                <w:rFonts w:cs="Arial"/>
              </w:rPr>
              <w:t>a</w:t>
            </w:r>
            <w:proofErr w:type="gramEnd"/>
            <w:r w:rsidRPr="07D3A524">
              <w:rPr>
                <w:rFonts w:cs="Arial"/>
              </w:rPr>
              <w:t xml:space="preserve"> ‘program’ carries its natural meaning and is intended to cover a potentially wide range of related activities aimed at achieving government policy outcomes. A grant program is a group of one or more grant opportunities under a single [entity] Portfolio Budget Statem</w:t>
            </w:r>
            <w:r w:rsidR="000377E5">
              <w:rPr>
                <w:rFonts w:cs="Arial"/>
              </w:rPr>
              <w:t>ent p</w:t>
            </w:r>
            <w:r w:rsidRPr="07D3A524">
              <w:rPr>
                <w:rFonts w:cs="Arial"/>
              </w:rPr>
              <w:t>rogram.</w:t>
            </w:r>
          </w:p>
        </w:tc>
      </w:tr>
      <w:tr w:rsidR="002D2607" w:rsidRPr="009E3949" w14:paraId="3E164403" w14:textId="77777777" w:rsidTr="07D3A524">
        <w:trPr>
          <w:cantSplit/>
        </w:trPr>
        <w:tc>
          <w:tcPr>
            <w:tcW w:w="1843" w:type="pct"/>
          </w:tcPr>
          <w:p w14:paraId="3254B5EC" w14:textId="2A555209" w:rsidR="002D2607" w:rsidRDefault="003B38B1" w:rsidP="00854960">
            <w:hyperlink r:id="rId58">
              <w:r w:rsidR="00854960" w:rsidRPr="07D3A524">
                <w:rPr>
                  <w:rStyle w:val="Hyperlink"/>
                  <w:rFonts w:cs="Arial"/>
                </w:rPr>
                <w:t>Portfolio Budget Statement</w:t>
              </w:r>
            </w:hyperlink>
            <w:r w:rsidR="00854960">
              <w:rPr>
                <w:rStyle w:val="Hyperlink"/>
                <w:rFonts w:cs="Arial"/>
              </w:rPr>
              <w:t xml:space="preserve"> </w:t>
            </w:r>
            <w:r w:rsidR="000377E5">
              <w:t>(PBS) p</w:t>
            </w:r>
            <w:r w:rsidR="07D3A524">
              <w:t>rogram</w:t>
            </w:r>
          </w:p>
        </w:tc>
        <w:tc>
          <w:tcPr>
            <w:tcW w:w="3157" w:type="pct"/>
          </w:tcPr>
          <w:p w14:paraId="76D40023" w14:textId="6B0D72B6" w:rsidR="002D2607" w:rsidRPr="00710FAB" w:rsidRDefault="07D3A524" w:rsidP="009355DA">
            <w:r>
              <w:t xml:space="preserve">PBS programs each link to a single outcome and provide transparency for funding decisions. These high-level PBS programs often comprise a number of lower level, more publicly recognised programs, some of which will be grant </w:t>
            </w:r>
            <w:r w:rsidR="009355DA">
              <w:t>programs</w:t>
            </w:r>
            <w:r>
              <w:t xml:space="preserve">. A PBS </w:t>
            </w:r>
            <w:r w:rsidR="009355DA">
              <w:t xml:space="preserve">program </w:t>
            </w:r>
            <w:r>
              <w:t xml:space="preserve">may have more than one grant </w:t>
            </w:r>
            <w:r w:rsidR="009355DA">
              <w:t xml:space="preserve">program </w:t>
            </w:r>
            <w:r>
              <w:t xml:space="preserve">associated with it, and each of these may have </w:t>
            </w:r>
            <w:r w:rsidRPr="07D3A524">
              <w:rPr>
                <w:rFonts w:cs="Arial"/>
              </w:rPr>
              <w:t>one or more grant opportunities.</w:t>
            </w:r>
          </w:p>
        </w:tc>
      </w:tr>
      <w:tr w:rsidR="00677B23" w:rsidRPr="009E3949" w14:paraId="1C00C605" w14:textId="77777777" w:rsidTr="07D3A524">
        <w:trPr>
          <w:cantSplit/>
        </w:trPr>
        <w:tc>
          <w:tcPr>
            <w:tcW w:w="1843" w:type="pct"/>
          </w:tcPr>
          <w:p w14:paraId="773C0652" w14:textId="77777777" w:rsidR="00677B23" w:rsidRPr="00463AB3" w:rsidRDefault="005E6C2C" w:rsidP="00677B23">
            <w:r>
              <w:br w:type="page"/>
            </w:r>
            <w:r w:rsidR="07D3A524">
              <w:t>selection criteria</w:t>
            </w:r>
          </w:p>
        </w:tc>
        <w:tc>
          <w:tcPr>
            <w:tcW w:w="3157" w:type="pct"/>
          </w:tcPr>
          <w:p w14:paraId="54CB72D2" w14:textId="77777777" w:rsidR="00677B23" w:rsidRPr="00463AB3" w:rsidRDefault="07D3A524" w:rsidP="07D3A524">
            <w:pPr>
              <w:rPr>
                <w:rFonts w:cs="Arial"/>
              </w:rPr>
            </w:pPr>
            <w:proofErr w:type="gramStart"/>
            <w:r>
              <w:t>comprise</w:t>
            </w:r>
            <w:proofErr w:type="gramEnd"/>
            <w:r>
              <w:t xml:space="preserve"> eligibility criteria and assessment criteria.</w:t>
            </w:r>
          </w:p>
        </w:tc>
      </w:tr>
      <w:tr w:rsidR="00677B23" w:rsidRPr="009E3949" w14:paraId="43B70B03" w14:textId="77777777" w:rsidTr="07D3A524">
        <w:trPr>
          <w:cantSplit/>
        </w:trPr>
        <w:tc>
          <w:tcPr>
            <w:tcW w:w="1843" w:type="pct"/>
          </w:tcPr>
          <w:p w14:paraId="64B97E96" w14:textId="77777777" w:rsidR="00677B23" w:rsidRPr="001B21A4" w:rsidRDefault="07D3A524" w:rsidP="00677B23">
            <w:r>
              <w:lastRenderedPageBreak/>
              <w:t>selection process</w:t>
            </w:r>
          </w:p>
        </w:tc>
        <w:tc>
          <w:tcPr>
            <w:tcW w:w="3157" w:type="pct"/>
          </w:tcPr>
          <w:p w14:paraId="3B3A395A" w14:textId="77777777" w:rsidR="00677B23" w:rsidRPr="00710FAB" w:rsidRDefault="07D3A524" w:rsidP="00677B23">
            <w:proofErr w:type="gramStart"/>
            <w:r>
              <w:t>the</w:t>
            </w:r>
            <w:proofErr w:type="gramEnd"/>
            <w:r>
              <w:t xml:space="preserve"> method used to select potential grantees. This process may involve comparative assessment of applications or the assessment of applications against the eligibility criteria and/or the assessment criteria.</w:t>
            </w:r>
          </w:p>
        </w:tc>
      </w:tr>
      <w:tr w:rsidR="004960E4" w:rsidRPr="009E3949" w14:paraId="299D720E" w14:textId="77777777" w:rsidTr="07D3A524">
        <w:trPr>
          <w:cantSplit/>
        </w:trPr>
        <w:tc>
          <w:tcPr>
            <w:tcW w:w="1843" w:type="pct"/>
          </w:tcPr>
          <w:p w14:paraId="602E3958" w14:textId="77777777" w:rsidR="004960E4" w:rsidRPr="001B21A4" w:rsidRDefault="07D3A524" w:rsidP="00D57F95">
            <w:r>
              <w:t>value with money</w:t>
            </w:r>
          </w:p>
        </w:tc>
        <w:tc>
          <w:tcPr>
            <w:tcW w:w="3157" w:type="pct"/>
          </w:tcPr>
          <w:p w14:paraId="685ADB34" w14:textId="77777777" w:rsidR="004960E4" w:rsidRPr="00274AE2" w:rsidRDefault="07D3A524" w:rsidP="007368A1">
            <w:proofErr w:type="gramStart"/>
            <w:r>
              <w:t>refers</w:t>
            </w:r>
            <w:proofErr w:type="gramEnd"/>
            <w:r>
              <w:t xml:space="preserve"> to ‘value with relevant money’ which is a judgement based on the grant proposal representing an efficient, effective, economical and ethical use of public resources and determined from a variety of considerations.</w:t>
            </w:r>
          </w:p>
          <w:p w14:paraId="00984BDC" w14:textId="77777777" w:rsidR="004960E4" w:rsidRPr="00274AE2" w:rsidRDefault="07D3A524" w:rsidP="000377E5">
            <w:r>
              <w:t>When administering a grant opportunity, an official should consider the relevant financial and non-financial costs and benefits of each proposal including, but not limited to the:</w:t>
            </w:r>
          </w:p>
          <w:p w14:paraId="6DA2F4F6" w14:textId="7DF6ACB8" w:rsidR="004960E4" w:rsidRPr="00274AE2" w:rsidRDefault="07D3A524" w:rsidP="000377E5">
            <w:pPr>
              <w:numPr>
                <w:ilvl w:val="0"/>
                <w:numId w:val="15"/>
              </w:numPr>
              <w:ind w:left="342" w:hanging="342"/>
              <w:rPr>
                <w:rFonts w:cs="Arial"/>
                <w:lang w:eastAsia="en-AU"/>
              </w:rPr>
            </w:pPr>
            <w:r w:rsidRPr="07D3A524">
              <w:rPr>
                <w:rFonts w:cs="Arial"/>
                <w:lang w:eastAsia="en-AU"/>
              </w:rPr>
              <w:t>quality of the project proposal and activities</w:t>
            </w:r>
          </w:p>
          <w:p w14:paraId="1F9C6A7F" w14:textId="7B4D11BD" w:rsidR="004960E4" w:rsidRPr="00274AE2" w:rsidRDefault="07D3A524" w:rsidP="000377E5">
            <w:pPr>
              <w:numPr>
                <w:ilvl w:val="0"/>
                <w:numId w:val="15"/>
              </w:numPr>
              <w:ind w:left="342" w:hanging="342"/>
              <w:rPr>
                <w:rFonts w:cs="Arial"/>
                <w:lang w:eastAsia="en-AU"/>
              </w:rPr>
            </w:pPr>
            <w:r w:rsidRPr="07D3A524">
              <w:rPr>
                <w:rFonts w:cs="Arial"/>
                <w:lang w:eastAsia="en-AU"/>
              </w:rPr>
              <w:t>fit for purpose of the proposal in contributing to government objectives</w:t>
            </w:r>
          </w:p>
          <w:p w14:paraId="4EAE4328" w14:textId="56AE8C73" w:rsidR="00D57F95" w:rsidRPr="00D57F95" w:rsidRDefault="07D3A524" w:rsidP="000377E5">
            <w:pPr>
              <w:numPr>
                <w:ilvl w:val="0"/>
                <w:numId w:val="15"/>
              </w:numPr>
              <w:ind w:left="342" w:hanging="342"/>
            </w:pPr>
            <w:r w:rsidRPr="07D3A524">
              <w:rPr>
                <w:rFonts w:cs="Arial"/>
                <w:lang w:eastAsia="en-AU"/>
              </w:rPr>
              <w:t>absence of a grant is likely to prevent the grantee and government’s outcomes being achieved</w:t>
            </w:r>
          </w:p>
          <w:p w14:paraId="0E533824" w14:textId="77777777" w:rsidR="004960E4" w:rsidRPr="00710FAB" w:rsidRDefault="07D3A524" w:rsidP="000377E5">
            <w:pPr>
              <w:numPr>
                <w:ilvl w:val="0"/>
                <w:numId w:val="15"/>
              </w:numPr>
              <w:ind w:left="342" w:hanging="342"/>
            </w:pPr>
            <w:proofErr w:type="gramStart"/>
            <w:r w:rsidRPr="07D3A524">
              <w:rPr>
                <w:rFonts w:cs="Arial"/>
                <w:lang w:eastAsia="en-AU"/>
              </w:rPr>
              <w:t>potential</w:t>
            </w:r>
            <w:proofErr w:type="gramEnd"/>
            <w:r w:rsidRPr="07D3A524">
              <w:rPr>
                <w:rFonts w:cs="Arial"/>
                <w:lang w:eastAsia="en-AU"/>
              </w:rPr>
              <w:t xml:space="preserve"> grantee’s relevant experience and performance history</w:t>
            </w:r>
            <w:r w:rsidRPr="07D3A524">
              <w:rPr>
                <w:rFonts w:ascii="Times New Roman" w:hAnsi="Times New Roman"/>
                <w:sz w:val="24"/>
                <w:szCs w:val="24"/>
                <w:lang w:val="en" w:eastAsia="en-AU"/>
              </w:rPr>
              <w:t>.</w:t>
            </w:r>
          </w:p>
        </w:tc>
      </w:tr>
      <w:tr w:rsidR="00483A25" w:rsidRPr="009E3949" w14:paraId="552FA26E" w14:textId="77777777" w:rsidTr="07D3A524">
        <w:trPr>
          <w:cantSplit/>
        </w:trPr>
        <w:tc>
          <w:tcPr>
            <w:tcW w:w="1843" w:type="pct"/>
          </w:tcPr>
          <w:p w14:paraId="182D46AD" w14:textId="77777777" w:rsidR="00483A25" w:rsidRDefault="07D3A524" w:rsidP="00D57F95">
            <w:r w:rsidRPr="07D3A524">
              <w:rPr>
                <w:rFonts w:cstheme="minorBidi"/>
              </w:rPr>
              <w:t>volunteering</w:t>
            </w:r>
          </w:p>
        </w:tc>
        <w:tc>
          <w:tcPr>
            <w:tcW w:w="3157" w:type="pct"/>
          </w:tcPr>
          <w:p w14:paraId="1BFD082F" w14:textId="38B5327D" w:rsidR="00483A25" w:rsidRDefault="000377E5" w:rsidP="00613D08">
            <w:r>
              <w:rPr>
                <w:rFonts w:cstheme="minorBidi"/>
                <w:lang w:eastAsia="en-AU"/>
              </w:rPr>
              <w:t xml:space="preserve">Is </w:t>
            </w:r>
            <w:r>
              <w:rPr>
                <w:rFonts w:cstheme="minorBidi"/>
                <w:i/>
                <w:iCs/>
                <w:lang w:eastAsia="en-AU"/>
              </w:rPr>
              <w:t>’t</w:t>
            </w:r>
            <w:r w:rsidR="07D3A524" w:rsidRPr="07D3A524">
              <w:rPr>
                <w:rFonts w:cstheme="minorBidi"/>
                <w:i/>
                <w:iCs/>
                <w:lang w:eastAsia="en-AU"/>
              </w:rPr>
              <w:t>ime willingly given for the common good and without financial gain</w:t>
            </w:r>
            <w:r>
              <w:rPr>
                <w:rFonts w:cstheme="minorBidi"/>
                <w:i/>
                <w:iCs/>
                <w:lang w:eastAsia="en-AU"/>
              </w:rPr>
              <w:t>’</w:t>
            </w:r>
            <w:r w:rsidR="07D3A524" w:rsidRPr="07D3A524">
              <w:rPr>
                <w:rFonts w:cstheme="minorBidi"/>
                <w:lang w:eastAsia="en-AU"/>
              </w:rPr>
              <w:t xml:space="preserve"> (Volunteering Australia, July 2015).</w:t>
            </w:r>
          </w:p>
        </w:tc>
      </w:tr>
    </w:tbl>
    <w:p w14:paraId="1F772802" w14:textId="77777777" w:rsidR="00230A2B" w:rsidRDefault="00230A2B" w:rsidP="00230A2B"/>
    <w:p w14:paraId="3946AA98" w14:textId="77777777" w:rsidR="00843AF3" w:rsidRDefault="00843AF3" w:rsidP="00843AF3"/>
    <w:p w14:paraId="670B6933" w14:textId="77777777" w:rsidR="00FF7478" w:rsidRDefault="00FF7478">
      <w:pPr>
        <w:sectPr w:rsidR="00FF7478" w:rsidSect="00D7742E">
          <w:pgSz w:w="11907" w:h="16840" w:code="9"/>
          <w:pgMar w:top="1371" w:right="1275" w:bottom="1134" w:left="1701" w:header="709" w:footer="709" w:gutter="0"/>
          <w:cols w:space="720"/>
          <w:docGrid w:linePitch="360"/>
        </w:sectPr>
      </w:pPr>
    </w:p>
    <w:p w14:paraId="3BCFBD84" w14:textId="77777777" w:rsidR="00677B23" w:rsidRDefault="00677B23" w:rsidP="00C90848">
      <w:pPr>
        <w:pStyle w:val="Heading2Appendix"/>
      </w:pPr>
      <w:bookmarkStart w:id="184" w:name="_Toc20825070"/>
      <w:bookmarkStart w:id="185" w:name="_Toc26192636"/>
      <w:bookmarkStart w:id="186" w:name="_Toc65853721"/>
      <w:r>
        <w:lastRenderedPageBreak/>
        <w:t>Appen</w:t>
      </w:r>
      <w:r w:rsidR="00382E42">
        <w:t>dix A. 2021</w:t>
      </w:r>
      <w:r>
        <w:t xml:space="preserve"> Volunteer Grants – Item Categories</w:t>
      </w:r>
      <w:bookmarkEnd w:id="184"/>
      <w:bookmarkEnd w:id="185"/>
      <w:bookmarkEnd w:id="186"/>
    </w:p>
    <w:p w14:paraId="2BA651B0" w14:textId="77777777" w:rsidR="00D457AF" w:rsidRPr="00BF4BD1" w:rsidRDefault="0051015A" w:rsidP="000377E5">
      <w:pPr>
        <w:rPr>
          <w:rFonts w:cstheme="minorBidi"/>
        </w:rPr>
      </w:pPr>
      <w:r w:rsidRPr="07D3A524">
        <w:rPr>
          <w:b/>
          <w:bCs/>
        </w:rPr>
        <w:t>To be an eligible item, items must be portable, tangible and bought to benefit the volunteers</w:t>
      </w:r>
      <w:r>
        <w:t xml:space="preserve">. They may be low-cost and include delivery/freight and set-up costs. </w:t>
      </w:r>
      <w:r w:rsidRPr="07D3A524">
        <w:rPr>
          <w:rFonts w:cstheme="minorBidi"/>
          <w:spacing w:val="5"/>
        </w:rPr>
        <w:t xml:space="preserve">Applicants are required to select the </w:t>
      </w:r>
      <w:r w:rsidR="00D457AF">
        <w:rPr>
          <w:rFonts w:cstheme="minorBidi"/>
          <w:spacing w:val="5"/>
        </w:rPr>
        <w:t>c</w:t>
      </w:r>
      <w:r w:rsidRPr="07D3A524">
        <w:rPr>
          <w:rFonts w:cstheme="minorBidi"/>
          <w:spacing w:val="5"/>
        </w:rPr>
        <w:t xml:space="preserve">ategories that match the items you wish to buy. Each category lists examples of items that </w:t>
      </w:r>
      <w:proofErr w:type="gramStart"/>
      <w:r w:rsidRPr="07D3A524">
        <w:rPr>
          <w:rFonts w:cstheme="minorBidi"/>
          <w:spacing w:val="5"/>
        </w:rPr>
        <w:t>are usually bought</w:t>
      </w:r>
      <w:proofErr w:type="gramEnd"/>
      <w:r w:rsidRPr="07D3A524">
        <w:rPr>
          <w:rFonts w:cstheme="minorBidi"/>
          <w:spacing w:val="5"/>
        </w:rPr>
        <w:t xml:space="preserve"> with Volunteer Grants money. </w:t>
      </w:r>
    </w:p>
    <w:p w14:paraId="46603334" w14:textId="77777777" w:rsidR="0051015A" w:rsidRPr="000F708F" w:rsidRDefault="0051015A" w:rsidP="000377E5">
      <w:pPr>
        <w:rPr>
          <w:rFonts w:cstheme="minorBidi"/>
        </w:rPr>
      </w:pPr>
      <w:r w:rsidRPr="07D3A524">
        <w:rPr>
          <w:rFonts w:cstheme="minorBidi"/>
          <w:spacing w:val="5"/>
        </w:rPr>
        <w:t xml:space="preserve">The examples </w:t>
      </w:r>
      <w:proofErr w:type="gramStart"/>
      <w:r w:rsidRPr="07D3A524">
        <w:rPr>
          <w:rFonts w:cstheme="minorBidi"/>
          <w:spacing w:val="5"/>
        </w:rPr>
        <w:t>are intended</w:t>
      </w:r>
      <w:proofErr w:type="gramEnd"/>
      <w:r w:rsidRPr="07D3A524">
        <w:rPr>
          <w:rFonts w:cstheme="minorBidi"/>
          <w:spacing w:val="5"/>
        </w:rPr>
        <w:t xml:space="preserve"> as a guide only to help you select the most appropriate category. If a specific item </w:t>
      </w:r>
      <w:proofErr w:type="gramStart"/>
      <w:r w:rsidRPr="07D3A524">
        <w:rPr>
          <w:rFonts w:cstheme="minorBidi"/>
          <w:spacing w:val="5"/>
        </w:rPr>
        <w:t>is not listed</w:t>
      </w:r>
      <w:proofErr w:type="gramEnd"/>
      <w:r w:rsidRPr="07D3A524">
        <w:rPr>
          <w:rFonts w:cstheme="minorBidi"/>
          <w:spacing w:val="5"/>
        </w:rPr>
        <w:t>, select the category that most closely matches the item to be bought.</w:t>
      </w:r>
    </w:p>
    <w:p w14:paraId="73991C37" w14:textId="77777777" w:rsidR="0051015A" w:rsidRPr="003875F7" w:rsidRDefault="0051015A" w:rsidP="0051015A">
      <w:pPr>
        <w:spacing w:before="0" w:after="0" w:line="240" w:lineRule="auto"/>
        <w:rPr>
          <w:rFonts w:cstheme="minorHAnsi"/>
          <w:iCs/>
          <w:spacing w:val="5"/>
        </w:rPr>
      </w:pPr>
    </w:p>
    <w:p w14:paraId="53DC7160" w14:textId="2053D273" w:rsidR="0051015A" w:rsidRPr="002401B3" w:rsidRDefault="0051015A" w:rsidP="000F708F">
      <w:pPr>
        <w:spacing w:before="0" w:after="0" w:line="240" w:lineRule="auto"/>
        <w:rPr>
          <w:rFonts w:cstheme="minorBidi"/>
          <w:b/>
        </w:rPr>
      </w:pPr>
      <w:r w:rsidRPr="002401B3">
        <w:rPr>
          <w:rFonts w:cstheme="minorBidi"/>
          <w:b/>
          <w:spacing w:val="5"/>
        </w:rPr>
        <w:t xml:space="preserve">Volunteer Grants </w:t>
      </w:r>
      <w:r w:rsidR="00D457AF" w:rsidRPr="002401B3">
        <w:rPr>
          <w:rFonts w:cstheme="minorBidi"/>
          <w:b/>
          <w:spacing w:val="5"/>
        </w:rPr>
        <w:t xml:space="preserve">funding </w:t>
      </w:r>
      <w:proofErr w:type="gramStart"/>
      <w:r w:rsidR="00036DFD" w:rsidRPr="002401B3">
        <w:rPr>
          <w:rFonts w:cstheme="minorBidi"/>
          <w:b/>
          <w:spacing w:val="5"/>
        </w:rPr>
        <w:t>must</w:t>
      </w:r>
      <w:r w:rsidRPr="002401B3">
        <w:rPr>
          <w:rFonts w:cstheme="minorBidi"/>
          <w:b/>
          <w:spacing w:val="5"/>
        </w:rPr>
        <w:t xml:space="preserve"> </w:t>
      </w:r>
      <w:r w:rsidR="00D457AF" w:rsidRPr="002401B3">
        <w:rPr>
          <w:rFonts w:cstheme="minorBidi"/>
          <w:b/>
          <w:spacing w:val="5"/>
        </w:rPr>
        <w:t xml:space="preserve">only </w:t>
      </w:r>
      <w:r w:rsidR="002D6006">
        <w:rPr>
          <w:rFonts w:cstheme="minorBidi"/>
          <w:b/>
          <w:spacing w:val="5"/>
        </w:rPr>
        <w:t>be spent</w:t>
      </w:r>
      <w:proofErr w:type="gramEnd"/>
      <w:r w:rsidR="002D6006">
        <w:rPr>
          <w:rFonts w:cstheme="minorBidi"/>
          <w:b/>
          <w:spacing w:val="5"/>
        </w:rPr>
        <w:t xml:space="preserve"> on eligible items.</w:t>
      </w:r>
    </w:p>
    <w:p w14:paraId="4AF65268" w14:textId="77777777" w:rsidR="0051015A" w:rsidRPr="00C83EDF" w:rsidRDefault="0051015A" w:rsidP="0051015A">
      <w:pPr>
        <w:spacing w:before="0" w:after="0" w:line="240" w:lineRule="auto"/>
        <w:rPr>
          <w:rFonts w:cs="Arial"/>
          <w:spacing w:val="5"/>
        </w:rPr>
      </w:pPr>
    </w:p>
    <w:tbl>
      <w:tblPr>
        <w:tblStyle w:val="TableGrid1"/>
        <w:tblW w:w="9072" w:type="dxa"/>
        <w:tblInd w:w="-5" w:type="dxa"/>
        <w:tblLook w:val="04A0" w:firstRow="1" w:lastRow="0" w:firstColumn="1" w:lastColumn="0" w:noHBand="0" w:noVBand="1"/>
        <w:tblCaption w:val="Eligible items table"/>
        <w:tblDescription w:val="A table describing the columns below, both colums contain a catergory followed by examples of eligible items."/>
      </w:tblPr>
      <w:tblGrid>
        <w:gridCol w:w="4933"/>
        <w:gridCol w:w="4139"/>
      </w:tblGrid>
      <w:tr w:rsidR="0051015A" w:rsidRPr="000F280E" w14:paraId="0138E893" w14:textId="77777777" w:rsidTr="000F280E">
        <w:trPr>
          <w:tblHeader/>
        </w:trPr>
        <w:tc>
          <w:tcPr>
            <w:tcW w:w="4933" w:type="dxa"/>
            <w:shd w:val="clear" w:color="auto" w:fill="F2F2F2" w:themeFill="background1" w:themeFillShade="F2"/>
          </w:tcPr>
          <w:p w14:paraId="66C43426" w14:textId="77777777" w:rsidR="0051015A" w:rsidRPr="002401B3" w:rsidRDefault="07D3A524" w:rsidP="07D3A524">
            <w:pPr>
              <w:spacing w:before="0" w:after="0" w:line="240" w:lineRule="auto"/>
              <w:rPr>
                <w:rFonts w:ascii="Arial" w:hAnsi="Arial" w:cs="Arial"/>
                <w:b/>
                <w:bCs/>
                <w:sz w:val="20"/>
                <w:szCs w:val="20"/>
              </w:rPr>
            </w:pPr>
            <w:r w:rsidRPr="002401B3">
              <w:rPr>
                <w:rFonts w:ascii="Arial" w:hAnsi="Arial" w:cs="Arial"/>
                <w:b/>
                <w:bCs/>
                <w:sz w:val="20"/>
                <w:szCs w:val="20"/>
              </w:rPr>
              <w:t>Category</w:t>
            </w:r>
          </w:p>
          <w:p w14:paraId="101183E1" w14:textId="77777777" w:rsidR="0051015A" w:rsidRPr="002401B3" w:rsidRDefault="07D3A524" w:rsidP="000F280E">
            <w:pPr>
              <w:spacing w:before="0" w:after="0" w:line="240" w:lineRule="auto"/>
              <w:ind w:firstLine="38"/>
              <w:rPr>
                <w:rFonts w:ascii="Arial" w:hAnsi="Arial" w:cs="Arial"/>
                <w:b/>
                <w:sz w:val="20"/>
                <w:szCs w:val="20"/>
              </w:rPr>
            </w:pPr>
            <w:r w:rsidRPr="002401B3">
              <w:rPr>
                <w:rFonts w:ascii="Arial" w:hAnsi="Arial" w:cs="Arial"/>
                <w:b/>
                <w:sz w:val="20"/>
                <w:szCs w:val="20"/>
              </w:rPr>
              <w:t>Examples of eligible items</w:t>
            </w:r>
          </w:p>
        </w:tc>
        <w:tc>
          <w:tcPr>
            <w:tcW w:w="4139" w:type="dxa"/>
            <w:shd w:val="clear" w:color="auto" w:fill="F2F2F2" w:themeFill="background1" w:themeFillShade="F2"/>
          </w:tcPr>
          <w:p w14:paraId="0AFCFBB3" w14:textId="77777777" w:rsidR="0051015A" w:rsidRPr="002401B3" w:rsidRDefault="0051015A" w:rsidP="009F4993">
            <w:pPr>
              <w:spacing w:before="0" w:after="0" w:line="240" w:lineRule="auto"/>
              <w:rPr>
                <w:rFonts w:ascii="Arial" w:hAnsi="Arial" w:cs="Arial"/>
                <w:b/>
                <w:sz w:val="20"/>
                <w:szCs w:val="20"/>
              </w:rPr>
            </w:pPr>
          </w:p>
          <w:p w14:paraId="2650B4E8" w14:textId="77777777" w:rsidR="0051015A" w:rsidRPr="002401B3" w:rsidRDefault="07D3A524" w:rsidP="000F280E">
            <w:pPr>
              <w:spacing w:before="0" w:after="0" w:line="240" w:lineRule="auto"/>
              <w:rPr>
                <w:rFonts w:ascii="Arial" w:hAnsi="Arial" w:cs="Arial"/>
                <w:b/>
                <w:sz w:val="20"/>
                <w:szCs w:val="20"/>
              </w:rPr>
            </w:pPr>
            <w:r w:rsidRPr="002401B3">
              <w:rPr>
                <w:rFonts w:ascii="Arial" w:hAnsi="Arial" w:cs="Arial"/>
                <w:b/>
                <w:sz w:val="20"/>
                <w:szCs w:val="20"/>
              </w:rPr>
              <w:t>Examples of ineligible items</w:t>
            </w:r>
          </w:p>
        </w:tc>
      </w:tr>
      <w:tr w:rsidR="00343CF9" w:rsidRPr="000F280E" w14:paraId="2FE4C7CB" w14:textId="77777777" w:rsidTr="000F280E">
        <w:tc>
          <w:tcPr>
            <w:tcW w:w="4933" w:type="dxa"/>
            <w:shd w:val="clear" w:color="auto" w:fill="FFFFFF" w:themeFill="background1"/>
          </w:tcPr>
          <w:p w14:paraId="224366B3" w14:textId="77777777" w:rsidR="00343CF9" w:rsidRPr="002401B3" w:rsidRDefault="00343CF9" w:rsidP="000377E5">
            <w:pPr>
              <w:contextualSpacing/>
              <w:outlineLvl w:val="1"/>
              <w:rPr>
                <w:rFonts w:ascii="Arial" w:eastAsiaTheme="majorEastAsia" w:hAnsi="Arial" w:cs="Arial"/>
                <w:b/>
                <w:spacing w:val="5"/>
                <w:sz w:val="20"/>
                <w:szCs w:val="20"/>
              </w:rPr>
            </w:pPr>
            <w:r w:rsidRPr="002401B3">
              <w:rPr>
                <w:rFonts w:ascii="Arial" w:eastAsiaTheme="majorEastAsia" w:hAnsi="Arial" w:cs="Arial"/>
                <w:b/>
                <w:spacing w:val="5"/>
                <w:sz w:val="20"/>
                <w:szCs w:val="20"/>
              </w:rPr>
              <w:t>Background screening checks of volunteers</w:t>
            </w:r>
          </w:p>
          <w:p w14:paraId="241398E6" w14:textId="4FD06E89" w:rsidR="00343CF9" w:rsidRPr="002401B3" w:rsidRDefault="00343CF9" w:rsidP="000377E5">
            <w:pPr>
              <w:ind w:left="320"/>
              <w:contextualSpacing/>
              <w:outlineLvl w:val="1"/>
              <w:rPr>
                <w:rFonts w:ascii="Arial" w:eastAsiaTheme="majorEastAsia" w:hAnsi="Arial" w:cs="Arial"/>
                <w:b/>
                <w:spacing w:val="5"/>
                <w:sz w:val="20"/>
                <w:szCs w:val="20"/>
              </w:rPr>
            </w:pPr>
            <w:r w:rsidRPr="002401B3">
              <w:rPr>
                <w:rFonts w:ascii="Arial" w:hAnsi="Arial" w:cs="Arial"/>
                <w:spacing w:val="5"/>
                <w:sz w:val="20"/>
                <w:szCs w:val="20"/>
              </w:rPr>
              <w:t>Contribute to the cost of police checks or working with vulnerable people checks</w:t>
            </w:r>
          </w:p>
        </w:tc>
        <w:tc>
          <w:tcPr>
            <w:tcW w:w="4139" w:type="dxa"/>
            <w:shd w:val="clear" w:color="auto" w:fill="FFFFFF" w:themeFill="background1"/>
          </w:tcPr>
          <w:p w14:paraId="1EDD6E7F" w14:textId="10315346" w:rsidR="009C7ED2" w:rsidRPr="002401B3" w:rsidRDefault="009C7ED2" w:rsidP="000377E5">
            <w:pPr>
              <w:contextualSpacing/>
              <w:rPr>
                <w:rFonts w:ascii="Arial" w:hAnsi="Arial" w:cs="Arial"/>
                <w:spacing w:val="5"/>
                <w:sz w:val="20"/>
                <w:szCs w:val="20"/>
              </w:rPr>
            </w:pPr>
            <w:r w:rsidRPr="002401B3">
              <w:rPr>
                <w:rFonts w:ascii="Arial" w:hAnsi="Arial" w:cs="Arial"/>
                <w:sz w:val="20"/>
                <w:szCs w:val="20"/>
              </w:rPr>
              <w:t>Screening checks already paid for from other sources e.g. state/territory governments, community groups</w:t>
            </w:r>
          </w:p>
        </w:tc>
      </w:tr>
      <w:tr w:rsidR="0051015A" w:rsidRPr="000F280E" w14:paraId="38A6B8C4" w14:textId="77777777" w:rsidTr="000F280E">
        <w:tc>
          <w:tcPr>
            <w:tcW w:w="4933" w:type="dxa"/>
            <w:shd w:val="clear" w:color="auto" w:fill="FFFFFF" w:themeFill="background1"/>
          </w:tcPr>
          <w:p w14:paraId="7F3EFD08" w14:textId="77777777" w:rsidR="0051015A" w:rsidRPr="002401B3" w:rsidRDefault="0051015A" w:rsidP="000377E5">
            <w:pPr>
              <w:contextualSpacing/>
              <w:outlineLvl w:val="1"/>
              <w:rPr>
                <w:rFonts w:ascii="Arial" w:eastAsiaTheme="majorEastAsia" w:hAnsi="Arial" w:cs="Arial"/>
                <w:sz w:val="20"/>
                <w:szCs w:val="20"/>
              </w:rPr>
            </w:pPr>
            <w:r w:rsidRPr="002401B3">
              <w:rPr>
                <w:rFonts w:ascii="Arial" w:eastAsiaTheme="majorEastAsia" w:hAnsi="Arial" w:cs="Arial"/>
                <w:b/>
                <w:spacing w:val="5"/>
                <w:sz w:val="20"/>
                <w:szCs w:val="20"/>
              </w:rPr>
              <w:t>Computer equipment</w:t>
            </w:r>
          </w:p>
          <w:p w14:paraId="2E7E0D80" w14:textId="77777777" w:rsidR="0051015A" w:rsidRPr="002401B3" w:rsidRDefault="0051015A" w:rsidP="000377E5">
            <w:pPr>
              <w:ind w:left="320"/>
              <w:contextualSpacing/>
              <w:outlineLvl w:val="1"/>
              <w:rPr>
                <w:rFonts w:ascii="Arial" w:hAnsi="Arial" w:cs="Arial"/>
                <w:sz w:val="20"/>
                <w:szCs w:val="20"/>
              </w:rPr>
            </w:pPr>
            <w:r w:rsidRPr="002401B3">
              <w:rPr>
                <w:rFonts w:ascii="Arial" w:hAnsi="Arial" w:cs="Arial"/>
                <w:sz w:val="20"/>
                <w:szCs w:val="20"/>
              </w:rPr>
              <w:t xml:space="preserve">Computer or laptop </w:t>
            </w:r>
          </w:p>
          <w:p w14:paraId="34D8B49A" w14:textId="6E58B2A0" w:rsidR="0051015A" w:rsidRPr="002401B3" w:rsidRDefault="0051015A" w:rsidP="000377E5">
            <w:pPr>
              <w:ind w:left="320"/>
              <w:contextualSpacing/>
              <w:outlineLvl w:val="1"/>
              <w:rPr>
                <w:rFonts w:ascii="Arial" w:hAnsi="Arial" w:cs="Arial"/>
                <w:sz w:val="20"/>
                <w:szCs w:val="20"/>
              </w:rPr>
            </w:pPr>
            <w:r w:rsidRPr="002401B3">
              <w:rPr>
                <w:rFonts w:ascii="Arial" w:hAnsi="Arial" w:cs="Arial"/>
                <w:sz w:val="20"/>
                <w:szCs w:val="20"/>
              </w:rPr>
              <w:t xml:space="preserve">Computer </w:t>
            </w:r>
            <w:r w:rsidR="005540A7">
              <w:rPr>
                <w:rFonts w:ascii="Arial" w:hAnsi="Arial" w:cs="Arial"/>
                <w:sz w:val="20"/>
                <w:szCs w:val="20"/>
              </w:rPr>
              <w:t>s</w:t>
            </w:r>
            <w:r w:rsidRPr="002401B3">
              <w:rPr>
                <w:rFonts w:ascii="Arial" w:hAnsi="Arial" w:cs="Arial"/>
                <w:sz w:val="20"/>
                <w:szCs w:val="20"/>
              </w:rPr>
              <w:t>oftware (excluding subscriptions)</w:t>
            </w:r>
          </w:p>
          <w:p w14:paraId="78954E42" w14:textId="615BC024" w:rsidR="0051015A" w:rsidRPr="002401B3" w:rsidRDefault="0051015A" w:rsidP="000377E5">
            <w:pPr>
              <w:ind w:left="320"/>
              <w:contextualSpacing/>
              <w:outlineLvl w:val="1"/>
              <w:rPr>
                <w:rFonts w:ascii="Arial" w:hAnsi="Arial" w:cs="Arial"/>
                <w:sz w:val="20"/>
                <w:szCs w:val="20"/>
              </w:rPr>
            </w:pPr>
            <w:r w:rsidRPr="002401B3">
              <w:rPr>
                <w:rFonts w:ascii="Arial" w:hAnsi="Arial" w:cs="Arial"/>
                <w:sz w:val="20"/>
                <w:szCs w:val="20"/>
              </w:rPr>
              <w:t>External hard drive/USB</w:t>
            </w:r>
          </w:p>
          <w:p w14:paraId="737CB7E7" w14:textId="17E70DFB" w:rsidR="0051015A" w:rsidRPr="002401B3" w:rsidRDefault="0051015A" w:rsidP="000377E5">
            <w:pPr>
              <w:ind w:left="320"/>
              <w:contextualSpacing/>
              <w:rPr>
                <w:rFonts w:ascii="Arial" w:hAnsi="Arial" w:cs="Arial"/>
                <w:b/>
                <w:sz w:val="20"/>
                <w:szCs w:val="20"/>
              </w:rPr>
            </w:pPr>
            <w:r w:rsidRPr="002401B3">
              <w:rPr>
                <w:rFonts w:ascii="Arial" w:hAnsi="Arial" w:cs="Arial"/>
                <w:sz w:val="20"/>
                <w:szCs w:val="20"/>
              </w:rPr>
              <w:t>Photocopier/printer/multifunction centre/fax/scanner</w:t>
            </w:r>
          </w:p>
        </w:tc>
        <w:tc>
          <w:tcPr>
            <w:tcW w:w="4139" w:type="dxa"/>
            <w:shd w:val="clear" w:color="auto" w:fill="FFFFFF" w:themeFill="background1"/>
          </w:tcPr>
          <w:p w14:paraId="12A802DF" w14:textId="77777777" w:rsidR="0051015A" w:rsidRPr="002401B3" w:rsidRDefault="0051015A" w:rsidP="000377E5">
            <w:pPr>
              <w:contextualSpacing/>
              <w:rPr>
                <w:rFonts w:ascii="Arial" w:hAnsi="Arial" w:cs="Arial"/>
                <w:spacing w:val="5"/>
                <w:sz w:val="20"/>
                <w:szCs w:val="20"/>
              </w:rPr>
            </w:pPr>
          </w:p>
          <w:p w14:paraId="5282D27E" w14:textId="7C3A58CA" w:rsidR="0051015A" w:rsidRPr="002401B3" w:rsidRDefault="0051015A" w:rsidP="000377E5">
            <w:pPr>
              <w:contextualSpacing/>
              <w:rPr>
                <w:rFonts w:ascii="Arial" w:hAnsi="Arial" w:cs="Arial"/>
                <w:spacing w:val="5"/>
                <w:sz w:val="20"/>
                <w:szCs w:val="20"/>
              </w:rPr>
            </w:pPr>
            <w:r w:rsidRPr="002401B3">
              <w:rPr>
                <w:rFonts w:ascii="Arial" w:hAnsi="Arial" w:cs="Arial"/>
                <w:spacing w:val="5"/>
                <w:sz w:val="20"/>
                <w:szCs w:val="20"/>
              </w:rPr>
              <w:t>Ongoing subscriptions or annual payments associated with software (such as security softwar</w:t>
            </w:r>
            <w:r w:rsidR="00E10CEE">
              <w:rPr>
                <w:rFonts w:ascii="Arial" w:hAnsi="Arial" w:cs="Arial"/>
                <w:spacing w:val="5"/>
                <w:sz w:val="20"/>
                <w:szCs w:val="20"/>
              </w:rPr>
              <w:t>e, Microsoft Office (</w:t>
            </w:r>
            <w:r w:rsidRPr="002401B3">
              <w:rPr>
                <w:rFonts w:ascii="Arial" w:hAnsi="Arial" w:cs="Arial"/>
                <w:spacing w:val="5"/>
                <w:sz w:val="20"/>
                <w:szCs w:val="20"/>
              </w:rPr>
              <w:t>cloud storage)</w:t>
            </w:r>
          </w:p>
          <w:p w14:paraId="7FD20F6D" w14:textId="483EA57D" w:rsidR="0051015A" w:rsidRPr="002401B3" w:rsidRDefault="0051015A" w:rsidP="000377E5">
            <w:pPr>
              <w:contextualSpacing/>
              <w:rPr>
                <w:rFonts w:ascii="Arial" w:hAnsi="Arial" w:cs="Arial"/>
                <w:spacing w:val="5"/>
                <w:sz w:val="20"/>
                <w:szCs w:val="20"/>
              </w:rPr>
            </w:pPr>
            <w:r w:rsidRPr="002401B3">
              <w:rPr>
                <w:rFonts w:ascii="Arial" w:hAnsi="Arial" w:cs="Arial"/>
                <w:spacing w:val="5"/>
                <w:sz w:val="20"/>
                <w:szCs w:val="20"/>
              </w:rPr>
              <w:t>Lease or rental costs</w:t>
            </w:r>
          </w:p>
        </w:tc>
      </w:tr>
      <w:tr w:rsidR="001D7ED1" w:rsidRPr="000F280E" w14:paraId="7B6B9BAC" w14:textId="77777777" w:rsidTr="00D72EA4">
        <w:tc>
          <w:tcPr>
            <w:tcW w:w="4933" w:type="dxa"/>
            <w:shd w:val="clear" w:color="auto" w:fill="FFFFFF" w:themeFill="background1"/>
          </w:tcPr>
          <w:p w14:paraId="779F02C0" w14:textId="77777777" w:rsidR="001D7ED1" w:rsidRPr="002401B3" w:rsidRDefault="001D7ED1" w:rsidP="000377E5">
            <w:pPr>
              <w:contextualSpacing/>
              <w:outlineLvl w:val="1"/>
              <w:rPr>
                <w:rFonts w:ascii="Arial" w:eastAsiaTheme="majorEastAsia" w:hAnsi="Arial" w:cs="Arial"/>
                <w:b/>
                <w:sz w:val="20"/>
                <w:szCs w:val="20"/>
              </w:rPr>
            </w:pPr>
            <w:r w:rsidRPr="002401B3">
              <w:rPr>
                <w:rFonts w:ascii="Arial" w:eastAsiaTheme="majorEastAsia" w:hAnsi="Arial" w:cs="Arial"/>
                <w:b/>
                <w:spacing w:val="5"/>
                <w:sz w:val="20"/>
                <w:szCs w:val="20"/>
              </w:rPr>
              <w:t xml:space="preserve">Electronic/audio/video </w:t>
            </w:r>
          </w:p>
          <w:p w14:paraId="2A3986D9" w14:textId="4FD23619" w:rsidR="001D7ED1" w:rsidRPr="002401B3" w:rsidRDefault="001D7ED1" w:rsidP="000377E5">
            <w:pPr>
              <w:ind w:left="284"/>
              <w:contextualSpacing/>
              <w:rPr>
                <w:rFonts w:ascii="Arial" w:eastAsiaTheme="majorEastAsia" w:hAnsi="Arial" w:cs="Arial"/>
                <w:sz w:val="20"/>
                <w:szCs w:val="20"/>
              </w:rPr>
            </w:pPr>
            <w:r w:rsidRPr="000377E5">
              <w:rPr>
                <w:rFonts w:cs="Arial"/>
                <w:spacing w:val="5"/>
              </w:rPr>
              <w:t>Mobile phones</w:t>
            </w:r>
            <w:r w:rsidRPr="002401B3">
              <w:rPr>
                <w:rFonts w:ascii="Arial" w:eastAsiaTheme="majorEastAsia" w:hAnsi="Arial" w:cs="Arial"/>
                <w:spacing w:val="5"/>
                <w:sz w:val="20"/>
                <w:szCs w:val="20"/>
              </w:rPr>
              <w:t xml:space="preserve"> </w:t>
            </w:r>
          </w:p>
          <w:p w14:paraId="7BF6F97C" w14:textId="77777777"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 xml:space="preserve">E Reader </w:t>
            </w:r>
          </w:p>
          <w:p w14:paraId="4CCE1543" w14:textId="0FD1407A"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iPad/tablet</w:t>
            </w:r>
          </w:p>
          <w:p w14:paraId="19129810" w14:textId="37A4027D"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Camera/video camera</w:t>
            </w:r>
          </w:p>
          <w:p w14:paraId="796066CA" w14:textId="77777777"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Dictaphone</w:t>
            </w:r>
          </w:p>
          <w:p w14:paraId="02545071" w14:textId="1C610F14"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 xml:space="preserve">DVD/Blue-ray player/recorder </w:t>
            </w:r>
          </w:p>
          <w:p w14:paraId="779EB8AB" w14:textId="77777777"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GPS/UHF radio transceiver</w:t>
            </w:r>
          </w:p>
          <w:p w14:paraId="1F1F6C1D" w14:textId="1A9D16C5"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CD player/stereo/MP3/iPod/dock</w:t>
            </w:r>
          </w:p>
          <w:p w14:paraId="138365FC" w14:textId="77777777"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Other portable audio equipment</w:t>
            </w:r>
          </w:p>
          <w:p w14:paraId="32EC3908" w14:textId="77777777"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 xml:space="preserve">Headphones </w:t>
            </w:r>
          </w:p>
          <w:p w14:paraId="2B54C27F" w14:textId="77777777"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 xml:space="preserve">Microphones </w:t>
            </w:r>
          </w:p>
          <w:p w14:paraId="6DB64CC3" w14:textId="064CF439"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Motion sensor/camera</w:t>
            </w:r>
          </w:p>
          <w:p w14:paraId="05ABD1C0" w14:textId="77777777"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Public address system</w:t>
            </w:r>
          </w:p>
          <w:p w14:paraId="2B9A5E6F" w14:textId="69272461"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Television/set top box</w:t>
            </w:r>
          </w:p>
          <w:p w14:paraId="5C259E31" w14:textId="2FC61922" w:rsidR="001D7ED1" w:rsidRPr="002401B3" w:rsidRDefault="001D7ED1" w:rsidP="000377E5">
            <w:pPr>
              <w:ind w:left="284"/>
              <w:contextualSpacing/>
              <w:rPr>
                <w:rFonts w:ascii="Arial" w:hAnsi="Arial" w:cs="Arial"/>
                <w:sz w:val="20"/>
                <w:szCs w:val="20"/>
              </w:rPr>
            </w:pPr>
            <w:r w:rsidRPr="002401B3">
              <w:rPr>
                <w:rFonts w:ascii="Arial" w:hAnsi="Arial" w:cs="Arial"/>
                <w:spacing w:val="5"/>
                <w:sz w:val="20"/>
                <w:szCs w:val="20"/>
              </w:rPr>
              <w:t>Video/slide/data/overhead projector/screen</w:t>
            </w:r>
          </w:p>
        </w:tc>
        <w:tc>
          <w:tcPr>
            <w:tcW w:w="4139" w:type="dxa"/>
            <w:shd w:val="clear" w:color="auto" w:fill="FFFFFF" w:themeFill="background1"/>
          </w:tcPr>
          <w:p w14:paraId="2A329DC9" w14:textId="77777777" w:rsidR="001D7ED1" w:rsidRPr="002401B3" w:rsidRDefault="001D7ED1" w:rsidP="000377E5">
            <w:pPr>
              <w:contextualSpacing/>
              <w:outlineLvl w:val="1"/>
              <w:rPr>
                <w:rFonts w:ascii="Arial" w:hAnsi="Arial" w:cs="Arial"/>
                <w:spacing w:val="5"/>
                <w:sz w:val="20"/>
                <w:szCs w:val="20"/>
              </w:rPr>
            </w:pPr>
          </w:p>
          <w:p w14:paraId="72DBF5A4" w14:textId="6A3AB096" w:rsidR="001D7ED1" w:rsidRPr="002401B3" w:rsidRDefault="00BD4DE3" w:rsidP="000377E5">
            <w:pPr>
              <w:contextualSpacing/>
              <w:outlineLvl w:val="1"/>
              <w:rPr>
                <w:rFonts w:ascii="Arial" w:eastAsiaTheme="majorEastAsia" w:hAnsi="Arial" w:cs="Arial"/>
                <w:sz w:val="20"/>
                <w:szCs w:val="20"/>
              </w:rPr>
            </w:pPr>
            <w:r w:rsidRPr="002401B3">
              <w:rPr>
                <w:rFonts w:ascii="Arial" w:hAnsi="Arial" w:cs="Arial"/>
                <w:spacing w:val="5"/>
                <w:sz w:val="20"/>
                <w:szCs w:val="20"/>
              </w:rPr>
              <w:t>O</w:t>
            </w:r>
            <w:r w:rsidR="001D7ED1" w:rsidRPr="002401B3">
              <w:rPr>
                <w:rFonts w:ascii="Arial" w:hAnsi="Arial" w:cs="Arial"/>
                <w:spacing w:val="5"/>
                <w:sz w:val="20"/>
                <w:szCs w:val="20"/>
              </w:rPr>
              <w:t xml:space="preserve">ngoing </w:t>
            </w:r>
            <w:r w:rsidR="00F925DF" w:rsidRPr="002401B3">
              <w:rPr>
                <w:rFonts w:ascii="Arial" w:hAnsi="Arial" w:cs="Arial"/>
                <w:spacing w:val="5"/>
                <w:sz w:val="20"/>
                <w:szCs w:val="20"/>
              </w:rPr>
              <w:t xml:space="preserve">costs of </w:t>
            </w:r>
            <w:r w:rsidR="001D7ED1" w:rsidRPr="002401B3">
              <w:rPr>
                <w:rFonts w:ascii="Arial" w:hAnsi="Arial" w:cs="Arial"/>
                <w:spacing w:val="5"/>
                <w:sz w:val="20"/>
                <w:szCs w:val="20"/>
              </w:rPr>
              <w:t>phone</w:t>
            </w:r>
            <w:r w:rsidR="00F925DF" w:rsidRPr="002401B3">
              <w:rPr>
                <w:rFonts w:ascii="Arial" w:hAnsi="Arial" w:cs="Arial"/>
                <w:spacing w:val="5"/>
                <w:sz w:val="20"/>
                <w:szCs w:val="20"/>
              </w:rPr>
              <w:t>/network</w:t>
            </w:r>
            <w:r w:rsidR="008E58E2">
              <w:rPr>
                <w:rFonts w:ascii="Arial" w:hAnsi="Arial" w:cs="Arial"/>
                <w:spacing w:val="5"/>
                <w:sz w:val="20"/>
                <w:szCs w:val="20"/>
              </w:rPr>
              <w:t xml:space="preserve"> plans are not eligible</w:t>
            </w:r>
          </w:p>
        </w:tc>
      </w:tr>
      <w:tr w:rsidR="00343CF9" w:rsidRPr="000F280E" w14:paraId="61ABEF6C" w14:textId="77777777" w:rsidTr="000F280E">
        <w:tc>
          <w:tcPr>
            <w:tcW w:w="4933" w:type="dxa"/>
            <w:shd w:val="clear" w:color="auto" w:fill="FFFFFF" w:themeFill="background1"/>
          </w:tcPr>
          <w:p w14:paraId="0D5362D3" w14:textId="77777777" w:rsidR="00343CF9" w:rsidRPr="002401B3" w:rsidRDefault="00343CF9" w:rsidP="000377E5">
            <w:pPr>
              <w:keepNext/>
              <w:keepLines/>
              <w:contextualSpacing/>
              <w:outlineLvl w:val="1"/>
              <w:rPr>
                <w:rFonts w:ascii="Arial" w:eastAsiaTheme="majorEastAsia" w:hAnsi="Arial" w:cs="Arial"/>
                <w:b/>
                <w:sz w:val="20"/>
                <w:szCs w:val="20"/>
              </w:rPr>
            </w:pPr>
            <w:r w:rsidRPr="002401B3">
              <w:rPr>
                <w:rFonts w:ascii="Arial" w:eastAsiaTheme="majorEastAsia" w:hAnsi="Arial" w:cs="Arial"/>
                <w:b/>
                <w:spacing w:val="5"/>
                <w:sz w:val="20"/>
                <w:szCs w:val="20"/>
              </w:rPr>
              <w:lastRenderedPageBreak/>
              <w:t>First aid and safety</w:t>
            </w:r>
          </w:p>
          <w:p w14:paraId="5302F2DF" w14:textId="0FD4BA08"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CPR manikin/training tools</w:t>
            </w:r>
          </w:p>
          <w:p w14:paraId="332C3406"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Defibrillator</w:t>
            </w:r>
          </w:p>
          <w:p w14:paraId="41D489F2"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 xml:space="preserve">Dehumidifier </w:t>
            </w:r>
          </w:p>
          <w:p w14:paraId="11BCD27F"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Demountable fire hose</w:t>
            </w:r>
          </w:p>
          <w:p w14:paraId="13E413DA" w14:textId="429562E6"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Dust extractor/respirators</w:t>
            </w:r>
          </w:p>
          <w:p w14:paraId="2FDA5123"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Emergency oxygen</w:t>
            </w:r>
          </w:p>
          <w:p w14:paraId="6567755E"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EPIRB (Personal Location Beacons)</w:t>
            </w:r>
          </w:p>
          <w:p w14:paraId="4D0E8631" w14:textId="324C38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 xml:space="preserve">Fire blanket/Fire extinguisher </w:t>
            </w:r>
          </w:p>
          <w:p w14:paraId="413EE6FC"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Fire tools (portable)</w:t>
            </w:r>
          </w:p>
          <w:p w14:paraId="25301B94"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First aid kit</w:t>
            </w:r>
          </w:p>
          <w:p w14:paraId="419EC1ED" w14:textId="77777777" w:rsidR="00343CF9" w:rsidRPr="002401B3" w:rsidRDefault="00343CF9" w:rsidP="000377E5">
            <w:pPr>
              <w:keepNext/>
              <w:keepLines/>
              <w:tabs>
                <w:tab w:val="left" w:pos="2880"/>
              </w:tabs>
              <w:ind w:left="284"/>
              <w:contextualSpacing/>
              <w:rPr>
                <w:rFonts w:ascii="Arial" w:hAnsi="Arial" w:cs="Arial"/>
                <w:b/>
                <w:bCs/>
                <w:sz w:val="20"/>
                <w:szCs w:val="20"/>
              </w:rPr>
            </w:pPr>
            <w:r w:rsidRPr="002401B3">
              <w:rPr>
                <w:rFonts w:ascii="Arial" w:hAnsi="Arial" w:cs="Arial"/>
                <w:spacing w:val="5"/>
                <w:sz w:val="20"/>
                <w:szCs w:val="20"/>
              </w:rPr>
              <w:t>High visibility vests</w:t>
            </w:r>
          </w:p>
          <w:p w14:paraId="02826DAE"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Hydraulic lift for wheelchairs (demountable-portable)</w:t>
            </w:r>
          </w:p>
          <w:p w14:paraId="60B651C0"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Pool test safety equipment</w:t>
            </w:r>
          </w:p>
          <w:p w14:paraId="4D6B0CAA"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Sterilising unit</w:t>
            </w:r>
          </w:p>
          <w:p w14:paraId="1ED1C567" w14:textId="0C59A67E"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Stretchers/rescue boards</w:t>
            </w:r>
          </w:p>
          <w:p w14:paraId="708ECC9E" w14:textId="77777777" w:rsidR="00343CF9" w:rsidRPr="002401B3" w:rsidRDefault="00343CF9" w:rsidP="000377E5">
            <w:pPr>
              <w:keepNext/>
              <w:keepLines/>
              <w:ind w:left="284"/>
              <w:contextualSpacing/>
              <w:rPr>
                <w:rFonts w:ascii="Arial" w:hAnsi="Arial" w:cs="Arial"/>
                <w:sz w:val="20"/>
                <w:szCs w:val="20"/>
              </w:rPr>
            </w:pPr>
            <w:r w:rsidRPr="002401B3">
              <w:rPr>
                <w:rFonts w:ascii="Arial" w:hAnsi="Arial" w:cs="Arial"/>
                <w:spacing w:val="5"/>
                <w:sz w:val="20"/>
                <w:szCs w:val="20"/>
              </w:rPr>
              <w:t>Test and Tag machine</w:t>
            </w:r>
          </w:p>
          <w:p w14:paraId="314CBF30" w14:textId="77777777" w:rsidR="00343CF9" w:rsidRPr="002401B3" w:rsidRDefault="00343CF9" w:rsidP="000377E5">
            <w:pPr>
              <w:keepNext/>
              <w:keepLines/>
              <w:ind w:left="284"/>
              <w:contextualSpacing/>
              <w:rPr>
                <w:rFonts w:ascii="Arial" w:hAnsi="Arial" w:cs="Arial"/>
                <w:sz w:val="20"/>
                <w:szCs w:val="20"/>
              </w:rPr>
            </w:pPr>
            <w:r w:rsidRPr="002401B3">
              <w:rPr>
                <w:rFonts w:ascii="Arial" w:hAnsi="Arial" w:cs="Arial"/>
                <w:spacing w:val="5"/>
                <w:sz w:val="20"/>
                <w:szCs w:val="20"/>
              </w:rPr>
              <w:t>Torches</w:t>
            </w:r>
          </w:p>
          <w:p w14:paraId="684F5C97" w14:textId="2EA4A668" w:rsidR="00343CF9" w:rsidRPr="002401B3" w:rsidRDefault="00343CF9" w:rsidP="000377E5">
            <w:pPr>
              <w:keepNext/>
              <w:keepLines/>
              <w:ind w:left="284"/>
              <w:contextualSpacing/>
              <w:rPr>
                <w:rFonts w:ascii="Arial" w:hAnsi="Arial" w:cs="Arial"/>
                <w:sz w:val="20"/>
                <w:szCs w:val="20"/>
              </w:rPr>
            </w:pPr>
            <w:r w:rsidRPr="002401B3">
              <w:rPr>
                <w:rFonts w:ascii="Arial" w:hAnsi="Arial" w:cs="Arial"/>
                <w:spacing w:val="5"/>
                <w:sz w:val="20"/>
                <w:szCs w:val="20"/>
              </w:rPr>
              <w:t>Personal Protective Equipment (including masks, sunscreen, sanitiser)</w:t>
            </w:r>
          </w:p>
        </w:tc>
        <w:tc>
          <w:tcPr>
            <w:tcW w:w="4139" w:type="dxa"/>
            <w:shd w:val="clear" w:color="auto" w:fill="FFFFFF" w:themeFill="background1"/>
          </w:tcPr>
          <w:p w14:paraId="47A009FC" w14:textId="77777777" w:rsidR="00343CF9" w:rsidRPr="002401B3" w:rsidRDefault="00343CF9" w:rsidP="000377E5">
            <w:pPr>
              <w:keepNext/>
              <w:keepLines/>
              <w:tabs>
                <w:tab w:val="left" w:pos="2880"/>
              </w:tabs>
              <w:ind w:left="284"/>
              <w:contextualSpacing/>
              <w:rPr>
                <w:rFonts w:ascii="Arial" w:eastAsiaTheme="majorEastAsia" w:hAnsi="Arial" w:cs="Arial"/>
                <w:b/>
                <w:bCs/>
                <w:iCs/>
                <w:spacing w:val="5"/>
                <w:sz w:val="20"/>
                <w:szCs w:val="20"/>
              </w:rPr>
            </w:pPr>
          </w:p>
        </w:tc>
      </w:tr>
      <w:tr w:rsidR="00BD4DE3" w:rsidRPr="002401B3" w14:paraId="74BDF115" w14:textId="77777777" w:rsidTr="00D72EA4">
        <w:tc>
          <w:tcPr>
            <w:tcW w:w="4933" w:type="dxa"/>
            <w:shd w:val="clear" w:color="auto" w:fill="FFFFFF" w:themeFill="background1"/>
          </w:tcPr>
          <w:p w14:paraId="5EF87619" w14:textId="3170EE04" w:rsidR="00BD4DE3" w:rsidRPr="002401B3" w:rsidRDefault="00BD4DE3" w:rsidP="000377E5">
            <w:pPr>
              <w:contextualSpacing/>
              <w:outlineLvl w:val="1"/>
              <w:rPr>
                <w:rFonts w:ascii="Arial" w:eastAsiaTheme="majorEastAsia" w:hAnsi="Arial" w:cs="Arial"/>
                <w:sz w:val="20"/>
                <w:szCs w:val="20"/>
              </w:rPr>
            </w:pPr>
            <w:r w:rsidRPr="002401B3">
              <w:rPr>
                <w:rFonts w:ascii="Arial" w:eastAsiaTheme="majorEastAsia" w:hAnsi="Arial" w:cs="Arial"/>
                <w:b/>
                <w:spacing w:val="5"/>
                <w:sz w:val="20"/>
                <w:szCs w:val="20"/>
              </w:rPr>
              <w:t xml:space="preserve">Fuel costs </w:t>
            </w:r>
          </w:p>
          <w:p w14:paraId="7CD79590" w14:textId="5A04ACF6" w:rsidR="00BD4DE3" w:rsidRPr="002401B3" w:rsidRDefault="00BD4DE3" w:rsidP="000377E5">
            <w:pPr>
              <w:ind w:left="284"/>
              <w:contextualSpacing/>
              <w:rPr>
                <w:rFonts w:ascii="Arial" w:eastAsiaTheme="majorEastAsia" w:hAnsi="Arial" w:cs="Arial"/>
                <w:b/>
                <w:sz w:val="20"/>
                <w:szCs w:val="20"/>
              </w:rPr>
            </w:pPr>
            <w:r w:rsidRPr="002401B3">
              <w:rPr>
                <w:rFonts w:ascii="Arial" w:hAnsi="Arial" w:cs="Arial"/>
                <w:spacing w:val="5"/>
                <w:sz w:val="20"/>
                <w:szCs w:val="20"/>
              </w:rPr>
              <w:t>Contribute to the reimbursement of volunteers’ fuel costs who use their own car/vehicle when undertakin</w:t>
            </w:r>
            <w:r w:rsidR="008E58E2">
              <w:rPr>
                <w:rFonts w:ascii="Arial" w:hAnsi="Arial" w:cs="Arial"/>
                <w:spacing w:val="5"/>
                <w:sz w:val="20"/>
                <w:szCs w:val="20"/>
              </w:rPr>
              <w:t>g their volunteering activities</w:t>
            </w:r>
          </w:p>
        </w:tc>
        <w:tc>
          <w:tcPr>
            <w:tcW w:w="4139" w:type="dxa"/>
            <w:shd w:val="clear" w:color="auto" w:fill="FFFFFF" w:themeFill="background1"/>
          </w:tcPr>
          <w:p w14:paraId="7591B882" w14:textId="77777777" w:rsidR="00BD4DE3" w:rsidRPr="002401B3" w:rsidRDefault="00BD4DE3" w:rsidP="000377E5">
            <w:pPr>
              <w:contextualSpacing/>
              <w:rPr>
                <w:rFonts w:ascii="Arial" w:hAnsi="Arial" w:cs="Arial"/>
                <w:spacing w:val="5"/>
                <w:sz w:val="20"/>
                <w:szCs w:val="20"/>
              </w:rPr>
            </w:pPr>
            <w:r w:rsidRPr="002401B3">
              <w:rPr>
                <w:rFonts w:ascii="Arial" w:hAnsi="Arial" w:cs="Arial"/>
                <w:spacing w:val="5"/>
                <w:sz w:val="20"/>
                <w:szCs w:val="20"/>
              </w:rPr>
              <w:t xml:space="preserve"> </w:t>
            </w:r>
          </w:p>
          <w:p w14:paraId="72605586" w14:textId="5D2801D1" w:rsidR="00BD4DE3" w:rsidRPr="002401B3" w:rsidRDefault="00BD4DE3" w:rsidP="000377E5">
            <w:pPr>
              <w:contextualSpacing/>
              <w:rPr>
                <w:rFonts w:ascii="Arial" w:hAnsi="Arial" w:cs="Arial"/>
                <w:spacing w:val="5"/>
                <w:sz w:val="20"/>
                <w:szCs w:val="20"/>
              </w:rPr>
            </w:pPr>
            <w:r w:rsidRPr="002401B3">
              <w:rPr>
                <w:rFonts w:ascii="Arial" w:hAnsi="Arial" w:cs="Arial"/>
                <w:spacing w:val="5"/>
                <w:sz w:val="20"/>
                <w:szCs w:val="20"/>
              </w:rPr>
              <w:t>Cost of volunteers using an office vehicle</w:t>
            </w:r>
            <w:r w:rsidR="008E58E2">
              <w:rPr>
                <w:rFonts w:ascii="Arial" w:hAnsi="Arial" w:cs="Arial"/>
                <w:spacing w:val="5"/>
                <w:sz w:val="20"/>
                <w:szCs w:val="20"/>
              </w:rPr>
              <w:t xml:space="preserve"> or office staff using vehicles</w:t>
            </w:r>
          </w:p>
        </w:tc>
      </w:tr>
      <w:tr w:rsidR="00343CF9" w:rsidRPr="002401B3" w14:paraId="00DD82D2" w14:textId="77777777" w:rsidTr="000F280E">
        <w:tc>
          <w:tcPr>
            <w:tcW w:w="4933" w:type="dxa"/>
            <w:shd w:val="clear" w:color="auto" w:fill="FFFFFF" w:themeFill="background1"/>
          </w:tcPr>
          <w:p w14:paraId="34F8A086" w14:textId="660669DE" w:rsidR="00343CF9" w:rsidRPr="002401B3" w:rsidRDefault="00343CF9" w:rsidP="000377E5">
            <w:pPr>
              <w:contextualSpacing/>
              <w:outlineLvl w:val="1"/>
              <w:rPr>
                <w:rFonts w:ascii="Arial" w:eastAsiaTheme="majorEastAsia" w:hAnsi="Arial" w:cs="Arial"/>
                <w:b/>
                <w:spacing w:val="5"/>
                <w:sz w:val="20"/>
                <w:szCs w:val="20"/>
              </w:rPr>
            </w:pPr>
            <w:r w:rsidRPr="002401B3">
              <w:rPr>
                <w:rFonts w:ascii="Arial" w:eastAsiaTheme="majorEastAsia" w:hAnsi="Arial" w:cs="Arial"/>
                <w:b/>
                <w:spacing w:val="5"/>
                <w:sz w:val="20"/>
                <w:szCs w:val="20"/>
              </w:rPr>
              <w:t xml:space="preserve">Health and Safety </w:t>
            </w:r>
          </w:p>
          <w:p w14:paraId="1C0CEB23" w14:textId="3D824E2B" w:rsidR="00343CF9" w:rsidRPr="002401B3" w:rsidRDefault="00343CF9" w:rsidP="000377E5">
            <w:pPr>
              <w:tabs>
                <w:tab w:val="left" w:pos="2880"/>
              </w:tabs>
              <w:ind w:left="284"/>
              <w:contextualSpacing/>
              <w:rPr>
                <w:rFonts w:ascii="Arial" w:eastAsiaTheme="majorEastAsia" w:hAnsi="Arial" w:cs="Arial"/>
                <w:spacing w:val="5"/>
                <w:sz w:val="20"/>
                <w:szCs w:val="20"/>
              </w:rPr>
            </w:pPr>
            <w:r w:rsidRPr="002401B3">
              <w:rPr>
                <w:rFonts w:ascii="Arial" w:hAnsi="Arial" w:cs="Arial"/>
                <w:spacing w:val="5"/>
                <w:sz w:val="20"/>
                <w:szCs w:val="20"/>
              </w:rPr>
              <w:t>Contribute to adapting the policies and procedures of volunteering programs to ensure volunteers can operate safely, e.g. through signage, protective screens, and sanitising kits</w:t>
            </w:r>
          </w:p>
        </w:tc>
        <w:tc>
          <w:tcPr>
            <w:tcW w:w="4139" w:type="dxa"/>
            <w:shd w:val="clear" w:color="auto" w:fill="FFFFFF" w:themeFill="background1"/>
          </w:tcPr>
          <w:p w14:paraId="36A55C95" w14:textId="77777777" w:rsidR="00343CF9" w:rsidRPr="002401B3" w:rsidRDefault="00343CF9" w:rsidP="000377E5">
            <w:pPr>
              <w:tabs>
                <w:tab w:val="left" w:pos="2880"/>
              </w:tabs>
              <w:ind w:left="284"/>
              <w:contextualSpacing/>
              <w:rPr>
                <w:rFonts w:ascii="Arial" w:eastAsiaTheme="majorEastAsia" w:hAnsi="Arial" w:cs="Arial"/>
                <w:b/>
                <w:bCs/>
                <w:iCs/>
                <w:spacing w:val="5"/>
                <w:sz w:val="20"/>
                <w:szCs w:val="20"/>
              </w:rPr>
            </w:pPr>
          </w:p>
        </w:tc>
      </w:tr>
      <w:tr w:rsidR="00343CF9" w:rsidRPr="002401B3" w14:paraId="4B176BE8" w14:textId="77777777" w:rsidTr="000F280E">
        <w:tc>
          <w:tcPr>
            <w:tcW w:w="4933" w:type="dxa"/>
            <w:shd w:val="clear" w:color="auto" w:fill="FFFFFF" w:themeFill="background1"/>
          </w:tcPr>
          <w:p w14:paraId="4CF058BA" w14:textId="77777777" w:rsidR="00343CF9" w:rsidRPr="002401B3" w:rsidRDefault="00343CF9" w:rsidP="000377E5">
            <w:pPr>
              <w:contextualSpacing/>
              <w:outlineLvl w:val="1"/>
              <w:rPr>
                <w:rFonts w:ascii="Arial" w:eastAsiaTheme="majorEastAsia" w:hAnsi="Arial" w:cs="Arial"/>
                <w:b/>
                <w:sz w:val="20"/>
                <w:szCs w:val="20"/>
              </w:rPr>
            </w:pPr>
            <w:r w:rsidRPr="002401B3">
              <w:rPr>
                <w:rFonts w:ascii="Arial" w:eastAsiaTheme="majorEastAsia" w:hAnsi="Arial" w:cs="Arial"/>
                <w:b/>
                <w:spacing w:val="5"/>
                <w:sz w:val="20"/>
                <w:szCs w:val="20"/>
              </w:rPr>
              <w:t xml:space="preserve">Heating/Cooling – portable, includes </w:t>
            </w:r>
            <w:r w:rsidRPr="002401B3">
              <w:rPr>
                <w:rFonts w:ascii="Arial" w:hAnsi="Arial" w:cs="Arial"/>
                <w:b/>
                <w:spacing w:val="5"/>
                <w:sz w:val="20"/>
                <w:szCs w:val="20"/>
              </w:rPr>
              <w:t>delivery and set-up costs</w:t>
            </w:r>
          </w:p>
          <w:p w14:paraId="3B88B861" w14:textId="6EFA4655"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 xml:space="preserve">Air </w:t>
            </w:r>
            <w:r w:rsidR="005540A7">
              <w:rPr>
                <w:rFonts w:ascii="Arial" w:hAnsi="Arial" w:cs="Arial"/>
                <w:spacing w:val="5"/>
                <w:sz w:val="20"/>
                <w:szCs w:val="20"/>
              </w:rPr>
              <w:t>c</w:t>
            </w:r>
            <w:r w:rsidRPr="002401B3">
              <w:rPr>
                <w:rFonts w:ascii="Arial" w:hAnsi="Arial" w:cs="Arial"/>
                <w:spacing w:val="5"/>
                <w:sz w:val="20"/>
                <w:szCs w:val="20"/>
              </w:rPr>
              <w:t xml:space="preserve">onditioner </w:t>
            </w:r>
          </w:p>
          <w:p w14:paraId="07163A42" w14:textId="126929BC"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 xml:space="preserve">Evaporative </w:t>
            </w:r>
            <w:r w:rsidR="005540A7">
              <w:rPr>
                <w:rFonts w:ascii="Arial" w:hAnsi="Arial" w:cs="Arial"/>
                <w:spacing w:val="5"/>
                <w:sz w:val="20"/>
                <w:szCs w:val="20"/>
              </w:rPr>
              <w:t>c</w:t>
            </w:r>
            <w:r w:rsidRPr="002401B3">
              <w:rPr>
                <w:rFonts w:ascii="Arial" w:hAnsi="Arial" w:cs="Arial"/>
                <w:spacing w:val="5"/>
                <w:sz w:val="20"/>
                <w:szCs w:val="20"/>
              </w:rPr>
              <w:t>ooler</w:t>
            </w:r>
          </w:p>
          <w:p w14:paraId="7AC5A15B"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Fan</w:t>
            </w:r>
          </w:p>
          <w:p w14:paraId="0ACC26C9"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 xml:space="preserve">Heater </w:t>
            </w:r>
          </w:p>
          <w:p w14:paraId="54F890E9"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Sunshade/sail/marquee/umbrella</w:t>
            </w:r>
          </w:p>
        </w:tc>
        <w:tc>
          <w:tcPr>
            <w:tcW w:w="4139" w:type="dxa"/>
            <w:shd w:val="clear" w:color="auto" w:fill="FFFFFF" w:themeFill="background1"/>
          </w:tcPr>
          <w:p w14:paraId="5EDC14B5" w14:textId="2A77A0F4" w:rsidR="00343CF9" w:rsidRDefault="00343CF9" w:rsidP="000377E5">
            <w:pPr>
              <w:tabs>
                <w:tab w:val="left" w:pos="2880"/>
              </w:tabs>
              <w:contextualSpacing/>
              <w:rPr>
                <w:rFonts w:ascii="Arial" w:eastAsiaTheme="majorEastAsia" w:hAnsi="Arial" w:cs="Arial"/>
                <w:b/>
                <w:bCs/>
                <w:iCs/>
                <w:spacing w:val="5"/>
                <w:sz w:val="20"/>
                <w:szCs w:val="20"/>
              </w:rPr>
            </w:pPr>
          </w:p>
          <w:p w14:paraId="45BFB739" w14:textId="77777777" w:rsidR="005540A7" w:rsidRDefault="005540A7" w:rsidP="000377E5">
            <w:pPr>
              <w:tabs>
                <w:tab w:val="left" w:pos="2880"/>
              </w:tabs>
              <w:contextualSpacing/>
              <w:rPr>
                <w:rFonts w:ascii="Arial" w:eastAsiaTheme="majorEastAsia" w:hAnsi="Arial" w:cs="Arial"/>
                <w:bCs/>
                <w:iCs/>
                <w:spacing w:val="5"/>
                <w:sz w:val="20"/>
                <w:szCs w:val="20"/>
              </w:rPr>
            </w:pPr>
          </w:p>
          <w:p w14:paraId="3C134A55" w14:textId="43AC582E" w:rsidR="00343CF9" w:rsidRPr="002401B3" w:rsidRDefault="002D6006" w:rsidP="000377E5">
            <w:pPr>
              <w:tabs>
                <w:tab w:val="left" w:pos="2880"/>
              </w:tabs>
              <w:contextualSpacing/>
              <w:rPr>
                <w:rFonts w:ascii="Arial" w:eastAsiaTheme="majorEastAsia" w:hAnsi="Arial" w:cs="Arial"/>
                <w:sz w:val="20"/>
                <w:szCs w:val="20"/>
              </w:rPr>
            </w:pPr>
            <w:r>
              <w:rPr>
                <w:rFonts w:ascii="Arial" w:eastAsiaTheme="majorEastAsia" w:hAnsi="Arial" w:cs="Arial"/>
                <w:bCs/>
                <w:iCs/>
                <w:spacing w:val="5"/>
                <w:sz w:val="20"/>
                <w:szCs w:val="20"/>
              </w:rPr>
              <w:t>P</w:t>
            </w:r>
            <w:r w:rsidRPr="002D6006">
              <w:rPr>
                <w:rFonts w:ascii="Arial" w:eastAsiaTheme="majorEastAsia" w:hAnsi="Arial" w:cs="Arial"/>
                <w:bCs/>
                <w:iCs/>
                <w:spacing w:val="5"/>
                <w:sz w:val="20"/>
                <w:szCs w:val="20"/>
              </w:rPr>
              <w:t>ermanent fixtures</w:t>
            </w:r>
            <w:r>
              <w:rPr>
                <w:rFonts w:ascii="Arial" w:eastAsiaTheme="majorEastAsia" w:hAnsi="Arial" w:cs="Arial"/>
                <w:b/>
                <w:bCs/>
                <w:iCs/>
                <w:spacing w:val="5"/>
                <w:sz w:val="20"/>
                <w:szCs w:val="20"/>
              </w:rPr>
              <w:t xml:space="preserve"> </w:t>
            </w:r>
          </w:p>
        </w:tc>
      </w:tr>
      <w:tr w:rsidR="00343CF9" w:rsidRPr="002401B3" w14:paraId="0657F13A" w14:textId="77777777" w:rsidTr="000F280E">
        <w:tc>
          <w:tcPr>
            <w:tcW w:w="4933" w:type="dxa"/>
            <w:shd w:val="clear" w:color="auto" w:fill="FFFFFF" w:themeFill="background1"/>
          </w:tcPr>
          <w:p w14:paraId="5C9372A1" w14:textId="77777777" w:rsidR="00343CF9" w:rsidRPr="002401B3" w:rsidRDefault="00343CF9" w:rsidP="000377E5">
            <w:pPr>
              <w:contextualSpacing/>
              <w:outlineLvl w:val="1"/>
              <w:rPr>
                <w:rFonts w:ascii="Arial" w:eastAsiaTheme="majorEastAsia" w:hAnsi="Arial" w:cs="Arial"/>
                <w:b/>
                <w:sz w:val="20"/>
                <w:szCs w:val="20"/>
              </w:rPr>
            </w:pPr>
            <w:r w:rsidRPr="002401B3">
              <w:rPr>
                <w:rFonts w:ascii="Arial" w:eastAsiaTheme="majorEastAsia" w:hAnsi="Arial" w:cs="Arial"/>
                <w:b/>
                <w:spacing w:val="5"/>
                <w:sz w:val="20"/>
                <w:szCs w:val="20"/>
              </w:rPr>
              <w:t>Household/cleaning items</w:t>
            </w:r>
            <w:r w:rsidRPr="002401B3" w:rsidDel="00431015">
              <w:rPr>
                <w:rFonts w:ascii="Arial" w:eastAsiaTheme="majorEastAsia" w:hAnsi="Arial" w:cs="Arial"/>
                <w:b/>
                <w:spacing w:val="5"/>
                <w:sz w:val="20"/>
                <w:szCs w:val="20"/>
              </w:rPr>
              <w:t xml:space="preserve"> </w:t>
            </w:r>
            <w:r w:rsidRPr="002401B3">
              <w:rPr>
                <w:rFonts w:ascii="Arial" w:eastAsiaTheme="majorEastAsia" w:hAnsi="Arial" w:cs="Arial"/>
                <w:b/>
                <w:spacing w:val="5"/>
                <w:sz w:val="20"/>
                <w:szCs w:val="20"/>
              </w:rPr>
              <w:t>(non-kitchen)</w:t>
            </w:r>
          </w:p>
          <w:p w14:paraId="1FA1720B" w14:textId="01D7BAE8"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Broom/mop</w:t>
            </w:r>
          </w:p>
          <w:p w14:paraId="0FA0C486"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Carpet steam cleaner</w:t>
            </w:r>
          </w:p>
          <w:p w14:paraId="25A008D2"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Hand dryer</w:t>
            </w:r>
          </w:p>
          <w:p w14:paraId="077F265A"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Step ladder</w:t>
            </w:r>
          </w:p>
          <w:p w14:paraId="20183777" w14:textId="77777777" w:rsidR="00343CF9" w:rsidRDefault="00343CF9" w:rsidP="000377E5">
            <w:pPr>
              <w:tabs>
                <w:tab w:val="left" w:pos="2880"/>
              </w:tabs>
              <w:ind w:left="284"/>
              <w:contextualSpacing/>
              <w:rPr>
                <w:rFonts w:ascii="Arial" w:hAnsi="Arial" w:cs="Arial"/>
                <w:spacing w:val="5"/>
                <w:sz w:val="20"/>
                <w:szCs w:val="20"/>
              </w:rPr>
            </w:pPr>
            <w:r w:rsidRPr="002401B3">
              <w:rPr>
                <w:rFonts w:ascii="Arial" w:hAnsi="Arial" w:cs="Arial"/>
                <w:spacing w:val="5"/>
                <w:sz w:val="20"/>
                <w:szCs w:val="20"/>
              </w:rPr>
              <w:t>Vacuum cleaner</w:t>
            </w:r>
          </w:p>
          <w:p w14:paraId="33EEF7CE" w14:textId="5EA07551" w:rsidR="008E58E2" w:rsidRPr="002401B3" w:rsidRDefault="008E58E2" w:rsidP="000377E5">
            <w:pPr>
              <w:tabs>
                <w:tab w:val="left" w:pos="2880"/>
              </w:tabs>
              <w:ind w:left="284"/>
              <w:contextualSpacing/>
              <w:rPr>
                <w:rFonts w:ascii="Arial" w:eastAsiaTheme="majorEastAsia" w:hAnsi="Arial" w:cs="Arial"/>
                <w:b/>
                <w:sz w:val="20"/>
                <w:szCs w:val="20"/>
              </w:rPr>
            </w:pPr>
            <w:r>
              <w:rPr>
                <w:rFonts w:ascii="Arial" w:hAnsi="Arial" w:cs="Arial"/>
                <w:spacing w:val="5"/>
                <w:sz w:val="20"/>
                <w:szCs w:val="20"/>
              </w:rPr>
              <w:t>Sanitising solution for sanitising of surfaces</w:t>
            </w:r>
          </w:p>
        </w:tc>
        <w:tc>
          <w:tcPr>
            <w:tcW w:w="4139" w:type="dxa"/>
            <w:shd w:val="clear" w:color="auto" w:fill="FFFFFF" w:themeFill="background1"/>
          </w:tcPr>
          <w:p w14:paraId="71A55AA5" w14:textId="77777777" w:rsidR="00343CF9" w:rsidRPr="002401B3" w:rsidRDefault="00343CF9" w:rsidP="000377E5">
            <w:pPr>
              <w:tabs>
                <w:tab w:val="left" w:pos="2880"/>
              </w:tabs>
              <w:ind w:left="284"/>
              <w:contextualSpacing/>
              <w:rPr>
                <w:rFonts w:ascii="Arial" w:eastAsiaTheme="majorEastAsia" w:hAnsi="Arial" w:cs="Arial"/>
                <w:b/>
                <w:bCs/>
                <w:iCs/>
                <w:spacing w:val="5"/>
                <w:sz w:val="20"/>
                <w:szCs w:val="20"/>
              </w:rPr>
            </w:pPr>
          </w:p>
          <w:p w14:paraId="6F9370B6" w14:textId="64919E39" w:rsidR="00343CF9" w:rsidRPr="002401B3" w:rsidRDefault="00343CF9" w:rsidP="000377E5">
            <w:pPr>
              <w:contextualSpacing/>
              <w:outlineLvl w:val="1"/>
              <w:rPr>
                <w:rFonts w:ascii="Arial" w:eastAsiaTheme="majorEastAsia" w:hAnsi="Arial" w:cs="Arial"/>
                <w:sz w:val="20"/>
                <w:szCs w:val="20"/>
              </w:rPr>
            </w:pPr>
            <w:r w:rsidRPr="002401B3">
              <w:rPr>
                <w:rFonts w:ascii="Arial" w:hAnsi="Arial" w:cs="Arial"/>
                <w:spacing w:val="5"/>
                <w:sz w:val="20"/>
                <w:szCs w:val="20"/>
              </w:rPr>
              <w:t>Cleaning products and other cleaning consumables</w:t>
            </w:r>
            <w:r w:rsidR="0021265D">
              <w:rPr>
                <w:rFonts w:ascii="Arial" w:hAnsi="Arial" w:cs="Arial"/>
                <w:spacing w:val="5"/>
                <w:sz w:val="20"/>
                <w:szCs w:val="20"/>
              </w:rPr>
              <w:t xml:space="preserve"> other than sanitising products for personal or surface use</w:t>
            </w:r>
          </w:p>
        </w:tc>
      </w:tr>
      <w:tr w:rsidR="00343CF9" w:rsidRPr="002401B3" w14:paraId="248EAA60" w14:textId="77777777" w:rsidTr="000F280E">
        <w:tc>
          <w:tcPr>
            <w:tcW w:w="4933" w:type="dxa"/>
            <w:shd w:val="clear" w:color="auto" w:fill="FFFFFF" w:themeFill="background1"/>
          </w:tcPr>
          <w:p w14:paraId="76CE0254" w14:textId="77777777" w:rsidR="00343CF9" w:rsidRPr="002401B3" w:rsidRDefault="00343CF9" w:rsidP="000377E5">
            <w:pPr>
              <w:keepNext/>
              <w:keepLines/>
              <w:contextualSpacing/>
              <w:outlineLvl w:val="1"/>
              <w:rPr>
                <w:rFonts w:ascii="Arial" w:eastAsiaTheme="majorEastAsia" w:hAnsi="Arial" w:cs="Arial"/>
                <w:b/>
                <w:sz w:val="20"/>
                <w:szCs w:val="20"/>
              </w:rPr>
            </w:pPr>
            <w:r w:rsidRPr="002401B3">
              <w:rPr>
                <w:rFonts w:ascii="Arial" w:eastAsiaTheme="majorEastAsia" w:hAnsi="Arial" w:cs="Arial"/>
                <w:b/>
                <w:spacing w:val="5"/>
                <w:sz w:val="20"/>
                <w:szCs w:val="20"/>
              </w:rPr>
              <w:lastRenderedPageBreak/>
              <w:t xml:space="preserve">Indoor furniture and appliances </w:t>
            </w:r>
          </w:p>
          <w:p w14:paraId="583C3C90"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Chairs</w:t>
            </w:r>
          </w:p>
          <w:p w14:paraId="19EC3775"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Desk (non-fixture)</w:t>
            </w:r>
          </w:p>
          <w:p w14:paraId="16184080"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Indoor lighting (portable)</w:t>
            </w:r>
          </w:p>
          <w:p w14:paraId="3B6F1C6F"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Sewing machine</w:t>
            </w:r>
          </w:p>
          <w:p w14:paraId="30A28F10" w14:textId="44F0CF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Sofa/lounge</w:t>
            </w:r>
          </w:p>
          <w:p w14:paraId="67573040" w14:textId="77777777" w:rsidR="00343CF9" w:rsidRPr="002401B3" w:rsidRDefault="00343CF9" w:rsidP="000377E5">
            <w:pPr>
              <w:keepNext/>
              <w:keepLines/>
              <w:tabs>
                <w:tab w:val="left" w:pos="2880"/>
              </w:tabs>
              <w:ind w:left="284"/>
              <w:contextualSpacing/>
              <w:rPr>
                <w:rFonts w:ascii="Arial" w:eastAsiaTheme="majorEastAsia" w:hAnsi="Arial" w:cs="Arial"/>
                <w:b/>
                <w:sz w:val="20"/>
                <w:szCs w:val="20"/>
              </w:rPr>
            </w:pPr>
            <w:r w:rsidRPr="002401B3">
              <w:rPr>
                <w:rFonts w:ascii="Arial" w:hAnsi="Arial" w:cs="Arial"/>
                <w:spacing w:val="5"/>
                <w:sz w:val="20"/>
                <w:szCs w:val="20"/>
              </w:rPr>
              <w:t>Tables</w:t>
            </w:r>
          </w:p>
        </w:tc>
        <w:tc>
          <w:tcPr>
            <w:tcW w:w="4139" w:type="dxa"/>
            <w:shd w:val="clear" w:color="auto" w:fill="FFFFFF" w:themeFill="background1"/>
          </w:tcPr>
          <w:p w14:paraId="16E3067B" w14:textId="77777777" w:rsidR="00343CF9" w:rsidRPr="002401B3" w:rsidRDefault="00343CF9" w:rsidP="000377E5">
            <w:pPr>
              <w:ind w:left="284"/>
              <w:contextualSpacing/>
              <w:rPr>
                <w:rFonts w:ascii="Arial" w:hAnsi="Arial" w:cs="Arial"/>
                <w:spacing w:val="5"/>
                <w:sz w:val="20"/>
                <w:szCs w:val="20"/>
              </w:rPr>
            </w:pPr>
          </w:p>
          <w:p w14:paraId="1E7C607F" w14:textId="7F0E5564" w:rsidR="00343CF9" w:rsidRPr="002401B3" w:rsidRDefault="002D6006" w:rsidP="000377E5">
            <w:pPr>
              <w:pStyle w:val="ListBullet"/>
              <w:numPr>
                <w:ilvl w:val="0"/>
                <w:numId w:val="0"/>
              </w:numPr>
              <w:spacing w:after="120"/>
              <w:ind w:left="360" w:hanging="360"/>
              <w:contextualSpacing/>
              <w:rPr>
                <w:rFonts w:ascii="Arial" w:hAnsi="Arial" w:cs="Arial"/>
                <w:spacing w:val="5"/>
                <w:sz w:val="20"/>
                <w:szCs w:val="20"/>
              </w:rPr>
            </w:pPr>
            <w:r>
              <w:rPr>
                <w:rFonts w:ascii="Arial" w:hAnsi="Arial" w:cs="Arial"/>
                <w:spacing w:val="5"/>
                <w:sz w:val="20"/>
                <w:szCs w:val="20"/>
              </w:rPr>
              <w:t xml:space="preserve">Permanent fixtures </w:t>
            </w:r>
          </w:p>
        </w:tc>
      </w:tr>
      <w:tr w:rsidR="00343CF9" w:rsidRPr="002401B3" w14:paraId="3CF47A3B" w14:textId="77777777" w:rsidTr="000F280E">
        <w:tc>
          <w:tcPr>
            <w:tcW w:w="4933" w:type="dxa"/>
            <w:shd w:val="clear" w:color="auto" w:fill="FFFFFF" w:themeFill="background1"/>
          </w:tcPr>
          <w:p w14:paraId="102AEE3C" w14:textId="7C95FD56" w:rsidR="00343CF9" w:rsidRPr="002401B3" w:rsidRDefault="00343CF9" w:rsidP="000377E5">
            <w:pPr>
              <w:contextualSpacing/>
              <w:outlineLvl w:val="1"/>
              <w:rPr>
                <w:rFonts w:ascii="Arial" w:eastAsiaTheme="majorEastAsia" w:hAnsi="Arial" w:cs="Arial"/>
                <w:b/>
                <w:sz w:val="20"/>
                <w:szCs w:val="20"/>
              </w:rPr>
            </w:pPr>
            <w:r w:rsidRPr="002401B3">
              <w:rPr>
                <w:rFonts w:ascii="Arial" w:eastAsiaTheme="majorEastAsia" w:hAnsi="Arial" w:cs="Arial"/>
                <w:b/>
                <w:spacing w:val="5"/>
                <w:sz w:val="20"/>
                <w:szCs w:val="20"/>
              </w:rPr>
              <w:t xml:space="preserve">Kitchen </w:t>
            </w:r>
            <w:r w:rsidR="005540A7">
              <w:rPr>
                <w:rFonts w:ascii="Arial" w:eastAsiaTheme="majorEastAsia" w:hAnsi="Arial" w:cs="Arial"/>
                <w:b/>
                <w:spacing w:val="5"/>
                <w:sz w:val="20"/>
                <w:szCs w:val="20"/>
              </w:rPr>
              <w:t>a</w:t>
            </w:r>
            <w:r w:rsidR="005540A7" w:rsidRPr="002401B3">
              <w:rPr>
                <w:rFonts w:ascii="Arial" w:eastAsiaTheme="majorEastAsia" w:hAnsi="Arial" w:cs="Arial"/>
                <w:b/>
                <w:spacing w:val="5"/>
                <w:sz w:val="20"/>
                <w:szCs w:val="20"/>
              </w:rPr>
              <w:t>ppliances</w:t>
            </w:r>
          </w:p>
          <w:p w14:paraId="5A02209A"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Bain Marie</w:t>
            </w:r>
          </w:p>
          <w:p w14:paraId="1EA9A59D"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Coffee maker</w:t>
            </w:r>
          </w:p>
          <w:p w14:paraId="6D434090"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Deep fryer</w:t>
            </w:r>
          </w:p>
          <w:p w14:paraId="4810CDEC"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Dough mixing machine</w:t>
            </w:r>
          </w:p>
          <w:p w14:paraId="47B8A915"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Kitchen utensils</w:t>
            </w:r>
          </w:p>
          <w:p w14:paraId="123B5603"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Microwave</w:t>
            </w:r>
          </w:p>
          <w:p w14:paraId="095F5A3B"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Pie warmer</w:t>
            </w:r>
          </w:p>
          <w:p w14:paraId="2A153232"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Small kitchen appliances</w:t>
            </w:r>
          </w:p>
          <w:p w14:paraId="0A337AD0" w14:textId="261AB048"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Water cooler/urn/thermos</w:t>
            </w:r>
          </w:p>
          <w:p w14:paraId="73FB3E73" w14:textId="63A0322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Esky/cooler</w:t>
            </w:r>
          </w:p>
        </w:tc>
        <w:tc>
          <w:tcPr>
            <w:tcW w:w="4139" w:type="dxa"/>
            <w:shd w:val="clear" w:color="auto" w:fill="FFFFFF" w:themeFill="background1"/>
          </w:tcPr>
          <w:p w14:paraId="0897A729" w14:textId="77777777" w:rsidR="00343CF9" w:rsidRPr="002401B3" w:rsidRDefault="00343CF9" w:rsidP="000377E5">
            <w:pPr>
              <w:ind w:left="284"/>
              <w:contextualSpacing/>
              <w:rPr>
                <w:rFonts w:ascii="Arial" w:hAnsi="Arial" w:cs="Arial"/>
                <w:spacing w:val="5"/>
                <w:sz w:val="20"/>
                <w:szCs w:val="20"/>
              </w:rPr>
            </w:pPr>
          </w:p>
        </w:tc>
      </w:tr>
      <w:tr w:rsidR="00343CF9" w:rsidRPr="002401B3" w14:paraId="27F834FB" w14:textId="77777777" w:rsidTr="000F280E">
        <w:tc>
          <w:tcPr>
            <w:tcW w:w="4933" w:type="dxa"/>
            <w:shd w:val="clear" w:color="auto" w:fill="FFFFFF" w:themeFill="background1"/>
          </w:tcPr>
          <w:p w14:paraId="6EC6F154" w14:textId="3A92B384" w:rsidR="00343CF9" w:rsidRPr="002401B3" w:rsidRDefault="00343CF9" w:rsidP="000377E5">
            <w:pPr>
              <w:contextualSpacing/>
              <w:outlineLvl w:val="1"/>
              <w:rPr>
                <w:rFonts w:ascii="Arial" w:eastAsiaTheme="majorEastAsia" w:hAnsi="Arial" w:cs="Arial"/>
                <w:b/>
                <w:sz w:val="20"/>
                <w:szCs w:val="20"/>
              </w:rPr>
            </w:pPr>
            <w:r w:rsidRPr="002401B3">
              <w:rPr>
                <w:rFonts w:ascii="Arial" w:eastAsiaTheme="majorEastAsia" w:hAnsi="Arial" w:cs="Arial"/>
                <w:b/>
                <w:spacing w:val="5"/>
                <w:sz w:val="20"/>
                <w:szCs w:val="20"/>
              </w:rPr>
              <w:t xml:space="preserve">Landscaping/gardening </w:t>
            </w:r>
          </w:p>
          <w:p w14:paraId="61251D59" w14:textId="77777777" w:rsidR="00343CF9" w:rsidRPr="002401B3" w:rsidRDefault="00343CF9" w:rsidP="000377E5">
            <w:pPr>
              <w:ind w:left="284"/>
              <w:contextualSpacing/>
              <w:rPr>
                <w:rFonts w:ascii="Arial" w:hAnsi="Arial" w:cs="Arial"/>
                <w:sz w:val="20"/>
                <w:szCs w:val="20"/>
              </w:rPr>
            </w:pPr>
            <w:r w:rsidRPr="002401B3">
              <w:rPr>
                <w:rFonts w:ascii="Arial" w:hAnsi="Arial" w:cs="Arial"/>
                <w:spacing w:val="5"/>
                <w:sz w:val="20"/>
                <w:szCs w:val="20"/>
              </w:rPr>
              <w:t>Arena Rake (tow behind)</w:t>
            </w:r>
          </w:p>
          <w:p w14:paraId="67E3C6A8"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Backpack sprayer</w:t>
            </w:r>
          </w:p>
          <w:p w14:paraId="28490761"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 xml:space="preserve">Blower vacuum </w:t>
            </w:r>
          </w:p>
          <w:p w14:paraId="14ACE0BE"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Brush cutter</w:t>
            </w:r>
          </w:p>
          <w:p w14:paraId="47369DF5" w14:textId="2641456B"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Other gardening/land care tools (e.g., spades, rakes, shears, secateurs, loppers, hoes)</w:t>
            </w:r>
          </w:p>
          <w:p w14:paraId="15569E0B"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Hedge trimmer</w:t>
            </w:r>
          </w:p>
          <w:p w14:paraId="36F9BDE6"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Hoses</w:t>
            </w:r>
          </w:p>
          <w:p w14:paraId="25F6F959"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Ladder</w:t>
            </w:r>
          </w:p>
          <w:p w14:paraId="0EC8882D" w14:textId="72511F90"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Mower/ride on mower</w:t>
            </w:r>
          </w:p>
          <w:p w14:paraId="3E1CECB5"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 xml:space="preserve">Pump (portable) </w:t>
            </w:r>
          </w:p>
          <w:p w14:paraId="76B1A4BB"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 xml:space="preserve">Rotary hoe </w:t>
            </w:r>
          </w:p>
          <w:p w14:paraId="180996FE"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Tree planting equipment</w:t>
            </w:r>
          </w:p>
          <w:p w14:paraId="42F247E5"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Wheelbarrow</w:t>
            </w:r>
          </w:p>
          <w:p w14:paraId="63BCE9D1" w14:textId="77777777" w:rsidR="00343CF9" w:rsidRPr="002401B3" w:rsidRDefault="00343CF9" w:rsidP="000377E5">
            <w:pPr>
              <w:tabs>
                <w:tab w:val="left" w:pos="2880"/>
              </w:tabs>
              <w:ind w:left="284"/>
              <w:contextualSpacing/>
              <w:rPr>
                <w:rFonts w:ascii="Arial" w:eastAsiaTheme="majorEastAsia" w:hAnsi="Arial" w:cs="Arial"/>
                <w:b/>
                <w:sz w:val="20"/>
                <w:szCs w:val="20"/>
              </w:rPr>
            </w:pPr>
            <w:r w:rsidRPr="002401B3">
              <w:rPr>
                <w:rFonts w:ascii="Arial" w:hAnsi="Arial" w:cs="Arial"/>
                <w:spacing w:val="5"/>
                <w:sz w:val="20"/>
                <w:szCs w:val="20"/>
              </w:rPr>
              <w:t>Whipper snipper</w:t>
            </w:r>
          </w:p>
        </w:tc>
        <w:tc>
          <w:tcPr>
            <w:tcW w:w="4139" w:type="dxa"/>
            <w:shd w:val="clear" w:color="auto" w:fill="FFFFFF" w:themeFill="background1"/>
          </w:tcPr>
          <w:p w14:paraId="6162D7A8" w14:textId="77777777" w:rsidR="00343CF9" w:rsidRPr="002401B3" w:rsidRDefault="00343CF9" w:rsidP="000377E5">
            <w:pPr>
              <w:contextualSpacing/>
              <w:outlineLvl w:val="1"/>
              <w:rPr>
                <w:rFonts w:ascii="Arial" w:eastAsiaTheme="majorEastAsia" w:hAnsi="Arial" w:cs="Arial"/>
                <w:b/>
                <w:bCs/>
                <w:iCs/>
                <w:spacing w:val="5"/>
                <w:sz w:val="20"/>
                <w:szCs w:val="20"/>
              </w:rPr>
            </w:pPr>
          </w:p>
        </w:tc>
      </w:tr>
      <w:tr w:rsidR="00343CF9" w:rsidRPr="002401B3" w14:paraId="4128F3CB" w14:textId="77777777" w:rsidTr="000F280E">
        <w:tc>
          <w:tcPr>
            <w:tcW w:w="4933" w:type="dxa"/>
            <w:shd w:val="clear" w:color="auto" w:fill="FFFFFF" w:themeFill="background1"/>
          </w:tcPr>
          <w:p w14:paraId="781538B4" w14:textId="77777777" w:rsidR="00343CF9" w:rsidRPr="002401B3" w:rsidRDefault="00343CF9" w:rsidP="000377E5">
            <w:pPr>
              <w:contextualSpacing/>
              <w:rPr>
                <w:rFonts w:ascii="Arial" w:hAnsi="Arial" w:cs="Arial"/>
                <w:b/>
                <w:bCs/>
                <w:sz w:val="20"/>
                <w:szCs w:val="20"/>
              </w:rPr>
            </w:pPr>
            <w:r w:rsidRPr="002401B3">
              <w:rPr>
                <w:rFonts w:ascii="Arial" w:eastAsiaTheme="majorEastAsia" w:hAnsi="Arial" w:cs="Arial"/>
                <w:b/>
                <w:sz w:val="20"/>
                <w:szCs w:val="20"/>
              </w:rPr>
              <w:t xml:space="preserve">Leisure and Sporting </w:t>
            </w:r>
            <w:r w:rsidRPr="002401B3">
              <w:rPr>
                <w:rFonts w:ascii="Arial" w:eastAsiaTheme="majorEastAsia" w:hAnsi="Arial" w:cs="Arial"/>
                <w:sz w:val="20"/>
                <w:szCs w:val="20"/>
              </w:rPr>
              <w:t>(</w:t>
            </w:r>
            <w:r w:rsidRPr="002401B3">
              <w:rPr>
                <w:rFonts w:ascii="Arial" w:hAnsi="Arial" w:cs="Arial"/>
                <w:spacing w:val="5"/>
                <w:sz w:val="20"/>
                <w:szCs w:val="20"/>
              </w:rPr>
              <w:t>excludes items for the benefit of the organisation or players)</w:t>
            </w:r>
          </w:p>
          <w:p w14:paraId="612D4215"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Aqua wheelchair (portable)</w:t>
            </w:r>
          </w:p>
          <w:p w14:paraId="204D00AA" w14:textId="6E8605AD"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Aqua cube/stand and accessories</w:t>
            </w:r>
          </w:p>
          <w:p w14:paraId="451F35DA"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Flags (Maritime)</w:t>
            </w:r>
          </w:p>
          <w:p w14:paraId="5961B998"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Line marker machines</w:t>
            </w:r>
          </w:p>
          <w:p w14:paraId="1519EE6A"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Electronic scoreboard</w:t>
            </w:r>
          </w:p>
          <w:p w14:paraId="1EDC0518" w14:textId="33C1A518" w:rsidR="00343CF9" w:rsidRPr="002401B3" w:rsidRDefault="00343CF9" w:rsidP="000377E5">
            <w:pPr>
              <w:tabs>
                <w:tab w:val="left" w:pos="2880"/>
              </w:tabs>
              <w:ind w:left="284"/>
              <w:contextualSpacing/>
              <w:rPr>
                <w:rFonts w:ascii="Arial" w:eastAsiaTheme="majorEastAsia" w:hAnsi="Arial" w:cs="Arial"/>
                <w:b/>
                <w:sz w:val="20"/>
                <w:szCs w:val="20"/>
              </w:rPr>
            </w:pPr>
            <w:r w:rsidRPr="002401B3">
              <w:rPr>
                <w:rFonts w:ascii="Arial" w:hAnsi="Arial" w:cs="Arial"/>
                <w:spacing w:val="5"/>
                <w:sz w:val="20"/>
                <w:szCs w:val="20"/>
              </w:rPr>
              <w:t>Coach/referee kits</w:t>
            </w:r>
          </w:p>
        </w:tc>
        <w:tc>
          <w:tcPr>
            <w:tcW w:w="4139" w:type="dxa"/>
            <w:shd w:val="clear" w:color="auto" w:fill="FFFFFF" w:themeFill="background1"/>
          </w:tcPr>
          <w:p w14:paraId="79BC201D" w14:textId="77777777" w:rsidR="00343CF9" w:rsidRPr="002401B3" w:rsidRDefault="00343CF9" w:rsidP="000377E5">
            <w:pPr>
              <w:contextualSpacing/>
              <w:outlineLvl w:val="1"/>
              <w:rPr>
                <w:rFonts w:ascii="Arial" w:eastAsiaTheme="majorEastAsia" w:hAnsi="Arial" w:cs="Arial"/>
                <w:b/>
                <w:bCs/>
                <w:iCs/>
                <w:spacing w:val="5"/>
                <w:sz w:val="20"/>
                <w:szCs w:val="20"/>
              </w:rPr>
            </w:pPr>
          </w:p>
        </w:tc>
      </w:tr>
      <w:tr w:rsidR="00343CF9" w:rsidRPr="002401B3" w14:paraId="362A9B6A" w14:textId="77777777" w:rsidTr="000F280E">
        <w:tc>
          <w:tcPr>
            <w:tcW w:w="4933" w:type="dxa"/>
            <w:shd w:val="clear" w:color="auto" w:fill="FFFFFF" w:themeFill="background1"/>
          </w:tcPr>
          <w:p w14:paraId="5B1D84F1" w14:textId="77777777" w:rsidR="00343CF9" w:rsidRPr="002401B3" w:rsidRDefault="00343CF9" w:rsidP="000377E5">
            <w:pPr>
              <w:contextualSpacing/>
              <w:outlineLvl w:val="1"/>
              <w:rPr>
                <w:rFonts w:ascii="Arial" w:eastAsiaTheme="majorEastAsia" w:hAnsi="Arial" w:cs="Arial"/>
                <w:sz w:val="20"/>
                <w:szCs w:val="20"/>
              </w:rPr>
            </w:pPr>
            <w:r w:rsidRPr="002401B3">
              <w:rPr>
                <w:rFonts w:ascii="Arial" w:eastAsiaTheme="majorEastAsia" w:hAnsi="Arial" w:cs="Arial"/>
                <w:b/>
                <w:spacing w:val="5"/>
                <w:sz w:val="20"/>
                <w:szCs w:val="20"/>
              </w:rPr>
              <w:t>Office equipment (non-computer and non-consumables)</w:t>
            </w:r>
          </w:p>
          <w:p w14:paraId="1681F55C" w14:textId="77777777" w:rsidR="00343CF9" w:rsidRPr="002401B3" w:rsidRDefault="00343CF9" w:rsidP="000377E5">
            <w:pPr>
              <w:ind w:left="284"/>
              <w:contextualSpacing/>
              <w:outlineLvl w:val="1"/>
              <w:rPr>
                <w:rFonts w:ascii="Arial" w:hAnsi="Arial" w:cs="Arial"/>
                <w:sz w:val="20"/>
                <w:szCs w:val="20"/>
              </w:rPr>
            </w:pPr>
            <w:r w:rsidRPr="002401B3">
              <w:rPr>
                <w:rFonts w:ascii="Arial" w:hAnsi="Arial" w:cs="Arial"/>
                <w:spacing w:val="5"/>
                <w:sz w:val="20"/>
                <w:szCs w:val="20"/>
              </w:rPr>
              <w:t>Cash register</w:t>
            </w:r>
          </w:p>
          <w:p w14:paraId="12AE7BCD" w14:textId="77777777" w:rsidR="00343CF9" w:rsidRPr="002401B3" w:rsidRDefault="00343CF9" w:rsidP="000377E5">
            <w:pPr>
              <w:ind w:left="284"/>
              <w:contextualSpacing/>
              <w:outlineLvl w:val="1"/>
              <w:rPr>
                <w:rFonts w:ascii="Arial" w:hAnsi="Arial" w:cs="Arial"/>
                <w:sz w:val="20"/>
                <w:szCs w:val="20"/>
              </w:rPr>
            </w:pPr>
            <w:r w:rsidRPr="002401B3">
              <w:rPr>
                <w:rFonts w:ascii="Arial" w:hAnsi="Arial" w:cs="Arial"/>
                <w:spacing w:val="5"/>
                <w:sz w:val="20"/>
                <w:szCs w:val="20"/>
              </w:rPr>
              <w:t>ID card printer laminator</w:t>
            </w:r>
          </w:p>
          <w:p w14:paraId="4AD035D9" w14:textId="77777777" w:rsidR="00343CF9" w:rsidRPr="002401B3" w:rsidRDefault="00343CF9" w:rsidP="000377E5">
            <w:pPr>
              <w:ind w:left="284"/>
              <w:contextualSpacing/>
              <w:outlineLvl w:val="1"/>
              <w:rPr>
                <w:rFonts w:ascii="Arial" w:eastAsiaTheme="majorEastAsia" w:hAnsi="Arial" w:cs="Arial"/>
                <w:b/>
                <w:sz w:val="20"/>
                <w:szCs w:val="20"/>
              </w:rPr>
            </w:pPr>
            <w:r w:rsidRPr="002401B3">
              <w:rPr>
                <w:rFonts w:ascii="Arial" w:hAnsi="Arial" w:cs="Arial"/>
                <w:spacing w:val="5"/>
                <w:sz w:val="20"/>
                <w:szCs w:val="20"/>
              </w:rPr>
              <w:t>Whiteboard (portable)</w:t>
            </w:r>
          </w:p>
        </w:tc>
        <w:tc>
          <w:tcPr>
            <w:tcW w:w="4139" w:type="dxa"/>
            <w:shd w:val="clear" w:color="auto" w:fill="FFFFFF" w:themeFill="background1"/>
          </w:tcPr>
          <w:p w14:paraId="30AE9F86" w14:textId="77777777" w:rsidR="00343CF9" w:rsidRPr="002401B3" w:rsidRDefault="00343CF9" w:rsidP="000377E5">
            <w:pPr>
              <w:contextualSpacing/>
              <w:outlineLvl w:val="1"/>
              <w:rPr>
                <w:rFonts w:ascii="Arial" w:eastAsiaTheme="majorEastAsia" w:hAnsi="Arial" w:cs="Arial"/>
                <w:b/>
                <w:bCs/>
                <w:iCs/>
                <w:spacing w:val="5"/>
                <w:sz w:val="20"/>
                <w:szCs w:val="20"/>
              </w:rPr>
            </w:pPr>
          </w:p>
        </w:tc>
      </w:tr>
      <w:tr w:rsidR="00343CF9" w:rsidRPr="002401B3" w14:paraId="38999C48" w14:textId="77777777" w:rsidTr="000F280E">
        <w:tc>
          <w:tcPr>
            <w:tcW w:w="4933" w:type="dxa"/>
            <w:shd w:val="clear" w:color="auto" w:fill="FFFFFF" w:themeFill="background1"/>
          </w:tcPr>
          <w:p w14:paraId="1B991324" w14:textId="77777777" w:rsidR="00343CF9" w:rsidRPr="002401B3" w:rsidRDefault="00343CF9" w:rsidP="000377E5">
            <w:pPr>
              <w:keepNext/>
              <w:keepLines/>
              <w:contextualSpacing/>
              <w:outlineLvl w:val="1"/>
              <w:rPr>
                <w:rFonts w:ascii="Arial" w:eastAsiaTheme="majorEastAsia" w:hAnsi="Arial" w:cs="Arial"/>
                <w:sz w:val="20"/>
                <w:szCs w:val="20"/>
              </w:rPr>
            </w:pPr>
            <w:r w:rsidRPr="002401B3">
              <w:rPr>
                <w:rFonts w:ascii="Arial" w:eastAsiaTheme="majorEastAsia" w:hAnsi="Arial" w:cs="Arial"/>
                <w:b/>
                <w:spacing w:val="5"/>
                <w:sz w:val="20"/>
                <w:szCs w:val="20"/>
              </w:rPr>
              <w:lastRenderedPageBreak/>
              <w:t>Outdoor furniture and equipment</w:t>
            </w:r>
          </w:p>
          <w:p w14:paraId="5A80198D"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Barbeque (incl. initial gas bottle)</w:t>
            </w:r>
          </w:p>
          <w:p w14:paraId="7F612F61"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Bench seats</w:t>
            </w:r>
          </w:p>
          <w:p w14:paraId="4E63916D"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Canvas covers (BBQ trailers)</w:t>
            </w:r>
          </w:p>
          <w:p w14:paraId="5CCEDFBB"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Chairs</w:t>
            </w:r>
          </w:p>
          <w:p w14:paraId="076A00AC"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Outdoor lighting (portable)</w:t>
            </w:r>
          </w:p>
          <w:p w14:paraId="08A88401"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Portable toilet (excluding hire)</w:t>
            </w:r>
          </w:p>
          <w:p w14:paraId="43DCD2B6"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Tables</w:t>
            </w:r>
          </w:p>
          <w:p w14:paraId="098C5A60" w14:textId="77777777" w:rsidR="00343CF9" w:rsidRPr="002401B3" w:rsidRDefault="00343CF9" w:rsidP="000377E5">
            <w:pPr>
              <w:keepNext/>
              <w:keepLines/>
              <w:tabs>
                <w:tab w:val="left" w:pos="2880"/>
              </w:tabs>
              <w:ind w:left="284"/>
              <w:contextualSpacing/>
              <w:rPr>
                <w:rFonts w:ascii="Arial" w:hAnsi="Arial" w:cs="Arial"/>
                <w:sz w:val="20"/>
                <w:szCs w:val="20"/>
              </w:rPr>
            </w:pPr>
            <w:r w:rsidRPr="002401B3">
              <w:rPr>
                <w:rFonts w:ascii="Arial" w:hAnsi="Arial" w:cs="Arial"/>
                <w:spacing w:val="5"/>
                <w:sz w:val="20"/>
                <w:szCs w:val="20"/>
              </w:rPr>
              <w:t>Trailer (up to 2.5 x 6.1m)</w:t>
            </w:r>
          </w:p>
          <w:p w14:paraId="6873C893" w14:textId="77777777" w:rsidR="00343CF9" w:rsidRPr="002401B3" w:rsidRDefault="00343CF9" w:rsidP="000377E5">
            <w:pPr>
              <w:keepNext/>
              <w:keepLines/>
              <w:tabs>
                <w:tab w:val="left" w:pos="2880"/>
              </w:tabs>
              <w:ind w:left="284"/>
              <w:contextualSpacing/>
              <w:rPr>
                <w:rFonts w:ascii="Arial" w:eastAsiaTheme="majorEastAsia" w:hAnsi="Arial" w:cs="Arial"/>
                <w:b/>
                <w:sz w:val="20"/>
                <w:szCs w:val="20"/>
              </w:rPr>
            </w:pPr>
            <w:r w:rsidRPr="002401B3">
              <w:rPr>
                <w:rFonts w:ascii="Arial" w:hAnsi="Arial" w:cs="Arial"/>
                <w:spacing w:val="5"/>
                <w:sz w:val="20"/>
                <w:szCs w:val="20"/>
              </w:rPr>
              <w:t>Water tank (includes installation)</w:t>
            </w:r>
          </w:p>
        </w:tc>
        <w:tc>
          <w:tcPr>
            <w:tcW w:w="4139" w:type="dxa"/>
            <w:shd w:val="clear" w:color="auto" w:fill="FFFFFF" w:themeFill="background1"/>
          </w:tcPr>
          <w:p w14:paraId="3CE295FB" w14:textId="77777777" w:rsidR="00343CF9" w:rsidRPr="002401B3" w:rsidRDefault="00343CF9" w:rsidP="000377E5">
            <w:pPr>
              <w:keepNext/>
              <w:keepLines/>
              <w:tabs>
                <w:tab w:val="left" w:pos="2880"/>
              </w:tabs>
              <w:ind w:left="59"/>
              <w:contextualSpacing/>
              <w:jc w:val="both"/>
              <w:rPr>
                <w:rFonts w:ascii="Arial" w:hAnsi="Arial" w:cs="Arial"/>
                <w:spacing w:val="5"/>
                <w:sz w:val="20"/>
                <w:szCs w:val="20"/>
              </w:rPr>
            </w:pPr>
          </w:p>
          <w:p w14:paraId="5D1A24DE" w14:textId="23C6C31E" w:rsidR="002D6006" w:rsidRDefault="002D6006" w:rsidP="000377E5">
            <w:pPr>
              <w:keepNext/>
              <w:keepLines/>
              <w:tabs>
                <w:tab w:val="left" w:pos="2880"/>
              </w:tabs>
              <w:ind w:left="59"/>
              <w:contextualSpacing/>
              <w:rPr>
                <w:rFonts w:ascii="Arial" w:hAnsi="Arial" w:cs="Arial"/>
                <w:spacing w:val="5"/>
                <w:sz w:val="20"/>
                <w:szCs w:val="20"/>
              </w:rPr>
            </w:pPr>
            <w:r>
              <w:rPr>
                <w:rFonts w:ascii="Arial" w:hAnsi="Arial" w:cs="Arial"/>
                <w:spacing w:val="5"/>
                <w:sz w:val="20"/>
                <w:szCs w:val="20"/>
              </w:rPr>
              <w:t>Permanent fixtures</w:t>
            </w:r>
          </w:p>
          <w:p w14:paraId="5BA08B35" w14:textId="19B84802" w:rsidR="00343CF9" w:rsidRPr="002401B3" w:rsidRDefault="00343CF9" w:rsidP="000377E5">
            <w:pPr>
              <w:keepNext/>
              <w:keepLines/>
              <w:tabs>
                <w:tab w:val="left" w:pos="2880"/>
              </w:tabs>
              <w:ind w:left="59"/>
              <w:contextualSpacing/>
              <w:rPr>
                <w:rFonts w:ascii="Arial" w:hAnsi="Arial" w:cs="Arial"/>
                <w:spacing w:val="5"/>
                <w:sz w:val="20"/>
                <w:szCs w:val="20"/>
              </w:rPr>
            </w:pPr>
            <w:r w:rsidRPr="002401B3">
              <w:rPr>
                <w:rFonts w:ascii="Arial" w:hAnsi="Arial" w:cs="Arial"/>
                <w:spacing w:val="5"/>
                <w:sz w:val="20"/>
                <w:szCs w:val="20"/>
              </w:rPr>
              <w:t xml:space="preserve">Hiring of equipment is </w:t>
            </w:r>
            <w:r w:rsidR="00D72EA4" w:rsidRPr="002401B3">
              <w:rPr>
                <w:rFonts w:ascii="Arial" w:hAnsi="Arial" w:cs="Arial"/>
                <w:spacing w:val="5"/>
                <w:sz w:val="20"/>
                <w:szCs w:val="20"/>
              </w:rPr>
              <w:t>not eligible</w:t>
            </w:r>
            <w:r w:rsidRPr="002401B3">
              <w:rPr>
                <w:rFonts w:ascii="Arial" w:hAnsi="Arial" w:cs="Arial"/>
                <w:spacing w:val="5"/>
                <w:sz w:val="20"/>
                <w:szCs w:val="20"/>
              </w:rPr>
              <w:t xml:space="preserve"> </w:t>
            </w:r>
          </w:p>
          <w:p w14:paraId="42258E5D" w14:textId="2FF85656" w:rsidR="00343CF9" w:rsidRDefault="00343CF9" w:rsidP="000377E5">
            <w:pPr>
              <w:keepNext/>
              <w:keepLines/>
              <w:ind w:left="59"/>
              <w:contextualSpacing/>
              <w:rPr>
                <w:rFonts w:ascii="Arial" w:hAnsi="Arial" w:cs="Arial"/>
                <w:spacing w:val="5"/>
                <w:sz w:val="20"/>
                <w:szCs w:val="20"/>
              </w:rPr>
            </w:pPr>
            <w:r w:rsidRPr="002401B3">
              <w:rPr>
                <w:rFonts w:ascii="Arial" w:hAnsi="Arial" w:cs="Arial"/>
                <w:spacing w:val="5"/>
                <w:sz w:val="20"/>
                <w:szCs w:val="20"/>
              </w:rPr>
              <w:t xml:space="preserve">Ongoing maintenance and consumables are </w:t>
            </w:r>
            <w:r w:rsidR="00D72EA4" w:rsidRPr="002401B3">
              <w:rPr>
                <w:rFonts w:ascii="Arial" w:hAnsi="Arial" w:cs="Arial"/>
                <w:spacing w:val="5"/>
                <w:sz w:val="20"/>
                <w:szCs w:val="20"/>
              </w:rPr>
              <w:t>not eligible</w:t>
            </w:r>
          </w:p>
          <w:p w14:paraId="0DCCD26E" w14:textId="77777777" w:rsidR="002D6006" w:rsidRDefault="002D6006" w:rsidP="000377E5">
            <w:pPr>
              <w:keepNext/>
              <w:keepLines/>
              <w:ind w:left="59"/>
              <w:contextualSpacing/>
              <w:rPr>
                <w:rFonts w:ascii="Arial" w:hAnsi="Arial" w:cs="Arial"/>
                <w:spacing w:val="5"/>
                <w:sz w:val="20"/>
                <w:szCs w:val="20"/>
              </w:rPr>
            </w:pPr>
          </w:p>
          <w:p w14:paraId="390965F8" w14:textId="036BD29E" w:rsidR="002D6006" w:rsidRPr="002401B3" w:rsidRDefault="002D6006" w:rsidP="000377E5">
            <w:pPr>
              <w:pStyle w:val="ListBullet"/>
              <w:keepNext/>
              <w:keepLines/>
              <w:numPr>
                <w:ilvl w:val="0"/>
                <w:numId w:val="0"/>
              </w:numPr>
              <w:spacing w:after="120"/>
              <w:ind w:left="59"/>
              <w:contextualSpacing/>
              <w:rPr>
                <w:rFonts w:ascii="Arial" w:hAnsi="Arial" w:cs="Arial"/>
                <w:spacing w:val="5"/>
                <w:sz w:val="20"/>
                <w:szCs w:val="20"/>
              </w:rPr>
            </w:pPr>
          </w:p>
        </w:tc>
      </w:tr>
      <w:tr w:rsidR="00343CF9" w:rsidRPr="002401B3" w14:paraId="2B9DA1DF" w14:textId="77777777" w:rsidTr="000F280E">
        <w:tc>
          <w:tcPr>
            <w:tcW w:w="4933" w:type="dxa"/>
            <w:shd w:val="clear" w:color="auto" w:fill="FFFFFF" w:themeFill="background1"/>
          </w:tcPr>
          <w:p w14:paraId="1E63D24D" w14:textId="1F3BE25B" w:rsidR="00343CF9" w:rsidRPr="002401B3" w:rsidRDefault="00343CF9" w:rsidP="000377E5">
            <w:pPr>
              <w:keepNext/>
              <w:keepLines/>
              <w:contextualSpacing/>
              <w:outlineLvl w:val="1"/>
              <w:rPr>
                <w:rFonts w:ascii="Arial" w:eastAsiaTheme="majorEastAsia" w:hAnsi="Arial" w:cs="Arial"/>
                <w:b/>
                <w:spacing w:val="5"/>
                <w:sz w:val="20"/>
                <w:szCs w:val="20"/>
              </w:rPr>
            </w:pPr>
            <w:r w:rsidRPr="002401B3">
              <w:rPr>
                <w:rFonts w:ascii="Arial" w:eastAsiaTheme="majorEastAsia" w:hAnsi="Arial" w:cs="Arial"/>
                <w:b/>
                <w:spacing w:val="5"/>
                <w:sz w:val="20"/>
                <w:szCs w:val="20"/>
              </w:rPr>
              <w:t xml:space="preserve">Promotion of </w:t>
            </w:r>
            <w:r w:rsidR="00D72EA4" w:rsidRPr="002401B3">
              <w:rPr>
                <w:rFonts w:ascii="Arial" w:eastAsiaTheme="majorEastAsia" w:hAnsi="Arial" w:cs="Arial"/>
                <w:b/>
                <w:spacing w:val="5"/>
                <w:sz w:val="20"/>
                <w:szCs w:val="20"/>
              </w:rPr>
              <w:t>v</w:t>
            </w:r>
            <w:r w:rsidRPr="002401B3">
              <w:rPr>
                <w:rFonts w:ascii="Arial" w:eastAsiaTheme="majorEastAsia" w:hAnsi="Arial" w:cs="Arial"/>
                <w:b/>
                <w:spacing w:val="5"/>
                <w:sz w:val="20"/>
                <w:szCs w:val="20"/>
              </w:rPr>
              <w:t xml:space="preserve">olunteering </w:t>
            </w:r>
            <w:r w:rsidR="00D72EA4" w:rsidRPr="002401B3">
              <w:rPr>
                <w:rFonts w:ascii="Arial" w:eastAsiaTheme="majorEastAsia" w:hAnsi="Arial" w:cs="Arial"/>
                <w:b/>
                <w:spacing w:val="5"/>
                <w:sz w:val="20"/>
                <w:szCs w:val="20"/>
              </w:rPr>
              <w:t>o</w:t>
            </w:r>
            <w:r w:rsidRPr="002401B3">
              <w:rPr>
                <w:rFonts w:ascii="Arial" w:eastAsiaTheme="majorEastAsia" w:hAnsi="Arial" w:cs="Arial"/>
                <w:b/>
                <w:spacing w:val="5"/>
                <w:sz w:val="20"/>
                <w:szCs w:val="20"/>
              </w:rPr>
              <w:t xml:space="preserve">pportunities </w:t>
            </w:r>
          </w:p>
          <w:p w14:paraId="73C3C71B" w14:textId="7B647655" w:rsidR="00343CF9" w:rsidRPr="002401B3" w:rsidRDefault="00343CF9" w:rsidP="000377E5">
            <w:pPr>
              <w:keepNext/>
              <w:keepLines/>
              <w:tabs>
                <w:tab w:val="left" w:pos="2880"/>
              </w:tabs>
              <w:ind w:left="284"/>
              <w:contextualSpacing/>
              <w:rPr>
                <w:rFonts w:ascii="Arial" w:hAnsi="Arial" w:cs="Arial"/>
                <w:spacing w:val="5"/>
                <w:sz w:val="20"/>
                <w:szCs w:val="20"/>
              </w:rPr>
            </w:pPr>
            <w:r w:rsidRPr="002401B3">
              <w:rPr>
                <w:rFonts w:ascii="Arial" w:eastAsia="Times New Roman" w:hAnsi="Arial" w:cs="Arial"/>
                <w:spacing w:val="5"/>
                <w:sz w:val="20"/>
                <w:szCs w:val="20"/>
              </w:rPr>
              <w:t>Contribute to the re-engagement of volunteers when programs can safely resume</w:t>
            </w:r>
          </w:p>
          <w:p w14:paraId="083E3155" w14:textId="5740897E" w:rsidR="00343CF9" w:rsidRPr="002401B3" w:rsidRDefault="00343CF9" w:rsidP="000377E5">
            <w:pPr>
              <w:keepNext/>
              <w:keepLines/>
              <w:tabs>
                <w:tab w:val="left" w:pos="2880"/>
              </w:tabs>
              <w:ind w:left="284"/>
              <w:contextualSpacing/>
              <w:rPr>
                <w:rFonts w:ascii="Arial" w:hAnsi="Arial" w:cs="Arial"/>
                <w:spacing w:val="5"/>
                <w:sz w:val="20"/>
                <w:szCs w:val="20"/>
              </w:rPr>
            </w:pPr>
            <w:r w:rsidRPr="002401B3">
              <w:rPr>
                <w:rFonts w:ascii="Arial" w:eastAsia="Times New Roman" w:hAnsi="Arial" w:cs="Arial"/>
                <w:spacing w:val="5"/>
                <w:sz w:val="20"/>
                <w:szCs w:val="20"/>
              </w:rPr>
              <w:t>Contribute to activities run specifically to recruit volunteers</w:t>
            </w:r>
            <w:r w:rsidRPr="002401B3">
              <w:rPr>
                <w:rFonts w:ascii="Arial" w:eastAsiaTheme="majorEastAsia" w:hAnsi="Arial" w:cs="Arial"/>
                <w:spacing w:val="5"/>
                <w:sz w:val="20"/>
                <w:szCs w:val="20"/>
              </w:rPr>
              <w:t xml:space="preserve"> </w:t>
            </w:r>
          </w:p>
        </w:tc>
        <w:tc>
          <w:tcPr>
            <w:tcW w:w="4139" w:type="dxa"/>
            <w:shd w:val="clear" w:color="auto" w:fill="FFFFFF" w:themeFill="background1"/>
          </w:tcPr>
          <w:p w14:paraId="71665A2C" w14:textId="77777777" w:rsidR="00BD4DE3" w:rsidRPr="002401B3" w:rsidRDefault="00BD4DE3" w:rsidP="000377E5">
            <w:pPr>
              <w:keepNext/>
              <w:keepLines/>
              <w:ind w:left="59"/>
              <w:contextualSpacing/>
              <w:rPr>
                <w:rFonts w:ascii="Arial" w:eastAsia="Times New Roman" w:hAnsi="Arial" w:cs="Arial"/>
                <w:spacing w:val="5"/>
                <w:sz w:val="20"/>
                <w:szCs w:val="20"/>
              </w:rPr>
            </w:pPr>
          </w:p>
          <w:p w14:paraId="54F73AF5" w14:textId="0DCD120C" w:rsidR="00343CF9" w:rsidRPr="002401B3" w:rsidRDefault="008E58E2" w:rsidP="000377E5">
            <w:pPr>
              <w:keepNext/>
              <w:keepLines/>
              <w:ind w:left="59"/>
              <w:contextualSpacing/>
              <w:rPr>
                <w:rFonts w:ascii="Arial" w:hAnsi="Arial" w:cs="Arial"/>
                <w:spacing w:val="5"/>
                <w:sz w:val="20"/>
                <w:szCs w:val="20"/>
              </w:rPr>
            </w:pPr>
            <w:r>
              <w:rPr>
                <w:rFonts w:ascii="Arial" w:eastAsia="Times New Roman" w:hAnsi="Arial" w:cs="Arial"/>
                <w:spacing w:val="5"/>
                <w:sz w:val="20"/>
                <w:szCs w:val="20"/>
              </w:rPr>
              <w:t xml:space="preserve">Promotional </w:t>
            </w:r>
            <w:r w:rsidR="00D72EA4" w:rsidRPr="002401B3">
              <w:rPr>
                <w:rFonts w:ascii="Arial" w:eastAsia="Times New Roman" w:hAnsi="Arial" w:cs="Arial"/>
                <w:spacing w:val="5"/>
                <w:sz w:val="20"/>
                <w:szCs w:val="20"/>
              </w:rPr>
              <w:t xml:space="preserve">activities </w:t>
            </w:r>
            <w:r w:rsidR="00343CF9" w:rsidRPr="002401B3">
              <w:rPr>
                <w:rFonts w:ascii="Arial" w:eastAsia="Times New Roman" w:hAnsi="Arial" w:cs="Arial"/>
                <w:spacing w:val="5"/>
                <w:sz w:val="20"/>
                <w:szCs w:val="20"/>
              </w:rPr>
              <w:t>which benefit the organisation, e.g. product or service</w:t>
            </w:r>
            <w:r w:rsidR="000377E5">
              <w:rPr>
                <w:rFonts w:ascii="Arial" w:eastAsia="Times New Roman" w:hAnsi="Arial" w:cs="Arial"/>
                <w:spacing w:val="5"/>
                <w:sz w:val="20"/>
                <w:szCs w:val="20"/>
              </w:rPr>
              <w:t xml:space="preserve"> advertisement, branding design</w:t>
            </w:r>
            <w:r w:rsidR="00343CF9" w:rsidRPr="002401B3">
              <w:rPr>
                <w:rFonts w:ascii="Arial" w:eastAsia="Times New Roman" w:hAnsi="Arial" w:cs="Arial"/>
                <w:spacing w:val="5"/>
                <w:sz w:val="20"/>
                <w:szCs w:val="20"/>
              </w:rPr>
              <w:t xml:space="preserve"> </w:t>
            </w:r>
            <w:proofErr w:type="spellStart"/>
            <w:r w:rsidR="00343CF9" w:rsidRPr="002401B3">
              <w:rPr>
                <w:rFonts w:ascii="Arial" w:eastAsia="Times New Roman" w:hAnsi="Arial" w:cs="Arial"/>
                <w:spacing w:val="5"/>
                <w:sz w:val="20"/>
                <w:szCs w:val="20"/>
              </w:rPr>
              <w:t>etc</w:t>
            </w:r>
            <w:proofErr w:type="spellEnd"/>
            <w:r w:rsidR="00343CF9" w:rsidRPr="002401B3">
              <w:rPr>
                <w:rFonts w:ascii="Arial" w:eastAsiaTheme="majorEastAsia" w:hAnsi="Arial" w:cs="Arial"/>
                <w:bCs/>
                <w:iCs/>
                <w:spacing w:val="5"/>
                <w:sz w:val="20"/>
                <w:szCs w:val="20"/>
              </w:rPr>
              <w:t xml:space="preserve"> </w:t>
            </w:r>
          </w:p>
        </w:tc>
      </w:tr>
      <w:tr w:rsidR="00343CF9" w:rsidRPr="002401B3" w14:paraId="2A3F0584" w14:textId="77777777" w:rsidTr="000F280E">
        <w:tc>
          <w:tcPr>
            <w:tcW w:w="4933" w:type="dxa"/>
            <w:shd w:val="clear" w:color="auto" w:fill="FFFFFF" w:themeFill="background1"/>
          </w:tcPr>
          <w:p w14:paraId="780D510B" w14:textId="77777777" w:rsidR="00343CF9" w:rsidRPr="002401B3" w:rsidRDefault="00343CF9" w:rsidP="000377E5">
            <w:pPr>
              <w:contextualSpacing/>
              <w:outlineLvl w:val="1"/>
              <w:rPr>
                <w:rFonts w:ascii="Arial" w:eastAsiaTheme="majorEastAsia" w:hAnsi="Arial" w:cs="Arial"/>
                <w:sz w:val="20"/>
                <w:szCs w:val="20"/>
              </w:rPr>
            </w:pPr>
            <w:r w:rsidRPr="002401B3">
              <w:rPr>
                <w:rFonts w:ascii="Arial" w:eastAsiaTheme="majorEastAsia" w:hAnsi="Arial" w:cs="Arial"/>
                <w:b/>
                <w:spacing w:val="5"/>
                <w:sz w:val="20"/>
                <w:szCs w:val="20"/>
              </w:rPr>
              <w:t xml:space="preserve">Storage </w:t>
            </w:r>
          </w:p>
          <w:p w14:paraId="31EAF980"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Bookcase</w:t>
            </w:r>
          </w:p>
          <w:p w14:paraId="1E72698F" w14:textId="5EAD92A4"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Cupboard/cabinet (non</w:t>
            </w:r>
            <w:r w:rsidRPr="002401B3">
              <w:rPr>
                <w:rFonts w:ascii="Arial" w:hAnsi="Arial" w:cs="Arial"/>
                <w:iCs/>
                <w:spacing w:val="5"/>
                <w:sz w:val="20"/>
                <w:szCs w:val="20"/>
              </w:rPr>
              <w:noBreakHyphen/>
            </w:r>
            <w:r w:rsidRPr="002401B3">
              <w:rPr>
                <w:rFonts w:ascii="Arial" w:hAnsi="Arial" w:cs="Arial"/>
                <w:spacing w:val="5"/>
                <w:sz w:val="20"/>
                <w:szCs w:val="20"/>
              </w:rPr>
              <w:t>fixture)</w:t>
            </w:r>
          </w:p>
          <w:p w14:paraId="2648666C" w14:textId="43DF7C10" w:rsidR="00343CF9" w:rsidRPr="002401B3" w:rsidRDefault="00343CF9" w:rsidP="000377E5">
            <w:pPr>
              <w:tabs>
                <w:tab w:val="left" w:pos="2880"/>
              </w:tabs>
              <w:ind w:left="284"/>
              <w:contextualSpacing/>
              <w:rPr>
                <w:rFonts w:ascii="Arial" w:hAnsi="Arial" w:cs="Arial"/>
                <w:b/>
                <w:bCs/>
                <w:sz w:val="20"/>
                <w:szCs w:val="20"/>
              </w:rPr>
            </w:pPr>
            <w:r w:rsidRPr="002401B3">
              <w:rPr>
                <w:rFonts w:ascii="Arial" w:hAnsi="Arial" w:cs="Arial"/>
                <w:spacing w:val="5"/>
                <w:sz w:val="20"/>
                <w:szCs w:val="20"/>
              </w:rPr>
              <w:t xml:space="preserve">Filing </w:t>
            </w:r>
            <w:r w:rsidR="005540A7">
              <w:rPr>
                <w:rFonts w:ascii="Arial" w:hAnsi="Arial" w:cs="Arial"/>
                <w:spacing w:val="5"/>
                <w:sz w:val="20"/>
                <w:szCs w:val="20"/>
              </w:rPr>
              <w:t>c</w:t>
            </w:r>
            <w:r w:rsidR="005540A7" w:rsidRPr="002401B3">
              <w:rPr>
                <w:rFonts w:ascii="Arial" w:hAnsi="Arial" w:cs="Arial"/>
                <w:spacing w:val="5"/>
                <w:sz w:val="20"/>
                <w:szCs w:val="20"/>
              </w:rPr>
              <w:t>abinet</w:t>
            </w:r>
          </w:p>
          <w:p w14:paraId="428DFE0C"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Lockers</w:t>
            </w:r>
          </w:p>
          <w:p w14:paraId="5C57F0C5" w14:textId="6806C86B"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Shed (up to 4</w:t>
            </w:r>
            <w:r w:rsidR="005540A7">
              <w:rPr>
                <w:rFonts w:ascii="Arial" w:hAnsi="Arial" w:cs="Arial"/>
                <w:spacing w:val="5"/>
                <w:sz w:val="20"/>
                <w:szCs w:val="20"/>
              </w:rPr>
              <w:t xml:space="preserve"> </w:t>
            </w:r>
            <w:r w:rsidRPr="002401B3">
              <w:rPr>
                <w:rFonts w:ascii="Arial" w:hAnsi="Arial" w:cs="Arial"/>
                <w:spacing w:val="5"/>
                <w:sz w:val="20"/>
                <w:szCs w:val="20"/>
              </w:rPr>
              <w:t>x</w:t>
            </w:r>
            <w:r w:rsidR="005540A7">
              <w:rPr>
                <w:rFonts w:ascii="Arial" w:hAnsi="Arial" w:cs="Arial"/>
                <w:spacing w:val="5"/>
                <w:sz w:val="20"/>
                <w:szCs w:val="20"/>
              </w:rPr>
              <w:t xml:space="preserve"> </w:t>
            </w:r>
            <w:r w:rsidRPr="002401B3">
              <w:rPr>
                <w:rFonts w:ascii="Arial" w:hAnsi="Arial" w:cs="Arial"/>
                <w:spacing w:val="5"/>
                <w:sz w:val="20"/>
                <w:szCs w:val="20"/>
              </w:rPr>
              <w:t>4m portable)</w:t>
            </w:r>
          </w:p>
          <w:p w14:paraId="34BC8A50"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Shelving (demountable)</w:t>
            </w:r>
          </w:p>
          <w:p w14:paraId="4012E33F" w14:textId="77777777" w:rsidR="00343CF9" w:rsidRPr="002401B3" w:rsidRDefault="00343CF9"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Storage containers</w:t>
            </w:r>
          </w:p>
          <w:p w14:paraId="2FA4CCF7" w14:textId="77777777" w:rsidR="00343CF9" w:rsidRPr="002401B3" w:rsidRDefault="00343CF9" w:rsidP="000377E5">
            <w:pPr>
              <w:tabs>
                <w:tab w:val="left" w:pos="2880"/>
              </w:tabs>
              <w:ind w:left="284"/>
              <w:contextualSpacing/>
              <w:rPr>
                <w:rFonts w:ascii="Arial" w:eastAsiaTheme="majorEastAsia" w:hAnsi="Arial" w:cs="Arial"/>
                <w:b/>
                <w:sz w:val="20"/>
                <w:szCs w:val="20"/>
              </w:rPr>
            </w:pPr>
            <w:r w:rsidRPr="002401B3">
              <w:rPr>
                <w:rFonts w:ascii="Arial" w:hAnsi="Arial" w:cs="Arial"/>
                <w:spacing w:val="5"/>
                <w:sz w:val="20"/>
                <w:szCs w:val="20"/>
              </w:rPr>
              <w:t>Trolley</w:t>
            </w:r>
          </w:p>
        </w:tc>
        <w:tc>
          <w:tcPr>
            <w:tcW w:w="4139" w:type="dxa"/>
            <w:shd w:val="clear" w:color="auto" w:fill="FFFFFF" w:themeFill="background1"/>
          </w:tcPr>
          <w:p w14:paraId="2BFF7FF8" w14:textId="77777777" w:rsidR="00343CF9" w:rsidRDefault="00343CF9" w:rsidP="000377E5">
            <w:pPr>
              <w:contextualSpacing/>
              <w:outlineLvl w:val="1"/>
              <w:rPr>
                <w:rFonts w:ascii="Arial" w:eastAsiaTheme="majorEastAsia" w:hAnsi="Arial" w:cs="Arial"/>
                <w:b/>
                <w:bCs/>
                <w:iCs/>
                <w:spacing w:val="5"/>
                <w:sz w:val="20"/>
                <w:szCs w:val="20"/>
              </w:rPr>
            </w:pPr>
          </w:p>
          <w:p w14:paraId="6057FAD7" w14:textId="5CFAE433" w:rsidR="002D6006" w:rsidRPr="002D6006" w:rsidRDefault="002D6006" w:rsidP="000377E5">
            <w:pPr>
              <w:contextualSpacing/>
              <w:outlineLvl w:val="1"/>
              <w:rPr>
                <w:rFonts w:ascii="Arial" w:eastAsiaTheme="majorEastAsia" w:hAnsi="Arial" w:cs="Arial"/>
                <w:bCs/>
                <w:iCs/>
                <w:spacing w:val="5"/>
                <w:sz w:val="20"/>
                <w:szCs w:val="20"/>
              </w:rPr>
            </w:pPr>
            <w:r w:rsidRPr="002D6006">
              <w:rPr>
                <w:rFonts w:ascii="Arial" w:eastAsiaTheme="majorEastAsia" w:hAnsi="Arial" w:cs="Arial"/>
                <w:bCs/>
                <w:iCs/>
                <w:spacing w:val="5"/>
                <w:sz w:val="20"/>
                <w:szCs w:val="20"/>
              </w:rPr>
              <w:t xml:space="preserve">Permanent fixtures </w:t>
            </w:r>
          </w:p>
        </w:tc>
      </w:tr>
      <w:tr w:rsidR="00E10CEE" w:rsidRPr="002401B3" w14:paraId="7F1B5FC2" w14:textId="77777777" w:rsidTr="000F280E">
        <w:tc>
          <w:tcPr>
            <w:tcW w:w="4933" w:type="dxa"/>
            <w:shd w:val="clear" w:color="auto" w:fill="FFFFFF" w:themeFill="background1"/>
          </w:tcPr>
          <w:p w14:paraId="561788BB" w14:textId="35DE3E31" w:rsidR="00E10CEE" w:rsidRPr="002D6006" w:rsidRDefault="00E10CEE" w:rsidP="000377E5">
            <w:pPr>
              <w:contextualSpacing/>
              <w:outlineLvl w:val="1"/>
              <w:rPr>
                <w:rFonts w:ascii="Arial" w:eastAsiaTheme="majorEastAsia" w:hAnsi="Arial" w:cs="Arial"/>
                <w:b/>
                <w:sz w:val="20"/>
                <w:szCs w:val="20"/>
              </w:rPr>
            </w:pPr>
            <w:r w:rsidRPr="002D6006">
              <w:rPr>
                <w:rFonts w:ascii="Arial" w:eastAsiaTheme="majorEastAsia" w:hAnsi="Arial" w:cs="Arial"/>
                <w:b/>
                <w:spacing w:val="5"/>
                <w:sz w:val="20"/>
                <w:szCs w:val="20"/>
              </w:rPr>
              <w:t>Tools/power tools/construction tools</w:t>
            </w:r>
          </w:p>
          <w:p w14:paraId="5FE5491F" w14:textId="731690AD"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Band saw/</w:t>
            </w:r>
            <w:r w:rsidR="005540A7">
              <w:rPr>
                <w:rFonts w:ascii="Arial" w:hAnsi="Arial" w:cs="Arial"/>
                <w:spacing w:val="5"/>
                <w:sz w:val="20"/>
                <w:szCs w:val="20"/>
              </w:rPr>
              <w:t>t</w:t>
            </w:r>
            <w:r w:rsidRPr="002D6006">
              <w:rPr>
                <w:rFonts w:ascii="Arial" w:hAnsi="Arial" w:cs="Arial"/>
                <w:spacing w:val="5"/>
                <w:sz w:val="20"/>
                <w:szCs w:val="20"/>
              </w:rPr>
              <w:t>able saw</w:t>
            </w:r>
          </w:p>
          <w:p w14:paraId="7A330645" w14:textId="77777777"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Chainsaw and accessories</w:t>
            </w:r>
          </w:p>
          <w:p w14:paraId="1284875F" w14:textId="34E667C8"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Cement mixer/tools</w:t>
            </w:r>
          </w:p>
          <w:p w14:paraId="0149F632" w14:textId="77777777"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Chain hoist</w:t>
            </w:r>
          </w:p>
          <w:p w14:paraId="0D7695DD" w14:textId="77777777"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Generator</w:t>
            </w:r>
          </w:p>
          <w:p w14:paraId="195FED85" w14:textId="77777777"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Hand drills (incl. bits and sharpener)</w:t>
            </w:r>
          </w:p>
          <w:p w14:paraId="1027C912" w14:textId="77777777"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High pressure cleaner</w:t>
            </w:r>
          </w:p>
          <w:p w14:paraId="615966C8" w14:textId="77777777"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Mill drill machine package (portable)</w:t>
            </w:r>
          </w:p>
          <w:p w14:paraId="3DC8E16F" w14:textId="77777777"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Picket Post Driver</w:t>
            </w:r>
          </w:p>
          <w:p w14:paraId="5E7D2827" w14:textId="77777777"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Planer cutter</w:t>
            </w:r>
          </w:p>
          <w:p w14:paraId="027A4F4A" w14:textId="77777777"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Pump (portable)</w:t>
            </w:r>
          </w:p>
          <w:p w14:paraId="29408BAC" w14:textId="77777777"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 xml:space="preserve">Sander </w:t>
            </w:r>
          </w:p>
          <w:p w14:paraId="2C3B0B65" w14:textId="4D98C7AA" w:rsidR="00E10CEE" w:rsidRPr="002D6006" w:rsidRDefault="00E10CEE" w:rsidP="000377E5">
            <w:pPr>
              <w:tabs>
                <w:tab w:val="left" w:pos="2880"/>
              </w:tabs>
              <w:ind w:left="284"/>
              <w:contextualSpacing/>
              <w:rPr>
                <w:rFonts w:ascii="Arial" w:hAnsi="Arial" w:cs="Arial"/>
                <w:sz w:val="20"/>
                <w:szCs w:val="20"/>
              </w:rPr>
            </w:pPr>
            <w:r w:rsidRPr="002D6006">
              <w:rPr>
                <w:rFonts w:ascii="Arial" w:hAnsi="Arial" w:cs="Arial"/>
                <w:spacing w:val="5"/>
                <w:sz w:val="20"/>
                <w:szCs w:val="20"/>
              </w:rPr>
              <w:t>Tool kits/tool boxes</w:t>
            </w:r>
          </w:p>
          <w:p w14:paraId="57D46A39" w14:textId="7030FE3A" w:rsidR="00E10CEE" w:rsidRPr="002D6006" w:rsidRDefault="00E10CEE" w:rsidP="000377E5">
            <w:pPr>
              <w:ind w:left="320"/>
              <w:contextualSpacing/>
              <w:outlineLvl w:val="1"/>
              <w:rPr>
                <w:rFonts w:eastAsiaTheme="majorEastAsia" w:cs="Arial"/>
                <w:b/>
                <w:spacing w:val="5"/>
                <w:sz w:val="20"/>
                <w:szCs w:val="20"/>
              </w:rPr>
            </w:pPr>
            <w:r w:rsidRPr="002D6006">
              <w:rPr>
                <w:rFonts w:ascii="Arial" w:hAnsi="Arial" w:cs="Arial"/>
                <w:spacing w:val="5"/>
                <w:sz w:val="20"/>
                <w:szCs w:val="20"/>
              </w:rPr>
              <w:t>Work bench</w:t>
            </w:r>
          </w:p>
        </w:tc>
        <w:tc>
          <w:tcPr>
            <w:tcW w:w="4139" w:type="dxa"/>
            <w:shd w:val="clear" w:color="auto" w:fill="FFFFFF" w:themeFill="background1"/>
          </w:tcPr>
          <w:p w14:paraId="0AFBF60F" w14:textId="77777777" w:rsidR="00E10CEE" w:rsidRPr="002D6006" w:rsidRDefault="00E10CEE" w:rsidP="000377E5">
            <w:pPr>
              <w:contextualSpacing/>
              <w:outlineLvl w:val="1"/>
              <w:rPr>
                <w:rFonts w:eastAsiaTheme="majorEastAsia" w:cs="Arial"/>
                <w:b/>
                <w:bCs/>
                <w:iCs/>
                <w:spacing w:val="5"/>
                <w:sz w:val="20"/>
                <w:szCs w:val="20"/>
              </w:rPr>
            </w:pPr>
          </w:p>
        </w:tc>
      </w:tr>
      <w:tr w:rsidR="00E10CEE" w:rsidRPr="002401B3" w14:paraId="3F65BF44" w14:textId="77777777" w:rsidTr="000F280E">
        <w:tc>
          <w:tcPr>
            <w:tcW w:w="4933" w:type="dxa"/>
            <w:shd w:val="clear" w:color="auto" w:fill="FFFFFF" w:themeFill="background1"/>
          </w:tcPr>
          <w:p w14:paraId="186F7E4D" w14:textId="5ADC39CD" w:rsidR="00E10CEE" w:rsidRPr="002401B3" w:rsidRDefault="00E10CEE" w:rsidP="000377E5">
            <w:pPr>
              <w:contextualSpacing/>
              <w:outlineLvl w:val="1"/>
              <w:rPr>
                <w:rFonts w:ascii="Arial" w:eastAsiaTheme="majorEastAsia" w:hAnsi="Arial" w:cs="Arial"/>
                <w:sz w:val="20"/>
                <w:szCs w:val="20"/>
              </w:rPr>
            </w:pPr>
            <w:r w:rsidRPr="002401B3">
              <w:rPr>
                <w:rFonts w:ascii="Arial" w:eastAsiaTheme="majorEastAsia" w:hAnsi="Arial" w:cs="Arial"/>
                <w:b/>
                <w:spacing w:val="5"/>
                <w:sz w:val="20"/>
                <w:szCs w:val="20"/>
              </w:rPr>
              <w:t xml:space="preserve">Training costs </w:t>
            </w:r>
          </w:p>
          <w:p w14:paraId="7E4B87E9" w14:textId="084CFE6F" w:rsidR="00E10CEE" w:rsidRPr="002401B3" w:rsidRDefault="00E10CEE" w:rsidP="000377E5">
            <w:pPr>
              <w:ind w:left="320"/>
              <w:contextualSpacing/>
              <w:outlineLvl w:val="1"/>
              <w:rPr>
                <w:rFonts w:ascii="Arial" w:eastAsiaTheme="majorEastAsia" w:hAnsi="Arial" w:cs="Arial"/>
                <w:b/>
                <w:spacing w:val="5"/>
                <w:sz w:val="20"/>
                <w:szCs w:val="20"/>
              </w:rPr>
            </w:pPr>
            <w:r w:rsidRPr="002401B3">
              <w:rPr>
                <w:rFonts w:ascii="Arial" w:hAnsi="Arial" w:cs="Arial"/>
                <w:spacing w:val="5"/>
                <w:sz w:val="20"/>
                <w:szCs w:val="20"/>
              </w:rPr>
              <w:t>Contribute to the training costs for volunteers</w:t>
            </w:r>
          </w:p>
        </w:tc>
        <w:tc>
          <w:tcPr>
            <w:tcW w:w="4139" w:type="dxa"/>
            <w:shd w:val="clear" w:color="auto" w:fill="FFFFFF" w:themeFill="background1"/>
          </w:tcPr>
          <w:p w14:paraId="1C8A3840" w14:textId="35B9A451" w:rsidR="00E10CEE" w:rsidRPr="000377E5" w:rsidRDefault="005540A7" w:rsidP="000377E5">
            <w:pPr>
              <w:keepNext/>
              <w:keepLines/>
              <w:ind w:left="59"/>
              <w:contextualSpacing/>
              <w:rPr>
                <w:rFonts w:ascii="Arial" w:eastAsia="Times New Roman" w:hAnsi="Arial" w:cs="Arial"/>
                <w:spacing w:val="5"/>
                <w:sz w:val="20"/>
                <w:szCs w:val="20"/>
              </w:rPr>
            </w:pPr>
            <w:r w:rsidRPr="000377E5">
              <w:rPr>
                <w:rFonts w:ascii="Arial" w:eastAsia="Times New Roman" w:hAnsi="Arial" w:cs="Arial"/>
                <w:spacing w:val="5"/>
                <w:sz w:val="20"/>
                <w:szCs w:val="20"/>
              </w:rPr>
              <w:t xml:space="preserve">Costs </w:t>
            </w:r>
            <w:r w:rsidR="00E10CEE" w:rsidRPr="000377E5">
              <w:rPr>
                <w:rFonts w:ascii="Arial" w:eastAsia="Times New Roman" w:hAnsi="Arial" w:cs="Arial"/>
                <w:spacing w:val="5"/>
                <w:sz w:val="20"/>
                <w:szCs w:val="20"/>
              </w:rPr>
              <w:t>for courses that are not reasonably priced</w:t>
            </w:r>
          </w:p>
          <w:p w14:paraId="7D9CB947" w14:textId="2DE17804" w:rsidR="00E10CEE" w:rsidRPr="000377E5" w:rsidRDefault="005540A7" w:rsidP="000377E5">
            <w:pPr>
              <w:keepNext/>
              <w:keepLines/>
              <w:ind w:left="59"/>
              <w:contextualSpacing/>
              <w:rPr>
                <w:rFonts w:ascii="Arial" w:eastAsia="Times New Roman" w:hAnsi="Arial" w:cs="Arial"/>
                <w:spacing w:val="5"/>
                <w:sz w:val="20"/>
                <w:szCs w:val="20"/>
              </w:rPr>
            </w:pPr>
            <w:r w:rsidRPr="000377E5">
              <w:rPr>
                <w:rFonts w:ascii="Arial" w:eastAsia="Times New Roman" w:hAnsi="Arial" w:cs="Arial"/>
                <w:spacing w:val="5"/>
                <w:sz w:val="20"/>
                <w:szCs w:val="20"/>
              </w:rPr>
              <w:t xml:space="preserve">Costs </w:t>
            </w:r>
            <w:r w:rsidR="00E10CEE" w:rsidRPr="000377E5">
              <w:rPr>
                <w:rFonts w:ascii="Arial" w:eastAsia="Times New Roman" w:hAnsi="Arial" w:cs="Arial"/>
                <w:spacing w:val="5"/>
                <w:sz w:val="20"/>
                <w:szCs w:val="20"/>
              </w:rPr>
              <w:t>for the training of paid staff, organisational members or participants/clients of the organisation</w:t>
            </w:r>
          </w:p>
          <w:p w14:paraId="7C862749" w14:textId="3DC5FAF5" w:rsidR="00E10CEE" w:rsidRPr="000377E5" w:rsidRDefault="005540A7" w:rsidP="000377E5">
            <w:pPr>
              <w:keepNext/>
              <w:keepLines/>
              <w:ind w:left="59"/>
              <w:contextualSpacing/>
              <w:rPr>
                <w:rFonts w:ascii="Arial" w:eastAsia="Times New Roman" w:hAnsi="Arial" w:cs="Arial"/>
                <w:spacing w:val="5"/>
                <w:sz w:val="20"/>
                <w:szCs w:val="20"/>
              </w:rPr>
            </w:pPr>
            <w:r w:rsidRPr="000377E5">
              <w:rPr>
                <w:rFonts w:ascii="Arial" w:eastAsia="Times New Roman" w:hAnsi="Arial" w:cs="Arial"/>
                <w:spacing w:val="5"/>
                <w:sz w:val="20"/>
                <w:szCs w:val="20"/>
              </w:rPr>
              <w:t xml:space="preserve">Costs </w:t>
            </w:r>
            <w:r w:rsidR="00E10CEE" w:rsidRPr="000377E5">
              <w:rPr>
                <w:rFonts w:ascii="Arial" w:eastAsia="Times New Roman" w:hAnsi="Arial" w:cs="Arial"/>
                <w:spacing w:val="5"/>
                <w:sz w:val="20"/>
                <w:szCs w:val="20"/>
              </w:rPr>
              <w:t>to meet the training expenses of other organisation’s volunteers</w:t>
            </w:r>
          </w:p>
          <w:p w14:paraId="32AA03EF" w14:textId="6F396A1C" w:rsidR="00E10CEE" w:rsidRPr="00E10CEE" w:rsidRDefault="00373C71" w:rsidP="000377E5">
            <w:pPr>
              <w:keepNext/>
              <w:keepLines/>
              <w:ind w:left="59"/>
              <w:contextualSpacing/>
              <w:rPr>
                <w:rFonts w:ascii="Arial" w:hAnsi="Arial" w:cs="Arial"/>
                <w:sz w:val="20"/>
                <w:szCs w:val="20"/>
              </w:rPr>
            </w:pPr>
            <w:r w:rsidRPr="000377E5">
              <w:rPr>
                <w:rFonts w:ascii="Arial" w:eastAsia="Times New Roman" w:hAnsi="Arial" w:cs="Arial"/>
                <w:spacing w:val="5"/>
                <w:sz w:val="20"/>
                <w:szCs w:val="20"/>
              </w:rPr>
              <w:t>C</w:t>
            </w:r>
            <w:r w:rsidR="00E10CEE" w:rsidRPr="000377E5">
              <w:rPr>
                <w:rFonts w:ascii="Arial" w:eastAsia="Times New Roman" w:hAnsi="Arial" w:cs="Arial"/>
                <w:spacing w:val="5"/>
                <w:sz w:val="20"/>
                <w:szCs w:val="20"/>
              </w:rPr>
              <w:t>osts for catering</w:t>
            </w:r>
            <w:r w:rsidR="00E10CEE">
              <w:rPr>
                <w:rFonts w:ascii="Arial" w:hAnsi="Arial" w:cs="Arial"/>
                <w:sz w:val="20"/>
                <w:szCs w:val="20"/>
              </w:rPr>
              <w:t xml:space="preserve"> </w:t>
            </w:r>
          </w:p>
        </w:tc>
      </w:tr>
      <w:tr w:rsidR="00E10CEE" w:rsidRPr="002401B3" w14:paraId="7D269682" w14:textId="77777777" w:rsidTr="000F280E">
        <w:tc>
          <w:tcPr>
            <w:tcW w:w="4933" w:type="dxa"/>
            <w:shd w:val="clear" w:color="auto" w:fill="FFFFFF" w:themeFill="background1"/>
          </w:tcPr>
          <w:p w14:paraId="0CC98D1E" w14:textId="6CECF1B5" w:rsidR="00E10CEE" w:rsidRPr="002401B3" w:rsidRDefault="00E10CEE" w:rsidP="000377E5">
            <w:pPr>
              <w:contextualSpacing/>
              <w:outlineLvl w:val="1"/>
              <w:rPr>
                <w:rFonts w:ascii="Arial" w:eastAsiaTheme="majorEastAsia" w:hAnsi="Arial" w:cs="Arial"/>
                <w:sz w:val="20"/>
                <w:szCs w:val="20"/>
              </w:rPr>
            </w:pPr>
            <w:r w:rsidRPr="002401B3">
              <w:rPr>
                <w:rFonts w:ascii="Arial" w:eastAsiaTheme="majorEastAsia" w:hAnsi="Arial" w:cs="Arial"/>
                <w:b/>
                <w:spacing w:val="5"/>
                <w:sz w:val="20"/>
                <w:szCs w:val="20"/>
              </w:rPr>
              <w:lastRenderedPageBreak/>
              <w:t xml:space="preserve">Transport costs for volunteers with a disability </w:t>
            </w:r>
          </w:p>
          <w:p w14:paraId="2AA81355" w14:textId="2B37727E" w:rsidR="00E10CEE" w:rsidRPr="002401B3" w:rsidRDefault="00E10CEE" w:rsidP="000377E5">
            <w:pPr>
              <w:ind w:left="320"/>
              <w:contextualSpacing/>
              <w:outlineLvl w:val="1"/>
              <w:rPr>
                <w:rFonts w:ascii="Arial" w:eastAsiaTheme="majorEastAsia" w:hAnsi="Arial" w:cs="Arial"/>
                <w:b/>
                <w:spacing w:val="5"/>
                <w:sz w:val="20"/>
                <w:szCs w:val="20"/>
              </w:rPr>
            </w:pPr>
            <w:r w:rsidRPr="002401B3">
              <w:rPr>
                <w:rFonts w:ascii="Arial" w:hAnsi="Arial" w:cs="Arial"/>
                <w:spacing w:val="5"/>
                <w:sz w:val="20"/>
                <w:szCs w:val="20"/>
              </w:rPr>
              <w:t>Contribute to the reimbursement of transport costs incurred by volunteers with disability, who are unable to drive</w:t>
            </w:r>
          </w:p>
        </w:tc>
        <w:tc>
          <w:tcPr>
            <w:tcW w:w="4139" w:type="dxa"/>
            <w:shd w:val="clear" w:color="auto" w:fill="FFFFFF" w:themeFill="background1"/>
          </w:tcPr>
          <w:p w14:paraId="50E836C8" w14:textId="4DDB7C3C" w:rsidR="00E10CEE" w:rsidRPr="00E10CEE" w:rsidRDefault="005540A7" w:rsidP="000377E5">
            <w:pPr>
              <w:pStyle w:val="ListBullet"/>
              <w:numPr>
                <w:ilvl w:val="0"/>
                <w:numId w:val="0"/>
              </w:numPr>
              <w:spacing w:after="120"/>
              <w:contextualSpacing/>
              <w:rPr>
                <w:rFonts w:ascii="Arial" w:hAnsi="Arial" w:cs="Arial"/>
                <w:sz w:val="20"/>
                <w:szCs w:val="20"/>
              </w:rPr>
            </w:pPr>
            <w:r>
              <w:rPr>
                <w:rFonts w:ascii="Arial" w:hAnsi="Arial" w:cs="Arial"/>
                <w:sz w:val="20"/>
                <w:szCs w:val="20"/>
              </w:rPr>
              <w:t>T</w:t>
            </w:r>
            <w:r w:rsidR="00E10CEE" w:rsidRPr="00E10CEE">
              <w:rPr>
                <w:rFonts w:ascii="Arial" w:hAnsi="Arial" w:cs="Arial"/>
                <w:sz w:val="20"/>
                <w:szCs w:val="20"/>
              </w:rPr>
              <w:t xml:space="preserve">ransport already paid for from other sources e.g. state/territory governments, community groups </w:t>
            </w:r>
          </w:p>
          <w:p w14:paraId="7FC808C4" w14:textId="7839E355" w:rsidR="00E10CEE" w:rsidRPr="00E10CEE" w:rsidRDefault="005540A7" w:rsidP="000377E5">
            <w:pPr>
              <w:pStyle w:val="ListBullet"/>
              <w:numPr>
                <w:ilvl w:val="0"/>
                <w:numId w:val="0"/>
              </w:numPr>
              <w:spacing w:after="120"/>
              <w:contextualSpacing/>
              <w:rPr>
                <w:rFonts w:ascii="Arial" w:hAnsi="Arial" w:cs="Arial"/>
                <w:sz w:val="20"/>
                <w:szCs w:val="20"/>
              </w:rPr>
            </w:pPr>
            <w:r>
              <w:rPr>
                <w:rFonts w:ascii="Arial" w:hAnsi="Arial" w:cs="Arial"/>
                <w:sz w:val="20"/>
                <w:szCs w:val="20"/>
              </w:rPr>
              <w:t>T</w:t>
            </w:r>
            <w:r w:rsidR="00E10CEE" w:rsidRPr="00E10CEE">
              <w:rPr>
                <w:rFonts w:ascii="Arial" w:hAnsi="Arial" w:cs="Arial"/>
                <w:sz w:val="20"/>
                <w:szCs w:val="20"/>
              </w:rPr>
              <w:t xml:space="preserve">ransport which is not for volunteering work </w:t>
            </w:r>
          </w:p>
          <w:p w14:paraId="38053FB0" w14:textId="5FD33667" w:rsidR="00E10CEE" w:rsidRPr="00E10CEE" w:rsidRDefault="005540A7" w:rsidP="000377E5">
            <w:pPr>
              <w:pStyle w:val="ListBullet"/>
              <w:numPr>
                <w:ilvl w:val="0"/>
                <w:numId w:val="0"/>
              </w:numPr>
              <w:spacing w:after="120"/>
              <w:contextualSpacing/>
              <w:rPr>
                <w:rFonts w:ascii="Arial" w:hAnsi="Arial" w:cs="Arial"/>
                <w:sz w:val="20"/>
                <w:szCs w:val="20"/>
              </w:rPr>
            </w:pPr>
            <w:r>
              <w:rPr>
                <w:rFonts w:ascii="Arial" w:hAnsi="Arial" w:cs="Arial"/>
                <w:sz w:val="20"/>
                <w:szCs w:val="20"/>
              </w:rPr>
              <w:t>T</w:t>
            </w:r>
            <w:r w:rsidR="00E10CEE" w:rsidRPr="00E10CEE">
              <w:rPr>
                <w:rFonts w:ascii="Arial" w:hAnsi="Arial" w:cs="Arial"/>
                <w:sz w:val="20"/>
                <w:szCs w:val="20"/>
              </w:rPr>
              <w:t>ravel for an organisation’s paid staff</w:t>
            </w:r>
          </w:p>
          <w:p w14:paraId="0CFA65F8" w14:textId="44DAF771" w:rsidR="00E10CEE" w:rsidRPr="00E10CEE" w:rsidRDefault="005540A7" w:rsidP="000377E5">
            <w:pPr>
              <w:pStyle w:val="ListBullet"/>
              <w:numPr>
                <w:ilvl w:val="0"/>
                <w:numId w:val="0"/>
              </w:numPr>
              <w:spacing w:after="120"/>
              <w:contextualSpacing/>
              <w:rPr>
                <w:rFonts w:ascii="Arial" w:hAnsi="Arial" w:cs="Arial"/>
                <w:b/>
                <w:bCs/>
                <w:sz w:val="20"/>
                <w:szCs w:val="20"/>
              </w:rPr>
            </w:pPr>
            <w:r>
              <w:rPr>
                <w:rFonts w:ascii="Arial" w:hAnsi="Arial" w:cs="Arial"/>
                <w:sz w:val="20"/>
                <w:szCs w:val="20"/>
              </w:rPr>
              <w:t>T</w:t>
            </w:r>
            <w:r w:rsidR="00E10CEE" w:rsidRPr="00E10CEE">
              <w:rPr>
                <w:rFonts w:ascii="Arial" w:hAnsi="Arial" w:cs="Arial"/>
                <w:sz w:val="20"/>
                <w:szCs w:val="20"/>
              </w:rPr>
              <w:t>ravel for members or participants who are not</w:t>
            </w:r>
            <w:r w:rsidR="008E58E2">
              <w:rPr>
                <w:rFonts w:ascii="Arial" w:hAnsi="Arial" w:cs="Arial"/>
                <w:sz w:val="20"/>
                <w:szCs w:val="20"/>
              </w:rPr>
              <w:t xml:space="preserve"> volunteers of the organisation</w:t>
            </w:r>
            <w:r w:rsidR="00E10CEE" w:rsidRPr="00E10CEE">
              <w:rPr>
                <w:rFonts w:ascii="Arial" w:hAnsi="Arial" w:cs="Arial"/>
                <w:sz w:val="20"/>
                <w:szCs w:val="20"/>
              </w:rPr>
              <w:t xml:space="preserve"> </w:t>
            </w:r>
          </w:p>
        </w:tc>
      </w:tr>
      <w:tr w:rsidR="00E10CEE" w:rsidRPr="002401B3" w14:paraId="3FA0750C" w14:textId="77777777" w:rsidTr="000F280E">
        <w:tc>
          <w:tcPr>
            <w:tcW w:w="4933" w:type="dxa"/>
            <w:shd w:val="clear" w:color="auto" w:fill="FFFFFF" w:themeFill="background1"/>
          </w:tcPr>
          <w:p w14:paraId="4EC352A6" w14:textId="77777777" w:rsidR="00E10CEE" w:rsidRPr="002401B3" w:rsidRDefault="00E10CEE" w:rsidP="000377E5">
            <w:pPr>
              <w:contextualSpacing/>
              <w:outlineLvl w:val="1"/>
              <w:rPr>
                <w:rFonts w:ascii="Arial" w:eastAsiaTheme="majorEastAsia" w:hAnsi="Arial" w:cs="Arial"/>
                <w:sz w:val="20"/>
                <w:szCs w:val="20"/>
              </w:rPr>
            </w:pPr>
            <w:r w:rsidRPr="002401B3">
              <w:rPr>
                <w:rFonts w:ascii="Arial" w:eastAsiaTheme="majorEastAsia" w:hAnsi="Arial" w:cs="Arial"/>
                <w:b/>
                <w:spacing w:val="5"/>
                <w:sz w:val="20"/>
                <w:szCs w:val="20"/>
              </w:rPr>
              <w:t>Whitegoods and major appliances</w:t>
            </w:r>
          </w:p>
          <w:p w14:paraId="36467EE6" w14:textId="77777777" w:rsidR="00E10CEE" w:rsidRPr="002401B3" w:rsidRDefault="00E10CEE"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Clothes dryer</w:t>
            </w:r>
          </w:p>
          <w:p w14:paraId="497F1A2A" w14:textId="77777777" w:rsidR="00E10CEE" w:rsidRPr="002401B3" w:rsidRDefault="00E10CEE"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Dishwasher</w:t>
            </w:r>
          </w:p>
          <w:p w14:paraId="2C1BAA94" w14:textId="35E47EC1" w:rsidR="00E10CEE" w:rsidRPr="002401B3" w:rsidRDefault="00E10CEE"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Freezer/</w:t>
            </w:r>
            <w:r w:rsidR="005540A7">
              <w:rPr>
                <w:rFonts w:ascii="Arial" w:hAnsi="Arial" w:cs="Arial"/>
                <w:spacing w:val="5"/>
                <w:sz w:val="20"/>
                <w:szCs w:val="20"/>
              </w:rPr>
              <w:t>r</w:t>
            </w:r>
            <w:r w:rsidRPr="002401B3">
              <w:rPr>
                <w:rFonts w:ascii="Arial" w:hAnsi="Arial" w:cs="Arial"/>
                <w:spacing w:val="5"/>
                <w:sz w:val="20"/>
                <w:szCs w:val="20"/>
              </w:rPr>
              <w:t>efrigerator</w:t>
            </w:r>
          </w:p>
          <w:p w14:paraId="3C6BCA21" w14:textId="2CECA523" w:rsidR="00E10CEE" w:rsidRPr="002401B3" w:rsidRDefault="00E10CEE" w:rsidP="000377E5">
            <w:pPr>
              <w:tabs>
                <w:tab w:val="left" w:pos="2880"/>
              </w:tabs>
              <w:ind w:left="284"/>
              <w:contextualSpacing/>
              <w:rPr>
                <w:rFonts w:ascii="Arial" w:hAnsi="Arial" w:cs="Arial"/>
                <w:sz w:val="20"/>
                <w:szCs w:val="20"/>
              </w:rPr>
            </w:pPr>
            <w:r w:rsidRPr="002401B3">
              <w:rPr>
                <w:rFonts w:ascii="Arial" w:hAnsi="Arial" w:cs="Arial"/>
                <w:spacing w:val="5"/>
                <w:sz w:val="20"/>
                <w:szCs w:val="20"/>
              </w:rPr>
              <w:t>Stove/oven portable (non-fixture)</w:t>
            </w:r>
          </w:p>
          <w:p w14:paraId="0E363014" w14:textId="77777777" w:rsidR="00E10CEE" w:rsidRPr="002401B3" w:rsidRDefault="00E10CEE" w:rsidP="000377E5">
            <w:pPr>
              <w:tabs>
                <w:tab w:val="left" w:pos="2880"/>
              </w:tabs>
              <w:ind w:left="284"/>
              <w:contextualSpacing/>
              <w:rPr>
                <w:rFonts w:ascii="Arial" w:eastAsiaTheme="majorEastAsia" w:hAnsi="Arial" w:cs="Arial"/>
                <w:b/>
                <w:sz w:val="20"/>
                <w:szCs w:val="20"/>
              </w:rPr>
            </w:pPr>
            <w:r w:rsidRPr="002401B3">
              <w:rPr>
                <w:rFonts w:ascii="Arial" w:hAnsi="Arial" w:cs="Arial"/>
                <w:spacing w:val="5"/>
                <w:sz w:val="20"/>
                <w:szCs w:val="20"/>
              </w:rPr>
              <w:t>Washing machine</w:t>
            </w:r>
          </w:p>
        </w:tc>
        <w:tc>
          <w:tcPr>
            <w:tcW w:w="4139" w:type="dxa"/>
            <w:shd w:val="clear" w:color="auto" w:fill="FFFFFF" w:themeFill="background1"/>
          </w:tcPr>
          <w:p w14:paraId="4FDF2BCF" w14:textId="77777777" w:rsidR="00E10CEE" w:rsidRPr="002401B3" w:rsidRDefault="00E10CEE" w:rsidP="000377E5">
            <w:pPr>
              <w:contextualSpacing/>
              <w:outlineLvl w:val="1"/>
              <w:rPr>
                <w:rFonts w:ascii="Arial" w:eastAsiaTheme="majorEastAsia" w:hAnsi="Arial" w:cs="Arial"/>
                <w:b/>
                <w:bCs/>
                <w:iCs/>
                <w:spacing w:val="5"/>
                <w:sz w:val="20"/>
                <w:szCs w:val="20"/>
              </w:rPr>
            </w:pPr>
          </w:p>
        </w:tc>
      </w:tr>
    </w:tbl>
    <w:p w14:paraId="09B726D4" w14:textId="77777777" w:rsidR="00677B23" w:rsidRPr="002401B3" w:rsidRDefault="00677B23" w:rsidP="0051015A">
      <w:pPr>
        <w:rPr>
          <w:rFonts w:cs="Arial"/>
        </w:rPr>
      </w:pPr>
    </w:p>
    <w:sectPr w:rsidR="00677B23" w:rsidRPr="002401B3" w:rsidSect="00F11516">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314E" w14:textId="77777777" w:rsidR="00467F42" w:rsidRDefault="00467F42" w:rsidP="00077C3D">
      <w:r>
        <w:separator/>
      </w:r>
    </w:p>
  </w:endnote>
  <w:endnote w:type="continuationSeparator" w:id="0">
    <w:p w14:paraId="0408183B" w14:textId="77777777" w:rsidR="00467F42" w:rsidRDefault="00467F42" w:rsidP="00077C3D">
      <w:r>
        <w:continuationSeparator/>
      </w:r>
    </w:p>
  </w:endnote>
  <w:endnote w:type="continuationNotice" w:id="1">
    <w:p w14:paraId="31410E6E" w14:textId="77777777" w:rsidR="00467F42" w:rsidRDefault="00467F4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F874" w14:textId="6EA3C7BF" w:rsidR="00467F42" w:rsidRPr="00B5693F" w:rsidRDefault="00467F42" w:rsidP="07D3A524">
    <w:pPr>
      <w:pStyle w:val="Footer"/>
      <w:tabs>
        <w:tab w:val="clear" w:pos="4153"/>
        <w:tab w:val="clear" w:pos="8306"/>
        <w:tab w:val="center" w:pos="6096"/>
        <w:tab w:val="right" w:pos="8789"/>
      </w:tabs>
      <w:rPr>
        <w:noProof/>
      </w:rPr>
    </w:pPr>
    <w:r>
      <w:t xml:space="preserve">2021 Volunteer Grants </w:t>
    </w:r>
    <w:r w:rsidRPr="00B5693F">
      <w:t>Guidelines</w:t>
    </w:r>
    <w:r w:rsidRPr="00B5693F">
      <w:tab/>
    </w:r>
    <w:r>
      <w:t xml:space="preserve"> March 2021</w:t>
    </w:r>
    <w:r w:rsidRPr="00B5693F">
      <w:tab/>
      <w:t xml:space="preserve">Page </w:t>
    </w:r>
    <w:r w:rsidRPr="07D3A524">
      <w:rPr>
        <w:noProof/>
      </w:rPr>
      <w:fldChar w:fldCharType="begin"/>
    </w:r>
    <w:r w:rsidRPr="00B5693F">
      <w:instrText xml:space="preserve"> PAGE </w:instrText>
    </w:r>
    <w:r w:rsidRPr="07D3A524">
      <w:fldChar w:fldCharType="separate"/>
    </w:r>
    <w:r w:rsidR="003B38B1">
      <w:rPr>
        <w:noProof/>
      </w:rPr>
      <w:t>22</w:t>
    </w:r>
    <w:r w:rsidRPr="07D3A524">
      <w:rPr>
        <w:noProof/>
      </w:rPr>
      <w:fldChar w:fldCharType="end"/>
    </w:r>
    <w:r w:rsidRPr="00B5693F">
      <w:t xml:space="preserve"> of </w:t>
    </w:r>
    <w:r w:rsidRPr="00B5693F">
      <w:rPr>
        <w:noProof/>
      </w:rPr>
      <w:fldChar w:fldCharType="begin"/>
    </w:r>
    <w:r w:rsidRPr="00B5693F">
      <w:rPr>
        <w:noProof/>
      </w:rPr>
      <w:instrText xml:space="preserve"> NUMPAGES </w:instrText>
    </w:r>
    <w:r w:rsidRPr="00B5693F">
      <w:rPr>
        <w:noProof/>
      </w:rPr>
      <w:fldChar w:fldCharType="separate"/>
    </w:r>
    <w:r w:rsidR="003B38B1">
      <w:rPr>
        <w:noProof/>
      </w:rPr>
      <w:t>30</w:t>
    </w:r>
    <w:r w:rsidRPr="00B5693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BC49E" w14:textId="77777777" w:rsidR="00467F42" w:rsidRDefault="00467F42" w:rsidP="00077C3D">
      <w:r>
        <w:separator/>
      </w:r>
    </w:p>
  </w:footnote>
  <w:footnote w:type="continuationSeparator" w:id="0">
    <w:p w14:paraId="49F29E73" w14:textId="77777777" w:rsidR="00467F42" w:rsidRDefault="00467F42" w:rsidP="00077C3D">
      <w:r>
        <w:continuationSeparator/>
      </w:r>
    </w:p>
  </w:footnote>
  <w:footnote w:type="continuationNotice" w:id="1">
    <w:p w14:paraId="7C14F0E9" w14:textId="77777777" w:rsidR="00467F42" w:rsidRDefault="00467F42" w:rsidP="00077C3D"/>
  </w:footnote>
  <w:footnote w:id="2">
    <w:p w14:paraId="3A64443C" w14:textId="77777777" w:rsidR="00467F42" w:rsidRDefault="00467F42" w:rsidP="00CC1287">
      <w:pPr>
        <w:ind w:left="142"/>
      </w:pPr>
      <w:r w:rsidRPr="07D3A524">
        <w:rPr>
          <w:rStyle w:val="FootnoteReference"/>
          <w:sz w:val="16"/>
          <w:szCs w:val="16"/>
        </w:rPr>
        <w:footnoteRef/>
      </w:r>
      <w:r>
        <w:rPr>
          <w:sz w:val="16"/>
          <w:szCs w:val="16"/>
        </w:rPr>
        <w:t xml:space="preserve"> </w:t>
      </w:r>
      <w:r>
        <w:rPr>
          <w:rFonts w:cs="Arial"/>
          <w:sz w:val="16"/>
          <w:szCs w:val="16"/>
        </w:rPr>
        <w:t xml:space="preserve">Company is a company incorporated under the </w:t>
      </w:r>
      <w:r w:rsidRPr="07D3A524">
        <w:rPr>
          <w:rFonts w:cs="Arial"/>
          <w:i/>
          <w:iCs/>
          <w:sz w:val="16"/>
          <w:szCs w:val="16"/>
        </w:rPr>
        <w:t>Corporations Act 2001</w:t>
      </w:r>
      <w:r>
        <w:rPr>
          <w:rFonts w:cs="Arial"/>
          <w:sz w:val="16"/>
          <w:szCs w:val="16"/>
        </w:rPr>
        <w:t xml:space="preserve"> (</w:t>
      </w:r>
      <w:proofErr w:type="spellStart"/>
      <w:r>
        <w:rPr>
          <w:rFonts w:cs="Arial"/>
          <w:sz w:val="16"/>
          <w:szCs w:val="16"/>
        </w:rPr>
        <w:t>Cth</w:t>
      </w:r>
      <w:proofErr w:type="spellEnd"/>
      <w:r>
        <w:rPr>
          <w:rFonts w:cs="Arial"/>
          <w:sz w:val="16"/>
          <w:szCs w:val="16"/>
        </w:rPr>
        <w:t>)</w:t>
      </w:r>
    </w:p>
  </w:footnote>
  <w:footnote w:id="3">
    <w:p w14:paraId="48CF5633" w14:textId="77777777" w:rsidR="00467F42" w:rsidRPr="007133C2" w:rsidRDefault="00467F42"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4">
    <w:p w14:paraId="552AC369" w14:textId="77777777" w:rsidR="00467F42" w:rsidRPr="007133C2" w:rsidRDefault="00467F42"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A116A" w14:textId="77777777" w:rsidR="00467F42" w:rsidRDefault="00467F42"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14:paraId="1AD30E49" w14:textId="77777777" w:rsidR="00467F42" w:rsidRDefault="00467F42" w:rsidP="00B33230">
    <w:pPr>
      <w:pStyle w:val="Header"/>
    </w:pPr>
    <w:r>
      <w:rPr>
        <w:noProof/>
        <w:lang w:eastAsia="en-AU"/>
      </w:rPr>
      <mc:AlternateContent>
        <mc:Choice Requires="wpg">
          <w:drawing>
            <wp:anchor distT="0" distB="0" distL="114300" distR="114300" simplePos="0" relativeHeight="251657216" behindDoc="0" locked="0" layoutInCell="1" allowOverlap="1" wp14:anchorId="03793E3F" wp14:editId="682D3DDF">
              <wp:simplePos x="0" y="0"/>
              <wp:positionH relativeFrom="column">
                <wp:posOffset>0</wp:posOffset>
              </wp:positionH>
              <wp:positionV relativeFrom="paragraph">
                <wp:posOffset>-635</wp:posOffset>
              </wp:positionV>
              <wp:extent cx="6610350" cy="748030"/>
              <wp:effectExtent l="0" t="0" r="0" b="0"/>
              <wp:wrapNone/>
              <wp:docPr id="1" name="Group 1" descr="Combined Department of Social Services and Community Grants hub logo" title="Government logos"/>
              <wp:cNvGraphicFramePr/>
              <a:graphic xmlns:a="http://schemas.openxmlformats.org/drawingml/2006/main">
                <a:graphicData uri="http://schemas.microsoft.com/office/word/2010/wordprocessingGroup">
                  <wpg:wgp>
                    <wpg:cNvGrpSpPr/>
                    <wpg:grpSpPr>
                      <a:xfrm>
                        <a:off x="0" y="0"/>
                        <a:ext cx="6610350" cy="748030"/>
                        <a:chOff x="0" y="0"/>
                        <a:chExt cx="6610350" cy="748030"/>
                      </a:xfrm>
                    </wpg:grpSpPr>
                    <pic:pic xmlns:pic="http://schemas.openxmlformats.org/drawingml/2006/picture">
                      <pic:nvPicPr>
                        <pic:cNvPr id="236" name="Picture 236" descr="Extension of Community Grants Hub logo" title="Community Grants Hub logo"/>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7" name="Picture 237" descr="Community Grants Hub logo" title="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s:wsp>
                      <wps:cNvPr id="217" name="Text Box 2"/>
                      <wps:cNvSpPr txBox="1">
                        <a:spLocks noChangeArrowheads="1"/>
                      </wps:cNvSpPr>
                      <wps:spPr bwMode="auto">
                        <a:xfrm>
                          <a:off x="0" y="9525"/>
                          <a:ext cx="1675130" cy="738505"/>
                        </a:xfrm>
                        <a:prstGeom prst="rect">
                          <a:avLst/>
                        </a:prstGeom>
                        <a:solidFill>
                          <a:srgbClr val="FFFFFF"/>
                        </a:solidFill>
                        <a:ln w="9525">
                          <a:noFill/>
                          <a:miter lim="800000"/>
                          <a:headEnd/>
                          <a:tailEnd/>
                        </a:ln>
                      </wps:spPr>
                      <wps:txbx>
                        <w:txbxContent>
                          <w:p w14:paraId="1F70BA67" w14:textId="77777777" w:rsidR="00467F42" w:rsidRDefault="00467F42" w:rsidP="00B33230">
                            <w:pPr>
                              <w:jc w:val="center"/>
                            </w:pPr>
                            <w:r>
                              <w:rPr>
                                <w:b/>
                                <w:noProof/>
                                <w:lang w:eastAsia="en-AU"/>
                              </w:rPr>
                              <w:drawing>
                                <wp:inline distT="0" distB="0" distL="0" distR="0" wp14:anchorId="13B1F13D" wp14:editId="27BF2985">
                                  <wp:extent cx="1480969" cy="350874"/>
                                  <wp:effectExtent l="0" t="0" r="5080" b="0"/>
                                  <wp:docPr id="2" name="Picture 2" descr="Department of Social Services logo" title="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89584" cy="352915"/>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anchor>
          </w:drawing>
        </mc:Choice>
        <mc:Fallback>
          <w:pict>
            <v:group w14:anchorId="03793E3F" id="Group 1" o:spid="_x0000_s1026" alt="Title: Government logos - Description: Combined Department of Social Services and Community Grants hub logo" style="position:absolute;margin-left:0;margin-top:-.05pt;width:520.5pt;height:58.9pt;z-index:251657216" coordsize="66103,7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qRFCsBUAAAAAAAAAAAAAAAAAAAAAAAAAAAAAAAAAAABIziSbAAAA&#10;AAAAAAAAAAAAAAAAAAAAAAAAAAAAAAAAgB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bJgHwAAAAAAAAAAAAAAAAAAAAAA&#10;AAAAAAAAAAAAAEmyYB8AAAAAAAAAAAAAAAAAAAAAAAAAAAAAAAAAAABJsmAfAAAAAAAAAAAAAAAA&#10;AAAAAAAAAAAAAAAAAAAASbJgHwAAAAAAAAAAAAAAAAAAAAAAAAAAAAAAAAAAAE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FmwDwAAAAAAAAAAAAAAAAAAAAAAAAAAAAAAAAAAgCRZsA8AAAAAAAAAAAAA&#10;AAAAAAAAAAAAAAAAAAAAAIAkWbAPAAAAAAAAAAAAAAAAAAAAAAAAAAAAAAAAAACAJFmwDwAAAAAA&#10;AAAAAAAAAAAAAAAAAAAAAAAAAAAAgCRZsA8AAAAAAAAAAAAAAAAAAAAAAAAAAAAAAAAAAIAkWbAP&#10;AAAAAAAAAAAAAAAAAAAAAAAAAAAA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27" type="#_x0000_t75" alt="Extension of Community Grants Hub logo"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">
                <v:imagedata r:id="rId4" o:title="Extension of Community Grants Hub logo" cropleft="9419f" cropright="15106f"/>
                <v:path arrowok="t"/>
              </v:shape>
              <v:shape id="Picture 237" o:spid="_x0000_s1028" type="#_x0000_t75" alt="Community Grants Hub logo"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">
                <v:imagedata r:id="rId5" o:title="Community Grants Hub logo"/>
                <v:path arrowok="t"/>
              </v:shape>
              <v:shapetype id="_x0000_t202" coordsize="21600,21600" o:spt="202" path="m,l,21600r21600,l21600,xe">
                <v:stroke joinstyle="miter"/>
                <v:path gradientshapeok="t" o:connecttype="rect"/>
              </v:shapetype>
              <v:shape id="Text Box 2" o:spid="_x0000_s1029" type="#_x0000_t202" style="position:absolute;top:95;width:1675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F70BA67" w14:textId="77777777" w:rsidR="00467F42" w:rsidRDefault="00467F42" w:rsidP="00B33230">
                      <w:pPr>
                        <w:jc w:val="center"/>
                      </w:pPr>
                      <w:r>
                        <w:rPr>
                          <w:b/>
                          <w:noProof/>
                          <w:lang w:eastAsia="en-AU"/>
                        </w:rPr>
                        <w:drawing>
                          <wp:inline distT="0" distB="0" distL="0" distR="0" wp14:anchorId="13B1F13D" wp14:editId="27BF2985">
                            <wp:extent cx="1480969" cy="350874"/>
                            <wp:effectExtent l="0" t="0" r="5080" b="0"/>
                            <wp:docPr id="2" name="Picture 2" descr="Department of Social Services logo" title="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584" cy="352915"/>
                                    </a:xfrm>
                                    <a:prstGeom prst="rect">
                                      <a:avLst/>
                                    </a:prstGeom>
                                    <a:noFill/>
                                    <a:ln>
                                      <a:noFill/>
                                    </a:ln>
                                  </pic:spPr>
                                </pic:pic>
                              </a:graphicData>
                            </a:graphic>
                          </wp:inline>
                        </w:drawing>
                      </w:r>
                    </w:p>
                  </w:txbxContent>
                </v:textbox>
              </v:shape>
            </v:group>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148A64D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581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9BA2430A"/>
    <w:lvl w:ilvl="0">
      <w:start w:val="1"/>
      <w:numFmt w:val="bullet"/>
      <w:pStyle w:val="List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9476CA"/>
    <w:multiLevelType w:val="hybridMultilevel"/>
    <w:tmpl w:val="4B08D336"/>
    <w:lvl w:ilvl="0" w:tplc="50BCB87E">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7BC718C"/>
    <w:multiLevelType w:val="hybridMultilevel"/>
    <w:tmpl w:val="63B216B8"/>
    <w:lvl w:ilvl="0" w:tplc="EA9C2650">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BA02BA7"/>
    <w:multiLevelType w:val="hybridMultilevel"/>
    <w:tmpl w:val="9A7AA192"/>
    <w:lvl w:ilvl="0" w:tplc="E9DC20E2">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AA7900"/>
    <w:multiLevelType w:val="hybridMultilevel"/>
    <w:tmpl w:val="986E2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C4159"/>
    <w:multiLevelType w:val="hybridMultilevel"/>
    <w:tmpl w:val="5CB626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D9D536A"/>
    <w:multiLevelType w:val="hybridMultilevel"/>
    <w:tmpl w:val="79CAB9C0"/>
    <w:lvl w:ilvl="0" w:tplc="80442F18">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BD4652"/>
    <w:multiLevelType w:val="hybridMultilevel"/>
    <w:tmpl w:val="3296EC02"/>
    <w:lvl w:ilvl="0" w:tplc="C60649CC">
      <w:start w:val="1"/>
      <w:numFmt w:val="bullet"/>
      <w:lvlText w:val=""/>
      <w:lvlJc w:val="left"/>
      <w:pPr>
        <w:ind w:left="720" w:hanging="360"/>
      </w:pPr>
      <w:rPr>
        <w:rFonts w:ascii="Wingdings" w:hAnsi="Wingdings" w:hint="default"/>
        <w:color w:val="1F497D"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7B0456"/>
    <w:multiLevelType w:val="hybridMultilevel"/>
    <w:tmpl w:val="74CACA8A"/>
    <w:lvl w:ilvl="0" w:tplc="A4363AFC">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5577E36"/>
    <w:multiLevelType w:val="hybridMultilevel"/>
    <w:tmpl w:val="4DFC2BD2"/>
    <w:lvl w:ilvl="0" w:tplc="2F149B46">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142440"/>
    <w:multiLevelType w:val="hybridMultilevel"/>
    <w:tmpl w:val="C12652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0924B3"/>
    <w:multiLevelType w:val="hybridMultilevel"/>
    <w:tmpl w:val="D2629A1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95B3A"/>
    <w:multiLevelType w:val="hybridMultilevel"/>
    <w:tmpl w:val="F678F894"/>
    <w:lvl w:ilvl="0" w:tplc="0610FB32">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11"/>
  </w:num>
  <w:num w:numId="4">
    <w:abstractNumId w:val="15"/>
  </w:num>
  <w:num w:numId="5">
    <w:abstractNumId w:val="27"/>
  </w:num>
  <w:num w:numId="6">
    <w:abstractNumId w:val="26"/>
  </w:num>
  <w:num w:numId="7">
    <w:abstractNumId w:val="6"/>
  </w:num>
  <w:num w:numId="8">
    <w:abstractNumId w:val="3"/>
  </w:num>
  <w:num w:numId="9">
    <w:abstractNumId w:val="6"/>
  </w:num>
  <w:num w:numId="10">
    <w:abstractNumId w:val="2"/>
  </w:num>
  <w:num w:numId="11">
    <w:abstractNumId w:val="25"/>
  </w:num>
  <w:num w:numId="12">
    <w:abstractNumId w:val="19"/>
  </w:num>
  <w:num w:numId="13">
    <w:abstractNumId w:val="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8"/>
  </w:num>
  <w:num w:numId="23">
    <w:abstractNumId w:val="23"/>
  </w:num>
  <w:num w:numId="24">
    <w:abstractNumId w:val="13"/>
  </w:num>
  <w:num w:numId="25">
    <w:abstractNumId w:val="14"/>
  </w:num>
  <w:num w:numId="26">
    <w:abstractNumId w:val="9"/>
  </w:num>
  <w:num w:numId="27">
    <w:abstractNumId w:val="9"/>
  </w:num>
  <w:num w:numId="28">
    <w:abstractNumId w:val="20"/>
  </w:num>
  <w:num w:numId="29">
    <w:abstractNumId w:val="12"/>
  </w:num>
  <w:num w:numId="30">
    <w:abstractNumId w:val="16"/>
  </w:num>
  <w:num w:numId="31">
    <w:abstractNumId w:val="24"/>
  </w:num>
  <w:num w:numId="32">
    <w:abstractNumId w:val="6"/>
  </w:num>
  <w:num w:numId="33">
    <w:abstractNumId w:val="6"/>
  </w:num>
  <w:num w:numId="34">
    <w:abstractNumId w:val="21"/>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C39"/>
    <w:rsid w:val="00001DED"/>
    <w:rsid w:val="0000243E"/>
    <w:rsid w:val="0000314D"/>
    <w:rsid w:val="00003577"/>
    <w:rsid w:val="00003583"/>
    <w:rsid w:val="000035D8"/>
    <w:rsid w:val="00003812"/>
    <w:rsid w:val="0000459B"/>
    <w:rsid w:val="000048E3"/>
    <w:rsid w:val="00005E68"/>
    <w:rsid w:val="00005FD8"/>
    <w:rsid w:val="000062D1"/>
    <w:rsid w:val="0000687C"/>
    <w:rsid w:val="0000694F"/>
    <w:rsid w:val="000071CC"/>
    <w:rsid w:val="0000740C"/>
    <w:rsid w:val="00007C0D"/>
    <w:rsid w:val="00010CF8"/>
    <w:rsid w:val="00011AA7"/>
    <w:rsid w:val="00011DF1"/>
    <w:rsid w:val="00013766"/>
    <w:rsid w:val="000146F9"/>
    <w:rsid w:val="00014DD7"/>
    <w:rsid w:val="0001641E"/>
    <w:rsid w:val="0001685F"/>
    <w:rsid w:val="00016A45"/>
    <w:rsid w:val="00016C0F"/>
    <w:rsid w:val="00016E51"/>
    <w:rsid w:val="00017238"/>
    <w:rsid w:val="00017503"/>
    <w:rsid w:val="000207D9"/>
    <w:rsid w:val="00021292"/>
    <w:rsid w:val="000216F2"/>
    <w:rsid w:val="000220D6"/>
    <w:rsid w:val="00022A7F"/>
    <w:rsid w:val="00023115"/>
    <w:rsid w:val="00023138"/>
    <w:rsid w:val="0002331D"/>
    <w:rsid w:val="00024BA4"/>
    <w:rsid w:val="00024C55"/>
    <w:rsid w:val="00025467"/>
    <w:rsid w:val="000257C1"/>
    <w:rsid w:val="00025812"/>
    <w:rsid w:val="00025813"/>
    <w:rsid w:val="00026A96"/>
    <w:rsid w:val="00027157"/>
    <w:rsid w:val="000273AD"/>
    <w:rsid w:val="0003065E"/>
    <w:rsid w:val="00031075"/>
    <w:rsid w:val="0003165D"/>
    <w:rsid w:val="0003249B"/>
    <w:rsid w:val="00032B3A"/>
    <w:rsid w:val="000341EE"/>
    <w:rsid w:val="00034775"/>
    <w:rsid w:val="00034FFA"/>
    <w:rsid w:val="00036078"/>
    <w:rsid w:val="000363BF"/>
    <w:rsid w:val="00036DFD"/>
    <w:rsid w:val="00037556"/>
    <w:rsid w:val="000377A1"/>
    <w:rsid w:val="000377E5"/>
    <w:rsid w:val="00037818"/>
    <w:rsid w:val="00037E02"/>
    <w:rsid w:val="0004098F"/>
    <w:rsid w:val="00040A03"/>
    <w:rsid w:val="000419F8"/>
    <w:rsid w:val="00042438"/>
    <w:rsid w:val="00044DC0"/>
    <w:rsid w:val="00044EF8"/>
    <w:rsid w:val="0004553D"/>
    <w:rsid w:val="00046C7E"/>
    <w:rsid w:val="00046D1E"/>
    <w:rsid w:val="00046DBC"/>
    <w:rsid w:val="000525BC"/>
    <w:rsid w:val="00052C0D"/>
    <w:rsid w:val="00052E3E"/>
    <w:rsid w:val="0005371D"/>
    <w:rsid w:val="00055101"/>
    <w:rsid w:val="000553F2"/>
    <w:rsid w:val="00055728"/>
    <w:rsid w:val="00056158"/>
    <w:rsid w:val="00057B0D"/>
    <w:rsid w:val="00057E29"/>
    <w:rsid w:val="00060AD3"/>
    <w:rsid w:val="00060F83"/>
    <w:rsid w:val="00062B2E"/>
    <w:rsid w:val="000635B2"/>
    <w:rsid w:val="0006399E"/>
    <w:rsid w:val="000644EE"/>
    <w:rsid w:val="0006586E"/>
    <w:rsid w:val="00065F24"/>
    <w:rsid w:val="000668C5"/>
    <w:rsid w:val="00066A84"/>
    <w:rsid w:val="00066C04"/>
    <w:rsid w:val="0007009A"/>
    <w:rsid w:val="00071CC0"/>
    <w:rsid w:val="00072DD5"/>
    <w:rsid w:val="00073AC8"/>
    <w:rsid w:val="000741DE"/>
    <w:rsid w:val="00074715"/>
    <w:rsid w:val="000752EC"/>
    <w:rsid w:val="00076300"/>
    <w:rsid w:val="000776C7"/>
    <w:rsid w:val="00077C3D"/>
    <w:rsid w:val="000805C4"/>
    <w:rsid w:val="00080D19"/>
    <w:rsid w:val="00081379"/>
    <w:rsid w:val="000823AE"/>
    <w:rsid w:val="00082799"/>
    <w:rsid w:val="0008289E"/>
    <w:rsid w:val="000833DF"/>
    <w:rsid w:val="00083CC7"/>
    <w:rsid w:val="0008479B"/>
    <w:rsid w:val="000849D6"/>
    <w:rsid w:val="00085FBA"/>
    <w:rsid w:val="00086684"/>
    <w:rsid w:val="0008697C"/>
    <w:rsid w:val="00090431"/>
    <w:rsid w:val="00091013"/>
    <w:rsid w:val="0009133F"/>
    <w:rsid w:val="000919EE"/>
    <w:rsid w:val="00093BA1"/>
    <w:rsid w:val="000951B3"/>
    <w:rsid w:val="00096575"/>
    <w:rsid w:val="0009683F"/>
    <w:rsid w:val="00096ACF"/>
    <w:rsid w:val="000A2011"/>
    <w:rsid w:val="000A2037"/>
    <w:rsid w:val="000A2348"/>
    <w:rsid w:val="000A4261"/>
    <w:rsid w:val="000A4490"/>
    <w:rsid w:val="000A4D8A"/>
    <w:rsid w:val="000A615C"/>
    <w:rsid w:val="000A6E25"/>
    <w:rsid w:val="000A79C0"/>
    <w:rsid w:val="000A7F58"/>
    <w:rsid w:val="000B0CB0"/>
    <w:rsid w:val="000B1184"/>
    <w:rsid w:val="000B138C"/>
    <w:rsid w:val="000B17EB"/>
    <w:rsid w:val="000B1991"/>
    <w:rsid w:val="000B1E17"/>
    <w:rsid w:val="000B22A7"/>
    <w:rsid w:val="000B23F6"/>
    <w:rsid w:val="000B2D39"/>
    <w:rsid w:val="000B2DAA"/>
    <w:rsid w:val="000B3A19"/>
    <w:rsid w:val="000B4337"/>
    <w:rsid w:val="000B44F5"/>
    <w:rsid w:val="000B522C"/>
    <w:rsid w:val="000B5615"/>
    <w:rsid w:val="000B597B"/>
    <w:rsid w:val="000B6498"/>
    <w:rsid w:val="000B7C0B"/>
    <w:rsid w:val="000C07C6"/>
    <w:rsid w:val="000C2B51"/>
    <w:rsid w:val="000C31F3"/>
    <w:rsid w:val="000C34B4"/>
    <w:rsid w:val="000C34D6"/>
    <w:rsid w:val="000C3B35"/>
    <w:rsid w:val="000C4A54"/>
    <w:rsid w:val="000C4E64"/>
    <w:rsid w:val="000C5F08"/>
    <w:rsid w:val="000C69AE"/>
    <w:rsid w:val="000C6A52"/>
    <w:rsid w:val="000C6B5E"/>
    <w:rsid w:val="000C7239"/>
    <w:rsid w:val="000C7335"/>
    <w:rsid w:val="000C756E"/>
    <w:rsid w:val="000D0562"/>
    <w:rsid w:val="000D0903"/>
    <w:rsid w:val="000D0A9A"/>
    <w:rsid w:val="000D1B5E"/>
    <w:rsid w:val="000D1F5F"/>
    <w:rsid w:val="000D2187"/>
    <w:rsid w:val="000D26C7"/>
    <w:rsid w:val="000D2738"/>
    <w:rsid w:val="000D2E7E"/>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8E8"/>
    <w:rsid w:val="000E4CD5"/>
    <w:rsid w:val="000E562C"/>
    <w:rsid w:val="000E620A"/>
    <w:rsid w:val="000E70D4"/>
    <w:rsid w:val="000F027E"/>
    <w:rsid w:val="000F18DD"/>
    <w:rsid w:val="000F280E"/>
    <w:rsid w:val="000F2AE0"/>
    <w:rsid w:val="000F3424"/>
    <w:rsid w:val="000F48FA"/>
    <w:rsid w:val="000F5D00"/>
    <w:rsid w:val="000F708F"/>
    <w:rsid w:val="000F7174"/>
    <w:rsid w:val="000F7272"/>
    <w:rsid w:val="000F7621"/>
    <w:rsid w:val="000F7E57"/>
    <w:rsid w:val="00100216"/>
    <w:rsid w:val="0010059F"/>
    <w:rsid w:val="001007FD"/>
    <w:rsid w:val="00101847"/>
    <w:rsid w:val="00101B22"/>
    <w:rsid w:val="00101D4A"/>
    <w:rsid w:val="0010200A"/>
    <w:rsid w:val="00102271"/>
    <w:rsid w:val="0010349B"/>
    <w:rsid w:val="001034A7"/>
    <w:rsid w:val="00103E5C"/>
    <w:rsid w:val="001045B6"/>
    <w:rsid w:val="00104854"/>
    <w:rsid w:val="0010490E"/>
    <w:rsid w:val="00104BE1"/>
    <w:rsid w:val="00105D44"/>
    <w:rsid w:val="001060AC"/>
    <w:rsid w:val="001061F9"/>
    <w:rsid w:val="00106980"/>
    <w:rsid w:val="00106B83"/>
    <w:rsid w:val="00106FD8"/>
    <w:rsid w:val="001074B6"/>
    <w:rsid w:val="00107A22"/>
    <w:rsid w:val="0011021A"/>
    <w:rsid w:val="00110267"/>
    <w:rsid w:val="00110DF4"/>
    <w:rsid w:val="00110F7F"/>
    <w:rsid w:val="00111506"/>
    <w:rsid w:val="00111977"/>
    <w:rsid w:val="00111ABB"/>
    <w:rsid w:val="00112457"/>
    <w:rsid w:val="00114CE2"/>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49D8"/>
    <w:rsid w:val="00134FF3"/>
    <w:rsid w:val="0013514F"/>
    <w:rsid w:val="0013564A"/>
    <w:rsid w:val="00135C5C"/>
    <w:rsid w:val="00136C23"/>
    <w:rsid w:val="00137190"/>
    <w:rsid w:val="0013734A"/>
    <w:rsid w:val="0014016C"/>
    <w:rsid w:val="00140DBC"/>
    <w:rsid w:val="00141149"/>
    <w:rsid w:val="001420AF"/>
    <w:rsid w:val="00143D57"/>
    <w:rsid w:val="00143EA2"/>
    <w:rsid w:val="0014408C"/>
    <w:rsid w:val="00144380"/>
    <w:rsid w:val="001450BD"/>
    <w:rsid w:val="001452A7"/>
    <w:rsid w:val="00146033"/>
    <w:rsid w:val="001462E6"/>
    <w:rsid w:val="00146445"/>
    <w:rsid w:val="00151417"/>
    <w:rsid w:val="00151A65"/>
    <w:rsid w:val="0015405F"/>
    <w:rsid w:val="00154230"/>
    <w:rsid w:val="00154942"/>
    <w:rsid w:val="00154F47"/>
    <w:rsid w:val="00155480"/>
    <w:rsid w:val="00160DFD"/>
    <w:rsid w:val="001610DF"/>
    <w:rsid w:val="00161E9F"/>
    <w:rsid w:val="001624F7"/>
    <w:rsid w:val="00162644"/>
    <w:rsid w:val="001642EF"/>
    <w:rsid w:val="001642FE"/>
    <w:rsid w:val="00164671"/>
    <w:rsid w:val="001653B3"/>
    <w:rsid w:val="00165CA8"/>
    <w:rsid w:val="001662B3"/>
    <w:rsid w:val="00166904"/>
    <w:rsid w:val="001678AE"/>
    <w:rsid w:val="00170185"/>
    <w:rsid w:val="00170226"/>
    <w:rsid w:val="001712A2"/>
    <w:rsid w:val="001718CC"/>
    <w:rsid w:val="001720CA"/>
    <w:rsid w:val="00172225"/>
    <w:rsid w:val="00172328"/>
    <w:rsid w:val="00172829"/>
    <w:rsid w:val="00172F7F"/>
    <w:rsid w:val="001737AC"/>
    <w:rsid w:val="0017423B"/>
    <w:rsid w:val="001760AB"/>
    <w:rsid w:val="00176EF8"/>
    <w:rsid w:val="00177EA6"/>
    <w:rsid w:val="001803B9"/>
    <w:rsid w:val="00180B0E"/>
    <w:rsid w:val="0018106E"/>
    <w:rsid w:val="001814B5"/>
    <w:rsid w:val="001817F4"/>
    <w:rsid w:val="00181A24"/>
    <w:rsid w:val="0018250A"/>
    <w:rsid w:val="00182EAC"/>
    <w:rsid w:val="00183EED"/>
    <w:rsid w:val="0018511E"/>
    <w:rsid w:val="001867EC"/>
    <w:rsid w:val="001875DA"/>
    <w:rsid w:val="00187EA9"/>
    <w:rsid w:val="001907F9"/>
    <w:rsid w:val="00190BF0"/>
    <w:rsid w:val="00193926"/>
    <w:rsid w:val="0019423A"/>
    <w:rsid w:val="001948A9"/>
    <w:rsid w:val="00194969"/>
    <w:rsid w:val="00194ABF"/>
    <w:rsid w:val="00194ACD"/>
    <w:rsid w:val="001956C5"/>
    <w:rsid w:val="00195BF5"/>
    <w:rsid w:val="00195D42"/>
    <w:rsid w:val="00195E18"/>
    <w:rsid w:val="0019616F"/>
    <w:rsid w:val="00197A10"/>
    <w:rsid w:val="001A11B0"/>
    <w:rsid w:val="001A1A4B"/>
    <w:rsid w:val="001A1C64"/>
    <w:rsid w:val="001A20AF"/>
    <w:rsid w:val="001A2806"/>
    <w:rsid w:val="001A28C0"/>
    <w:rsid w:val="001A368B"/>
    <w:rsid w:val="001A4125"/>
    <w:rsid w:val="001A46FB"/>
    <w:rsid w:val="001A4844"/>
    <w:rsid w:val="001A51FA"/>
    <w:rsid w:val="001A5D9B"/>
    <w:rsid w:val="001A6742"/>
    <w:rsid w:val="001A6862"/>
    <w:rsid w:val="001B0BB0"/>
    <w:rsid w:val="001B0DE1"/>
    <w:rsid w:val="001B1C0B"/>
    <w:rsid w:val="001B2A5D"/>
    <w:rsid w:val="001B36BA"/>
    <w:rsid w:val="001B3BFB"/>
    <w:rsid w:val="001B3E0F"/>
    <w:rsid w:val="001B3F03"/>
    <w:rsid w:val="001B3FC4"/>
    <w:rsid w:val="001B43D0"/>
    <w:rsid w:val="001B4EAA"/>
    <w:rsid w:val="001B5E07"/>
    <w:rsid w:val="001B6272"/>
    <w:rsid w:val="001B62A2"/>
    <w:rsid w:val="001B6C85"/>
    <w:rsid w:val="001B749E"/>
    <w:rsid w:val="001B7CCF"/>
    <w:rsid w:val="001B7CE1"/>
    <w:rsid w:val="001C02D9"/>
    <w:rsid w:val="001C02DF"/>
    <w:rsid w:val="001C1B5B"/>
    <w:rsid w:val="001C2830"/>
    <w:rsid w:val="001C3C39"/>
    <w:rsid w:val="001C4B6E"/>
    <w:rsid w:val="001C53D3"/>
    <w:rsid w:val="001C5CC0"/>
    <w:rsid w:val="001C63C7"/>
    <w:rsid w:val="001C6603"/>
    <w:rsid w:val="001C6ACC"/>
    <w:rsid w:val="001C7328"/>
    <w:rsid w:val="001C7BBA"/>
    <w:rsid w:val="001C7F1A"/>
    <w:rsid w:val="001D09AC"/>
    <w:rsid w:val="001D0EC9"/>
    <w:rsid w:val="001D1340"/>
    <w:rsid w:val="001D1782"/>
    <w:rsid w:val="001D201F"/>
    <w:rsid w:val="001D27BB"/>
    <w:rsid w:val="001D2AF6"/>
    <w:rsid w:val="001D3896"/>
    <w:rsid w:val="001D4718"/>
    <w:rsid w:val="001D4DA5"/>
    <w:rsid w:val="001D513B"/>
    <w:rsid w:val="001D712A"/>
    <w:rsid w:val="001D76D4"/>
    <w:rsid w:val="001D7ED1"/>
    <w:rsid w:val="001E0681"/>
    <w:rsid w:val="001E282D"/>
    <w:rsid w:val="001E3267"/>
    <w:rsid w:val="001E429E"/>
    <w:rsid w:val="001E465D"/>
    <w:rsid w:val="001E4DC2"/>
    <w:rsid w:val="001E52F4"/>
    <w:rsid w:val="001E5C44"/>
    <w:rsid w:val="001E5DE9"/>
    <w:rsid w:val="001E5E68"/>
    <w:rsid w:val="001E60B8"/>
    <w:rsid w:val="001E659F"/>
    <w:rsid w:val="001E6C18"/>
    <w:rsid w:val="001E7CCD"/>
    <w:rsid w:val="001F00B7"/>
    <w:rsid w:val="001F0CE5"/>
    <w:rsid w:val="001F11EA"/>
    <w:rsid w:val="001F1B51"/>
    <w:rsid w:val="001F2424"/>
    <w:rsid w:val="001F24BD"/>
    <w:rsid w:val="001F2ED0"/>
    <w:rsid w:val="001F3068"/>
    <w:rsid w:val="001F32A5"/>
    <w:rsid w:val="001F42E4"/>
    <w:rsid w:val="001F45CE"/>
    <w:rsid w:val="001F5D08"/>
    <w:rsid w:val="001F6379"/>
    <w:rsid w:val="001F6B75"/>
    <w:rsid w:val="00200152"/>
    <w:rsid w:val="002004E1"/>
    <w:rsid w:val="0020114E"/>
    <w:rsid w:val="002017E2"/>
    <w:rsid w:val="00202DFC"/>
    <w:rsid w:val="00203F73"/>
    <w:rsid w:val="002067C9"/>
    <w:rsid w:val="0020682A"/>
    <w:rsid w:val="00207A20"/>
    <w:rsid w:val="00207C66"/>
    <w:rsid w:val="002100BC"/>
    <w:rsid w:val="0021021D"/>
    <w:rsid w:val="00211AB8"/>
    <w:rsid w:val="00211D98"/>
    <w:rsid w:val="0021265D"/>
    <w:rsid w:val="00213195"/>
    <w:rsid w:val="0021431B"/>
    <w:rsid w:val="00214903"/>
    <w:rsid w:val="00214A1F"/>
    <w:rsid w:val="00215F04"/>
    <w:rsid w:val="00216D80"/>
    <w:rsid w:val="00217440"/>
    <w:rsid w:val="00220403"/>
    <w:rsid w:val="00220627"/>
    <w:rsid w:val="0022081B"/>
    <w:rsid w:val="00221230"/>
    <w:rsid w:val="002222AB"/>
    <w:rsid w:val="00222382"/>
    <w:rsid w:val="00222B57"/>
    <w:rsid w:val="00222C72"/>
    <w:rsid w:val="002232D1"/>
    <w:rsid w:val="00224E34"/>
    <w:rsid w:val="0022578C"/>
    <w:rsid w:val="00226A15"/>
    <w:rsid w:val="00226A9A"/>
    <w:rsid w:val="00226B23"/>
    <w:rsid w:val="00226C2F"/>
    <w:rsid w:val="00226FCB"/>
    <w:rsid w:val="00227080"/>
    <w:rsid w:val="002277F9"/>
    <w:rsid w:val="002278ED"/>
    <w:rsid w:val="00227D98"/>
    <w:rsid w:val="00230260"/>
    <w:rsid w:val="0023055D"/>
    <w:rsid w:val="00230A2B"/>
    <w:rsid w:val="00231B45"/>
    <w:rsid w:val="00231B61"/>
    <w:rsid w:val="0023224D"/>
    <w:rsid w:val="002330BB"/>
    <w:rsid w:val="00234007"/>
    <w:rsid w:val="00234A47"/>
    <w:rsid w:val="002357D9"/>
    <w:rsid w:val="00235894"/>
    <w:rsid w:val="00235F40"/>
    <w:rsid w:val="00236093"/>
    <w:rsid w:val="002366E3"/>
    <w:rsid w:val="00236D85"/>
    <w:rsid w:val="002401B3"/>
    <w:rsid w:val="00240385"/>
    <w:rsid w:val="00242EEE"/>
    <w:rsid w:val="00242F3F"/>
    <w:rsid w:val="002438E5"/>
    <w:rsid w:val="00243BE9"/>
    <w:rsid w:val="002442FE"/>
    <w:rsid w:val="002446AC"/>
    <w:rsid w:val="00244B83"/>
    <w:rsid w:val="00244DC5"/>
    <w:rsid w:val="00245131"/>
    <w:rsid w:val="0024525E"/>
    <w:rsid w:val="00245C4E"/>
    <w:rsid w:val="002465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1F6"/>
    <w:rsid w:val="002612BF"/>
    <w:rsid w:val="002618D4"/>
    <w:rsid w:val="00261986"/>
    <w:rsid w:val="002619F0"/>
    <w:rsid w:val="00261D7F"/>
    <w:rsid w:val="00262481"/>
    <w:rsid w:val="00263167"/>
    <w:rsid w:val="00263803"/>
    <w:rsid w:val="00264420"/>
    <w:rsid w:val="00265BC2"/>
    <w:rsid w:val="002662F6"/>
    <w:rsid w:val="00266329"/>
    <w:rsid w:val="00266D77"/>
    <w:rsid w:val="00270215"/>
    <w:rsid w:val="0027106F"/>
    <w:rsid w:val="00271EC3"/>
    <w:rsid w:val="00271FAE"/>
    <w:rsid w:val="00272178"/>
    <w:rsid w:val="00272AD7"/>
    <w:rsid w:val="00272EFB"/>
    <w:rsid w:val="00272F10"/>
    <w:rsid w:val="00274B8B"/>
    <w:rsid w:val="00276D9D"/>
    <w:rsid w:val="00276EDC"/>
    <w:rsid w:val="00277135"/>
    <w:rsid w:val="0028053D"/>
    <w:rsid w:val="0028139C"/>
    <w:rsid w:val="00281521"/>
    <w:rsid w:val="00282312"/>
    <w:rsid w:val="0028277B"/>
    <w:rsid w:val="00283FE0"/>
    <w:rsid w:val="0028417F"/>
    <w:rsid w:val="0028433B"/>
    <w:rsid w:val="00284561"/>
    <w:rsid w:val="0028593B"/>
    <w:rsid w:val="00285F58"/>
    <w:rsid w:val="002862FD"/>
    <w:rsid w:val="002876F0"/>
    <w:rsid w:val="00287AC7"/>
    <w:rsid w:val="00290A24"/>
    <w:rsid w:val="00290AE8"/>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4A8A"/>
    <w:rsid w:val="002A51EB"/>
    <w:rsid w:val="002A535A"/>
    <w:rsid w:val="002A6142"/>
    <w:rsid w:val="002A6C6D"/>
    <w:rsid w:val="002A7660"/>
    <w:rsid w:val="002B0099"/>
    <w:rsid w:val="002B09B6"/>
    <w:rsid w:val="002B09ED"/>
    <w:rsid w:val="002B1AB0"/>
    <w:rsid w:val="002B1B66"/>
    <w:rsid w:val="002B20CE"/>
    <w:rsid w:val="002B2742"/>
    <w:rsid w:val="002B27E5"/>
    <w:rsid w:val="002B385D"/>
    <w:rsid w:val="002B4620"/>
    <w:rsid w:val="002B4C24"/>
    <w:rsid w:val="002B5660"/>
    <w:rsid w:val="002B5733"/>
    <w:rsid w:val="002B5B15"/>
    <w:rsid w:val="002B5B5A"/>
    <w:rsid w:val="002B5F43"/>
    <w:rsid w:val="002C00A0"/>
    <w:rsid w:val="002C0A35"/>
    <w:rsid w:val="002C0E1E"/>
    <w:rsid w:val="002C13A3"/>
    <w:rsid w:val="002C14B0"/>
    <w:rsid w:val="002C158F"/>
    <w:rsid w:val="002C1DF7"/>
    <w:rsid w:val="002C2056"/>
    <w:rsid w:val="002C37A1"/>
    <w:rsid w:val="002C471C"/>
    <w:rsid w:val="002C47B0"/>
    <w:rsid w:val="002C5768"/>
    <w:rsid w:val="002C5AE5"/>
    <w:rsid w:val="002C5EF5"/>
    <w:rsid w:val="002C5FE4"/>
    <w:rsid w:val="002C621C"/>
    <w:rsid w:val="002C7067"/>
    <w:rsid w:val="002C7330"/>
    <w:rsid w:val="002D03B1"/>
    <w:rsid w:val="002D0581"/>
    <w:rsid w:val="002D0F24"/>
    <w:rsid w:val="002D0FAF"/>
    <w:rsid w:val="002D13CB"/>
    <w:rsid w:val="002D1855"/>
    <w:rsid w:val="002D2607"/>
    <w:rsid w:val="002D2DC7"/>
    <w:rsid w:val="002D3517"/>
    <w:rsid w:val="002D3C29"/>
    <w:rsid w:val="002D6006"/>
    <w:rsid w:val="002D6428"/>
    <w:rsid w:val="002D6748"/>
    <w:rsid w:val="002D720E"/>
    <w:rsid w:val="002E0040"/>
    <w:rsid w:val="002E18F3"/>
    <w:rsid w:val="002E2BEC"/>
    <w:rsid w:val="002E367A"/>
    <w:rsid w:val="002E3A5A"/>
    <w:rsid w:val="002E3CA8"/>
    <w:rsid w:val="002E4ED1"/>
    <w:rsid w:val="002E5438"/>
    <w:rsid w:val="002E5556"/>
    <w:rsid w:val="002E67B2"/>
    <w:rsid w:val="002F115B"/>
    <w:rsid w:val="002F28CA"/>
    <w:rsid w:val="002F2933"/>
    <w:rsid w:val="002F5842"/>
    <w:rsid w:val="002F5D25"/>
    <w:rsid w:val="002F65BC"/>
    <w:rsid w:val="002F6A5D"/>
    <w:rsid w:val="002F71EC"/>
    <w:rsid w:val="002F7D07"/>
    <w:rsid w:val="002F7E8A"/>
    <w:rsid w:val="003001C7"/>
    <w:rsid w:val="003005AC"/>
    <w:rsid w:val="00300D02"/>
    <w:rsid w:val="003015F1"/>
    <w:rsid w:val="0030191E"/>
    <w:rsid w:val="003019AF"/>
    <w:rsid w:val="00301F7D"/>
    <w:rsid w:val="003027D2"/>
    <w:rsid w:val="00302AF5"/>
    <w:rsid w:val="0030378B"/>
    <w:rsid w:val="003038C5"/>
    <w:rsid w:val="00303F23"/>
    <w:rsid w:val="00307289"/>
    <w:rsid w:val="003100D0"/>
    <w:rsid w:val="0031080E"/>
    <w:rsid w:val="00311CBF"/>
    <w:rsid w:val="00312672"/>
    <w:rsid w:val="003133FB"/>
    <w:rsid w:val="00313BBC"/>
    <w:rsid w:val="00313FA2"/>
    <w:rsid w:val="00314704"/>
    <w:rsid w:val="0031506C"/>
    <w:rsid w:val="003159B5"/>
    <w:rsid w:val="00315FB5"/>
    <w:rsid w:val="003161DC"/>
    <w:rsid w:val="00317D39"/>
    <w:rsid w:val="003206C6"/>
    <w:rsid w:val="003209F9"/>
    <w:rsid w:val="00320DD4"/>
    <w:rsid w:val="00320EA3"/>
    <w:rsid w:val="003211B4"/>
    <w:rsid w:val="00321B06"/>
    <w:rsid w:val="00322126"/>
    <w:rsid w:val="00322498"/>
    <w:rsid w:val="0032256A"/>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6B4B"/>
    <w:rsid w:val="0033741C"/>
    <w:rsid w:val="0034005E"/>
    <w:rsid w:val="003420F9"/>
    <w:rsid w:val="00342D0A"/>
    <w:rsid w:val="00343643"/>
    <w:rsid w:val="003439A8"/>
    <w:rsid w:val="00343CF9"/>
    <w:rsid w:val="0034447B"/>
    <w:rsid w:val="00344A82"/>
    <w:rsid w:val="00344BC3"/>
    <w:rsid w:val="00346B05"/>
    <w:rsid w:val="00347B17"/>
    <w:rsid w:val="00351215"/>
    <w:rsid w:val="0035202F"/>
    <w:rsid w:val="003527CC"/>
    <w:rsid w:val="00352EA5"/>
    <w:rsid w:val="00352EF1"/>
    <w:rsid w:val="00353428"/>
    <w:rsid w:val="00353CBF"/>
    <w:rsid w:val="00354604"/>
    <w:rsid w:val="003549A0"/>
    <w:rsid w:val="003552BD"/>
    <w:rsid w:val="003560E1"/>
    <w:rsid w:val="003565D1"/>
    <w:rsid w:val="00356956"/>
    <w:rsid w:val="00356D75"/>
    <w:rsid w:val="00356ED2"/>
    <w:rsid w:val="003576AB"/>
    <w:rsid w:val="0036055C"/>
    <w:rsid w:val="0036071F"/>
    <w:rsid w:val="00363657"/>
    <w:rsid w:val="0036437D"/>
    <w:rsid w:val="00364BDE"/>
    <w:rsid w:val="00365288"/>
    <w:rsid w:val="00365CF4"/>
    <w:rsid w:val="003667AF"/>
    <w:rsid w:val="003703B2"/>
    <w:rsid w:val="00370BF8"/>
    <w:rsid w:val="0037141F"/>
    <w:rsid w:val="00372018"/>
    <w:rsid w:val="003728F9"/>
    <w:rsid w:val="00373C71"/>
    <w:rsid w:val="00374A77"/>
    <w:rsid w:val="00375C2F"/>
    <w:rsid w:val="0037640A"/>
    <w:rsid w:val="00377420"/>
    <w:rsid w:val="00377F0D"/>
    <w:rsid w:val="00381648"/>
    <w:rsid w:val="003816D7"/>
    <w:rsid w:val="00381F16"/>
    <w:rsid w:val="003823AF"/>
    <w:rsid w:val="00382BD2"/>
    <w:rsid w:val="00382E42"/>
    <w:rsid w:val="00383297"/>
    <w:rsid w:val="003833B5"/>
    <w:rsid w:val="00383A3A"/>
    <w:rsid w:val="00383B40"/>
    <w:rsid w:val="003848A4"/>
    <w:rsid w:val="00385FC0"/>
    <w:rsid w:val="003865F3"/>
    <w:rsid w:val="00386892"/>
    <w:rsid w:val="00386902"/>
    <w:rsid w:val="003871B6"/>
    <w:rsid w:val="00387218"/>
    <w:rsid w:val="00387369"/>
    <w:rsid w:val="00387FC0"/>
    <w:rsid w:val="003900DB"/>
    <w:rsid w:val="003903AE"/>
    <w:rsid w:val="00390825"/>
    <w:rsid w:val="003908CC"/>
    <w:rsid w:val="00391474"/>
    <w:rsid w:val="003914AD"/>
    <w:rsid w:val="00392716"/>
    <w:rsid w:val="0039314B"/>
    <w:rsid w:val="003941BA"/>
    <w:rsid w:val="00394349"/>
    <w:rsid w:val="0039471C"/>
    <w:rsid w:val="0039610D"/>
    <w:rsid w:val="003A0BCC"/>
    <w:rsid w:val="003A270D"/>
    <w:rsid w:val="003A28D9"/>
    <w:rsid w:val="003A37C9"/>
    <w:rsid w:val="003A402D"/>
    <w:rsid w:val="003A48C0"/>
    <w:rsid w:val="003A4A83"/>
    <w:rsid w:val="003A5754"/>
    <w:rsid w:val="003A5D94"/>
    <w:rsid w:val="003A638D"/>
    <w:rsid w:val="003A79AD"/>
    <w:rsid w:val="003B0509"/>
    <w:rsid w:val="003B0568"/>
    <w:rsid w:val="003B0700"/>
    <w:rsid w:val="003B18C7"/>
    <w:rsid w:val="003B29BA"/>
    <w:rsid w:val="003B2EF1"/>
    <w:rsid w:val="003B38B1"/>
    <w:rsid w:val="003B4A52"/>
    <w:rsid w:val="003B50DD"/>
    <w:rsid w:val="003B575D"/>
    <w:rsid w:val="003B6AC4"/>
    <w:rsid w:val="003C001C"/>
    <w:rsid w:val="003C037F"/>
    <w:rsid w:val="003C0C67"/>
    <w:rsid w:val="003C19C8"/>
    <w:rsid w:val="003C2226"/>
    <w:rsid w:val="003C2532"/>
    <w:rsid w:val="003C280B"/>
    <w:rsid w:val="003C2AB0"/>
    <w:rsid w:val="003C2F23"/>
    <w:rsid w:val="003C30E5"/>
    <w:rsid w:val="003C3144"/>
    <w:rsid w:val="003C3A13"/>
    <w:rsid w:val="003C451C"/>
    <w:rsid w:val="003C4C8E"/>
    <w:rsid w:val="003C5915"/>
    <w:rsid w:val="003C6EA3"/>
    <w:rsid w:val="003D061B"/>
    <w:rsid w:val="003D09C5"/>
    <w:rsid w:val="003D12DA"/>
    <w:rsid w:val="003D151C"/>
    <w:rsid w:val="003D1DC5"/>
    <w:rsid w:val="003D3AE8"/>
    <w:rsid w:val="003D521B"/>
    <w:rsid w:val="003D52AE"/>
    <w:rsid w:val="003D5C41"/>
    <w:rsid w:val="003D635D"/>
    <w:rsid w:val="003D7548"/>
    <w:rsid w:val="003D7F5C"/>
    <w:rsid w:val="003E0690"/>
    <w:rsid w:val="003E0C6C"/>
    <w:rsid w:val="003E0E78"/>
    <w:rsid w:val="003E103F"/>
    <w:rsid w:val="003E2735"/>
    <w:rsid w:val="003E2A09"/>
    <w:rsid w:val="003E316D"/>
    <w:rsid w:val="003E339B"/>
    <w:rsid w:val="003E354A"/>
    <w:rsid w:val="003E38D5"/>
    <w:rsid w:val="003E38E9"/>
    <w:rsid w:val="003E44A7"/>
    <w:rsid w:val="003E4BF0"/>
    <w:rsid w:val="003E5B2A"/>
    <w:rsid w:val="003E639F"/>
    <w:rsid w:val="003E63B6"/>
    <w:rsid w:val="003E6E52"/>
    <w:rsid w:val="003E785D"/>
    <w:rsid w:val="003F044F"/>
    <w:rsid w:val="003F057B"/>
    <w:rsid w:val="003F0BB4"/>
    <w:rsid w:val="003F0BEC"/>
    <w:rsid w:val="003F1913"/>
    <w:rsid w:val="003F1A84"/>
    <w:rsid w:val="003F31B6"/>
    <w:rsid w:val="003F3392"/>
    <w:rsid w:val="003F385C"/>
    <w:rsid w:val="003F44D9"/>
    <w:rsid w:val="003F5421"/>
    <w:rsid w:val="003F5453"/>
    <w:rsid w:val="003F65A5"/>
    <w:rsid w:val="003F7220"/>
    <w:rsid w:val="003F745B"/>
    <w:rsid w:val="003F7476"/>
    <w:rsid w:val="003F7C5F"/>
    <w:rsid w:val="004023A1"/>
    <w:rsid w:val="004028F2"/>
    <w:rsid w:val="004029C6"/>
    <w:rsid w:val="00402CA9"/>
    <w:rsid w:val="0040475A"/>
    <w:rsid w:val="00404C02"/>
    <w:rsid w:val="00405103"/>
    <w:rsid w:val="00405282"/>
    <w:rsid w:val="00405D85"/>
    <w:rsid w:val="00406506"/>
    <w:rsid w:val="00407403"/>
    <w:rsid w:val="00407715"/>
    <w:rsid w:val="004102B0"/>
    <w:rsid w:val="00410343"/>
    <w:rsid w:val="004108DC"/>
    <w:rsid w:val="00412792"/>
    <w:rsid w:val="004131EC"/>
    <w:rsid w:val="00413C8A"/>
    <w:rsid w:val="00414211"/>
    <w:rsid w:val="004142C1"/>
    <w:rsid w:val="004149EB"/>
    <w:rsid w:val="004161D7"/>
    <w:rsid w:val="00417928"/>
    <w:rsid w:val="004223FA"/>
    <w:rsid w:val="004230D5"/>
    <w:rsid w:val="00423435"/>
    <w:rsid w:val="004234A1"/>
    <w:rsid w:val="004234EE"/>
    <w:rsid w:val="0042370A"/>
    <w:rsid w:val="004242A5"/>
    <w:rsid w:val="00424BD3"/>
    <w:rsid w:val="00424DCB"/>
    <w:rsid w:val="00425052"/>
    <w:rsid w:val="004267B3"/>
    <w:rsid w:val="00427819"/>
    <w:rsid w:val="00427AC0"/>
    <w:rsid w:val="00430ADC"/>
    <w:rsid w:val="00430D2E"/>
    <w:rsid w:val="00430F31"/>
    <w:rsid w:val="004316AF"/>
    <w:rsid w:val="00431870"/>
    <w:rsid w:val="0043194E"/>
    <w:rsid w:val="00436036"/>
    <w:rsid w:val="00436853"/>
    <w:rsid w:val="00437174"/>
    <w:rsid w:val="004374A4"/>
    <w:rsid w:val="00437CDA"/>
    <w:rsid w:val="00441028"/>
    <w:rsid w:val="00441195"/>
    <w:rsid w:val="00441373"/>
    <w:rsid w:val="00443024"/>
    <w:rsid w:val="004431AE"/>
    <w:rsid w:val="004436AA"/>
    <w:rsid w:val="00443FC0"/>
    <w:rsid w:val="00444F58"/>
    <w:rsid w:val="00445D92"/>
    <w:rsid w:val="00446FBF"/>
    <w:rsid w:val="00450057"/>
    <w:rsid w:val="00452841"/>
    <w:rsid w:val="0045285F"/>
    <w:rsid w:val="00452C26"/>
    <w:rsid w:val="00452C7A"/>
    <w:rsid w:val="00453537"/>
    <w:rsid w:val="00453DBA"/>
    <w:rsid w:val="00453E77"/>
    <w:rsid w:val="00453EFC"/>
    <w:rsid w:val="00453F62"/>
    <w:rsid w:val="004545F3"/>
    <w:rsid w:val="00455160"/>
    <w:rsid w:val="004552D7"/>
    <w:rsid w:val="0045538A"/>
    <w:rsid w:val="00456C04"/>
    <w:rsid w:val="00456C23"/>
    <w:rsid w:val="00456D25"/>
    <w:rsid w:val="00456DA5"/>
    <w:rsid w:val="00457D2C"/>
    <w:rsid w:val="00457E6C"/>
    <w:rsid w:val="00461AAE"/>
    <w:rsid w:val="00461DC2"/>
    <w:rsid w:val="004622C2"/>
    <w:rsid w:val="004639AD"/>
    <w:rsid w:val="00464E2C"/>
    <w:rsid w:val="00466F9B"/>
    <w:rsid w:val="004671DC"/>
    <w:rsid w:val="004678C6"/>
    <w:rsid w:val="00467F42"/>
    <w:rsid w:val="00470E18"/>
    <w:rsid w:val="004710B7"/>
    <w:rsid w:val="004712C0"/>
    <w:rsid w:val="004714FC"/>
    <w:rsid w:val="00473161"/>
    <w:rsid w:val="004749FB"/>
    <w:rsid w:val="00475473"/>
    <w:rsid w:val="0047564B"/>
    <w:rsid w:val="00475C18"/>
    <w:rsid w:val="00476546"/>
    <w:rsid w:val="004770E3"/>
    <w:rsid w:val="00480913"/>
    <w:rsid w:val="00480B95"/>
    <w:rsid w:val="00480C37"/>
    <w:rsid w:val="00480CC8"/>
    <w:rsid w:val="00483A25"/>
    <w:rsid w:val="0048485A"/>
    <w:rsid w:val="004848F2"/>
    <w:rsid w:val="004855A0"/>
    <w:rsid w:val="00486156"/>
    <w:rsid w:val="004867F0"/>
    <w:rsid w:val="004870CF"/>
    <w:rsid w:val="004875E4"/>
    <w:rsid w:val="00487D03"/>
    <w:rsid w:val="0049044C"/>
    <w:rsid w:val="00490C48"/>
    <w:rsid w:val="00491015"/>
    <w:rsid w:val="004918B1"/>
    <w:rsid w:val="0049193A"/>
    <w:rsid w:val="00491F76"/>
    <w:rsid w:val="00492077"/>
    <w:rsid w:val="00492364"/>
    <w:rsid w:val="004927C4"/>
    <w:rsid w:val="00492B00"/>
    <w:rsid w:val="00492B0C"/>
    <w:rsid w:val="00492E57"/>
    <w:rsid w:val="00492E66"/>
    <w:rsid w:val="004938CD"/>
    <w:rsid w:val="00494050"/>
    <w:rsid w:val="004949FF"/>
    <w:rsid w:val="00495081"/>
    <w:rsid w:val="00495971"/>
    <w:rsid w:val="00495B49"/>
    <w:rsid w:val="004960E4"/>
    <w:rsid w:val="00496465"/>
    <w:rsid w:val="00496FF5"/>
    <w:rsid w:val="00497929"/>
    <w:rsid w:val="00497AEC"/>
    <w:rsid w:val="004A169C"/>
    <w:rsid w:val="004A1AE6"/>
    <w:rsid w:val="004A2224"/>
    <w:rsid w:val="004A238A"/>
    <w:rsid w:val="004A2472"/>
    <w:rsid w:val="004A2CCD"/>
    <w:rsid w:val="004A3AC3"/>
    <w:rsid w:val="004A500A"/>
    <w:rsid w:val="004A6544"/>
    <w:rsid w:val="004A7109"/>
    <w:rsid w:val="004B0468"/>
    <w:rsid w:val="004B0A1B"/>
    <w:rsid w:val="004B0ACE"/>
    <w:rsid w:val="004B1409"/>
    <w:rsid w:val="004B19C7"/>
    <w:rsid w:val="004B2923"/>
    <w:rsid w:val="004B2D57"/>
    <w:rsid w:val="004B3CEA"/>
    <w:rsid w:val="004B43E7"/>
    <w:rsid w:val="004B44EC"/>
    <w:rsid w:val="004B7F77"/>
    <w:rsid w:val="004C0140"/>
    <w:rsid w:val="004C02B1"/>
    <w:rsid w:val="004C0867"/>
    <w:rsid w:val="004C0932"/>
    <w:rsid w:val="004C13C3"/>
    <w:rsid w:val="004C1646"/>
    <w:rsid w:val="004C1795"/>
    <w:rsid w:val="004C1C42"/>
    <w:rsid w:val="004C1FCF"/>
    <w:rsid w:val="004C3099"/>
    <w:rsid w:val="004C3151"/>
    <w:rsid w:val="004C368D"/>
    <w:rsid w:val="004C37F5"/>
    <w:rsid w:val="004C3FCE"/>
    <w:rsid w:val="004C4528"/>
    <w:rsid w:val="004C4D0B"/>
    <w:rsid w:val="004C6F6D"/>
    <w:rsid w:val="004D0136"/>
    <w:rsid w:val="004D033A"/>
    <w:rsid w:val="004D0CF5"/>
    <w:rsid w:val="004D19FC"/>
    <w:rsid w:val="004D1A3B"/>
    <w:rsid w:val="004D2CBD"/>
    <w:rsid w:val="004D3D46"/>
    <w:rsid w:val="004D58C0"/>
    <w:rsid w:val="004D5A91"/>
    <w:rsid w:val="004D5BB6"/>
    <w:rsid w:val="004D5BED"/>
    <w:rsid w:val="004D61B0"/>
    <w:rsid w:val="004D6A7F"/>
    <w:rsid w:val="004E0184"/>
    <w:rsid w:val="004E04F5"/>
    <w:rsid w:val="004E069C"/>
    <w:rsid w:val="004E0B0A"/>
    <w:rsid w:val="004E0C8B"/>
    <w:rsid w:val="004E31D8"/>
    <w:rsid w:val="004E4327"/>
    <w:rsid w:val="004E43BF"/>
    <w:rsid w:val="004E4432"/>
    <w:rsid w:val="004E5976"/>
    <w:rsid w:val="004E75D4"/>
    <w:rsid w:val="004F12AC"/>
    <w:rsid w:val="004F2BC8"/>
    <w:rsid w:val="004F2FAF"/>
    <w:rsid w:val="004F3523"/>
    <w:rsid w:val="004F3711"/>
    <w:rsid w:val="004F3D4A"/>
    <w:rsid w:val="004F4C5B"/>
    <w:rsid w:val="004F542B"/>
    <w:rsid w:val="004F5841"/>
    <w:rsid w:val="004F7279"/>
    <w:rsid w:val="004F75B8"/>
    <w:rsid w:val="004F76F0"/>
    <w:rsid w:val="00501068"/>
    <w:rsid w:val="0050156B"/>
    <w:rsid w:val="00501C36"/>
    <w:rsid w:val="00502558"/>
    <w:rsid w:val="005029B8"/>
    <w:rsid w:val="00502D31"/>
    <w:rsid w:val="005037B6"/>
    <w:rsid w:val="005044AD"/>
    <w:rsid w:val="00504C86"/>
    <w:rsid w:val="0050697C"/>
    <w:rsid w:val="00506B23"/>
    <w:rsid w:val="0050723E"/>
    <w:rsid w:val="0051015A"/>
    <w:rsid w:val="00510511"/>
    <w:rsid w:val="005108D4"/>
    <w:rsid w:val="00510C89"/>
    <w:rsid w:val="00511003"/>
    <w:rsid w:val="00512453"/>
    <w:rsid w:val="00512583"/>
    <w:rsid w:val="005126AD"/>
    <w:rsid w:val="00512E13"/>
    <w:rsid w:val="00512EB0"/>
    <w:rsid w:val="00513211"/>
    <w:rsid w:val="0051430B"/>
    <w:rsid w:val="005144E4"/>
    <w:rsid w:val="00514B83"/>
    <w:rsid w:val="00514BAA"/>
    <w:rsid w:val="00514FEF"/>
    <w:rsid w:val="00515604"/>
    <w:rsid w:val="005158AD"/>
    <w:rsid w:val="005163DB"/>
    <w:rsid w:val="00516B9D"/>
    <w:rsid w:val="00516E21"/>
    <w:rsid w:val="0051798D"/>
    <w:rsid w:val="00517A79"/>
    <w:rsid w:val="00517B97"/>
    <w:rsid w:val="00520403"/>
    <w:rsid w:val="0052054C"/>
    <w:rsid w:val="00521250"/>
    <w:rsid w:val="0052157D"/>
    <w:rsid w:val="005224BF"/>
    <w:rsid w:val="0052269A"/>
    <w:rsid w:val="0052322E"/>
    <w:rsid w:val="005242BA"/>
    <w:rsid w:val="00525943"/>
    <w:rsid w:val="0052630B"/>
    <w:rsid w:val="00526413"/>
    <w:rsid w:val="005265DD"/>
    <w:rsid w:val="00526928"/>
    <w:rsid w:val="00526D9E"/>
    <w:rsid w:val="00526FE5"/>
    <w:rsid w:val="00527787"/>
    <w:rsid w:val="005277BC"/>
    <w:rsid w:val="00527857"/>
    <w:rsid w:val="005304C8"/>
    <w:rsid w:val="0053072B"/>
    <w:rsid w:val="0053096F"/>
    <w:rsid w:val="00530D7F"/>
    <w:rsid w:val="0053262C"/>
    <w:rsid w:val="00532882"/>
    <w:rsid w:val="0053412C"/>
    <w:rsid w:val="00534131"/>
    <w:rsid w:val="00534248"/>
    <w:rsid w:val="00534B4C"/>
    <w:rsid w:val="00535DC6"/>
    <w:rsid w:val="00536321"/>
    <w:rsid w:val="005365FF"/>
    <w:rsid w:val="00537A0D"/>
    <w:rsid w:val="0054009F"/>
    <w:rsid w:val="0054072A"/>
    <w:rsid w:val="005409E2"/>
    <w:rsid w:val="00541A30"/>
    <w:rsid w:val="00542845"/>
    <w:rsid w:val="00542FBA"/>
    <w:rsid w:val="005430B0"/>
    <w:rsid w:val="005434B0"/>
    <w:rsid w:val="00543A99"/>
    <w:rsid w:val="0054403B"/>
    <w:rsid w:val="00544300"/>
    <w:rsid w:val="005447D1"/>
    <w:rsid w:val="00544899"/>
    <w:rsid w:val="00544BAA"/>
    <w:rsid w:val="00545737"/>
    <w:rsid w:val="0054574E"/>
    <w:rsid w:val="0054620D"/>
    <w:rsid w:val="00546455"/>
    <w:rsid w:val="00546823"/>
    <w:rsid w:val="005473E7"/>
    <w:rsid w:val="0054745E"/>
    <w:rsid w:val="00550C6F"/>
    <w:rsid w:val="0055120B"/>
    <w:rsid w:val="00551817"/>
    <w:rsid w:val="005528C0"/>
    <w:rsid w:val="00553DBD"/>
    <w:rsid w:val="005540A7"/>
    <w:rsid w:val="00555308"/>
    <w:rsid w:val="005571C0"/>
    <w:rsid w:val="00557246"/>
    <w:rsid w:val="00557E0C"/>
    <w:rsid w:val="00557F16"/>
    <w:rsid w:val="005616DA"/>
    <w:rsid w:val="00561C96"/>
    <w:rsid w:val="005632D8"/>
    <w:rsid w:val="00564451"/>
    <w:rsid w:val="005652A4"/>
    <w:rsid w:val="00565996"/>
    <w:rsid w:val="00565D77"/>
    <w:rsid w:val="00566D72"/>
    <w:rsid w:val="005716C1"/>
    <w:rsid w:val="00571845"/>
    <w:rsid w:val="005718EF"/>
    <w:rsid w:val="00572707"/>
    <w:rsid w:val="00572A16"/>
    <w:rsid w:val="00572E54"/>
    <w:rsid w:val="0057327E"/>
    <w:rsid w:val="00573821"/>
    <w:rsid w:val="00573E13"/>
    <w:rsid w:val="0057495B"/>
    <w:rsid w:val="005753B8"/>
    <w:rsid w:val="00577D3F"/>
    <w:rsid w:val="0058001F"/>
    <w:rsid w:val="005802D3"/>
    <w:rsid w:val="00580A2D"/>
    <w:rsid w:val="00581E46"/>
    <w:rsid w:val="0058223D"/>
    <w:rsid w:val="005822A9"/>
    <w:rsid w:val="005825AB"/>
    <w:rsid w:val="00583750"/>
    <w:rsid w:val="00583D45"/>
    <w:rsid w:val="005842A6"/>
    <w:rsid w:val="00584325"/>
    <w:rsid w:val="00585950"/>
    <w:rsid w:val="0058635E"/>
    <w:rsid w:val="00587034"/>
    <w:rsid w:val="00587B4B"/>
    <w:rsid w:val="00590DFC"/>
    <w:rsid w:val="0059126E"/>
    <w:rsid w:val="00591C33"/>
    <w:rsid w:val="00591E81"/>
    <w:rsid w:val="00592DF7"/>
    <w:rsid w:val="00592E1B"/>
    <w:rsid w:val="00594E1F"/>
    <w:rsid w:val="00595AD4"/>
    <w:rsid w:val="00595E64"/>
    <w:rsid w:val="005960C4"/>
    <w:rsid w:val="005968E9"/>
    <w:rsid w:val="00597881"/>
    <w:rsid w:val="00597D89"/>
    <w:rsid w:val="005A02A4"/>
    <w:rsid w:val="005A13F9"/>
    <w:rsid w:val="005A15E9"/>
    <w:rsid w:val="005A20F7"/>
    <w:rsid w:val="005A229A"/>
    <w:rsid w:val="005A2A4A"/>
    <w:rsid w:val="005A38E6"/>
    <w:rsid w:val="005A4714"/>
    <w:rsid w:val="005A49DF"/>
    <w:rsid w:val="005A53F9"/>
    <w:rsid w:val="005A5E9D"/>
    <w:rsid w:val="005A670D"/>
    <w:rsid w:val="005A7550"/>
    <w:rsid w:val="005B04D9"/>
    <w:rsid w:val="005B059A"/>
    <w:rsid w:val="005B150A"/>
    <w:rsid w:val="005B1589"/>
    <w:rsid w:val="005B1696"/>
    <w:rsid w:val="005B19EE"/>
    <w:rsid w:val="005B2AC9"/>
    <w:rsid w:val="005B2FD6"/>
    <w:rsid w:val="005B4ADF"/>
    <w:rsid w:val="005B5B57"/>
    <w:rsid w:val="005B5CC5"/>
    <w:rsid w:val="005B6ADE"/>
    <w:rsid w:val="005B72F4"/>
    <w:rsid w:val="005B7D70"/>
    <w:rsid w:val="005C0699"/>
    <w:rsid w:val="005C0971"/>
    <w:rsid w:val="005C09CB"/>
    <w:rsid w:val="005C1BFA"/>
    <w:rsid w:val="005C20A0"/>
    <w:rsid w:val="005C2EDB"/>
    <w:rsid w:val="005C30BA"/>
    <w:rsid w:val="005C3AAF"/>
    <w:rsid w:val="005C3BCC"/>
    <w:rsid w:val="005C3CC7"/>
    <w:rsid w:val="005C4461"/>
    <w:rsid w:val="005C63E2"/>
    <w:rsid w:val="005C7B4A"/>
    <w:rsid w:val="005D0947"/>
    <w:rsid w:val="005D11BE"/>
    <w:rsid w:val="005D1222"/>
    <w:rsid w:val="005D186F"/>
    <w:rsid w:val="005D192C"/>
    <w:rsid w:val="005D19E6"/>
    <w:rsid w:val="005D2418"/>
    <w:rsid w:val="005D3AD3"/>
    <w:rsid w:val="005D4023"/>
    <w:rsid w:val="005D4034"/>
    <w:rsid w:val="005D44E5"/>
    <w:rsid w:val="005D5D1D"/>
    <w:rsid w:val="005D6A0A"/>
    <w:rsid w:val="005D77F4"/>
    <w:rsid w:val="005E00F1"/>
    <w:rsid w:val="005E08F7"/>
    <w:rsid w:val="005E1D73"/>
    <w:rsid w:val="005E1F31"/>
    <w:rsid w:val="005E2A9B"/>
    <w:rsid w:val="005E3700"/>
    <w:rsid w:val="005E37A8"/>
    <w:rsid w:val="005E5C46"/>
    <w:rsid w:val="005E5DCD"/>
    <w:rsid w:val="005E5E12"/>
    <w:rsid w:val="005E6C2C"/>
    <w:rsid w:val="005E75D9"/>
    <w:rsid w:val="005F1137"/>
    <w:rsid w:val="005F1CF2"/>
    <w:rsid w:val="005F1F5A"/>
    <w:rsid w:val="005F226D"/>
    <w:rsid w:val="005F2E39"/>
    <w:rsid w:val="005F48E9"/>
    <w:rsid w:val="005F5666"/>
    <w:rsid w:val="005F57FF"/>
    <w:rsid w:val="005F69D2"/>
    <w:rsid w:val="005F69E4"/>
    <w:rsid w:val="005F7083"/>
    <w:rsid w:val="005F715B"/>
    <w:rsid w:val="005F7B45"/>
    <w:rsid w:val="006014B6"/>
    <w:rsid w:val="00601F72"/>
    <w:rsid w:val="00602898"/>
    <w:rsid w:val="00602F92"/>
    <w:rsid w:val="00603548"/>
    <w:rsid w:val="00603C9A"/>
    <w:rsid w:val="0060558A"/>
    <w:rsid w:val="0060722F"/>
    <w:rsid w:val="0060724E"/>
    <w:rsid w:val="0060785D"/>
    <w:rsid w:val="006109E6"/>
    <w:rsid w:val="00610BF1"/>
    <w:rsid w:val="00610DAB"/>
    <w:rsid w:val="006110D2"/>
    <w:rsid w:val="0061167C"/>
    <w:rsid w:val="00611D4B"/>
    <w:rsid w:val="00611D8C"/>
    <w:rsid w:val="00611FDF"/>
    <w:rsid w:val="006124C3"/>
    <w:rsid w:val="006125D8"/>
    <w:rsid w:val="006126D0"/>
    <w:rsid w:val="00612D70"/>
    <w:rsid w:val="00612D8F"/>
    <w:rsid w:val="006132DF"/>
    <w:rsid w:val="0061338A"/>
    <w:rsid w:val="00613CBB"/>
    <w:rsid w:val="00613D08"/>
    <w:rsid w:val="0061470F"/>
    <w:rsid w:val="0061673A"/>
    <w:rsid w:val="00617236"/>
    <w:rsid w:val="00617411"/>
    <w:rsid w:val="00617AD8"/>
    <w:rsid w:val="00620033"/>
    <w:rsid w:val="00622215"/>
    <w:rsid w:val="0062275D"/>
    <w:rsid w:val="00622C22"/>
    <w:rsid w:val="00622F13"/>
    <w:rsid w:val="00622F42"/>
    <w:rsid w:val="00623E1B"/>
    <w:rsid w:val="00624853"/>
    <w:rsid w:val="00624BCD"/>
    <w:rsid w:val="00624C58"/>
    <w:rsid w:val="00626268"/>
    <w:rsid w:val="006268DB"/>
    <w:rsid w:val="00626B4F"/>
    <w:rsid w:val="0062711A"/>
    <w:rsid w:val="006276CC"/>
    <w:rsid w:val="006301B6"/>
    <w:rsid w:val="00631F64"/>
    <w:rsid w:val="006323DB"/>
    <w:rsid w:val="00635352"/>
    <w:rsid w:val="00635ACF"/>
    <w:rsid w:val="00635E8B"/>
    <w:rsid w:val="006365A7"/>
    <w:rsid w:val="00636E75"/>
    <w:rsid w:val="00640663"/>
    <w:rsid w:val="00640B92"/>
    <w:rsid w:val="006416B1"/>
    <w:rsid w:val="00641763"/>
    <w:rsid w:val="0064210E"/>
    <w:rsid w:val="00642161"/>
    <w:rsid w:val="006432EF"/>
    <w:rsid w:val="006437A5"/>
    <w:rsid w:val="00643C13"/>
    <w:rsid w:val="00645360"/>
    <w:rsid w:val="006456EE"/>
    <w:rsid w:val="00646A11"/>
    <w:rsid w:val="00646D10"/>
    <w:rsid w:val="00646D7B"/>
    <w:rsid w:val="00646E26"/>
    <w:rsid w:val="00647036"/>
    <w:rsid w:val="006470EC"/>
    <w:rsid w:val="006479C8"/>
    <w:rsid w:val="006505AD"/>
    <w:rsid w:val="00651083"/>
    <w:rsid w:val="00651302"/>
    <w:rsid w:val="00651F07"/>
    <w:rsid w:val="00654036"/>
    <w:rsid w:val="006544BC"/>
    <w:rsid w:val="00654610"/>
    <w:rsid w:val="00655EEA"/>
    <w:rsid w:val="00656393"/>
    <w:rsid w:val="006567FA"/>
    <w:rsid w:val="00660516"/>
    <w:rsid w:val="00660F26"/>
    <w:rsid w:val="006611B5"/>
    <w:rsid w:val="006622BE"/>
    <w:rsid w:val="00663D9A"/>
    <w:rsid w:val="0066445B"/>
    <w:rsid w:val="00664807"/>
    <w:rsid w:val="00664C5F"/>
    <w:rsid w:val="00664D75"/>
    <w:rsid w:val="00665793"/>
    <w:rsid w:val="00665FC5"/>
    <w:rsid w:val="00666176"/>
    <w:rsid w:val="00666A5E"/>
    <w:rsid w:val="00667E91"/>
    <w:rsid w:val="00670A05"/>
    <w:rsid w:val="00670D60"/>
    <w:rsid w:val="00671E17"/>
    <w:rsid w:val="00671F7E"/>
    <w:rsid w:val="00672886"/>
    <w:rsid w:val="00672D70"/>
    <w:rsid w:val="0067309B"/>
    <w:rsid w:val="006734C3"/>
    <w:rsid w:val="00676423"/>
    <w:rsid w:val="00676604"/>
    <w:rsid w:val="00676A0D"/>
    <w:rsid w:val="006772FC"/>
    <w:rsid w:val="00677B23"/>
    <w:rsid w:val="00677C2D"/>
    <w:rsid w:val="0068075B"/>
    <w:rsid w:val="00680B56"/>
    <w:rsid w:val="006816EA"/>
    <w:rsid w:val="00682BBD"/>
    <w:rsid w:val="00683955"/>
    <w:rsid w:val="00683C71"/>
    <w:rsid w:val="00684781"/>
    <w:rsid w:val="006847EE"/>
    <w:rsid w:val="00684E39"/>
    <w:rsid w:val="00685918"/>
    <w:rsid w:val="006908DF"/>
    <w:rsid w:val="006933C7"/>
    <w:rsid w:val="0069344E"/>
    <w:rsid w:val="006934C3"/>
    <w:rsid w:val="00693B96"/>
    <w:rsid w:val="00694003"/>
    <w:rsid w:val="0069479D"/>
    <w:rsid w:val="00694C11"/>
    <w:rsid w:val="00694E49"/>
    <w:rsid w:val="00695D85"/>
    <w:rsid w:val="006962CC"/>
    <w:rsid w:val="006963EC"/>
    <w:rsid w:val="006967FE"/>
    <w:rsid w:val="00696961"/>
    <w:rsid w:val="00696A50"/>
    <w:rsid w:val="00696AAD"/>
    <w:rsid w:val="00696B00"/>
    <w:rsid w:val="006A089A"/>
    <w:rsid w:val="006A0B69"/>
    <w:rsid w:val="006A0D48"/>
    <w:rsid w:val="006A0F3E"/>
    <w:rsid w:val="006A12C7"/>
    <w:rsid w:val="006A1491"/>
    <w:rsid w:val="006A2C62"/>
    <w:rsid w:val="006A399C"/>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3F39"/>
    <w:rsid w:val="006B468C"/>
    <w:rsid w:val="006B6136"/>
    <w:rsid w:val="006B64E8"/>
    <w:rsid w:val="006B6532"/>
    <w:rsid w:val="006B6AFA"/>
    <w:rsid w:val="006B79F2"/>
    <w:rsid w:val="006C13FD"/>
    <w:rsid w:val="006C27C3"/>
    <w:rsid w:val="006C3A33"/>
    <w:rsid w:val="006C420C"/>
    <w:rsid w:val="006C4678"/>
    <w:rsid w:val="006C4CCA"/>
    <w:rsid w:val="006C4CF9"/>
    <w:rsid w:val="006C4D3E"/>
    <w:rsid w:val="006C4D89"/>
    <w:rsid w:val="006C53ED"/>
    <w:rsid w:val="006C5974"/>
    <w:rsid w:val="006C5E94"/>
    <w:rsid w:val="006C6EDB"/>
    <w:rsid w:val="006C764B"/>
    <w:rsid w:val="006C79BB"/>
    <w:rsid w:val="006C7C95"/>
    <w:rsid w:val="006D0DBB"/>
    <w:rsid w:val="006D2032"/>
    <w:rsid w:val="006D29A7"/>
    <w:rsid w:val="006D49B3"/>
    <w:rsid w:val="006D5FAC"/>
    <w:rsid w:val="006D604A"/>
    <w:rsid w:val="006D68E6"/>
    <w:rsid w:val="006D6F93"/>
    <w:rsid w:val="006D7724"/>
    <w:rsid w:val="006D77A4"/>
    <w:rsid w:val="006E02BE"/>
    <w:rsid w:val="006E05A8"/>
    <w:rsid w:val="006E0800"/>
    <w:rsid w:val="006E0B42"/>
    <w:rsid w:val="006E0F17"/>
    <w:rsid w:val="006E1374"/>
    <w:rsid w:val="006E166D"/>
    <w:rsid w:val="006E189A"/>
    <w:rsid w:val="006E1B88"/>
    <w:rsid w:val="006E2818"/>
    <w:rsid w:val="006E2EEE"/>
    <w:rsid w:val="006E317A"/>
    <w:rsid w:val="006E42EC"/>
    <w:rsid w:val="006E6377"/>
    <w:rsid w:val="006E641F"/>
    <w:rsid w:val="006E719D"/>
    <w:rsid w:val="006E7694"/>
    <w:rsid w:val="006E7FF6"/>
    <w:rsid w:val="006F0483"/>
    <w:rsid w:val="006F0809"/>
    <w:rsid w:val="006F1011"/>
    <w:rsid w:val="006F1108"/>
    <w:rsid w:val="006F145A"/>
    <w:rsid w:val="006F16B1"/>
    <w:rsid w:val="006F1F74"/>
    <w:rsid w:val="006F2067"/>
    <w:rsid w:val="006F4968"/>
    <w:rsid w:val="006F4EB7"/>
    <w:rsid w:val="006F50D9"/>
    <w:rsid w:val="006F5892"/>
    <w:rsid w:val="006F61EF"/>
    <w:rsid w:val="006F6426"/>
    <w:rsid w:val="006F64A3"/>
    <w:rsid w:val="006F6507"/>
    <w:rsid w:val="006F745F"/>
    <w:rsid w:val="006F757C"/>
    <w:rsid w:val="0070001C"/>
    <w:rsid w:val="0070068E"/>
    <w:rsid w:val="00701D17"/>
    <w:rsid w:val="0070269B"/>
    <w:rsid w:val="007028A9"/>
    <w:rsid w:val="00702D43"/>
    <w:rsid w:val="0070382E"/>
    <w:rsid w:val="00705C93"/>
    <w:rsid w:val="00705F9A"/>
    <w:rsid w:val="00706C60"/>
    <w:rsid w:val="00707565"/>
    <w:rsid w:val="00707613"/>
    <w:rsid w:val="007079E8"/>
    <w:rsid w:val="007101E7"/>
    <w:rsid w:val="00710311"/>
    <w:rsid w:val="00710F12"/>
    <w:rsid w:val="007114A2"/>
    <w:rsid w:val="007126B9"/>
    <w:rsid w:val="00712933"/>
    <w:rsid w:val="00712F06"/>
    <w:rsid w:val="007139E2"/>
    <w:rsid w:val="00714386"/>
    <w:rsid w:val="007151C2"/>
    <w:rsid w:val="007152A4"/>
    <w:rsid w:val="00717725"/>
    <w:rsid w:val="007178EC"/>
    <w:rsid w:val="0071792B"/>
    <w:rsid w:val="00717E7A"/>
    <w:rsid w:val="007203A0"/>
    <w:rsid w:val="00720C09"/>
    <w:rsid w:val="00720C1C"/>
    <w:rsid w:val="00722B13"/>
    <w:rsid w:val="007254DD"/>
    <w:rsid w:val="007256AC"/>
    <w:rsid w:val="007256F7"/>
    <w:rsid w:val="00726387"/>
    <w:rsid w:val="0072723C"/>
    <w:rsid w:val="007279B3"/>
    <w:rsid w:val="0073066C"/>
    <w:rsid w:val="00731F71"/>
    <w:rsid w:val="007320E8"/>
    <w:rsid w:val="00732300"/>
    <w:rsid w:val="00732478"/>
    <w:rsid w:val="00732C96"/>
    <w:rsid w:val="007331B0"/>
    <w:rsid w:val="00733BA1"/>
    <w:rsid w:val="00734CB2"/>
    <w:rsid w:val="00736393"/>
    <w:rsid w:val="007368A1"/>
    <w:rsid w:val="00736E53"/>
    <w:rsid w:val="00737DEE"/>
    <w:rsid w:val="00741240"/>
    <w:rsid w:val="0074125C"/>
    <w:rsid w:val="00741578"/>
    <w:rsid w:val="00741F3C"/>
    <w:rsid w:val="00742B12"/>
    <w:rsid w:val="00743AC0"/>
    <w:rsid w:val="00743C69"/>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0866"/>
    <w:rsid w:val="007610F4"/>
    <w:rsid w:val="007615E3"/>
    <w:rsid w:val="00761876"/>
    <w:rsid w:val="00762751"/>
    <w:rsid w:val="00762881"/>
    <w:rsid w:val="00762BB3"/>
    <w:rsid w:val="0076373C"/>
    <w:rsid w:val="007639C3"/>
    <w:rsid w:val="00763C79"/>
    <w:rsid w:val="00763E50"/>
    <w:rsid w:val="0076505B"/>
    <w:rsid w:val="00765BA8"/>
    <w:rsid w:val="00767028"/>
    <w:rsid w:val="00770559"/>
    <w:rsid w:val="00770AC9"/>
    <w:rsid w:val="00770BC0"/>
    <w:rsid w:val="0077121A"/>
    <w:rsid w:val="00771A20"/>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570"/>
    <w:rsid w:val="00782A88"/>
    <w:rsid w:val="00782B93"/>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21B0"/>
    <w:rsid w:val="00794AE1"/>
    <w:rsid w:val="00795551"/>
    <w:rsid w:val="00795673"/>
    <w:rsid w:val="00795995"/>
    <w:rsid w:val="00796F89"/>
    <w:rsid w:val="00797639"/>
    <w:rsid w:val="00797720"/>
    <w:rsid w:val="0079793D"/>
    <w:rsid w:val="00797EB2"/>
    <w:rsid w:val="007A164B"/>
    <w:rsid w:val="007A19D9"/>
    <w:rsid w:val="007A1BD6"/>
    <w:rsid w:val="007A2076"/>
    <w:rsid w:val="007A20B4"/>
    <w:rsid w:val="007A239B"/>
    <w:rsid w:val="007A46B8"/>
    <w:rsid w:val="007A4AEB"/>
    <w:rsid w:val="007A6CBA"/>
    <w:rsid w:val="007A6D0A"/>
    <w:rsid w:val="007B0213"/>
    <w:rsid w:val="007B025D"/>
    <w:rsid w:val="007B0F23"/>
    <w:rsid w:val="007B1A28"/>
    <w:rsid w:val="007B1AE7"/>
    <w:rsid w:val="007B23B8"/>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5E87"/>
    <w:rsid w:val="007C7D07"/>
    <w:rsid w:val="007D363A"/>
    <w:rsid w:val="007D4984"/>
    <w:rsid w:val="007D59A6"/>
    <w:rsid w:val="007D625A"/>
    <w:rsid w:val="007D715A"/>
    <w:rsid w:val="007D71FE"/>
    <w:rsid w:val="007D7B2C"/>
    <w:rsid w:val="007D7F3A"/>
    <w:rsid w:val="007E00D3"/>
    <w:rsid w:val="007E27FD"/>
    <w:rsid w:val="007E37B8"/>
    <w:rsid w:val="007E381F"/>
    <w:rsid w:val="007E40E1"/>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B30"/>
    <w:rsid w:val="007F1DF4"/>
    <w:rsid w:val="007F2D02"/>
    <w:rsid w:val="007F2FB3"/>
    <w:rsid w:val="007F31CB"/>
    <w:rsid w:val="007F3336"/>
    <w:rsid w:val="007F3B54"/>
    <w:rsid w:val="007F4549"/>
    <w:rsid w:val="007F474E"/>
    <w:rsid w:val="007F57C6"/>
    <w:rsid w:val="007F5BD1"/>
    <w:rsid w:val="007F6708"/>
    <w:rsid w:val="007F67AE"/>
    <w:rsid w:val="007F6D34"/>
    <w:rsid w:val="007F749D"/>
    <w:rsid w:val="007F7815"/>
    <w:rsid w:val="00800C9E"/>
    <w:rsid w:val="00800D88"/>
    <w:rsid w:val="0080138B"/>
    <w:rsid w:val="00801DA3"/>
    <w:rsid w:val="0080207B"/>
    <w:rsid w:val="00802265"/>
    <w:rsid w:val="00802523"/>
    <w:rsid w:val="00802664"/>
    <w:rsid w:val="00803E02"/>
    <w:rsid w:val="00804137"/>
    <w:rsid w:val="008043C1"/>
    <w:rsid w:val="008045BB"/>
    <w:rsid w:val="00804E1C"/>
    <w:rsid w:val="00805843"/>
    <w:rsid w:val="0080599F"/>
    <w:rsid w:val="00805E2E"/>
    <w:rsid w:val="00805F6E"/>
    <w:rsid w:val="0080666B"/>
    <w:rsid w:val="00807290"/>
    <w:rsid w:val="00810B65"/>
    <w:rsid w:val="00810ECD"/>
    <w:rsid w:val="008112C1"/>
    <w:rsid w:val="0081166F"/>
    <w:rsid w:val="00811E36"/>
    <w:rsid w:val="00812839"/>
    <w:rsid w:val="00812A2F"/>
    <w:rsid w:val="00812A90"/>
    <w:rsid w:val="0081304B"/>
    <w:rsid w:val="00821D5F"/>
    <w:rsid w:val="00822D7B"/>
    <w:rsid w:val="008241F3"/>
    <w:rsid w:val="00824B45"/>
    <w:rsid w:val="00824BF1"/>
    <w:rsid w:val="00825A16"/>
    <w:rsid w:val="00825B54"/>
    <w:rsid w:val="00826BA9"/>
    <w:rsid w:val="0082724F"/>
    <w:rsid w:val="008274BA"/>
    <w:rsid w:val="00827752"/>
    <w:rsid w:val="008279BC"/>
    <w:rsid w:val="008314DD"/>
    <w:rsid w:val="00831CA1"/>
    <w:rsid w:val="00832270"/>
    <w:rsid w:val="008325C9"/>
    <w:rsid w:val="00832FC6"/>
    <w:rsid w:val="008334C2"/>
    <w:rsid w:val="00834714"/>
    <w:rsid w:val="00834959"/>
    <w:rsid w:val="00835746"/>
    <w:rsid w:val="00835B03"/>
    <w:rsid w:val="00837A49"/>
    <w:rsid w:val="0084009C"/>
    <w:rsid w:val="00841AEC"/>
    <w:rsid w:val="0084226A"/>
    <w:rsid w:val="00842289"/>
    <w:rsid w:val="008427B4"/>
    <w:rsid w:val="00843AF3"/>
    <w:rsid w:val="00843AFD"/>
    <w:rsid w:val="008454F0"/>
    <w:rsid w:val="0084583D"/>
    <w:rsid w:val="008463BB"/>
    <w:rsid w:val="00846BA0"/>
    <w:rsid w:val="00846DC0"/>
    <w:rsid w:val="00847CA7"/>
    <w:rsid w:val="0085055A"/>
    <w:rsid w:val="008517EA"/>
    <w:rsid w:val="008527CB"/>
    <w:rsid w:val="00852DE7"/>
    <w:rsid w:val="0085322B"/>
    <w:rsid w:val="008539BF"/>
    <w:rsid w:val="00853EB9"/>
    <w:rsid w:val="00854960"/>
    <w:rsid w:val="00855366"/>
    <w:rsid w:val="0085597F"/>
    <w:rsid w:val="00855F75"/>
    <w:rsid w:val="008560F3"/>
    <w:rsid w:val="008561B5"/>
    <w:rsid w:val="00856558"/>
    <w:rsid w:val="00857103"/>
    <w:rsid w:val="00857133"/>
    <w:rsid w:val="008574FE"/>
    <w:rsid w:val="0086014A"/>
    <w:rsid w:val="00861387"/>
    <w:rsid w:val="00862339"/>
    <w:rsid w:val="00862C18"/>
    <w:rsid w:val="00863265"/>
    <w:rsid w:val="00863FA3"/>
    <w:rsid w:val="00864C31"/>
    <w:rsid w:val="00865088"/>
    <w:rsid w:val="00866D16"/>
    <w:rsid w:val="00867F5B"/>
    <w:rsid w:val="008705F3"/>
    <w:rsid w:val="00870894"/>
    <w:rsid w:val="00871471"/>
    <w:rsid w:val="0087265C"/>
    <w:rsid w:val="00873FF6"/>
    <w:rsid w:val="0087409A"/>
    <w:rsid w:val="008744C5"/>
    <w:rsid w:val="008748C8"/>
    <w:rsid w:val="00874AA7"/>
    <w:rsid w:val="00875229"/>
    <w:rsid w:val="00876342"/>
    <w:rsid w:val="0087656C"/>
    <w:rsid w:val="00876BB1"/>
    <w:rsid w:val="00876BEB"/>
    <w:rsid w:val="00877569"/>
    <w:rsid w:val="008778C3"/>
    <w:rsid w:val="00877D77"/>
    <w:rsid w:val="00880418"/>
    <w:rsid w:val="00880964"/>
    <w:rsid w:val="00880B6E"/>
    <w:rsid w:val="008815E1"/>
    <w:rsid w:val="0088267A"/>
    <w:rsid w:val="0088307E"/>
    <w:rsid w:val="00884E25"/>
    <w:rsid w:val="008857BA"/>
    <w:rsid w:val="008863EB"/>
    <w:rsid w:val="00886DE3"/>
    <w:rsid w:val="008900FD"/>
    <w:rsid w:val="0089043E"/>
    <w:rsid w:val="00890760"/>
    <w:rsid w:val="00891915"/>
    <w:rsid w:val="00891C1B"/>
    <w:rsid w:val="008922D3"/>
    <w:rsid w:val="00892698"/>
    <w:rsid w:val="008940F7"/>
    <w:rsid w:val="00894461"/>
    <w:rsid w:val="008947F2"/>
    <w:rsid w:val="0089577F"/>
    <w:rsid w:val="008964B4"/>
    <w:rsid w:val="008966D4"/>
    <w:rsid w:val="00897183"/>
    <w:rsid w:val="008974DE"/>
    <w:rsid w:val="0089753F"/>
    <w:rsid w:val="0089767A"/>
    <w:rsid w:val="008A010C"/>
    <w:rsid w:val="008A0771"/>
    <w:rsid w:val="008A0F6F"/>
    <w:rsid w:val="008A18B2"/>
    <w:rsid w:val="008A28C1"/>
    <w:rsid w:val="008A34DB"/>
    <w:rsid w:val="008A405F"/>
    <w:rsid w:val="008A499A"/>
    <w:rsid w:val="008A5CD2"/>
    <w:rsid w:val="008A6130"/>
    <w:rsid w:val="008A650B"/>
    <w:rsid w:val="008A6CA5"/>
    <w:rsid w:val="008A7BC3"/>
    <w:rsid w:val="008B07C1"/>
    <w:rsid w:val="008B0BAD"/>
    <w:rsid w:val="008B1E37"/>
    <w:rsid w:val="008B587C"/>
    <w:rsid w:val="008B5AD0"/>
    <w:rsid w:val="008B5C65"/>
    <w:rsid w:val="008B647C"/>
    <w:rsid w:val="008B6764"/>
    <w:rsid w:val="008B6D2E"/>
    <w:rsid w:val="008B6D30"/>
    <w:rsid w:val="008B72C8"/>
    <w:rsid w:val="008B7895"/>
    <w:rsid w:val="008C051B"/>
    <w:rsid w:val="008C119E"/>
    <w:rsid w:val="008C11EE"/>
    <w:rsid w:val="008C180E"/>
    <w:rsid w:val="008C2492"/>
    <w:rsid w:val="008C2578"/>
    <w:rsid w:val="008C28A4"/>
    <w:rsid w:val="008C2AD3"/>
    <w:rsid w:val="008C3470"/>
    <w:rsid w:val="008C386A"/>
    <w:rsid w:val="008C3B2B"/>
    <w:rsid w:val="008C5560"/>
    <w:rsid w:val="008D0036"/>
    <w:rsid w:val="008D0294"/>
    <w:rsid w:val="008D0672"/>
    <w:rsid w:val="008D0D99"/>
    <w:rsid w:val="008D123A"/>
    <w:rsid w:val="008D34C3"/>
    <w:rsid w:val="008D3DAD"/>
    <w:rsid w:val="008D42E0"/>
    <w:rsid w:val="008D433F"/>
    <w:rsid w:val="008D46B6"/>
    <w:rsid w:val="008D46F9"/>
    <w:rsid w:val="008D4AED"/>
    <w:rsid w:val="008D4B82"/>
    <w:rsid w:val="008D5401"/>
    <w:rsid w:val="008D5775"/>
    <w:rsid w:val="008D610A"/>
    <w:rsid w:val="008D7225"/>
    <w:rsid w:val="008E04C9"/>
    <w:rsid w:val="008E0C53"/>
    <w:rsid w:val="008E10A8"/>
    <w:rsid w:val="008E1654"/>
    <w:rsid w:val="008E215B"/>
    <w:rsid w:val="008E2958"/>
    <w:rsid w:val="008E29C6"/>
    <w:rsid w:val="008E3209"/>
    <w:rsid w:val="008E34A2"/>
    <w:rsid w:val="008E449A"/>
    <w:rsid w:val="008E4D86"/>
    <w:rsid w:val="008E567E"/>
    <w:rsid w:val="008E58E2"/>
    <w:rsid w:val="008E6E90"/>
    <w:rsid w:val="008F09BF"/>
    <w:rsid w:val="008F4F41"/>
    <w:rsid w:val="008F51EB"/>
    <w:rsid w:val="008F6014"/>
    <w:rsid w:val="008F61B1"/>
    <w:rsid w:val="008F67FF"/>
    <w:rsid w:val="008F74E2"/>
    <w:rsid w:val="008F767D"/>
    <w:rsid w:val="008F7952"/>
    <w:rsid w:val="00900BF9"/>
    <w:rsid w:val="0090133D"/>
    <w:rsid w:val="00901B28"/>
    <w:rsid w:val="009023CF"/>
    <w:rsid w:val="00903AB8"/>
    <w:rsid w:val="00904953"/>
    <w:rsid w:val="00906BA9"/>
    <w:rsid w:val="00907078"/>
    <w:rsid w:val="00907818"/>
    <w:rsid w:val="00910BB8"/>
    <w:rsid w:val="00910BD5"/>
    <w:rsid w:val="0091146E"/>
    <w:rsid w:val="0091149E"/>
    <w:rsid w:val="00912D67"/>
    <w:rsid w:val="0091403C"/>
    <w:rsid w:val="00914E04"/>
    <w:rsid w:val="00915E73"/>
    <w:rsid w:val="0091651F"/>
    <w:rsid w:val="0091685B"/>
    <w:rsid w:val="00916B94"/>
    <w:rsid w:val="00916C13"/>
    <w:rsid w:val="00916C21"/>
    <w:rsid w:val="00917A23"/>
    <w:rsid w:val="00917DEA"/>
    <w:rsid w:val="009206D4"/>
    <w:rsid w:val="009208AF"/>
    <w:rsid w:val="00920C72"/>
    <w:rsid w:val="00920CF8"/>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5D9"/>
    <w:rsid w:val="009307B3"/>
    <w:rsid w:val="00930AA3"/>
    <w:rsid w:val="00930D47"/>
    <w:rsid w:val="00930FA7"/>
    <w:rsid w:val="0093122C"/>
    <w:rsid w:val="00931A27"/>
    <w:rsid w:val="00931A9C"/>
    <w:rsid w:val="00932796"/>
    <w:rsid w:val="00932BB0"/>
    <w:rsid w:val="00932DED"/>
    <w:rsid w:val="0093309F"/>
    <w:rsid w:val="00933344"/>
    <w:rsid w:val="00933357"/>
    <w:rsid w:val="0093356A"/>
    <w:rsid w:val="009347AD"/>
    <w:rsid w:val="0093493F"/>
    <w:rsid w:val="009355DA"/>
    <w:rsid w:val="00935CD2"/>
    <w:rsid w:val="009361A2"/>
    <w:rsid w:val="00936285"/>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40A3"/>
    <w:rsid w:val="00944130"/>
    <w:rsid w:val="00946F6A"/>
    <w:rsid w:val="0095009F"/>
    <w:rsid w:val="00950E19"/>
    <w:rsid w:val="00951FF3"/>
    <w:rsid w:val="0095200B"/>
    <w:rsid w:val="009533B4"/>
    <w:rsid w:val="009534A2"/>
    <w:rsid w:val="0095373D"/>
    <w:rsid w:val="009539EF"/>
    <w:rsid w:val="00954932"/>
    <w:rsid w:val="00956979"/>
    <w:rsid w:val="009601F8"/>
    <w:rsid w:val="009615DE"/>
    <w:rsid w:val="00961BC2"/>
    <w:rsid w:val="009627CE"/>
    <w:rsid w:val="009630DC"/>
    <w:rsid w:val="009667B7"/>
    <w:rsid w:val="00966811"/>
    <w:rsid w:val="009668F6"/>
    <w:rsid w:val="00966B9D"/>
    <w:rsid w:val="00966C43"/>
    <w:rsid w:val="00966F25"/>
    <w:rsid w:val="0096770F"/>
    <w:rsid w:val="00967F65"/>
    <w:rsid w:val="00971308"/>
    <w:rsid w:val="00971AA6"/>
    <w:rsid w:val="009733F1"/>
    <w:rsid w:val="00973EB0"/>
    <w:rsid w:val="00973FCA"/>
    <w:rsid w:val="009746E2"/>
    <w:rsid w:val="00975DDF"/>
    <w:rsid w:val="00975F29"/>
    <w:rsid w:val="00975F3B"/>
    <w:rsid w:val="009760A8"/>
    <w:rsid w:val="00976EC0"/>
    <w:rsid w:val="00977334"/>
    <w:rsid w:val="0097736B"/>
    <w:rsid w:val="009776B8"/>
    <w:rsid w:val="00980862"/>
    <w:rsid w:val="009820BB"/>
    <w:rsid w:val="009823AA"/>
    <w:rsid w:val="009824E3"/>
    <w:rsid w:val="00982519"/>
    <w:rsid w:val="0098275C"/>
    <w:rsid w:val="00982A88"/>
    <w:rsid w:val="00982D45"/>
    <w:rsid w:val="00982F1B"/>
    <w:rsid w:val="00984503"/>
    <w:rsid w:val="00985BEF"/>
    <w:rsid w:val="00985EC8"/>
    <w:rsid w:val="0098645D"/>
    <w:rsid w:val="00987A7F"/>
    <w:rsid w:val="0099035D"/>
    <w:rsid w:val="009904C8"/>
    <w:rsid w:val="009904D7"/>
    <w:rsid w:val="00991D44"/>
    <w:rsid w:val="00992C4C"/>
    <w:rsid w:val="00992D4E"/>
    <w:rsid w:val="0099324B"/>
    <w:rsid w:val="0099334E"/>
    <w:rsid w:val="00993B6E"/>
    <w:rsid w:val="00996D67"/>
    <w:rsid w:val="00996F1B"/>
    <w:rsid w:val="00997B09"/>
    <w:rsid w:val="00997DEE"/>
    <w:rsid w:val="009A014B"/>
    <w:rsid w:val="009A0540"/>
    <w:rsid w:val="009A072D"/>
    <w:rsid w:val="009A0990"/>
    <w:rsid w:val="009A0D24"/>
    <w:rsid w:val="009A4524"/>
    <w:rsid w:val="009A51AE"/>
    <w:rsid w:val="009A6162"/>
    <w:rsid w:val="009A75E6"/>
    <w:rsid w:val="009A7AC5"/>
    <w:rsid w:val="009A7B87"/>
    <w:rsid w:val="009B0047"/>
    <w:rsid w:val="009B0082"/>
    <w:rsid w:val="009B07D5"/>
    <w:rsid w:val="009B0D64"/>
    <w:rsid w:val="009B19AB"/>
    <w:rsid w:val="009B1ACF"/>
    <w:rsid w:val="009B1EB3"/>
    <w:rsid w:val="009B224D"/>
    <w:rsid w:val="009B3C90"/>
    <w:rsid w:val="009B3D6A"/>
    <w:rsid w:val="009B4329"/>
    <w:rsid w:val="009B449D"/>
    <w:rsid w:val="009B46E3"/>
    <w:rsid w:val="009B4B4D"/>
    <w:rsid w:val="009B58E1"/>
    <w:rsid w:val="009B5B16"/>
    <w:rsid w:val="009B5C4F"/>
    <w:rsid w:val="009B6938"/>
    <w:rsid w:val="009B6D5B"/>
    <w:rsid w:val="009B74A8"/>
    <w:rsid w:val="009C047C"/>
    <w:rsid w:val="009C14A7"/>
    <w:rsid w:val="009C167A"/>
    <w:rsid w:val="009C2996"/>
    <w:rsid w:val="009C370B"/>
    <w:rsid w:val="009C3F2F"/>
    <w:rsid w:val="009C4C9C"/>
    <w:rsid w:val="009C4CFB"/>
    <w:rsid w:val="009C6784"/>
    <w:rsid w:val="009C70EE"/>
    <w:rsid w:val="009C7586"/>
    <w:rsid w:val="009C7912"/>
    <w:rsid w:val="009C7D9F"/>
    <w:rsid w:val="009C7ED2"/>
    <w:rsid w:val="009D0014"/>
    <w:rsid w:val="009D11E3"/>
    <w:rsid w:val="009D1F43"/>
    <w:rsid w:val="009D20BA"/>
    <w:rsid w:val="009D2A43"/>
    <w:rsid w:val="009D33F3"/>
    <w:rsid w:val="009D3692"/>
    <w:rsid w:val="009D51CA"/>
    <w:rsid w:val="009D5389"/>
    <w:rsid w:val="009D646B"/>
    <w:rsid w:val="009D7760"/>
    <w:rsid w:val="009D794C"/>
    <w:rsid w:val="009E04E9"/>
    <w:rsid w:val="009E06C9"/>
    <w:rsid w:val="009E06DB"/>
    <w:rsid w:val="009E0C1C"/>
    <w:rsid w:val="009E13A7"/>
    <w:rsid w:val="009E1CAA"/>
    <w:rsid w:val="009E283B"/>
    <w:rsid w:val="009E316D"/>
    <w:rsid w:val="009E36D6"/>
    <w:rsid w:val="009E3860"/>
    <w:rsid w:val="009E3CD9"/>
    <w:rsid w:val="009E45B8"/>
    <w:rsid w:val="009E4EDA"/>
    <w:rsid w:val="009E51F6"/>
    <w:rsid w:val="009E59E2"/>
    <w:rsid w:val="009E622F"/>
    <w:rsid w:val="009E7919"/>
    <w:rsid w:val="009F0323"/>
    <w:rsid w:val="009F09B7"/>
    <w:rsid w:val="009F0A40"/>
    <w:rsid w:val="009F1030"/>
    <w:rsid w:val="009F1C65"/>
    <w:rsid w:val="009F1E2B"/>
    <w:rsid w:val="009F2B71"/>
    <w:rsid w:val="009F2C2A"/>
    <w:rsid w:val="009F312A"/>
    <w:rsid w:val="009F3218"/>
    <w:rsid w:val="009F3630"/>
    <w:rsid w:val="009F4993"/>
    <w:rsid w:val="009F5482"/>
    <w:rsid w:val="009F55DE"/>
    <w:rsid w:val="009F5A19"/>
    <w:rsid w:val="009F5D4A"/>
    <w:rsid w:val="009F604C"/>
    <w:rsid w:val="009F628E"/>
    <w:rsid w:val="009F76E3"/>
    <w:rsid w:val="009F7B46"/>
    <w:rsid w:val="009F7D28"/>
    <w:rsid w:val="009F7DC9"/>
    <w:rsid w:val="009F7F9A"/>
    <w:rsid w:val="009F7FCB"/>
    <w:rsid w:val="00A00155"/>
    <w:rsid w:val="00A00C06"/>
    <w:rsid w:val="00A0109E"/>
    <w:rsid w:val="00A011FA"/>
    <w:rsid w:val="00A0120E"/>
    <w:rsid w:val="00A01D69"/>
    <w:rsid w:val="00A033DC"/>
    <w:rsid w:val="00A035A5"/>
    <w:rsid w:val="00A04B6E"/>
    <w:rsid w:val="00A04CCA"/>
    <w:rsid w:val="00A04E7B"/>
    <w:rsid w:val="00A05313"/>
    <w:rsid w:val="00A05845"/>
    <w:rsid w:val="00A05932"/>
    <w:rsid w:val="00A06D5C"/>
    <w:rsid w:val="00A070AB"/>
    <w:rsid w:val="00A10050"/>
    <w:rsid w:val="00A12251"/>
    <w:rsid w:val="00A12913"/>
    <w:rsid w:val="00A129F8"/>
    <w:rsid w:val="00A13E60"/>
    <w:rsid w:val="00A14BA0"/>
    <w:rsid w:val="00A14D4B"/>
    <w:rsid w:val="00A15AC7"/>
    <w:rsid w:val="00A16576"/>
    <w:rsid w:val="00A2004F"/>
    <w:rsid w:val="00A2100E"/>
    <w:rsid w:val="00A216BE"/>
    <w:rsid w:val="00A21D9F"/>
    <w:rsid w:val="00A21E0A"/>
    <w:rsid w:val="00A229B7"/>
    <w:rsid w:val="00A22FD4"/>
    <w:rsid w:val="00A246C4"/>
    <w:rsid w:val="00A25397"/>
    <w:rsid w:val="00A25594"/>
    <w:rsid w:val="00A255E2"/>
    <w:rsid w:val="00A25DB6"/>
    <w:rsid w:val="00A2674E"/>
    <w:rsid w:val="00A26D41"/>
    <w:rsid w:val="00A26D70"/>
    <w:rsid w:val="00A2711B"/>
    <w:rsid w:val="00A30B20"/>
    <w:rsid w:val="00A30CD6"/>
    <w:rsid w:val="00A31174"/>
    <w:rsid w:val="00A318C7"/>
    <w:rsid w:val="00A3198C"/>
    <w:rsid w:val="00A32896"/>
    <w:rsid w:val="00A3437C"/>
    <w:rsid w:val="00A355EF"/>
    <w:rsid w:val="00A35F51"/>
    <w:rsid w:val="00A36C10"/>
    <w:rsid w:val="00A3719C"/>
    <w:rsid w:val="00A40240"/>
    <w:rsid w:val="00A406B6"/>
    <w:rsid w:val="00A406CA"/>
    <w:rsid w:val="00A41003"/>
    <w:rsid w:val="00A411B0"/>
    <w:rsid w:val="00A4132D"/>
    <w:rsid w:val="00A41589"/>
    <w:rsid w:val="00A425FF"/>
    <w:rsid w:val="00A4324A"/>
    <w:rsid w:val="00A439FB"/>
    <w:rsid w:val="00A44085"/>
    <w:rsid w:val="00A44399"/>
    <w:rsid w:val="00A448BA"/>
    <w:rsid w:val="00A4556A"/>
    <w:rsid w:val="00A45797"/>
    <w:rsid w:val="00A45CBB"/>
    <w:rsid w:val="00A46AEA"/>
    <w:rsid w:val="00A473DA"/>
    <w:rsid w:val="00A47491"/>
    <w:rsid w:val="00A477D3"/>
    <w:rsid w:val="00A47BCC"/>
    <w:rsid w:val="00A5049E"/>
    <w:rsid w:val="00A50607"/>
    <w:rsid w:val="00A506FB"/>
    <w:rsid w:val="00A50ED4"/>
    <w:rsid w:val="00A514F6"/>
    <w:rsid w:val="00A51A3F"/>
    <w:rsid w:val="00A53C2A"/>
    <w:rsid w:val="00A546B0"/>
    <w:rsid w:val="00A5557D"/>
    <w:rsid w:val="00A572EB"/>
    <w:rsid w:val="00A6078D"/>
    <w:rsid w:val="00A60CA0"/>
    <w:rsid w:val="00A61E96"/>
    <w:rsid w:val="00A6379E"/>
    <w:rsid w:val="00A639B6"/>
    <w:rsid w:val="00A6498B"/>
    <w:rsid w:val="00A64B4F"/>
    <w:rsid w:val="00A65BDC"/>
    <w:rsid w:val="00A664B4"/>
    <w:rsid w:val="00A66A1C"/>
    <w:rsid w:val="00A66CEB"/>
    <w:rsid w:val="00A66F26"/>
    <w:rsid w:val="00A6731F"/>
    <w:rsid w:val="00A67F5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012"/>
    <w:rsid w:val="00A776EB"/>
    <w:rsid w:val="00A77F5D"/>
    <w:rsid w:val="00A80296"/>
    <w:rsid w:val="00A815E0"/>
    <w:rsid w:val="00A81C44"/>
    <w:rsid w:val="00A82234"/>
    <w:rsid w:val="00A82833"/>
    <w:rsid w:val="00A8299A"/>
    <w:rsid w:val="00A82B3C"/>
    <w:rsid w:val="00A83393"/>
    <w:rsid w:val="00A83F48"/>
    <w:rsid w:val="00A84734"/>
    <w:rsid w:val="00A849BF"/>
    <w:rsid w:val="00A86209"/>
    <w:rsid w:val="00A8668D"/>
    <w:rsid w:val="00A86DA0"/>
    <w:rsid w:val="00A8754E"/>
    <w:rsid w:val="00A90756"/>
    <w:rsid w:val="00A9087E"/>
    <w:rsid w:val="00A90C8A"/>
    <w:rsid w:val="00A90DDC"/>
    <w:rsid w:val="00A91141"/>
    <w:rsid w:val="00A91684"/>
    <w:rsid w:val="00A92962"/>
    <w:rsid w:val="00A93901"/>
    <w:rsid w:val="00A93D6F"/>
    <w:rsid w:val="00A94095"/>
    <w:rsid w:val="00A95129"/>
    <w:rsid w:val="00A952FF"/>
    <w:rsid w:val="00A95AC8"/>
    <w:rsid w:val="00AA0375"/>
    <w:rsid w:val="00AA1213"/>
    <w:rsid w:val="00AA1B96"/>
    <w:rsid w:val="00AA2994"/>
    <w:rsid w:val="00AA2DD3"/>
    <w:rsid w:val="00AA496B"/>
    <w:rsid w:val="00AA4C10"/>
    <w:rsid w:val="00AA59BE"/>
    <w:rsid w:val="00AA7070"/>
    <w:rsid w:val="00AB0259"/>
    <w:rsid w:val="00AB11EB"/>
    <w:rsid w:val="00AB1646"/>
    <w:rsid w:val="00AB177E"/>
    <w:rsid w:val="00AB1D77"/>
    <w:rsid w:val="00AB219F"/>
    <w:rsid w:val="00AB2245"/>
    <w:rsid w:val="00AB3499"/>
    <w:rsid w:val="00AB415C"/>
    <w:rsid w:val="00AB46C4"/>
    <w:rsid w:val="00AB4977"/>
    <w:rsid w:val="00AB7D85"/>
    <w:rsid w:val="00AC1603"/>
    <w:rsid w:val="00AC1BCE"/>
    <w:rsid w:val="00AC1D76"/>
    <w:rsid w:val="00AC289B"/>
    <w:rsid w:val="00AC2DE0"/>
    <w:rsid w:val="00AC3317"/>
    <w:rsid w:val="00AC3A64"/>
    <w:rsid w:val="00AC498F"/>
    <w:rsid w:val="00AC5B32"/>
    <w:rsid w:val="00AC60DD"/>
    <w:rsid w:val="00AC6930"/>
    <w:rsid w:val="00AC7BFC"/>
    <w:rsid w:val="00AD0621"/>
    <w:rsid w:val="00AD0896"/>
    <w:rsid w:val="00AD2074"/>
    <w:rsid w:val="00AD24B5"/>
    <w:rsid w:val="00AD28FD"/>
    <w:rsid w:val="00AD31F2"/>
    <w:rsid w:val="00AD39D2"/>
    <w:rsid w:val="00AD5DB1"/>
    <w:rsid w:val="00AD6169"/>
    <w:rsid w:val="00AD6183"/>
    <w:rsid w:val="00AD742E"/>
    <w:rsid w:val="00AE0706"/>
    <w:rsid w:val="00AE216D"/>
    <w:rsid w:val="00AE2DD9"/>
    <w:rsid w:val="00AE3DAF"/>
    <w:rsid w:val="00AE3E6C"/>
    <w:rsid w:val="00AE4117"/>
    <w:rsid w:val="00AE4C42"/>
    <w:rsid w:val="00AE58F7"/>
    <w:rsid w:val="00AE6176"/>
    <w:rsid w:val="00AE62D8"/>
    <w:rsid w:val="00AE6A79"/>
    <w:rsid w:val="00AE78D4"/>
    <w:rsid w:val="00AE7FA5"/>
    <w:rsid w:val="00AF0290"/>
    <w:rsid w:val="00AF03B8"/>
    <w:rsid w:val="00AF05EF"/>
    <w:rsid w:val="00AF0858"/>
    <w:rsid w:val="00AF1A9A"/>
    <w:rsid w:val="00AF1D9D"/>
    <w:rsid w:val="00AF367E"/>
    <w:rsid w:val="00AF405F"/>
    <w:rsid w:val="00AF5606"/>
    <w:rsid w:val="00AF587F"/>
    <w:rsid w:val="00AF74BF"/>
    <w:rsid w:val="00AF758E"/>
    <w:rsid w:val="00B019CB"/>
    <w:rsid w:val="00B01F98"/>
    <w:rsid w:val="00B02C2A"/>
    <w:rsid w:val="00B03A2A"/>
    <w:rsid w:val="00B051D6"/>
    <w:rsid w:val="00B05AAA"/>
    <w:rsid w:val="00B05D29"/>
    <w:rsid w:val="00B060EE"/>
    <w:rsid w:val="00B10071"/>
    <w:rsid w:val="00B102D1"/>
    <w:rsid w:val="00B10524"/>
    <w:rsid w:val="00B10560"/>
    <w:rsid w:val="00B10A26"/>
    <w:rsid w:val="00B10D40"/>
    <w:rsid w:val="00B10D58"/>
    <w:rsid w:val="00B117A9"/>
    <w:rsid w:val="00B1311B"/>
    <w:rsid w:val="00B132FD"/>
    <w:rsid w:val="00B144FE"/>
    <w:rsid w:val="00B1460B"/>
    <w:rsid w:val="00B1487F"/>
    <w:rsid w:val="00B149A3"/>
    <w:rsid w:val="00B14B16"/>
    <w:rsid w:val="00B14E32"/>
    <w:rsid w:val="00B15F1A"/>
    <w:rsid w:val="00B168D7"/>
    <w:rsid w:val="00B16B54"/>
    <w:rsid w:val="00B17C0C"/>
    <w:rsid w:val="00B17EBD"/>
    <w:rsid w:val="00B2026E"/>
    <w:rsid w:val="00B20284"/>
    <w:rsid w:val="00B20351"/>
    <w:rsid w:val="00B20C80"/>
    <w:rsid w:val="00B20F66"/>
    <w:rsid w:val="00B2101F"/>
    <w:rsid w:val="00B2190D"/>
    <w:rsid w:val="00B21997"/>
    <w:rsid w:val="00B224B3"/>
    <w:rsid w:val="00B23AF1"/>
    <w:rsid w:val="00B241DA"/>
    <w:rsid w:val="00B24CFF"/>
    <w:rsid w:val="00B25B1D"/>
    <w:rsid w:val="00B26ED5"/>
    <w:rsid w:val="00B27335"/>
    <w:rsid w:val="00B2779E"/>
    <w:rsid w:val="00B30DA9"/>
    <w:rsid w:val="00B3171A"/>
    <w:rsid w:val="00B31ABF"/>
    <w:rsid w:val="00B31D3C"/>
    <w:rsid w:val="00B321C1"/>
    <w:rsid w:val="00B33230"/>
    <w:rsid w:val="00B33A78"/>
    <w:rsid w:val="00B34AEF"/>
    <w:rsid w:val="00B351C1"/>
    <w:rsid w:val="00B35470"/>
    <w:rsid w:val="00B359CF"/>
    <w:rsid w:val="00B35DF9"/>
    <w:rsid w:val="00B35FC7"/>
    <w:rsid w:val="00B364CE"/>
    <w:rsid w:val="00B36846"/>
    <w:rsid w:val="00B368D9"/>
    <w:rsid w:val="00B36EF4"/>
    <w:rsid w:val="00B36F48"/>
    <w:rsid w:val="00B378B4"/>
    <w:rsid w:val="00B4003A"/>
    <w:rsid w:val="00B40D3F"/>
    <w:rsid w:val="00B422EA"/>
    <w:rsid w:val="00B4275E"/>
    <w:rsid w:val="00B42860"/>
    <w:rsid w:val="00B42B6E"/>
    <w:rsid w:val="00B43D09"/>
    <w:rsid w:val="00B4451E"/>
    <w:rsid w:val="00B446C5"/>
    <w:rsid w:val="00B4509C"/>
    <w:rsid w:val="00B45117"/>
    <w:rsid w:val="00B4585D"/>
    <w:rsid w:val="00B45B39"/>
    <w:rsid w:val="00B4660B"/>
    <w:rsid w:val="00B46B9A"/>
    <w:rsid w:val="00B501CF"/>
    <w:rsid w:val="00B50288"/>
    <w:rsid w:val="00B50A70"/>
    <w:rsid w:val="00B50C33"/>
    <w:rsid w:val="00B517D6"/>
    <w:rsid w:val="00B51861"/>
    <w:rsid w:val="00B518F6"/>
    <w:rsid w:val="00B51C0C"/>
    <w:rsid w:val="00B52C10"/>
    <w:rsid w:val="00B54640"/>
    <w:rsid w:val="00B54BD6"/>
    <w:rsid w:val="00B54D23"/>
    <w:rsid w:val="00B54F94"/>
    <w:rsid w:val="00B55DEE"/>
    <w:rsid w:val="00B565AE"/>
    <w:rsid w:val="00B5693F"/>
    <w:rsid w:val="00B57017"/>
    <w:rsid w:val="00B57039"/>
    <w:rsid w:val="00B57155"/>
    <w:rsid w:val="00B5718E"/>
    <w:rsid w:val="00B57775"/>
    <w:rsid w:val="00B57781"/>
    <w:rsid w:val="00B602AA"/>
    <w:rsid w:val="00B604DE"/>
    <w:rsid w:val="00B608EC"/>
    <w:rsid w:val="00B615A2"/>
    <w:rsid w:val="00B6172F"/>
    <w:rsid w:val="00B617C2"/>
    <w:rsid w:val="00B61DC3"/>
    <w:rsid w:val="00B62070"/>
    <w:rsid w:val="00B62A3A"/>
    <w:rsid w:val="00B62EA7"/>
    <w:rsid w:val="00B634B6"/>
    <w:rsid w:val="00B63D46"/>
    <w:rsid w:val="00B6442C"/>
    <w:rsid w:val="00B651BC"/>
    <w:rsid w:val="00B6591E"/>
    <w:rsid w:val="00B65B88"/>
    <w:rsid w:val="00B65DC6"/>
    <w:rsid w:val="00B65FAD"/>
    <w:rsid w:val="00B66512"/>
    <w:rsid w:val="00B66AB7"/>
    <w:rsid w:val="00B673CC"/>
    <w:rsid w:val="00B7103B"/>
    <w:rsid w:val="00B7178E"/>
    <w:rsid w:val="00B72CFD"/>
    <w:rsid w:val="00B737FE"/>
    <w:rsid w:val="00B73AB6"/>
    <w:rsid w:val="00B75D4A"/>
    <w:rsid w:val="00B767AA"/>
    <w:rsid w:val="00B76F24"/>
    <w:rsid w:val="00B802F8"/>
    <w:rsid w:val="00B80A92"/>
    <w:rsid w:val="00B82734"/>
    <w:rsid w:val="00B82FF9"/>
    <w:rsid w:val="00B832A1"/>
    <w:rsid w:val="00B83A37"/>
    <w:rsid w:val="00B83CD5"/>
    <w:rsid w:val="00B83D23"/>
    <w:rsid w:val="00B8451B"/>
    <w:rsid w:val="00B84964"/>
    <w:rsid w:val="00B84A18"/>
    <w:rsid w:val="00B85676"/>
    <w:rsid w:val="00B85896"/>
    <w:rsid w:val="00B8635D"/>
    <w:rsid w:val="00B86553"/>
    <w:rsid w:val="00B865B3"/>
    <w:rsid w:val="00B87C1F"/>
    <w:rsid w:val="00B90D14"/>
    <w:rsid w:val="00B94249"/>
    <w:rsid w:val="00B94653"/>
    <w:rsid w:val="00B94CE2"/>
    <w:rsid w:val="00B972FA"/>
    <w:rsid w:val="00BA0783"/>
    <w:rsid w:val="00BA0B99"/>
    <w:rsid w:val="00BA16EC"/>
    <w:rsid w:val="00BA1A45"/>
    <w:rsid w:val="00BA1E6F"/>
    <w:rsid w:val="00BA240F"/>
    <w:rsid w:val="00BA27E7"/>
    <w:rsid w:val="00BA2EE4"/>
    <w:rsid w:val="00BA32B4"/>
    <w:rsid w:val="00BA3F7E"/>
    <w:rsid w:val="00BA4B75"/>
    <w:rsid w:val="00BA53C3"/>
    <w:rsid w:val="00BA5EA6"/>
    <w:rsid w:val="00BA60DC"/>
    <w:rsid w:val="00BA61EB"/>
    <w:rsid w:val="00BA65AC"/>
    <w:rsid w:val="00BA6D16"/>
    <w:rsid w:val="00BB08FD"/>
    <w:rsid w:val="00BB0CA4"/>
    <w:rsid w:val="00BB272F"/>
    <w:rsid w:val="00BB29F6"/>
    <w:rsid w:val="00BB30F0"/>
    <w:rsid w:val="00BB35B2"/>
    <w:rsid w:val="00BB37A8"/>
    <w:rsid w:val="00BB3854"/>
    <w:rsid w:val="00BB3A85"/>
    <w:rsid w:val="00BB41AD"/>
    <w:rsid w:val="00BB4531"/>
    <w:rsid w:val="00BB45EB"/>
    <w:rsid w:val="00BB46C4"/>
    <w:rsid w:val="00BB54E0"/>
    <w:rsid w:val="00BB5D57"/>
    <w:rsid w:val="00BB651D"/>
    <w:rsid w:val="00BB6862"/>
    <w:rsid w:val="00BB69A7"/>
    <w:rsid w:val="00BB6B5E"/>
    <w:rsid w:val="00BB708D"/>
    <w:rsid w:val="00BB7DD5"/>
    <w:rsid w:val="00BC0AC9"/>
    <w:rsid w:val="00BC14A9"/>
    <w:rsid w:val="00BC16E5"/>
    <w:rsid w:val="00BC1C6B"/>
    <w:rsid w:val="00BC24E5"/>
    <w:rsid w:val="00BC2B21"/>
    <w:rsid w:val="00BC346F"/>
    <w:rsid w:val="00BC56A8"/>
    <w:rsid w:val="00BC5A73"/>
    <w:rsid w:val="00BC628E"/>
    <w:rsid w:val="00BC6B7C"/>
    <w:rsid w:val="00BC72C7"/>
    <w:rsid w:val="00BC7677"/>
    <w:rsid w:val="00BC76AF"/>
    <w:rsid w:val="00BC7BB9"/>
    <w:rsid w:val="00BC7C6D"/>
    <w:rsid w:val="00BD03A2"/>
    <w:rsid w:val="00BD046B"/>
    <w:rsid w:val="00BD0E31"/>
    <w:rsid w:val="00BD0FD5"/>
    <w:rsid w:val="00BD16D3"/>
    <w:rsid w:val="00BD20AF"/>
    <w:rsid w:val="00BD2CDE"/>
    <w:rsid w:val="00BD39BE"/>
    <w:rsid w:val="00BD3F7A"/>
    <w:rsid w:val="00BD3FE5"/>
    <w:rsid w:val="00BD48E4"/>
    <w:rsid w:val="00BD4DE3"/>
    <w:rsid w:val="00BD6C2C"/>
    <w:rsid w:val="00BD7A0B"/>
    <w:rsid w:val="00BD7B7E"/>
    <w:rsid w:val="00BE2107"/>
    <w:rsid w:val="00BE279E"/>
    <w:rsid w:val="00BE27CA"/>
    <w:rsid w:val="00BE3005"/>
    <w:rsid w:val="00BE3412"/>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4BD1"/>
    <w:rsid w:val="00BF5118"/>
    <w:rsid w:val="00BF5228"/>
    <w:rsid w:val="00BF59DF"/>
    <w:rsid w:val="00BF6562"/>
    <w:rsid w:val="00BF68E0"/>
    <w:rsid w:val="00BF69A2"/>
    <w:rsid w:val="00BF6A6B"/>
    <w:rsid w:val="00BF6BD6"/>
    <w:rsid w:val="00BF74CB"/>
    <w:rsid w:val="00C004CC"/>
    <w:rsid w:val="00C006A3"/>
    <w:rsid w:val="00C00A9E"/>
    <w:rsid w:val="00C03330"/>
    <w:rsid w:val="00C03A0F"/>
    <w:rsid w:val="00C03D6D"/>
    <w:rsid w:val="00C04F7C"/>
    <w:rsid w:val="00C05683"/>
    <w:rsid w:val="00C05A13"/>
    <w:rsid w:val="00C06276"/>
    <w:rsid w:val="00C06B9E"/>
    <w:rsid w:val="00C06F5B"/>
    <w:rsid w:val="00C07D29"/>
    <w:rsid w:val="00C108BC"/>
    <w:rsid w:val="00C10924"/>
    <w:rsid w:val="00C10BCE"/>
    <w:rsid w:val="00C116D9"/>
    <w:rsid w:val="00C12447"/>
    <w:rsid w:val="00C124EC"/>
    <w:rsid w:val="00C128FE"/>
    <w:rsid w:val="00C12EDE"/>
    <w:rsid w:val="00C147D1"/>
    <w:rsid w:val="00C1493B"/>
    <w:rsid w:val="00C15738"/>
    <w:rsid w:val="00C157E9"/>
    <w:rsid w:val="00C15AD1"/>
    <w:rsid w:val="00C166EB"/>
    <w:rsid w:val="00C169BF"/>
    <w:rsid w:val="00C17209"/>
    <w:rsid w:val="00C17E72"/>
    <w:rsid w:val="00C20090"/>
    <w:rsid w:val="00C22043"/>
    <w:rsid w:val="00C2211B"/>
    <w:rsid w:val="00C2349D"/>
    <w:rsid w:val="00C2564C"/>
    <w:rsid w:val="00C25891"/>
    <w:rsid w:val="00C2590B"/>
    <w:rsid w:val="00C25AE9"/>
    <w:rsid w:val="00C26D51"/>
    <w:rsid w:val="00C27561"/>
    <w:rsid w:val="00C30536"/>
    <w:rsid w:val="00C30572"/>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85D"/>
    <w:rsid w:val="00C37B9D"/>
    <w:rsid w:val="00C37CC4"/>
    <w:rsid w:val="00C401DA"/>
    <w:rsid w:val="00C411DB"/>
    <w:rsid w:val="00C41F8B"/>
    <w:rsid w:val="00C4352B"/>
    <w:rsid w:val="00C43A43"/>
    <w:rsid w:val="00C43C38"/>
    <w:rsid w:val="00C4455D"/>
    <w:rsid w:val="00C44DAD"/>
    <w:rsid w:val="00C44E18"/>
    <w:rsid w:val="00C46F07"/>
    <w:rsid w:val="00C46F16"/>
    <w:rsid w:val="00C46F57"/>
    <w:rsid w:val="00C50364"/>
    <w:rsid w:val="00C504F3"/>
    <w:rsid w:val="00C512DB"/>
    <w:rsid w:val="00C517FE"/>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128"/>
    <w:rsid w:val="00C603E8"/>
    <w:rsid w:val="00C60E0F"/>
    <w:rsid w:val="00C6103E"/>
    <w:rsid w:val="00C628C6"/>
    <w:rsid w:val="00C62C59"/>
    <w:rsid w:val="00C63541"/>
    <w:rsid w:val="00C63EB5"/>
    <w:rsid w:val="00C649B9"/>
    <w:rsid w:val="00C64FA2"/>
    <w:rsid w:val="00C652D9"/>
    <w:rsid w:val="00C6593B"/>
    <w:rsid w:val="00C659C4"/>
    <w:rsid w:val="00C6715A"/>
    <w:rsid w:val="00C67C57"/>
    <w:rsid w:val="00C702A9"/>
    <w:rsid w:val="00C70C37"/>
    <w:rsid w:val="00C70EE5"/>
    <w:rsid w:val="00C729AB"/>
    <w:rsid w:val="00C74F21"/>
    <w:rsid w:val="00C7593F"/>
    <w:rsid w:val="00C75A8C"/>
    <w:rsid w:val="00C75D01"/>
    <w:rsid w:val="00C7685C"/>
    <w:rsid w:val="00C7753F"/>
    <w:rsid w:val="00C776E3"/>
    <w:rsid w:val="00C80BDE"/>
    <w:rsid w:val="00C80C05"/>
    <w:rsid w:val="00C815CB"/>
    <w:rsid w:val="00C81C98"/>
    <w:rsid w:val="00C822E4"/>
    <w:rsid w:val="00C826F3"/>
    <w:rsid w:val="00C829EE"/>
    <w:rsid w:val="00C836BF"/>
    <w:rsid w:val="00C83C63"/>
    <w:rsid w:val="00C83EDF"/>
    <w:rsid w:val="00C84490"/>
    <w:rsid w:val="00C8466C"/>
    <w:rsid w:val="00C84C57"/>
    <w:rsid w:val="00C84E84"/>
    <w:rsid w:val="00C852A0"/>
    <w:rsid w:val="00C86224"/>
    <w:rsid w:val="00C86D9C"/>
    <w:rsid w:val="00C86E8A"/>
    <w:rsid w:val="00C878B0"/>
    <w:rsid w:val="00C900D2"/>
    <w:rsid w:val="00C90253"/>
    <w:rsid w:val="00C90848"/>
    <w:rsid w:val="00C9122C"/>
    <w:rsid w:val="00C91BE9"/>
    <w:rsid w:val="00C93AE9"/>
    <w:rsid w:val="00C94785"/>
    <w:rsid w:val="00C94DB7"/>
    <w:rsid w:val="00C97389"/>
    <w:rsid w:val="00C97AC5"/>
    <w:rsid w:val="00C97EB3"/>
    <w:rsid w:val="00CA047B"/>
    <w:rsid w:val="00CA0E5D"/>
    <w:rsid w:val="00CA1CFF"/>
    <w:rsid w:val="00CA38F7"/>
    <w:rsid w:val="00CA3900"/>
    <w:rsid w:val="00CA3DD9"/>
    <w:rsid w:val="00CA4ADF"/>
    <w:rsid w:val="00CA4D1F"/>
    <w:rsid w:val="00CA5C20"/>
    <w:rsid w:val="00CA60EC"/>
    <w:rsid w:val="00CA700E"/>
    <w:rsid w:val="00CB0369"/>
    <w:rsid w:val="00CB045E"/>
    <w:rsid w:val="00CB0A28"/>
    <w:rsid w:val="00CB2888"/>
    <w:rsid w:val="00CB2AF4"/>
    <w:rsid w:val="00CB3A14"/>
    <w:rsid w:val="00CB3E4F"/>
    <w:rsid w:val="00CB4EC9"/>
    <w:rsid w:val="00CB58C7"/>
    <w:rsid w:val="00CB5A4B"/>
    <w:rsid w:val="00CB76C6"/>
    <w:rsid w:val="00CC0269"/>
    <w:rsid w:val="00CC084C"/>
    <w:rsid w:val="00CC1287"/>
    <w:rsid w:val="00CC1475"/>
    <w:rsid w:val="00CC1CF8"/>
    <w:rsid w:val="00CC271D"/>
    <w:rsid w:val="00CC278B"/>
    <w:rsid w:val="00CC3253"/>
    <w:rsid w:val="00CC3AA3"/>
    <w:rsid w:val="00CC4422"/>
    <w:rsid w:val="00CC519A"/>
    <w:rsid w:val="00CC5634"/>
    <w:rsid w:val="00CC5F62"/>
    <w:rsid w:val="00CC6169"/>
    <w:rsid w:val="00CC7563"/>
    <w:rsid w:val="00CC767D"/>
    <w:rsid w:val="00CC7D52"/>
    <w:rsid w:val="00CD0A0F"/>
    <w:rsid w:val="00CD0B22"/>
    <w:rsid w:val="00CD0F5A"/>
    <w:rsid w:val="00CD1F17"/>
    <w:rsid w:val="00CD2CCD"/>
    <w:rsid w:val="00CD2F56"/>
    <w:rsid w:val="00CD34FD"/>
    <w:rsid w:val="00CD42AF"/>
    <w:rsid w:val="00CD5027"/>
    <w:rsid w:val="00CD56CB"/>
    <w:rsid w:val="00CD59FC"/>
    <w:rsid w:val="00CD5F15"/>
    <w:rsid w:val="00CE01EF"/>
    <w:rsid w:val="00CE0274"/>
    <w:rsid w:val="00CE056C"/>
    <w:rsid w:val="00CE17D6"/>
    <w:rsid w:val="00CE1A20"/>
    <w:rsid w:val="00CE252A"/>
    <w:rsid w:val="00CE49AD"/>
    <w:rsid w:val="00CE4F89"/>
    <w:rsid w:val="00CE5163"/>
    <w:rsid w:val="00CE52C7"/>
    <w:rsid w:val="00CE538B"/>
    <w:rsid w:val="00CE5824"/>
    <w:rsid w:val="00CE63D4"/>
    <w:rsid w:val="00CE6D9D"/>
    <w:rsid w:val="00CE6DAD"/>
    <w:rsid w:val="00CE7970"/>
    <w:rsid w:val="00CF0F48"/>
    <w:rsid w:val="00CF14E4"/>
    <w:rsid w:val="00CF1B21"/>
    <w:rsid w:val="00CF1D7F"/>
    <w:rsid w:val="00CF2166"/>
    <w:rsid w:val="00CF2674"/>
    <w:rsid w:val="00CF2906"/>
    <w:rsid w:val="00CF2C96"/>
    <w:rsid w:val="00CF57F4"/>
    <w:rsid w:val="00CF67CF"/>
    <w:rsid w:val="00CF6AC6"/>
    <w:rsid w:val="00CF7284"/>
    <w:rsid w:val="00D00456"/>
    <w:rsid w:val="00D00EE1"/>
    <w:rsid w:val="00D032AF"/>
    <w:rsid w:val="00D035B5"/>
    <w:rsid w:val="00D03CEC"/>
    <w:rsid w:val="00D04FD6"/>
    <w:rsid w:val="00D057B9"/>
    <w:rsid w:val="00D0596C"/>
    <w:rsid w:val="00D062B9"/>
    <w:rsid w:val="00D0671C"/>
    <w:rsid w:val="00D070AB"/>
    <w:rsid w:val="00D072AE"/>
    <w:rsid w:val="00D0744A"/>
    <w:rsid w:val="00D074CB"/>
    <w:rsid w:val="00D07532"/>
    <w:rsid w:val="00D076E8"/>
    <w:rsid w:val="00D100A1"/>
    <w:rsid w:val="00D1015F"/>
    <w:rsid w:val="00D114DF"/>
    <w:rsid w:val="00D12BAF"/>
    <w:rsid w:val="00D12DFC"/>
    <w:rsid w:val="00D13A6B"/>
    <w:rsid w:val="00D14444"/>
    <w:rsid w:val="00D14A4E"/>
    <w:rsid w:val="00D15A6D"/>
    <w:rsid w:val="00D15F68"/>
    <w:rsid w:val="00D164B1"/>
    <w:rsid w:val="00D16D48"/>
    <w:rsid w:val="00D1736A"/>
    <w:rsid w:val="00D175CD"/>
    <w:rsid w:val="00D1782F"/>
    <w:rsid w:val="00D17B64"/>
    <w:rsid w:val="00D208FB"/>
    <w:rsid w:val="00D20E6F"/>
    <w:rsid w:val="00D20E87"/>
    <w:rsid w:val="00D217D4"/>
    <w:rsid w:val="00D221DE"/>
    <w:rsid w:val="00D22267"/>
    <w:rsid w:val="00D22898"/>
    <w:rsid w:val="00D22A04"/>
    <w:rsid w:val="00D22F76"/>
    <w:rsid w:val="00D22FFB"/>
    <w:rsid w:val="00D230B6"/>
    <w:rsid w:val="00D23CB8"/>
    <w:rsid w:val="00D2428E"/>
    <w:rsid w:val="00D242BE"/>
    <w:rsid w:val="00D244CC"/>
    <w:rsid w:val="00D24812"/>
    <w:rsid w:val="00D255E2"/>
    <w:rsid w:val="00D26091"/>
    <w:rsid w:val="00D26842"/>
    <w:rsid w:val="00D26AD5"/>
    <w:rsid w:val="00D26B94"/>
    <w:rsid w:val="00D27332"/>
    <w:rsid w:val="00D30C1B"/>
    <w:rsid w:val="00D3117F"/>
    <w:rsid w:val="00D34386"/>
    <w:rsid w:val="00D34CAE"/>
    <w:rsid w:val="00D35A39"/>
    <w:rsid w:val="00D3694B"/>
    <w:rsid w:val="00D369C8"/>
    <w:rsid w:val="00D36DA9"/>
    <w:rsid w:val="00D37595"/>
    <w:rsid w:val="00D4018A"/>
    <w:rsid w:val="00D40F50"/>
    <w:rsid w:val="00D42E57"/>
    <w:rsid w:val="00D4387F"/>
    <w:rsid w:val="00D43B4E"/>
    <w:rsid w:val="00D44386"/>
    <w:rsid w:val="00D4478D"/>
    <w:rsid w:val="00D4499F"/>
    <w:rsid w:val="00D44B42"/>
    <w:rsid w:val="00D44C83"/>
    <w:rsid w:val="00D450B6"/>
    <w:rsid w:val="00D4528C"/>
    <w:rsid w:val="00D457AF"/>
    <w:rsid w:val="00D51281"/>
    <w:rsid w:val="00D537D5"/>
    <w:rsid w:val="00D539F8"/>
    <w:rsid w:val="00D53C64"/>
    <w:rsid w:val="00D5467F"/>
    <w:rsid w:val="00D54F36"/>
    <w:rsid w:val="00D54FEB"/>
    <w:rsid w:val="00D55D7C"/>
    <w:rsid w:val="00D562B3"/>
    <w:rsid w:val="00D5634C"/>
    <w:rsid w:val="00D57F95"/>
    <w:rsid w:val="00D605B6"/>
    <w:rsid w:val="00D60AB8"/>
    <w:rsid w:val="00D61602"/>
    <w:rsid w:val="00D61C1D"/>
    <w:rsid w:val="00D62A67"/>
    <w:rsid w:val="00D63209"/>
    <w:rsid w:val="00D6389C"/>
    <w:rsid w:val="00D63B19"/>
    <w:rsid w:val="00D6463C"/>
    <w:rsid w:val="00D64802"/>
    <w:rsid w:val="00D64BC2"/>
    <w:rsid w:val="00D64CB3"/>
    <w:rsid w:val="00D65127"/>
    <w:rsid w:val="00D65A9F"/>
    <w:rsid w:val="00D65E20"/>
    <w:rsid w:val="00D676ED"/>
    <w:rsid w:val="00D67B12"/>
    <w:rsid w:val="00D7008B"/>
    <w:rsid w:val="00D70655"/>
    <w:rsid w:val="00D70DC1"/>
    <w:rsid w:val="00D71FE9"/>
    <w:rsid w:val="00D725C0"/>
    <w:rsid w:val="00D72EA4"/>
    <w:rsid w:val="00D75C27"/>
    <w:rsid w:val="00D7647F"/>
    <w:rsid w:val="00D7742E"/>
    <w:rsid w:val="00D77D54"/>
    <w:rsid w:val="00D83E78"/>
    <w:rsid w:val="00D83EC2"/>
    <w:rsid w:val="00D83F8C"/>
    <w:rsid w:val="00D84590"/>
    <w:rsid w:val="00D8494A"/>
    <w:rsid w:val="00D84E34"/>
    <w:rsid w:val="00D861E6"/>
    <w:rsid w:val="00D8714D"/>
    <w:rsid w:val="00D87689"/>
    <w:rsid w:val="00D913BC"/>
    <w:rsid w:val="00D92B92"/>
    <w:rsid w:val="00D9367D"/>
    <w:rsid w:val="00D94719"/>
    <w:rsid w:val="00D94F47"/>
    <w:rsid w:val="00D967B2"/>
    <w:rsid w:val="00D96D08"/>
    <w:rsid w:val="00D975BB"/>
    <w:rsid w:val="00DA100A"/>
    <w:rsid w:val="00DA14AE"/>
    <w:rsid w:val="00DA182E"/>
    <w:rsid w:val="00DA21F6"/>
    <w:rsid w:val="00DA2EA7"/>
    <w:rsid w:val="00DA310C"/>
    <w:rsid w:val="00DA3BA1"/>
    <w:rsid w:val="00DA3DCF"/>
    <w:rsid w:val="00DA43F0"/>
    <w:rsid w:val="00DA6562"/>
    <w:rsid w:val="00DA6C40"/>
    <w:rsid w:val="00DA7801"/>
    <w:rsid w:val="00DA7C83"/>
    <w:rsid w:val="00DB01ED"/>
    <w:rsid w:val="00DB06CD"/>
    <w:rsid w:val="00DB1C3E"/>
    <w:rsid w:val="00DB1F2B"/>
    <w:rsid w:val="00DB2B08"/>
    <w:rsid w:val="00DB3B12"/>
    <w:rsid w:val="00DB3FAC"/>
    <w:rsid w:val="00DB426A"/>
    <w:rsid w:val="00DB4913"/>
    <w:rsid w:val="00DB5819"/>
    <w:rsid w:val="00DB5C42"/>
    <w:rsid w:val="00DB5CDD"/>
    <w:rsid w:val="00DB619B"/>
    <w:rsid w:val="00DB663D"/>
    <w:rsid w:val="00DB695B"/>
    <w:rsid w:val="00DB71B6"/>
    <w:rsid w:val="00DB796E"/>
    <w:rsid w:val="00DB7F40"/>
    <w:rsid w:val="00DC060D"/>
    <w:rsid w:val="00DC1820"/>
    <w:rsid w:val="00DC19AF"/>
    <w:rsid w:val="00DC1B40"/>
    <w:rsid w:val="00DC1BCD"/>
    <w:rsid w:val="00DC39EE"/>
    <w:rsid w:val="00DC42F6"/>
    <w:rsid w:val="00DC4884"/>
    <w:rsid w:val="00DC4AD7"/>
    <w:rsid w:val="00DC5301"/>
    <w:rsid w:val="00DC55D6"/>
    <w:rsid w:val="00DC61A0"/>
    <w:rsid w:val="00DC73BD"/>
    <w:rsid w:val="00DD02A3"/>
    <w:rsid w:val="00DD0339"/>
    <w:rsid w:val="00DD0404"/>
    <w:rsid w:val="00DD0810"/>
    <w:rsid w:val="00DD092D"/>
    <w:rsid w:val="00DD0AC3"/>
    <w:rsid w:val="00DD159B"/>
    <w:rsid w:val="00DD19C8"/>
    <w:rsid w:val="00DD1B07"/>
    <w:rsid w:val="00DD1CF1"/>
    <w:rsid w:val="00DD2218"/>
    <w:rsid w:val="00DD22BF"/>
    <w:rsid w:val="00DD233E"/>
    <w:rsid w:val="00DD38DB"/>
    <w:rsid w:val="00DD3C0D"/>
    <w:rsid w:val="00DD3E4B"/>
    <w:rsid w:val="00DD3FD5"/>
    <w:rsid w:val="00DD589A"/>
    <w:rsid w:val="00DD5A96"/>
    <w:rsid w:val="00DD60E3"/>
    <w:rsid w:val="00DD61AF"/>
    <w:rsid w:val="00DD7302"/>
    <w:rsid w:val="00DD793E"/>
    <w:rsid w:val="00DD7F67"/>
    <w:rsid w:val="00DE070B"/>
    <w:rsid w:val="00DE0D43"/>
    <w:rsid w:val="00DE1724"/>
    <w:rsid w:val="00DE1D58"/>
    <w:rsid w:val="00DE2868"/>
    <w:rsid w:val="00DE34FF"/>
    <w:rsid w:val="00DE445A"/>
    <w:rsid w:val="00DE4C18"/>
    <w:rsid w:val="00DE555C"/>
    <w:rsid w:val="00DE5CC1"/>
    <w:rsid w:val="00DE5CF4"/>
    <w:rsid w:val="00DE60BA"/>
    <w:rsid w:val="00DE6B9E"/>
    <w:rsid w:val="00DE7C51"/>
    <w:rsid w:val="00DF0789"/>
    <w:rsid w:val="00DF0A0F"/>
    <w:rsid w:val="00DF2012"/>
    <w:rsid w:val="00DF2CD3"/>
    <w:rsid w:val="00DF38B2"/>
    <w:rsid w:val="00DF3C44"/>
    <w:rsid w:val="00DF4651"/>
    <w:rsid w:val="00DF5CED"/>
    <w:rsid w:val="00DF637B"/>
    <w:rsid w:val="00DF69C8"/>
    <w:rsid w:val="00DF71A5"/>
    <w:rsid w:val="00DF72B5"/>
    <w:rsid w:val="00DF7B11"/>
    <w:rsid w:val="00E008C0"/>
    <w:rsid w:val="00E00BAF"/>
    <w:rsid w:val="00E00BF7"/>
    <w:rsid w:val="00E00D3D"/>
    <w:rsid w:val="00E02AC9"/>
    <w:rsid w:val="00E03219"/>
    <w:rsid w:val="00E042EA"/>
    <w:rsid w:val="00E0447A"/>
    <w:rsid w:val="00E045B5"/>
    <w:rsid w:val="00E04E9B"/>
    <w:rsid w:val="00E067F3"/>
    <w:rsid w:val="00E0741E"/>
    <w:rsid w:val="00E1035E"/>
    <w:rsid w:val="00E10BD1"/>
    <w:rsid w:val="00E10CEE"/>
    <w:rsid w:val="00E10F81"/>
    <w:rsid w:val="00E11EEE"/>
    <w:rsid w:val="00E12BEC"/>
    <w:rsid w:val="00E12E02"/>
    <w:rsid w:val="00E1311F"/>
    <w:rsid w:val="00E1335A"/>
    <w:rsid w:val="00E13901"/>
    <w:rsid w:val="00E14125"/>
    <w:rsid w:val="00E152D5"/>
    <w:rsid w:val="00E15BED"/>
    <w:rsid w:val="00E15E86"/>
    <w:rsid w:val="00E16142"/>
    <w:rsid w:val="00E162FF"/>
    <w:rsid w:val="00E169A8"/>
    <w:rsid w:val="00E17581"/>
    <w:rsid w:val="00E17E6C"/>
    <w:rsid w:val="00E20B50"/>
    <w:rsid w:val="00E2199E"/>
    <w:rsid w:val="00E22A63"/>
    <w:rsid w:val="00E22AF5"/>
    <w:rsid w:val="00E23548"/>
    <w:rsid w:val="00E23858"/>
    <w:rsid w:val="00E23AE6"/>
    <w:rsid w:val="00E240EB"/>
    <w:rsid w:val="00E24AAB"/>
    <w:rsid w:val="00E24BFE"/>
    <w:rsid w:val="00E24E99"/>
    <w:rsid w:val="00E253EF"/>
    <w:rsid w:val="00E25E4F"/>
    <w:rsid w:val="00E26C9F"/>
    <w:rsid w:val="00E27912"/>
    <w:rsid w:val="00E310F2"/>
    <w:rsid w:val="00E31C36"/>
    <w:rsid w:val="00E31F9B"/>
    <w:rsid w:val="00E32509"/>
    <w:rsid w:val="00E325F1"/>
    <w:rsid w:val="00E3290D"/>
    <w:rsid w:val="00E32BD7"/>
    <w:rsid w:val="00E348C0"/>
    <w:rsid w:val="00E3522D"/>
    <w:rsid w:val="00E356CC"/>
    <w:rsid w:val="00E37729"/>
    <w:rsid w:val="00E403B5"/>
    <w:rsid w:val="00E42771"/>
    <w:rsid w:val="00E42B02"/>
    <w:rsid w:val="00E42BB1"/>
    <w:rsid w:val="00E44A36"/>
    <w:rsid w:val="00E44B91"/>
    <w:rsid w:val="00E456FA"/>
    <w:rsid w:val="00E459C5"/>
    <w:rsid w:val="00E45AEC"/>
    <w:rsid w:val="00E45C5A"/>
    <w:rsid w:val="00E47EAF"/>
    <w:rsid w:val="00E508C9"/>
    <w:rsid w:val="00E50C87"/>
    <w:rsid w:val="00E5204C"/>
    <w:rsid w:val="00E52139"/>
    <w:rsid w:val="00E52373"/>
    <w:rsid w:val="00E5297C"/>
    <w:rsid w:val="00E52A93"/>
    <w:rsid w:val="00E53455"/>
    <w:rsid w:val="00E535DB"/>
    <w:rsid w:val="00E54115"/>
    <w:rsid w:val="00E54176"/>
    <w:rsid w:val="00E545FE"/>
    <w:rsid w:val="00E551A8"/>
    <w:rsid w:val="00E55EEF"/>
    <w:rsid w:val="00E55F0A"/>
    <w:rsid w:val="00E55FCC"/>
    <w:rsid w:val="00E56300"/>
    <w:rsid w:val="00E56798"/>
    <w:rsid w:val="00E573C5"/>
    <w:rsid w:val="00E5747A"/>
    <w:rsid w:val="00E62005"/>
    <w:rsid w:val="00E62D21"/>
    <w:rsid w:val="00E62F87"/>
    <w:rsid w:val="00E635C4"/>
    <w:rsid w:val="00E640A5"/>
    <w:rsid w:val="00E64282"/>
    <w:rsid w:val="00E65040"/>
    <w:rsid w:val="00E66F1B"/>
    <w:rsid w:val="00E67ACA"/>
    <w:rsid w:val="00E67FC6"/>
    <w:rsid w:val="00E70243"/>
    <w:rsid w:val="00E71DAA"/>
    <w:rsid w:val="00E71DC3"/>
    <w:rsid w:val="00E72B28"/>
    <w:rsid w:val="00E72F06"/>
    <w:rsid w:val="00E737D8"/>
    <w:rsid w:val="00E73A04"/>
    <w:rsid w:val="00E74F7B"/>
    <w:rsid w:val="00E75045"/>
    <w:rsid w:val="00E75866"/>
    <w:rsid w:val="00E75B0B"/>
    <w:rsid w:val="00E75C7B"/>
    <w:rsid w:val="00E7646A"/>
    <w:rsid w:val="00E767FE"/>
    <w:rsid w:val="00E772D1"/>
    <w:rsid w:val="00E80192"/>
    <w:rsid w:val="00E801FC"/>
    <w:rsid w:val="00E81672"/>
    <w:rsid w:val="00E81678"/>
    <w:rsid w:val="00E816D9"/>
    <w:rsid w:val="00E819ED"/>
    <w:rsid w:val="00E832A7"/>
    <w:rsid w:val="00E838A4"/>
    <w:rsid w:val="00E84B46"/>
    <w:rsid w:val="00E85015"/>
    <w:rsid w:val="00E85B92"/>
    <w:rsid w:val="00E85FA2"/>
    <w:rsid w:val="00E8786A"/>
    <w:rsid w:val="00E87A6C"/>
    <w:rsid w:val="00E87D12"/>
    <w:rsid w:val="00E9075D"/>
    <w:rsid w:val="00E91163"/>
    <w:rsid w:val="00E915BC"/>
    <w:rsid w:val="00E915F2"/>
    <w:rsid w:val="00E937F3"/>
    <w:rsid w:val="00E93B69"/>
    <w:rsid w:val="00E93C2E"/>
    <w:rsid w:val="00E94F8B"/>
    <w:rsid w:val="00E952E8"/>
    <w:rsid w:val="00E95540"/>
    <w:rsid w:val="00E95D50"/>
    <w:rsid w:val="00E96431"/>
    <w:rsid w:val="00E96DD6"/>
    <w:rsid w:val="00E96FB9"/>
    <w:rsid w:val="00E97FAE"/>
    <w:rsid w:val="00EA01F0"/>
    <w:rsid w:val="00EA02F8"/>
    <w:rsid w:val="00EA1186"/>
    <w:rsid w:val="00EA1417"/>
    <w:rsid w:val="00EA1423"/>
    <w:rsid w:val="00EA1820"/>
    <w:rsid w:val="00EA2180"/>
    <w:rsid w:val="00EA3DBE"/>
    <w:rsid w:val="00EA4520"/>
    <w:rsid w:val="00EA45FB"/>
    <w:rsid w:val="00EA4EC1"/>
    <w:rsid w:val="00EA599F"/>
    <w:rsid w:val="00EA6497"/>
    <w:rsid w:val="00EA6E13"/>
    <w:rsid w:val="00EA719A"/>
    <w:rsid w:val="00EA7AD7"/>
    <w:rsid w:val="00EB04BE"/>
    <w:rsid w:val="00EB05E7"/>
    <w:rsid w:val="00EB08F2"/>
    <w:rsid w:val="00EB0B8E"/>
    <w:rsid w:val="00EB1075"/>
    <w:rsid w:val="00EB13B8"/>
    <w:rsid w:val="00EB18FF"/>
    <w:rsid w:val="00EB2820"/>
    <w:rsid w:val="00EB2D42"/>
    <w:rsid w:val="00EB38EC"/>
    <w:rsid w:val="00EB4357"/>
    <w:rsid w:val="00EB47B5"/>
    <w:rsid w:val="00EB4A31"/>
    <w:rsid w:val="00EB4BDD"/>
    <w:rsid w:val="00EB5DA7"/>
    <w:rsid w:val="00EB5F0D"/>
    <w:rsid w:val="00EB7255"/>
    <w:rsid w:val="00EC01F7"/>
    <w:rsid w:val="00EC04E1"/>
    <w:rsid w:val="00EC106D"/>
    <w:rsid w:val="00EC16AF"/>
    <w:rsid w:val="00EC1DAB"/>
    <w:rsid w:val="00EC29D6"/>
    <w:rsid w:val="00EC2B2A"/>
    <w:rsid w:val="00EC4044"/>
    <w:rsid w:val="00EC417F"/>
    <w:rsid w:val="00EC58D5"/>
    <w:rsid w:val="00EC61D9"/>
    <w:rsid w:val="00EC64B6"/>
    <w:rsid w:val="00EC727B"/>
    <w:rsid w:val="00EC753F"/>
    <w:rsid w:val="00ED0D82"/>
    <w:rsid w:val="00ED0DBE"/>
    <w:rsid w:val="00ED2E1A"/>
    <w:rsid w:val="00ED2F15"/>
    <w:rsid w:val="00ED339D"/>
    <w:rsid w:val="00ED4BB9"/>
    <w:rsid w:val="00ED53C7"/>
    <w:rsid w:val="00ED5B16"/>
    <w:rsid w:val="00ED5B33"/>
    <w:rsid w:val="00ED5EB4"/>
    <w:rsid w:val="00ED6108"/>
    <w:rsid w:val="00ED6A91"/>
    <w:rsid w:val="00ED6BDE"/>
    <w:rsid w:val="00EE0ABE"/>
    <w:rsid w:val="00EE0C10"/>
    <w:rsid w:val="00EE1EA4"/>
    <w:rsid w:val="00EE21BD"/>
    <w:rsid w:val="00EE283C"/>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126B"/>
    <w:rsid w:val="00EF248C"/>
    <w:rsid w:val="00EF25CA"/>
    <w:rsid w:val="00EF2B08"/>
    <w:rsid w:val="00EF2C49"/>
    <w:rsid w:val="00EF2E8A"/>
    <w:rsid w:val="00EF4972"/>
    <w:rsid w:val="00EF5086"/>
    <w:rsid w:val="00EF5513"/>
    <w:rsid w:val="00EF599B"/>
    <w:rsid w:val="00EF692E"/>
    <w:rsid w:val="00EF6FD3"/>
    <w:rsid w:val="00EF7358"/>
    <w:rsid w:val="00EF7769"/>
    <w:rsid w:val="00F00529"/>
    <w:rsid w:val="00F014FE"/>
    <w:rsid w:val="00F01851"/>
    <w:rsid w:val="00F0194C"/>
    <w:rsid w:val="00F01B33"/>
    <w:rsid w:val="00F01C31"/>
    <w:rsid w:val="00F02A17"/>
    <w:rsid w:val="00F04B89"/>
    <w:rsid w:val="00F05983"/>
    <w:rsid w:val="00F069A0"/>
    <w:rsid w:val="00F06FDE"/>
    <w:rsid w:val="00F07612"/>
    <w:rsid w:val="00F07B73"/>
    <w:rsid w:val="00F102F4"/>
    <w:rsid w:val="00F11248"/>
    <w:rsid w:val="00F113A1"/>
    <w:rsid w:val="00F11516"/>
    <w:rsid w:val="00F11AF0"/>
    <w:rsid w:val="00F11E1D"/>
    <w:rsid w:val="00F12EF4"/>
    <w:rsid w:val="00F13000"/>
    <w:rsid w:val="00F13F1D"/>
    <w:rsid w:val="00F1475D"/>
    <w:rsid w:val="00F14C65"/>
    <w:rsid w:val="00F1542A"/>
    <w:rsid w:val="00F1569F"/>
    <w:rsid w:val="00F15D53"/>
    <w:rsid w:val="00F2002A"/>
    <w:rsid w:val="00F20775"/>
    <w:rsid w:val="00F22E66"/>
    <w:rsid w:val="00F2323C"/>
    <w:rsid w:val="00F23464"/>
    <w:rsid w:val="00F234B6"/>
    <w:rsid w:val="00F2474E"/>
    <w:rsid w:val="00F24828"/>
    <w:rsid w:val="00F27C1B"/>
    <w:rsid w:val="00F30588"/>
    <w:rsid w:val="00F3132D"/>
    <w:rsid w:val="00F316C0"/>
    <w:rsid w:val="00F3218F"/>
    <w:rsid w:val="00F32981"/>
    <w:rsid w:val="00F32B29"/>
    <w:rsid w:val="00F32D37"/>
    <w:rsid w:val="00F3325D"/>
    <w:rsid w:val="00F3368A"/>
    <w:rsid w:val="00F34280"/>
    <w:rsid w:val="00F34E3C"/>
    <w:rsid w:val="00F354C8"/>
    <w:rsid w:val="00F35977"/>
    <w:rsid w:val="00F359DD"/>
    <w:rsid w:val="00F3602C"/>
    <w:rsid w:val="00F36176"/>
    <w:rsid w:val="00F36691"/>
    <w:rsid w:val="00F3685E"/>
    <w:rsid w:val="00F37040"/>
    <w:rsid w:val="00F4029A"/>
    <w:rsid w:val="00F40975"/>
    <w:rsid w:val="00F41DD5"/>
    <w:rsid w:val="00F421FB"/>
    <w:rsid w:val="00F42208"/>
    <w:rsid w:val="00F427E3"/>
    <w:rsid w:val="00F44B61"/>
    <w:rsid w:val="00F44FCC"/>
    <w:rsid w:val="00F45113"/>
    <w:rsid w:val="00F454C2"/>
    <w:rsid w:val="00F46741"/>
    <w:rsid w:val="00F4677D"/>
    <w:rsid w:val="00F4729F"/>
    <w:rsid w:val="00F477D2"/>
    <w:rsid w:val="00F5151B"/>
    <w:rsid w:val="00F52FEE"/>
    <w:rsid w:val="00F53A6F"/>
    <w:rsid w:val="00F54561"/>
    <w:rsid w:val="00F54B6D"/>
    <w:rsid w:val="00F5503D"/>
    <w:rsid w:val="00F5522D"/>
    <w:rsid w:val="00F55826"/>
    <w:rsid w:val="00F55CBB"/>
    <w:rsid w:val="00F5736C"/>
    <w:rsid w:val="00F608C8"/>
    <w:rsid w:val="00F61D4E"/>
    <w:rsid w:val="00F625FE"/>
    <w:rsid w:val="00F6297A"/>
    <w:rsid w:val="00F642F2"/>
    <w:rsid w:val="00F65053"/>
    <w:rsid w:val="00F653DE"/>
    <w:rsid w:val="00F6562F"/>
    <w:rsid w:val="00F65AF4"/>
    <w:rsid w:val="00F65C53"/>
    <w:rsid w:val="00F667BB"/>
    <w:rsid w:val="00F70AEF"/>
    <w:rsid w:val="00F716A4"/>
    <w:rsid w:val="00F72BB6"/>
    <w:rsid w:val="00F72DA9"/>
    <w:rsid w:val="00F72ED1"/>
    <w:rsid w:val="00F730C8"/>
    <w:rsid w:val="00F73AC7"/>
    <w:rsid w:val="00F73E7E"/>
    <w:rsid w:val="00F7468F"/>
    <w:rsid w:val="00F74AB5"/>
    <w:rsid w:val="00F80064"/>
    <w:rsid w:val="00F80A76"/>
    <w:rsid w:val="00F813FD"/>
    <w:rsid w:val="00F83D1F"/>
    <w:rsid w:val="00F842FB"/>
    <w:rsid w:val="00F85418"/>
    <w:rsid w:val="00F8543B"/>
    <w:rsid w:val="00F85DE5"/>
    <w:rsid w:val="00F86212"/>
    <w:rsid w:val="00F87B83"/>
    <w:rsid w:val="00F90132"/>
    <w:rsid w:val="00F90223"/>
    <w:rsid w:val="00F9028C"/>
    <w:rsid w:val="00F90355"/>
    <w:rsid w:val="00F9071E"/>
    <w:rsid w:val="00F91BD6"/>
    <w:rsid w:val="00F92161"/>
    <w:rsid w:val="00F925DF"/>
    <w:rsid w:val="00F926B1"/>
    <w:rsid w:val="00F92BFD"/>
    <w:rsid w:val="00F92F8E"/>
    <w:rsid w:val="00F92FE3"/>
    <w:rsid w:val="00F941B4"/>
    <w:rsid w:val="00F94595"/>
    <w:rsid w:val="00F958A6"/>
    <w:rsid w:val="00F959E0"/>
    <w:rsid w:val="00F96204"/>
    <w:rsid w:val="00F963D9"/>
    <w:rsid w:val="00F9786A"/>
    <w:rsid w:val="00F97D9A"/>
    <w:rsid w:val="00F97FF6"/>
    <w:rsid w:val="00FA009A"/>
    <w:rsid w:val="00FA0C67"/>
    <w:rsid w:val="00FA0F80"/>
    <w:rsid w:val="00FA169E"/>
    <w:rsid w:val="00FA1D00"/>
    <w:rsid w:val="00FA1E9C"/>
    <w:rsid w:val="00FA221D"/>
    <w:rsid w:val="00FA2A64"/>
    <w:rsid w:val="00FA2CD8"/>
    <w:rsid w:val="00FA3018"/>
    <w:rsid w:val="00FA3454"/>
    <w:rsid w:val="00FA39DC"/>
    <w:rsid w:val="00FA4207"/>
    <w:rsid w:val="00FA4B4E"/>
    <w:rsid w:val="00FA51C3"/>
    <w:rsid w:val="00FA5A51"/>
    <w:rsid w:val="00FA5A85"/>
    <w:rsid w:val="00FB0358"/>
    <w:rsid w:val="00FB0BAD"/>
    <w:rsid w:val="00FB0C71"/>
    <w:rsid w:val="00FB0E5B"/>
    <w:rsid w:val="00FB12AC"/>
    <w:rsid w:val="00FB15FA"/>
    <w:rsid w:val="00FB1C0B"/>
    <w:rsid w:val="00FB1F46"/>
    <w:rsid w:val="00FB340B"/>
    <w:rsid w:val="00FB4F5D"/>
    <w:rsid w:val="00FB6086"/>
    <w:rsid w:val="00FB65FD"/>
    <w:rsid w:val="00FB67ED"/>
    <w:rsid w:val="00FB6F5B"/>
    <w:rsid w:val="00FB7C51"/>
    <w:rsid w:val="00FC0E07"/>
    <w:rsid w:val="00FC1B73"/>
    <w:rsid w:val="00FC279F"/>
    <w:rsid w:val="00FC2CB1"/>
    <w:rsid w:val="00FC2D7B"/>
    <w:rsid w:val="00FC2F26"/>
    <w:rsid w:val="00FC48E1"/>
    <w:rsid w:val="00FC4CDD"/>
    <w:rsid w:val="00FC511E"/>
    <w:rsid w:val="00FC5223"/>
    <w:rsid w:val="00FC5360"/>
    <w:rsid w:val="00FC5501"/>
    <w:rsid w:val="00FC5953"/>
    <w:rsid w:val="00FC7861"/>
    <w:rsid w:val="00FC7A6B"/>
    <w:rsid w:val="00FC7BD1"/>
    <w:rsid w:val="00FD08EE"/>
    <w:rsid w:val="00FD0D92"/>
    <w:rsid w:val="00FD20BD"/>
    <w:rsid w:val="00FD34AD"/>
    <w:rsid w:val="00FD35B3"/>
    <w:rsid w:val="00FD3A53"/>
    <w:rsid w:val="00FD3E4E"/>
    <w:rsid w:val="00FD4083"/>
    <w:rsid w:val="00FD47D5"/>
    <w:rsid w:val="00FD4C14"/>
    <w:rsid w:val="00FD4DDC"/>
    <w:rsid w:val="00FD5352"/>
    <w:rsid w:val="00FD6665"/>
    <w:rsid w:val="00FD6AF8"/>
    <w:rsid w:val="00FD6CEB"/>
    <w:rsid w:val="00FD6DCB"/>
    <w:rsid w:val="00FD6E7A"/>
    <w:rsid w:val="00FD707F"/>
    <w:rsid w:val="00FD7468"/>
    <w:rsid w:val="00FD7B9F"/>
    <w:rsid w:val="00FD7C21"/>
    <w:rsid w:val="00FE0716"/>
    <w:rsid w:val="00FE0B8C"/>
    <w:rsid w:val="00FE1A01"/>
    <w:rsid w:val="00FE2398"/>
    <w:rsid w:val="00FE23BE"/>
    <w:rsid w:val="00FE2543"/>
    <w:rsid w:val="00FE2FAC"/>
    <w:rsid w:val="00FE3116"/>
    <w:rsid w:val="00FE3713"/>
    <w:rsid w:val="00FE408E"/>
    <w:rsid w:val="00FE416B"/>
    <w:rsid w:val="00FE4BCF"/>
    <w:rsid w:val="00FE5602"/>
    <w:rsid w:val="00FE5AAA"/>
    <w:rsid w:val="00FE5AEA"/>
    <w:rsid w:val="00FE5C98"/>
    <w:rsid w:val="00FE6128"/>
    <w:rsid w:val="00FE6263"/>
    <w:rsid w:val="00FE62AF"/>
    <w:rsid w:val="00FE6775"/>
    <w:rsid w:val="00FE6C6F"/>
    <w:rsid w:val="00FE73FC"/>
    <w:rsid w:val="00FF16C1"/>
    <w:rsid w:val="00FF1947"/>
    <w:rsid w:val="00FF231B"/>
    <w:rsid w:val="00FF2B82"/>
    <w:rsid w:val="00FF3731"/>
    <w:rsid w:val="00FF4299"/>
    <w:rsid w:val="00FF4544"/>
    <w:rsid w:val="00FF49F0"/>
    <w:rsid w:val="00FF562F"/>
    <w:rsid w:val="00FF6344"/>
    <w:rsid w:val="00FF691F"/>
    <w:rsid w:val="00FF6ABE"/>
    <w:rsid w:val="00FF6B6A"/>
    <w:rsid w:val="00FF7228"/>
    <w:rsid w:val="00FF7478"/>
    <w:rsid w:val="00FF7E0C"/>
    <w:rsid w:val="07D3A524"/>
    <w:rsid w:val="16BBEDB4"/>
    <w:rsid w:val="1D8DEFC5"/>
    <w:rsid w:val="36E3AC59"/>
    <w:rsid w:val="3992C0FE"/>
    <w:rsid w:val="4B360A08"/>
    <w:rsid w:val="58592E0D"/>
    <w:rsid w:val="5B17854B"/>
    <w:rsid w:val="5C633B54"/>
    <w:rsid w:val="6989EB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3C8DB27"/>
  <w15:docId w15:val="{6BFE4711-5269-4D51-A553-AC3E970E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0341EE"/>
    <w:pPr>
      <w:spacing w:before="360"/>
      <w:outlineLvl w:val="0"/>
    </w:pPr>
    <w:rPr>
      <w:color w:val="5F497A" w:themeColor="accent4" w:themeShade="BF"/>
      <w:sz w:val="40"/>
      <w:szCs w:val="40"/>
    </w:rPr>
  </w:style>
  <w:style w:type="paragraph" w:styleId="Heading2">
    <w:name w:val="heading 2"/>
    <w:basedOn w:val="Normal"/>
    <w:next w:val="Normal"/>
    <w:link w:val="Heading2Char"/>
    <w:autoRedefine/>
    <w:qFormat/>
    <w:rsid w:val="00C90848"/>
    <w:pPr>
      <w:keepNext/>
      <w:numPr>
        <w:numId w:val="20"/>
      </w:numPr>
      <w:spacing w:before="240"/>
      <w:outlineLvl w:val="1"/>
    </w:pPr>
    <w:rPr>
      <w:rFonts w:cstheme="minorHAnsi"/>
      <w:bCs/>
      <w:iCs/>
      <w:color w:val="1F497D" w:themeColor="text2"/>
      <w:sz w:val="32"/>
      <w:szCs w:val="32"/>
    </w:rPr>
  </w:style>
  <w:style w:type="paragraph" w:styleId="Heading3">
    <w:name w:val="heading 3"/>
    <w:basedOn w:val="Heading2"/>
    <w:next w:val="Normal"/>
    <w:link w:val="Heading3Char"/>
    <w:qFormat/>
    <w:rsid w:val="00CC1287"/>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000000"/>
      <w:sz w:val="20"/>
      <w:szCs w:val="26"/>
      <w14:textFill>
        <w14:solidFill>
          <w14:srgbClr w14:val="000000">
            <w14:lumMod w14:val="75000"/>
          </w14:srgbClr>
        </w14:solidFill>
      </w14:textFill>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341EE"/>
    <w:rPr>
      <w:color w:val="5F497A" w:themeColor="accent4" w:themeShade="BF"/>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rPr>
  </w:style>
  <w:style w:type="character" w:customStyle="1" w:styleId="Heading2Char">
    <w:name w:val="Heading 2 Char"/>
    <w:basedOn w:val="DefaultParagraphFont"/>
    <w:link w:val="Heading2"/>
    <w:rsid w:val="00C90848"/>
    <w:rPr>
      <w:rFonts w:cstheme="minorHAnsi"/>
      <w:bCs/>
      <w:iCs/>
      <w:color w:val="1F497D" w:themeColor="text2"/>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C1287"/>
    <w:rPr>
      <w:rFonts w:cs="Arial"/>
      <w:b/>
      <w:bCs/>
      <w:iCs/>
      <w:color w:val="5F497A" w:themeColor="accent4" w:themeShade="BF"/>
      <w:sz w:val="24"/>
      <w:szCs w:val="32"/>
    </w:rPr>
  </w:style>
  <w:style w:type="character" w:customStyle="1" w:styleId="Heading4Char">
    <w:name w:val="Heading 4 Char"/>
    <w:basedOn w:val="Heading3Char"/>
    <w:link w:val="Heading4"/>
    <w:rsid w:val="00E00BF7"/>
    <w:rPr>
      <w:rFonts w:eastAsia="MS Mincho" w:cs="TimesNewRoman"/>
      <w:b/>
      <w:bCs/>
      <w:iCs/>
      <w:color w:val="5F497A" w:themeColor="accent4" w:themeShade="BF"/>
      <w:sz w:val="22"/>
      <w:szCs w:val="32"/>
    </w:rPr>
  </w:style>
  <w:style w:type="character" w:customStyle="1" w:styleId="Heading5Char">
    <w:name w:val="Heading 5 Char"/>
    <w:basedOn w:val="Heading4Char"/>
    <w:link w:val="Heading5"/>
    <w:rsid w:val="00430D2E"/>
    <w:rPr>
      <w:rFonts w:eastAsia="MS Mincho" w:cs="TimesNewRoman"/>
      <w:b/>
      <w:bCs w:val="0"/>
      <w:iCs w:val="0"/>
      <w:color w:val="000000"/>
      <w:sz w:val="22"/>
      <w:szCs w:val="26"/>
      <w14:textFill>
        <w14:solidFill>
          <w14:srgbClr w14:val="000000">
            <w14:lumMod w14:val="75000"/>
          </w14:srgbClr>
        </w14:solidFill>
      </w14:textFill>
    </w:rPr>
  </w:style>
  <w:style w:type="character" w:customStyle="1" w:styleId="Heading6Char">
    <w:name w:val="Heading 6 Char"/>
    <w:basedOn w:val="Heading5Char"/>
    <w:link w:val="Heading6"/>
    <w:rsid w:val="00C17209"/>
    <w:rPr>
      <w:rFonts w:eastAsia="MS Mincho" w:cs="TimesNewRoman"/>
      <w:b/>
      <w:bCs/>
      <w:iCs w:val="0"/>
      <w:color w:val="000000"/>
      <w:sz w:val="22"/>
      <w:szCs w:val="22"/>
      <w14:textFill>
        <w14:solidFill>
          <w14:srgbClr w14:val="000000">
            <w14:lumMod w14:val="75000"/>
          </w14:srgbClr>
        </w14:solidFill>
      </w14:textFill>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000000"/>
      <w:szCs w:val="20"/>
      <w14:textFill>
        <w14:solidFill>
          <w14:srgbClr w14:val="000000">
            <w14:lumMod w14:val="75000"/>
          </w14:srgbClr>
        </w14:solidFill>
      </w14:textFill>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000000"/>
      <w:sz w:val="20"/>
      <w14:textFill>
        <w14:solidFill>
          <w14:srgbClr w14:val="000000">
            <w14:lumMod w14:val="75000"/>
          </w14:srgbClr>
        </w14:solidFill>
      </w14:textFill>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
    <w:basedOn w:val="DefaultParagraphFont"/>
    <w:link w:val="ListParagraph"/>
    <w:uiPriority w:val="34"/>
    <w:locked/>
    <w:rsid w:val="005D6A0A"/>
  </w:style>
  <w:style w:type="paragraph" w:customStyle="1" w:styleId="GOGsBullet1">
    <w:name w:val="GOGs Bullet 1"/>
    <w:basedOn w:val="Normal"/>
    <w:link w:val="GOGsBullet1Char"/>
    <w:qFormat/>
    <w:rsid w:val="005D6A0A"/>
    <w:pPr>
      <w:numPr>
        <w:numId w:val="19"/>
      </w:numPr>
      <w:spacing w:before="200" w:after="200" w:line="276" w:lineRule="auto"/>
    </w:pPr>
    <w:rPr>
      <w:rFonts w:asciiTheme="minorHAnsi" w:eastAsiaTheme="minorHAnsi" w:hAnsiTheme="minorHAnsi" w:cstheme="minorBidi"/>
      <w:sz w:val="22"/>
      <w:szCs w:val="22"/>
    </w:rPr>
  </w:style>
  <w:style w:type="character" w:customStyle="1" w:styleId="GOGsBullet1Char">
    <w:name w:val="GOGs Bullet 1 Char"/>
    <w:basedOn w:val="DefaultParagraphFont"/>
    <w:link w:val="GOGsBullet1"/>
    <w:rsid w:val="005D6A0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65613827">
      <w:bodyDiv w:val="1"/>
      <w:marLeft w:val="0"/>
      <w:marRight w:val="0"/>
      <w:marTop w:val="0"/>
      <w:marBottom w:val="0"/>
      <w:divBdr>
        <w:top w:val="none" w:sz="0" w:space="0" w:color="auto"/>
        <w:left w:val="none" w:sz="0" w:space="0" w:color="auto"/>
        <w:bottom w:val="none" w:sz="0" w:space="0" w:color="auto"/>
        <w:right w:val="none" w:sz="0" w:space="0" w:color="auto"/>
      </w:divBdr>
    </w:div>
    <w:div w:id="68579055">
      <w:bodyDiv w:val="1"/>
      <w:marLeft w:val="0"/>
      <w:marRight w:val="0"/>
      <w:marTop w:val="0"/>
      <w:marBottom w:val="0"/>
      <w:divBdr>
        <w:top w:val="none" w:sz="0" w:space="0" w:color="auto"/>
        <w:left w:val="none" w:sz="0" w:space="0" w:color="auto"/>
        <w:bottom w:val="none" w:sz="0" w:space="0" w:color="auto"/>
        <w:right w:val="none" w:sz="0" w:space="0" w:color="auto"/>
      </w:divBdr>
    </w:div>
    <w:div w:id="95248576">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69687766">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66851887">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28931635">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99765829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1860860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rant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https://www.communitygrants.gov.au/" TargetMode="External"/><Relationship Id="rId21" Type="http://schemas.openxmlformats.org/officeDocument/2006/relationships/hyperlink" Target="https://www.ato.gov.au/forms/statement-by-a-supplier-not-quoting-an-abn/" TargetMode="External"/><Relationship Id="rId34" Type="http://schemas.openxmlformats.org/officeDocument/2006/relationships/hyperlink" Target="https://www.grants.gov.au/" TargetMode="External"/><Relationship Id="rId42" Type="http://schemas.openxmlformats.org/officeDocument/2006/relationships/hyperlink" Target="https://www.dss.gov.au/contact/feedback-compliments-complaints-and-enquiries/feedback-form"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21C00139" TargetMode="External"/><Relationship Id="rId55" Type="http://schemas.openxmlformats.org/officeDocument/2006/relationships/hyperlink" Target="https://www.finance.gov.au/government/commonwealth-grants/commonwealth-grants-rules-and-guidelines" TargetMode="External"/><Relationship Id="rId7" Type="http://schemas.openxmlformats.org/officeDocument/2006/relationships/styles" Target="styles.xml"/><Relationship Id="rId12" Type="http://schemas.openxmlformats.org/officeDocument/2006/relationships/hyperlink" Target="mailto:support@communitygrants.gov.au" TargetMode="External"/><Relationship Id="rId17" Type="http://schemas.openxmlformats.org/officeDocument/2006/relationships/hyperlink" Target="https://www.communitygrants.gov.au" TargetMode="External"/><Relationship Id="rId25" Type="http://schemas.openxmlformats.org/officeDocument/2006/relationships/hyperlink" Target="https://www.grants.gov.au/" TargetMode="External"/><Relationship Id="rId33" Type="http://schemas.openxmlformats.org/officeDocument/2006/relationships/hyperlink" Target="https://www.nationalredress.gov.au/" TargetMode="External"/><Relationship Id="rId38" Type="http://schemas.openxmlformats.org/officeDocument/2006/relationships/hyperlink" Target="https://www.grants.gov.au/?event=public.GO.list"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nance.gov.au/sites/default/files/2019-11/commonwealth-grants-rules-and-guidelines.pdf" TargetMode="External"/><Relationship Id="rId20" Type="http://schemas.openxmlformats.org/officeDocument/2006/relationships/hyperlink" Target="https://www.ato.gov.au/forms/statement-by-a-supplier-not-quoting-an-abn/" TargetMode="External"/><Relationship Id="rId29" Type="http://schemas.openxmlformats.org/officeDocument/2006/relationships/hyperlink" Target="mailto:support@communitygrant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legislation.gov.au/Details/C2017C0026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munitygrants.gov.au" TargetMode="External"/><Relationship Id="rId32" Type="http://schemas.openxmlformats.org/officeDocument/2006/relationships/hyperlink" Target="https://www.communitygrants.gov.au/" TargetMode="External"/><Relationship Id="rId37" Type="http://schemas.openxmlformats.org/officeDocument/2006/relationships/hyperlink" Target="https://www.finance.gov.au/government/commonwealth-grants/commonwealth-grants-rules-and-guidelines"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hyperlink" Target="https://budget.gov.au/2020-21/content/pbs/index.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business.gov.au/assistance/stronger-communities-programme" TargetMode="External"/><Relationship Id="rId28" Type="http://schemas.openxmlformats.org/officeDocument/2006/relationships/hyperlink" Target="mailto:support@communitygrants.gov.au" TargetMode="External"/><Relationship Id="rId36" Type="http://schemas.openxmlformats.org/officeDocument/2006/relationships/hyperlink" Target="https://www.grants.gov.au/"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www.grants.gov.au/" TargetMode="External"/><Relationship Id="rId10" Type="http://schemas.openxmlformats.org/officeDocument/2006/relationships/footnotes" Target="footnotes.xml"/><Relationship Id="rId19" Type="http://schemas.openxmlformats.org/officeDocument/2006/relationships/hyperlink" Target="mailto:support@communitygrants.gov.au" TargetMode="External"/><Relationship Id="rId31" Type="http://schemas.openxmlformats.org/officeDocument/2006/relationships/hyperlink" Target="https://www.grants.gov.au/"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ationalredress.gov.au" TargetMode="External"/><Relationship Id="rId27" Type="http://schemas.openxmlformats.org/officeDocument/2006/relationships/hyperlink" Target="mailto:support@community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www.ato.gov.au/"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www.finance.gov.au/about-us/glossary/pgpa/term-consolidated-revenue-fund-crf" TargetMode="External"/><Relationship Id="rId8" Type="http://schemas.openxmlformats.org/officeDocument/2006/relationships/settings" Target="settings.xml"/><Relationship Id="rId51"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3327121D1C6E4C824CE555D525DF9B" ma:contentTypeVersion="" ma:contentTypeDescription="PDMS Document Site Content Type" ma:contentTypeScope="" ma:versionID="eda74906db03e39b8c4cfa4761542038">
  <xsd:schema xmlns:xsd="http://www.w3.org/2001/XMLSchema" xmlns:xs="http://www.w3.org/2001/XMLSchema" xmlns:p="http://schemas.microsoft.com/office/2006/metadata/properties" xmlns:ns2="E547A018-7E80-40A5-A8A6-34374423E983" targetNamespace="http://schemas.microsoft.com/office/2006/metadata/properties" ma:root="true" ma:fieldsID="ffd2ba8e66dcb263a0b28adac499b157" ns2:_="">
    <xsd:import namespace="E547A018-7E80-40A5-A8A6-34374423E9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A018-7E80-40A5-A8A6-34374423E9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547A018-7E80-40A5-A8A6-34374423E98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A01BCA5-0250-4E58-8CDB-C1A7DF81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A018-7E80-40A5-A8A6-34374423E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547A018-7E80-40A5-A8A6-34374423E983"/>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0ED3A71-A14F-4580-B112-22EC6200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30</Pages>
  <Words>8654</Words>
  <Characters>52323</Characters>
  <Application>Microsoft Office Word</Application>
  <DocSecurity>0</DocSecurity>
  <Lines>436</Lines>
  <Paragraphs>121</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29</cp:revision>
  <cp:lastPrinted>2021-06-08T05:11:00Z</cp:lastPrinted>
  <dcterms:created xsi:type="dcterms:W3CDTF">2021-03-10T22:55:00Z</dcterms:created>
  <dcterms:modified xsi:type="dcterms:W3CDTF">2021-06-08T05:11:00Z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0x010100266966F133664895A6EE3632470D45F5008D3327121D1C6E4C824CE555D525DF9B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