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B9783" w14:textId="77777777" w:rsidR="007A3A15" w:rsidRPr="00F151B0" w:rsidRDefault="007A3A15" w:rsidP="00625C95">
      <w:pPr>
        <w:numPr>
          <w:ilvl w:val="1"/>
          <w:numId w:val="0"/>
        </w:numPr>
        <w:pBdr>
          <w:bottom w:val="single" w:sz="4" w:space="9" w:color="000000" w:themeColor="text1"/>
        </w:pBdr>
        <w:spacing w:before="120" w:after="280" w:line="400" w:lineRule="atLeast"/>
        <w:rPr>
          <w:rFonts w:ascii="Georgia" w:eastAsiaTheme="majorEastAsia" w:hAnsi="Georgia" w:cstheme="majorBidi"/>
          <w:color w:val="CF0A2C" w:themeColor="accent1"/>
          <w:kern w:val="28"/>
          <w:sz w:val="88"/>
          <w:szCs w:val="52"/>
        </w:rPr>
      </w:pPr>
      <w:r w:rsidRPr="00F151B0">
        <w:rPr>
          <w:rFonts w:ascii="Georgia" w:eastAsiaTheme="majorEastAsia" w:hAnsi="Georgia" w:cstheme="majorBidi"/>
          <w:color w:val="CF0A2C" w:themeColor="accent1"/>
          <w:kern w:val="28"/>
          <w:sz w:val="88"/>
          <w:szCs w:val="52"/>
        </w:rPr>
        <w:t xml:space="preserve">Biosecurity Business Grants program </w:t>
      </w:r>
    </w:p>
    <w:p w14:paraId="241047F8" w14:textId="6217700A" w:rsidR="00F85F98" w:rsidRPr="00F85F98" w:rsidRDefault="00AF5AC4"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8667F">
            <w:rPr>
              <w:rFonts w:asciiTheme="majorHAnsi" w:eastAsiaTheme="majorEastAsia" w:hAnsiTheme="majorHAnsi" w:cstheme="majorBidi"/>
              <w:iCs/>
              <w:sz w:val="30"/>
              <w:szCs w:val="24"/>
            </w:rPr>
            <w:t>General feedback for a</w:t>
          </w:r>
          <w:r w:rsidR="0078667F" w:rsidRPr="00F151B0">
            <w:rPr>
              <w:rFonts w:asciiTheme="majorHAnsi" w:eastAsiaTheme="majorEastAsia" w:hAnsiTheme="majorHAnsi" w:cstheme="majorBidi"/>
              <w:iCs/>
              <w:sz w:val="30"/>
              <w:szCs w:val="24"/>
            </w:rPr>
            <w:t>pplicants</w:t>
          </w:r>
        </w:sdtContent>
      </w:sdt>
    </w:p>
    <w:p w14:paraId="1FA5C498" w14:textId="77777777" w:rsidR="00DE6D07" w:rsidRPr="00F151B0" w:rsidRDefault="0010547F" w:rsidP="00F151B0">
      <w:pPr>
        <w:rPr>
          <w:rFonts w:ascii="Georgia" w:eastAsiaTheme="majorEastAsia" w:hAnsi="Georgia" w:cstheme="majorBidi"/>
          <w:bCs/>
          <w:color w:val="CF0A2C" w:themeColor="accent1"/>
          <w:sz w:val="36"/>
          <w:szCs w:val="28"/>
        </w:rPr>
      </w:pPr>
      <w:r w:rsidRPr="00F151B0">
        <w:rPr>
          <w:rFonts w:ascii="Georgia" w:eastAsiaTheme="majorEastAsia" w:hAnsi="Georgia" w:cstheme="majorBidi"/>
          <w:bCs/>
          <w:color w:val="CF0A2C" w:themeColor="accent1"/>
          <w:sz w:val="36"/>
          <w:szCs w:val="28"/>
        </w:rPr>
        <w:t>Overview</w:t>
      </w:r>
    </w:p>
    <w:p w14:paraId="3573CA58" w14:textId="48682218" w:rsidR="0010547F" w:rsidRPr="00F151B0" w:rsidRDefault="0010547F" w:rsidP="00CC7242">
      <w:pPr>
        <w:pStyle w:val="BodyText"/>
        <w:rPr>
          <w:rFonts w:ascii="Arial" w:eastAsia="Times New Roman" w:hAnsi="Arial" w:cs="Arial"/>
          <w:color w:val="auto"/>
          <w:szCs w:val="22"/>
        </w:rPr>
      </w:pPr>
      <w:r w:rsidRPr="00F151B0">
        <w:rPr>
          <w:rFonts w:ascii="Arial" w:eastAsia="Times New Roman" w:hAnsi="Arial" w:cs="Arial"/>
          <w:color w:val="auto"/>
          <w:szCs w:val="22"/>
        </w:rPr>
        <w:t xml:space="preserve">As part of our commitment to sharing information with the sector and as an acknowledgement of the time and effort </w:t>
      </w:r>
      <w:r w:rsidR="008D0C95">
        <w:rPr>
          <w:rFonts w:ascii="Arial" w:eastAsia="Times New Roman" w:hAnsi="Arial" w:cs="Arial"/>
          <w:color w:val="auto"/>
          <w:szCs w:val="22"/>
        </w:rPr>
        <w:t>a</w:t>
      </w:r>
      <w:r w:rsidR="000D10CB" w:rsidRPr="00F151B0">
        <w:rPr>
          <w:rFonts w:ascii="Arial" w:eastAsia="Times New Roman" w:hAnsi="Arial" w:cs="Arial"/>
          <w:color w:val="auto"/>
          <w:szCs w:val="22"/>
        </w:rPr>
        <w:t>pplicant</w:t>
      </w:r>
      <w:r w:rsidRPr="00F151B0">
        <w:rPr>
          <w:rFonts w:ascii="Arial" w:eastAsia="Times New Roman" w:hAnsi="Arial" w:cs="Arial"/>
          <w:color w:val="auto"/>
          <w:szCs w:val="22"/>
        </w:rPr>
        <w:t xml:space="preserve">s have put into developing applications, the </w:t>
      </w:r>
      <w:r w:rsidRPr="00F151B0">
        <w:rPr>
          <w:rFonts w:ascii="Arial" w:hAnsi="Arial" w:cs="Arial"/>
          <w:szCs w:val="22"/>
        </w:rPr>
        <w:t>Department of Agriculture, Water and the Environment (DAWE) is pleased to share this feedback for</w:t>
      </w:r>
      <w:r w:rsidRPr="00F151B0">
        <w:rPr>
          <w:rFonts w:ascii="Arial" w:eastAsia="Times New Roman" w:hAnsi="Arial" w:cs="Arial"/>
          <w:color w:val="auto"/>
          <w:szCs w:val="22"/>
        </w:rPr>
        <w:t xml:space="preserve"> the </w:t>
      </w:r>
      <w:r w:rsidR="00CC5325" w:rsidRPr="00F151B0">
        <w:rPr>
          <w:rFonts w:ascii="Arial" w:hAnsi="Arial" w:cs="Arial"/>
          <w:szCs w:val="22"/>
        </w:rPr>
        <w:t xml:space="preserve">Biosecurity Business Grants program </w:t>
      </w:r>
      <w:r w:rsidR="00440551" w:rsidRPr="00F151B0">
        <w:rPr>
          <w:rFonts w:ascii="Arial" w:eastAsia="Times New Roman" w:hAnsi="Arial" w:cs="Arial"/>
          <w:color w:val="auto"/>
          <w:szCs w:val="22"/>
        </w:rPr>
        <w:t xml:space="preserve">(the </w:t>
      </w:r>
      <w:r w:rsidR="00AD7106">
        <w:rPr>
          <w:rFonts w:ascii="Arial" w:eastAsia="Times New Roman" w:hAnsi="Arial" w:cs="Arial"/>
          <w:color w:val="auto"/>
          <w:szCs w:val="22"/>
        </w:rPr>
        <w:t>p</w:t>
      </w:r>
      <w:r w:rsidR="00AD7106" w:rsidRPr="00F151B0">
        <w:rPr>
          <w:rFonts w:ascii="Arial" w:eastAsia="Times New Roman" w:hAnsi="Arial" w:cs="Arial"/>
          <w:color w:val="auto"/>
          <w:szCs w:val="22"/>
        </w:rPr>
        <w:t>rogram</w:t>
      </w:r>
      <w:r w:rsidR="00440551" w:rsidRPr="00F151B0">
        <w:rPr>
          <w:rFonts w:ascii="Arial" w:eastAsia="Times New Roman" w:hAnsi="Arial" w:cs="Arial"/>
          <w:color w:val="auto"/>
          <w:szCs w:val="22"/>
        </w:rPr>
        <w:t>)</w:t>
      </w:r>
      <w:r w:rsidRPr="00F151B0">
        <w:rPr>
          <w:rFonts w:ascii="Arial" w:eastAsia="Times New Roman" w:hAnsi="Arial" w:cs="Arial"/>
          <w:color w:val="auto"/>
          <w:szCs w:val="22"/>
        </w:rPr>
        <w:t>.</w:t>
      </w:r>
    </w:p>
    <w:p w14:paraId="3626649E" w14:textId="77FE9179" w:rsidR="006A5F2E" w:rsidRPr="00F151B0" w:rsidRDefault="0010547F" w:rsidP="00CC7242">
      <w:pPr>
        <w:pStyle w:val="BodyText"/>
        <w:rPr>
          <w:rFonts w:ascii="Arial" w:eastAsia="Times New Roman" w:hAnsi="Arial" w:cs="Arial"/>
          <w:color w:val="auto"/>
          <w:szCs w:val="22"/>
        </w:rPr>
      </w:pPr>
      <w:r w:rsidRPr="00F151B0">
        <w:rPr>
          <w:rFonts w:ascii="Arial" w:eastAsia="Times New Roman" w:hAnsi="Arial" w:cs="Arial"/>
          <w:color w:val="auto"/>
          <w:szCs w:val="22"/>
        </w:rPr>
        <w:t xml:space="preserve">The funding round </w:t>
      </w:r>
      <w:r w:rsidR="003A0DE0" w:rsidRPr="00F151B0">
        <w:rPr>
          <w:rFonts w:ascii="Arial" w:eastAsia="Times New Roman" w:hAnsi="Arial" w:cs="Arial"/>
          <w:color w:val="auto"/>
          <w:szCs w:val="22"/>
        </w:rPr>
        <w:t>for</w:t>
      </w:r>
      <w:r w:rsidRPr="00F151B0">
        <w:rPr>
          <w:rFonts w:ascii="Arial" w:eastAsia="Times New Roman" w:hAnsi="Arial" w:cs="Arial"/>
          <w:color w:val="auto"/>
          <w:szCs w:val="22"/>
        </w:rPr>
        <w:t xml:space="preserve"> </w:t>
      </w:r>
      <w:r w:rsidR="00440551" w:rsidRPr="00F151B0">
        <w:rPr>
          <w:rFonts w:ascii="Arial" w:eastAsia="Times New Roman" w:hAnsi="Arial" w:cs="Arial"/>
          <w:color w:val="auto"/>
          <w:szCs w:val="22"/>
        </w:rPr>
        <w:t xml:space="preserve">the </w:t>
      </w:r>
      <w:r w:rsidR="00AD7106">
        <w:rPr>
          <w:rFonts w:ascii="Arial" w:eastAsia="Times New Roman" w:hAnsi="Arial" w:cs="Arial"/>
          <w:color w:val="auto"/>
          <w:szCs w:val="22"/>
        </w:rPr>
        <w:t>p</w:t>
      </w:r>
      <w:r w:rsidR="00AD7106" w:rsidRPr="00F151B0">
        <w:rPr>
          <w:rFonts w:ascii="Arial" w:eastAsia="Times New Roman" w:hAnsi="Arial" w:cs="Arial"/>
          <w:color w:val="auto"/>
          <w:szCs w:val="22"/>
        </w:rPr>
        <w:t>rogram</w:t>
      </w:r>
      <w:r w:rsidR="00AD7106" w:rsidRPr="00F151B0">
        <w:rPr>
          <w:rFonts w:ascii="Arial" w:eastAsia="Times New Roman" w:hAnsi="Arial" w:cs="Arial"/>
          <w:i/>
          <w:color w:val="auto"/>
          <w:szCs w:val="22"/>
        </w:rPr>
        <w:t xml:space="preserve"> </w:t>
      </w:r>
      <w:r w:rsidR="002D4601" w:rsidRPr="00F151B0">
        <w:rPr>
          <w:rFonts w:ascii="Arial" w:eastAsia="Times New Roman" w:hAnsi="Arial" w:cs="Arial"/>
          <w:color w:val="auto"/>
          <w:szCs w:val="22"/>
        </w:rPr>
        <w:t xml:space="preserve">opened </w:t>
      </w:r>
      <w:r w:rsidR="00CC5325" w:rsidRPr="00F151B0">
        <w:rPr>
          <w:rFonts w:ascii="Arial" w:eastAsia="Times New Roman" w:hAnsi="Arial" w:cs="Arial"/>
          <w:color w:val="auto"/>
          <w:szCs w:val="22"/>
        </w:rPr>
        <w:t>16 March 2021</w:t>
      </w:r>
      <w:r w:rsidRPr="00F151B0">
        <w:rPr>
          <w:rFonts w:ascii="Arial" w:eastAsia="Times New Roman" w:hAnsi="Arial" w:cs="Arial"/>
          <w:color w:val="auto"/>
          <w:szCs w:val="22"/>
        </w:rPr>
        <w:t xml:space="preserve"> and closed on </w:t>
      </w:r>
      <w:r w:rsidR="007A3A15" w:rsidRPr="00F151B0">
        <w:rPr>
          <w:rFonts w:ascii="Arial" w:eastAsia="Times New Roman" w:hAnsi="Arial" w:cs="Arial"/>
          <w:color w:val="auto"/>
          <w:szCs w:val="22"/>
        </w:rPr>
        <w:t>13 April 2021</w:t>
      </w:r>
      <w:r w:rsidRPr="00F151B0">
        <w:rPr>
          <w:rFonts w:ascii="Arial" w:eastAsia="Times New Roman" w:hAnsi="Arial" w:cs="Arial"/>
          <w:color w:val="auto"/>
          <w:szCs w:val="22"/>
        </w:rPr>
        <w:t xml:space="preserve">. </w:t>
      </w:r>
      <w:r w:rsidR="006A5F2E" w:rsidRPr="00F151B0">
        <w:rPr>
          <w:rFonts w:ascii="Arial" w:eastAsia="Times New Roman" w:hAnsi="Arial" w:cs="Arial"/>
          <w:color w:val="auto"/>
          <w:szCs w:val="22"/>
        </w:rPr>
        <w:t>Late appli</w:t>
      </w:r>
      <w:r w:rsidR="002D4601" w:rsidRPr="00F151B0">
        <w:rPr>
          <w:rFonts w:ascii="Arial" w:eastAsia="Times New Roman" w:hAnsi="Arial" w:cs="Arial"/>
          <w:color w:val="auto"/>
          <w:szCs w:val="22"/>
        </w:rPr>
        <w:t xml:space="preserve">cations were accepted up until </w:t>
      </w:r>
      <w:r w:rsidR="00E31194" w:rsidRPr="00F151B0">
        <w:rPr>
          <w:rFonts w:ascii="Arial" w:eastAsia="Times New Roman" w:hAnsi="Arial" w:cs="Arial"/>
          <w:color w:val="auto"/>
          <w:szCs w:val="22"/>
        </w:rPr>
        <w:t>16 April 2021</w:t>
      </w:r>
      <w:r w:rsidR="006A5F2E" w:rsidRPr="00F151B0">
        <w:rPr>
          <w:rFonts w:ascii="Arial" w:eastAsia="Times New Roman" w:hAnsi="Arial" w:cs="Arial"/>
          <w:color w:val="auto"/>
          <w:szCs w:val="22"/>
        </w:rPr>
        <w:t xml:space="preserve">, for those </w:t>
      </w:r>
      <w:r w:rsidR="005B7F7D" w:rsidRPr="00F151B0">
        <w:rPr>
          <w:rFonts w:ascii="Arial" w:eastAsia="Times New Roman" w:hAnsi="Arial" w:cs="Arial"/>
          <w:color w:val="auto"/>
          <w:szCs w:val="22"/>
        </w:rPr>
        <w:t>who</w:t>
      </w:r>
      <w:r w:rsidR="006A5F2E" w:rsidRPr="00F151B0">
        <w:rPr>
          <w:rFonts w:ascii="Arial" w:eastAsia="Times New Roman" w:hAnsi="Arial" w:cs="Arial"/>
          <w:color w:val="auto"/>
          <w:szCs w:val="22"/>
        </w:rPr>
        <w:t xml:space="preserve"> experienced exceptional circumstances. </w:t>
      </w:r>
    </w:p>
    <w:p w14:paraId="79EEC248" w14:textId="708AA839" w:rsidR="0010547F" w:rsidRPr="00F151B0" w:rsidRDefault="0010547F" w:rsidP="00CC7242">
      <w:pPr>
        <w:pStyle w:val="BodyText"/>
        <w:rPr>
          <w:rFonts w:ascii="Arial" w:eastAsia="Times New Roman" w:hAnsi="Arial" w:cs="Arial"/>
          <w:color w:val="auto"/>
          <w:szCs w:val="22"/>
        </w:rPr>
      </w:pPr>
      <w:r w:rsidRPr="00F151B0">
        <w:rPr>
          <w:rFonts w:ascii="Arial" w:eastAsia="Times New Roman" w:hAnsi="Arial" w:cs="Arial"/>
          <w:color w:val="auto"/>
          <w:szCs w:val="22"/>
        </w:rPr>
        <w:t xml:space="preserve">The grant opportunity received </w:t>
      </w:r>
      <w:r w:rsidR="00E31194" w:rsidRPr="00F151B0">
        <w:rPr>
          <w:rFonts w:ascii="Arial" w:eastAsia="Times New Roman" w:hAnsi="Arial" w:cs="Arial"/>
          <w:color w:val="auto"/>
          <w:szCs w:val="22"/>
        </w:rPr>
        <w:t>18</w:t>
      </w:r>
      <w:r w:rsidR="006A5F2E" w:rsidRPr="00F151B0">
        <w:rPr>
          <w:rFonts w:ascii="Arial" w:eastAsia="Times New Roman" w:hAnsi="Arial" w:cs="Arial"/>
          <w:color w:val="auto"/>
          <w:szCs w:val="22"/>
        </w:rPr>
        <w:t xml:space="preserve"> eligible</w:t>
      </w:r>
      <w:r w:rsidRPr="00F151B0">
        <w:rPr>
          <w:rFonts w:ascii="Arial" w:eastAsia="Times New Roman" w:hAnsi="Arial" w:cs="Arial"/>
          <w:color w:val="auto"/>
          <w:szCs w:val="22"/>
        </w:rPr>
        <w:t xml:space="preserve"> applications. Following the Delegate’s decision,</w:t>
      </w:r>
      <w:r w:rsidRPr="00F151B0">
        <w:rPr>
          <w:rFonts w:ascii="Arial" w:hAnsi="Arial" w:cs="Arial"/>
          <w:szCs w:val="22"/>
        </w:rPr>
        <w:t xml:space="preserve"> </w:t>
      </w:r>
      <w:r w:rsidR="0078667F">
        <w:rPr>
          <w:rFonts w:ascii="Arial" w:hAnsi="Arial" w:cs="Arial"/>
          <w:szCs w:val="22"/>
        </w:rPr>
        <w:t>5</w:t>
      </w:r>
      <w:r w:rsidR="004C455A">
        <w:rPr>
          <w:rFonts w:ascii="Arial" w:hAnsi="Arial" w:cs="Arial"/>
          <w:szCs w:val="22"/>
        </w:rPr>
        <w:t> </w:t>
      </w:r>
      <w:r w:rsidRPr="00F151B0">
        <w:rPr>
          <w:rFonts w:ascii="Arial" w:hAnsi="Arial" w:cs="Arial"/>
          <w:szCs w:val="22"/>
        </w:rPr>
        <w:t xml:space="preserve">applications </w:t>
      </w:r>
      <w:r w:rsidRPr="00F151B0">
        <w:rPr>
          <w:rFonts w:ascii="Arial" w:eastAsia="Times New Roman" w:hAnsi="Arial" w:cs="Arial"/>
          <w:color w:val="auto"/>
          <w:szCs w:val="22"/>
        </w:rPr>
        <w:t>were selected for funding, t</w:t>
      </w:r>
      <w:r w:rsidR="00115D1E" w:rsidRPr="00F151B0">
        <w:rPr>
          <w:rFonts w:ascii="Arial" w:eastAsia="Times New Roman" w:hAnsi="Arial" w:cs="Arial"/>
          <w:color w:val="auto"/>
          <w:szCs w:val="22"/>
        </w:rPr>
        <w:t xml:space="preserve">o a value of </w:t>
      </w:r>
      <w:r w:rsidR="00D44CD8" w:rsidRPr="00F151B0">
        <w:rPr>
          <w:rFonts w:ascii="Arial" w:hAnsi="Arial" w:cs="Arial"/>
          <w:szCs w:val="22"/>
        </w:rPr>
        <w:t>$</w:t>
      </w:r>
      <w:r w:rsidR="00301279" w:rsidRPr="00F151B0">
        <w:rPr>
          <w:rFonts w:ascii="Arial" w:hAnsi="Arial" w:cs="Arial"/>
          <w:szCs w:val="22"/>
        </w:rPr>
        <w:t>2</w:t>
      </w:r>
      <w:r w:rsidR="009178B5">
        <w:rPr>
          <w:rFonts w:ascii="Arial" w:hAnsi="Arial" w:cs="Arial"/>
          <w:szCs w:val="22"/>
        </w:rPr>
        <w:t>,</w:t>
      </w:r>
      <w:r w:rsidR="00301279" w:rsidRPr="00F151B0">
        <w:rPr>
          <w:rFonts w:ascii="Arial" w:hAnsi="Arial" w:cs="Arial"/>
          <w:szCs w:val="22"/>
        </w:rPr>
        <w:t>2</w:t>
      </w:r>
      <w:r w:rsidR="00FC6218" w:rsidRPr="00F151B0">
        <w:rPr>
          <w:rFonts w:ascii="Arial" w:hAnsi="Arial" w:cs="Arial"/>
          <w:szCs w:val="22"/>
        </w:rPr>
        <w:t>16</w:t>
      </w:r>
      <w:r w:rsidR="009178B5">
        <w:rPr>
          <w:rFonts w:ascii="Arial" w:hAnsi="Arial" w:cs="Arial"/>
          <w:szCs w:val="22"/>
        </w:rPr>
        <w:t>,</w:t>
      </w:r>
      <w:r w:rsidR="00FC6218" w:rsidRPr="00F151B0">
        <w:rPr>
          <w:rFonts w:ascii="Arial" w:hAnsi="Arial" w:cs="Arial"/>
          <w:szCs w:val="22"/>
        </w:rPr>
        <w:t>368</w:t>
      </w:r>
      <w:r w:rsidR="00301279" w:rsidRPr="00F151B0">
        <w:rPr>
          <w:rFonts w:ascii="Arial" w:hAnsi="Arial" w:cs="Arial"/>
          <w:szCs w:val="22"/>
        </w:rPr>
        <w:t>.</w:t>
      </w:r>
      <w:r w:rsidR="00FC6218" w:rsidRPr="00F151B0">
        <w:rPr>
          <w:rFonts w:ascii="Arial" w:hAnsi="Arial" w:cs="Arial"/>
          <w:szCs w:val="22"/>
        </w:rPr>
        <w:t>18</w:t>
      </w:r>
      <w:r w:rsidR="00D44CD8" w:rsidRPr="00F151B0">
        <w:rPr>
          <w:rFonts w:ascii="Arial" w:hAnsi="Arial" w:cs="Arial"/>
          <w:szCs w:val="22"/>
        </w:rPr>
        <w:t xml:space="preserve"> </w:t>
      </w:r>
      <w:r w:rsidR="00440551" w:rsidRPr="00F151B0">
        <w:rPr>
          <w:rFonts w:ascii="Arial" w:eastAsia="Times New Roman" w:hAnsi="Arial" w:cs="Arial"/>
          <w:color w:val="auto"/>
          <w:szCs w:val="22"/>
        </w:rPr>
        <w:t>(GST excl</w:t>
      </w:r>
      <w:r w:rsidR="009178B5">
        <w:rPr>
          <w:rFonts w:ascii="Arial" w:eastAsia="Times New Roman" w:hAnsi="Arial" w:cs="Arial"/>
          <w:color w:val="auto"/>
          <w:szCs w:val="22"/>
        </w:rPr>
        <w:t>usive</w:t>
      </w:r>
      <w:r w:rsidR="00440551" w:rsidRPr="00F151B0">
        <w:rPr>
          <w:rFonts w:ascii="Arial" w:eastAsia="Times New Roman" w:hAnsi="Arial" w:cs="Arial"/>
          <w:color w:val="auto"/>
          <w:szCs w:val="22"/>
        </w:rPr>
        <w:t>).</w:t>
      </w:r>
    </w:p>
    <w:p w14:paraId="57A04FE5" w14:textId="35793C6F" w:rsidR="0010547F" w:rsidRPr="00F151B0" w:rsidRDefault="001D50D4" w:rsidP="00CC7242">
      <w:pPr>
        <w:spacing w:before="120" w:after="140"/>
        <w:rPr>
          <w:rFonts w:ascii="Arial" w:eastAsia="Times New Roman" w:hAnsi="Arial" w:cs="Arial"/>
          <w:color w:val="auto"/>
          <w:szCs w:val="22"/>
        </w:rPr>
      </w:pPr>
      <w:r w:rsidRPr="00F151B0">
        <w:rPr>
          <w:rFonts w:ascii="Arial" w:eastAsia="Times New Roman" w:hAnsi="Arial" w:cs="Arial"/>
          <w:color w:val="auto"/>
          <w:szCs w:val="22"/>
        </w:rPr>
        <w:t xml:space="preserve">There was </w:t>
      </w:r>
      <w:r w:rsidR="005B7F7D" w:rsidRPr="00F151B0">
        <w:rPr>
          <w:rFonts w:ascii="Arial" w:eastAsia="Times New Roman" w:hAnsi="Arial" w:cs="Arial"/>
          <w:color w:val="auto"/>
          <w:szCs w:val="22"/>
        </w:rPr>
        <w:t xml:space="preserve">a </w:t>
      </w:r>
      <w:r w:rsidR="00B00CAF" w:rsidRPr="00F151B0">
        <w:rPr>
          <w:rFonts w:ascii="Arial" w:eastAsia="Times New Roman" w:hAnsi="Arial" w:cs="Arial"/>
          <w:color w:val="auto"/>
          <w:szCs w:val="22"/>
        </w:rPr>
        <w:t>strong</w:t>
      </w:r>
      <w:r w:rsidR="0010547F" w:rsidRPr="00F151B0">
        <w:rPr>
          <w:rFonts w:ascii="Arial" w:eastAsia="Times New Roman" w:hAnsi="Arial" w:cs="Arial"/>
          <w:color w:val="auto"/>
          <w:szCs w:val="22"/>
        </w:rPr>
        <w:t xml:space="preserve"> interest by stakeholders in the program and successful applications were of a very high standard. </w:t>
      </w:r>
      <w:r w:rsidRPr="00F151B0">
        <w:rPr>
          <w:rFonts w:ascii="Arial" w:eastAsia="Times New Roman" w:hAnsi="Arial" w:cs="Arial"/>
          <w:color w:val="auto"/>
          <w:szCs w:val="22"/>
        </w:rPr>
        <w:t xml:space="preserve">All eligible </w:t>
      </w:r>
      <w:r w:rsidR="0010547F" w:rsidRPr="00F151B0">
        <w:rPr>
          <w:rFonts w:ascii="Arial" w:eastAsia="Times New Roman" w:hAnsi="Arial" w:cs="Arial"/>
          <w:color w:val="auto"/>
          <w:szCs w:val="22"/>
        </w:rPr>
        <w:t>applications were assessed according to the procedure detailed in the Grant Opportunity Guidelines (GOG</w:t>
      </w:r>
      <w:r w:rsidR="0078667F">
        <w:rPr>
          <w:rFonts w:ascii="Arial" w:eastAsia="Times New Roman" w:hAnsi="Arial" w:cs="Arial"/>
          <w:color w:val="auto"/>
          <w:szCs w:val="22"/>
        </w:rPr>
        <w:t>s</w:t>
      </w:r>
      <w:r w:rsidR="0010547F" w:rsidRPr="00F151B0">
        <w:rPr>
          <w:rFonts w:ascii="Arial" w:eastAsia="Times New Roman" w:hAnsi="Arial" w:cs="Arial"/>
          <w:color w:val="auto"/>
          <w:szCs w:val="22"/>
        </w:rPr>
        <w:t xml:space="preserve">) and outlined in the </w:t>
      </w:r>
      <w:r w:rsidR="0078667F">
        <w:rPr>
          <w:rFonts w:ascii="Arial" w:eastAsia="Times New Roman" w:hAnsi="Arial" w:cs="Arial"/>
          <w:color w:val="auto"/>
          <w:szCs w:val="22"/>
        </w:rPr>
        <w:t>s</w:t>
      </w:r>
      <w:r w:rsidR="0010547F" w:rsidRPr="00F151B0">
        <w:rPr>
          <w:rFonts w:ascii="Arial" w:eastAsia="Times New Roman" w:hAnsi="Arial" w:cs="Arial"/>
          <w:color w:val="auto"/>
          <w:szCs w:val="22"/>
        </w:rPr>
        <w:t xml:space="preserve">election </w:t>
      </w:r>
      <w:r w:rsidR="0078667F">
        <w:rPr>
          <w:rFonts w:ascii="Arial" w:eastAsia="Times New Roman" w:hAnsi="Arial" w:cs="Arial"/>
          <w:color w:val="auto"/>
          <w:szCs w:val="22"/>
        </w:rPr>
        <w:t>p</w:t>
      </w:r>
      <w:r w:rsidR="0010547F" w:rsidRPr="00F151B0">
        <w:rPr>
          <w:rFonts w:ascii="Arial" w:eastAsia="Times New Roman" w:hAnsi="Arial" w:cs="Arial"/>
          <w:color w:val="auto"/>
          <w:szCs w:val="22"/>
        </w:rPr>
        <w:t>rocess below.</w:t>
      </w:r>
    </w:p>
    <w:p w14:paraId="3C25FB41" w14:textId="07102F84" w:rsidR="0010547F" w:rsidRPr="00F151B0" w:rsidRDefault="0010547F" w:rsidP="00CC7242">
      <w:pPr>
        <w:spacing w:before="120" w:after="140"/>
        <w:rPr>
          <w:rFonts w:ascii="Arial" w:eastAsia="Times New Roman" w:hAnsi="Arial" w:cs="Arial"/>
          <w:color w:val="auto"/>
          <w:szCs w:val="22"/>
        </w:rPr>
      </w:pPr>
      <w:r w:rsidRPr="00F151B0">
        <w:rPr>
          <w:rFonts w:ascii="Arial" w:eastAsia="Times New Roman" w:hAnsi="Arial" w:cs="Arial"/>
          <w:color w:val="auto"/>
          <w:szCs w:val="22"/>
        </w:rPr>
        <w:t xml:space="preserve">This feedback is provided to assist grant </w:t>
      </w:r>
      <w:r w:rsidR="0078667F">
        <w:rPr>
          <w:rFonts w:ascii="Arial" w:eastAsia="Times New Roman" w:hAnsi="Arial" w:cs="Arial"/>
          <w:color w:val="auto"/>
          <w:szCs w:val="22"/>
        </w:rPr>
        <w:t>a</w:t>
      </w:r>
      <w:r w:rsidR="000D10CB" w:rsidRPr="00F151B0">
        <w:rPr>
          <w:rFonts w:ascii="Arial" w:eastAsia="Times New Roman" w:hAnsi="Arial" w:cs="Arial"/>
          <w:color w:val="auto"/>
          <w:szCs w:val="22"/>
        </w:rPr>
        <w:t>pplicant</w:t>
      </w:r>
      <w:r w:rsidRPr="00F151B0">
        <w:rPr>
          <w:rFonts w:ascii="Arial" w:eastAsia="Times New Roman" w:hAnsi="Arial" w:cs="Arial"/>
          <w:color w:val="auto"/>
          <w:szCs w:val="22"/>
        </w:rPr>
        <w:t xml:space="preserve">s to understand what generally comprised a strong application and the content of quality responses to the assessment criteria for this grant </w:t>
      </w:r>
      <w:r w:rsidR="00440551" w:rsidRPr="00F151B0">
        <w:rPr>
          <w:rFonts w:ascii="Arial" w:eastAsia="Times New Roman" w:hAnsi="Arial" w:cs="Arial"/>
          <w:color w:val="auto"/>
          <w:szCs w:val="22"/>
        </w:rPr>
        <w:t>r</w:t>
      </w:r>
      <w:r w:rsidRPr="00F151B0">
        <w:rPr>
          <w:rFonts w:ascii="Arial" w:eastAsia="Times New Roman" w:hAnsi="Arial" w:cs="Arial"/>
          <w:color w:val="auto"/>
          <w:szCs w:val="22"/>
        </w:rPr>
        <w:t>ound.</w:t>
      </w:r>
    </w:p>
    <w:p w14:paraId="1824B825" w14:textId="77777777" w:rsidR="000D0EB9" w:rsidRPr="00F151B0" w:rsidRDefault="00DE6D07" w:rsidP="00F151B0">
      <w:pPr>
        <w:rPr>
          <w:rFonts w:ascii="Georgia" w:eastAsiaTheme="majorEastAsia" w:hAnsi="Georgia" w:cstheme="majorBidi"/>
          <w:bCs/>
          <w:color w:val="CF0A2C" w:themeColor="accent1"/>
          <w:sz w:val="36"/>
          <w:szCs w:val="28"/>
        </w:rPr>
      </w:pPr>
      <w:r w:rsidRPr="00F151B0">
        <w:rPr>
          <w:rFonts w:ascii="Georgia" w:eastAsiaTheme="majorEastAsia" w:hAnsi="Georgia" w:cstheme="majorBidi"/>
          <w:bCs/>
          <w:color w:val="CF0A2C" w:themeColor="accent1"/>
          <w:sz w:val="36"/>
          <w:szCs w:val="28"/>
        </w:rPr>
        <w:t xml:space="preserve">Program </w:t>
      </w:r>
      <w:r w:rsidR="0010547F" w:rsidRPr="00F151B0">
        <w:rPr>
          <w:rFonts w:ascii="Georgia" w:eastAsiaTheme="majorEastAsia" w:hAnsi="Georgia" w:cstheme="majorBidi"/>
          <w:bCs/>
          <w:color w:val="CF0A2C" w:themeColor="accent1"/>
          <w:sz w:val="36"/>
          <w:szCs w:val="28"/>
        </w:rPr>
        <w:t>background</w:t>
      </w:r>
    </w:p>
    <w:p w14:paraId="7F3B00D5" w14:textId="4D0B08FA" w:rsidR="00977924" w:rsidRPr="00F02543" w:rsidRDefault="007A3A15" w:rsidP="00CC7242">
      <w:pPr>
        <w:spacing w:before="120" w:after="140"/>
        <w:rPr>
          <w:rFonts w:cs="Arial"/>
        </w:rPr>
      </w:pPr>
      <w:r w:rsidRPr="00F02543">
        <w:t xml:space="preserve">The </w:t>
      </w:r>
      <w:r w:rsidR="00AD7106">
        <w:t>p</w:t>
      </w:r>
      <w:r w:rsidRPr="00F02543">
        <w:t xml:space="preserve">rogram will run over </w:t>
      </w:r>
      <w:r w:rsidR="008C6DEB">
        <w:t>3</w:t>
      </w:r>
      <w:r w:rsidR="008C6DEB" w:rsidRPr="00F02543">
        <w:t xml:space="preserve"> </w:t>
      </w:r>
      <w:r w:rsidRPr="00F02543">
        <w:t>years from 2020</w:t>
      </w:r>
      <w:r w:rsidR="0078667F">
        <w:t>–</w:t>
      </w:r>
      <w:r w:rsidRPr="00F02543">
        <w:t>21 to 2022</w:t>
      </w:r>
      <w:r w:rsidR="0078667F">
        <w:t>–</w:t>
      </w:r>
      <w:r w:rsidRPr="00F02543">
        <w:t>23 and will be delivered through the Indigenous Rangers Biosecurity Program. The purpose of the program is to provide funding to support Indigenous business opportunities relating to biosecurity activities in northern Australia including the Torres Strait.</w:t>
      </w:r>
      <w:r w:rsidR="00B74CD8" w:rsidRPr="00F02543">
        <w:t xml:space="preserve"> </w:t>
      </w:r>
    </w:p>
    <w:p w14:paraId="18B25000" w14:textId="3B643669" w:rsidR="00977924" w:rsidRPr="00F02543" w:rsidRDefault="00977924" w:rsidP="00CC7242">
      <w:pPr>
        <w:spacing w:before="120" w:after="140"/>
        <w:rPr>
          <w:rFonts w:cs="Arial"/>
        </w:rPr>
      </w:pPr>
      <w:r w:rsidRPr="00F02543">
        <w:rPr>
          <w:rFonts w:cs="Arial"/>
        </w:rPr>
        <w:t>The objective of the grant program is to encourage Aboriginal and Torres Strait Islander businesses and other organisations working with Indigenous people in northern Australia to view biosecurity as a business opportunity through the development of innovative business ideas.</w:t>
      </w:r>
    </w:p>
    <w:p w14:paraId="0BB3D324" w14:textId="77777777" w:rsidR="00B74CD8" w:rsidRPr="00F02543" w:rsidRDefault="00B74CD8" w:rsidP="00CC7242">
      <w:pPr>
        <w:spacing w:before="120" w:after="140"/>
        <w:rPr>
          <w:rFonts w:cs="Arial"/>
        </w:rPr>
      </w:pPr>
      <w:r w:rsidRPr="00F02543">
        <w:rPr>
          <w:rFonts w:cs="Arial"/>
        </w:rPr>
        <w:t>The intended outcomes of the program are:</w:t>
      </w:r>
    </w:p>
    <w:p w14:paraId="0CB7B5F7" w14:textId="3B3D5F45" w:rsidR="00977924" w:rsidRPr="00F02543" w:rsidRDefault="00977924" w:rsidP="00CC7242">
      <w:pPr>
        <w:pStyle w:val="ListNumber2"/>
        <w:spacing w:before="40" w:after="80"/>
      </w:pPr>
      <w:r w:rsidRPr="00F02543">
        <w:t xml:space="preserve">contribute to biosecurity outcomes in northern Australia </w:t>
      </w:r>
      <w:r w:rsidR="00B74CD8" w:rsidRPr="00F02543">
        <w:t xml:space="preserve">practices </w:t>
      </w:r>
    </w:p>
    <w:p w14:paraId="404ED628" w14:textId="77777777" w:rsidR="0078667F" w:rsidRPr="00CC7242" w:rsidRDefault="00977924" w:rsidP="00CC7242">
      <w:pPr>
        <w:pStyle w:val="ListNumber2"/>
        <w:spacing w:before="40" w:after="80"/>
        <w:rPr>
          <w:rFonts w:cstheme="minorHAnsi"/>
          <w:bCs/>
          <w:sz w:val="20"/>
        </w:rPr>
      </w:pPr>
      <w:proofErr w:type="gramStart"/>
      <w:r w:rsidRPr="00F02543">
        <w:t>support</w:t>
      </w:r>
      <w:proofErr w:type="gramEnd"/>
      <w:r w:rsidRPr="00F02543">
        <w:t xml:space="preserve"> increased economic opportunities for Indigenous communities. </w:t>
      </w:r>
    </w:p>
    <w:p w14:paraId="7ECC8CCF" w14:textId="6E4AA2A7" w:rsidR="000D0EB9" w:rsidRPr="00CC7242" w:rsidRDefault="000D0EB9" w:rsidP="00CC7242">
      <w:pPr>
        <w:rPr>
          <w:rFonts w:ascii="Georgia" w:eastAsiaTheme="majorEastAsia" w:hAnsi="Georgia" w:cstheme="majorBidi"/>
          <w:bCs/>
          <w:color w:val="CF0A2C" w:themeColor="accent1"/>
          <w:sz w:val="36"/>
          <w:szCs w:val="28"/>
        </w:rPr>
      </w:pPr>
      <w:r w:rsidRPr="00CC7242">
        <w:rPr>
          <w:rFonts w:ascii="Georgia" w:eastAsiaTheme="majorEastAsia" w:hAnsi="Georgia" w:cstheme="majorBidi"/>
          <w:bCs/>
          <w:color w:val="CF0A2C" w:themeColor="accent1"/>
          <w:sz w:val="36"/>
          <w:szCs w:val="28"/>
        </w:rPr>
        <w:lastRenderedPageBreak/>
        <w:t xml:space="preserve">Selection </w:t>
      </w:r>
      <w:r w:rsidR="00A31A68" w:rsidRPr="00CC7242">
        <w:rPr>
          <w:rFonts w:ascii="Georgia" w:eastAsiaTheme="majorEastAsia" w:hAnsi="Georgia" w:cstheme="majorBidi"/>
          <w:bCs/>
          <w:color w:val="CF0A2C" w:themeColor="accent1"/>
          <w:sz w:val="36"/>
          <w:szCs w:val="28"/>
        </w:rPr>
        <w:t>p</w:t>
      </w:r>
      <w:r w:rsidRPr="00CC7242">
        <w:rPr>
          <w:rFonts w:ascii="Georgia" w:eastAsiaTheme="majorEastAsia" w:hAnsi="Georgia" w:cstheme="majorBidi"/>
          <w:bCs/>
          <w:color w:val="CF0A2C" w:themeColor="accent1"/>
          <w:sz w:val="36"/>
          <w:szCs w:val="28"/>
        </w:rPr>
        <w:t>rocess</w:t>
      </w:r>
    </w:p>
    <w:p w14:paraId="0842D75D" w14:textId="77777777" w:rsidR="003118AA" w:rsidRPr="00F02543" w:rsidRDefault="003118AA"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A</w:t>
      </w:r>
      <w:r w:rsidR="0044763A" w:rsidRPr="00F02543">
        <w:rPr>
          <w:rFonts w:ascii="Arial" w:eastAsia="Times New Roman" w:hAnsi="Arial" w:cs="Arial"/>
          <w:color w:val="auto"/>
          <w:szCs w:val="22"/>
        </w:rPr>
        <w:t>n open</w:t>
      </w:r>
      <w:r w:rsidRPr="00F02543">
        <w:rPr>
          <w:rFonts w:ascii="Arial" w:eastAsia="Times New Roman" w:hAnsi="Arial" w:cs="Arial"/>
          <w:color w:val="auto"/>
          <w:szCs w:val="22"/>
        </w:rPr>
        <w:t xml:space="preserve"> competitive selection process was undertaken to select a range of quality projects from a variety of organisations.</w:t>
      </w:r>
    </w:p>
    <w:p w14:paraId="074CCF80" w14:textId="2732F2C8" w:rsidR="003118AA" w:rsidRPr="00F02543" w:rsidRDefault="003118AA"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Applications were screened for eligibility and compliance against the requirements outlined in the</w:t>
      </w:r>
      <w:r w:rsidRPr="00F02543">
        <w:t xml:space="preserve"> </w:t>
      </w:r>
      <w:r w:rsidR="007D5349" w:rsidRPr="00F02543">
        <w:rPr>
          <w:rFonts w:ascii="Arial" w:eastAsia="Times New Roman" w:hAnsi="Arial" w:cs="Arial"/>
          <w:color w:val="auto"/>
          <w:szCs w:val="22"/>
        </w:rPr>
        <w:t>GOG</w:t>
      </w:r>
      <w:r w:rsidR="008D0C95">
        <w:rPr>
          <w:rFonts w:ascii="Arial" w:eastAsia="Times New Roman" w:hAnsi="Arial" w:cs="Arial"/>
          <w:color w:val="auto"/>
          <w:szCs w:val="22"/>
        </w:rPr>
        <w:t>s</w:t>
      </w:r>
      <w:r w:rsidRPr="00F02543">
        <w:rPr>
          <w:rFonts w:ascii="Arial" w:eastAsia="Times New Roman" w:hAnsi="Arial" w:cs="Arial"/>
          <w:color w:val="auto"/>
          <w:szCs w:val="22"/>
        </w:rPr>
        <w:t>.</w:t>
      </w:r>
    </w:p>
    <w:p w14:paraId="28C10445" w14:textId="07BFF8D2" w:rsidR="003A0DE0" w:rsidRPr="00F02543" w:rsidRDefault="003A0DE0"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A</w:t>
      </w:r>
      <w:r w:rsidR="0044763A" w:rsidRPr="00F02543">
        <w:rPr>
          <w:rFonts w:ascii="Arial" w:eastAsia="Times New Roman" w:hAnsi="Arial" w:cs="Arial"/>
          <w:color w:val="auto"/>
          <w:szCs w:val="22"/>
        </w:rPr>
        <w:t xml:space="preserve"> </w:t>
      </w:r>
      <w:r w:rsidR="00000449" w:rsidRPr="00F02543">
        <w:rPr>
          <w:rFonts w:ascii="Arial" w:eastAsia="Times New Roman" w:hAnsi="Arial" w:cs="Arial"/>
          <w:color w:val="auto"/>
          <w:szCs w:val="22"/>
        </w:rPr>
        <w:t>Selection Advisory Panel (SAP)</w:t>
      </w:r>
      <w:r w:rsidRPr="00F02543">
        <w:rPr>
          <w:rFonts w:ascii="Arial" w:eastAsia="Times New Roman" w:hAnsi="Arial" w:cs="Arial"/>
          <w:color w:val="auto"/>
          <w:szCs w:val="22"/>
        </w:rPr>
        <w:t xml:space="preserve"> </w:t>
      </w:r>
      <w:r w:rsidR="009930B7" w:rsidRPr="00F02543">
        <w:rPr>
          <w:rFonts w:ascii="Arial" w:eastAsia="Times New Roman" w:hAnsi="Arial" w:cs="Arial"/>
          <w:color w:val="auto"/>
          <w:szCs w:val="22"/>
        </w:rPr>
        <w:t xml:space="preserve">was convened </w:t>
      </w:r>
      <w:r w:rsidR="00011005" w:rsidRPr="00F02543">
        <w:rPr>
          <w:rFonts w:ascii="Arial" w:eastAsia="Times New Roman" w:hAnsi="Arial" w:cs="Arial"/>
          <w:color w:val="auto"/>
          <w:szCs w:val="22"/>
        </w:rPr>
        <w:t xml:space="preserve">to determine </w:t>
      </w:r>
      <w:r w:rsidRPr="00F02543">
        <w:rPr>
          <w:rFonts w:ascii="Arial" w:eastAsia="Times New Roman" w:hAnsi="Arial" w:cs="Arial"/>
          <w:color w:val="auto"/>
          <w:szCs w:val="22"/>
        </w:rPr>
        <w:t xml:space="preserve">funding recommendations </w:t>
      </w:r>
      <w:r w:rsidR="00011005" w:rsidRPr="00F02543">
        <w:rPr>
          <w:rFonts w:ascii="Arial" w:eastAsia="Times New Roman" w:hAnsi="Arial" w:cs="Arial"/>
          <w:color w:val="auto"/>
          <w:szCs w:val="22"/>
        </w:rPr>
        <w:t>f</w:t>
      </w:r>
      <w:r w:rsidRPr="00F02543">
        <w:rPr>
          <w:rFonts w:ascii="Arial" w:eastAsia="Times New Roman" w:hAnsi="Arial" w:cs="Arial"/>
          <w:color w:val="auto"/>
          <w:szCs w:val="22"/>
        </w:rPr>
        <w:t>o</w:t>
      </w:r>
      <w:r w:rsidR="00011005" w:rsidRPr="00F02543">
        <w:rPr>
          <w:rFonts w:ascii="Arial" w:eastAsia="Times New Roman" w:hAnsi="Arial" w:cs="Arial"/>
          <w:color w:val="auto"/>
          <w:szCs w:val="22"/>
        </w:rPr>
        <w:t>r</w:t>
      </w:r>
      <w:r w:rsidRPr="00F02543">
        <w:rPr>
          <w:rFonts w:ascii="Arial" w:eastAsia="Times New Roman" w:hAnsi="Arial" w:cs="Arial"/>
          <w:color w:val="auto"/>
          <w:szCs w:val="22"/>
        </w:rPr>
        <w:t xml:space="preserve"> </w:t>
      </w:r>
      <w:r w:rsidR="00011005" w:rsidRPr="00F02543">
        <w:rPr>
          <w:rFonts w:ascii="Arial" w:eastAsia="Times New Roman" w:hAnsi="Arial" w:cs="Arial"/>
          <w:color w:val="auto"/>
          <w:szCs w:val="22"/>
        </w:rPr>
        <w:t xml:space="preserve">consideration by </w:t>
      </w:r>
      <w:r w:rsidRPr="00F02543">
        <w:rPr>
          <w:rFonts w:ascii="Arial" w:eastAsia="Times New Roman" w:hAnsi="Arial" w:cs="Arial"/>
          <w:color w:val="auto"/>
          <w:szCs w:val="22"/>
        </w:rPr>
        <w:t xml:space="preserve">the Delegate. </w:t>
      </w:r>
      <w:r w:rsidR="00000449" w:rsidRPr="00F02543">
        <w:rPr>
          <w:rFonts w:ascii="Arial" w:eastAsia="Times New Roman" w:hAnsi="Arial" w:cs="Arial"/>
          <w:color w:val="auto"/>
          <w:szCs w:val="22"/>
        </w:rPr>
        <w:t>The S</w:t>
      </w:r>
      <w:r w:rsidR="002A1246" w:rsidRPr="00F02543">
        <w:rPr>
          <w:rFonts w:ascii="Arial" w:eastAsia="Times New Roman" w:hAnsi="Arial" w:cs="Arial"/>
          <w:color w:val="auto"/>
          <w:szCs w:val="22"/>
        </w:rPr>
        <w:t xml:space="preserve">AP </w:t>
      </w:r>
      <w:r w:rsidR="001D50D4" w:rsidRPr="00F02543">
        <w:rPr>
          <w:rFonts w:ascii="Arial" w:eastAsia="Times New Roman" w:hAnsi="Arial" w:cs="Arial"/>
          <w:color w:val="auto"/>
          <w:szCs w:val="22"/>
        </w:rPr>
        <w:t xml:space="preserve">was </w:t>
      </w:r>
      <w:r w:rsidR="002A1246" w:rsidRPr="00F02543">
        <w:rPr>
          <w:rFonts w:ascii="Arial" w:eastAsia="Times New Roman" w:hAnsi="Arial" w:cs="Arial"/>
          <w:color w:val="auto"/>
          <w:szCs w:val="22"/>
        </w:rPr>
        <w:t xml:space="preserve">comprised </w:t>
      </w:r>
      <w:r w:rsidR="00CF2AF6" w:rsidRPr="00F02543">
        <w:rPr>
          <w:rFonts w:ascii="Arial" w:eastAsia="Times New Roman" w:hAnsi="Arial" w:cs="Arial"/>
          <w:color w:val="auto"/>
          <w:szCs w:val="22"/>
        </w:rPr>
        <w:t xml:space="preserve">of </w:t>
      </w:r>
      <w:r w:rsidR="002A1246" w:rsidRPr="00F02543">
        <w:rPr>
          <w:rFonts w:ascii="Arial" w:eastAsia="Times New Roman" w:hAnsi="Arial" w:cs="Arial"/>
          <w:color w:val="auto"/>
          <w:szCs w:val="22"/>
        </w:rPr>
        <w:t xml:space="preserve">a </w:t>
      </w:r>
      <w:r w:rsidRPr="00F02543">
        <w:rPr>
          <w:rFonts w:ascii="Arial" w:eastAsia="Times New Roman" w:hAnsi="Arial" w:cs="Arial"/>
          <w:color w:val="auto"/>
          <w:szCs w:val="22"/>
        </w:rPr>
        <w:t xml:space="preserve">Chair and </w:t>
      </w:r>
      <w:r w:rsidR="008C6DEB">
        <w:rPr>
          <w:rFonts w:ascii="Arial" w:eastAsia="Times New Roman" w:hAnsi="Arial" w:cs="Arial"/>
          <w:color w:val="auto"/>
          <w:szCs w:val="22"/>
        </w:rPr>
        <w:t>3</w:t>
      </w:r>
      <w:r w:rsidR="008C6DEB" w:rsidRPr="00F02543">
        <w:rPr>
          <w:rFonts w:ascii="Arial" w:eastAsia="Times New Roman" w:hAnsi="Arial" w:cs="Arial"/>
          <w:color w:val="auto"/>
          <w:szCs w:val="22"/>
        </w:rPr>
        <w:t xml:space="preserve"> </w:t>
      </w:r>
      <w:r w:rsidRPr="00F02543">
        <w:rPr>
          <w:rFonts w:ascii="Arial" w:eastAsia="Times New Roman" w:hAnsi="Arial" w:cs="Arial"/>
          <w:color w:val="auto"/>
          <w:szCs w:val="22"/>
        </w:rPr>
        <w:t xml:space="preserve">members with the </w:t>
      </w:r>
      <w:r w:rsidR="009930B7" w:rsidRPr="00F02543">
        <w:rPr>
          <w:rFonts w:ascii="Arial" w:eastAsia="Times New Roman" w:hAnsi="Arial" w:cs="Arial"/>
          <w:color w:val="auto"/>
          <w:szCs w:val="22"/>
        </w:rPr>
        <w:t xml:space="preserve">required </w:t>
      </w:r>
      <w:r w:rsidRPr="00F02543">
        <w:t>expertise and industry knowledge relevant to this grant round.</w:t>
      </w:r>
    </w:p>
    <w:p w14:paraId="0FCD8956" w14:textId="6F94DFB7" w:rsidR="003118AA" w:rsidRPr="00F02543" w:rsidRDefault="00C35AD1" w:rsidP="00CC7242">
      <w:pPr>
        <w:spacing w:before="120" w:after="140" w:line="220" w:lineRule="atLeast"/>
        <w:rPr>
          <w:rFonts w:ascii="Arial" w:eastAsia="Times New Roman" w:hAnsi="Arial" w:cs="Arial"/>
          <w:color w:val="auto"/>
          <w:szCs w:val="22"/>
        </w:rPr>
      </w:pPr>
      <w:r w:rsidRPr="00F02543">
        <w:rPr>
          <w:rFonts w:ascii="Arial" w:eastAsia="Times New Roman" w:hAnsi="Arial" w:cs="Arial"/>
          <w:color w:val="auto"/>
          <w:szCs w:val="22"/>
        </w:rPr>
        <w:t>To recommend funding</w:t>
      </w:r>
      <w:r w:rsidR="000C1BA3" w:rsidRPr="00F02543">
        <w:rPr>
          <w:rFonts w:ascii="Arial" w:eastAsia="Times New Roman" w:hAnsi="Arial" w:cs="Arial"/>
          <w:color w:val="auto"/>
          <w:szCs w:val="22"/>
        </w:rPr>
        <w:t xml:space="preserve">, the </w:t>
      </w:r>
      <w:r w:rsidR="00CF2B84">
        <w:rPr>
          <w:rFonts w:ascii="Arial" w:eastAsia="Times New Roman" w:hAnsi="Arial" w:cs="Arial"/>
          <w:color w:val="auto"/>
          <w:szCs w:val="22"/>
        </w:rPr>
        <w:t>SAP</w:t>
      </w:r>
      <w:r w:rsidR="003118AA" w:rsidRPr="00F02543">
        <w:rPr>
          <w:rFonts w:ascii="Arial" w:eastAsia="Times New Roman" w:hAnsi="Arial" w:cs="Arial"/>
          <w:color w:val="auto"/>
          <w:szCs w:val="22"/>
        </w:rPr>
        <w:t xml:space="preserve"> considered:</w:t>
      </w:r>
    </w:p>
    <w:p w14:paraId="5B1A598B" w14:textId="77777777" w:rsidR="003118AA" w:rsidRPr="00F02543" w:rsidRDefault="003118AA" w:rsidP="00CC7242">
      <w:pPr>
        <w:numPr>
          <w:ilvl w:val="0"/>
          <w:numId w:val="12"/>
        </w:numPr>
        <w:spacing w:before="40" w:after="80"/>
      </w:pPr>
      <w:r w:rsidRPr="00F02543">
        <w:t xml:space="preserve">how well applications scored against the assessment criteria </w:t>
      </w:r>
    </w:p>
    <w:p w14:paraId="1CEA1745" w14:textId="77777777" w:rsidR="003A0DE0" w:rsidRPr="00F02543" w:rsidRDefault="000C1BA3" w:rsidP="00CC7242">
      <w:pPr>
        <w:numPr>
          <w:ilvl w:val="0"/>
          <w:numId w:val="12"/>
        </w:numPr>
        <w:spacing w:before="40" w:after="80"/>
      </w:pPr>
      <w:r w:rsidRPr="00F02543">
        <w:rPr>
          <w:rFonts w:ascii="Arial" w:hAnsi="Arial" w:cs="Arial"/>
          <w:szCs w:val="22"/>
        </w:rPr>
        <w:t>how well the</w:t>
      </w:r>
      <w:r w:rsidR="009930B7" w:rsidRPr="00F02543">
        <w:rPr>
          <w:rFonts w:ascii="Arial" w:hAnsi="Arial" w:cs="Arial"/>
          <w:szCs w:val="22"/>
        </w:rPr>
        <w:t xml:space="preserve"> pr</w:t>
      </w:r>
      <w:r w:rsidRPr="00F02543">
        <w:rPr>
          <w:rFonts w:ascii="Arial" w:hAnsi="Arial" w:cs="Arial"/>
          <w:szCs w:val="22"/>
        </w:rPr>
        <w:t>oject aligned with objectives and outcomes</w:t>
      </w:r>
      <w:r w:rsidR="009930B7" w:rsidRPr="00F02543">
        <w:rPr>
          <w:rFonts w:ascii="Arial" w:hAnsi="Arial" w:cs="Arial"/>
          <w:szCs w:val="22"/>
        </w:rPr>
        <w:t xml:space="preserve"> </w:t>
      </w:r>
      <w:r w:rsidRPr="00F02543">
        <w:rPr>
          <w:rFonts w:ascii="Arial" w:hAnsi="Arial" w:cs="Arial"/>
          <w:szCs w:val="22"/>
        </w:rPr>
        <w:t>of the program</w:t>
      </w:r>
    </w:p>
    <w:p w14:paraId="5B8B6983" w14:textId="77777777" w:rsidR="003118AA" w:rsidRPr="00F02543" w:rsidRDefault="003118AA" w:rsidP="00CC7242">
      <w:pPr>
        <w:numPr>
          <w:ilvl w:val="0"/>
          <w:numId w:val="12"/>
        </w:numPr>
        <w:spacing w:before="40" w:after="80"/>
      </w:pPr>
      <w:r w:rsidRPr="00F02543">
        <w:t xml:space="preserve">the relative merit of an application compared to other applications focussed on the program outcome(s), including overall value for money </w:t>
      </w:r>
    </w:p>
    <w:p w14:paraId="0E5BB051" w14:textId="77777777" w:rsidR="003A0DE0" w:rsidRPr="00F02543" w:rsidRDefault="003A0DE0" w:rsidP="00CC7242">
      <w:pPr>
        <w:numPr>
          <w:ilvl w:val="0"/>
          <w:numId w:val="12"/>
        </w:numPr>
        <w:spacing w:before="40" w:after="80"/>
      </w:pPr>
      <w:r w:rsidRPr="00F02543">
        <w:t xml:space="preserve">distribution of </w:t>
      </w:r>
      <w:r w:rsidR="009930B7" w:rsidRPr="00F02543">
        <w:t xml:space="preserve">service </w:t>
      </w:r>
      <w:r w:rsidRPr="00F02543">
        <w:t>providers across all locations</w:t>
      </w:r>
    </w:p>
    <w:p w14:paraId="6E87D237" w14:textId="6A3A2BB7" w:rsidR="007C42B9" w:rsidRPr="00F02543" w:rsidRDefault="007C42B9" w:rsidP="00CC7242">
      <w:pPr>
        <w:numPr>
          <w:ilvl w:val="0"/>
          <w:numId w:val="12"/>
        </w:numPr>
        <w:spacing w:before="40" w:after="80"/>
      </w:pPr>
      <w:r w:rsidRPr="00F02543">
        <w:t>how the services and/or project will be delivered</w:t>
      </w:r>
      <w:r w:rsidR="001D50D4" w:rsidRPr="00F02543">
        <w:t xml:space="preserve"> and alignment with the GO</w:t>
      </w:r>
      <w:r w:rsidR="001D0E5A" w:rsidRPr="00F02543">
        <w:t>G</w:t>
      </w:r>
      <w:r w:rsidR="0078667F">
        <w:t>s</w:t>
      </w:r>
    </w:p>
    <w:p w14:paraId="6B986A0F" w14:textId="77777777" w:rsidR="008624E4" w:rsidRPr="00F02543" w:rsidRDefault="007C42B9" w:rsidP="00CC7242">
      <w:pPr>
        <w:numPr>
          <w:ilvl w:val="0"/>
          <w:numId w:val="12"/>
        </w:numPr>
        <w:spacing w:before="40" w:after="80"/>
      </w:pPr>
      <w:proofErr w:type="gramStart"/>
      <w:r w:rsidRPr="00F02543">
        <w:t>possible</w:t>
      </w:r>
      <w:proofErr w:type="gramEnd"/>
      <w:r w:rsidRPr="00F02543">
        <w:t xml:space="preserve"> duplication with other </w:t>
      </w:r>
      <w:r w:rsidR="009930B7" w:rsidRPr="00F02543">
        <w:t xml:space="preserve">known </w:t>
      </w:r>
      <w:r w:rsidRPr="00F02543">
        <w:t>Commonwealth/state/territory government programs/service delivery.</w:t>
      </w:r>
    </w:p>
    <w:p w14:paraId="48A3C4AD" w14:textId="62A2AE44" w:rsidR="00115D1E" w:rsidRPr="00F02543" w:rsidRDefault="003A0DE0"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 xml:space="preserve">Final approval of </w:t>
      </w:r>
      <w:r w:rsidR="001D50D4" w:rsidRPr="00F02543">
        <w:rPr>
          <w:rFonts w:ascii="Arial" w:eastAsia="Times New Roman" w:hAnsi="Arial" w:cs="Arial"/>
          <w:color w:val="auto"/>
          <w:szCs w:val="22"/>
        </w:rPr>
        <w:t xml:space="preserve">funded </w:t>
      </w:r>
      <w:r w:rsidRPr="00F02543">
        <w:rPr>
          <w:rFonts w:ascii="Arial" w:eastAsia="Times New Roman" w:hAnsi="Arial" w:cs="Arial"/>
          <w:color w:val="auto"/>
          <w:szCs w:val="22"/>
        </w:rPr>
        <w:t xml:space="preserve">projects was made by the </w:t>
      </w:r>
      <w:r w:rsidR="00447D1E" w:rsidRPr="00F02543">
        <w:rPr>
          <w:rFonts w:ascii="Arial" w:eastAsia="Times New Roman" w:hAnsi="Arial" w:cs="Arial"/>
          <w:color w:val="auto"/>
          <w:szCs w:val="22"/>
        </w:rPr>
        <w:t xml:space="preserve">relevant </w:t>
      </w:r>
      <w:r w:rsidR="00AD7106">
        <w:rPr>
          <w:rFonts w:ascii="Arial" w:eastAsia="Times New Roman" w:hAnsi="Arial" w:cs="Arial"/>
          <w:color w:val="auto"/>
          <w:szCs w:val="22"/>
        </w:rPr>
        <w:t>p</w:t>
      </w:r>
      <w:r w:rsidR="00AD7106" w:rsidRPr="00F02543">
        <w:rPr>
          <w:rFonts w:ascii="Arial" w:eastAsia="Times New Roman" w:hAnsi="Arial" w:cs="Arial"/>
          <w:color w:val="auto"/>
          <w:szCs w:val="22"/>
        </w:rPr>
        <w:t xml:space="preserve">rogram </w:t>
      </w:r>
      <w:r w:rsidR="00447D1E" w:rsidRPr="00F02543">
        <w:rPr>
          <w:rFonts w:ascii="Arial" w:eastAsia="Times New Roman" w:hAnsi="Arial" w:cs="Arial"/>
          <w:color w:val="auto"/>
          <w:szCs w:val="22"/>
        </w:rPr>
        <w:t xml:space="preserve">Delegate, the First Assistant Secretary – Biosecurity Plant. </w:t>
      </w:r>
    </w:p>
    <w:p w14:paraId="4DBCF4C4" w14:textId="77777777" w:rsidR="00F75493" w:rsidRPr="00F151B0" w:rsidRDefault="00D559CA" w:rsidP="00F151B0">
      <w:pPr>
        <w:rPr>
          <w:rFonts w:ascii="Georgia" w:eastAsiaTheme="majorEastAsia" w:hAnsi="Georgia" w:cstheme="majorBidi"/>
          <w:bCs/>
          <w:color w:val="CF0A2C" w:themeColor="accent1"/>
          <w:sz w:val="36"/>
          <w:szCs w:val="28"/>
        </w:rPr>
      </w:pPr>
      <w:r w:rsidRPr="00F151B0">
        <w:rPr>
          <w:rFonts w:ascii="Georgia" w:eastAsiaTheme="majorEastAsia" w:hAnsi="Georgia" w:cstheme="majorBidi"/>
          <w:bCs/>
          <w:color w:val="CF0A2C" w:themeColor="accent1"/>
          <w:sz w:val="36"/>
          <w:szCs w:val="28"/>
        </w:rPr>
        <w:t>General feedback</w:t>
      </w:r>
      <w:r w:rsidR="00F75493" w:rsidRPr="00F151B0">
        <w:rPr>
          <w:rFonts w:ascii="Georgia" w:eastAsiaTheme="majorEastAsia" w:hAnsi="Georgia" w:cstheme="majorBidi"/>
          <w:bCs/>
          <w:color w:val="CF0A2C" w:themeColor="accent1"/>
          <w:sz w:val="36"/>
          <w:szCs w:val="28"/>
        </w:rPr>
        <w:t xml:space="preserve"> for </w:t>
      </w:r>
      <w:r w:rsidR="000D10CB" w:rsidRPr="00F151B0">
        <w:rPr>
          <w:rFonts w:ascii="Georgia" w:eastAsiaTheme="majorEastAsia" w:hAnsi="Georgia" w:cstheme="majorBidi"/>
          <w:bCs/>
          <w:color w:val="CF0A2C" w:themeColor="accent1"/>
          <w:sz w:val="36"/>
          <w:szCs w:val="28"/>
        </w:rPr>
        <w:t>Applicant</w:t>
      </w:r>
      <w:r w:rsidR="0014659B" w:rsidRPr="00F151B0">
        <w:rPr>
          <w:rFonts w:ascii="Georgia" w:eastAsiaTheme="majorEastAsia" w:hAnsi="Georgia" w:cstheme="majorBidi"/>
          <w:bCs/>
          <w:color w:val="CF0A2C" w:themeColor="accent1"/>
          <w:sz w:val="36"/>
          <w:szCs w:val="28"/>
        </w:rPr>
        <w:t>s</w:t>
      </w:r>
    </w:p>
    <w:p w14:paraId="6506EDD3" w14:textId="23DAF96C" w:rsidR="003A0DE0" w:rsidRPr="00F02543" w:rsidRDefault="003A0DE0"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 xml:space="preserve">Successful </w:t>
      </w:r>
      <w:r w:rsidR="000D10CB" w:rsidRPr="00F02543">
        <w:rPr>
          <w:rFonts w:ascii="Arial" w:eastAsia="Times New Roman" w:hAnsi="Arial" w:cs="Arial"/>
          <w:color w:val="auto"/>
          <w:szCs w:val="22"/>
        </w:rPr>
        <w:t>Applicant</w:t>
      </w:r>
      <w:r w:rsidRPr="00F02543">
        <w:rPr>
          <w:rFonts w:ascii="Arial" w:eastAsia="Times New Roman" w:hAnsi="Arial" w:cs="Arial"/>
          <w:color w:val="auto"/>
          <w:szCs w:val="22"/>
        </w:rPr>
        <w:t xml:space="preserve">s </w:t>
      </w:r>
      <w:r w:rsidR="00921FEB" w:rsidRPr="00F02543">
        <w:rPr>
          <w:rFonts w:ascii="Arial" w:eastAsia="Times New Roman" w:hAnsi="Arial" w:cs="Arial"/>
          <w:color w:val="auto"/>
          <w:szCs w:val="22"/>
        </w:rPr>
        <w:t>proposed</w:t>
      </w:r>
      <w:r w:rsidR="000125E0" w:rsidRPr="00F02543">
        <w:rPr>
          <w:rFonts w:ascii="Arial" w:eastAsia="Times New Roman" w:hAnsi="Arial" w:cs="Arial"/>
          <w:color w:val="auto"/>
          <w:szCs w:val="22"/>
        </w:rPr>
        <w:t xml:space="preserve"> </w:t>
      </w:r>
      <w:r w:rsidR="004D695F" w:rsidRPr="00F02543">
        <w:rPr>
          <w:rFonts w:ascii="Arial" w:eastAsia="Times New Roman" w:hAnsi="Arial" w:cs="Arial"/>
          <w:color w:val="auto"/>
          <w:szCs w:val="22"/>
        </w:rPr>
        <w:t>a range of</w:t>
      </w:r>
      <w:r w:rsidR="00B74CD8" w:rsidRPr="00F02543">
        <w:rPr>
          <w:rFonts w:ascii="Arial" w:eastAsia="Times New Roman" w:hAnsi="Arial" w:cs="Arial"/>
          <w:color w:val="auto"/>
          <w:szCs w:val="22"/>
        </w:rPr>
        <w:t xml:space="preserve"> </w:t>
      </w:r>
      <w:r w:rsidRPr="00F02543">
        <w:rPr>
          <w:rFonts w:ascii="Arial" w:eastAsia="Times New Roman" w:hAnsi="Arial" w:cs="Arial"/>
          <w:color w:val="auto"/>
          <w:szCs w:val="22"/>
        </w:rPr>
        <w:t xml:space="preserve">activities </w:t>
      </w:r>
      <w:r w:rsidR="005B7F7D" w:rsidRPr="00F02543">
        <w:rPr>
          <w:rFonts w:ascii="Arial" w:eastAsia="Times New Roman" w:hAnsi="Arial" w:cs="Arial"/>
          <w:color w:val="auto"/>
          <w:szCs w:val="22"/>
        </w:rPr>
        <w:t xml:space="preserve">which </w:t>
      </w:r>
      <w:r w:rsidRPr="00F02543">
        <w:rPr>
          <w:rFonts w:ascii="Arial" w:eastAsia="Times New Roman" w:hAnsi="Arial" w:cs="Arial"/>
          <w:color w:val="auto"/>
          <w:szCs w:val="22"/>
        </w:rPr>
        <w:t>were eligible, appropriate</w:t>
      </w:r>
      <w:r w:rsidR="00921FEB" w:rsidRPr="00F02543">
        <w:rPr>
          <w:rFonts w:ascii="Arial" w:eastAsia="Times New Roman" w:hAnsi="Arial" w:cs="Arial"/>
          <w:color w:val="auto"/>
          <w:szCs w:val="22"/>
        </w:rPr>
        <w:t xml:space="preserve"> </w:t>
      </w:r>
      <w:r w:rsidRPr="00F02543">
        <w:rPr>
          <w:rFonts w:ascii="Arial" w:eastAsia="Times New Roman" w:hAnsi="Arial" w:cs="Arial"/>
          <w:color w:val="auto"/>
          <w:szCs w:val="22"/>
        </w:rPr>
        <w:t xml:space="preserve">and </w:t>
      </w:r>
      <w:r w:rsidR="00000449" w:rsidRPr="00F02543">
        <w:rPr>
          <w:rFonts w:ascii="Arial" w:eastAsia="Times New Roman" w:hAnsi="Arial" w:cs="Arial"/>
          <w:color w:val="auto"/>
          <w:szCs w:val="22"/>
        </w:rPr>
        <w:t>the S</w:t>
      </w:r>
      <w:r w:rsidR="001D50D4" w:rsidRPr="00F02543">
        <w:rPr>
          <w:rFonts w:ascii="Arial" w:eastAsia="Times New Roman" w:hAnsi="Arial" w:cs="Arial"/>
          <w:color w:val="auto"/>
          <w:szCs w:val="22"/>
        </w:rPr>
        <w:t xml:space="preserve">AP </w:t>
      </w:r>
      <w:r w:rsidRPr="00F02543">
        <w:rPr>
          <w:rFonts w:ascii="Arial" w:eastAsia="Times New Roman" w:hAnsi="Arial" w:cs="Arial"/>
          <w:color w:val="auto"/>
          <w:szCs w:val="22"/>
        </w:rPr>
        <w:t xml:space="preserve">considered </w:t>
      </w:r>
      <w:r w:rsidR="001D50D4" w:rsidRPr="00F02543">
        <w:rPr>
          <w:rFonts w:ascii="Arial" w:eastAsia="Times New Roman" w:hAnsi="Arial" w:cs="Arial"/>
          <w:color w:val="auto"/>
          <w:szCs w:val="22"/>
        </w:rPr>
        <w:t xml:space="preserve">would be </w:t>
      </w:r>
      <w:r w:rsidRPr="00F02543">
        <w:rPr>
          <w:rFonts w:ascii="Arial" w:eastAsia="Times New Roman" w:hAnsi="Arial" w:cs="Arial"/>
          <w:color w:val="auto"/>
          <w:szCs w:val="22"/>
        </w:rPr>
        <w:t xml:space="preserve">effective </w:t>
      </w:r>
      <w:r w:rsidR="001D50D4" w:rsidRPr="00F02543">
        <w:rPr>
          <w:rFonts w:ascii="Arial" w:eastAsia="Times New Roman" w:hAnsi="Arial" w:cs="Arial"/>
          <w:color w:val="auto"/>
          <w:szCs w:val="22"/>
        </w:rPr>
        <w:t xml:space="preserve">towards </w:t>
      </w:r>
      <w:r w:rsidRPr="00F02543">
        <w:rPr>
          <w:rFonts w:ascii="Arial" w:eastAsia="Times New Roman" w:hAnsi="Arial" w:cs="Arial"/>
          <w:color w:val="auto"/>
          <w:szCs w:val="22"/>
        </w:rPr>
        <w:t xml:space="preserve">achieving the </w:t>
      </w:r>
      <w:r w:rsidR="001D50D4" w:rsidRPr="00F02543">
        <w:rPr>
          <w:rFonts w:ascii="Arial" w:eastAsia="Times New Roman" w:hAnsi="Arial" w:cs="Arial"/>
          <w:color w:val="auto"/>
          <w:szCs w:val="22"/>
        </w:rPr>
        <w:t xml:space="preserve">overall </w:t>
      </w:r>
      <w:r w:rsidRPr="00F02543">
        <w:rPr>
          <w:rFonts w:ascii="Arial" w:eastAsia="Times New Roman" w:hAnsi="Arial" w:cs="Arial"/>
          <w:color w:val="auto"/>
          <w:szCs w:val="22"/>
        </w:rPr>
        <w:t>program objectives. They demonstrated their suitability for public funding</w:t>
      </w:r>
      <w:r w:rsidR="001D50D4" w:rsidRPr="00F02543">
        <w:rPr>
          <w:rFonts w:ascii="Arial" w:eastAsia="Times New Roman" w:hAnsi="Arial" w:cs="Arial"/>
          <w:color w:val="auto"/>
          <w:szCs w:val="22"/>
        </w:rPr>
        <w:t xml:space="preserve"> along with</w:t>
      </w:r>
      <w:r w:rsidRPr="00F02543">
        <w:rPr>
          <w:rFonts w:ascii="Arial" w:eastAsia="Times New Roman" w:hAnsi="Arial" w:cs="Arial"/>
          <w:color w:val="auto"/>
          <w:szCs w:val="22"/>
        </w:rPr>
        <w:t xml:space="preserve"> value for money</w:t>
      </w:r>
      <w:r w:rsidR="001D50D4" w:rsidRPr="00F02543">
        <w:rPr>
          <w:rFonts w:ascii="Arial" w:eastAsia="Times New Roman" w:hAnsi="Arial" w:cs="Arial"/>
          <w:color w:val="auto"/>
          <w:szCs w:val="22"/>
        </w:rPr>
        <w:t xml:space="preserve"> and a detailed proposal, project p</w:t>
      </w:r>
      <w:r w:rsidR="00921FEB" w:rsidRPr="00F02543">
        <w:rPr>
          <w:rFonts w:ascii="Arial" w:eastAsia="Times New Roman" w:hAnsi="Arial" w:cs="Arial"/>
          <w:color w:val="auto"/>
          <w:szCs w:val="22"/>
        </w:rPr>
        <w:t>lan, budget and risk assessment and met</w:t>
      </w:r>
      <w:r w:rsidRPr="00F02543">
        <w:rPr>
          <w:rFonts w:ascii="Arial" w:eastAsia="Times New Roman" w:hAnsi="Arial" w:cs="Arial"/>
          <w:color w:val="auto"/>
          <w:szCs w:val="22"/>
        </w:rPr>
        <w:t xml:space="preserve"> the requirements outlined in the GOG</w:t>
      </w:r>
      <w:r w:rsidR="0078667F">
        <w:rPr>
          <w:rFonts w:ascii="Arial" w:eastAsia="Times New Roman" w:hAnsi="Arial" w:cs="Arial"/>
          <w:color w:val="auto"/>
          <w:szCs w:val="22"/>
        </w:rPr>
        <w:t>s</w:t>
      </w:r>
      <w:r w:rsidRPr="00F02543">
        <w:rPr>
          <w:rFonts w:ascii="Arial" w:eastAsia="Times New Roman" w:hAnsi="Arial" w:cs="Arial"/>
          <w:color w:val="auto"/>
          <w:szCs w:val="22"/>
        </w:rPr>
        <w:t>. Applications included strong</w:t>
      </w:r>
      <w:r w:rsidR="001D50D4" w:rsidRPr="00F02543">
        <w:rPr>
          <w:rFonts w:ascii="Arial" w:eastAsia="Times New Roman" w:hAnsi="Arial" w:cs="Arial"/>
          <w:color w:val="auto"/>
          <w:szCs w:val="22"/>
        </w:rPr>
        <w:t xml:space="preserve"> </w:t>
      </w:r>
      <w:r w:rsidRPr="00F02543">
        <w:rPr>
          <w:rFonts w:ascii="Arial" w:eastAsia="Times New Roman" w:hAnsi="Arial" w:cs="Arial"/>
          <w:color w:val="auto"/>
          <w:szCs w:val="22"/>
        </w:rPr>
        <w:t>responses to all of the assessment criteria.</w:t>
      </w:r>
    </w:p>
    <w:p w14:paraId="55DEA3B3" w14:textId="77777777" w:rsidR="00F75493" w:rsidRPr="00F02543" w:rsidRDefault="00F75493" w:rsidP="00CC7242">
      <w:pPr>
        <w:spacing w:before="120" w:after="140" w:line="240" w:lineRule="auto"/>
        <w:rPr>
          <w:rFonts w:ascii="Arial" w:eastAsia="Times New Roman" w:hAnsi="Arial" w:cs="Arial"/>
          <w:b/>
          <w:color w:val="auto"/>
          <w:sz w:val="24"/>
          <w:szCs w:val="24"/>
        </w:rPr>
      </w:pPr>
      <w:r w:rsidRPr="00F02543">
        <w:rPr>
          <w:rFonts w:ascii="Arial" w:eastAsia="Times New Roman" w:hAnsi="Arial" w:cs="Arial"/>
          <w:b/>
          <w:color w:val="auto"/>
          <w:sz w:val="24"/>
          <w:szCs w:val="24"/>
        </w:rPr>
        <w:t>Writing and providing details</w:t>
      </w:r>
    </w:p>
    <w:p w14:paraId="593AE105" w14:textId="5D60AA4D" w:rsidR="00025FBE" w:rsidRPr="00F02543" w:rsidRDefault="000024F4"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Unfortunately,</w:t>
      </w:r>
      <w:r w:rsidR="00025FBE" w:rsidRPr="00F02543">
        <w:rPr>
          <w:rFonts w:ascii="Arial" w:eastAsia="Times New Roman" w:hAnsi="Arial" w:cs="Arial"/>
          <w:color w:val="auto"/>
          <w:szCs w:val="22"/>
        </w:rPr>
        <w:t xml:space="preserve"> a number of applications were determined to be unsuccessful as they did not effectively </w:t>
      </w:r>
      <w:r w:rsidR="00C02C0E" w:rsidRPr="00F02543">
        <w:rPr>
          <w:rFonts w:ascii="Arial" w:eastAsia="Times New Roman" w:hAnsi="Arial" w:cs="Arial"/>
          <w:color w:val="auto"/>
          <w:szCs w:val="22"/>
        </w:rPr>
        <w:t>provide</w:t>
      </w:r>
      <w:r w:rsidR="00025FBE" w:rsidRPr="00F02543">
        <w:rPr>
          <w:rFonts w:ascii="Arial" w:eastAsia="Times New Roman" w:hAnsi="Arial" w:cs="Arial"/>
          <w:color w:val="auto"/>
          <w:szCs w:val="22"/>
        </w:rPr>
        <w:t xml:space="preserve"> the required </w:t>
      </w:r>
      <w:r w:rsidR="001D50D4" w:rsidRPr="00F02543">
        <w:rPr>
          <w:rFonts w:ascii="Arial" w:eastAsia="Times New Roman" w:hAnsi="Arial" w:cs="Arial"/>
          <w:color w:val="auto"/>
          <w:szCs w:val="22"/>
        </w:rPr>
        <w:t xml:space="preserve">information or </w:t>
      </w:r>
      <w:r w:rsidR="004D695F" w:rsidRPr="00F02543">
        <w:rPr>
          <w:rFonts w:ascii="Arial" w:eastAsia="Times New Roman" w:hAnsi="Arial" w:cs="Arial"/>
          <w:color w:val="auto"/>
          <w:szCs w:val="22"/>
        </w:rPr>
        <w:t>respond satisfactorily to all selection criteria</w:t>
      </w:r>
      <w:r w:rsidR="00973D58" w:rsidRPr="00F02543">
        <w:rPr>
          <w:rFonts w:ascii="Arial" w:eastAsia="Times New Roman" w:hAnsi="Arial" w:cs="Arial"/>
          <w:color w:val="auto"/>
          <w:szCs w:val="22"/>
        </w:rPr>
        <w:t>.</w:t>
      </w:r>
      <w:r w:rsidR="00E031A4" w:rsidRPr="00F02543">
        <w:rPr>
          <w:rFonts w:ascii="Arial" w:eastAsia="Times New Roman" w:hAnsi="Arial" w:cs="Arial"/>
          <w:color w:val="auto"/>
          <w:szCs w:val="22"/>
        </w:rPr>
        <w:t xml:space="preserve"> </w:t>
      </w:r>
      <w:r w:rsidR="00973D58" w:rsidRPr="00F02543">
        <w:rPr>
          <w:rFonts w:ascii="Arial" w:eastAsia="Times New Roman" w:hAnsi="Arial" w:cs="Arial"/>
          <w:color w:val="auto"/>
          <w:szCs w:val="22"/>
        </w:rPr>
        <w:t xml:space="preserve">In the main these applicants </w:t>
      </w:r>
      <w:r w:rsidR="00E031A4" w:rsidRPr="00F02543">
        <w:rPr>
          <w:rFonts w:ascii="Arial" w:eastAsia="Times New Roman" w:hAnsi="Arial" w:cs="Arial"/>
          <w:color w:val="auto"/>
          <w:szCs w:val="22"/>
        </w:rPr>
        <w:t>provid</w:t>
      </w:r>
      <w:r w:rsidR="00973D58" w:rsidRPr="00F02543">
        <w:rPr>
          <w:rFonts w:ascii="Arial" w:eastAsia="Times New Roman" w:hAnsi="Arial" w:cs="Arial"/>
          <w:color w:val="auto"/>
          <w:szCs w:val="22"/>
        </w:rPr>
        <w:t>ed</w:t>
      </w:r>
      <w:r w:rsidR="00E031A4" w:rsidRPr="00F02543">
        <w:rPr>
          <w:rFonts w:ascii="Arial" w:eastAsia="Times New Roman" w:hAnsi="Arial" w:cs="Arial"/>
          <w:color w:val="auto"/>
          <w:szCs w:val="22"/>
        </w:rPr>
        <w:t xml:space="preserve"> </w:t>
      </w:r>
      <w:r w:rsidRPr="00F02543">
        <w:rPr>
          <w:rFonts w:ascii="Arial" w:eastAsia="Times New Roman" w:hAnsi="Arial" w:cs="Arial"/>
          <w:color w:val="auto"/>
          <w:szCs w:val="22"/>
        </w:rPr>
        <w:t>insufficient</w:t>
      </w:r>
      <w:r w:rsidR="00025FBE" w:rsidRPr="00F02543">
        <w:rPr>
          <w:rFonts w:ascii="Arial" w:eastAsia="Times New Roman" w:hAnsi="Arial" w:cs="Arial"/>
          <w:color w:val="auto"/>
          <w:szCs w:val="22"/>
        </w:rPr>
        <w:t xml:space="preserve"> detail </w:t>
      </w:r>
      <w:r w:rsidR="004D695F" w:rsidRPr="00F02543">
        <w:rPr>
          <w:rFonts w:ascii="Arial" w:eastAsia="Times New Roman" w:hAnsi="Arial" w:cs="Arial"/>
          <w:color w:val="auto"/>
          <w:szCs w:val="22"/>
        </w:rPr>
        <w:t>in responding to a) how the grant activities would contribute to biosecurity outcomes in northern Australia (Criteria 1) or b)</w:t>
      </w:r>
      <w:r w:rsidR="00025FBE" w:rsidRPr="00F02543">
        <w:rPr>
          <w:rFonts w:ascii="Arial" w:eastAsia="Times New Roman" w:hAnsi="Arial" w:cs="Arial"/>
          <w:color w:val="auto"/>
          <w:szCs w:val="22"/>
        </w:rPr>
        <w:t xml:space="preserve"> </w:t>
      </w:r>
      <w:r w:rsidR="004D695F" w:rsidRPr="00F02543">
        <w:rPr>
          <w:rFonts w:ascii="Arial" w:eastAsia="Times New Roman" w:hAnsi="Arial" w:cs="Arial"/>
          <w:color w:val="auto"/>
          <w:szCs w:val="22"/>
        </w:rPr>
        <w:t>how the grant activities would support increased business, economic or employment opportunities for Indigenous people</w:t>
      </w:r>
      <w:r w:rsidR="00025FBE" w:rsidRPr="00F02543">
        <w:rPr>
          <w:rFonts w:ascii="Arial" w:eastAsia="Times New Roman" w:hAnsi="Arial" w:cs="Arial"/>
          <w:color w:val="auto"/>
          <w:szCs w:val="22"/>
        </w:rPr>
        <w:t>.</w:t>
      </w:r>
    </w:p>
    <w:p w14:paraId="31B1B3FD" w14:textId="16045C1E" w:rsidR="00C172A2" w:rsidRPr="009A4E07" w:rsidRDefault="000D10CB" w:rsidP="00CC7242">
      <w:pPr>
        <w:spacing w:before="120" w:after="140"/>
        <w:rPr>
          <w:rFonts w:ascii="Arial" w:eastAsia="Times New Roman" w:hAnsi="Arial" w:cs="Arial"/>
          <w:color w:val="auto"/>
          <w:szCs w:val="22"/>
        </w:rPr>
      </w:pPr>
      <w:r w:rsidRPr="00F02543">
        <w:rPr>
          <w:rFonts w:ascii="Arial" w:eastAsia="Times New Roman" w:hAnsi="Arial" w:cs="Arial"/>
          <w:color w:val="auto"/>
          <w:szCs w:val="22"/>
        </w:rPr>
        <w:t>Applicant</w:t>
      </w:r>
      <w:r w:rsidR="00025FBE" w:rsidRPr="00F02543">
        <w:rPr>
          <w:rFonts w:ascii="Arial" w:eastAsia="Times New Roman" w:hAnsi="Arial" w:cs="Arial"/>
          <w:color w:val="auto"/>
          <w:szCs w:val="22"/>
        </w:rPr>
        <w:t xml:space="preserve">s </w:t>
      </w:r>
      <w:r w:rsidR="009E68E7" w:rsidRPr="00F02543">
        <w:rPr>
          <w:rFonts w:ascii="Arial" w:eastAsia="Times New Roman" w:hAnsi="Arial" w:cs="Arial"/>
          <w:color w:val="auto"/>
          <w:szCs w:val="22"/>
        </w:rPr>
        <w:t xml:space="preserve">were instructed to </w:t>
      </w:r>
      <w:r w:rsidR="003A0DE0" w:rsidRPr="00F02543">
        <w:rPr>
          <w:rFonts w:ascii="Arial" w:eastAsia="Times New Roman" w:hAnsi="Arial" w:cs="Arial"/>
          <w:color w:val="auto"/>
          <w:szCs w:val="22"/>
        </w:rPr>
        <w:t>clearly and concisely</w:t>
      </w:r>
      <w:r w:rsidR="005B7F7D" w:rsidRPr="00F02543">
        <w:rPr>
          <w:rFonts w:ascii="Arial" w:eastAsia="Times New Roman" w:hAnsi="Arial" w:cs="Arial"/>
          <w:color w:val="auto"/>
          <w:szCs w:val="22"/>
        </w:rPr>
        <w:t xml:space="preserve"> address the assessment criterion</w:t>
      </w:r>
      <w:r w:rsidR="000125E0" w:rsidRPr="00F02543">
        <w:rPr>
          <w:rFonts w:ascii="Arial" w:eastAsia="Times New Roman" w:hAnsi="Arial" w:cs="Arial"/>
          <w:color w:val="auto"/>
          <w:szCs w:val="22"/>
        </w:rPr>
        <w:t xml:space="preserve"> including all sub-criteria</w:t>
      </w:r>
      <w:r w:rsidR="004D695F" w:rsidRPr="00F02543">
        <w:rPr>
          <w:rFonts w:ascii="Arial" w:eastAsia="Times New Roman" w:hAnsi="Arial" w:cs="Arial"/>
          <w:color w:val="auto"/>
          <w:szCs w:val="22"/>
        </w:rPr>
        <w:t>, and complete the identified attachments</w:t>
      </w:r>
      <w:r w:rsidR="003A0DE0" w:rsidRPr="00F02543">
        <w:rPr>
          <w:rFonts w:ascii="Arial" w:eastAsia="Times New Roman" w:hAnsi="Arial" w:cs="Arial"/>
          <w:color w:val="auto"/>
          <w:szCs w:val="22"/>
        </w:rPr>
        <w:t xml:space="preserve">. </w:t>
      </w:r>
      <w:r w:rsidR="004D695F" w:rsidRPr="00F02543">
        <w:rPr>
          <w:rFonts w:ascii="Arial" w:eastAsia="Times New Roman" w:hAnsi="Arial" w:cs="Arial"/>
          <w:color w:val="auto"/>
          <w:szCs w:val="22"/>
        </w:rPr>
        <w:t>The SAP noted future applications will need to ensure clear links to biosecurity outcomes, as opposed to environmental management and conservation outcomes.</w:t>
      </w:r>
    </w:p>
    <w:p w14:paraId="69F6B0EA" w14:textId="404EB694" w:rsidR="00295CE9" w:rsidRPr="00710FD1" w:rsidRDefault="00E511FB" w:rsidP="00CC7242">
      <w:pPr>
        <w:keepNext/>
        <w:keepLines/>
        <w:widowControl w:val="0"/>
        <w:rPr>
          <w:rFonts w:eastAsia="Times New Roman"/>
        </w:rPr>
      </w:pPr>
      <w:r w:rsidRPr="00F151B0">
        <w:rPr>
          <w:rFonts w:ascii="Georgia" w:eastAsiaTheme="majorEastAsia" w:hAnsi="Georgia" w:cstheme="majorBidi"/>
          <w:bCs/>
          <w:color w:val="CF0A2C" w:themeColor="accent1"/>
          <w:sz w:val="36"/>
          <w:szCs w:val="28"/>
        </w:rPr>
        <w:lastRenderedPageBreak/>
        <w:t>Criteria s</w:t>
      </w:r>
      <w:r w:rsidR="00D43803" w:rsidRPr="00F151B0">
        <w:rPr>
          <w:rFonts w:ascii="Georgia" w:eastAsiaTheme="majorEastAsia" w:hAnsi="Georgia" w:cstheme="majorBidi"/>
          <w:bCs/>
          <w:color w:val="CF0A2C" w:themeColor="accent1"/>
          <w:sz w:val="36"/>
          <w:szCs w:val="28"/>
        </w:rPr>
        <w:t>pecific feedback</w:t>
      </w:r>
      <w:r w:rsidR="00D43803" w:rsidRPr="00710FD1">
        <w:rPr>
          <w:rFonts w:eastAsia="Times New Roman"/>
        </w:rPr>
        <w:t xml:space="preserve"> </w:t>
      </w:r>
    </w:p>
    <w:p w14:paraId="40F9230E" w14:textId="77777777" w:rsidR="009C33EE" w:rsidRDefault="00D218C4" w:rsidP="00CC7242">
      <w:pPr>
        <w:keepNext/>
        <w:keepLines/>
        <w:widowControl w:val="0"/>
        <w:spacing w:before="120" w:after="140"/>
        <w:rPr>
          <w:b/>
        </w:rPr>
      </w:pPr>
      <w:r w:rsidRPr="00D218C4">
        <w:rPr>
          <w:b/>
        </w:rPr>
        <w:t>Criterion 1: Describe how your grant activities will contribute to biosecurity outcomes in northern Australia.</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3402"/>
        <w:gridCol w:w="6237"/>
      </w:tblGrid>
      <w:tr w:rsidR="000D0EB9" w:rsidRPr="00856F79" w14:paraId="084744A9" w14:textId="77777777" w:rsidTr="00CC7242">
        <w:trPr>
          <w:cnfStyle w:val="100000000000" w:firstRow="1" w:lastRow="0" w:firstColumn="0" w:lastColumn="0" w:oddVBand="0" w:evenVBand="0" w:oddHBand="0" w:evenHBand="0" w:firstRowFirstColumn="0" w:firstRowLastColumn="0" w:lastRowFirstColumn="0" w:lastRowLastColumn="0"/>
          <w:trHeight w:val="472"/>
          <w:tblHeader/>
        </w:trPr>
        <w:tc>
          <w:tcPr>
            <w:tcW w:w="3402"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38BB46BA" w14:textId="77777777" w:rsidR="000D0EB9" w:rsidRPr="00D85A63" w:rsidRDefault="006963C3" w:rsidP="003162AA">
            <w:pPr>
              <w:spacing w:line="240" w:lineRule="auto"/>
              <w:ind w:left="57" w:right="57"/>
              <w:rPr>
                <w:rFonts w:ascii="Arial" w:eastAsia="Arial" w:hAnsi="Arial"/>
                <w:b/>
                <w:color w:val="000000"/>
                <w:szCs w:val="22"/>
              </w:rPr>
            </w:pPr>
            <w:r w:rsidRPr="00D85A63">
              <w:rPr>
                <w:rFonts w:ascii="Arial" w:eastAsia="Arial" w:hAnsi="Arial"/>
                <w:b/>
                <w:color w:val="000000"/>
                <w:szCs w:val="22"/>
              </w:rPr>
              <w:t>Strong applications:</w:t>
            </w:r>
          </w:p>
        </w:tc>
        <w:tc>
          <w:tcPr>
            <w:tcW w:w="6237"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03950E03" w14:textId="77777777" w:rsidR="000D0EB9" w:rsidRPr="00D85A63" w:rsidRDefault="006963C3" w:rsidP="006963C3">
            <w:pPr>
              <w:spacing w:line="240" w:lineRule="auto"/>
              <w:ind w:left="57" w:right="57"/>
              <w:rPr>
                <w:rFonts w:ascii="Arial" w:eastAsia="Arial" w:hAnsi="Arial"/>
                <w:b/>
                <w:color w:val="000000"/>
                <w:szCs w:val="22"/>
              </w:rPr>
            </w:pPr>
            <w:r w:rsidRPr="00D85A63">
              <w:rPr>
                <w:rFonts w:ascii="Arial" w:eastAsia="Arial" w:hAnsi="Arial"/>
                <w:color w:val="000000"/>
                <w:szCs w:val="22"/>
              </w:rPr>
              <w:t>Quality responses clearly provided:</w:t>
            </w:r>
          </w:p>
        </w:tc>
      </w:tr>
      <w:tr w:rsidR="000D0EB9" w:rsidRPr="00856F79" w14:paraId="759242D1" w14:textId="77777777" w:rsidTr="00CC7242">
        <w:trPr>
          <w:cnfStyle w:val="000000100000" w:firstRow="0" w:lastRow="0" w:firstColumn="0" w:lastColumn="0" w:oddVBand="0" w:evenVBand="0" w:oddHBand="1" w:evenHBand="0" w:firstRowFirstColumn="0" w:firstRowLastColumn="0" w:lastRowFirstColumn="0" w:lastRowLastColumn="0"/>
        </w:trPr>
        <w:tc>
          <w:tcPr>
            <w:tcW w:w="3402" w:type="dxa"/>
            <w:tcBorders>
              <w:top w:val="single" w:sz="4" w:space="0" w:color="auto"/>
              <w:left w:val="single" w:sz="4" w:space="0" w:color="auto"/>
              <w:bottom w:val="single" w:sz="4" w:space="0" w:color="auto"/>
              <w:right w:val="single" w:sz="4" w:space="0" w:color="auto"/>
            </w:tcBorders>
            <w:shd w:val="clear" w:color="auto" w:fill="EFF0EF" w:themeFill="background2"/>
          </w:tcPr>
          <w:p w14:paraId="785DD3E9" w14:textId="759FA964" w:rsidR="009C33EE" w:rsidRPr="00860415" w:rsidRDefault="00D85A63" w:rsidP="008C6DEB">
            <w:pPr>
              <w:pStyle w:val="ListBullet"/>
              <w:numPr>
                <w:ilvl w:val="0"/>
                <w:numId w:val="27"/>
              </w:numPr>
              <w:rPr>
                <w:sz w:val="22"/>
                <w:szCs w:val="22"/>
              </w:rPr>
            </w:pPr>
            <w:r w:rsidRPr="00F02543">
              <w:rPr>
                <w:sz w:val="22"/>
                <w:szCs w:val="22"/>
              </w:rPr>
              <w:t xml:space="preserve">Described </w:t>
            </w:r>
            <w:r w:rsidR="00F02543" w:rsidRPr="00F02543">
              <w:rPr>
                <w:sz w:val="22"/>
                <w:szCs w:val="22"/>
              </w:rPr>
              <w:t>how the proposed</w:t>
            </w:r>
            <w:r w:rsidRPr="00F02543">
              <w:rPr>
                <w:sz w:val="22"/>
                <w:szCs w:val="22"/>
              </w:rPr>
              <w:t xml:space="preserve"> grant activities </w:t>
            </w:r>
            <w:r w:rsidR="00F02543" w:rsidRPr="00F02543">
              <w:rPr>
                <w:sz w:val="22"/>
                <w:szCs w:val="22"/>
              </w:rPr>
              <w:t>would</w:t>
            </w:r>
            <w:r w:rsidRPr="00F02543">
              <w:rPr>
                <w:sz w:val="22"/>
                <w:szCs w:val="22"/>
              </w:rPr>
              <w:t xml:space="preserve"> contribute to biosecurity outcomes in northern Australia</w:t>
            </w:r>
            <w:r w:rsidR="00AD7106">
              <w:rPr>
                <w:sz w:val="22"/>
                <w:szCs w:val="22"/>
              </w:rPr>
              <w:t>.</w:t>
            </w:r>
            <w:r w:rsidRPr="00F02543">
              <w:rPr>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EFF0EF" w:themeFill="background2"/>
          </w:tcPr>
          <w:p w14:paraId="42978855" w14:textId="35DA84F8" w:rsidR="00655D04" w:rsidRPr="00F02543" w:rsidRDefault="005B7F7D" w:rsidP="00CC7242">
            <w:pPr>
              <w:pStyle w:val="ListParagraph"/>
              <w:numPr>
                <w:ilvl w:val="0"/>
                <w:numId w:val="6"/>
              </w:numPr>
              <w:spacing w:before="60" w:after="120"/>
              <w:ind w:left="470" w:right="57" w:hanging="357"/>
              <w:rPr>
                <w:rFonts w:ascii="Arial" w:eastAsia="Arial" w:hAnsi="Arial" w:cs="Arial"/>
                <w:color w:val="auto"/>
                <w:szCs w:val="22"/>
              </w:rPr>
            </w:pPr>
            <w:r w:rsidRPr="00F02543">
              <w:rPr>
                <w:rFonts w:ascii="Arial" w:eastAsia="Arial" w:hAnsi="Arial" w:cs="Arial"/>
                <w:color w:val="auto"/>
                <w:szCs w:val="22"/>
              </w:rPr>
              <w:t>adequate</w:t>
            </w:r>
            <w:r w:rsidR="007971BC" w:rsidRPr="00F02543">
              <w:rPr>
                <w:rFonts w:ascii="Arial" w:eastAsia="Arial" w:hAnsi="Arial" w:cs="Arial"/>
                <w:color w:val="auto"/>
                <w:szCs w:val="22"/>
              </w:rPr>
              <w:t xml:space="preserve"> </w:t>
            </w:r>
            <w:r w:rsidR="002D4008" w:rsidRPr="00F02543">
              <w:rPr>
                <w:rFonts w:ascii="Arial" w:eastAsia="Arial" w:hAnsi="Arial" w:cs="Arial"/>
                <w:color w:val="auto"/>
                <w:szCs w:val="22"/>
              </w:rPr>
              <w:t>i</w:t>
            </w:r>
            <w:r w:rsidR="00E315E1" w:rsidRPr="00F02543">
              <w:rPr>
                <w:rFonts w:ascii="Arial" w:eastAsia="Arial" w:hAnsi="Arial" w:cs="Arial"/>
                <w:color w:val="auto"/>
                <w:szCs w:val="22"/>
              </w:rPr>
              <w:t>nformation with</w:t>
            </w:r>
            <w:r w:rsidR="00C157F0" w:rsidRPr="00F02543">
              <w:rPr>
                <w:rFonts w:ascii="Arial" w:eastAsia="Arial" w:hAnsi="Arial" w:cs="Arial"/>
                <w:color w:val="auto"/>
                <w:szCs w:val="22"/>
              </w:rPr>
              <w:t xml:space="preserve"> evidence, including </w:t>
            </w:r>
            <w:r w:rsidR="00EA4532" w:rsidRPr="00F02543">
              <w:rPr>
                <w:rFonts w:ascii="Arial" w:eastAsia="Arial" w:hAnsi="Arial" w:cs="Arial"/>
                <w:color w:val="auto"/>
                <w:szCs w:val="22"/>
              </w:rPr>
              <w:t xml:space="preserve">quantitative </w:t>
            </w:r>
            <w:r w:rsidR="00C157F0" w:rsidRPr="00F02543">
              <w:rPr>
                <w:rFonts w:ascii="Arial" w:eastAsia="Arial" w:hAnsi="Arial" w:cs="Arial"/>
                <w:color w:val="auto"/>
                <w:szCs w:val="22"/>
              </w:rPr>
              <w:t>data o</w:t>
            </w:r>
            <w:r w:rsidR="000E7108" w:rsidRPr="00F02543">
              <w:rPr>
                <w:rFonts w:ascii="Arial" w:eastAsia="Arial" w:hAnsi="Arial" w:cs="Arial"/>
                <w:color w:val="auto"/>
                <w:szCs w:val="22"/>
              </w:rPr>
              <w:t>r anecdotal evidence, to justify</w:t>
            </w:r>
            <w:r w:rsidR="00C157F0" w:rsidRPr="00F02543">
              <w:rPr>
                <w:rFonts w:ascii="Arial" w:eastAsia="Arial" w:hAnsi="Arial" w:cs="Arial"/>
                <w:color w:val="auto"/>
                <w:szCs w:val="22"/>
              </w:rPr>
              <w:t xml:space="preserve"> </w:t>
            </w:r>
            <w:r w:rsidR="0015362E" w:rsidRPr="00F02543">
              <w:rPr>
                <w:rFonts w:ascii="Arial" w:eastAsia="Arial" w:hAnsi="Arial" w:cs="Arial"/>
                <w:color w:val="auto"/>
                <w:szCs w:val="22"/>
              </w:rPr>
              <w:t>the importance and need of</w:t>
            </w:r>
            <w:r w:rsidR="009C33EE" w:rsidRPr="00F02543">
              <w:rPr>
                <w:rFonts w:ascii="Arial" w:eastAsia="Arial" w:hAnsi="Arial" w:cs="Arial"/>
                <w:color w:val="auto"/>
                <w:szCs w:val="22"/>
              </w:rPr>
              <w:t xml:space="preserve"> the </w:t>
            </w:r>
            <w:r w:rsidR="00603D95" w:rsidRPr="00F02543">
              <w:rPr>
                <w:rFonts w:ascii="Arial" w:eastAsia="Arial" w:hAnsi="Arial" w:cs="Arial"/>
                <w:color w:val="auto"/>
                <w:szCs w:val="22"/>
              </w:rPr>
              <w:t xml:space="preserve">proposed </w:t>
            </w:r>
            <w:r w:rsidR="007971BC" w:rsidRPr="00F02543">
              <w:rPr>
                <w:rFonts w:ascii="Arial" w:eastAsia="Arial" w:hAnsi="Arial" w:cs="Arial"/>
                <w:color w:val="auto"/>
                <w:szCs w:val="22"/>
              </w:rPr>
              <w:t>activity in the proposed location</w:t>
            </w:r>
          </w:p>
          <w:p w14:paraId="228C25C9" w14:textId="11357595" w:rsidR="007971BC" w:rsidRPr="00F02543" w:rsidRDefault="00440FB3" w:rsidP="00CC7242">
            <w:pPr>
              <w:pStyle w:val="ListParagraph"/>
              <w:numPr>
                <w:ilvl w:val="0"/>
                <w:numId w:val="6"/>
              </w:numPr>
              <w:spacing w:before="60" w:after="120"/>
              <w:ind w:left="470" w:right="57" w:hanging="357"/>
              <w:rPr>
                <w:rFonts w:ascii="Arial" w:eastAsia="Arial" w:hAnsi="Arial" w:cs="Arial"/>
                <w:color w:val="auto"/>
                <w:szCs w:val="22"/>
              </w:rPr>
            </w:pPr>
            <w:proofErr w:type="gramStart"/>
            <w:r w:rsidRPr="00F02543">
              <w:rPr>
                <w:rFonts w:ascii="Arial" w:eastAsia="Arial" w:hAnsi="Arial" w:cs="Arial"/>
                <w:color w:val="auto"/>
                <w:szCs w:val="22"/>
              </w:rPr>
              <w:t>a</w:t>
            </w:r>
            <w:proofErr w:type="gramEnd"/>
            <w:r w:rsidRPr="00F02543">
              <w:rPr>
                <w:rFonts w:ascii="Arial" w:eastAsia="Arial" w:hAnsi="Arial" w:cs="Arial"/>
                <w:color w:val="auto"/>
                <w:szCs w:val="22"/>
              </w:rPr>
              <w:t xml:space="preserve"> clear description of benefits of the activity </w:t>
            </w:r>
            <w:r w:rsidR="00F02543" w:rsidRPr="00F02543">
              <w:rPr>
                <w:rFonts w:ascii="Arial" w:eastAsia="Arial" w:hAnsi="Arial" w:cs="Arial"/>
                <w:color w:val="auto"/>
                <w:szCs w:val="22"/>
              </w:rPr>
              <w:t>for biosecurity in the identified location.</w:t>
            </w:r>
          </w:p>
        </w:tc>
      </w:tr>
    </w:tbl>
    <w:p w14:paraId="7BCA9C93" w14:textId="77777777" w:rsidR="00860415" w:rsidRPr="00860415" w:rsidRDefault="00860415" w:rsidP="00000449">
      <w:pPr>
        <w:rPr>
          <w:b/>
          <w:sz w:val="16"/>
          <w:szCs w:val="16"/>
        </w:rPr>
      </w:pPr>
    </w:p>
    <w:p w14:paraId="5EC4D320" w14:textId="23652F0C" w:rsidR="004516B1" w:rsidRDefault="00D218C4" w:rsidP="00CC7242">
      <w:pPr>
        <w:spacing w:before="120" w:after="140"/>
        <w:rPr>
          <w:b/>
        </w:rPr>
      </w:pPr>
      <w:r w:rsidRPr="00D218C4">
        <w:rPr>
          <w:b/>
        </w:rPr>
        <w:t>Criterion 2: Describe how the grant activities will support increased business, economic or employment opportunities for Indigenous people.</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3402"/>
        <w:gridCol w:w="6237"/>
      </w:tblGrid>
      <w:tr w:rsidR="006963C3" w:rsidRPr="00BE1A18" w14:paraId="5D1D166C" w14:textId="77777777" w:rsidTr="00860415">
        <w:trPr>
          <w:cnfStyle w:val="100000000000" w:firstRow="1" w:lastRow="0" w:firstColumn="0" w:lastColumn="0" w:oddVBand="0" w:evenVBand="0" w:oddHBand="0" w:evenHBand="0" w:firstRowFirstColumn="0" w:firstRowLastColumn="0" w:lastRowFirstColumn="0" w:lastRowLastColumn="0"/>
          <w:trHeight w:val="461"/>
          <w:tblHeader/>
        </w:trPr>
        <w:tc>
          <w:tcPr>
            <w:tcW w:w="3402" w:type="dxa"/>
            <w:tcBorders>
              <w:top w:val="single" w:sz="4" w:space="0" w:color="auto"/>
              <w:left w:val="single" w:sz="4" w:space="0" w:color="auto"/>
              <w:bottom w:val="single" w:sz="4" w:space="0" w:color="auto"/>
              <w:right w:val="single" w:sz="4" w:space="0" w:color="auto"/>
            </w:tcBorders>
            <w:vAlign w:val="center"/>
          </w:tcPr>
          <w:p w14:paraId="365BABA0" w14:textId="77777777" w:rsidR="006963C3" w:rsidRPr="00D85A63" w:rsidRDefault="006963C3" w:rsidP="006963C3">
            <w:pPr>
              <w:spacing w:line="240" w:lineRule="auto"/>
              <w:ind w:left="57" w:right="57"/>
              <w:rPr>
                <w:rFonts w:ascii="Arial" w:eastAsia="Arial" w:hAnsi="Arial"/>
                <w:b/>
                <w:color w:val="000000"/>
                <w:szCs w:val="22"/>
              </w:rPr>
            </w:pPr>
            <w:r w:rsidRPr="00D85A63">
              <w:rPr>
                <w:rFonts w:ascii="Arial" w:eastAsia="Arial" w:hAnsi="Arial"/>
                <w:b/>
                <w:color w:val="000000"/>
                <w:szCs w:val="22"/>
              </w:rPr>
              <w:t>Strong applications:</w:t>
            </w:r>
          </w:p>
        </w:tc>
        <w:tc>
          <w:tcPr>
            <w:tcW w:w="6237" w:type="dxa"/>
            <w:tcBorders>
              <w:top w:val="single" w:sz="4" w:space="0" w:color="auto"/>
              <w:left w:val="single" w:sz="4" w:space="0" w:color="auto"/>
              <w:bottom w:val="single" w:sz="4" w:space="0" w:color="auto"/>
              <w:right w:val="single" w:sz="4" w:space="0" w:color="auto"/>
            </w:tcBorders>
            <w:vAlign w:val="center"/>
          </w:tcPr>
          <w:p w14:paraId="75D3E5A0" w14:textId="77777777" w:rsidR="006963C3" w:rsidRPr="00D85A63" w:rsidRDefault="006963C3" w:rsidP="00C76F9F">
            <w:pPr>
              <w:spacing w:line="240" w:lineRule="auto"/>
              <w:ind w:left="57" w:right="57"/>
              <w:rPr>
                <w:rFonts w:ascii="Arial" w:eastAsia="Arial" w:hAnsi="Arial"/>
                <w:b/>
                <w:color w:val="000000"/>
                <w:szCs w:val="22"/>
              </w:rPr>
            </w:pPr>
            <w:r w:rsidRPr="00D85A63">
              <w:rPr>
                <w:rFonts w:ascii="Arial" w:eastAsia="Arial" w:hAnsi="Arial"/>
                <w:color w:val="000000"/>
                <w:szCs w:val="22"/>
              </w:rPr>
              <w:t xml:space="preserve">Quality responses clearly </w:t>
            </w:r>
            <w:r w:rsidR="00C76F9F" w:rsidRPr="00D85A63">
              <w:rPr>
                <w:rFonts w:ascii="Arial" w:eastAsia="Arial" w:hAnsi="Arial"/>
                <w:color w:val="000000"/>
                <w:szCs w:val="22"/>
              </w:rPr>
              <w:t>described</w:t>
            </w:r>
            <w:r w:rsidRPr="00D85A63">
              <w:rPr>
                <w:rFonts w:ascii="Arial" w:eastAsia="Arial" w:hAnsi="Arial"/>
                <w:color w:val="000000"/>
                <w:szCs w:val="22"/>
              </w:rPr>
              <w:t>:</w:t>
            </w:r>
          </w:p>
        </w:tc>
      </w:tr>
      <w:tr w:rsidR="00440FB3" w:rsidRPr="00A177A3" w14:paraId="4D9E31C0" w14:textId="77777777" w:rsidTr="00F151B0">
        <w:trPr>
          <w:cnfStyle w:val="000000100000" w:firstRow="0" w:lastRow="0" w:firstColumn="0" w:lastColumn="0" w:oddVBand="0" w:evenVBand="0" w:oddHBand="1" w:evenHBand="0" w:firstRowFirstColumn="0" w:firstRowLastColumn="0" w:lastRowFirstColumn="0" w:lastRowLastColumn="0"/>
          <w:trHeight w:val="814"/>
        </w:trPr>
        <w:tc>
          <w:tcPr>
            <w:tcW w:w="3402" w:type="dxa"/>
            <w:tcBorders>
              <w:top w:val="single" w:sz="4" w:space="0" w:color="auto"/>
              <w:left w:val="single" w:sz="4" w:space="0" w:color="auto"/>
              <w:bottom w:val="single" w:sz="4" w:space="0" w:color="auto"/>
              <w:right w:val="single" w:sz="4" w:space="0" w:color="auto"/>
            </w:tcBorders>
          </w:tcPr>
          <w:p w14:paraId="3FF20B45" w14:textId="4783EEC5" w:rsidR="00440FB3" w:rsidRPr="00F02543" w:rsidRDefault="00D85A63" w:rsidP="008C6DEB">
            <w:pPr>
              <w:pStyle w:val="ListBullet"/>
              <w:numPr>
                <w:ilvl w:val="0"/>
                <w:numId w:val="27"/>
              </w:numPr>
              <w:rPr>
                <w:rFonts w:eastAsia="Arial" w:cs="Arial"/>
                <w:sz w:val="22"/>
                <w:szCs w:val="22"/>
              </w:rPr>
            </w:pPr>
            <w:r w:rsidRPr="00F02543">
              <w:rPr>
                <w:sz w:val="22"/>
                <w:szCs w:val="22"/>
              </w:rPr>
              <w:t xml:space="preserve">Described how the proposed grant activities </w:t>
            </w:r>
            <w:r w:rsidR="00F02543" w:rsidRPr="00F02543">
              <w:rPr>
                <w:sz w:val="22"/>
                <w:szCs w:val="22"/>
              </w:rPr>
              <w:t xml:space="preserve">would </w:t>
            </w:r>
            <w:r w:rsidRPr="00F02543">
              <w:rPr>
                <w:sz w:val="22"/>
                <w:szCs w:val="22"/>
              </w:rPr>
              <w:t xml:space="preserve">support increased employment, business or economic opportunities for Aboriginal and/or Torres Strait Islander people. </w:t>
            </w:r>
          </w:p>
        </w:tc>
        <w:tc>
          <w:tcPr>
            <w:tcW w:w="6237" w:type="dxa"/>
            <w:tcBorders>
              <w:top w:val="single" w:sz="4" w:space="0" w:color="auto"/>
              <w:left w:val="single" w:sz="4" w:space="0" w:color="auto"/>
              <w:bottom w:val="single" w:sz="4" w:space="0" w:color="auto"/>
              <w:right w:val="single" w:sz="4" w:space="0" w:color="auto"/>
            </w:tcBorders>
          </w:tcPr>
          <w:p w14:paraId="45E7185B" w14:textId="4D51E417" w:rsidR="00440FB3" w:rsidRPr="00D550CF" w:rsidRDefault="00D550CF" w:rsidP="00CC7242">
            <w:pPr>
              <w:pStyle w:val="ListParagraph"/>
              <w:numPr>
                <w:ilvl w:val="0"/>
                <w:numId w:val="6"/>
              </w:numPr>
              <w:spacing w:before="60" w:after="120"/>
              <w:ind w:left="470" w:right="57" w:hanging="357"/>
              <w:rPr>
                <w:rFonts w:ascii="Arial" w:eastAsia="Arial" w:hAnsi="Arial" w:cs="Arial"/>
                <w:color w:val="auto"/>
                <w:szCs w:val="22"/>
              </w:rPr>
            </w:pPr>
            <w:proofErr w:type="gramStart"/>
            <w:r w:rsidRPr="00D550CF">
              <w:rPr>
                <w:rFonts w:ascii="Arial" w:eastAsia="Arial" w:hAnsi="Arial" w:cs="Arial"/>
                <w:color w:val="auto"/>
                <w:szCs w:val="22"/>
              </w:rPr>
              <w:t>a</w:t>
            </w:r>
            <w:proofErr w:type="gramEnd"/>
            <w:r w:rsidRPr="00D550CF">
              <w:rPr>
                <w:rFonts w:ascii="Arial" w:eastAsia="Arial" w:hAnsi="Arial" w:cs="Arial"/>
                <w:color w:val="auto"/>
                <w:szCs w:val="22"/>
              </w:rPr>
              <w:t xml:space="preserve"> clear description of benefits of the activity for </w:t>
            </w:r>
            <w:r w:rsidRPr="00F02543">
              <w:rPr>
                <w:szCs w:val="22"/>
              </w:rPr>
              <w:t>increased employment, business or economic opportunities for Aboriginal and/or Torres Strait Islander people</w:t>
            </w:r>
            <w:r w:rsidRPr="00D550CF">
              <w:rPr>
                <w:rFonts w:ascii="Arial" w:eastAsia="Arial" w:hAnsi="Arial" w:cs="Arial"/>
                <w:color w:val="auto"/>
                <w:szCs w:val="22"/>
              </w:rPr>
              <w:t>.</w:t>
            </w:r>
          </w:p>
        </w:tc>
      </w:tr>
    </w:tbl>
    <w:p w14:paraId="48E772A8" w14:textId="77777777" w:rsidR="00E511FB" w:rsidRPr="00860415" w:rsidRDefault="00E511FB" w:rsidP="00860415">
      <w:pPr>
        <w:pStyle w:val="BodyText"/>
        <w:spacing w:before="0" w:after="0"/>
        <w:rPr>
          <w:sz w:val="16"/>
          <w:szCs w:val="16"/>
        </w:rPr>
      </w:pPr>
    </w:p>
    <w:p w14:paraId="7226840D" w14:textId="77777777" w:rsidR="00EB4121" w:rsidRDefault="00D218C4" w:rsidP="00CC7242">
      <w:pPr>
        <w:spacing w:before="120" w:after="140"/>
        <w:rPr>
          <w:b/>
        </w:rPr>
      </w:pPr>
      <w:r w:rsidRPr="00D218C4">
        <w:rPr>
          <w:b/>
        </w:rPr>
        <w:t>Criterion 3: Demonstrate that the applicant has the capab</w:t>
      </w:r>
      <w:bookmarkStart w:id="0" w:name="_GoBack"/>
      <w:bookmarkEnd w:id="0"/>
      <w:r w:rsidRPr="00D218C4">
        <w:rPr>
          <w:b/>
        </w:rPr>
        <w:t>ility, capacity and resources to successfully undertake the grant activities.</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397"/>
        <w:gridCol w:w="6237"/>
      </w:tblGrid>
      <w:tr w:rsidR="006963C3" w:rsidRPr="00A177A3" w14:paraId="39E46000" w14:textId="77777777" w:rsidTr="00860415">
        <w:trPr>
          <w:cnfStyle w:val="100000000000" w:firstRow="1" w:lastRow="0" w:firstColumn="0" w:lastColumn="0" w:oddVBand="0" w:evenVBand="0" w:oddHBand="0" w:evenHBand="0" w:firstRowFirstColumn="0" w:firstRowLastColumn="0" w:lastRowFirstColumn="0" w:lastRowLastColumn="0"/>
          <w:trHeight w:val="472"/>
          <w:tblHeader/>
        </w:trPr>
        <w:tc>
          <w:tcPr>
            <w:tcW w:w="3397" w:type="dxa"/>
            <w:tcBorders>
              <w:top w:val="single" w:sz="4" w:space="0" w:color="auto"/>
              <w:left w:val="single" w:sz="4" w:space="0" w:color="auto"/>
              <w:bottom w:val="single" w:sz="4" w:space="0" w:color="auto"/>
              <w:right w:val="single" w:sz="4" w:space="0" w:color="auto"/>
            </w:tcBorders>
            <w:vAlign w:val="center"/>
          </w:tcPr>
          <w:p w14:paraId="2F22B320" w14:textId="77777777" w:rsidR="006963C3" w:rsidRPr="00D85A63" w:rsidRDefault="006963C3" w:rsidP="006963C3">
            <w:pPr>
              <w:spacing w:line="240" w:lineRule="auto"/>
              <w:ind w:left="57" w:right="57"/>
              <w:rPr>
                <w:rFonts w:ascii="Arial" w:eastAsia="Arial" w:hAnsi="Arial"/>
                <w:b/>
                <w:color w:val="000000"/>
                <w:szCs w:val="22"/>
              </w:rPr>
            </w:pPr>
            <w:r w:rsidRPr="00D85A63">
              <w:rPr>
                <w:rFonts w:ascii="Arial" w:eastAsia="Arial" w:hAnsi="Arial"/>
                <w:b/>
                <w:color w:val="000000"/>
                <w:szCs w:val="22"/>
              </w:rPr>
              <w:t>Strong applications:</w:t>
            </w:r>
          </w:p>
        </w:tc>
        <w:tc>
          <w:tcPr>
            <w:tcW w:w="6237" w:type="dxa"/>
            <w:tcBorders>
              <w:top w:val="single" w:sz="4" w:space="0" w:color="auto"/>
              <w:left w:val="single" w:sz="4" w:space="0" w:color="auto"/>
              <w:bottom w:val="single" w:sz="4" w:space="0" w:color="auto"/>
              <w:right w:val="single" w:sz="4" w:space="0" w:color="auto"/>
            </w:tcBorders>
            <w:vAlign w:val="center"/>
          </w:tcPr>
          <w:p w14:paraId="613E9B9A" w14:textId="321281B0" w:rsidR="006963C3" w:rsidRPr="00D85A63" w:rsidRDefault="006963C3" w:rsidP="00CF2B84">
            <w:pPr>
              <w:spacing w:line="240" w:lineRule="auto"/>
              <w:ind w:left="57" w:right="57"/>
              <w:rPr>
                <w:rFonts w:ascii="Arial" w:eastAsia="Arial" w:hAnsi="Arial"/>
                <w:b/>
                <w:color w:val="000000"/>
                <w:szCs w:val="22"/>
              </w:rPr>
            </w:pPr>
            <w:r w:rsidRPr="00D85A63">
              <w:rPr>
                <w:rFonts w:ascii="Arial" w:eastAsia="Arial" w:hAnsi="Arial"/>
                <w:color w:val="000000"/>
                <w:szCs w:val="22"/>
              </w:rPr>
              <w:t xml:space="preserve">Quality responses </w:t>
            </w:r>
            <w:r w:rsidR="00CF2B84">
              <w:rPr>
                <w:rFonts w:ascii="Arial" w:eastAsia="Arial" w:hAnsi="Arial"/>
                <w:color w:val="000000"/>
                <w:szCs w:val="22"/>
              </w:rPr>
              <w:t>provided</w:t>
            </w:r>
            <w:r w:rsidRPr="00D85A63">
              <w:rPr>
                <w:rFonts w:ascii="Arial" w:eastAsia="Arial" w:hAnsi="Arial"/>
                <w:color w:val="000000"/>
                <w:szCs w:val="22"/>
              </w:rPr>
              <w:t>:</w:t>
            </w:r>
          </w:p>
        </w:tc>
      </w:tr>
      <w:tr w:rsidR="00EB4121" w:rsidRPr="00A177A3" w14:paraId="6CB2AAC0" w14:textId="77777777" w:rsidTr="00F151B0">
        <w:trPr>
          <w:cnfStyle w:val="000000100000" w:firstRow="0" w:lastRow="0" w:firstColumn="0" w:lastColumn="0" w:oddVBand="0" w:evenVBand="0" w:oddHBand="1" w:evenHBand="0" w:firstRowFirstColumn="0" w:firstRowLastColumn="0" w:lastRowFirstColumn="0" w:lastRowLastColumn="0"/>
        </w:trPr>
        <w:tc>
          <w:tcPr>
            <w:tcW w:w="3397" w:type="dxa"/>
            <w:tcBorders>
              <w:top w:val="single" w:sz="4" w:space="0" w:color="auto"/>
              <w:left w:val="single" w:sz="4" w:space="0" w:color="auto"/>
              <w:bottom w:val="single" w:sz="4" w:space="0" w:color="auto"/>
              <w:right w:val="single" w:sz="4" w:space="0" w:color="auto"/>
            </w:tcBorders>
            <w:shd w:val="clear" w:color="auto" w:fill="EFF0EF" w:themeFill="background2"/>
          </w:tcPr>
          <w:p w14:paraId="57A8AD1D" w14:textId="033120FD" w:rsidR="00EB4121" w:rsidRPr="00DC57BB" w:rsidRDefault="00D550CF" w:rsidP="00CC7242">
            <w:pPr>
              <w:pStyle w:val="ListParagraph"/>
              <w:numPr>
                <w:ilvl w:val="0"/>
                <w:numId w:val="28"/>
              </w:numPr>
              <w:autoSpaceDE w:val="0"/>
              <w:autoSpaceDN w:val="0"/>
              <w:adjustRightInd w:val="0"/>
              <w:spacing w:before="40" w:after="80"/>
              <w:rPr>
                <w:rFonts w:cstheme="minorHAnsi"/>
                <w:color w:val="000000"/>
                <w:szCs w:val="22"/>
              </w:rPr>
            </w:pPr>
            <w:r w:rsidRPr="00851208">
              <w:rPr>
                <w:rFonts w:cstheme="minorHAnsi"/>
                <w:color w:val="000000"/>
                <w:szCs w:val="22"/>
              </w:rPr>
              <w:t>Described how the</w:t>
            </w:r>
            <w:r w:rsidRPr="00D550CF">
              <w:rPr>
                <w:rFonts w:cstheme="minorHAnsi"/>
                <w:color w:val="000000"/>
                <w:szCs w:val="22"/>
              </w:rPr>
              <w:t xml:space="preserve"> applicant ha</w:t>
            </w:r>
            <w:r w:rsidR="00851208">
              <w:rPr>
                <w:rFonts w:cstheme="minorHAnsi"/>
                <w:color w:val="000000"/>
                <w:szCs w:val="22"/>
              </w:rPr>
              <w:t>d</w:t>
            </w:r>
            <w:r w:rsidRPr="00D550CF">
              <w:rPr>
                <w:rFonts w:cstheme="minorHAnsi"/>
                <w:color w:val="000000"/>
                <w:szCs w:val="22"/>
              </w:rPr>
              <w:t xml:space="preserve"> the capability, capacity and resources to successfully undertake the grant activities</w:t>
            </w:r>
          </w:p>
        </w:tc>
        <w:tc>
          <w:tcPr>
            <w:tcW w:w="6237" w:type="dxa"/>
            <w:tcBorders>
              <w:top w:val="single" w:sz="4" w:space="0" w:color="auto"/>
              <w:left w:val="single" w:sz="4" w:space="0" w:color="auto"/>
              <w:bottom w:val="single" w:sz="4" w:space="0" w:color="auto"/>
              <w:right w:val="single" w:sz="4" w:space="0" w:color="auto"/>
            </w:tcBorders>
            <w:shd w:val="clear" w:color="auto" w:fill="EFF0EF" w:themeFill="background2"/>
          </w:tcPr>
          <w:p w14:paraId="56A494BF" w14:textId="21B35AF7" w:rsidR="00851208" w:rsidRPr="00DC57BB" w:rsidRDefault="00CF2B84" w:rsidP="00CC7242">
            <w:pPr>
              <w:pStyle w:val="ListParagraph"/>
              <w:numPr>
                <w:ilvl w:val="0"/>
                <w:numId w:val="6"/>
              </w:numPr>
              <w:spacing w:before="60" w:after="120"/>
              <w:ind w:left="470" w:right="57" w:hanging="357"/>
              <w:rPr>
                <w:rFonts w:ascii="Arial" w:eastAsia="Arial" w:hAnsi="Arial" w:cs="Arial"/>
                <w:color w:val="auto"/>
                <w:szCs w:val="22"/>
              </w:rPr>
            </w:pPr>
            <w:r>
              <w:rPr>
                <w:rFonts w:ascii="Arial" w:eastAsia="Arial" w:hAnsi="Arial"/>
                <w:color w:val="000000"/>
                <w:szCs w:val="22"/>
              </w:rPr>
              <w:t>a d</w:t>
            </w:r>
            <w:r w:rsidR="00D550CF" w:rsidRPr="00DC57BB">
              <w:rPr>
                <w:rFonts w:ascii="Arial" w:eastAsia="Arial" w:hAnsi="Arial"/>
                <w:color w:val="000000"/>
                <w:szCs w:val="22"/>
              </w:rPr>
              <w:t xml:space="preserve">raft project plan completed on the supplied template, </w:t>
            </w:r>
            <w:r w:rsidR="00851208" w:rsidRPr="00DC57BB">
              <w:rPr>
                <w:rFonts w:ascii="Arial" w:eastAsia="Arial" w:hAnsi="Arial"/>
                <w:color w:val="000000"/>
                <w:szCs w:val="22"/>
              </w:rPr>
              <w:t>including</w:t>
            </w:r>
            <w:r w:rsidR="00D550CF" w:rsidRPr="00DC57BB">
              <w:rPr>
                <w:rFonts w:ascii="Arial" w:eastAsia="Arial" w:hAnsi="Arial"/>
                <w:color w:val="000000"/>
                <w:szCs w:val="22"/>
              </w:rPr>
              <w:t xml:space="preserve"> </w:t>
            </w:r>
            <w:r w:rsidR="00851208" w:rsidRPr="00DC57BB">
              <w:rPr>
                <w:rFonts w:ascii="Arial" w:eastAsia="Arial" w:hAnsi="Arial"/>
                <w:color w:val="000000"/>
                <w:szCs w:val="22"/>
              </w:rPr>
              <w:t xml:space="preserve">a) a clear project description, b) clear aims, goals and intended outcomes </w:t>
            </w:r>
            <w:r w:rsidR="00860415">
              <w:rPr>
                <w:rFonts w:ascii="Arial" w:eastAsia="Arial" w:hAnsi="Arial"/>
                <w:color w:val="000000"/>
                <w:szCs w:val="22"/>
              </w:rPr>
              <w:t>were</w:t>
            </w:r>
            <w:r w:rsidR="00851208" w:rsidRPr="00DC57BB">
              <w:rPr>
                <w:rFonts w:ascii="Arial" w:eastAsia="Arial" w:hAnsi="Arial"/>
                <w:color w:val="000000"/>
                <w:szCs w:val="22"/>
              </w:rPr>
              <w:t xml:space="preserve"> clearly linked to biosecurity and Indigenous business opportunity, c) list of stakeholders to be involved (including their role in the project), d) a defined project scope, and e) a detailed schedule of activities (timeline with start and end dates).</w:t>
            </w:r>
          </w:p>
          <w:p w14:paraId="7CBC8360" w14:textId="047F1824" w:rsidR="00277AC0" w:rsidRPr="00DC57BB" w:rsidRDefault="00CF2B84" w:rsidP="00CC7242">
            <w:pPr>
              <w:pStyle w:val="ListParagraph"/>
              <w:numPr>
                <w:ilvl w:val="0"/>
                <w:numId w:val="6"/>
              </w:numPr>
              <w:spacing w:before="60" w:after="120"/>
              <w:ind w:left="470" w:right="57" w:hanging="357"/>
              <w:rPr>
                <w:rFonts w:ascii="Arial" w:eastAsia="Arial" w:hAnsi="Arial" w:cs="Arial"/>
                <w:color w:val="auto"/>
                <w:szCs w:val="22"/>
              </w:rPr>
            </w:pPr>
            <w:r>
              <w:rPr>
                <w:rFonts w:ascii="Arial" w:eastAsia="Arial" w:hAnsi="Arial"/>
                <w:color w:val="000000"/>
                <w:szCs w:val="22"/>
              </w:rPr>
              <w:t>a b</w:t>
            </w:r>
            <w:r w:rsidR="00851208" w:rsidRPr="00DC57BB">
              <w:rPr>
                <w:rFonts w:ascii="Arial" w:eastAsia="Arial" w:hAnsi="Arial"/>
                <w:color w:val="000000"/>
                <w:szCs w:val="22"/>
              </w:rPr>
              <w:t xml:space="preserve">udget completed on the supplied template, with a detailed </w:t>
            </w:r>
            <w:r w:rsidR="00DC57BB" w:rsidRPr="00DC57BB">
              <w:rPr>
                <w:rFonts w:ascii="Arial" w:eastAsia="Arial" w:hAnsi="Arial"/>
                <w:color w:val="000000"/>
                <w:szCs w:val="22"/>
              </w:rPr>
              <w:t>breakdown of proposed project costs and their components (GST inclusive)</w:t>
            </w:r>
          </w:p>
          <w:p w14:paraId="338B5C3A" w14:textId="78B57352" w:rsidR="00851208" w:rsidRDefault="00CF2B84" w:rsidP="00CC7242">
            <w:pPr>
              <w:pStyle w:val="ListParagraph"/>
              <w:numPr>
                <w:ilvl w:val="0"/>
                <w:numId w:val="6"/>
              </w:numPr>
              <w:spacing w:before="60" w:after="120"/>
              <w:ind w:left="470" w:right="57" w:hanging="357"/>
              <w:rPr>
                <w:rFonts w:ascii="Arial" w:eastAsia="Arial" w:hAnsi="Arial"/>
                <w:color w:val="000000"/>
                <w:szCs w:val="22"/>
              </w:rPr>
            </w:pPr>
            <w:r>
              <w:rPr>
                <w:rFonts w:ascii="Arial" w:eastAsia="Arial" w:hAnsi="Arial"/>
                <w:color w:val="000000"/>
                <w:szCs w:val="22"/>
              </w:rPr>
              <w:t>a c</w:t>
            </w:r>
            <w:r w:rsidR="00851208" w:rsidRPr="00DC57BB">
              <w:rPr>
                <w:rFonts w:ascii="Arial" w:eastAsia="Arial" w:hAnsi="Arial"/>
                <w:color w:val="000000"/>
                <w:szCs w:val="22"/>
              </w:rPr>
              <w:t xml:space="preserve">ompleted Risk Management template, accurately identifying </w:t>
            </w:r>
            <w:r w:rsidR="00DC57BB" w:rsidRPr="00DC57BB">
              <w:rPr>
                <w:rFonts w:ascii="Arial" w:eastAsia="Arial" w:hAnsi="Arial"/>
                <w:color w:val="000000"/>
                <w:szCs w:val="22"/>
              </w:rPr>
              <w:t>risk owner</w:t>
            </w:r>
            <w:r w:rsidR="00860415">
              <w:rPr>
                <w:rFonts w:ascii="Arial" w:eastAsia="Arial" w:hAnsi="Arial"/>
                <w:color w:val="000000"/>
                <w:szCs w:val="22"/>
              </w:rPr>
              <w:t>s</w:t>
            </w:r>
            <w:r w:rsidR="00851208" w:rsidRPr="00DC57BB">
              <w:rPr>
                <w:rFonts w:ascii="Arial" w:eastAsia="Arial" w:hAnsi="Arial"/>
                <w:color w:val="000000"/>
                <w:szCs w:val="22"/>
              </w:rPr>
              <w:t xml:space="preserve"> and levels of risk, </w:t>
            </w:r>
            <w:r w:rsidR="00DC57BB" w:rsidRPr="00DC57BB">
              <w:rPr>
                <w:rFonts w:ascii="Arial" w:eastAsia="Arial" w:hAnsi="Arial"/>
                <w:color w:val="000000"/>
                <w:szCs w:val="22"/>
              </w:rPr>
              <w:t>with</w:t>
            </w:r>
            <w:r w:rsidR="00851208" w:rsidRPr="00DC57BB">
              <w:rPr>
                <w:rFonts w:ascii="Arial" w:eastAsia="Arial" w:hAnsi="Arial"/>
                <w:color w:val="000000"/>
                <w:szCs w:val="22"/>
              </w:rPr>
              <w:t xml:space="preserve"> supporting evidence (such as SOPs, WHS policies etc</w:t>
            </w:r>
            <w:r>
              <w:rPr>
                <w:rFonts w:ascii="Arial" w:eastAsia="Arial" w:hAnsi="Arial"/>
                <w:color w:val="000000"/>
                <w:szCs w:val="22"/>
              </w:rPr>
              <w:t>.</w:t>
            </w:r>
            <w:r w:rsidR="00851208" w:rsidRPr="00DC57BB">
              <w:rPr>
                <w:rFonts w:ascii="Arial" w:eastAsia="Arial" w:hAnsi="Arial"/>
                <w:color w:val="000000"/>
                <w:szCs w:val="22"/>
              </w:rPr>
              <w:t>)</w:t>
            </w:r>
            <w:r w:rsidR="00DC57BB" w:rsidRPr="00DC57BB">
              <w:rPr>
                <w:rFonts w:ascii="Arial" w:eastAsia="Arial" w:hAnsi="Arial"/>
                <w:color w:val="000000"/>
                <w:szCs w:val="22"/>
              </w:rPr>
              <w:t xml:space="preserve"> where appropriate</w:t>
            </w:r>
          </w:p>
          <w:p w14:paraId="7D061077" w14:textId="6F96E834" w:rsidR="00860415" w:rsidRPr="00DC57BB" w:rsidRDefault="00CF2B84" w:rsidP="00CC7242">
            <w:pPr>
              <w:pStyle w:val="ListParagraph"/>
              <w:numPr>
                <w:ilvl w:val="0"/>
                <w:numId w:val="6"/>
              </w:numPr>
              <w:spacing w:before="60" w:after="120"/>
              <w:ind w:left="470" w:right="57" w:hanging="357"/>
              <w:rPr>
                <w:rFonts w:ascii="Arial" w:eastAsia="Arial" w:hAnsi="Arial"/>
                <w:color w:val="000000"/>
                <w:szCs w:val="22"/>
              </w:rPr>
            </w:pPr>
            <w:proofErr w:type="gramStart"/>
            <w:r>
              <w:rPr>
                <w:rFonts w:ascii="Arial" w:eastAsia="Arial" w:hAnsi="Arial"/>
                <w:color w:val="000000"/>
                <w:szCs w:val="22"/>
              </w:rPr>
              <w:t>w</w:t>
            </w:r>
            <w:r w:rsidR="00860415">
              <w:rPr>
                <w:rFonts w:ascii="Arial" w:eastAsia="Arial" w:hAnsi="Arial"/>
                <w:color w:val="000000"/>
                <w:szCs w:val="22"/>
              </w:rPr>
              <w:t>here</w:t>
            </w:r>
            <w:proofErr w:type="gramEnd"/>
            <w:r w:rsidR="00860415">
              <w:rPr>
                <w:rFonts w:ascii="Arial" w:eastAsia="Arial" w:hAnsi="Arial"/>
                <w:color w:val="000000"/>
                <w:szCs w:val="22"/>
              </w:rPr>
              <w:t xml:space="preserve"> applicable, evidence of support from/consultation with consortium partners or </w:t>
            </w:r>
            <w:r>
              <w:rPr>
                <w:rFonts w:ascii="Arial" w:eastAsia="Arial" w:hAnsi="Arial"/>
                <w:color w:val="000000"/>
                <w:szCs w:val="22"/>
              </w:rPr>
              <w:t>I</w:t>
            </w:r>
            <w:r w:rsidR="00860415">
              <w:rPr>
                <w:rFonts w:ascii="Arial" w:eastAsia="Arial" w:hAnsi="Arial"/>
                <w:color w:val="000000"/>
                <w:szCs w:val="22"/>
              </w:rPr>
              <w:t>ndigenous stakeholders or industry stakeholders.</w:t>
            </w:r>
          </w:p>
        </w:tc>
      </w:tr>
    </w:tbl>
    <w:p w14:paraId="3CA3BF23" w14:textId="77777777" w:rsidR="00E511FB" w:rsidRPr="00CC7242" w:rsidRDefault="00E511FB" w:rsidP="00CC7242">
      <w:pPr>
        <w:widowControl w:val="0"/>
        <w:spacing w:line="240" w:lineRule="auto"/>
        <w:rPr>
          <w:rFonts w:ascii="Arial" w:eastAsia="Arial" w:hAnsi="Arial"/>
          <w:b/>
          <w:color w:val="000000"/>
          <w:sz w:val="2"/>
          <w:szCs w:val="2"/>
        </w:rPr>
      </w:pPr>
    </w:p>
    <w:sectPr w:rsidR="00E511FB" w:rsidRPr="00CC7242"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D4A0" w14:textId="77777777" w:rsidR="00A015D1" w:rsidRDefault="00A015D1" w:rsidP="00772718">
      <w:pPr>
        <w:spacing w:line="240" w:lineRule="auto"/>
      </w:pPr>
      <w:r>
        <w:separator/>
      </w:r>
    </w:p>
  </w:endnote>
  <w:endnote w:type="continuationSeparator" w:id="0">
    <w:p w14:paraId="1D8D9E9D" w14:textId="77777777" w:rsidR="00A015D1" w:rsidRDefault="00A015D1"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C2C7" w14:textId="38B438F4" w:rsidR="004F1A2E" w:rsidRDefault="004F1A2E">
    <w:pPr>
      <w:pStyle w:val="Footer"/>
    </w:pPr>
    <w:r>
      <w:fldChar w:fldCharType="begin"/>
    </w:r>
    <w:r>
      <w:instrText xml:space="preserve"> PAGE   \* MERGEFORMAT </w:instrText>
    </w:r>
    <w:r>
      <w:fldChar w:fldCharType="separate"/>
    </w:r>
    <w:r w:rsidR="00AF5AC4">
      <w:rPr>
        <w:noProof/>
      </w:rPr>
      <w:t>4</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56192" behindDoc="0" locked="1" layoutInCell="1" allowOverlap="1" wp14:anchorId="6D12487F" wp14:editId="71742DB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CD072F"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CA02" w14:textId="48BF8EA6" w:rsidR="004F1A2E" w:rsidRDefault="004F1A2E">
    <w:pPr>
      <w:pStyle w:val="Footer"/>
    </w:pPr>
    <w:r>
      <w:fldChar w:fldCharType="begin"/>
    </w:r>
    <w:r>
      <w:instrText xml:space="preserve"> PAGE   \* MERGEFORMAT </w:instrText>
    </w:r>
    <w:r>
      <w:fldChar w:fldCharType="separate"/>
    </w:r>
    <w:r w:rsidR="00AF5AC4">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50C1" w14:textId="77777777" w:rsidR="00A015D1" w:rsidRDefault="00A015D1" w:rsidP="00772718">
      <w:pPr>
        <w:spacing w:line="240" w:lineRule="auto"/>
      </w:pPr>
      <w:r>
        <w:separator/>
      </w:r>
    </w:p>
  </w:footnote>
  <w:footnote w:type="continuationSeparator" w:id="0">
    <w:p w14:paraId="41FD4F27" w14:textId="77777777" w:rsidR="00A015D1" w:rsidRDefault="00A015D1"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2716"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76EFB516" wp14:editId="6503137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85FED55"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420F7E0C" wp14:editId="676371D1">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B205" w14:textId="77777777" w:rsidR="004F1A2E" w:rsidRDefault="004F1A2E">
    <w:pPr>
      <w:pStyle w:val="Header"/>
    </w:pPr>
    <w:r>
      <w:rPr>
        <w:noProof/>
        <w:lang w:eastAsia="en-AU"/>
      </w:rPr>
      <w:drawing>
        <wp:anchor distT="0" distB="0" distL="114300" distR="114300" simplePos="0" relativeHeight="251660288" behindDoc="0" locked="1" layoutInCell="1" allowOverlap="1" wp14:anchorId="110AAFCF" wp14:editId="62074215">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4B7F0E13" wp14:editId="644BBEB3">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A0CD7FE"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48DFC406" wp14:editId="4B7002B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232A082"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23249C24" wp14:editId="4E86E85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D66BE8"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2379F2"/>
    <w:multiLevelType w:val="hybridMultilevel"/>
    <w:tmpl w:val="1C00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08706F72"/>
    <w:multiLevelType w:val="multilevel"/>
    <w:tmpl w:val="9A22B500"/>
    <w:lvl w:ilvl="0">
      <w:start w:val="1"/>
      <w:numFmt w:val="decimal"/>
      <w:lvlText w:val="%1."/>
      <w:lvlJc w:val="left"/>
      <w:pPr>
        <w:ind w:left="369" w:hanging="369"/>
      </w:pPr>
      <w:rPr>
        <w:rFonts w:hint="default"/>
        <w:sz w:val="24"/>
        <w:szCs w:val="24"/>
      </w:rPr>
    </w:lvl>
    <w:lvl w:ilvl="1">
      <w:start w:val="1"/>
      <w:numFmt w:val="lowerLetter"/>
      <w:lvlText w:val="%2."/>
      <w:lvlJc w:val="left"/>
      <w:pPr>
        <w:ind w:left="738" w:hanging="369"/>
      </w:pPr>
      <w:rPr>
        <w:rFonts w:hint="default"/>
        <w:b w:val="0"/>
        <w:bCs/>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0A2E2991"/>
    <w:multiLevelType w:val="hybridMultilevel"/>
    <w:tmpl w:val="66401FE4"/>
    <w:lvl w:ilvl="0" w:tplc="D256B2E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1E05FC"/>
    <w:multiLevelType w:val="hybridMultilevel"/>
    <w:tmpl w:val="CBA29F24"/>
    <w:lvl w:ilvl="0" w:tplc="96420A5E">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BD12E7"/>
    <w:multiLevelType w:val="multilevel"/>
    <w:tmpl w:val="B928CB40"/>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15:restartNumberingAfterBreak="0">
    <w:nsid w:val="20290C76"/>
    <w:multiLevelType w:val="hybridMultilevel"/>
    <w:tmpl w:val="21283EB0"/>
    <w:lvl w:ilvl="0" w:tplc="0C090005">
      <w:start w:val="1"/>
      <w:numFmt w:val="bullet"/>
      <w:lvlText w:val=""/>
      <w:lvlJc w:val="left"/>
      <w:pPr>
        <w:ind w:left="420" w:hanging="360"/>
      </w:pPr>
      <w:rPr>
        <w:rFonts w:ascii="Wingdings" w:hAnsi="Wingdings" w:hint="default"/>
        <w:color w:val="0070C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77066BA"/>
    <w:multiLevelType w:val="multilevel"/>
    <w:tmpl w:val="61A6B264"/>
    <w:lvl w:ilvl="0">
      <w:start w:val="1"/>
      <w:numFmt w:val="bullet"/>
      <w:lvlText w:val="o"/>
      <w:lvlJc w:val="left"/>
      <w:pPr>
        <w:ind w:left="786" w:hanging="360"/>
      </w:pPr>
      <w:rPr>
        <w:rFonts w:ascii="Courier New" w:hAnsi="Courier New" w:cs="Courier New" w:hint="default"/>
        <w:color w:val="264F90"/>
        <w:w w:val="100"/>
        <w:sz w:val="20"/>
        <w:szCs w:val="20"/>
      </w:rPr>
    </w:lvl>
    <w:lvl w:ilvl="1">
      <w:start w:val="1"/>
      <w:numFmt w:val="bullet"/>
      <w:lvlText w:val="o"/>
      <w:lvlJc w:val="left"/>
      <w:pPr>
        <w:ind w:left="1146" w:hanging="360"/>
      </w:pPr>
      <w:rPr>
        <w:rFonts w:ascii="Courier New" w:hAnsi="Courier New" w:cs="Courier New" w:hint="default"/>
        <w:color w:val="auto"/>
      </w:rPr>
    </w:lvl>
    <w:lvl w:ilvl="2">
      <w:start w:val="1"/>
      <w:numFmt w:val="bullet"/>
      <w:lvlText w:val="o"/>
      <w:lvlJc w:val="left"/>
      <w:pPr>
        <w:ind w:left="1506" w:hanging="360"/>
      </w:pPr>
      <w:rPr>
        <w:rFonts w:ascii="Courier New" w:hAnsi="Courier New" w:hint="default"/>
        <w:color w:val="264F90"/>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15"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FB25B2"/>
    <w:multiLevelType w:val="hybridMultilevel"/>
    <w:tmpl w:val="CB089B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71A066D3"/>
    <w:multiLevelType w:val="hybridMultilevel"/>
    <w:tmpl w:val="7CBCADB8"/>
    <w:lvl w:ilvl="0" w:tplc="1598AD38">
      <w:start w:val="1"/>
      <w:numFmt w:val="bullet"/>
      <w:lvlText w:val=""/>
      <w:lvlJc w:val="left"/>
      <w:pPr>
        <w:ind w:left="833" w:hanging="360"/>
      </w:pPr>
      <w:rPr>
        <w:rFonts w:ascii="Wingdings" w:hAnsi="Wingdings" w:hint="default"/>
        <w:color w:val="0070C0"/>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71F17AF2"/>
    <w:multiLevelType w:val="hybridMultilevel"/>
    <w:tmpl w:val="B3FC665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678242D"/>
    <w:multiLevelType w:val="hybridMultilevel"/>
    <w:tmpl w:val="1D4E7930"/>
    <w:lvl w:ilvl="0" w:tplc="A51A415A">
      <w:start w:val="1"/>
      <w:numFmt w:val="bullet"/>
      <w:pStyle w:val="ListNumber2"/>
      <w:lvlText w:val=""/>
      <w:lvlJc w:val="left"/>
      <w:pPr>
        <w:ind w:left="360" w:hanging="360"/>
      </w:pPr>
      <w:rPr>
        <w:rFonts w:ascii="Wingdings" w:hAnsi="Wingdings" w:hint="default"/>
        <w:color w:val="0070C0"/>
      </w:rPr>
    </w:lvl>
    <w:lvl w:ilvl="1" w:tplc="A72491F6" w:tentative="1">
      <w:start w:val="1"/>
      <w:numFmt w:val="bullet"/>
      <w:lvlText w:val="o"/>
      <w:lvlJc w:val="left"/>
      <w:pPr>
        <w:ind w:left="1080" w:hanging="360"/>
      </w:pPr>
      <w:rPr>
        <w:rFonts w:ascii="Courier New" w:hAnsi="Courier New" w:cs="Courier New" w:hint="default"/>
      </w:rPr>
    </w:lvl>
    <w:lvl w:ilvl="2" w:tplc="0EAA0516" w:tentative="1">
      <w:start w:val="1"/>
      <w:numFmt w:val="bullet"/>
      <w:lvlText w:val=""/>
      <w:lvlJc w:val="left"/>
      <w:pPr>
        <w:ind w:left="1800" w:hanging="360"/>
      </w:pPr>
      <w:rPr>
        <w:rFonts w:ascii="Wingdings" w:hAnsi="Wingdings" w:hint="default"/>
      </w:rPr>
    </w:lvl>
    <w:lvl w:ilvl="3" w:tplc="9C3AFBB2" w:tentative="1">
      <w:start w:val="1"/>
      <w:numFmt w:val="bullet"/>
      <w:lvlText w:val=""/>
      <w:lvlJc w:val="left"/>
      <w:pPr>
        <w:ind w:left="2520" w:hanging="360"/>
      </w:pPr>
      <w:rPr>
        <w:rFonts w:ascii="Symbol" w:hAnsi="Symbol" w:hint="default"/>
      </w:rPr>
    </w:lvl>
    <w:lvl w:ilvl="4" w:tplc="6F4E904A" w:tentative="1">
      <w:start w:val="1"/>
      <w:numFmt w:val="bullet"/>
      <w:lvlText w:val="o"/>
      <w:lvlJc w:val="left"/>
      <w:pPr>
        <w:ind w:left="3240" w:hanging="360"/>
      </w:pPr>
      <w:rPr>
        <w:rFonts w:ascii="Courier New" w:hAnsi="Courier New" w:cs="Courier New" w:hint="default"/>
      </w:rPr>
    </w:lvl>
    <w:lvl w:ilvl="5" w:tplc="D214CE44" w:tentative="1">
      <w:start w:val="1"/>
      <w:numFmt w:val="bullet"/>
      <w:lvlText w:val=""/>
      <w:lvlJc w:val="left"/>
      <w:pPr>
        <w:ind w:left="3960" w:hanging="360"/>
      </w:pPr>
      <w:rPr>
        <w:rFonts w:ascii="Wingdings" w:hAnsi="Wingdings" w:hint="default"/>
      </w:rPr>
    </w:lvl>
    <w:lvl w:ilvl="6" w:tplc="9118D344" w:tentative="1">
      <w:start w:val="1"/>
      <w:numFmt w:val="bullet"/>
      <w:lvlText w:val=""/>
      <w:lvlJc w:val="left"/>
      <w:pPr>
        <w:ind w:left="4680" w:hanging="360"/>
      </w:pPr>
      <w:rPr>
        <w:rFonts w:ascii="Symbol" w:hAnsi="Symbol" w:hint="default"/>
      </w:rPr>
    </w:lvl>
    <w:lvl w:ilvl="7" w:tplc="949A8242" w:tentative="1">
      <w:start w:val="1"/>
      <w:numFmt w:val="bullet"/>
      <w:lvlText w:val="o"/>
      <w:lvlJc w:val="left"/>
      <w:pPr>
        <w:ind w:left="5400" w:hanging="360"/>
      </w:pPr>
      <w:rPr>
        <w:rFonts w:ascii="Courier New" w:hAnsi="Courier New" w:cs="Courier New" w:hint="default"/>
      </w:rPr>
    </w:lvl>
    <w:lvl w:ilvl="8" w:tplc="B7D60AD6" w:tentative="1">
      <w:start w:val="1"/>
      <w:numFmt w:val="bullet"/>
      <w:lvlText w:val=""/>
      <w:lvlJc w:val="left"/>
      <w:pPr>
        <w:ind w:left="6120" w:hanging="360"/>
      </w:pPr>
      <w:rPr>
        <w:rFonts w:ascii="Wingdings" w:hAnsi="Wingdings" w:hint="default"/>
      </w:rPr>
    </w:lvl>
  </w:abstractNum>
  <w:abstractNum w:abstractNumId="24" w15:restartNumberingAfterBreak="0">
    <w:nsid w:val="79697C91"/>
    <w:multiLevelType w:val="hybridMultilevel"/>
    <w:tmpl w:val="2452AB92"/>
    <w:lvl w:ilvl="0" w:tplc="B4D4AFD8">
      <w:start w:val="1"/>
      <w:numFmt w:val="bullet"/>
      <w:lvlText w:val=""/>
      <w:lvlJc w:val="left"/>
      <w:pPr>
        <w:ind w:left="1440" w:hanging="360"/>
      </w:pPr>
      <w:rPr>
        <w:rFonts w:ascii="Wingdings" w:hAnsi="Wingdings" w:hint="default"/>
      </w:rPr>
    </w:lvl>
    <w:lvl w:ilvl="1" w:tplc="A764490C" w:tentative="1">
      <w:start w:val="1"/>
      <w:numFmt w:val="bullet"/>
      <w:lvlText w:val="o"/>
      <w:lvlJc w:val="left"/>
      <w:pPr>
        <w:ind w:left="2160" w:hanging="360"/>
      </w:pPr>
      <w:rPr>
        <w:rFonts w:ascii="Courier New" w:hAnsi="Courier New" w:cs="Courier New" w:hint="default"/>
      </w:rPr>
    </w:lvl>
    <w:lvl w:ilvl="2" w:tplc="BBD2E824" w:tentative="1">
      <w:start w:val="1"/>
      <w:numFmt w:val="bullet"/>
      <w:lvlText w:val=""/>
      <w:lvlJc w:val="left"/>
      <w:pPr>
        <w:ind w:left="2880" w:hanging="360"/>
      </w:pPr>
      <w:rPr>
        <w:rFonts w:ascii="Wingdings" w:hAnsi="Wingdings" w:hint="default"/>
      </w:rPr>
    </w:lvl>
    <w:lvl w:ilvl="3" w:tplc="5AE8D08A" w:tentative="1">
      <w:start w:val="1"/>
      <w:numFmt w:val="bullet"/>
      <w:lvlText w:val=""/>
      <w:lvlJc w:val="left"/>
      <w:pPr>
        <w:ind w:left="3600" w:hanging="360"/>
      </w:pPr>
      <w:rPr>
        <w:rFonts w:ascii="Symbol" w:hAnsi="Symbol" w:hint="default"/>
      </w:rPr>
    </w:lvl>
    <w:lvl w:ilvl="4" w:tplc="BAECA1D4" w:tentative="1">
      <w:start w:val="1"/>
      <w:numFmt w:val="bullet"/>
      <w:lvlText w:val="o"/>
      <w:lvlJc w:val="left"/>
      <w:pPr>
        <w:ind w:left="4320" w:hanging="360"/>
      </w:pPr>
      <w:rPr>
        <w:rFonts w:ascii="Courier New" w:hAnsi="Courier New" w:cs="Courier New" w:hint="default"/>
      </w:rPr>
    </w:lvl>
    <w:lvl w:ilvl="5" w:tplc="CFCA2AAE" w:tentative="1">
      <w:start w:val="1"/>
      <w:numFmt w:val="bullet"/>
      <w:lvlText w:val=""/>
      <w:lvlJc w:val="left"/>
      <w:pPr>
        <w:ind w:left="5040" w:hanging="360"/>
      </w:pPr>
      <w:rPr>
        <w:rFonts w:ascii="Wingdings" w:hAnsi="Wingdings" w:hint="default"/>
      </w:rPr>
    </w:lvl>
    <w:lvl w:ilvl="6" w:tplc="B762D1C4" w:tentative="1">
      <w:start w:val="1"/>
      <w:numFmt w:val="bullet"/>
      <w:lvlText w:val=""/>
      <w:lvlJc w:val="left"/>
      <w:pPr>
        <w:ind w:left="5760" w:hanging="360"/>
      </w:pPr>
      <w:rPr>
        <w:rFonts w:ascii="Symbol" w:hAnsi="Symbol" w:hint="default"/>
      </w:rPr>
    </w:lvl>
    <w:lvl w:ilvl="7" w:tplc="EA3CA2E0" w:tentative="1">
      <w:start w:val="1"/>
      <w:numFmt w:val="bullet"/>
      <w:lvlText w:val="o"/>
      <w:lvlJc w:val="left"/>
      <w:pPr>
        <w:ind w:left="6480" w:hanging="360"/>
      </w:pPr>
      <w:rPr>
        <w:rFonts w:ascii="Courier New" w:hAnsi="Courier New" w:cs="Courier New" w:hint="default"/>
      </w:rPr>
    </w:lvl>
    <w:lvl w:ilvl="8" w:tplc="1DCEBD34" w:tentative="1">
      <w:start w:val="1"/>
      <w:numFmt w:val="bullet"/>
      <w:lvlText w:val=""/>
      <w:lvlJc w:val="left"/>
      <w:pPr>
        <w:ind w:left="7200" w:hanging="360"/>
      </w:pPr>
      <w:rPr>
        <w:rFonts w:ascii="Wingdings" w:hAnsi="Wingdings" w:hint="default"/>
      </w:rPr>
    </w:lvl>
  </w:abstractNum>
  <w:abstractNum w:abstractNumId="25" w15:restartNumberingAfterBreak="0">
    <w:nsid w:val="79BF60D5"/>
    <w:multiLevelType w:val="hybridMultilevel"/>
    <w:tmpl w:val="40D46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6F0044"/>
    <w:multiLevelType w:val="hybridMultilevel"/>
    <w:tmpl w:val="5D667B2C"/>
    <w:lvl w:ilvl="0" w:tplc="B3845AF4">
      <w:start w:val="1"/>
      <w:numFmt w:val="bullet"/>
      <w:lvlText w:val="o"/>
      <w:lvlJc w:val="left"/>
      <w:pPr>
        <w:ind w:left="773" w:hanging="360"/>
      </w:pPr>
      <w:rPr>
        <w:rFonts w:ascii="Courier New" w:hAnsi="Courier New" w:cs="Courier New" w:hint="default"/>
      </w:rPr>
    </w:lvl>
    <w:lvl w:ilvl="1" w:tplc="A7888E96">
      <w:start w:val="1"/>
      <w:numFmt w:val="bullet"/>
      <w:lvlText w:val="o"/>
      <w:lvlJc w:val="left"/>
      <w:pPr>
        <w:ind w:left="1493" w:hanging="360"/>
      </w:pPr>
      <w:rPr>
        <w:rFonts w:ascii="Courier New" w:hAnsi="Courier New" w:cs="Courier New" w:hint="default"/>
      </w:rPr>
    </w:lvl>
    <w:lvl w:ilvl="2" w:tplc="A9966D52" w:tentative="1">
      <w:start w:val="1"/>
      <w:numFmt w:val="bullet"/>
      <w:lvlText w:val=""/>
      <w:lvlJc w:val="left"/>
      <w:pPr>
        <w:ind w:left="2213" w:hanging="360"/>
      </w:pPr>
      <w:rPr>
        <w:rFonts w:ascii="Wingdings" w:hAnsi="Wingdings" w:hint="default"/>
      </w:rPr>
    </w:lvl>
    <w:lvl w:ilvl="3" w:tplc="4CE2D5EE" w:tentative="1">
      <w:start w:val="1"/>
      <w:numFmt w:val="bullet"/>
      <w:lvlText w:val=""/>
      <w:lvlJc w:val="left"/>
      <w:pPr>
        <w:ind w:left="2933" w:hanging="360"/>
      </w:pPr>
      <w:rPr>
        <w:rFonts w:ascii="Symbol" w:hAnsi="Symbol" w:hint="default"/>
      </w:rPr>
    </w:lvl>
    <w:lvl w:ilvl="4" w:tplc="990A8926" w:tentative="1">
      <w:start w:val="1"/>
      <w:numFmt w:val="bullet"/>
      <w:lvlText w:val="o"/>
      <w:lvlJc w:val="left"/>
      <w:pPr>
        <w:ind w:left="3653" w:hanging="360"/>
      </w:pPr>
      <w:rPr>
        <w:rFonts w:ascii="Courier New" w:hAnsi="Courier New" w:cs="Courier New" w:hint="default"/>
      </w:rPr>
    </w:lvl>
    <w:lvl w:ilvl="5" w:tplc="EF3ED1BC" w:tentative="1">
      <w:start w:val="1"/>
      <w:numFmt w:val="bullet"/>
      <w:lvlText w:val=""/>
      <w:lvlJc w:val="left"/>
      <w:pPr>
        <w:ind w:left="4373" w:hanging="360"/>
      </w:pPr>
      <w:rPr>
        <w:rFonts w:ascii="Wingdings" w:hAnsi="Wingdings" w:hint="default"/>
      </w:rPr>
    </w:lvl>
    <w:lvl w:ilvl="6" w:tplc="C0866EA8" w:tentative="1">
      <w:start w:val="1"/>
      <w:numFmt w:val="bullet"/>
      <w:lvlText w:val=""/>
      <w:lvlJc w:val="left"/>
      <w:pPr>
        <w:ind w:left="5093" w:hanging="360"/>
      </w:pPr>
      <w:rPr>
        <w:rFonts w:ascii="Symbol" w:hAnsi="Symbol" w:hint="default"/>
      </w:rPr>
    </w:lvl>
    <w:lvl w:ilvl="7" w:tplc="8F22733C" w:tentative="1">
      <w:start w:val="1"/>
      <w:numFmt w:val="bullet"/>
      <w:lvlText w:val="o"/>
      <w:lvlJc w:val="left"/>
      <w:pPr>
        <w:ind w:left="5813" w:hanging="360"/>
      </w:pPr>
      <w:rPr>
        <w:rFonts w:ascii="Courier New" w:hAnsi="Courier New" w:cs="Courier New" w:hint="default"/>
      </w:rPr>
    </w:lvl>
    <w:lvl w:ilvl="8" w:tplc="40F6A95A" w:tentative="1">
      <w:start w:val="1"/>
      <w:numFmt w:val="bullet"/>
      <w:lvlText w:val=""/>
      <w:lvlJc w:val="left"/>
      <w:pPr>
        <w:ind w:left="6533" w:hanging="360"/>
      </w:pPr>
      <w:rPr>
        <w:rFonts w:ascii="Wingdings" w:hAnsi="Wingdings" w:hint="default"/>
      </w:rPr>
    </w:lvl>
  </w:abstractNum>
  <w:num w:numId="1">
    <w:abstractNumId w:val="19"/>
  </w:num>
  <w:num w:numId="2">
    <w:abstractNumId w:val="9"/>
  </w:num>
  <w:num w:numId="3">
    <w:abstractNumId w:val="13"/>
  </w:num>
  <w:num w:numId="4">
    <w:abstractNumId w:val="12"/>
  </w:num>
  <w:num w:numId="5">
    <w:abstractNumId w:val="5"/>
  </w:num>
  <w:num w:numId="6">
    <w:abstractNumId w:val="20"/>
  </w:num>
  <w:num w:numId="7">
    <w:abstractNumId w:val="18"/>
  </w:num>
  <w:num w:numId="8">
    <w:abstractNumId w:val="17"/>
  </w:num>
  <w:num w:numId="9">
    <w:abstractNumId w:val="2"/>
  </w:num>
  <w:num w:numId="10">
    <w:abstractNumId w:val="9"/>
  </w:num>
  <w:num w:numId="11">
    <w:abstractNumId w:val="11"/>
  </w:num>
  <w:num w:numId="12">
    <w:abstractNumId w:val="8"/>
  </w:num>
  <w:num w:numId="13">
    <w:abstractNumId w:val="15"/>
  </w:num>
  <w:num w:numId="14">
    <w:abstractNumId w:val="25"/>
  </w:num>
  <w:num w:numId="15">
    <w:abstractNumId w:val="16"/>
  </w:num>
  <w:num w:numId="16">
    <w:abstractNumId w:val="21"/>
  </w:num>
  <w:num w:numId="17">
    <w:abstractNumId w:val="3"/>
  </w:num>
  <w:num w:numId="18">
    <w:abstractNumId w:val="10"/>
  </w:num>
  <w:num w:numId="19">
    <w:abstractNumId w:val="7"/>
  </w:num>
  <w:num w:numId="20">
    <w:abstractNumId w:val="22"/>
  </w:num>
  <w:num w:numId="21">
    <w:abstractNumId w:val="0"/>
  </w:num>
  <w:num w:numId="22">
    <w:abstractNumId w:val="23"/>
  </w:num>
  <w:num w:numId="23">
    <w:abstractNumId w:val="26"/>
  </w:num>
  <w:num w:numId="24">
    <w:abstractNumId w:val="14"/>
  </w:num>
  <w:num w:numId="25">
    <w:abstractNumId w:val="1"/>
  </w:num>
  <w:num w:numId="26">
    <w:abstractNumId w:val="24"/>
  </w:num>
  <w:num w:numId="27">
    <w:abstractNumId w:val="4"/>
  </w:num>
  <w:num w:numId="28">
    <w:abstractNumId w:val="6"/>
  </w:num>
  <w:num w:numId="2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449"/>
    <w:rsid w:val="00000555"/>
    <w:rsid w:val="00000A51"/>
    <w:rsid w:val="000024F4"/>
    <w:rsid w:val="00002AFD"/>
    <w:rsid w:val="000044D2"/>
    <w:rsid w:val="00004A79"/>
    <w:rsid w:val="00006E45"/>
    <w:rsid w:val="00007DE9"/>
    <w:rsid w:val="00011005"/>
    <w:rsid w:val="000125E0"/>
    <w:rsid w:val="00013E33"/>
    <w:rsid w:val="0001460A"/>
    <w:rsid w:val="00015336"/>
    <w:rsid w:val="00015AE4"/>
    <w:rsid w:val="00015C7D"/>
    <w:rsid w:val="00016C0A"/>
    <w:rsid w:val="00022B9E"/>
    <w:rsid w:val="00023016"/>
    <w:rsid w:val="00025FBE"/>
    <w:rsid w:val="00027482"/>
    <w:rsid w:val="0003018E"/>
    <w:rsid w:val="00031FDC"/>
    <w:rsid w:val="00033547"/>
    <w:rsid w:val="00033BC3"/>
    <w:rsid w:val="00034E5F"/>
    <w:rsid w:val="00036400"/>
    <w:rsid w:val="00037D28"/>
    <w:rsid w:val="00044E09"/>
    <w:rsid w:val="00045663"/>
    <w:rsid w:val="0004784D"/>
    <w:rsid w:val="0005020E"/>
    <w:rsid w:val="00053A00"/>
    <w:rsid w:val="00053C7A"/>
    <w:rsid w:val="0005683C"/>
    <w:rsid w:val="000625D6"/>
    <w:rsid w:val="00062AF7"/>
    <w:rsid w:val="00063DD0"/>
    <w:rsid w:val="00065156"/>
    <w:rsid w:val="00066489"/>
    <w:rsid w:val="00072433"/>
    <w:rsid w:val="00073764"/>
    <w:rsid w:val="00073A5C"/>
    <w:rsid w:val="0007778C"/>
    <w:rsid w:val="000800F4"/>
    <w:rsid w:val="00081EB4"/>
    <w:rsid w:val="00091B9D"/>
    <w:rsid w:val="00092F03"/>
    <w:rsid w:val="00094CF6"/>
    <w:rsid w:val="000978C5"/>
    <w:rsid w:val="000B2964"/>
    <w:rsid w:val="000B4208"/>
    <w:rsid w:val="000B6C00"/>
    <w:rsid w:val="000C0671"/>
    <w:rsid w:val="000C1BA3"/>
    <w:rsid w:val="000C1D09"/>
    <w:rsid w:val="000C1F06"/>
    <w:rsid w:val="000D0579"/>
    <w:rsid w:val="000D0EB9"/>
    <w:rsid w:val="000D10CB"/>
    <w:rsid w:val="000D16D3"/>
    <w:rsid w:val="000D3BBD"/>
    <w:rsid w:val="000D5CCE"/>
    <w:rsid w:val="000E7108"/>
    <w:rsid w:val="000E7DCF"/>
    <w:rsid w:val="000F1DD1"/>
    <w:rsid w:val="000F257D"/>
    <w:rsid w:val="000F28B8"/>
    <w:rsid w:val="000F3766"/>
    <w:rsid w:val="000F515D"/>
    <w:rsid w:val="00100880"/>
    <w:rsid w:val="001024F7"/>
    <w:rsid w:val="00104194"/>
    <w:rsid w:val="00104389"/>
    <w:rsid w:val="0010547F"/>
    <w:rsid w:val="00105A0C"/>
    <w:rsid w:val="00106FC4"/>
    <w:rsid w:val="0011132E"/>
    <w:rsid w:val="00111F0C"/>
    <w:rsid w:val="00112BC8"/>
    <w:rsid w:val="00113403"/>
    <w:rsid w:val="00115D1E"/>
    <w:rsid w:val="00120B80"/>
    <w:rsid w:val="0012645D"/>
    <w:rsid w:val="00130B81"/>
    <w:rsid w:val="0013286C"/>
    <w:rsid w:val="00132915"/>
    <w:rsid w:val="001331C7"/>
    <w:rsid w:val="001458B1"/>
    <w:rsid w:val="00145E2D"/>
    <w:rsid w:val="0014659B"/>
    <w:rsid w:val="00146BD1"/>
    <w:rsid w:val="00150160"/>
    <w:rsid w:val="0015362E"/>
    <w:rsid w:val="001564E2"/>
    <w:rsid w:val="001565F6"/>
    <w:rsid w:val="00164EDF"/>
    <w:rsid w:val="0016612C"/>
    <w:rsid w:val="001671C9"/>
    <w:rsid w:val="00171102"/>
    <w:rsid w:val="00173EC8"/>
    <w:rsid w:val="0017488A"/>
    <w:rsid w:val="00174C7B"/>
    <w:rsid w:val="00174CE0"/>
    <w:rsid w:val="00175A70"/>
    <w:rsid w:val="001763D4"/>
    <w:rsid w:val="00180AD4"/>
    <w:rsid w:val="00181433"/>
    <w:rsid w:val="001834DD"/>
    <w:rsid w:val="00183A19"/>
    <w:rsid w:val="00191A86"/>
    <w:rsid w:val="00192E42"/>
    <w:rsid w:val="001952E2"/>
    <w:rsid w:val="00195BE7"/>
    <w:rsid w:val="00197294"/>
    <w:rsid w:val="001978B0"/>
    <w:rsid w:val="001A119A"/>
    <w:rsid w:val="001A58FE"/>
    <w:rsid w:val="001A7B75"/>
    <w:rsid w:val="001B159A"/>
    <w:rsid w:val="001B41E3"/>
    <w:rsid w:val="001B67F8"/>
    <w:rsid w:val="001B7998"/>
    <w:rsid w:val="001B7AD0"/>
    <w:rsid w:val="001C16E2"/>
    <w:rsid w:val="001C2C9B"/>
    <w:rsid w:val="001C53CE"/>
    <w:rsid w:val="001C5D96"/>
    <w:rsid w:val="001C6BD1"/>
    <w:rsid w:val="001C701C"/>
    <w:rsid w:val="001C7AD3"/>
    <w:rsid w:val="001D0E5A"/>
    <w:rsid w:val="001D2486"/>
    <w:rsid w:val="001D2D74"/>
    <w:rsid w:val="001D341B"/>
    <w:rsid w:val="001D3A34"/>
    <w:rsid w:val="001D50B1"/>
    <w:rsid w:val="001D50D4"/>
    <w:rsid w:val="001D6D55"/>
    <w:rsid w:val="001E3D2B"/>
    <w:rsid w:val="001E4329"/>
    <w:rsid w:val="001E66CE"/>
    <w:rsid w:val="001F09A5"/>
    <w:rsid w:val="001F2BF8"/>
    <w:rsid w:val="00205772"/>
    <w:rsid w:val="00205B47"/>
    <w:rsid w:val="00207C16"/>
    <w:rsid w:val="00210A2F"/>
    <w:rsid w:val="00213095"/>
    <w:rsid w:val="002137DA"/>
    <w:rsid w:val="00213B72"/>
    <w:rsid w:val="0021503C"/>
    <w:rsid w:val="002158D1"/>
    <w:rsid w:val="00221DC2"/>
    <w:rsid w:val="00222E26"/>
    <w:rsid w:val="0022344A"/>
    <w:rsid w:val="00224C37"/>
    <w:rsid w:val="0022519F"/>
    <w:rsid w:val="00225D7F"/>
    <w:rsid w:val="00243004"/>
    <w:rsid w:val="0024428F"/>
    <w:rsid w:val="00244B48"/>
    <w:rsid w:val="00247511"/>
    <w:rsid w:val="00251AE1"/>
    <w:rsid w:val="00251FF4"/>
    <w:rsid w:val="00253011"/>
    <w:rsid w:val="002573D5"/>
    <w:rsid w:val="00261A54"/>
    <w:rsid w:val="00261B70"/>
    <w:rsid w:val="00262AB4"/>
    <w:rsid w:val="002648CA"/>
    <w:rsid w:val="00264E26"/>
    <w:rsid w:val="00265D49"/>
    <w:rsid w:val="00273452"/>
    <w:rsid w:val="00277AC0"/>
    <w:rsid w:val="00277E25"/>
    <w:rsid w:val="00280BE3"/>
    <w:rsid w:val="00280E74"/>
    <w:rsid w:val="00286B8B"/>
    <w:rsid w:val="00290BCD"/>
    <w:rsid w:val="00293A8D"/>
    <w:rsid w:val="002947F9"/>
    <w:rsid w:val="00294B81"/>
    <w:rsid w:val="00295CE9"/>
    <w:rsid w:val="002A1246"/>
    <w:rsid w:val="002A4156"/>
    <w:rsid w:val="002A41E1"/>
    <w:rsid w:val="002A510A"/>
    <w:rsid w:val="002A745D"/>
    <w:rsid w:val="002B6574"/>
    <w:rsid w:val="002C3AB2"/>
    <w:rsid w:val="002C4179"/>
    <w:rsid w:val="002C52A4"/>
    <w:rsid w:val="002C71C6"/>
    <w:rsid w:val="002D0127"/>
    <w:rsid w:val="002D4008"/>
    <w:rsid w:val="002D4601"/>
    <w:rsid w:val="002D4D48"/>
    <w:rsid w:val="002D6388"/>
    <w:rsid w:val="002E00BA"/>
    <w:rsid w:val="002E012D"/>
    <w:rsid w:val="002E1CCC"/>
    <w:rsid w:val="002E21D2"/>
    <w:rsid w:val="002E2F29"/>
    <w:rsid w:val="002E46B8"/>
    <w:rsid w:val="002E5A61"/>
    <w:rsid w:val="002F03CC"/>
    <w:rsid w:val="002F2295"/>
    <w:rsid w:val="002F5763"/>
    <w:rsid w:val="002F7D3C"/>
    <w:rsid w:val="00301279"/>
    <w:rsid w:val="003037F7"/>
    <w:rsid w:val="00305720"/>
    <w:rsid w:val="00306267"/>
    <w:rsid w:val="0031098A"/>
    <w:rsid w:val="003111A7"/>
    <w:rsid w:val="003118AA"/>
    <w:rsid w:val="0031204D"/>
    <w:rsid w:val="003131AB"/>
    <w:rsid w:val="003162AA"/>
    <w:rsid w:val="00320C67"/>
    <w:rsid w:val="003217BE"/>
    <w:rsid w:val="00321C69"/>
    <w:rsid w:val="00323261"/>
    <w:rsid w:val="0032411D"/>
    <w:rsid w:val="003251CC"/>
    <w:rsid w:val="003256B6"/>
    <w:rsid w:val="003300C7"/>
    <w:rsid w:val="003313BA"/>
    <w:rsid w:val="003315F3"/>
    <w:rsid w:val="003329A5"/>
    <w:rsid w:val="00332FC1"/>
    <w:rsid w:val="00334D04"/>
    <w:rsid w:val="00334DC7"/>
    <w:rsid w:val="0034044F"/>
    <w:rsid w:val="00342269"/>
    <w:rsid w:val="00342B18"/>
    <w:rsid w:val="00343839"/>
    <w:rsid w:val="00344E24"/>
    <w:rsid w:val="00346B12"/>
    <w:rsid w:val="00355FF2"/>
    <w:rsid w:val="00357DF2"/>
    <w:rsid w:val="00363B03"/>
    <w:rsid w:val="00372EE9"/>
    <w:rsid w:val="00380479"/>
    <w:rsid w:val="0038068A"/>
    <w:rsid w:val="00382ECE"/>
    <w:rsid w:val="003831F0"/>
    <w:rsid w:val="003839B9"/>
    <w:rsid w:val="00390AFC"/>
    <w:rsid w:val="00390B17"/>
    <w:rsid w:val="003921F5"/>
    <w:rsid w:val="0039591B"/>
    <w:rsid w:val="00395D3C"/>
    <w:rsid w:val="00397BC4"/>
    <w:rsid w:val="003A0DE0"/>
    <w:rsid w:val="003A17CA"/>
    <w:rsid w:val="003A1B1D"/>
    <w:rsid w:val="003A1BAF"/>
    <w:rsid w:val="003A3191"/>
    <w:rsid w:val="003A389F"/>
    <w:rsid w:val="003A7148"/>
    <w:rsid w:val="003B06E1"/>
    <w:rsid w:val="003B4E9C"/>
    <w:rsid w:val="003B5E95"/>
    <w:rsid w:val="003B78EA"/>
    <w:rsid w:val="003C0679"/>
    <w:rsid w:val="003D0647"/>
    <w:rsid w:val="003D1132"/>
    <w:rsid w:val="003D1265"/>
    <w:rsid w:val="003D23C0"/>
    <w:rsid w:val="003D255E"/>
    <w:rsid w:val="003D274D"/>
    <w:rsid w:val="003D3B1D"/>
    <w:rsid w:val="003D5678"/>
    <w:rsid w:val="003D5DBE"/>
    <w:rsid w:val="003D6079"/>
    <w:rsid w:val="003E2315"/>
    <w:rsid w:val="003E37C5"/>
    <w:rsid w:val="003E5266"/>
    <w:rsid w:val="003F09D6"/>
    <w:rsid w:val="003F1645"/>
    <w:rsid w:val="003F25F3"/>
    <w:rsid w:val="00400654"/>
    <w:rsid w:val="00404841"/>
    <w:rsid w:val="00404D00"/>
    <w:rsid w:val="00406667"/>
    <w:rsid w:val="00412059"/>
    <w:rsid w:val="00413640"/>
    <w:rsid w:val="00413D66"/>
    <w:rsid w:val="00421A24"/>
    <w:rsid w:val="00422AB9"/>
    <w:rsid w:val="00423713"/>
    <w:rsid w:val="00424926"/>
    <w:rsid w:val="00424F4F"/>
    <w:rsid w:val="00425633"/>
    <w:rsid w:val="00426F36"/>
    <w:rsid w:val="00427A2E"/>
    <w:rsid w:val="00432641"/>
    <w:rsid w:val="004341FF"/>
    <w:rsid w:val="0043657F"/>
    <w:rsid w:val="004375EA"/>
    <w:rsid w:val="00437BE7"/>
    <w:rsid w:val="00440551"/>
    <w:rsid w:val="00440FB3"/>
    <w:rsid w:val="00441E79"/>
    <w:rsid w:val="004428FD"/>
    <w:rsid w:val="00444ECD"/>
    <w:rsid w:val="004454B0"/>
    <w:rsid w:val="00445A32"/>
    <w:rsid w:val="00446217"/>
    <w:rsid w:val="0044763A"/>
    <w:rsid w:val="00447D1E"/>
    <w:rsid w:val="00450486"/>
    <w:rsid w:val="004516B1"/>
    <w:rsid w:val="00452062"/>
    <w:rsid w:val="00453BF8"/>
    <w:rsid w:val="00453F68"/>
    <w:rsid w:val="00454EB4"/>
    <w:rsid w:val="00462D4A"/>
    <w:rsid w:val="00467029"/>
    <w:rsid w:val="004709E9"/>
    <w:rsid w:val="00472379"/>
    <w:rsid w:val="00474E5B"/>
    <w:rsid w:val="00476E68"/>
    <w:rsid w:val="004825FC"/>
    <w:rsid w:val="00482C76"/>
    <w:rsid w:val="00483A58"/>
    <w:rsid w:val="004868C2"/>
    <w:rsid w:val="004873E8"/>
    <w:rsid w:val="00490618"/>
    <w:rsid w:val="00492003"/>
    <w:rsid w:val="00493178"/>
    <w:rsid w:val="00493E0C"/>
    <w:rsid w:val="004964D0"/>
    <w:rsid w:val="004A0077"/>
    <w:rsid w:val="004A7058"/>
    <w:rsid w:val="004B05FE"/>
    <w:rsid w:val="004B0B5B"/>
    <w:rsid w:val="004B2929"/>
    <w:rsid w:val="004B4449"/>
    <w:rsid w:val="004B55D5"/>
    <w:rsid w:val="004B5F40"/>
    <w:rsid w:val="004C2A2C"/>
    <w:rsid w:val="004C455A"/>
    <w:rsid w:val="004C47AD"/>
    <w:rsid w:val="004C7D16"/>
    <w:rsid w:val="004D3516"/>
    <w:rsid w:val="004D43F9"/>
    <w:rsid w:val="004D5AF1"/>
    <w:rsid w:val="004D695F"/>
    <w:rsid w:val="004D6E73"/>
    <w:rsid w:val="004D700E"/>
    <w:rsid w:val="004D72B5"/>
    <w:rsid w:val="004D7F17"/>
    <w:rsid w:val="004E0670"/>
    <w:rsid w:val="004E123B"/>
    <w:rsid w:val="004E1AAE"/>
    <w:rsid w:val="004E67C2"/>
    <w:rsid w:val="004E74E5"/>
    <w:rsid w:val="004E7F37"/>
    <w:rsid w:val="004F1A2E"/>
    <w:rsid w:val="004F31BA"/>
    <w:rsid w:val="005012DE"/>
    <w:rsid w:val="005027EA"/>
    <w:rsid w:val="00510012"/>
    <w:rsid w:val="0051057A"/>
    <w:rsid w:val="005108E5"/>
    <w:rsid w:val="005118E4"/>
    <w:rsid w:val="0051299F"/>
    <w:rsid w:val="00513F66"/>
    <w:rsid w:val="00514AF9"/>
    <w:rsid w:val="00514E1B"/>
    <w:rsid w:val="00515185"/>
    <w:rsid w:val="00517BA0"/>
    <w:rsid w:val="005251CF"/>
    <w:rsid w:val="00525ECC"/>
    <w:rsid w:val="00526B85"/>
    <w:rsid w:val="00526BF0"/>
    <w:rsid w:val="00527CEB"/>
    <w:rsid w:val="00530560"/>
    <w:rsid w:val="005306A1"/>
    <w:rsid w:val="0053550A"/>
    <w:rsid w:val="00537C38"/>
    <w:rsid w:val="00540821"/>
    <w:rsid w:val="00544751"/>
    <w:rsid w:val="00552952"/>
    <w:rsid w:val="0055317C"/>
    <w:rsid w:val="0055343E"/>
    <w:rsid w:val="0055715E"/>
    <w:rsid w:val="00557244"/>
    <w:rsid w:val="0056260A"/>
    <w:rsid w:val="00566721"/>
    <w:rsid w:val="00570825"/>
    <w:rsid w:val="005729E3"/>
    <w:rsid w:val="005769E5"/>
    <w:rsid w:val="00580C43"/>
    <w:rsid w:val="00580EA5"/>
    <w:rsid w:val="00582083"/>
    <w:rsid w:val="00582D93"/>
    <w:rsid w:val="0058448E"/>
    <w:rsid w:val="0059000C"/>
    <w:rsid w:val="005938EA"/>
    <w:rsid w:val="0059519E"/>
    <w:rsid w:val="00596B3A"/>
    <w:rsid w:val="005A02A1"/>
    <w:rsid w:val="005A4A82"/>
    <w:rsid w:val="005A4D08"/>
    <w:rsid w:val="005A63AE"/>
    <w:rsid w:val="005B1200"/>
    <w:rsid w:val="005B3AC7"/>
    <w:rsid w:val="005B6071"/>
    <w:rsid w:val="005B7F7D"/>
    <w:rsid w:val="005C5100"/>
    <w:rsid w:val="005C7DDE"/>
    <w:rsid w:val="005D7594"/>
    <w:rsid w:val="005D7A24"/>
    <w:rsid w:val="005D7F06"/>
    <w:rsid w:val="005E2422"/>
    <w:rsid w:val="005E2ADA"/>
    <w:rsid w:val="00600152"/>
    <w:rsid w:val="006011C5"/>
    <w:rsid w:val="00603CDA"/>
    <w:rsid w:val="00603D95"/>
    <w:rsid w:val="006062DC"/>
    <w:rsid w:val="006129CE"/>
    <w:rsid w:val="00612F90"/>
    <w:rsid w:val="006146D0"/>
    <w:rsid w:val="00616EBA"/>
    <w:rsid w:val="00622B47"/>
    <w:rsid w:val="00625C95"/>
    <w:rsid w:val="00625EFC"/>
    <w:rsid w:val="00630AD6"/>
    <w:rsid w:val="00632BF6"/>
    <w:rsid w:val="00632C08"/>
    <w:rsid w:val="00633A27"/>
    <w:rsid w:val="00641CF2"/>
    <w:rsid w:val="00650213"/>
    <w:rsid w:val="00654C42"/>
    <w:rsid w:val="00655952"/>
    <w:rsid w:val="0065598C"/>
    <w:rsid w:val="00655D04"/>
    <w:rsid w:val="006560B6"/>
    <w:rsid w:val="00660361"/>
    <w:rsid w:val="00665BD7"/>
    <w:rsid w:val="00666A01"/>
    <w:rsid w:val="0067074A"/>
    <w:rsid w:val="00672994"/>
    <w:rsid w:val="006732CE"/>
    <w:rsid w:val="00673B45"/>
    <w:rsid w:val="00681310"/>
    <w:rsid w:val="00682BBA"/>
    <w:rsid w:val="00683F09"/>
    <w:rsid w:val="00684F32"/>
    <w:rsid w:val="00692D09"/>
    <w:rsid w:val="00692EFD"/>
    <w:rsid w:val="0069456D"/>
    <w:rsid w:val="006963C3"/>
    <w:rsid w:val="006A1D47"/>
    <w:rsid w:val="006A3D42"/>
    <w:rsid w:val="006A3EE5"/>
    <w:rsid w:val="006A52D2"/>
    <w:rsid w:val="006A5F2E"/>
    <w:rsid w:val="006A7781"/>
    <w:rsid w:val="006B2011"/>
    <w:rsid w:val="006B2CDE"/>
    <w:rsid w:val="006B5DC6"/>
    <w:rsid w:val="006C0035"/>
    <w:rsid w:val="006C15C5"/>
    <w:rsid w:val="006C1C0E"/>
    <w:rsid w:val="006C3B84"/>
    <w:rsid w:val="006C7009"/>
    <w:rsid w:val="006D0352"/>
    <w:rsid w:val="006D1AD6"/>
    <w:rsid w:val="006D3DAD"/>
    <w:rsid w:val="006D57A8"/>
    <w:rsid w:val="006D61F2"/>
    <w:rsid w:val="006D7B58"/>
    <w:rsid w:val="006E24DC"/>
    <w:rsid w:val="006E49FB"/>
    <w:rsid w:val="006E4A9D"/>
    <w:rsid w:val="006F35CF"/>
    <w:rsid w:val="006F375B"/>
    <w:rsid w:val="006F6BEE"/>
    <w:rsid w:val="006F7B19"/>
    <w:rsid w:val="00702EDA"/>
    <w:rsid w:val="00702F57"/>
    <w:rsid w:val="00706E58"/>
    <w:rsid w:val="00707E21"/>
    <w:rsid w:val="00710FD1"/>
    <w:rsid w:val="0071294C"/>
    <w:rsid w:val="00713439"/>
    <w:rsid w:val="00715715"/>
    <w:rsid w:val="00716D7B"/>
    <w:rsid w:val="00720986"/>
    <w:rsid w:val="00720DC4"/>
    <w:rsid w:val="00721775"/>
    <w:rsid w:val="00722F1F"/>
    <w:rsid w:val="007234C6"/>
    <w:rsid w:val="00725712"/>
    <w:rsid w:val="00736A76"/>
    <w:rsid w:val="00746CB5"/>
    <w:rsid w:val="007506FA"/>
    <w:rsid w:val="00752C6B"/>
    <w:rsid w:val="00753D0C"/>
    <w:rsid w:val="00754327"/>
    <w:rsid w:val="00760CE6"/>
    <w:rsid w:val="0076130C"/>
    <w:rsid w:val="00762F09"/>
    <w:rsid w:val="00771218"/>
    <w:rsid w:val="007719C9"/>
    <w:rsid w:val="00772718"/>
    <w:rsid w:val="00776963"/>
    <w:rsid w:val="00776A60"/>
    <w:rsid w:val="0078466E"/>
    <w:rsid w:val="0078667F"/>
    <w:rsid w:val="00786D4F"/>
    <w:rsid w:val="00790383"/>
    <w:rsid w:val="00794F55"/>
    <w:rsid w:val="007971BC"/>
    <w:rsid w:val="007A0011"/>
    <w:rsid w:val="007A1B04"/>
    <w:rsid w:val="007A3A15"/>
    <w:rsid w:val="007B5D45"/>
    <w:rsid w:val="007B7FCE"/>
    <w:rsid w:val="007C1A27"/>
    <w:rsid w:val="007C42B9"/>
    <w:rsid w:val="007C66D9"/>
    <w:rsid w:val="007D1D65"/>
    <w:rsid w:val="007D30A8"/>
    <w:rsid w:val="007D5349"/>
    <w:rsid w:val="007D724D"/>
    <w:rsid w:val="007D7847"/>
    <w:rsid w:val="007E0FC0"/>
    <w:rsid w:val="007F1BC7"/>
    <w:rsid w:val="007F31FF"/>
    <w:rsid w:val="007F3459"/>
    <w:rsid w:val="007F3535"/>
    <w:rsid w:val="007F6FC4"/>
    <w:rsid w:val="00801565"/>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4087C"/>
    <w:rsid w:val="00841F3C"/>
    <w:rsid w:val="0084413D"/>
    <w:rsid w:val="00844C2D"/>
    <w:rsid w:val="00847E84"/>
    <w:rsid w:val="00850312"/>
    <w:rsid w:val="00851208"/>
    <w:rsid w:val="00851FDD"/>
    <w:rsid w:val="00853D31"/>
    <w:rsid w:val="00860415"/>
    <w:rsid w:val="008619E0"/>
    <w:rsid w:val="008624E4"/>
    <w:rsid w:val="008648C1"/>
    <w:rsid w:val="008666B2"/>
    <w:rsid w:val="00871888"/>
    <w:rsid w:val="008737C8"/>
    <w:rsid w:val="0087438E"/>
    <w:rsid w:val="00874CB9"/>
    <w:rsid w:val="00875645"/>
    <w:rsid w:val="00875DF8"/>
    <w:rsid w:val="0087791C"/>
    <w:rsid w:val="0088198A"/>
    <w:rsid w:val="00882668"/>
    <w:rsid w:val="008839FF"/>
    <w:rsid w:val="00884668"/>
    <w:rsid w:val="008874AF"/>
    <w:rsid w:val="008874DC"/>
    <w:rsid w:val="00893395"/>
    <w:rsid w:val="00897BE8"/>
    <w:rsid w:val="008A1B6B"/>
    <w:rsid w:val="008B0295"/>
    <w:rsid w:val="008B13FC"/>
    <w:rsid w:val="008B2B46"/>
    <w:rsid w:val="008B2BFA"/>
    <w:rsid w:val="008B5E53"/>
    <w:rsid w:val="008B7A17"/>
    <w:rsid w:val="008C5224"/>
    <w:rsid w:val="008C6DEB"/>
    <w:rsid w:val="008D0C95"/>
    <w:rsid w:val="008D0FA0"/>
    <w:rsid w:val="008D1524"/>
    <w:rsid w:val="008D6A9B"/>
    <w:rsid w:val="008E0298"/>
    <w:rsid w:val="008E05BC"/>
    <w:rsid w:val="008E2E66"/>
    <w:rsid w:val="008F0C90"/>
    <w:rsid w:val="008F17B8"/>
    <w:rsid w:val="008F1863"/>
    <w:rsid w:val="008F1AFF"/>
    <w:rsid w:val="008F1DC2"/>
    <w:rsid w:val="008F3CCF"/>
    <w:rsid w:val="008F3D20"/>
    <w:rsid w:val="008F72D1"/>
    <w:rsid w:val="00900396"/>
    <w:rsid w:val="009006FB"/>
    <w:rsid w:val="009013CB"/>
    <w:rsid w:val="0090175A"/>
    <w:rsid w:val="00904F62"/>
    <w:rsid w:val="00906EBC"/>
    <w:rsid w:val="009109B3"/>
    <w:rsid w:val="009178B5"/>
    <w:rsid w:val="00921840"/>
    <w:rsid w:val="00921FEB"/>
    <w:rsid w:val="00924155"/>
    <w:rsid w:val="0092416D"/>
    <w:rsid w:val="00926610"/>
    <w:rsid w:val="00927427"/>
    <w:rsid w:val="00932C87"/>
    <w:rsid w:val="009331B4"/>
    <w:rsid w:val="009345F1"/>
    <w:rsid w:val="00934E9B"/>
    <w:rsid w:val="00935394"/>
    <w:rsid w:val="00941885"/>
    <w:rsid w:val="00944BBB"/>
    <w:rsid w:val="009462F1"/>
    <w:rsid w:val="00947673"/>
    <w:rsid w:val="009500A5"/>
    <w:rsid w:val="00951C1A"/>
    <w:rsid w:val="009527EB"/>
    <w:rsid w:val="009547B6"/>
    <w:rsid w:val="00961072"/>
    <w:rsid w:val="0096497E"/>
    <w:rsid w:val="00965208"/>
    <w:rsid w:val="0096623C"/>
    <w:rsid w:val="00966D37"/>
    <w:rsid w:val="0097065C"/>
    <w:rsid w:val="009730C4"/>
    <w:rsid w:val="00973D58"/>
    <w:rsid w:val="009764AD"/>
    <w:rsid w:val="00977924"/>
    <w:rsid w:val="009852D7"/>
    <w:rsid w:val="00986D5E"/>
    <w:rsid w:val="00990A0D"/>
    <w:rsid w:val="009930B7"/>
    <w:rsid w:val="00994C3E"/>
    <w:rsid w:val="009A1AEB"/>
    <w:rsid w:val="009A4E07"/>
    <w:rsid w:val="009A4E30"/>
    <w:rsid w:val="009B45FC"/>
    <w:rsid w:val="009B467F"/>
    <w:rsid w:val="009B5A45"/>
    <w:rsid w:val="009B5BC2"/>
    <w:rsid w:val="009C13C1"/>
    <w:rsid w:val="009C33EE"/>
    <w:rsid w:val="009C5496"/>
    <w:rsid w:val="009C68D5"/>
    <w:rsid w:val="009C6C53"/>
    <w:rsid w:val="009D4D65"/>
    <w:rsid w:val="009E05D2"/>
    <w:rsid w:val="009E1182"/>
    <w:rsid w:val="009E5733"/>
    <w:rsid w:val="009E68E7"/>
    <w:rsid w:val="009E750F"/>
    <w:rsid w:val="009E7F5C"/>
    <w:rsid w:val="009F065A"/>
    <w:rsid w:val="009F1C81"/>
    <w:rsid w:val="009F7EC9"/>
    <w:rsid w:val="00A007EE"/>
    <w:rsid w:val="00A00C85"/>
    <w:rsid w:val="00A015D1"/>
    <w:rsid w:val="00A022DC"/>
    <w:rsid w:val="00A04D96"/>
    <w:rsid w:val="00A0629B"/>
    <w:rsid w:val="00A06EFC"/>
    <w:rsid w:val="00A075B9"/>
    <w:rsid w:val="00A10957"/>
    <w:rsid w:val="00A10FD8"/>
    <w:rsid w:val="00A14495"/>
    <w:rsid w:val="00A16BE1"/>
    <w:rsid w:val="00A23D46"/>
    <w:rsid w:val="00A24F65"/>
    <w:rsid w:val="00A26792"/>
    <w:rsid w:val="00A31A68"/>
    <w:rsid w:val="00A33C01"/>
    <w:rsid w:val="00A34B50"/>
    <w:rsid w:val="00A412BD"/>
    <w:rsid w:val="00A43B49"/>
    <w:rsid w:val="00A447F8"/>
    <w:rsid w:val="00A454BF"/>
    <w:rsid w:val="00A52E3A"/>
    <w:rsid w:val="00A53EEC"/>
    <w:rsid w:val="00A54997"/>
    <w:rsid w:val="00A5623F"/>
    <w:rsid w:val="00A56A23"/>
    <w:rsid w:val="00A622EE"/>
    <w:rsid w:val="00A6372B"/>
    <w:rsid w:val="00A63F86"/>
    <w:rsid w:val="00A707F2"/>
    <w:rsid w:val="00A736F7"/>
    <w:rsid w:val="00A738B6"/>
    <w:rsid w:val="00A814CB"/>
    <w:rsid w:val="00A849E2"/>
    <w:rsid w:val="00A90D1B"/>
    <w:rsid w:val="00A93FC8"/>
    <w:rsid w:val="00A941A6"/>
    <w:rsid w:val="00A96810"/>
    <w:rsid w:val="00A96EF4"/>
    <w:rsid w:val="00AA45B2"/>
    <w:rsid w:val="00AA4A02"/>
    <w:rsid w:val="00AA5034"/>
    <w:rsid w:val="00AB106C"/>
    <w:rsid w:val="00AB17B7"/>
    <w:rsid w:val="00AB2AD3"/>
    <w:rsid w:val="00AB6913"/>
    <w:rsid w:val="00AC0F02"/>
    <w:rsid w:val="00AC282B"/>
    <w:rsid w:val="00AC4E35"/>
    <w:rsid w:val="00AD1265"/>
    <w:rsid w:val="00AD70E2"/>
    <w:rsid w:val="00AD7106"/>
    <w:rsid w:val="00AD73C1"/>
    <w:rsid w:val="00AF542D"/>
    <w:rsid w:val="00AF55F8"/>
    <w:rsid w:val="00AF5920"/>
    <w:rsid w:val="00AF5AC4"/>
    <w:rsid w:val="00AF6116"/>
    <w:rsid w:val="00AF6E1D"/>
    <w:rsid w:val="00AF70B0"/>
    <w:rsid w:val="00AF7F13"/>
    <w:rsid w:val="00B00CAF"/>
    <w:rsid w:val="00B02784"/>
    <w:rsid w:val="00B05FAF"/>
    <w:rsid w:val="00B07233"/>
    <w:rsid w:val="00B10ABA"/>
    <w:rsid w:val="00B11C3A"/>
    <w:rsid w:val="00B11E13"/>
    <w:rsid w:val="00B14C28"/>
    <w:rsid w:val="00B23C58"/>
    <w:rsid w:val="00B303E4"/>
    <w:rsid w:val="00B314E7"/>
    <w:rsid w:val="00B321FA"/>
    <w:rsid w:val="00B34004"/>
    <w:rsid w:val="00B4002B"/>
    <w:rsid w:val="00B40D7F"/>
    <w:rsid w:val="00B420D4"/>
    <w:rsid w:val="00B42A80"/>
    <w:rsid w:val="00B46434"/>
    <w:rsid w:val="00B5072B"/>
    <w:rsid w:val="00B51758"/>
    <w:rsid w:val="00B51A1E"/>
    <w:rsid w:val="00B51BB7"/>
    <w:rsid w:val="00B5425A"/>
    <w:rsid w:val="00B54B03"/>
    <w:rsid w:val="00B57910"/>
    <w:rsid w:val="00B70FFF"/>
    <w:rsid w:val="00B74CD8"/>
    <w:rsid w:val="00B91B21"/>
    <w:rsid w:val="00B92AC6"/>
    <w:rsid w:val="00B9436E"/>
    <w:rsid w:val="00B952F6"/>
    <w:rsid w:val="00BA202A"/>
    <w:rsid w:val="00BA24FF"/>
    <w:rsid w:val="00BA4457"/>
    <w:rsid w:val="00BA6371"/>
    <w:rsid w:val="00BB154D"/>
    <w:rsid w:val="00BB5805"/>
    <w:rsid w:val="00BB766F"/>
    <w:rsid w:val="00BC03C1"/>
    <w:rsid w:val="00BC093A"/>
    <w:rsid w:val="00BC2B00"/>
    <w:rsid w:val="00BC4ACC"/>
    <w:rsid w:val="00BC4FCC"/>
    <w:rsid w:val="00BD02F8"/>
    <w:rsid w:val="00BD1D38"/>
    <w:rsid w:val="00BE1A18"/>
    <w:rsid w:val="00BE1E09"/>
    <w:rsid w:val="00BE623E"/>
    <w:rsid w:val="00BF6C9D"/>
    <w:rsid w:val="00C02C0E"/>
    <w:rsid w:val="00C111A1"/>
    <w:rsid w:val="00C12F57"/>
    <w:rsid w:val="00C1353C"/>
    <w:rsid w:val="00C14193"/>
    <w:rsid w:val="00C1488E"/>
    <w:rsid w:val="00C157F0"/>
    <w:rsid w:val="00C16253"/>
    <w:rsid w:val="00C16A52"/>
    <w:rsid w:val="00C172A2"/>
    <w:rsid w:val="00C205D9"/>
    <w:rsid w:val="00C217A8"/>
    <w:rsid w:val="00C248E7"/>
    <w:rsid w:val="00C24913"/>
    <w:rsid w:val="00C33510"/>
    <w:rsid w:val="00C34B34"/>
    <w:rsid w:val="00C35AD1"/>
    <w:rsid w:val="00C4188F"/>
    <w:rsid w:val="00C41D6C"/>
    <w:rsid w:val="00C4313F"/>
    <w:rsid w:val="00C57947"/>
    <w:rsid w:val="00C62704"/>
    <w:rsid w:val="00C64820"/>
    <w:rsid w:val="00C66B2B"/>
    <w:rsid w:val="00C70797"/>
    <w:rsid w:val="00C73B24"/>
    <w:rsid w:val="00C751F3"/>
    <w:rsid w:val="00C763D6"/>
    <w:rsid w:val="00C76F9F"/>
    <w:rsid w:val="00C806A3"/>
    <w:rsid w:val="00C819A4"/>
    <w:rsid w:val="00C824AE"/>
    <w:rsid w:val="00C82589"/>
    <w:rsid w:val="00C82FD6"/>
    <w:rsid w:val="00C84EA8"/>
    <w:rsid w:val="00C91993"/>
    <w:rsid w:val="00C924BF"/>
    <w:rsid w:val="00C92998"/>
    <w:rsid w:val="00C92ABF"/>
    <w:rsid w:val="00C964C1"/>
    <w:rsid w:val="00C967AF"/>
    <w:rsid w:val="00CA1AC0"/>
    <w:rsid w:val="00CA720A"/>
    <w:rsid w:val="00CB1600"/>
    <w:rsid w:val="00CB59BC"/>
    <w:rsid w:val="00CC27E9"/>
    <w:rsid w:val="00CC5325"/>
    <w:rsid w:val="00CC7242"/>
    <w:rsid w:val="00CD0003"/>
    <w:rsid w:val="00CD4F62"/>
    <w:rsid w:val="00CD544C"/>
    <w:rsid w:val="00CD5925"/>
    <w:rsid w:val="00CE1F45"/>
    <w:rsid w:val="00CE2EC7"/>
    <w:rsid w:val="00CE3FC4"/>
    <w:rsid w:val="00CE557A"/>
    <w:rsid w:val="00CE5D1C"/>
    <w:rsid w:val="00CF09EF"/>
    <w:rsid w:val="00CF2AF6"/>
    <w:rsid w:val="00CF2B84"/>
    <w:rsid w:val="00CF4277"/>
    <w:rsid w:val="00D00A89"/>
    <w:rsid w:val="00D031B2"/>
    <w:rsid w:val="00D131DD"/>
    <w:rsid w:val="00D1410C"/>
    <w:rsid w:val="00D218C4"/>
    <w:rsid w:val="00D22FEA"/>
    <w:rsid w:val="00D23395"/>
    <w:rsid w:val="00D24D59"/>
    <w:rsid w:val="00D257B6"/>
    <w:rsid w:val="00D26CED"/>
    <w:rsid w:val="00D275DA"/>
    <w:rsid w:val="00D27F03"/>
    <w:rsid w:val="00D35642"/>
    <w:rsid w:val="00D359DB"/>
    <w:rsid w:val="00D36C4B"/>
    <w:rsid w:val="00D40D16"/>
    <w:rsid w:val="00D41087"/>
    <w:rsid w:val="00D43803"/>
    <w:rsid w:val="00D44CD8"/>
    <w:rsid w:val="00D4593C"/>
    <w:rsid w:val="00D5050B"/>
    <w:rsid w:val="00D51733"/>
    <w:rsid w:val="00D5402B"/>
    <w:rsid w:val="00D548F0"/>
    <w:rsid w:val="00D550CF"/>
    <w:rsid w:val="00D559CA"/>
    <w:rsid w:val="00D56344"/>
    <w:rsid w:val="00D56B26"/>
    <w:rsid w:val="00D57F79"/>
    <w:rsid w:val="00D61AF8"/>
    <w:rsid w:val="00D62404"/>
    <w:rsid w:val="00D64FAC"/>
    <w:rsid w:val="00D65704"/>
    <w:rsid w:val="00D65A37"/>
    <w:rsid w:val="00D668F6"/>
    <w:rsid w:val="00D66FCF"/>
    <w:rsid w:val="00D74395"/>
    <w:rsid w:val="00D84100"/>
    <w:rsid w:val="00D84875"/>
    <w:rsid w:val="00D85A63"/>
    <w:rsid w:val="00D904F0"/>
    <w:rsid w:val="00D91378"/>
    <w:rsid w:val="00D91B18"/>
    <w:rsid w:val="00D92CEA"/>
    <w:rsid w:val="00D930FB"/>
    <w:rsid w:val="00D935AF"/>
    <w:rsid w:val="00D938F7"/>
    <w:rsid w:val="00D947C3"/>
    <w:rsid w:val="00D95D89"/>
    <w:rsid w:val="00DA31CE"/>
    <w:rsid w:val="00DA5A26"/>
    <w:rsid w:val="00DB138E"/>
    <w:rsid w:val="00DB15C9"/>
    <w:rsid w:val="00DB1A91"/>
    <w:rsid w:val="00DB514C"/>
    <w:rsid w:val="00DC0747"/>
    <w:rsid w:val="00DC0F4A"/>
    <w:rsid w:val="00DC2647"/>
    <w:rsid w:val="00DC57BB"/>
    <w:rsid w:val="00DC6053"/>
    <w:rsid w:val="00DD1408"/>
    <w:rsid w:val="00DD19CB"/>
    <w:rsid w:val="00DD20ED"/>
    <w:rsid w:val="00DD356D"/>
    <w:rsid w:val="00DD6735"/>
    <w:rsid w:val="00DE6D07"/>
    <w:rsid w:val="00DE6ECB"/>
    <w:rsid w:val="00DE77F8"/>
    <w:rsid w:val="00DF136A"/>
    <w:rsid w:val="00DF51FA"/>
    <w:rsid w:val="00DF6AAD"/>
    <w:rsid w:val="00DF6E57"/>
    <w:rsid w:val="00E006F4"/>
    <w:rsid w:val="00E031A4"/>
    <w:rsid w:val="00E031B8"/>
    <w:rsid w:val="00E0448C"/>
    <w:rsid w:val="00E066B0"/>
    <w:rsid w:val="00E10A25"/>
    <w:rsid w:val="00E13525"/>
    <w:rsid w:val="00E154A8"/>
    <w:rsid w:val="00E15516"/>
    <w:rsid w:val="00E244FF"/>
    <w:rsid w:val="00E24848"/>
    <w:rsid w:val="00E27E1E"/>
    <w:rsid w:val="00E31194"/>
    <w:rsid w:val="00E315E1"/>
    <w:rsid w:val="00E3256F"/>
    <w:rsid w:val="00E40D59"/>
    <w:rsid w:val="00E434E6"/>
    <w:rsid w:val="00E44786"/>
    <w:rsid w:val="00E45BE0"/>
    <w:rsid w:val="00E47250"/>
    <w:rsid w:val="00E47ADA"/>
    <w:rsid w:val="00E511FB"/>
    <w:rsid w:val="00E51EB2"/>
    <w:rsid w:val="00E61535"/>
    <w:rsid w:val="00E62CAB"/>
    <w:rsid w:val="00E6592D"/>
    <w:rsid w:val="00E73F55"/>
    <w:rsid w:val="00E7540B"/>
    <w:rsid w:val="00E75AD7"/>
    <w:rsid w:val="00E77434"/>
    <w:rsid w:val="00E80271"/>
    <w:rsid w:val="00E8037F"/>
    <w:rsid w:val="00E80383"/>
    <w:rsid w:val="00E8122F"/>
    <w:rsid w:val="00E81995"/>
    <w:rsid w:val="00E8246B"/>
    <w:rsid w:val="00E83629"/>
    <w:rsid w:val="00E84012"/>
    <w:rsid w:val="00E84BE4"/>
    <w:rsid w:val="00E91A3B"/>
    <w:rsid w:val="00E92198"/>
    <w:rsid w:val="00E9373C"/>
    <w:rsid w:val="00E94528"/>
    <w:rsid w:val="00EA0724"/>
    <w:rsid w:val="00EA34D5"/>
    <w:rsid w:val="00EA3D85"/>
    <w:rsid w:val="00EA4374"/>
    <w:rsid w:val="00EA4532"/>
    <w:rsid w:val="00EA59B9"/>
    <w:rsid w:val="00EA6251"/>
    <w:rsid w:val="00EB1B40"/>
    <w:rsid w:val="00EB4121"/>
    <w:rsid w:val="00EB448C"/>
    <w:rsid w:val="00EB6414"/>
    <w:rsid w:val="00EB7FF6"/>
    <w:rsid w:val="00EC03EE"/>
    <w:rsid w:val="00EC27FB"/>
    <w:rsid w:val="00EC3DF8"/>
    <w:rsid w:val="00ED558F"/>
    <w:rsid w:val="00ED60F8"/>
    <w:rsid w:val="00ED68F9"/>
    <w:rsid w:val="00ED7A4C"/>
    <w:rsid w:val="00EE0E90"/>
    <w:rsid w:val="00EE2510"/>
    <w:rsid w:val="00EE5747"/>
    <w:rsid w:val="00EE75C9"/>
    <w:rsid w:val="00EF188F"/>
    <w:rsid w:val="00EF362F"/>
    <w:rsid w:val="00EF3804"/>
    <w:rsid w:val="00EF529C"/>
    <w:rsid w:val="00EF575D"/>
    <w:rsid w:val="00EF5E05"/>
    <w:rsid w:val="00F002FD"/>
    <w:rsid w:val="00F02543"/>
    <w:rsid w:val="00F05868"/>
    <w:rsid w:val="00F1180C"/>
    <w:rsid w:val="00F1330B"/>
    <w:rsid w:val="00F151B0"/>
    <w:rsid w:val="00F15250"/>
    <w:rsid w:val="00F20EBA"/>
    <w:rsid w:val="00F2115C"/>
    <w:rsid w:val="00F214AD"/>
    <w:rsid w:val="00F220F1"/>
    <w:rsid w:val="00F227AF"/>
    <w:rsid w:val="00F26454"/>
    <w:rsid w:val="00F27370"/>
    <w:rsid w:val="00F2772A"/>
    <w:rsid w:val="00F30B88"/>
    <w:rsid w:val="00F30C97"/>
    <w:rsid w:val="00F34AF4"/>
    <w:rsid w:val="00F35692"/>
    <w:rsid w:val="00F37208"/>
    <w:rsid w:val="00F37267"/>
    <w:rsid w:val="00F409C6"/>
    <w:rsid w:val="00F40B00"/>
    <w:rsid w:val="00F420DC"/>
    <w:rsid w:val="00F42155"/>
    <w:rsid w:val="00F43817"/>
    <w:rsid w:val="00F44C8A"/>
    <w:rsid w:val="00F452B5"/>
    <w:rsid w:val="00F45620"/>
    <w:rsid w:val="00F46044"/>
    <w:rsid w:val="00F5341C"/>
    <w:rsid w:val="00F56321"/>
    <w:rsid w:val="00F56954"/>
    <w:rsid w:val="00F60D26"/>
    <w:rsid w:val="00F64378"/>
    <w:rsid w:val="00F64B29"/>
    <w:rsid w:val="00F75493"/>
    <w:rsid w:val="00F81DAA"/>
    <w:rsid w:val="00F85F98"/>
    <w:rsid w:val="00F92E6C"/>
    <w:rsid w:val="00F948AF"/>
    <w:rsid w:val="00F9531C"/>
    <w:rsid w:val="00F96A34"/>
    <w:rsid w:val="00FA1F45"/>
    <w:rsid w:val="00FA3251"/>
    <w:rsid w:val="00FA35DC"/>
    <w:rsid w:val="00FA5A7B"/>
    <w:rsid w:val="00FB11B1"/>
    <w:rsid w:val="00FB3199"/>
    <w:rsid w:val="00FB55E6"/>
    <w:rsid w:val="00FC2B7F"/>
    <w:rsid w:val="00FC5531"/>
    <w:rsid w:val="00FC6218"/>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02D6E1A"/>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Figure_name,Bullet- First level,Listenabsatz1,CAB - List Bulle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Char,Bulletr List Paragraph Char,FooterText Char,列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paragraph" w:styleId="ListBullet">
    <w:name w:val="List Bullet"/>
    <w:basedOn w:val="Normal"/>
    <w:uiPriority w:val="99"/>
    <w:rsid w:val="00000449"/>
    <w:pPr>
      <w:numPr>
        <w:numId w:val="19"/>
      </w:numPr>
      <w:spacing w:before="40" w:after="80"/>
    </w:pPr>
    <w:rPr>
      <w:rFonts w:ascii="Arial" w:eastAsia="Times New Roman" w:hAnsi="Arial"/>
      <w:iCs/>
      <w:color w:val="auto"/>
      <w:sz w:val="20"/>
    </w:rPr>
  </w:style>
  <w:style w:type="paragraph" w:customStyle="1" w:styleId="Bullet1">
    <w:name w:val="Bullet 1"/>
    <w:basedOn w:val="Normal"/>
    <w:qFormat/>
    <w:rsid w:val="00277AC0"/>
    <w:pPr>
      <w:numPr>
        <w:numId w:val="20"/>
      </w:numPr>
      <w:suppressAutoHyphens/>
      <w:spacing w:before="120" w:after="60"/>
    </w:pPr>
    <w:rPr>
      <w:rFonts w:cstheme="minorBidi"/>
      <w:iCs/>
      <w:color w:val="auto"/>
      <w:szCs w:val="22"/>
    </w:rPr>
  </w:style>
  <w:style w:type="paragraph" w:customStyle="1" w:styleId="Bullet2">
    <w:name w:val="Bullet 2"/>
    <w:basedOn w:val="Bullet1"/>
    <w:qFormat/>
    <w:rsid w:val="00277AC0"/>
    <w:pPr>
      <w:numPr>
        <w:ilvl w:val="1"/>
      </w:numPr>
    </w:pPr>
  </w:style>
  <w:style w:type="paragraph" w:customStyle="1" w:styleId="Bullet3">
    <w:name w:val="Bullet 3"/>
    <w:basedOn w:val="Bullet2"/>
    <w:qFormat/>
    <w:rsid w:val="00277AC0"/>
    <w:pPr>
      <w:numPr>
        <w:ilvl w:val="2"/>
      </w:numPr>
    </w:pPr>
  </w:style>
  <w:style w:type="numbering" w:customStyle="1" w:styleId="BulletsList">
    <w:name w:val="Bullets List"/>
    <w:uiPriority w:val="99"/>
    <w:rsid w:val="00277AC0"/>
    <w:pPr>
      <w:numPr>
        <w:numId w:val="20"/>
      </w:numPr>
    </w:pPr>
  </w:style>
  <w:style w:type="paragraph" w:styleId="ListNumber3">
    <w:name w:val="List Number 3"/>
    <w:basedOn w:val="ListNumber2"/>
    <w:rsid w:val="009F1C81"/>
    <w:pPr>
      <w:numPr>
        <w:numId w:val="21"/>
      </w:numPr>
      <w:spacing w:before="60" w:after="60"/>
      <w:ind w:left="1080" w:hanging="454"/>
      <w:contextualSpacing w:val="0"/>
    </w:pPr>
    <w:rPr>
      <w:rFonts w:ascii="Arial" w:eastAsia="Times New Roman" w:hAnsi="Arial"/>
      <w:color w:val="auto"/>
      <w:sz w:val="20"/>
    </w:rPr>
  </w:style>
  <w:style w:type="paragraph" w:styleId="ListNumber2">
    <w:name w:val="List Number 2"/>
    <w:basedOn w:val="Normal"/>
    <w:uiPriority w:val="99"/>
    <w:unhideWhenUsed/>
    <w:rsid w:val="009F1C81"/>
    <w:pPr>
      <w:numPr>
        <w:numId w:val="22"/>
      </w:numPr>
      <w:contextualSpacing/>
    </w:pPr>
  </w:style>
  <w:style w:type="character" w:customStyle="1" w:styleId="FootnoteTextChar1">
    <w:name w:val="Footnote Text Char1"/>
    <w:basedOn w:val="DefaultParagraphFont"/>
    <w:uiPriority w:val="99"/>
    <w:rsid w:val="00B74CD8"/>
    <w:rPr>
      <w:sz w:val="16"/>
    </w:rPr>
  </w:style>
  <w:style w:type="character" w:styleId="FootnoteReference">
    <w:name w:val="footnote reference"/>
    <w:basedOn w:val="DefaultParagraphFont"/>
    <w:uiPriority w:val="99"/>
    <w:rsid w:val="00B74CD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61773">
      <w:bodyDiv w:val="1"/>
      <w:marLeft w:val="0"/>
      <w:marRight w:val="0"/>
      <w:marTop w:val="0"/>
      <w:marBottom w:val="0"/>
      <w:divBdr>
        <w:top w:val="none" w:sz="0" w:space="0" w:color="auto"/>
        <w:left w:val="none" w:sz="0" w:space="0" w:color="auto"/>
        <w:bottom w:val="none" w:sz="0" w:space="0" w:color="auto"/>
        <w:right w:val="none" w:sz="0" w:space="0" w:color="auto"/>
      </w:divBdr>
    </w:div>
    <w:div w:id="13416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6768F"/>
    <w:rsid w:val="00085E48"/>
    <w:rsid w:val="00097F5C"/>
    <w:rsid w:val="00153F0B"/>
    <w:rsid w:val="001650DD"/>
    <w:rsid w:val="00175744"/>
    <w:rsid w:val="00177105"/>
    <w:rsid w:val="00190F4F"/>
    <w:rsid w:val="0021012C"/>
    <w:rsid w:val="002134EA"/>
    <w:rsid w:val="002F0AC9"/>
    <w:rsid w:val="0033310B"/>
    <w:rsid w:val="003D76AC"/>
    <w:rsid w:val="003F3F0B"/>
    <w:rsid w:val="004405A0"/>
    <w:rsid w:val="004760D8"/>
    <w:rsid w:val="004D047B"/>
    <w:rsid w:val="00546877"/>
    <w:rsid w:val="00562BE0"/>
    <w:rsid w:val="00605577"/>
    <w:rsid w:val="00631A9C"/>
    <w:rsid w:val="006424F2"/>
    <w:rsid w:val="00671A11"/>
    <w:rsid w:val="006F25DE"/>
    <w:rsid w:val="007633C2"/>
    <w:rsid w:val="00806ED5"/>
    <w:rsid w:val="008776F5"/>
    <w:rsid w:val="008A5A26"/>
    <w:rsid w:val="008E7B28"/>
    <w:rsid w:val="00912B40"/>
    <w:rsid w:val="00943100"/>
    <w:rsid w:val="00947CDD"/>
    <w:rsid w:val="00956087"/>
    <w:rsid w:val="00980B6E"/>
    <w:rsid w:val="009963F3"/>
    <w:rsid w:val="00A2224C"/>
    <w:rsid w:val="00AD393D"/>
    <w:rsid w:val="00B068AD"/>
    <w:rsid w:val="00B4136B"/>
    <w:rsid w:val="00B60803"/>
    <w:rsid w:val="00B64844"/>
    <w:rsid w:val="00C14706"/>
    <w:rsid w:val="00D32F98"/>
    <w:rsid w:val="00D40FAE"/>
    <w:rsid w:val="00D61177"/>
    <w:rsid w:val="00D96DB2"/>
    <w:rsid w:val="00DB7554"/>
    <w:rsid w:val="00DB797D"/>
    <w:rsid w:val="00E44BA6"/>
    <w:rsid w:val="00E538EE"/>
    <w:rsid w:val="00E9680F"/>
    <w:rsid w:val="00EA7740"/>
    <w:rsid w:val="00EE112D"/>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64852-CF79-4818-93B7-04CA8EC5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965</Words>
  <Characters>5827</Characters>
  <Application>Microsoft Office Word</Application>
  <DocSecurity>0</DocSecurity>
  <Lines>121</Lines>
  <Paragraphs>51</Paragraphs>
  <ScaleCrop>false</ScaleCrop>
  <HeadingPairs>
    <vt:vector size="2" baseType="variant">
      <vt:variant>
        <vt:lpstr>Title</vt:lpstr>
      </vt:variant>
      <vt:variant>
        <vt:i4>1</vt:i4>
      </vt:variant>
    </vt:vector>
  </HeadingPairs>
  <TitlesOfParts>
    <vt:vector size="1" baseType="lpstr">
      <vt:lpstr>ational Landcare Program: Smart Farms Small Grants Round</vt:lpstr>
    </vt:vector>
  </TitlesOfParts>
  <Company>Community Grants Hub</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ational Landcare Program: Smart Farms Small Grants Round</dc:title>
  <dc:subject>General feedback for applicants</dc:subject>
  <dc:creator>LONG, Andrew</dc:creator>
  <cp:keywords>[SEC=OFFICIAL]</cp:keywords>
  <cp:lastModifiedBy>CRAWFORD, Anna</cp:lastModifiedBy>
  <cp:revision>13</cp:revision>
  <cp:lastPrinted>2021-08-02T04:12:00Z</cp:lastPrinted>
  <dcterms:created xsi:type="dcterms:W3CDTF">2021-07-29T23:21:00Z</dcterms:created>
  <dcterms:modified xsi:type="dcterms:W3CDTF">2021-08-02T04:12:00Z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7948C41395174607AC104A86946FC242</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2021-08-02T04:08:20Z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4751240CF69A35EDCEA2302CE406161A</vt:lpwstr>
  </property>
  <property fmtid="{D5CDD505-2E9C-101B-9397-08002B2CF9AE}" pid="20" name="PM_Hash_Salt">
    <vt:lpwstr>F05FA7101B4C4C7AE366DC76D11B1029</vt:lpwstr>
  </property>
  <property fmtid="{D5CDD505-2E9C-101B-9397-08002B2CF9AE}" pid="21" name="PM_Hash_SHA1">
    <vt:lpwstr>5B5A090014AB4DB379FA2CA17BF57966330A6210</vt:lpwstr>
  </property>
  <property fmtid="{D5CDD505-2E9C-101B-9397-08002B2CF9AE}" pid="22" name="PM_SecurityClassification_Prev">
    <vt:lpwstr>OFFICIAL</vt:lpwstr>
  </property>
  <property fmtid="{D5CDD505-2E9C-101B-9397-08002B2CF9AE}" pid="23" name="PM_Qualifier_Prev">
    <vt:lpwstr/>
  </property>
</Properties>
</file>