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08553" w14:textId="5F58B920" w:rsidR="00BE2F53" w:rsidRDefault="00E16F95" w:rsidP="00AC0251">
      <w:pPr>
        <w:pStyle w:val="Heading1"/>
      </w:pPr>
      <w:bookmarkStart w:id="0" w:name="_Toc394504362"/>
      <w:r>
        <w:t xml:space="preserve">Our Marine Parks </w:t>
      </w:r>
      <w:r w:rsidR="00C5638A">
        <w:t xml:space="preserve">Grants - </w:t>
      </w:r>
      <w:r>
        <w:t xml:space="preserve">Round </w:t>
      </w:r>
      <w:r w:rsidR="00AC0251">
        <w:t>3</w:t>
      </w:r>
      <w:r>
        <w:t xml:space="preserve"> </w:t>
      </w:r>
      <w:bookmarkEnd w:id="0"/>
    </w:p>
    <w:p w14:paraId="4BC7A063" w14:textId="77777777" w:rsidR="00BE2F53" w:rsidRPr="00DE3E36" w:rsidRDefault="00BE2F53" w:rsidP="00BE2F53">
      <w:pPr>
        <w:rPr>
          <w:color w:val="264F90"/>
          <w:sz w:val="40"/>
          <w:szCs w:val="40"/>
        </w:rPr>
      </w:pPr>
      <w:r>
        <w:rPr>
          <w:color w:val="264F90"/>
          <w:sz w:val="40"/>
          <w:szCs w:val="40"/>
        </w:rPr>
        <w:t>Grant Opportunity Guidelines</w:t>
      </w:r>
    </w:p>
    <w:p w14:paraId="4460CAA2" w14:textId="77777777" w:rsidR="00BE2F53" w:rsidRDefault="00BE2F53" w:rsidP="00BE2F5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E2F53" w:rsidRPr="007040EB" w14:paraId="59A29CA2" w14:textId="77777777" w:rsidTr="00E16F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504A8C6E" w14:textId="77777777" w:rsidR="00BE2F53" w:rsidRPr="0004098F" w:rsidRDefault="00BE2F53" w:rsidP="002410B6">
            <w:pPr>
              <w:rPr>
                <w:color w:val="264F90"/>
              </w:rPr>
            </w:pPr>
            <w:r w:rsidRPr="0004098F">
              <w:rPr>
                <w:color w:val="264F90"/>
              </w:rPr>
              <w:t>Opening date:</w:t>
            </w:r>
          </w:p>
        </w:tc>
        <w:tc>
          <w:tcPr>
            <w:tcW w:w="5983" w:type="dxa"/>
          </w:tcPr>
          <w:p w14:paraId="56FA4129" w14:textId="6E92C993" w:rsidR="00BE2F53" w:rsidRPr="00EC0D3E" w:rsidRDefault="00482756" w:rsidP="002410B6">
            <w:pPr>
              <w:cnfStyle w:val="100000000000" w:firstRow="1" w:lastRow="0" w:firstColumn="0" w:lastColumn="0" w:oddVBand="0" w:evenVBand="0" w:oddHBand="0" w:evenHBand="0" w:firstRowFirstColumn="0" w:firstRowLastColumn="0" w:lastRowFirstColumn="0" w:lastRowLastColumn="0"/>
              <w:rPr>
                <w:b w:val="0"/>
                <w:bCs w:val="0"/>
              </w:rPr>
            </w:pPr>
            <w:r w:rsidRPr="00EC0D3E">
              <w:rPr>
                <w:b w:val="0"/>
                <w:bCs w:val="0"/>
              </w:rPr>
              <w:t>2</w:t>
            </w:r>
            <w:r w:rsidR="001E1FC8">
              <w:rPr>
                <w:b w:val="0"/>
                <w:bCs w:val="0"/>
              </w:rPr>
              <w:t>5</w:t>
            </w:r>
            <w:r w:rsidR="002B3702" w:rsidRPr="00EC0D3E">
              <w:rPr>
                <w:b w:val="0"/>
                <w:bCs w:val="0"/>
              </w:rPr>
              <w:t xml:space="preserve"> October 2021</w:t>
            </w:r>
          </w:p>
        </w:tc>
      </w:tr>
      <w:tr w:rsidR="00BE2F53" w:rsidRPr="007040EB" w14:paraId="738CE8B4" w14:textId="77777777" w:rsidTr="00E16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E5FCB6B" w14:textId="77777777" w:rsidR="00BE2F53" w:rsidRPr="0004098F" w:rsidRDefault="00BE2F53" w:rsidP="002410B6">
            <w:pPr>
              <w:rPr>
                <w:color w:val="264F90"/>
              </w:rPr>
            </w:pPr>
            <w:r w:rsidRPr="0004098F">
              <w:rPr>
                <w:color w:val="264F90"/>
              </w:rPr>
              <w:t>Closing date and time:</w:t>
            </w:r>
          </w:p>
        </w:tc>
        <w:tc>
          <w:tcPr>
            <w:tcW w:w="5983" w:type="dxa"/>
            <w:shd w:val="clear" w:color="auto" w:fill="auto"/>
          </w:tcPr>
          <w:p w14:paraId="4C0B962C" w14:textId="3AC8D995" w:rsidR="00BE2F53" w:rsidRPr="00EC0D3E" w:rsidRDefault="005D56B6" w:rsidP="008D5FEF">
            <w:pPr>
              <w:cnfStyle w:val="000000100000" w:firstRow="0" w:lastRow="0" w:firstColumn="0" w:lastColumn="0" w:oddVBand="0" w:evenVBand="0" w:oddHBand="1" w:evenHBand="0" w:firstRowFirstColumn="0" w:firstRowLastColumn="0" w:lastRowFirstColumn="0" w:lastRowLastColumn="0"/>
            </w:pPr>
            <w:r>
              <w:t>9</w:t>
            </w:r>
            <w:r w:rsidR="009D1831" w:rsidRPr="00EC0D3E">
              <w:t>:</w:t>
            </w:r>
            <w:r w:rsidR="00BE2F53" w:rsidRPr="00EC0D3E">
              <w:t>00</w:t>
            </w:r>
            <w:r w:rsidR="0003661F">
              <w:t xml:space="preserve"> </w:t>
            </w:r>
            <w:r w:rsidR="008D5FEF">
              <w:t>pm</w:t>
            </w:r>
            <w:r w:rsidR="008D5FEF" w:rsidRPr="00EC0D3E">
              <w:t xml:space="preserve"> </w:t>
            </w:r>
            <w:r w:rsidR="00BE2F53" w:rsidRPr="00EC0D3E">
              <w:t xml:space="preserve">AEDT on </w:t>
            </w:r>
            <w:r w:rsidR="006812AC" w:rsidRPr="00EC0D3E">
              <w:t>16 December 2021</w:t>
            </w:r>
          </w:p>
        </w:tc>
      </w:tr>
      <w:tr w:rsidR="00BE2F53" w:rsidRPr="007040EB" w14:paraId="08E4DF68" w14:textId="77777777" w:rsidTr="00E16F95">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FC82F9B" w14:textId="77777777" w:rsidR="00BE2F53" w:rsidRPr="0004098F" w:rsidRDefault="00BE2F53" w:rsidP="002410B6">
            <w:pPr>
              <w:rPr>
                <w:color w:val="264F90"/>
              </w:rPr>
            </w:pPr>
            <w:r w:rsidRPr="0004098F">
              <w:rPr>
                <w:color w:val="264F90"/>
              </w:rPr>
              <w:t>Commonwealth policy entity:</w:t>
            </w:r>
          </w:p>
        </w:tc>
        <w:tc>
          <w:tcPr>
            <w:tcW w:w="5983" w:type="dxa"/>
            <w:shd w:val="clear" w:color="auto" w:fill="auto"/>
            <w:vAlign w:val="center"/>
          </w:tcPr>
          <w:p w14:paraId="3DD75501" w14:textId="5E303779" w:rsidR="00BE2F53" w:rsidRPr="00F65C53" w:rsidRDefault="00E16F95" w:rsidP="00E16F95">
            <w:pPr>
              <w:cnfStyle w:val="000000000000" w:firstRow="0" w:lastRow="0" w:firstColumn="0" w:lastColumn="0" w:oddVBand="0" w:evenVBand="0" w:oddHBand="0" w:evenHBand="0" w:firstRowFirstColumn="0" w:firstRowLastColumn="0" w:lastRowFirstColumn="0" w:lastRowLastColumn="0"/>
            </w:pPr>
            <w:r w:rsidRPr="00E16F95">
              <w:t>Department of Agriculture, Water and the Environment</w:t>
            </w:r>
          </w:p>
        </w:tc>
      </w:tr>
      <w:tr w:rsidR="00BE2F53" w:rsidRPr="007040EB" w14:paraId="673942C4" w14:textId="77777777" w:rsidTr="00E16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B37E54B" w14:textId="22181C5D" w:rsidR="00BE2F53" w:rsidRPr="0004098F" w:rsidRDefault="00BE2F53" w:rsidP="002410B6">
            <w:pPr>
              <w:rPr>
                <w:color w:val="264F90"/>
              </w:rPr>
            </w:pPr>
            <w:r>
              <w:rPr>
                <w:color w:val="264F90"/>
              </w:rPr>
              <w:t>Administering e</w:t>
            </w:r>
            <w:r w:rsidRPr="0004098F">
              <w:rPr>
                <w:color w:val="264F90"/>
              </w:rPr>
              <w:t>ntit</w:t>
            </w:r>
            <w:r>
              <w:rPr>
                <w:color w:val="264F90"/>
              </w:rPr>
              <w:t>y</w:t>
            </w:r>
            <w:r w:rsidR="009D1831">
              <w:rPr>
                <w:color w:val="264F90"/>
              </w:rPr>
              <w:t>:</w:t>
            </w:r>
          </w:p>
        </w:tc>
        <w:tc>
          <w:tcPr>
            <w:tcW w:w="5983" w:type="dxa"/>
            <w:shd w:val="clear" w:color="auto" w:fill="auto"/>
          </w:tcPr>
          <w:p w14:paraId="2A645C64" w14:textId="77777777" w:rsidR="00BE2F53" w:rsidRDefault="00BE2F53" w:rsidP="002410B6">
            <w:pPr>
              <w:cnfStyle w:val="000000100000" w:firstRow="0" w:lastRow="0" w:firstColumn="0" w:lastColumn="0" w:oddVBand="0" w:evenVBand="0" w:oddHBand="1" w:evenHBand="0" w:firstRowFirstColumn="0" w:firstRowLastColumn="0" w:lastRowFirstColumn="0" w:lastRowLastColumn="0"/>
            </w:pPr>
            <w:r>
              <w:t>Community Grants Hub</w:t>
            </w:r>
          </w:p>
        </w:tc>
      </w:tr>
      <w:tr w:rsidR="00BE2F53" w:rsidRPr="007040EB" w14:paraId="4E0B4751" w14:textId="77777777" w:rsidTr="00E16F95">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AC33C43" w14:textId="77777777" w:rsidR="00BE2F53" w:rsidRPr="0004098F" w:rsidRDefault="00BE2F53" w:rsidP="002410B6">
            <w:pPr>
              <w:rPr>
                <w:color w:val="264F90"/>
              </w:rPr>
            </w:pPr>
            <w:r w:rsidRPr="0004098F">
              <w:rPr>
                <w:color w:val="264F90"/>
              </w:rPr>
              <w:t>Enquiries:</w:t>
            </w:r>
          </w:p>
        </w:tc>
        <w:tc>
          <w:tcPr>
            <w:tcW w:w="5983" w:type="dxa"/>
            <w:shd w:val="clear" w:color="auto" w:fill="auto"/>
          </w:tcPr>
          <w:p w14:paraId="4EEB8EC3" w14:textId="77777777" w:rsidR="00BE2F53" w:rsidRDefault="00BE2F53" w:rsidP="002410B6">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3DD0A010" w14:textId="77777777" w:rsidR="00BE2F53" w:rsidRDefault="00BE2F53" w:rsidP="002410B6">
            <w:pPr>
              <w:cnfStyle w:val="000000000000" w:firstRow="0" w:lastRow="0" w:firstColumn="0" w:lastColumn="0" w:oddVBand="0" w:evenVBand="0" w:oddHBand="0" w:evenHBand="0" w:firstRowFirstColumn="0" w:firstRowLastColumn="0" w:lastRowFirstColumn="0" w:lastRowLastColumn="0"/>
            </w:pPr>
            <w:r>
              <w:t>Community Grants Hub</w:t>
            </w:r>
          </w:p>
          <w:p w14:paraId="07995BC2" w14:textId="3DBC8111" w:rsidR="00BE2F53" w:rsidRDefault="00BE2F53" w:rsidP="002410B6">
            <w:pPr>
              <w:cnfStyle w:val="000000000000" w:firstRow="0" w:lastRow="0" w:firstColumn="0" w:lastColumn="0" w:oddVBand="0" w:evenVBand="0" w:oddHBand="0" w:evenHBand="0" w:firstRowFirstColumn="0" w:firstRowLastColumn="0" w:lastRowFirstColumn="0" w:lastRowLastColumn="0"/>
            </w:pPr>
            <w:r>
              <w:t>Phone: 1800 020 283</w:t>
            </w:r>
            <w:r w:rsidR="004A4DE6">
              <w:t xml:space="preserve"> (option 1)</w:t>
            </w:r>
          </w:p>
          <w:p w14:paraId="2161E211" w14:textId="77777777" w:rsidR="00BE2F53" w:rsidRPr="00F65C53" w:rsidRDefault="00BE2F53" w:rsidP="002410B6">
            <w:pPr>
              <w:cnfStyle w:val="000000000000" w:firstRow="0" w:lastRow="0" w:firstColumn="0" w:lastColumn="0" w:oddVBand="0" w:evenVBand="0" w:oddHBand="0" w:evenHBand="0" w:firstRowFirstColumn="0" w:firstRowLastColumn="0" w:lastRowFirstColumn="0" w:lastRowLastColumn="0"/>
            </w:pPr>
            <w:r>
              <w:t xml:space="preserve">Email: </w:t>
            </w:r>
            <w:hyperlink r:id="rId14" w:history="1">
              <w:r w:rsidRPr="00D13426">
                <w:rPr>
                  <w:rStyle w:val="Hyperlink"/>
                </w:rPr>
                <w:t>support@communitygrants.gov.au</w:t>
              </w:r>
            </w:hyperlink>
          </w:p>
          <w:p w14:paraId="432A6FAE" w14:textId="36D794CB" w:rsidR="00BE2F53" w:rsidRPr="00F65C53" w:rsidRDefault="00BE2F53" w:rsidP="008D5FEF">
            <w:pPr>
              <w:cnfStyle w:val="000000000000" w:firstRow="0" w:lastRow="0" w:firstColumn="0" w:lastColumn="0" w:oddVBand="0" w:evenVBand="0" w:oddHBand="0" w:evenHBand="0" w:firstRowFirstColumn="0" w:firstRowLastColumn="0" w:lastRowFirstColumn="0" w:lastRowLastColumn="0"/>
            </w:pPr>
            <w:r w:rsidRPr="00F65C53">
              <w:t xml:space="preserve">Questions should be sent no later </w:t>
            </w:r>
            <w:r w:rsidRPr="00EC0D3E">
              <w:t>than 5</w:t>
            </w:r>
            <w:r w:rsidR="009D1831" w:rsidRPr="00EC0D3E">
              <w:t>:</w:t>
            </w:r>
            <w:r w:rsidRPr="00EC0D3E">
              <w:t>00</w:t>
            </w:r>
            <w:r w:rsidR="0003661F">
              <w:t xml:space="preserve"> </w:t>
            </w:r>
            <w:r w:rsidR="008D5FEF">
              <w:t>pm</w:t>
            </w:r>
            <w:r w:rsidR="008D5FEF" w:rsidRPr="00EC0D3E">
              <w:t xml:space="preserve"> </w:t>
            </w:r>
            <w:r w:rsidRPr="00EC0D3E">
              <w:t xml:space="preserve">AEDT on </w:t>
            </w:r>
            <w:r w:rsidR="006812AC" w:rsidRPr="00EC0D3E">
              <w:t>9</w:t>
            </w:r>
            <w:r w:rsidR="00EC0D3E">
              <w:t> </w:t>
            </w:r>
            <w:r w:rsidR="006812AC" w:rsidRPr="00EC0D3E">
              <w:t>December 2021</w:t>
            </w:r>
          </w:p>
        </w:tc>
      </w:tr>
      <w:tr w:rsidR="00BE2F53" w:rsidRPr="007040EB" w14:paraId="4D110786" w14:textId="77777777" w:rsidTr="00E16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BBD7DA" w14:textId="77777777" w:rsidR="00BE2F53" w:rsidRPr="0004098F" w:rsidRDefault="00BE2F53" w:rsidP="002410B6">
            <w:pPr>
              <w:rPr>
                <w:color w:val="264F90"/>
              </w:rPr>
            </w:pPr>
            <w:r w:rsidRPr="0004098F">
              <w:rPr>
                <w:color w:val="264F90"/>
              </w:rPr>
              <w:t>Date guidelines released:</w:t>
            </w:r>
          </w:p>
        </w:tc>
        <w:tc>
          <w:tcPr>
            <w:tcW w:w="5983" w:type="dxa"/>
            <w:shd w:val="clear" w:color="auto" w:fill="auto"/>
          </w:tcPr>
          <w:p w14:paraId="3E548F7A" w14:textId="74294F1E" w:rsidR="00BE2F53" w:rsidRPr="00EC0D3E" w:rsidRDefault="00997CDB" w:rsidP="002410B6">
            <w:pPr>
              <w:cnfStyle w:val="000000100000" w:firstRow="0" w:lastRow="0" w:firstColumn="0" w:lastColumn="0" w:oddVBand="0" w:evenVBand="0" w:oddHBand="1" w:evenHBand="0" w:firstRowFirstColumn="0" w:firstRowLastColumn="0" w:lastRowFirstColumn="0" w:lastRowLastColumn="0"/>
            </w:pPr>
            <w:r w:rsidRPr="00EC0D3E">
              <w:t>2</w:t>
            </w:r>
            <w:r w:rsidR="001E1FC8">
              <w:t>5</w:t>
            </w:r>
            <w:r w:rsidRPr="00EC0D3E">
              <w:t xml:space="preserve"> October 2021</w:t>
            </w:r>
          </w:p>
        </w:tc>
      </w:tr>
      <w:tr w:rsidR="00BE2F53" w14:paraId="3494A880" w14:textId="77777777" w:rsidTr="00E16F95">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5A6F1B" w14:textId="77777777" w:rsidR="00BE2F53" w:rsidRPr="0004098F" w:rsidRDefault="00BE2F53" w:rsidP="002410B6">
            <w:pPr>
              <w:rPr>
                <w:color w:val="264F90"/>
              </w:rPr>
            </w:pPr>
            <w:r w:rsidRPr="0004098F">
              <w:rPr>
                <w:color w:val="264F90"/>
              </w:rPr>
              <w:t>Type of grant opportunity:</w:t>
            </w:r>
          </w:p>
        </w:tc>
        <w:tc>
          <w:tcPr>
            <w:tcW w:w="5983" w:type="dxa"/>
            <w:shd w:val="clear" w:color="auto" w:fill="auto"/>
          </w:tcPr>
          <w:p w14:paraId="256526F7" w14:textId="6B48AB18" w:rsidR="00BE2F53" w:rsidRPr="00F65C53" w:rsidRDefault="00BE2F53" w:rsidP="00E35E52">
            <w:pPr>
              <w:cnfStyle w:val="000000000000" w:firstRow="0" w:lastRow="0" w:firstColumn="0" w:lastColumn="0" w:oddVBand="0" w:evenVBand="0" w:oddHBand="0" w:evenHBand="0" w:firstRowFirstColumn="0" w:firstRowLastColumn="0" w:lastRowFirstColumn="0" w:lastRowLastColumn="0"/>
            </w:pPr>
            <w:r w:rsidRPr="00E16F95">
              <w:t>Open competitive</w:t>
            </w:r>
          </w:p>
        </w:tc>
      </w:tr>
    </w:tbl>
    <w:p w14:paraId="3A39A0C4" w14:textId="77777777" w:rsidR="00BE2F53" w:rsidRDefault="00BE2F53" w:rsidP="00BE2F53"/>
    <w:p w14:paraId="26A35A32" w14:textId="1ADAEB41" w:rsidR="00BE2F53" w:rsidRPr="00FB0031" w:rsidRDefault="00BE2F53" w:rsidP="00EC0D3E">
      <w:pPr>
        <w:spacing w:before="0" w:after="0" w:line="240" w:lineRule="auto"/>
      </w:pPr>
      <w:r>
        <w:br w:type="page"/>
      </w:r>
    </w:p>
    <w:p w14:paraId="63C7FE2A" w14:textId="77777777" w:rsidR="00BE2F53" w:rsidRDefault="00BE2F53" w:rsidP="00AC0251">
      <w:pPr>
        <w:pStyle w:val="TOCHeading"/>
      </w:pPr>
      <w:r w:rsidRPr="003A5961">
        <w:lastRenderedPageBreak/>
        <w:t>Contents</w:t>
      </w:r>
    </w:p>
    <w:p w14:paraId="19818B1D" w14:textId="3033EED7" w:rsidR="00AC0251" w:rsidRDefault="00BE2F53">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AC0251">
        <w:rPr>
          <w:noProof/>
        </w:rPr>
        <w:t>1</w:t>
      </w:r>
      <w:r w:rsidR="00AC0251">
        <w:rPr>
          <w:rFonts w:asciiTheme="minorHAnsi" w:eastAsiaTheme="minorEastAsia" w:hAnsiTheme="minorHAnsi" w:cstheme="minorBidi"/>
          <w:b w:val="0"/>
          <w:noProof/>
          <w:sz w:val="22"/>
          <w:lang w:val="en-AU" w:eastAsia="en-AU"/>
        </w:rPr>
        <w:tab/>
      </w:r>
      <w:r w:rsidR="00AC0251">
        <w:rPr>
          <w:noProof/>
        </w:rPr>
        <w:t>Our Marine Parks Round 3 grant opportunity processes</w:t>
      </w:r>
      <w:r w:rsidR="00AC0251">
        <w:rPr>
          <w:noProof/>
        </w:rPr>
        <w:tab/>
      </w:r>
      <w:r w:rsidR="00AC0251">
        <w:rPr>
          <w:noProof/>
        </w:rPr>
        <w:fldChar w:fldCharType="begin"/>
      </w:r>
      <w:r w:rsidR="00AC0251">
        <w:rPr>
          <w:noProof/>
        </w:rPr>
        <w:instrText xml:space="preserve"> PAGEREF _Toc85100426 \h </w:instrText>
      </w:r>
      <w:r w:rsidR="00AC0251">
        <w:rPr>
          <w:noProof/>
        </w:rPr>
      </w:r>
      <w:r w:rsidR="00AC0251">
        <w:rPr>
          <w:noProof/>
        </w:rPr>
        <w:fldChar w:fldCharType="separate"/>
      </w:r>
      <w:r w:rsidR="00AC0251">
        <w:rPr>
          <w:noProof/>
        </w:rPr>
        <w:t>4</w:t>
      </w:r>
      <w:r w:rsidR="00AC0251">
        <w:rPr>
          <w:noProof/>
        </w:rPr>
        <w:fldChar w:fldCharType="end"/>
      </w:r>
    </w:p>
    <w:p w14:paraId="19C2901C" w14:textId="0274DCB0" w:rsidR="00AC0251" w:rsidRDefault="00AC0251">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_Toc85100427 \h </w:instrText>
      </w:r>
      <w:r>
        <w:rPr>
          <w:noProof/>
        </w:rPr>
      </w:r>
      <w:r>
        <w:rPr>
          <w:noProof/>
        </w:rPr>
        <w:fldChar w:fldCharType="separate"/>
      </w:r>
      <w:r>
        <w:rPr>
          <w:noProof/>
        </w:rPr>
        <w:t>5</w:t>
      </w:r>
      <w:r>
        <w:rPr>
          <w:noProof/>
        </w:rPr>
        <w:fldChar w:fldCharType="end"/>
      </w:r>
    </w:p>
    <w:p w14:paraId="581F3AF7" w14:textId="785B371D" w:rsidR="00AC0251" w:rsidRDefault="00AC0251">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Our Marine Parks Grants program</w:t>
      </w:r>
      <w:r>
        <w:rPr>
          <w:noProof/>
        </w:rPr>
        <w:tab/>
      </w:r>
      <w:r>
        <w:rPr>
          <w:noProof/>
        </w:rPr>
        <w:fldChar w:fldCharType="begin"/>
      </w:r>
      <w:r>
        <w:rPr>
          <w:noProof/>
        </w:rPr>
        <w:instrText xml:space="preserve"> PAGEREF _Toc85100428 \h </w:instrText>
      </w:r>
      <w:r>
        <w:rPr>
          <w:noProof/>
        </w:rPr>
      </w:r>
      <w:r>
        <w:rPr>
          <w:noProof/>
        </w:rPr>
        <w:fldChar w:fldCharType="separate"/>
      </w:r>
      <w:r>
        <w:rPr>
          <w:noProof/>
        </w:rPr>
        <w:t>5</w:t>
      </w:r>
      <w:r>
        <w:rPr>
          <w:noProof/>
        </w:rPr>
        <w:fldChar w:fldCharType="end"/>
      </w:r>
    </w:p>
    <w:p w14:paraId="412609CB" w14:textId="143CD28E" w:rsidR="00AC0251" w:rsidRDefault="00AC0251">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Our Marine Parks Round 3 grant opportunity</w:t>
      </w:r>
      <w:r>
        <w:rPr>
          <w:noProof/>
        </w:rPr>
        <w:tab/>
      </w:r>
      <w:r>
        <w:rPr>
          <w:noProof/>
        </w:rPr>
        <w:fldChar w:fldCharType="begin"/>
      </w:r>
      <w:r>
        <w:rPr>
          <w:noProof/>
        </w:rPr>
        <w:instrText xml:space="preserve"> PAGEREF _Toc85100429 \h </w:instrText>
      </w:r>
      <w:r>
        <w:rPr>
          <w:noProof/>
        </w:rPr>
      </w:r>
      <w:r>
        <w:rPr>
          <w:noProof/>
        </w:rPr>
        <w:fldChar w:fldCharType="separate"/>
      </w:r>
      <w:r>
        <w:rPr>
          <w:noProof/>
        </w:rPr>
        <w:t>6</w:t>
      </w:r>
      <w:r>
        <w:rPr>
          <w:noProof/>
        </w:rPr>
        <w:fldChar w:fldCharType="end"/>
      </w:r>
    </w:p>
    <w:p w14:paraId="6B529872" w14:textId="603C7390" w:rsidR="00AC0251" w:rsidRDefault="00AC0251">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_Toc85100430 \h </w:instrText>
      </w:r>
      <w:r>
        <w:rPr>
          <w:noProof/>
        </w:rPr>
      </w:r>
      <w:r>
        <w:rPr>
          <w:noProof/>
        </w:rPr>
        <w:fldChar w:fldCharType="separate"/>
      </w:r>
      <w:r>
        <w:rPr>
          <w:noProof/>
        </w:rPr>
        <w:t>6</w:t>
      </w:r>
      <w:r>
        <w:rPr>
          <w:noProof/>
        </w:rPr>
        <w:fldChar w:fldCharType="end"/>
      </w:r>
    </w:p>
    <w:p w14:paraId="5AAF363D" w14:textId="3373A4DE" w:rsidR="00AC0251" w:rsidRDefault="00AC0251">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_Toc85100431 \h </w:instrText>
      </w:r>
      <w:r>
        <w:rPr>
          <w:noProof/>
        </w:rPr>
      </w:r>
      <w:r>
        <w:rPr>
          <w:noProof/>
        </w:rPr>
        <w:fldChar w:fldCharType="separate"/>
      </w:r>
      <w:r>
        <w:rPr>
          <w:noProof/>
        </w:rPr>
        <w:t>6</w:t>
      </w:r>
      <w:r>
        <w:rPr>
          <w:noProof/>
        </w:rPr>
        <w:fldChar w:fldCharType="end"/>
      </w:r>
    </w:p>
    <w:p w14:paraId="0EC0A080" w14:textId="0ACB5BEC" w:rsidR="00AC0251" w:rsidRDefault="00AC0251">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_Toc85100432 \h </w:instrText>
      </w:r>
      <w:r>
        <w:rPr>
          <w:noProof/>
        </w:rPr>
      </w:r>
      <w:r>
        <w:rPr>
          <w:noProof/>
        </w:rPr>
        <w:fldChar w:fldCharType="separate"/>
      </w:r>
      <w:r>
        <w:rPr>
          <w:noProof/>
        </w:rPr>
        <w:t>7</w:t>
      </w:r>
      <w:r>
        <w:rPr>
          <w:noProof/>
        </w:rPr>
        <w:fldChar w:fldCharType="end"/>
      </w:r>
    </w:p>
    <w:p w14:paraId="0ED9F5EA" w14:textId="796DDA84" w:rsidR="00AC0251" w:rsidRDefault="00AC0251">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_Toc85100433 \h </w:instrText>
      </w:r>
      <w:r>
        <w:rPr>
          <w:noProof/>
        </w:rPr>
      </w:r>
      <w:r>
        <w:rPr>
          <w:noProof/>
        </w:rPr>
        <w:fldChar w:fldCharType="separate"/>
      </w:r>
      <w:r>
        <w:rPr>
          <w:noProof/>
        </w:rPr>
        <w:t>7</w:t>
      </w:r>
      <w:r>
        <w:rPr>
          <w:noProof/>
        </w:rPr>
        <w:fldChar w:fldCharType="end"/>
      </w:r>
    </w:p>
    <w:p w14:paraId="5ABBDA50" w14:textId="39D2E37D" w:rsidR="00AC0251" w:rsidRDefault="00AC0251">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_Toc85100434 \h </w:instrText>
      </w:r>
      <w:r>
        <w:rPr>
          <w:noProof/>
        </w:rPr>
      </w:r>
      <w:r>
        <w:rPr>
          <w:noProof/>
        </w:rPr>
        <w:fldChar w:fldCharType="separate"/>
      </w:r>
      <w:r>
        <w:rPr>
          <w:noProof/>
        </w:rPr>
        <w:t>7</w:t>
      </w:r>
      <w:r>
        <w:rPr>
          <w:noProof/>
        </w:rPr>
        <w:fldChar w:fldCharType="end"/>
      </w:r>
    </w:p>
    <w:p w14:paraId="73B313C3" w14:textId="130653E0" w:rsidR="00AC0251" w:rsidRDefault="00AC0251">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_Toc85100435 \h </w:instrText>
      </w:r>
      <w:r>
        <w:rPr>
          <w:noProof/>
        </w:rPr>
      </w:r>
      <w:r>
        <w:rPr>
          <w:noProof/>
        </w:rPr>
        <w:fldChar w:fldCharType="separate"/>
      </w:r>
      <w:r>
        <w:rPr>
          <w:noProof/>
        </w:rPr>
        <w:t>8</w:t>
      </w:r>
      <w:r>
        <w:rPr>
          <w:noProof/>
        </w:rPr>
        <w:fldChar w:fldCharType="end"/>
      </w:r>
    </w:p>
    <w:p w14:paraId="380A24D7" w14:textId="29C763D1" w:rsidR="00AC0251" w:rsidRDefault="00AC0251">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_Toc85100436 \h </w:instrText>
      </w:r>
      <w:r>
        <w:rPr>
          <w:noProof/>
        </w:rPr>
      </w:r>
      <w:r>
        <w:rPr>
          <w:noProof/>
        </w:rPr>
        <w:fldChar w:fldCharType="separate"/>
      </w:r>
      <w:r>
        <w:rPr>
          <w:noProof/>
        </w:rPr>
        <w:t>8</w:t>
      </w:r>
      <w:r>
        <w:rPr>
          <w:noProof/>
        </w:rPr>
        <w:fldChar w:fldCharType="end"/>
      </w:r>
    </w:p>
    <w:p w14:paraId="78340F77" w14:textId="201AF90E" w:rsidR="00AC0251" w:rsidRDefault="00AC0251">
      <w:pPr>
        <w:pStyle w:val="TOC4"/>
        <w:rPr>
          <w:rFonts w:asciiTheme="minorHAnsi" w:eastAsiaTheme="minorEastAsia" w:hAnsiTheme="minorHAnsi" w:cstheme="minorBidi"/>
          <w:sz w:val="22"/>
          <w:szCs w:val="22"/>
          <w:lang w:eastAsia="en-AU"/>
        </w:rPr>
      </w:pPr>
      <w:r>
        <w:t>4.3.1</w:t>
      </w:r>
      <w:r>
        <w:rPr>
          <w:rFonts w:asciiTheme="minorHAnsi" w:eastAsiaTheme="minorEastAsia" w:hAnsiTheme="minorHAnsi" w:cstheme="minorBidi"/>
          <w:sz w:val="22"/>
          <w:szCs w:val="22"/>
          <w:lang w:eastAsia="en-AU"/>
        </w:rPr>
        <w:tab/>
      </w:r>
      <w:r>
        <w:t>Unincorporated Associations</w:t>
      </w:r>
      <w:r>
        <w:tab/>
      </w:r>
      <w:r>
        <w:fldChar w:fldCharType="begin"/>
      </w:r>
      <w:r>
        <w:instrText xml:space="preserve"> PAGEREF _Toc85100437 \h </w:instrText>
      </w:r>
      <w:r>
        <w:fldChar w:fldCharType="separate"/>
      </w:r>
      <w:r>
        <w:t>9</w:t>
      </w:r>
      <w:r>
        <w:fldChar w:fldCharType="end"/>
      </w:r>
    </w:p>
    <w:p w14:paraId="00422D63" w14:textId="25DEAF60" w:rsidR="00AC0251" w:rsidRDefault="00AC0251">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_Toc85100438 \h </w:instrText>
      </w:r>
      <w:r>
        <w:rPr>
          <w:noProof/>
        </w:rPr>
      </w:r>
      <w:r>
        <w:rPr>
          <w:noProof/>
        </w:rPr>
        <w:fldChar w:fldCharType="separate"/>
      </w:r>
      <w:r>
        <w:rPr>
          <w:noProof/>
        </w:rPr>
        <w:t>9</w:t>
      </w:r>
      <w:r>
        <w:rPr>
          <w:noProof/>
        </w:rPr>
        <w:fldChar w:fldCharType="end"/>
      </w:r>
    </w:p>
    <w:p w14:paraId="05D3EAD6" w14:textId="2A825BC5" w:rsidR="00AC0251" w:rsidRDefault="00AC0251">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_Toc85100439 \h </w:instrText>
      </w:r>
      <w:r>
        <w:rPr>
          <w:noProof/>
        </w:rPr>
      </w:r>
      <w:r>
        <w:rPr>
          <w:noProof/>
        </w:rPr>
        <w:fldChar w:fldCharType="separate"/>
      </w:r>
      <w:r>
        <w:rPr>
          <w:noProof/>
        </w:rPr>
        <w:t>9</w:t>
      </w:r>
      <w:r>
        <w:rPr>
          <w:noProof/>
        </w:rPr>
        <w:fldChar w:fldCharType="end"/>
      </w:r>
    </w:p>
    <w:p w14:paraId="2DE4CC3E" w14:textId="42DF3900" w:rsidR="00AC0251" w:rsidRDefault="00AC0251">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_Toc85100440 \h </w:instrText>
      </w:r>
      <w:r>
        <w:rPr>
          <w:noProof/>
        </w:rPr>
      </w:r>
      <w:r>
        <w:rPr>
          <w:noProof/>
        </w:rPr>
        <w:fldChar w:fldCharType="separate"/>
      </w:r>
      <w:r>
        <w:rPr>
          <w:noProof/>
        </w:rPr>
        <w:t>10</w:t>
      </w:r>
      <w:r>
        <w:rPr>
          <w:noProof/>
        </w:rPr>
        <w:fldChar w:fldCharType="end"/>
      </w:r>
    </w:p>
    <w:p w14:paraId="3D7C26B9" w14:textId="083C780D" w:rsidR="00AC0251" w:rsidRDefault="00AC0251">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_Toc85100441 \h </w:instrText>
      </w:r>
      <w:r>
        <w:rPr>
          <w:noProof/>
        </w:rPr>
      </w:r>
      <w:r>
        <w:rPr>
          <w:noProof/>
        </w:rPr>
        <w:fldChar w:fldCharType="separate"/>
      </w:r>
      <w:r>
        <w:rPr>
          <w:noProof/>
        </w:rPr>
        <w:t>10</w:t>
      </w:r>
      <w:r>
        <w:rPr>
          <w:noProof/>
        </w:rPr>
        <w:fldChar w:fldCharType="end"/>
      </w:r>
    </w:p>
    <w:p w14:paraId="5EE663B4" w14:textId="65CD73C0" w:rsidR="00AC0251" w:rsidRDefault="00AC0251">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_Toc85100442 \h </w:instrText>
      </w:r>
      <w:r>
        <w:rPr>
          <w:noProof/>
        </w:rPr>
      </w:r>
      <w:r>
        <w:rPr>
          <w:noProof/>
        </w:rPr>
        <w:fldChar w:fldCharType="separate"/>
      </w:r>
      <w:r>
        <w:rPr>
          <w:noProof/>
        </w:rPr>
        <w:t>11</w:t>
      </w:r>
      <w:r>
        <w:rPr>
          <w:noProof/>
        </w:rPr>
        <w:fldChar w:fldCharType="end"/>
      </w:r>
    </w:p>
    <w:p w14:paraId="478BE67A" w14:textId="5D52C08B" w:rsidR="00AC0251" w:rsidRDefault="00AC0251">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_Toc85100443 \h </w:instrText>
      </w:r>
      <w:r>
        <w:rPr>
          <w:noProof/>
        </w:rPr>
      </w:r>
      <w:r>
        <w:rPr>
          <w:noProof/>
        </w:rPr>
        <w:fldChar w:fldCharType="separate"/>
      </w:r>
      <w:r>
        <w:rPr>
          <w:noProof/>
        </w:rPr>
        <w:t>12</w:t>
      </w:r>
      <w:r>
        <w:rPr>
          <w:noProof/>
        </w:rPr>
        <w:fldChar w:fldCharType="end"/>
      </w:r>
    </w:p>
    <w:p w14:paraId="5D15BA59" w14:textId="60304BD1" w:rsidR="00AC0251" w:rsidRDefault="00AC0251">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_Toc85100444 \h </w:instrText>
      </w:r>
      <w:r>
        <w:rPr>
          <w:noProof/>
        </w:rPr>
      </w:r>
      <w:r>
        <w:rPr>
          <w:noProof/>
        </w:rPr>
        <w:fldChar w:fldCharType="separate"/>
      </w:r>
      <w:r>
        <w:rPr>
          <w:noProof/>
        </w:rPr>
        <w:t>14</w:t>
      </w:r>
      <w:r>
        <w:rPr>
          <w:noProof/>
        </w:rPr>
        <w:fldChar w:fldCharType="end"/>
      </w:r>
    </w:p>
    <w:p w14:paraId="259AD4FB" w14:textId="77E8DCD6" w:rsidR="00AC0251" w:rsidRDefault="00AC0251">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_Toc85100445 \h </w:instrText>
      </w:r>
      <w:r>
        <w:rPr>
          <w:noProof/>
        </w:rPr>
      </w:r>
      <w:r>
        <w:rPr>
          <w:noProof/>
        </w:rPr>
        <w:fldChar w:fldCharType="separate"/>
      </w:r>
      <w:r>
        <w:rPr>
          <w:noProof/>
        </w:rPr>
        <w:t>15</w:t>
      </w:r>
      <w:r>
        <w:rPr>
          <w:noProof/>
        </w:rPr>
        <w:fldChar w:fldCharType="end"/>
      </w:r>
    </w:p>
    <w:p w14:paraId="3FE96332" w14:textId="25E80D24" w:rsidR="00AC0251" w:rsidRDefault="00AC0251">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_Toc85100446 \h </w:instrText>
      </w:r>
      <w:r>
        <w:rPr>
          <w:noProof/>
        </w:rPr>
      </w:r>
      <w:r>
        <w:rPr>
          <w:noProof/>
        </w:rPr>
        <w:fldChar w:fldCharType="separate"/>
      </w:r>
      <w:r>
        <w:rPr>
          <w:noProof/>
        </w:rPr>
        <w:t>15</w:t>
      </w:r>
      <w:r>
        <w:rPr>
          <w:noProof/>
        </w:rPr>
        <w:fldChar w:fldCharType="end"/>
      </w:r>
    </w:p>
    <w:p w14:paraId="778F4FF9" w14:textId="23F666A8" w:rsidR="00AC0251" w:rsidRDefault="00AC0251">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_Toc85100447 \h </w:instrText>
      </w:r>
      <w:r>
        <w:rPr>
          <w:noProof/>
        </w:rPr>
      </w:r>
      <w:r>
        <w:rPr>
          <w:noProof/>
        </w:rPr>
        <w:fldChar w:fldCharType="separate"/>
      </w:r>
      <w:r>
        <w:rPr>
          <w:noProof/>
        </w:rPr>
        <w:t>15</w:t>
      </w:r>
      <w:r>
        <w:rPr>
          <w:noProof/>
        </w:rPr>
        <w:fldChar w:fldCharType="end"/>
      </w:r>
    </w:p>
    <w:p w14:paraId="4FFC095A" w14:textId="5F294E52" w:rsidR="00AC0251" w:rsidRDefault="00AC0251">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_Toc85100448 \h </w:instrText>
      </w:r>
      <w:r>
        <w:rPr>
          <w:noProof/>
        </w:rPr>
      </w:r>
      <w:r>
        <w:rPr>
          <w:noProof/>
        </w:rPr>
        <w:fldChar w:fldCharType="separate"/>
      </w:r>
      <w:r>
        <w:rPr>
          <w:noProof/>
        </w:rPr>
        <w:t>17</w:t>
      </w:r>
      <w:r>
        <w:rPr>
          <w:noProof/>
        </w:rPr>
        <w:fldChar w:fldCharType="end"/>
      </w:r>
    </w:p>
    <w:p w14:paraId="12FFB251" w14:textId="0F8B3D0B" w:rsidR="00AC0251" w:rsidRDefault="00AC0251">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_Toc85100449 \h </w:instrText>
      </w:r>
      <w:r>
        <w:rPr>
          <w:noProof/>
        </w:rPr>
      </w:r>
      <w:r>
        <w:rPr>
          <w:noProof/>
        </w:rPr>
        <w:fldChar w:fldCharType="separate"/>
      </w:r>
      <w:r>
        <w:rPr>
          <w:noProof/>
        </w:rPr>
        <w:t>17</w:t>
      </w:r>
      <w:r>
        <w:rPr>
          <w:noProof/>
        </w:rPr>
        <w:fldChar w:fldCharType="end"/>
      </w:r>
    </w:p>
    <w:p w14:paraId="76688120" w14:textId="0F6010A8" w:rsidR="00AC0251" w:rsidRDefault="00AC0251">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_Toc85100450 \h </w:instrText>
      </w:r>
      <w:r>
        <w:rPr>
          <w:noProof/>
        </w:rPr>
      </w:r>
      <w:r>
        <w:rPr>
          <w:noProof/>
        </w:rPr>
        <w:fldChar w:fldCharType="separate"/>
      </w:r>
      <w:r>
        <w:rPr>
          <w:noProof/>
        </w:rPr>
        <w:t>17</w:t>
      </w:r>
      <w:r>
        <w:rPr>
          <w:noProof/>
        </w:rPr>
        <w:fldChar w:fldCharType="end"/>
      </w:r>
    </w:p>
    <w:p w14:paraId="222E8F34" w14:textId="144EF451" w:rsidR="00AC0251" w:rsidRDefault="00AC0251">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_Toc85100451 \h </w:instrText>
      </w:r>
      <w:r>
        <w:rPr>
          <w:noProof/>
        </w:rPr>
      </w:r>
      <w:r>
        <w:rPr>
          <w:noProof/>
        </w:rPr>
        <w:fldChar w:fldCharType="separate"/>
      </w:r>
      <w:r>
        <w:rPr>
          <w:noProof/>
        </w:rPr>
        <w:t>17</w:t>
      </w:r>
      <w:r>
        <w:rPr>
          <w:noProof/>
        </w:rPr>
        <w:fldChar w:fldCharType="end"/>
      </w:r>
    </w:p>
    <w:p w14:paraId="6F388AFD" w14:textId="4161EE83" w:rsidR="00AC0251" w:rsidRDefault="00AC0251">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_Toc85100452 \h </w:instrText>
      </w:r>
      <w:r>
        <w:rPr>
          <w:noProof/>
        </w:rPr>
      </w:r>
      <w:r>
        <w:rPr>
          <w:noProof/>
        </w:rPr>
        <w:fldChar w:fldCharType="separate"/>
      </w:r>
      <w:r>
        <w:rPr>
          <w:noProof/>
        </w:rPr>
        <w:t>17</w:t>
      </w:r>
      <w:r>
        <w:rPr>
          <w:noProof/>
        </w:rPr>
        <w:fldChar w:fldCharType="end"/>
      </w:r>
    </w:p>
    <w:p w14:paraId="67390897" w14:textId="3DADBD4E" w:rsidR="00AC0251" w:rsidRDefault="00AC0251">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_Toc85100453 \h </w:instrText>
      </w:r>
      <w:r>
        <w:rPr>
          <w:noProof/>
        </w:rPr>
      </w:r>
      <w:r>
        <w:rPr>
          <w:noProof/>
        </w:rPr>
        <w:fldChar w:fldCharType="separate"/>
      </w:r>
      <w:r>
        <w:rPr>
          <w:noProof/>
        </w:rPr>
        <w:t>18</w:t>
      </w:r>
      <w:r>
        <w:rPr>
          <w:noProof/>
        </w:rPr>
        <w:fldChar w:fldCharType="end"/>
      </w:r>
    </w:p>
    <w:p w14:paraId="120B6C4A" w14:textId="44DE585A" w:rsidR="00AC0251" w:rsidRDefault="00AC0251">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_Toc85100454 \h </w:instrText>
      </w:r>
      <w:r>
        <w:rPr>
          <w:noProof/>
        </w:rPr>
      </w:r>
      <w:r>
        <w:rPr>
          <w:noProof/>
        </w:rPr>
        <w:fldChar w:fldCharType="separate"/>
      </w:r>
      <w:r>
        <w:rPr>
          <w:noProof/>
        </w:rPr>
        <w:t>18</w:t>
      </w:r>
      <w:r>
        <w:rPr>
          <w:noProof/>
        </w:rPr>
        <w:fldChar w:fldCharType="end"/>
      </w:r>
    </w:p>
    <w:p w14:paraId="5B4607C8" w14:textId="0B398B2D" w:rsidR="00AC0251" w:rsidRDefault="00AC0251">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_Toc85100455 \h </w:instrText>
      </w:r>
      <w:r>
        <w:rPr>
          <w:noProof/>
        </w:rPr>
      </w:r>
      <w:r>
        <w:rPr>
          <w:noProof/>
        </w:rPr>
        <w:fldChar w:fldCharType="separate"/>
      </w:r>
      <w:r>
        <w:rPr>
          <w:noProof/>
        </w:rPr>
        <w:t>18</w:t>
      </w:r>
      <w:r>
        <w:rPr>
          <w:noProof/>
        </w:rPr>
        <w:fldChar w:fldCharType="end"/>
      </w:r>
    </w:p>
    <w:p w14:paraId="28A566A3" w14:textId="5412032A" w:rsidR="00AC0251" w:rsidRDefault="00AC0251">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Further grant opportunities</w:t>
      </w:r>
      <w:r>
        <w:rPr>
          <w:noProof/>
        </w:rPr>
        <w:tab/>
      </w:r>
      <w:r>
        <w:rPr>
          <w:noProof/>
        </w:rPr>
        <w:fldChar w:fldCharType="begin"/>
      </w:r>
      <w:r>
        <w:rPr>
          <w:noProof/>
        </w:rPr>
        <w:instrText xml:space="preserve"> PAGEREF _Toc85100456 \h </w:instrText>
      </w:r>
      <w:r>
        <w:rPr>
          <w:noProof/>
        </w:rPr>
      </w:r>
      <w:r>
        <w:rPr>
          <w:noProof/>
        </w:rPr>
        <w:fldChar w:fldCharType="separate"/>
      </w:r>
      <w:r>
        <w:rPr>
          <w:noProof/>
        </w:rPr>
        <w:t>19</w:t>
      </w:r>
      <w:r>
        <w:rPr>
          <w:noProof/>
        </w:rPr>
        <w:fldChar w:fldCharType="end"/>
      </w:r>
    </w:p>
    <w:p w14:paraId="6C5F5307" w14:textId="53C4DC94" w:rsidR="00AC0251" w:rsidRDefault="00AC0251">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_Toc85100457 \h </w:instrText>
      </w:r>
      <w:r>
        <w:rPr>
          <w:noProof/>
        </w:rPr>
      </w:r>
      <w:r>
        <w:rPr>
          <w:noProof/>
        </w:rPr>
        <w:fldChar w:fldCharType="separate"/>
      </w:r>
      <w:r>
        <w:rPr>
          <w:noProof/>
        </w:rPr>
        <w:t>19</w:t>
      </w:r>
      <w:r>
        <w:rPr>
          <w:noProof/>
        </w:rPr>
        <w:fldChar w:fldCharType="end"/>
      </w:r>
    </w:p>
    <w:p w14:paraId="20012F40" w14:textId="7B5C42E9" w:rsidR="00AC0251" w:rsidRDefault="00AC0251">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_Toc85100458 \h </w:instrText>
      </w:r>
      <w:r>
        <w:rPr>
          <w:noProof/>
        </w:rPr>
      </w:r>
      <w:r>
        <w:rPr>
          <w:noProof/>
        </w:rPr>
        <w:fldChar w:fldCharType="separate"/>
      </w:r>
      <w:r>
        <w:rPr>
          <w:noProof/>
        </w:rPr>
        <w:t>19</w:t>
      </w:r>
      <w:r>
        <w:rPr>
          <w:noProof/>
        </w:rPr>
        <w:fldChar w:fldCharType="end"/>
      </w:r>
    </w:p>
    <w:p w14:paraId="687E7FE4" w14:textId="428DE6AB" w:rsidR="00AC0251" w:rsidRDefault="00AC0251">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_Toc85100459 \h </w:instrText>
      </w:r>
      <w:r>
        <w:rPr>
          <w:noProof/>
        </w:rPr>
      </w:r>
      <w:r>
        <w:rPr>
          <w:noProof/>
        </w:rPr>
        <w:fldChar w:fldCharType="separate"/>
      </w:r>
      <w:r>
        <w:rPr>
          <w:noProof/>
        </w:rPr>
        <w:t>19</w:t>
      </w:r>
      <w:r>
        <w:rPr>
          <w:noProof/>
        </w:rPr>
        <w:fldChar w:fldCharType="end"/>
      </w:r>
    </w:p>
    <w:p w14:paraId="57FD3F45" w14:textId="3D555F5F" w:rsidR="00AC0251" w:rsidRDefault="00AC0251">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_Toc85100460 \h </w:instrText>
      </w:r>
      <w:r>
        <w:rPr>
          <w:noProof/>
        </w:rPr>
      </w:r>
      <w:r>
        <w:rPr>
          <w:noProof/>
        </w:rPr>
        <w:fldChar w:fldCharType="separate"/>
      </w:r>
      <w:r>
        <w:rPr>
          <w:noProof/>
        </w:rPr>
        <w:t>20</w:t>
      </w:r>
      <w:r>
        <w:rPr>
          <w:noProof/>
        </w:rPr>
        <w:fldChar w:fldCharType="end"/>
      </w:r>
    </w:p>
    <w:p w14:paraId="2971140F" w14:textId="31714733" w:rsidR="00AC0251" w:rsidRDefault="00AC0251">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_Toc85100461 \h </w:instrText>
      </w:r>
      <w:r>
        <w:rPr>
          <w:noProof/>
        </w:rPr>
      </w:r>
      <w:r>
        <w:rPr>
          <w:noProof/>
        </w:rPr>
        <w:fldChar w:fldCharType="separate"/>
      </w:r>
      <w:r>
        <w:rPr>
          <w:noProof/>
        </w:rPr>
        <w:t>20</w:t>
      </w:r>
      <w:r>
        <w:rPr>
          <w:noProof/>
        </w:rPr>
        <w:fldChar w:fldCharType="end"/>
      </w:r>
    </w:p>
    <w:p w14:paraId="721B3CB1" w14:textId="73EB2BFB" w:rsidR="00AC0251" w:rsidRDefault="00AC0251">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_Toc85100462 \h </w:instrText>
      </w:r>
      <w:r>
        <w:rPr>
          <w:noProof/>
        </w:rPr>
      </w:r>
      <w:r>
        <w:rPr>
          <w:noProof/>
        </w:rPr>
        <w:fldChar w:fldCharType="separate"/>
      </w:r>
      <w:r>
        <w:rPr>
          <w:noProof/>
        </w:rPr>
        <w:t>21</w:t>
      </w:r>
      <w:r>
        <w:rPr>
          <w:noProof/>
        </w:rPr>
        <w:fldChar w:fldCharType="end"/>
      </w:r>
    </w:p>
    <w:p w14:paraId="19F449D0" w14:textId="4D48981D" w:rsidR="00AC0251" w:rsidRDefault="00AC0251">
      <w:pPr>
        <w:pStyle w:val="TOC2"/>
        <w:rPr>
          <w:rFonts w:asciiTheme="minorHAnsi" w:eastAsiaTheme="minorEastAsia" w:hAnsiTheme="minorHAnsi" w:cstheme="minorBidi"/>
          <w:b w:val="0"/>
          <w:noProof/>
          <w:sz w:val="22"/>
          <w:lang w:val="en-AU" w:eastAsia="en-AU"/>
        </w:rPr>
      </w:pPr>
      <w:r>
        <w:rPr>
          <w:noProof/>
        </w:rPr>
        <w:lastRenderedPageBreak/>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_Toc85100463 \h </w:instrText>
      </w:r>
      <w:r>
        <w:rPr>
          <w:noProof/>
        </w:rPr>
      </w:r>
      <w:r>
        <w:rPr>
          <w:noProof/>
        </w:rPr>
        <w:fldChar w:fldCharType="separate"/>
      </w:r>
      <w:r>
        <w:rPr>
          <w:noProof/>
        </w:rPr>
        <w:t>21</w:t>
      </w:r>
      <w:r>
        <w:rPr>
          <w:noProof/>
        </w:rPr>
        <w:fldChar w:fldCharType="end"/>
      </w:r>
    </w:p>
    <w:p w14:paraId="4BC07F9D" w14:textId="5AAC19C8" w:rsidR="00AC0251" w:rsidRDefault="00AC0251">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_Toc85100464 \h </w:instrText>
      </w:r>
      <w:r>
        <w:rPr>
          <w:noProof/>
        </w:rPr>
      </w:r>
      <w:r>
        <w:rPr>
          <w:noProof/>
        </w:rPr>
        <w:fldChar w:fldCharType="separate"/>
      </w:r>
      <w:r>
        <w:rPr>
          <w:noProof/>
        </w:rPr>
        <w:t>21</w:t>
      </w:r>
      <w:r>
        <w:rPr>
          <w:noProof/>
        </w:rPr>
        <w:fldChar w:fldCharType="end"/>
      </w:r>
    </w:p>
    <w:p w14:paraId="32EC75B7" w14:textId="67A6BB36" w:rsidR="00AC0251" w:rsidRDefault="00AC0251">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_Toc85100465 \h </w:instrText>
      </w:r>
      <w:r>
        <w:rPr>
          <w:noProof/>
        </w:rPr>
      </w:r>
      <w:r>
        <w:rPr>
          <w:noProof/>
        </w:rPr>
        <w:fldChar w:fldCharType="separate"/>
      </w:r>
      <w:r>
        <w:rPr>
          <w:noProof/>
        </w:rPr>
        <w:t>21</w:t>
      </w:r>
      <w:r>
        <w:rPr>
          <w:noProof/>
        </w:rPr>
        <w:fldChar w:fldCharType="end"/>
      </w:r>
    </w:p>
    <w:p w14:paraId="346CB27E" w14:textId="51CCFFC1" w:rsidR="00AC0251" w:rsidRDefault="00AC0251">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_Toc85100466 \h </w:instrText>
      </w:r>
      <w:r>
        <w:rPr>
          <w:noProof/>
        </w:rPr>
      </w:r>
      <w:r>
        <w:rPr>
          <w:noProof/>
        </w:rPr>
        <w:fldChar w:fldCharType="separate"/>
      </w:r>
      <w:r>
        <w:rPr>
          <w:noProof/>
        </w:rPr>
        <w:t>21</w:t>
      </w:r>
      <w:r>
        <w:rPr>
          <w:noProof/>
        </w:rPr>
        <w:fldChar w:fldCharType="end"/>
      </w:r>
    </w:p>
    <w:p w14:paraId="49084A6A" w14:textId="39A505D4" w:rsidR="00AC0251" w:rsidRDefault="00AC0251">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acquittal reports</w:t>
      </w:r>
      <w:r>
        <w:rPr>
          <w:noProof/>
        </w:rPr>
        <w:tab/>
      </w:r>
      <w:r>
        <w:rPr>
          <w:noProof/>
        </w:rPr>
        <w:fldChar w:fldCharType="begin"/>
      </w:r>
      <w:r>
        <w:rPr>
          <w:noProof/>
        </w:rPr>
        <w:instrText xml:space="preserve"> PAGEREF _Toc85100467 \h </w:instrText>
      </w:r>
      <w:r>
        <w:rPr>
          <w:noProof/>
        </w:rPr>
      </w:r>
      <w:r>
        <w:rPr>
          <w:noProof/>
        </w:rPr>
        <w:fldChar w:fldCharType="separate"/>
      </w:r>
      <w:r>
        <w:rPr>
          <w:noProof/>
        </w:rPr>
        <w:t>22</w:t>
      </w:r>
      <w:r>
        <w:rPr>
          <w:noProof/>
        </w:rPr>
        <w:fldChar w:fldCharType="end"/>
      </w:r>
    </w:p>
    <w:p w14:paraId="5E1B98A7" w14:textId="0315BD1E" w:rsidR="00AC0251" w:rsidRDefault="00AC0251">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_Toc85100468 \h </w:instrText>
      </w:r>
      <w:r>
        <w:rPr>
          <w:noProof/>
        </w:rPr>
      </w:r>
      <w:r>
        <w:rPr>
          <w:noProof/>
        </w:rPr>
        <w:fldChar w:fldCharType="separate"/>
      </w:r>
      <w:r>
        <w:rPr>
          <w:noProof/>
        </w:rPr>
        <w:t>23</w:t>
      </w:r>
      <w:r>
        <w:rPr>
          <w:noProof/>
        </w:rPr>
        <w:fldChar w:fldCharType="end"/>
      </w:r>
    </w:p>
    <w:p w14:paraId="63BC17D5" w14:textId="7CB96542" w:rsidR="00AC0251" w:rsidRDefault="00AC0251">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_Toc85100469 \h </w:instrText>
      </w:r>
      <w:r>
        <w:rPr>
          <w:noProof/>
        </w:rPr>
      </w:r>
      <w:r>
        <w:rPr>
          <w:noProof/>
        </w:rPr>
        <w:fldChar w:fldCharType="separate"/>
      </w:r>
      <w:r>
        <w:rPr>
          <w:noProof/>
        </w:rPr>
        <w:t>23</w:t>
      </w:r>
      <w:r>
        <w:rPr>
          <w:noProof/>
        </w:rPr>
        <w:fldChar w:fldCharType="end"/>
      </w:r>
    </w:p>
    <w:p w14:paraId="41EB2610" w14:textId="705D3285" w:rsidR="00AC0251" w:rsidRDefault="00AC0251">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_Toc85100470 \h </w:instrText>
      </w:r>
      <w:r>
        <w:rPr>
          <w:noProof/>
        </w:rPr>
      </w:r>
      <w:r>
        <w:rPr>
          <w:noProof/>
        </w:rPr>
        <w:fldChar w:fldCharType="separate"/>
      </w:r>
      <w:r>
        <w:rPr>
          <w:noProof/>
        </w:rPr>
        <w:t>23</w:t>
      </w:r>
      <w:r>
        <w:rPr>
          <w:noProof/>
        </w:rPr>
        <w:fldChar w:fldCharType="end"/>
      </w:r>
    </w:p>
    <w:p w14:paraId="75200BED" w14:textId="33DBDBD4" w:rsidR="00AC0251" w:rsidRDefault="00AC0251">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_Toc85100471 \h </w:instrText>
      </w:r>
      <w:r>
        <w:rPr>
          <w:noProof/>
        </w:rPr>
      </w:r>
      <w:r>
        <w:rPr>
          <w:noProof/>
        </w:rPr>
        <w:fldChar w:fldCharType="separate"/>
      </w:r>
      <w:r>
        <w:rPr>
          <w:noProof/>
        </w:rPr>
        <w:t>23</w:t>
      </w:r>
      <w:r>
        <w:rPr>
          <w:noProof/>
        </w:rPr>
        <w:fldChar w:fldCharType="end"/>
      </w:r>
    </w:p>
    <w:p w14:paraId="69767450" w14:textId="26EE5414" w:rsidR="00AC0251" w:rsidRDefault="00AC0251">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_Toc85100472 \h </w:instrText>
      </w:r>
      <w:r>
        <w:rPr>
          <w:noProof/>
        </w:rPr>
      </w:r>
      <w:r>
        <w:rPr>
          <w:noProof/>
        </w:rPr>
        <w:fldChar w:fldCharType="separate"/>
      </w:r>
      <w:r>
        <w:rPr>
          <w:noProof/>
        </w:rPr>
        <w:t>23</w:t>
      </w:r>
      <w:r>
        <w:rPr>
          <w:noProof/>
        </w:rPr>
        <w:fldChar w:fldCharType="end"/>
      </w:r>
    </w:p>
    <w:p w14:paraId="00590C97" w14:textId="778B2543" w:rsidR="00AC0251" w:rsidRDefault="00AC0251">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_Toc85100473 \h </w:instrText>
      </w:r>
      <w:r>
        <w:rPr>
          <w:noProof/>
        </w:rPr>
      </w:r>
      <w:r>
        <w:rPr>
          <w:noProof/>
        </w:rPr>
        <w:fldChar w:fldCharType="separate"/>
      </w:r>
      <w:r>
        <w:rPr>
          <w:noProof/>
        </w:rPr>
        <w:t>23</w:t>
      </w:r>
      <w:r>
        <w:rPr>
          <w:noProof/>
        </w:rPr>
        <w:fldChar w:fldCharType="end"/>
      </w:r>
    </w:p>
    <w:p w14:paraId="7344A311" w14:textId="693FE6A2" w:rsidR="00AC0251" w:rsidRDefault="00AC0251">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_Toc85100474 \h </w:instrText>
      </w:r>
      <w:r>
        <w:rPr>
          <w:noProof/>
        </w:rPr>
      </w:r>
      <w:r>
        <w:rPr>
          <w:noProof/>
        </w:rPr>
        <w:fldChar w:fldCharType="separate"/>
      </w:r>
      <w:r>
        <w:rPr>
          <w:noProof/>
        </w:rPr>
        <w:t>24</w:t>
      </w:r>
      <w:r>
        <w:rPr>
          <w:noProof/>
        </w:rPr>
        <w:fldChar w:fldCharType="end"/>
      </w:r>
    </w:p>
    <w:p w14:paraId="2B30B572" w14:textId="605CCB91" w:rsidR="00AC0251" w:rsidRDefault="00AC0251">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_Toc85100475 \h </w:instrText>
      </w:r>
      <w:r>
        <w:rPr>
          <w:noProof/>
        </w:rPr>
      </w:r>
      <w:r>
        <w:rPr>
          <w:noProof/>
        </w:rPr>
        <w:fldChar w:fldCharType="separate"/>
      </w:r>
      <w:r>
        <w:rPr>
          <w:noProof/>
        </w:rPr>
        <w:t>24</w:t>
      </w:r>
      <w:r>
        <w:rPr>
          <w:noProof/>
        </w:rPr>
        <w:fldChar w:fldCharType="end"/>
      </w:r>
    </w:p>
    <w:p w14:paraId="06AD986E" w14:textId="18248210" w:rsidR="00AC0251" w:rsidRDefault="00AC0251">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_Toc85100476 \h </w:instrText>
      </w:r>
      <w:r>
        <w:rPr>
          <w:noProof/>
        </w:rPr>
      </w:r>
      <w:r>
        <w:rPr>
          <w:noProof/>
        </w:rPr>
        <w:fldChar w:fldCharType="separate"/>
      </w:r>
      <w:r>
        <w:rPr>
          <w:noProof/>
        </w:rPr>
        <w:t>25</w:t>
      </w:r>
      <w:r>
        <w:rPr>
          <w:noProof/>
        </w:rPr>
        <w:fldChar w:fldCharType="end"/>
      </w:r>
    </w:p>
    <w:p w14:paraId="4CBD6869" w14:textId="3228E7AD" w:rsidR="00AC0251" w:rsidRDefault="00AC0251">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_Toc85100477 \h </w:instrText>
      </w:r>
      <w:r>
        <w:rPr>
          <w:noProof/>
        </w:rPr>
      </w:r>
      <w:r>
        <w:rPr>
          <w:noProof/>
        </w:rPr>
        <w:fldChar w:fldCharType="separate"/>
      </w:r>
      <w:r>
        <w:rPr>
          <w:noProof/>
        </w:rPr>
        <w:t>25</w:t>
      </w:r>
      <w:r>
        <w:rPr>
          <w:noProof/>
        </w:rPr>
        <w:fldChar w:fldCharType="end"/>
      </w:r>
    </w:p>
    <w:p w14:paraId="195B63AE" w14:textId="6F042D73" w:rsidR="00AC0251" w:rsidRDefault="00AC0251">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_Toc85100478 \h </w:instrText>
      </w:r>
      <w:r>
        <w:rPr>
          <w:noProof/>
        </w:rPr>
      </w:r>
      <w:r>
        <w:rPr>
          <w:noProof/>
        </w:rPr>
        <w:fldChar w:fldCharType="separate"/>
      </w:r>
      <w:r>
        <w:rPr>
          <w:noProof/>
        </w:rPr>
        <w:t>26</w:t>
      </w:r>
      <w:r>
        <w:rPr>
          <w:noProof/>
        </w:rPr>
        <w:fldChar w:fldCharType="end"/>
      </w:r>
    </w:p>
    <w:p w14:paraId="620BD463" w14:textId="161A7AB7" w:rsidR="00AC0251" w:rsidRDefault="00AC0251">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Consultation</w:t>
      </w:r>
      <w:r>
        <w:rPr>
          <w:noProof/>
        </w:rPr>
        <w:tab/>
      </w:r>
      <w:r>
        <w:rPr>
          <w:noProof/>
        </w:rPr>
        <w:fldChar w:fldCharType="begin"/>
      </w:r>
      <w:r>
        <w:rPr>
          <w:noProof/>
        </w:rPr>
        <w:instrText xml:space="preserve"> PAGEREF _Toc85100479 \h </w:instrText>
      </w:r>
      <w:r>
        <w:rPr>
          <w:noProof/>
        </w:rPr>
      </w:r>
      <w:r>
        <w:rPr>
          <w:noProof/>
        </w:rPr>
        <w:fldChar w:fldCharType="separate"/>
      </w:r>
      <w:r>
        <w:rPr>
          <w:noProof/>
        </w:rPr>
        <w:t>26</w:t>
      </w:r>
      <w:r>
        <w:rPr>
          <w:noProof/>
        </w:rPr>
        <w:fldChar w:fldCharType="end"/>
      </w:r>
    </w:p>
    <w:p w14:paraId="7ADFD36C" w14:textId="23C407C0" w:rsidR="00AC0251" w:rsidRDefault="00AC0251">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_Toc85100480 \h </w:instrText>
      </w:r>
      <w:r>
        <w:rPr>
          <w:noProof/>
        </w:rPr>
      </w:r>
      <w:r>
        <w:rPr>
          <w:noProof/>
        </w:rPr>
        <w:fldChar w:fldCharType="separate"/>
      </w:r>
      <w:r>
        <w:rPr>
          <w:noProof/>
        </w:rPr>
        <w:t>27</w:t>
      </w:r>
      <w:r>
        <w:rPr>
          <w:noProof/>
        </w:rPr>
        <w:fldChar w:fldCharType="end"/>
      </w:r>
    </w:p>
    <w:p w14:paraId="77BEC0EE" w14:textId="6740A5E0" w:rsidR="00AC0251" w:rsidRDefault="00AC0251">
      <w:pPr>
        <w:pStyle w:val="TOC2"/>
        <w:rPr>
          <w:rFonts w:asciiTheme="minorHAnsi" w:eastAsiaTheme="minorEastAsia" w:hAnsiTheme="minorHAnsi" w:cstheme="minorBidi"/>
          <w:b w:val="0"/>
          <w:noProof/>
          <w:sz w:val="22"/>
          <w:lang w:val="en-AU" w:eastAsia="en-AU"/>
        </w:rPr>
      </w:pPr>
      <w:r>
        <w:rPr>
          <w:noProof/>
        </w:rPr>
        <w:t>Appendix A. List of Australian Marine Parks</w:t>
      </w:r>
      <w:r>
        <w:rPr>
          <w:noProof/>
        </w:rPr>
        <w:tab/>
      </w:r>
      <w:r>
        <w:rPr>
          <w:noProof/>
        </w:rPr>
        <w:fldChar w:fldCharType="begin"/>
      </w:r>
      <w:r>
        <w:rPr>
          <w:noProof/>
        </w:rPr>
        <w:instrText xml:space="preserve"> PAGEREF _Toc85100481 \h </w:instrText>
      </w:r>
      <w:r>
        <w:rPr>
          <w:noProof/>
        </w:rPr>
      </w:r>
      <w:r>
        <w:rPr>
          <w:noProof/>
        </w:rPr>
        <w:fldChar w:fldCharType="separate"/>
      </w:r>
      <w:r>
        <w:rPr>
          <w:noProof/>
        </w:rPr>
        <w:t>31</w:t>
      </w:r>
      <w:r>
        <w:rPr>
          <w:noProof/>
        </w:rPr>
        <w:fldChar w:fldCharType="end"/>
      </w:r>
    </w:p>
    <w:p w14:paraId="6BFC5D79" w14:textId="4E4AAD48" w:rsidR="00AC0251" w:rsidRDefault="00AC0251">
      <w:pPr>
        <w:pStyle w:val="TOC2"/>
        <w:rPr>
          <w:rFonts w:asciiTheme="minorHAnsi" w:eastAsiaTheme="minorEastAsia" w:hAnsiTheme="minorHAnsi" w:cstheme="minorBidi"/>
          <w:b w:val="0"/>
          <w:noProof/>
          <w:sz w:val="22"/>
          <w:lang w:val="en-AU" w:eastAsia="en-AU"/>
        </w:rPr>
      </w:pPr>
      <w:r>
        <w:rPr>
          <w:noProof/>
        </w:rPr>
        <w:t>Appendix B. Australian Marine Park vision, objectives, and management program outcomes, and management strategies</w:t>
      </w:r>
      <w:r>
        <w:rPr>
          <w:noProof/>
        </w:rPr>
        <w:tab/>
      </w:r>
      <w:r>
        <w:rPr>
          <w:noProof/>
        </w:rPr>
        <w:fldChar w:fldCharType="begin"/>
      </w:r>
      <w:r>
        <w:rPr>
          <w:noProof/>
        </w:rPr>
        <w:instrText xml:space="preserve"> PAGEREF _Toc85100482 \h </w:instrText>
      </w:r>
      <w:r>
        <w:rPr>
          <w:noProof/>
        </w:rPr>
      </w:r>
      <w:r>
        <w:rPr>
          <w:noProof/>
        </w:rPr>
        <w:fldChar w:fldCharType="separate"/>
      </w:r>
      <w:r>
        <w:rPr>
          <w:noProof/>
        </w:rPr>
        <w:t>33</w:t>
      </w:r>
      <w:r>
        <w:rPr>
          <w:noProof/>
        </w:rPr>
        <w:fldChar w:fldCharType="end"/>
      </w:r>
    </w:p>
    <w:p w14:paraId="7BD52279" w14:textId="15DE8A77" w:rsidR="00BE2F53" w:rsidRDefault="00BE2F53" w:rsidP="00BE2F53">
      <w:pPr>
        <w:sectPr w:rsidR="00BE2F53" w:rsidSect="00CA3DD9">
          <w:headerReference w:type="even" r:id="rId15"/>
          <w:headerReference w:type="default" r:id="rId16"/>
          <w:footerReference w:type="default" r:id="rId17"/>
          <w:headerReference w:type="first" r:id="rId18"/>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3A9879FD" w14:textId="31B6B6AA" w:rsidR="00BE2F53" w:rsidRPr="005C7B4A" w:rsidRDefault="0074302D" w:rsidP="0074302D">
      <w:pPr>
        <w:pStyle w:val="Heading2"/>
      </w:pPr>
      <w:bookmarkStart w:id="1" w:name="_[Program_name]:_[Grant"/>
      <w:bookmarkStart w:id="2" w:name="_Toc85100426"/>
      <w:bookmarkStart w:id="3" w:name="_Toc458420391"/>
      <w:bookmarkStart w:id="4" w:name="_Toc462824846"/>
      <w:bookmarkEnd w:id="1"/>
      <w:r w:rsidRPr="0074302D">
        <w:lastRenderedPageBreak/>
        <w:t xml:space="preserve">Our Marine Parks Round </w:t>
      </w:r>
      <w:r w:rsidR="00AC0251">
        <w:t>3</w:t>
      </w:r>
      <w:r w:rsidRPr="0074302D">
        <w:t xml:space="preserve"> </w:t>
      </w:r>
      <w:r w:rsidR="00283F05">
        <w:t>grant o</w:t>
      </w:r>
      <w:r>
        <w:t xml:space="preserve">pportunity </w:t>
      </w:r>
      <w:r w:rsidR="00BE2F53">
        <w:t>p</w:t>
      </w:r>
      <w:r w:rsidR="00BE2F53" w:rsidRPr="00D00456">
        <w:t>rocess</w:t>
      </w:r>
      <w:r w:rsidR="00BE2F53">
        <w:t>es</w:t>
      </w:r>
      <w:bookmarkEnd w:id="2"/>
    </w:p>
    <w:bookmarkEnd w:id="3"/>
    <w:bookmarkEnd w:id="4"/>
    <w:p w14:paraId="068CA678" w14:textId="354E93D9" w:rsidR="00BE2F53" w:rsidRPr="00283F05" w:rsidRDefault="00BE2F53" w:rsidP="00283F05">
      <w:pPr>
        <w:pBdr>
          <w:top w:val="single" w:sz="4" w:space="1" w:color="auto"/>
          <w:left w:val="single" w:sz="4" w:space="4" w:color="auto"/>
          <w:bottom w:val="single" w:sz="4" w:space="1" w:color="auto"/>
          <w:right w:val="single" w:sz="4" w:space="4" w:color="auto"/>
        </w:pBdr>
        <w:spacing w:after="0"/>
        <w:jc w:val="center"/>
        <w:rPr>
          <w:b/>
          <w:sz w:val="18"/>
        </w:rPr>
      </w:pPr>
      <w:r w:rsidRPr="00283F05">
        <w:rPr>
          <w:b/>
          <w:sz w:val="18"/>
        </w:rPr>
        <w:t xml:space="preserve">The </w:t>
      </w:r>
      <w:r w:rsidR="0074302D" w:rsidRPr="00283F05">
        <w:rPr>
          <w:b/>
          <w:sz w:val="18"/>
        </w:rPr>
        <w:t xml:space="preserve">Our Marine Parks Round </w:t>
      </w:r>
      <w:r w:rsidR="00AC0251">
        <w:rPr>
          <w:b/>
          <w:sz w:val="18"/>
        </w:rPr>
        <w:t>3</w:t>
      </w:r>
      <w:r w:rsidR="0074302D" w:rsidRPr="00283F05">
        <w:rPr>
          <w:b/>
          <w:sz w:val="18"/>
        </w:rPr>
        <w:t xml:space="preserve"> </w:t>
      </w:r>
      <w:r w:rsidR="00997CDB">
        <w:rPr>
          <w:b/>
          <w:sz w:val="18"/>
        </w:rPr>
        <w:t>Grant</w:t>
      </w:r>
      <w:r w:rsidRPr="00283F05">
        <w:rPr>
          <w:b/>
          <w:sz w:val="18"/>
        </w:rPr>
        <w:t xml:space="preserve"> is designed to achieve Australian </w:t>
      </w:r>
      <w:r w:rsidR="009D1831" w:rsidRPr="00283F05">
        <w:rPr>
          <w:b/>
          <w:sz w:val="18"/>
        </w:rPr>
        <w:t>G</w:t>
      </w:r>
      <w:r w:rsidRPr="00283F05">
        <w:rPr>
          <w:b/>
          <w:sz w:val="18"/>
        </w:rPr>
        <w:t>overnment objectives</w:t>
      </w:r>
    </w:p>
    <w:p w14:paraId="5CDB0EFA" w14:textId="133BC626" w:rsidR="00BE2F53" w:rsidRPr="00283F05" w:rsidRDefault="00BE2F53" w:rsidP="007F6443">
      <w:pPr>
        <w:pBdr>
          <w:top w:val="single" w:sz="4" w:space="1" w:color="auto"/>
          <w:left w:val="single" w:sz="4" w:space="4" w:color="auto"/>
          <w:bottom w:val="single" w:sz="4" w:space="1" w:color="auto"/>
          <w:right w:val="single" w:sz="4" w:space="4" w:color="auto"/>
        </w:pBdr>
        <w:spacing w:after="0"/>
        <w:jc w:val="center"/>
        <w:rPr>
          <w:sz w:val="18"/>
        </w:rPr>
      </w:pPr>
      <w:r w:rsidRPr="00283F05">
        <w:rPr>
          <w:sz w:val="18"/>
        </w:rPr>
        <w:t xml:space="preserve">This grant opportunity is part of the </w:t>
      </w:r>
      <w:r w:rsidR="00C91A6A" w:rsidRPr="00C91A6A">
        <w:rPr>
          <w:bCs/>
          <w:sz w:val="18"/>
        </w:rPr>
        <w:t>Our Marine Parks Grant</w:t>
      </w:r>
      <w:r w:rsidR="00C91A6A">
        <w:rPr>
          <w:bCs/>
          <w:sz w:val="18"/>
        </w:rPr>
        <w:t>s Program</w:t>
      </w:r>
      <w:r w:rsidRPr="00283F05">
        <w:rPr>
          <w:sz w:val="18"/>
        </w:rPr>
        <w:t xml:space="preserve"> which contributes to </w:t>
      </w:r>
      <w:r w:rsidR="00283F05" w:rsidRPr="00283F05">
        <w:rPr>
          <w:sz w:val="18"/>
        </w:rPr>
        <w:t xml:space="preserve">Department of Agriculture, Water and the </w:t>
      </w:r>
      <w:r w:rsidR="00283F05" w:rsidRPr="005D56B6">
        <w:rPr>
          <w:sz w:val="18"/>
        </w:rPr>
        <w:t>Environment</w:t>
      </w:r>
      <w:r w:rsidRPr="005D56B6">
        <w:rPr>
          <w:sz w:val="18"/>
        </w:rPr>
        <w:t xml:space="preserve">’s </w:t>
      </w:r>
      <w:r w:rsidRPr="005D56B6">
        <w:rPr>
          <w:sz w:val="18"/>
          <w:szCs w:val="18"/>
        </w:rPr>
        <w:t xml:space="preserve">Outcome </w:t>
      </w:r>
      <w:r w:rsidR="00283F05" w:rsidRPr="005D56B6">
        <w:rPr>
          <w:sz w:val="18"/>
          <w:szCs w:val="18"/>
        </w:rPr>
        <w:t>1.1 Sustainable Management of Natural Resources and the Environment</w:t>
      </w:r>
      <w:r w:rsidR="009D1831" w:rsidRPr="005D56B6">
        <w:rPr>
          <w:sz w:val="18"/>
        </w:rPr>
        <w:t xml:space="preserve">. </w:t>
      </w:r>
      <w:r w:rsidRPr="005D56B6">
        <w:rPr>
          <w:sz w:val="18"/>
        </w:rPr>
        <w:t xml:space="preserve">The </w:t>
      </w:r>
      <w:r w:rsidR="00283F05" w:rsidRPr="005D56B6">
        <w:rPr>
          <w:sz w:val="18"/>
        </w:rPr>
        <w:t>Department of Agriculture</w:t>
      </w:r>
      <w:r w:rsidR="00283F05" w:rsidRPr="00283F05">
        <w:rPr>
          <w:sz w:val="18"/>
        </w:rPr>
        <w:t>, Water and the Environment</w:t>
      </w:r>
      <w:r w:rsidRPr="00283F05">
        <w:rPr>
          <w:sz w:val="18"/>
        </w:rPr>
        <w:t xml:space="preserve"> works with stakeholders to plan and design the grant program according to the</w:t>
      </w:r>
    </w:p>
    <w:p w14:paraId="3108F6CD" w14:textId="72CAF44F" w:rsidR="00165C8B" w:rsidRPr="00283F05" w:rsidRDefault="00BE2F53" w:rsidP="007F6443">
      <w:pPr>
        <w:pBdr>
          <w:top w:val="single" w:sz="4" w:space="1" w:color="auto"/>
          <w:left w:val="single" w:sz="4" w:space="4" w:color="auto"/>
          <w:bottom w:val="single" w:sz="4" w:space="1" w:color="auto"/>
          <w:right w:val="single" w:sz="4" w:space="4" w:color="auto"/>
        </w:pBdr>
        <w:spacing w:after="0"/>
        <w:jc w:val="center"/>
        <w:rPr>
          <w:i/>
          <w:color w:val="3366CC"/>
          <w:sz w:val="18"/>
          <w:u w:val="single"/>
        </w:rPr>
      </w:pPr>
      <w:r w:rsidRPr="00283F05">
        <w:rPr>
          <w:sz w:val="18"/>
        </w:rPr>
        <w:t xml:space="preserve"> </w:t>
      </w:r>
      <w:hyperlink r:id="rId19" w:history="1">
        <w:r w:rsidR="00165C8B" w:rsidRPr="00283F05">
          <w:rPr>
            <w:rStyle w:val="Hyperlink"/>
            <w:i/>
            <w:sz w:val="18"/>
          </w:rPr>
          <w:t>Commonwealth Grants Rules and Guidelines 2017 (CGRGs).</w:t>
        </w:r>
      </w:hyperlink>
    </w:p>
    <w:p w14:paraId="08C665E1" w14:textId="77777777" w:rsidR="00BE2F53" w:rsidRPr="00283F05" w:rsidRDefault="00BE2F53" w:rsidP="00BE2F53">
      <w:pPr>
        <w:spacing w:after="0"/>
        <w:jc w:val="center"/>
        <w:rPr>
          <w:rFonts w:ascii="Wingdings" w:hAnsi="Wingdings"/>
          <w:sz w:val="18"/>
        </w:rPr>
      </w:pPr>
      <w:r w:rsidRPr="00283F05">
        <w:rPr>
          <w:rFonts w:ascii="Wingdings" w:hAnsi="Wingdings"/>
          <w:sz w:val="18"/>
        </w:rPr>
        <w:t></w:t>
      </w:r>
    </w:p>
    <w:p w14:paraId="3E3F1D6A" w14:textId="77777777" w:rsidR="00BE2F53" w:rsidRPr="00283F05" w:rsidRDefault="00BE2F53" w:rsidP="00BE2F53">
      <w:pPr>
        <w:pBdr>
          <w:top w:val="single" w:sz="2" w:space="1" w:color="auto"/>
          <w:left w:val="single" w:sz="2" w:space="4" w:color="auto"/>
          <w:bottom w:val="single" w:sz="2" w:space="0" w:color="auto"/>
          <w:right w:val="single" w:sz="2" w:space="4" w:color="auto"/>
        </w:pBdr>
        <w:spacing w:after="0"/>
        <w:jc w:val="center"/>
        <w:rPr>
          <w:b/>
          <w:sz w:val="18"/>
        </w:rPr>
      </w:pPr>
      <w:r w:rsidRPr="00283F05">
        <w:rPr>
          <w:b/>
          <w:sz w:val="18"/>
        </w:rPr>
        <w:t>The grant opportunity opens</w:t>
      </w:r>
    </w:p>
    <w:p w14:paraId="16583996" w14:textId="19CE26FF" w:rsidR="00BE2F53" w:rsidRPr="00283F05" w:rsidRDefault="00BE2F53" w:rsidP="00BE2F53">
      <w:pPr>
        <w:pBdr>
          <w:top w:val="single" w:sz="2" w:space="1" w:color="auto"/>
          <w:left w:val="single" w:sz="2" w:space="4" w:color="auto"/>
          <w:bottom w:val="single" w:sz="2" w:space="0" w:color="auto"/>
          <w:right w:val="single" w:sz="2" w:space="4" w:color="auto"/>
        </w:pBdr>
        <w:spacing w:after="0"/>
        <w:jc w:val="center"/>
        <w:rPr>
          <w:b/>
          <w:sz w:val="18"/>
        </w:rPr>
      </w:pPr>
      <w:r w:rsidRPr="00283F05">
        <w:rPr>
          <w:sz w:val="18"/>
        </w:rPr>
        <w:t xml:space="preserve">We publish the grant guidelines on </w:t>
      </w:r>
      <w:r w:rsidR="009D1831" w:rsidRPr="00283F05">
        <w:rPr>
          <w:sz w:val="18"/>
        </w:rPr>
        <w:t xml:space="preserve">the </w:t>
      </w:r>
      <w:hyperlink r:id="rId20" w:history="1">
        <w:proofErr w:type="spellStart"/>
        <w:r w:rsidRPr="00283F05">
          <w:rPr>
            <w:rStyle w:val="Hyperlink"/>
            <w:sz w:val="18"/>
          </w:rPr>
          <w:t>GrantConnect</w:t>
        </w:r>
        <w:proofErr w:type="spellEnd"/>
      </w:hyperlink>
      <w:r w:rsidRPr="00283F05">
        <w:rPr>
          <w:sz w:val="18"/>
        </w:rPr>
        <w:t xml:space="preserve"> and </w:t>
      </w:r>
      <w:hyperlink r:id="rId21" w:history="1">
        <w:r w:rsidRPr="00283F05">
          <w:rPr>
            <w:rStyle w:val="Hyperlink"/>
            <w:sz w:val="18"/>
          </w:rPr>
          <w:t>Community Grants Hub</w:t>
        </w:r>
      </w:hyperlink>
      <w:r w:rsidRPr="00283F05">
        <w:rPr>
          <w:sz w:val="18"/>
        </w:rPr>
        <w:t xml:space="preserve"> websites.</w:t>
      </w:r>
    </w:p>
    <w:p w14:paraId="51A5ED4F" w14:textId="77777777" w:rsidR="00BE2F53" w:rsidRPr="00283F05" w:rsidRDefault="00BE2F53" w:rsidP="00BE2F53">
      <w:pPr>
        <w:spacing w:after="0"/>
        <w:jc w:val="center"/>
        <w:rPr>
          <w:rFonts w:ascii="Wingdings" w:hAnsi="Wingdings"/>
          <w:sz w:val="18"/>
        </w:rPr>
      </w:pPr>
      <w:r w:rsidRPr="00283F05">
        <w:rPr>
          <w:rFonts w:ascii="Wingdings" w:hAnsi="Wingdings"/>
          <w:sz w:val="18"/>
        </w:rPr>
        <w:t></w:t>
      </w:r>
    </w:p>
    <w:p w14:paraId="658DC3EB" w14:textId="77777777" w:rsidR="00BE2F53" w:rsidRPr="00283F05" w:rsidRDefault="00BE2F53" w:rsidP="00BE2F53">
      <w:pPr>
        <w:pBdr>
          <w:top w:val="single" w:sz="2" w:space="1" w:color="auto"/>
          <w:left w:val="single" w:sz="2" w:space="4" w:color="auto"/>
          <w:bottom w:val="single" w:sz="2" w:space="1" w:color="auto"/>
          <w:right w:val="single" w:sz="2" w:space="4" w:color="auto"/>
        </w:pBdr>
        <w:spacing w:after="0"/>
        <w:jc w:val="center"/>
        <w:rPr>
          <w:b/>
          <w:sz w:val="18"/>
        </w:rPr>
      </w:pPr>
      <w:r w:rsidRPr="00283F05">
        <w:rPr>
          <w:b/>
          <w:sz w:val="18"/>
        </w:rPr>
        <w:t>You complete and submit a grant application</w:t>
      </w:r>
    </w:p>
    <w:p w14:paraId="0AA1EE82" w14:textId="77777777" w:rsidR="00BE2F53" w:rsidRPr="00283F05" w:rsidRDefault="00BE2F53" w:rsidP="00BE2F53">
      <w:pPr>
        <w:pBdr>
          <w:top w:val="single" w:sz="2" w:space="1" w:color="auto"/>
          <w:left w:val="single" w:sz="2" w:space="4" w:color="auto"/>
          <w:bottom w:val="single" w:sz="2" w:space="1" w:color="auto"/>
          <w:right w:val="single" w:sz="2" w:space="4" w:color="auto"/>
        </w:pBdr>
        <w:spacing w:after="0"/>
        <w:jc w:val="center"/>
        <w:rPr>
          <w:sz w:val="18"/>
        </w:rPr>
      </w:pPr>
      <w:r w:rsidRPr="00283F05">
        <w:rPr>
          <w:sz w:val="18"/>
        </w:rPr>
        <w:t>You complete the application form and address all of the eligibility and assessment criteria to be considered for a grant.</w:t>
      </w:r>
    </w:p>
    <w:p w14:paraId="0147A66E" w14:textId="77777777" w:rsidR="00BE2F53" w:rsidRPr="00283F05" w:rsidRDefault="00BE2F53" w:rsidP="00BE2F53">
      <w:pPr>
        <w:spacing w:after="0"/>
        <w:jc w:val="center"/>
        <w:rPr>
          <w:rFonts w:ascii="Wingdings" w:hAnsi="Wingdings"/>
          <w:sz w:val="18"/>
        </w:rPr>
      </w:pPr>
      <w:r w:rsidRPr="00283F05">
        <w:rPr>
          <w:rFonts w:ascii="Wingdings" w:hAnsi="Wingdings"/>
          <w:sz w:val="18"/>
        </w:rPr>
        <w:t></w:t>
      </w:r>
    </w:p>
    <w:p w14:paraId="34C87C17" w14:textId="77777777" w:rsidR="00BE2F53" w:rsidRPr="00283F05" w:rsidRDefault="00BE2F53" w:rsidP="00BE2F53">
      <w:pPr>
        <w:pBdr>
          <w:top w:val="single" w:sz="2" w:space="1" w:color="auto"/>
          <w:left w:val="single" w:sz="2" w:space="4" w:color="auto"/>
          <w:bottom w:val="single" w:sz="2" w:space="1" w:color="auto"/>
          <w:right w:val="single" w:sz="2" w:space="4" w:color="auto"/>
        </w:pBdr>
        <w:spacing w:after="0"/>
        <w:jc w:val="center"/>
        <w:rPr>
          <w:bCs/>
          <w:sz w:val="18"/>
        </w:rPr>
      </w:pPr>
      <w:r w:rsidRPr="00283F05">
        <w:rPr>
          <w:b/>
          <w:sz w:val="18"/>
        </w:rPr>
        <w:t>We assess all grant applications</w:t>
      </w:r>
    </w:p>
    <w:p w14:paraId="0A4D45B1" w14:textId="202EC68B" w:rsidR="00BE2F53" w:rsidRPr="00283F05" w:rsidRDefault="00BE2F53" w:rsidP="00BE2F53">
      <w:pPr>
        <w:pBdr>
          <w:top w:val="single" w:sz="2" w:space="1" w:color="auto"/>
          <w:left w:val="single" w:sz="2" w:space="4" w:color="auto"/>
          <w:bottom w:val="single" w:sz="2" w:space="1" w:color="auto"/>
          <w:right w:val="single" w:sz="2" w:space="4" w:color="auto"/>
        </w:pBdr>
        <w:spacing w:after="0"/>
        <w:jc w:val="center"/>
        <w:rPr>
          <w:sz w:val="18"/>
        </w:rPr>
      </w:pPr>
      <w:r w:rsidRPr="00283F05">
        <w:rPr>
          <w:sz w:val="18"/>
        </w:rPr>
        <w:t xml:space="preserve">We assess the applications against eligibility criteria and notify you if you are not eligible. If you are eligible, we then assess your eligible application against the assessment criteria including an overall consideration of value </w:t>
      </w:r>
      <w:r w:rsidR="00A10570">
        <w:rPr>
          <w:sz w:val="18"/>
        </w:rPr>
        <w:t>for</w:t>
      </w:r>
      <w:r w:rsidRPr="00283F05">
        <w:rPr>
          <w:sz w:val="18"/>
        </w:rPr>
        <w:t xml:space="preserve"> money and compare it to other applications.</w:t>
      </w:r>
    </w:p>
    <w:p w14:paraId="51775348" w14:textId="77777777" w:rsidR="00BE2F53" w:rsidRPr="00283F05" w:rsidRDefault="00BE2F53" w:rsidP="00BE2F53">
      <w:pPr>
        <w:spacing w:after="0"/>
        <w:jc w:val="center"/>
        <w:rPr>
          <w:rFonts w:ascii="Wingdings" w:hAnsi="Wingdings"/>
          <w:sz w:val="18"/>
        </w:rPr>
      </w:pPr>
      <w:r w:rsidRPr="00283F05">
        <w:rPr>
          <w:rFonts w:ascii="Wingdings" w:hAnsi="Wingdings"/>
          <w:sz w:val="18"/>
        </w:rPr>
        <w:t></w:t>
      </w:r>
    </w:p>
    <w:p w14:paraId="69C2C749" w14:textId="77777777" w:rsidR="00BE2F53" w:rsidRPr="00283F05" w:rsidRDefault="00BE2F53" w:rsidP="00BE2F53">
      <w:pPr>
        <w:pBdr>
          <w:top w:val="single" w:sz="2" w:space="1" w:color="auto"/>
          <w:left w:val="single" w:sz="2" w:space="4" w:color="auto"/>
          <w:bottom w:val="single" w:sz="2" w:space="1" w:color="auto"/>
          <w:right w:val="single" w:sz="2" w:space="4" w:color="auto"/>
        </w:pBdr>
        <w:spacing w:after="0"/>
        <w:jc w:val="center"/>
        <w:rPr>
          <w:b/>
          <w:sz w:val="18"/>
        </w:rPr>
      </w:pPr>
      <w:r w:rsidRPr="00283F05">
        <w:rPr>
          <w:b/>
          <w:sz w:val="18"/>
        </w:rPr>
        <w:t>We make grant recommendations</w:t>
      </w:r>
    </w:p>
    <w:p w14:paraId="706420AC" w14:textId="6413517B" w:rsidR="00BE2F53" w:rsidRPr="00283F05" w:rsidRDefault="00BE2F53" w:rsidP="00BE2F53">
      <w:pPr>
        <w:pBdr>
          <w:top w:val="single" w:sz="2" w:space="1" w:color="auto"/>
          <w:left w:val="single" w:sz="2" w:space="4" w:color="auto"/>
          <w:bottom w:val="single" w:sz="2" w:space="1" w:color="auto"/>
          <w:right w:val="single" w:sz="2" w:space="4" w:color="auto"/>
        </w:pBdr>
        <w:spacing w:after="0"/>
        <w:jc w:val="center"/>
        <w:rPr>
          <w:sz w:val="18"/>
        </w:rPr>
      </w:pPr>
      <w:r w:rsidRPr="00283F05">
        <w:rPr>
          <w:sz w:val="18"/>
        </w:rPr>
        <w:t>We provide advice, through the selection advisory panel</w:t>
      </w:r>
      <w:r w:rsidR="009D1831" w:rsidRPr="00283F05">
        <w:rPr>
          <w:sz w:val="18"/>
        </w:rPr>
        <w:t>,</w:t>
      </w:r>
      <w:r w:rsidRPr="00283F05">
        <w:rPr>
          <w:sz w:val="18"/>
        </w:rPr>
        <w:t xml:space="preserve"> to </w:t>
      </w:r>
      <w:r w:rsidRPr="005D56B6">
        <w:rPr>
          <w:sz w:val="18"/>
        </w:rPr>
        <w:t xml:space="preserve">the </w:t>
      </w:r>
      <w:r w:rsidR="00283F05" w:rsidRPr="005D56B6">
        <w:rPr>
          <w:sz w:val="18"/>
          <w:szCs w:val="18"/>
        </w:rPr>
        <w:t>Minister for the Environment</w:t>
      </w:r>
      <w:r w:rsidR="00283F05" w:rsidRPr="005D56B6">
        <w:rPr>
          <w:sz w:val="18"/>
        </w:rPr>
        <w:t xml:space="preserve"> </w:t>
      </w:r>
      <w:r w:rsidRPr="005D56B6">
        <w:rPr>
          <w:sz w:val="18"/>
        </w:rPr>
        <w:t xml:space="preserve">on </w:t>
      </w:r>
      <w:r w:rsidRPr="00283F05">
        <w:rPr>
          <w:sz w:val="18"/>
        </w:rPr>
        <w:t>the merits of each application.</w:t>
      </w:r>
    </w:p>
    <w:p w14:paraId="4C464891" w14:textId="77777777" w:rsidR="00BE2F53" w:rsidRPr="00283F05" w:rsidRDefault="00BE2F53" w:rsidP="00BE2F53">
      <w:pPr>
        <w:spacing w:after="0"/>
        <w:jc w:val="center"/>
        <w:rPr>
          <w:rFonts w:ascii="Wingdings" w:hAnsi="Wingdings"/>
          <w:sz w:val="18"/>
        </w:rPr>
      </w:pPr>
      <w:r w:rsidRPr="00283F05">
        <w:rPr>
          <w:rFonts w:ascii="Wingdings" w:hAnsi="Wingdings"/>
          <w:sz w:val="18"/>
        </w:rPr>
        <w:t></w:t>
      </w:r>
    </w:p>
    <w:p w14:paraId="3F5AB3AC" w14:textId="77777777" w:rsidR="00BE2F53" w:rsidRPr="00283F05" w:rsidRDefault="00BE2F53" w:rsidP="00BE2F53">
      <w:pPr>
        <w:pBdr>
          <w:top w:val="single" w:sz="2" w:space="1" w:color="auto"/>
          <w:left w:val="single" w:sz="2" w:space="4" w:color="auto"/>
          <w:bottom w:val="single" w:sz="2" w:space="1" w:color="auto"/>
          <w:right w:val="single" w:sz="2" w:space="4" w:color="auto"/>
        </w:pBdr>
        <w:spacing w:after="0"/>
        <w:jc w:val="center"/>
        <w:rPr>
          <w:b/>
          <w:sz w:val="18"/>
        </w:rPr>
      </w:pPr>
      <w:r w:rsidRPr="00283F05">
        <w:rPr>
          <w:b/>
          <w:sz w:val="18"/>
        </w:rPr>
        <w:t>Grant decisions are made</w:t>
      </w:r>
    </w:p>
    <w:p w14:paraId="15ABB4E3" w14:textId="5A9C8DAB" w:rsidR="00BE2F53" w:rsidRPr="00283F05" w:rsidRDefault="00BE2F53" w:rsidP="00BE2F53">
      <w:pPr>
        <w:pBdr>
          <w:top w:val="single" w:sz="2" w:space="1" w:color="auto"/>
          <w:left w:val="single" w:sz="2" w:space="4" w:color="auto"/>
          <w:bottom w:val="single" w:sz="2" w:space="1" w:color="auto"/>
          <w:right w:val="single" w:sz="2" w:space="4" w:color="auto"/>
        </w:pBdr>
        <w:spacing w:after="0"/>
        <w:jc w:val="center"/>
        <w:rPr>
          <w:sz w:val="18"/>
        </w:rPr>
      </w:pPr>
      <w:r w:rsidRPr="00283F05">
        <w:rPr>
          <w:sz w:val="18"/>
        </w:rPr>
        <w:t xml:space="preserve">The </w:t>
      </w:r>
      <w:r w:rsidR="00026EFC">
        <w:rPr>
          <w:sz w:val="18"/>
        </w:rPr>
        <w:t>Minister</w:t>
      </w:r>
      <w:r w:rsidR="00DC5FC0" w:rsidRPr="00DC5FC0">
        <w:rPr>
          <w:sz w:val="18"/>
          <w:szCs w:val="18"/>
        </w:rPr>
        <w:t xml:space="preserve"> </w:t>
      </w:r>
      <w:r w:rsidR="00DC5FC0" w:rsidRPr="005D56B6">
        <w:rPr>
          <w:sz w:val="18"/>
          <w:szCs w:val="18"/>
        </w:rPr>
        <w:t>for the Environment</w:t>
      </w:r>
      <w:r w:rsidRPr="00283F05">
        <w:rPr>
          <w:sz w:val="18"/>
        </w:rPr>
        <w:t xml:space="preserve"> decides which applications are successful.</w:t>
      </w:r>
    </w:p>
    <w:p w14:paraId="7747356A" w14:textId="77777777" w:rsidR="00BE2F53" w:rsidRPr="00283F05" w:rsidRDefault="00BE2F53" w:rsidP="00BE2F53">
      <w:pPr>
        <w:spacing w:after="0"/>
        <w:jc w:val="center"/>
        <w:rPr>
          <w:rFonts w:ascii="Wingdings" w:hAnsi="Wingdings"/>
          <w:sz w:val="18"/>
        </w:rPr>
      </w:pPr>
      <w:r w:rsidRPr="00283F05">
        <w:rPr>
          <w:rFonts w:ascii="Wingdings" w:hAnsi="Wingdings"/>
          <w:sz w:val="18"/>
        </w:rPr>
        <w:t></w:t>
      </w:r>
    </w:p>
    <w:p w14:paraId="01D91242" w14:textId="77777777" w:rsidR="00BE2F53" w:rsidRPr="00283F05" w:rsidRDefault="00BE2F53" w:rsidP="00BE2F53">
      <w:pPr>
        <w:pBdr>
          <w:top w:val="single" w:sz="2" w:space="1" w:color="auto"/>
          <w:left w:val="single" w:sz="2" w:space="4" w:color="auto"/>
          <w:bottom w:val="single" w:sz="2" w:space="1" w:color="auto"/>
          <w:right w:val="single" w:sz="2" w:space="4" w:color="auto"/>
        </w:pBdr>
        <w:spacing w:after="0"/>
        <w:jc w:val="center"/>
        <w:rPr>
          <w:b/>
          <w:sz w:val="18"/>
        </w:rPr>
      </w:pPr>
      <w:r w:rsidRPr="00283F05">
        <w:rPr>
          <w:b/>
          <w:sz w:val="18"/>
        </w:rPr>
        <w:t>We notify you of the outcome</w:t>
      </w:r>
    </w:p>
    <w:p w14:paraId="7F9E0D11" w14:textId="77777777" w:rsidR="00BE2F53" w:rsidRPr="00283F05" w:rsidRDefault="00BE2F53" w:rsidP="00BE2F53">
      <w:pPr>
        <w:pBdr>
          <w:top w:val="single" w:sz="2" w:space="1" w:color="auto"/>
          <w:left w:val="single" w:sz="2" w:space="4" w:color="auto"/>
          <w:bottom w:val="single" w:sz="2" w:space="1" w:color="auto"/>
          <w:right w:val="single" w:sz="2" w:space="4" w:color="auto"/>
        </w:pBdr>
        <w:spacing w:after="0"/>
        <w:jc w:val="center"/>
        <w:rPr>
          <w:sz w:val="18"/>
        </w:rPr>
      </w:pPr>
      <w:r w:rsidRPr="00283F05">
        <w:rPr>
          <w:sz w:val="18"/>
        </w:rPr>
        <w:t>We</w:t>
      </w:r>
      <w:r w:rsidRPr="00283F05">
        <w:rPr>
          <w:color w:val="0070C0"/>
          <w:sz w:val="18"/>
        </w:rPr>
        <w:t xml:space="preserve"> </w:t>
      </w:r>
      <w:r w:rsidRPr="00283F05">
        <w:rPr>
          <w:sz w:val="18"/>
        </w:rPr>
        <w:t>advise you of the outcome of your application. We may not notify unsuccessful applicants until grant agreements have been executed with successful applicants.</w:t>
      </w:r>
    </w:p>
    <w:p w14:paraId="6D6853FD" w14:textId="77777777" w:rsidR="00BE2F53" w:rsidRPr="00283F05" w:rsidRDefault="00BE2F53" w:rsidP="00BE2F53">
      <w:pPr>
        <w:spacing w:after="0"/>
        <w:jc w:val="center"/>
        <w:rPr>
          <w:rFonts w:ascii="Wingdings" w:hAnsi="Wingdings"/>
          <w:sz w:val="18"/>
        </w:rPr>
      </w:pPr>
      <w:r w:rsidRPr="00283F05">
        <w:rPr>
          <w:rFonts w:ascii="Wingdings" w:hAnsi="Wingdings"/>
          <w:sz w:val="18"/>
        </w:rPr>
        <w:t></w:t>
      </w:r>
    </w:p>
    <w:p w14:paraId="566B09C5" w14:textId="77777777" w:rsidR="00BE2F53" w:rsidRPr="00283F05" w:rsidRDefault="00BE2F53" w:rsidP="00BE2F53">
      <w:pPr>
        <w:pBdr>
          <w:top w:val="single" w:sz="2" w:space="1" w:color="auto"/>
          <w:left w:val="single" w:sz="2" w:space="4" w:color="auto"/>
          <w:bottom w:val="single" w:sz="2" w:space="1" w:color="auto"/>
          <w:right w:val="single" w:sz="2" w:space="4" w:color="auto"/>
        </w:pBdr>
        <w:spacing w:after="0"/>
        <w:jc w:val="center"/>
        <w:rPr>
          <w:b/>
          <w:sz w:val="18"/>
        </w:rPr>
      </w:pPr>
      <w:r w:rsidRPr="00283F05">
        <w:rPr>
          <w:b/>
          <w:sz w:val="18"/>
        </w:rPr>
        <w:t>We</w:t>
      </w:r>
      <w:r w:rsidRPr="00283F05">
        <w:rPr>
          <w:b/>
          <w:color w:val="0070C0"/>
          <w:sz w:val="18"/>
        </w:rPr>
        <w:t xml:space="preserve"> </w:t>
      </w:r>
      <w:r w:rsidRPr="00283F05">
        <w:rPr>
          <w:b/>
          <w:sz w:val="18"/>
        </w:rPr>
        <w:t>enter into a grant agreement</w:t>
      </w:r>
    </w:p>
    <w:p w14:paraId="6362A3F4" w14:textId="564B7873" w:rsidR="00BE2F53" w:rsidRPr="00283F05" w:rsidRDefault="00026EFC" w:rsidP="00BE2F53">
      <w:pPr>
        <w:pBdr>
          <w:top w:val="single" w:sz="2" w:space="1" w:color="auto"/>
          <w:left w:val="single" w:sz="2" w:space="4" w:color="auto"/>
          <w:bottom w:val="single" w:sz="2" w:space="1" w:color="auto"/>
          <w:right w:val="single" w:sz="2" w:space="4" w:color="auto"/>
        </w:pBdr>
        <w:spacing w:after="0"/>
        <w:jc w:val="center"/>
        <w:rPr>
          <w:b/>
          <w:bCs/>
          <w:sz w:val="18"/>
        </w:rPr>
      </w:pPr>
      <w:r>
        <w:rPr>
          <w:sz w:val="18"/>
        </w:rPr>
        <w:t>If you are successful, w</w:t>
      </w:r>
      <w:r w:rsidR="00BE2F53" w:rsidRPr="00283F05">
        <w:rPr>
          <w:sz w:val="18"/>
        </w:rPr>
        <w:t>e enter into a grant agreement with you. The type of grant agreement is based on the nature</w:t>
      </w:r>
      <w:r>
        <w:rPr>
          <w:sz w:val="18"/>
        </w:rPr>
        <w:t xml:space="preserve">, </w:t>
      </w:r>
      <w:r w:rsidR="00BE2F53" w:rsidRPr="00283F05">
        <w:rPr>
          <w:sz w:val="18"/>
        </w:rPr>
        <w:t xml:space="preserve">complexity </w:t>
      </w:r>
      <w:r>
        <w:rPr>
          <w:sz w:val="18"/>
        </w:rPr>
        <w:t xml:space="preserve">and risks </w:t>
      </w:r>
      <w:r w:rsidR="00BE2F53" w:rsidRPr="00283F05">
        <w:rPr>
          <w:sz w:val="18"/>
        </w:rPr>
        <w:t>of the grant</w:t>
      </w:r>
      <w:r>
        <w:rPr>
          <w:sz w:val="18"/>
        </w:rPr>
        <w:t xml:space="preserve"> activity</w:t>
      </w:r>
      <w:r w:rsidR="00BE2F53" w:rsidRPr="00283F05">
        <w:rPr>
          <w:sz w:val="18"/>
        </w:rPr>
        <w:t>.</w:t>
      </w:r>
    </w:p>
    <w:p w14:paraId="5A38BC3A" w14:textId="77777777" w:rsidR="00BE2F53" w:rsidRPr="00283F05" w:rsidRDefault="00BE2F53" w:rsidP="00BE2F53">
      <w:pPr>
        <w:spacing w:after="0"/>
        <w:jc w:val="center"/>
        <w:rPr>
          <w:rFonts w:ascii="Wingdings" w:hAnsi="Wingdings"/>
          <w:sz w:val="18"/>
        </w:rPr>
      </w:pPr>
      <w:r w:rsidRPr="00283F05">
        <w:rPr>
          <w:rFonts w:ascii="Wingdings" w:hAnsi="Wingdings"/>
          <w:sz w:val="18"/>
        </w:rPr>
        <w:t></w:t>
      </w:r>
    </w:p>
    <w:p w14:paraId="4D99EF30" w14:textId="77777777" w:rsidR="00BE2F53" w:rsidRPr="00283F05" w:rsidRDefault="00BE2F53" w:rsidP="00BE2F53">
      <w:pPr>
        <w:pBdr>
          <w:top w:val="single" w:sz="2" w:space="1" w:color="auto"/>
          <w:left w:val="single" w:sz="2" w:space="4" w:color="auto"/>
          <w:bottom w:val="single" w:sz="2" w:space="1" w:color="auto"/>
          <w:right w:val="single" w:sz="2" w:space="4" w:color="auto"/>
        </w:pBdr>
        <w:spacing w:after="0"/>
        <w:jc w:val="center"/>
        <w:rPr>
          <w:b/>
          <w:bCs/>
          <w:sz w:val="18"/>
        </w:rPr>
      </w:pPr>
      <w:r w:rsidRPr="00283F05">
        <w:rPr>
          <w:b/>
          <w:sz w:val="18"/>
        </w:rPr>
        <w:t>Delivery of grant</w:t>
      </w:r>
    </w:p>
    <w:p w14:paraId="2579D06B" w14:textId="77777777" w:rsidR="00BE2F53" w:rsidRPr="00283F05" w:rsidRDefault="00BE2F53" w:rsidP="00BE2F53">
      <w:pPr>
        <w:pBdr>
          <w:top w:val="single" w:sz="2" w:space="1" w:color="auto"/>
          <w:left w:val="single" w:sz="2" w:space="4" w:color="auto"/>
          <w:bottom w:val="single" w:sz="2" w:space="1" w:color="auto"/>
          <w:right w:val="single" w:sz="2" w:space="4" w:color="auto"/>
        </w:pBdr>
        <w:spacing w:after="0"/>
        <w:jc w:val="center"/>
        <w:rPr>
          <w:bCs/>
          <w:sz w:val="18"/>
        </w:rPr>
      </w:pPr>
      <w:r w:rsidRPr="00283F05">
        <w:rPr>
          <w:bCs/>
          <w:sz w:val="18"/>
        </w:rPr>
        <w:t>You undertake the grant activity as set out in your grant agreement. We manage the grant by working with you, monitoring your progress and making payments.</w:t>
      </w:r>
    </w:p>
    <w:p w14:paraId="4D3D5364" w14:textId="77777777" w:rsidR="00BE2F53" w:rsidRPr="00283F05" w:rsidRDefault="00BE2F53" w:rsidP="00BE2F53">
      <w:pPr>
        <w:spacing w:after="0"/>
        <w:jc w:val="center"/>
        <w:rPr>
          <w:rFonts w:ascii="Wingdings" w:hAnsi="Wingdings"/>
          <w:sz w:val="18"/>
        </w:rPr>
      </w:pPr>
      <w:r w:rsidRPr="00283F05">
        <w:rPr>
          <w:rFonts w:ascii="Wingdings" w:hAnsi="Wingdings"/>
          <w:sz w:val="18"/>
        </w:rPr>
        <w:t></w:t>
      </w:r>
    </w:p>
    <w:p w14:paraId="44B4F7D9" w14:textId="5EE9D10E" w:rsidR="00BE2F53" w:rsidRPr="00283F05" w:rsidRDefault="00BE2F53" w:rsidP="002410B6">
      <w:pPr>
        <w:pBdr>
          <w:top w:val="single" w:sz="2" w:space="1" w:color="auto"/>
          <w:left w:val="single" w:sz="2" w:space="4" w:color="auto"/>
          <w:bottom w:val="single" w:sz="2" w:space="1" w:color="auto"/>
          <w:right w:val="single" w:sz="2" w:space="4" w:color="auto"/>
        </w:pBdr>
        <w:spacing w:after="0"/>
        <w:jc w:val="center"/>
        <w:rPr>
          <w:b/>
          <w:sz w:val="18"/>
        </w:rPr>
      </w:pPr>
      <w:r w:rsidRPr="00283F05">
        <w:rPr>
          <w:b/>
          <w:sz w:val="18"/>
        </w:rPr>
        <w:t xml:space="preserve">Evaluation of the </w:t>
      </w:r>
      <w:r w:rsidR="00283F05" w:rsidRPr="00283F05">
        <w:rPr>
          <w:b/>
          <w:sz w:val="18"/>
        </w:rPr>
        <w:t>Our Marine Parks Round Three grant opportunity</w:t>
      </w:r>
    </w:p>
    <w:p w14:paraId="6D951579" w14:textId="228AB749" w:rsidR="00BE2F53" w:rsidRPr="00283F05" w:rsidRDefault="00BE2F53" w:rsidP="00283F05">
      <w:pPr>
        <w:pBdr>
          <w:top w:val="single" w:sz="2" w:space="1" w:color="auto"/>
          <w:left w:val="single" w:sz="2" w:space="4" w:color="auto"/>
          <w:bottom w:val="single" w:sz="2" w:space="1" w:color="auto"/>
          <w:right w:val="single" w:sz="2" w:space="4" w:color="auto"/>
        </w:pBdr>
        <w:spacing w:after="0"/>
        <w:jc w:val="center"/>
        <w:rPr>
          <w:sz w:val="18"/>
        </w:rPr>
      </w:pPr>
      <w:r w:rsidRPr="00283F05">
        <w:rPr>
          <w:sz w:val="18"/>
        </w:rPr>
        <w:t>We</w:t>
      </w:r>
      <w:r w:rsidRPr="00283F05">
        <w:rPr>
          <w:color w:val="0070C0"/>
          <w:sz w:val="18"/>
        </w:rPr>
        <w:t xml:space="preserve"> </w:t>
      </w:r>
      <w:r w:rsidRPr="00283F05">
        <w:rPr>
          <w:sz w:val="18"/>
        </w:rPr>
        <w:t xml:space="preserve">evaluate your specific grant activity and the </w:t>
      </w:r>
      <w:r w:rsidR="00283F05" w:rsidRPr="00283F05">
        <w:rPr>
          <w:sz w:val="18"/>
        </w:rPr>
        <w:t xml:space="preserve">Our Marine Parks Grant Round </w:t>
      </w:r>
      <w:r w:rsidR="00AC0251">
        <w:rPr>
          <w:sz w:val="18"/>
        </w:rPr>
        <w:t>3</w:t>
      </w:r>
      <w:r w:rsidR="00283F05" w:rsidRPr="00283F05">
        <w:rPr>
          <w:sz w:val="18"/>
        </w:rPr>
        <w:t xml:space="preserve"> </w:t>
      </w:r>
      <w:r w:rsidRPr="00283F05">
        <w:rPr>
          <w:sz w:val="18"/>
        </w:rPr>
        <w:t>as a whole. We base this on information you provide us and that we collect from various sources.</w:t>
      </w:r>
    </w:p>
    <w:p w14:paraId="57C68731" w14:textId="1E1C1566" w:rsidR="00BE2F53" w:rsidRPr="00181A24" w:rsidRDefault="00BE2F53" w:rsidP="00BE2F53">
      <w:pPr>
        <w:pStyle w:val="Heading3"/>
      </w:pPr>
      <w:bookmarkStart w:id="5" w:name="_Toc85100427"/>
      <w:r w:rsidRPr="00181A24">
        <w:lastRenderedPageBreak/>
        <w:t>Introduction</w:t>
      </w:r>
      <w:bookmarkEnd w:id="5"/>
    </w:p>
    <w:p w14:paraId="1E6106F6" w14:textId="3EA641FD" w:rsidR="00BE2F53" w:rsidRDefault="00BE2F53" w:rsidP="00BE2F53">
      <w:r>
        <w:t xml:space="preserve">These guidelines contain information for </w:t>
      </w:r>
      <w:r w:rsidRPr="005D56B6">
        <w:t xml:space="preserve">the </w:t>
      </w:r>
      <w:r w:rsidR="00EF0CD7" w:rsidRPr="005D56B6">
        <w:t xml:space="preserve">Our Marine Parks Round </w:t>
      </w:r>
      <w:r w:rsidR="00AC0251">
        <w:t>3</w:t>
      </w:r>
      <w:r w:rsidRPr="005D56B6">
        <w:t xml:space="preserve"> grants</w:t>
      </w:r>
      <w:r>
        <w:t xml:space="preserve">. </w:t>
      </w:r>
    </w:p>
    <w:p w14:paraId="4FBC7886" w14:textId="77777777" w:rsidR="00BE2F53" w:rsidRDefault="00BE2F53" w:rsidP="00BE2F53">
      <w:r>
        <w:t xml:space="preserve">You must read these guidelines before filling out an application. </w:t>
      </w:r>
    </w:p>
    <w:p w14:paraId="0C68956F" w14:textId="77777777" w:rsidR="00BE2F53" w:rsidRPr="00E00BAF" w:rsidRDefault="00BE2F53" w:rsidP="00BE2F53">
      <w:r w:rsidRPr="00E00BAF">
        <w:t>This document sets out:</w:t>
      </w:r>
    </w:p>
    <w:p w14:paraId="23397441"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6E2DAC8A"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69411C8C"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01F10ECA"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17D10C64"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49D503DD"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proofErr w:type="gramStart"/>
      <w:r w:rsidRPr="00D00456">
        <w:rPr>
          <w:rStyle w:val="highlightedtextChar"/>
          <w:rFonts w:ascii="Arial" w:hAnsi="Arial" w:cs="Arial"/>
          <w:b w:val="0"/>
          <w:color w:val="auto"/>
          <w:sz w:val="20"/>
          <w:szCs w:val="20"/>
        </w:rPr>
        <w:t>responsibilities</w:t>
      </w:r>
      <w:proofErr w:type="gramEnd"/>
      <w:r w:rsidRPr="009E283B">
        <w:rPr>
          <w:rStyle w:val="highlightedtextChar"/>
          <w:rFonts w:ascii="Arial" w:hAnsi="Arial" w:cs="Arial"/>
          <w:b w:val="0"/>
          <w:color w:val="auto"/>
          <w:sz w:val="20"/>
          <w:szCs w:val="20"/>
        </w:rPr>
        <w:t xml:space="preserve"> and expectations in relation to the opportunity.</w:t>
      </w:r>
    </w:p>
    <w:p w14:paraId="2D434D90" w14:textId="77777777" w:rsidR="00EF0CD7" w:rsidRPr="00466C2F" w:rsidRDefault="00EF0CD7" w:rsidP="00245BE1">
      <w:pPr>
        <w:pStyle w:val="ListBullet"/>
        <w:spacing w:after="120"/>
        <w:rPr>
          <w:rFonts w:cs="Arial"/>
        </w:rPr>
      </w:pPr>
      <w:r w:rsidRPr="00466C2F">
        <w:rPr>
          <w:rFonts w:cs="Arial"/>
        </w:rPr>
        <w:t>These guidelines:</w:t>
      </w:r>
    </w:p>
    <w:p w14:paraId="0A03503A" w14:textId="5C065D45" w:rsidR="00EF0CD7" w:rsidRPr="00466C2F" w:rsidRDefault="00C717D0" w:rsidP="00EF0CD7">
      <w:pPr>
        <w:pStyle w:val="ListBullet"/>
        <w:numPr>
          <w:ilvl w:val="0"/>
          <w:numId w:val="24"/>
        </w:numPr>
        <w:rPr>
          <w:rFonts w:cs="Arial"/>
        </w:rPr>
      </w:pPr>
      <w:proofErr w:type="gramStart"/>
      <w:r>
        <w:rPr>
          <w:rFonts w:cs="Arial"/>
        </w:rPr>
        <w:t>o</w:t>
      </w:r>
      <w:r w:rsidR="00EF0CD7" w:rsidRPr="00466C2F">
        <w:rPr>
          <w:rFonts w:cs="Arial"/>
        </w:rPr>
        <w:t>nly</w:t>
      </w:r>
      <w:proofErr w:type="gramEnd"/>
      <w:r w:rsidR="00EF0CD7" w:rsidRPr="00466C2F">
        <w:rPr>
          <w:rFonts w:cs="Arial"/>
        </w:rPr>
        <w:t xml:space="preserve"> relate to the Our Marine Parks Round </w:t>
      </w:r>
      <w:r w:rsidR="00AC0251">
        <w:rPr>
          <w:rFonts w:cs="Arial"/>
        </w:rPr>
        <w:t>3</w:t>
      </w:r>
      <w:r w:rsidR="00EF0CD7" w:rsidRPr="00466C2F">
        <w:rPr>
          <w:rFonts w:cs="Arial"/>
        </w:rPr>
        <w:t xml:space="preserve"> grant opportunity. </w:t>
      </w:r>
    </w:p>
    <w:p w14:paraId="3C297C6A" w14:textId="52A27142" w:rsidR="00EF0CD7" w:rsidRPr="00466C2F" w:rsidRDefault="00C717D0" w:rsidP="00EF0CD7">
      <w:pPr>
        <w:pStyle w:val="ListBullet"/>
        <w:numPr>
          <w:ilvl w:val="0"/>
          <w:numId w:val="24"/>
        </w:numPr>
        <w:rPr>
          <w:rFonts w:cs="Arial"/>
        </w:rPr>
      </w:pPr>
      <w:proofErr w:type="gramStart"/>
      <w:r>
        <w:rPr>
          <w:rFonts w:cs="Arial"/>
        </w:rPr>
        <w:t>o</w:t>
      </w:r>
      <w:r w:rsidR="00EF0CD7" w:rsidRPr="00466C2F">
        <w:rPr>
          <w:rFonts w:cs="Arial"/>
        </w:rPr>
        <w:t>nly</w:t>
      </w:r>
      <w:proofErr w:type="gramEnd"/>
      <w:r w:rsidR="00EF0CD7" w:rsidRPr="00466C2F">
        <w:rPr>
          <w:rFonts w:cs="Arial"/>
        </w:rPr>
        <w:t xml:space="preserve"> apply to the Australian Mar</w:t>
      </w:r>
      <w:r w:rsidR="00EF0CD7">
        <w:rPr>
          <w:rFonts w:cs="Arial"/>
        </w:rPr>
        <w:t>ine Parks listed in Appendix A.</w:t>
      </w:r>
    </w:p>
    <w:p w14:paraId="1E96C2F4" w14:textId="77777777" w:rsidR="00EF0CD7" w:rsidRPr="00466C2F" w:rsidRDefault="00EF0CD7" w:rsidP="00EF0CD7">
      <w:pPr>
        <w:rPr>
          <w:rFonts w:cs="Arial"/>
        </w:rPr>
      </w:pPr>
      <w:r w:rsidRPr="00466C2F">
        <w:rPr>
          <w:rFonts w:cs="Arial"/>
        </w:rPr>
        <w:t>These guidelines do not apply to:</w:t>
      </w:r>
    </w:p>
    <w:p w14:paraId="18C1D951" w14:textId="77777777" w:rsidR="00EF0CD7" w:rsidRPr="00466C2F" w:rsidRDefault="00EF0CD7" w:rsidP="00EF0CD7">
      <w:pPr>
        <w:pStyle w:val="ListBullet"/>
        <w:numPr>
          <w:ilvl w:val="0"/>
          <w:numId w:val="24"/>
        </w:numPr>
        <w:rPr>
          <w:rFonts w:cs="Arial"/>
        </w:rPr>
      </w:pPr>
      <w:r w:rsidRPr="00466C2F">
        <w:rPr>
          <w:rFonts w:cs="Arial"/>
        </w:rPr>
        <w:t xml:space="preserve">The Great Barrier Reef Marine Park </w:t>
      </w:r>
    </w:p>
    <w:p w14:paraId="5FBAC7A0" w14:textId="77777777" w:rsidR="00EF0CD7" w:rsidRPr="00466C2F" w:rsidRDefault="00EF0CD7" w:rsidP="00EF0CD7">
      <w:pPr>
        <w:pStyle w:val="ListBullet"/>
        <w:numPr>
          <w:ilvl w:val="0"/>
          <w:numId w:val="24"/>
        </w:numPr>
        <w:rPr>
          <w:rFonts w:cs="Arial"/>
        </w:rPr>
      </w:pPr>
      <w:r w:rsidRPr="00466C2F">
        <w:rPr>
          <w:rFonts w:cs="Arial"/>
        </w:rPr>
        <w:t>The Heard Island and McDonald Islands Marine Reserve</w:t>
      </w:r>
    </w:p>
    <w:p w14:paraId="6376D9AF" w14:textId="77777777" w:rsidR="00C5638A" w:rsidRDefault="00EF0CD7" w:rsidP="00EF0CD7">
      <w:pPr>
        <w:pStyle w:val="ListBullet"/>
        <w:numPr>
          <w:ilvl w:val="0"/>
          <w:numId w:val="24"/>
        </w:numPr>
        <w:rPr>
          <w:rFonts w:cs="Arial"/>
        </w:rPr>
      </w:pPr>
      <w:r w:rsidRPr="00466C2F">
        <w:rPr>
          <w:rFonts w:cs="Arial"/>
        </w:rPr>
        <w:t xml:space="preserve">State and Northern Territory marine </w:t>
      </w:r>
      <w:r>
        <w:rPr>
          <w:rFonts w:cs="Arial"/>
        </w:rPr>
        <w:t xml:space="preserve">parks and </w:t>
      </w:r>
      <w:r w:rsidRPr="00466C2F">
        <w:rPr>
          <w:rFonts w:cs="Arial"/>
        </w:rPr>
        <w:t>reserves</w:t>
      </w:r>
    </w:p>
    <w:p w14:paraId="1B891EBE" w14:textId="089BEBD5" w:rsidR="00EF0CD7" w:rsidRPr="00466C2F" w:rsidRDefault="00FB1D31" w:rsidP="00EF0CD7">
      <w:pPr>
        <w:pStyle w:val="ListBullet"/>
        <w:numPr>
          <w:ilvl w:val="0"/>
          <w:numId w:val="24"/>
        </w:numPr>
        <w:rPr>
          <w:rFonts w:cs="Arial"/>
        </w:rPr>
      </w:pPr>
      <w:r>
        <w:rPr>
          <w:rFonts w:cs="Arial"/>
        </w:rPr>
        <w:t xml:space="preserve">The proposed new </w:t>
      </w:r>
      <w:r w:rsidR="00981BCE">
        <w:rPr>
          <w:rFonts w:cs="Arial"/>
        </w:rPr>
        <w:t xml:space="preserve">Australian Marine Parks in the </w:t>
      </w:r>
      <w:r>
        <w:rPr>
          <w:rFonts w:cs="Arial"/>
        </w:rPr>
        <w:t>Indian Ocean Territories</w:t>
      </w:r>
      <w:r w:rsidR="00EF0CD7" w:rsidRPr="00466C2F">
        <w:rPr>
          <w:rFonts w:cs="Arial"/>
        </w:rPr>
        <w:t>.</w:t>
      </w:r>
    </w:p>
    <w:p w14:paraId="0C021439" w14:textId="3ECAD842" w:rsidR="00BE2F53" w:rsidRPr="005D56B6" w:rsidRDefault="00BE2F53" w:rsidP="00BE2F53">
      <w:pPr>
        <w:pStyle w:val="ListBullet"/>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and process will be administered by the Community Grants Hub</w:t>
      </w:r>
      <w:r w:rsidR="003B42F7">
        <w:rPr>
          <w:rStyle w:val="highlightedtextChar"/>
          <w:rFonts w:ascii="Arial" w:hAnsi="Arial" w:cs="Arial"/>
          <w:b w:val="0"/>
          <w:color w:val="auto"/>
          <w:sz w:val="20"/>
          <w:szCs w:val="20"/>
        </w:rPr>
        <w:t xml:space="preserve"> </w:t>
      </w:r>
      <w:r w:rsidRPr="00D3694B">
        <w:rPr>
          <w:rStyle w:val="highlightedtextChar"/>
          <w:rFonts w:ascii="Arial" w:hAnsi="Arial" w:cs="Arial"/>
          <w:b w:val="0"/>
          <w:color w:val="auto"/>
          <w:sz w:val="20"/>
          <w:szCs w:val="20"/>
        </w:rPr>
        <w:t xml:space="preserve">on behalf of </w:t>
      </w:r>
      <w:r w:rsidRPr="005D56B6">
        <w:rPr>
          <w:rStyle w:val="highlightedtextChar"/>
          <w:rFonts w:ascii="Arial" w:hAnsi="Arial" w:cs="Arial"/>
          <w:b w:val="0"/>
          <w:color w:val="auto"/>
          <w:sz w:val="20"/>
          <w:szCs w:val="20"/>
        </w:rPr>
        <w:t xml:space="preserve">the </w:t>
      </w:r>
      <w:r w:rsidR="00EF0CD7" w:rsidRPr="005D56B6">
        <w:rPr>
          <w:szCs w:val="18"/>
        </w:rPr>
        <w:t>Department of Agriculture, Water and the Environment</w:t>
      </w:r>
      <w:r w:rsidR="00AC0251">
        <w:rPr>
          <w:szCs w:val="18"/>
        </w:rPr>
        <w:t xml:space="preserve"> (the department)</w:t>
      </w:r>
      <w:r w:rsidRPr="005D56B6">
        <w:rPr>
          <w:rStyle w:val="highlightedtextChar"/>
          <w:rFonts w:ascii="Arial" w:hAnsi="Arial" w:cs="Arial"/>
          <w:b w:val="0"/>
          <w:color w:val="auto"/>
          <w:szCs w:val="20"/>
        </w:rPr>
        <w:t>.</w:t>
      </w:r>
    </w:p>
    <w:p w14:paraId="46CE8781" w14:textId="52C033C4" w:rsidR="00BE2F53" w:rsidRPr="00F40BDA" w:rsidRDefault="00BE2F53" w:rsidP="00BE2F53">
      <w:pPr>
        <w:pStyle w:val="Heading2"/>
      </w:pPr>
      <w:bookmarkStart w:id="6" w:name="_Toc85100428"/>
      <w:r>
        <w:t xml:space="preserve">About the </w:t>
      </w:r>
      <w:r w:rsidR="001E03AC" w:rsidRPr="001E03AC">
        <w:t xml:space="preserve">Our Marine Parks Grants </w:t>
      </w:r>
      <w:r>
        <w:t>program</w:t>
      </w:r>
      <w:bookmarkEnd w:id="6"/>
    </w:p>
    <w:p w14:paraId="54BE7E61" w14:textId="4F17BEC9" w:rsidR="007445FF" w:rsidRDefault="00F73529" w:rsidP="00BE2F53">
      <w:r w:rsidRPr="00F73529">
        <w:t>On 1 July 2018 management arrangements for 44 Australian Marine Parks came into effect — increasing the number of Australian Marine Parks in waters around Australia to 58</w:t>
      </w:r>
      <w:r w:rsidR="00592012">
        <w:t xml:space="preserve"> (see Appendix A)</w:t>
      </w:r>
      <w:r w:rsidRPr="00F73529">
        <w:t>. Australian Marine Parks now cover around a third of Australia’s marine territory and protect a diverse range of ocean habitats from the tropical north to the cool waters of the temperate south.</w:t>
      </w:r>
      <w:r>
        <w:t xml:space="preserve"> Steps are underway to proclaim </w:t>
      </w:r>
      <w:r w:rsidR="00803F74">
        <w:t xml:space="preserve">2 </w:t>
      </w:r>
      <w:r>
        <w:t xml:space="preserve">new marine parks around Christmas Island and Cocos (Keeling) Island in Australia’s Indian Ocean Territory. </w:t>
      </w:r>
      <w:r w:rsidRPr="00F73529">
        <w:t>Once established, they could increase the percentage of protected Australian waters from 37 up to 45</w:t>
      </w:r>
      <w:r w:rsidR="008D5FEF">
        <w:t>%</w:t>
      </w:r>
      <w:r>
        <w:t>.</w:t>
      </w:r>
    </w:p>
    <w:p w14:paraId="6B590A90" w14:textId="7BCCC483" w:rsidR="00D9119A" w:rsidRPr="005D56B6" w:rsidRDefault="00BE2F53" w:rsidP="00BE2F53">
      <w:r w:rsidRPr="005D56B6">
        <w:t xml:space="preserve">The </w:t>
      </w:r>
      <w:r w:rsidR="00EF0CD7" w:rsidRPr="005D56B6">
        <w:rPr>
          <w:rFonts w:cs="Arial"/>
        </w:rPr>
        <w:t xml:space="preserve">Our Marine Parks </w:t>
      </w:r>
      <w:r w:rsidR="00D9119A" w:rsidRPr="005D56B6">
        <w:rPr>
          <w:rFonts w:cs="Arial"/>
        </w:rPr>
        <w:t>G</w:t>
      </w:r>
      <w:r w:rsidR="00EF0CD7" w:rsidRPr="005D56B6">
        <w:rPr>
          <w:rFonts w:cs="Arial"/>
        </w:rPr>
        <w:t xml:space="preserve">rants </w:t>
      </w:r>
      <w:r w:rsidR="00D9119A" w:rsidRPr="005D56B6">
        <w:rPr>
          <w:rFonts w:cs="Arial"/>
        </w:rPr>
        <w:t>P</w:t>
      </w:r>
      <w:r w:rsidR="00EF0CD7" w:rsidRPr="005D56B6">
        <w:rPr>
          <w:rFonts w:cs="Arial"/>
        </w:rPr>
        <w:t>rogram</w:t>
      </w:r>
      <w:r w:rsidRPr="005D56B6">
        <w:t xml:space="preserve"> </w:t>
      </w:r>
      <w:r w:rsidR="00D9119A" w:rsidRPr="005D56B6">
        <w:t xml:space="preserve">features </w:t>
      </w:r>
      <w:r w:rsidR="00803F74">
        <w:t>2</w:t>
      </w:r>
      <w:r w:rsidR="00803F74" w:rsidRPr="005D56B6">
        <w:t xml:space="preserve"> </w:t>
      </w:r>
      <w:r w:rsidR="00D9119A" w:rsidRPr="005D56B6">
        <w:t xml:space="preserve">previous </w:t>
      </w:r>
      <w:r w:rsidR="00C717D0">
        <w:t>grant opportunities</w:t>
      </w:r>
      <w:r w:rsidR="00D9119A" w:rsidRPr="005D56B6">
        <w:t xml:space="preserve"> (</w:t>
      </w:r>
      <w:r w:rsidR="003400CD" w:rsidRPr="005D56B6">
        <w:t>R</w:t>
      </w:r>
      <w:r w:rsidR="00D9119A" w:rsidRPr="005D56B6">
        <w:t xml:space="preserve">ounds </w:t>
      </w:r>
      <w:r w:rsidR="003400CD" w:rsidRPr="005D56B6">
        <w:t>One</w:t>
      </w:r>
      <w:r w:rsidR="00D9119A" w:rsidRPr="005D56B6">
        <w:t xml:space="preserve"> and </w:t>
      </w:r>
      <w:r w:rsidR="00073DCC">
        <w:t>2</w:t>
      </w:r>
      <w:r w:rsidR="00D9119A" w:rsidRPr="005D56B6">
        <w:t>)</w:t>
      </w:r>
      <w:r w:rsidR="00FB1D31">
        <w:t xml:space="preserve">, this grant opportunity (Round </w:t>
      </w:r>
      <w:r w:rsidR="00AC0251">
        <w:t>3</w:t>
      </w:r>
      <w:r w:rsidR="00FB1D31">
        <w:t>), and a proposed</w:t>
      </w:r>
      <w:r w:rsidR="00D9119A" w:rsidRPr="005D56B6">
        <w:t xml:space="preserve"> future </w:t>
      </w:r>
      <w:r w:rsidR="00C717D0">
        <w:t>grant opportunit</w:t>
      </w:r>
      <w:r w:rsidR="00FB1D31">
        <w:t>y</w:t>
      </w:r>
      <w:r w:rsidR="00C717D0" w:rsidRPr="005D56B6">
        <w:t xml:space="preserve"> </w:t>
      </w:r>
      <w:r w:rsidR="00D9119A" w:rsidRPr="005D56B6">
        <w:t>(</w:t>
      </w:r>
      <w:r w:rsidR="003400CD" w:rsidRPr="005D56B6">
        <w:t>R</w:t>
      </w:r>
      <w:r w:rsidR="00D9119A" w:rsidRPr="005D56B6">
        <w:t xml:space="preserve">ound </w:t>
      </w:r>
      <w:r w:rsidR="00073DCC">
        <w:t>4</w:t>
      </w:r>
      <w:r w:rsidR="00D9119A" w:rsidRPr="005D56B6">
        <w:t>):</w:t>
      </w:r>
    </w:p>
    <w:p w14:paraId="70BD771B" w14:textId="146726B6" w:rsidR="00D9119A" w:rsidRPr="005D56B6" w:rsidRDefault="00D9119A" w:rsidP="006812AC">
      <w:pPr>
        <w:pStyle w:val="ListBullet"/>
        <w:numPr>
          <w:ilvl w:val="0"/>
          <w:numId w:val="7"/>
        </w:numPr>
      </w:pPr>
      <w:r w:rsidRPr="005D56B6">
        <w:t xml:space="preserve">Round </w:t>
      </w:r>
      <w:r w:rsidR="00DD76CF" w:rsidRPr="005D56B6">
        <w:t>O</w:t>
      </w:r>
      <w:r w:rsidRPr="005D56B6">
        <w:t xml:space="preserve">ne: </w:t>
      </w:r>
      <w:r w:rsidR="007445FF" w:rsidRPr="005D56B6">
        <w:t xml:space="preserve">Commenced in </w:t>
      </w:r>
      <w:r w:rsidR="00673BBD" w:rsidRPr="005D56B6">
        <w:t xml:space="preserve">June </w:t>
      </w:r>
      <w:r w:rsidR="007445FF" w:rsidRPr="005D56B6">
        <w:t xml:space="preserve">2019 </w:t>
      </w:r>
      <w:r w:rsidR="00DD76CF" w:rsidRPr="005D56B6">
        <w:t>to</w:t>
      </w:r>
      <w:r w:rsidRPr="005D56B6">
        <w:t xml:space="preserve"> </w:t>
      </w:r>
      <w:r w:rsidR="00DD76CF" w:rsidRPr="005D56B6">
        <w:t>deliver projects</w:t>
      </w:r>
      <w:r w:rsidRPr="005D56B6">
        <w:t xml:space="preserve"> to improve the long-term sustainability of fishing in ways that support the objectives of </w:t>
      </w:r>
      <w:proofErr w:type="gramStart"/>
      <w:r w:rsidRPr="005D56B6">
        <w:t>Australian Marine Parks</w:t>
      </w:r>
      <w:proofErr w:type="gramEnd"/>
      <w:r w:rsidRPr="005D56B6">
        <w:t xml:space="preserve"> management plans. </w:t>
      </w:r>
    </w:p>
    <w:p w14:paraId="6ADBC50C" w14:textId="6B34952E" w:rsidR="00D9119A" w:rsidRPr="005D56B6" w:rsidRDefault="00D9119A" w:rsidP="00D9119A">
      <w:pPr>
        <w:pStyle w:val="ListBullet"/>
        <w:numPr>
          <w:ilvl w:val="0"/>
          <w:numId w:val="7"/>
        </w:numPr>
      </w:pPr>
      <w:r w:rsidRPr="005D56B6">
        <w:t xml:space="preserve">Round </w:t>
      </w:r>
      <w:r w:rsidR="00AC0251">
        <w:t>2</w:t>
      </w:r>
      <w:r w:rsidRPr="005D56B6">
        <w:t xml:space="preserve">: </w:t>
      </w:r>
      <w:r w:rsidR="007445FF" w:rsidRPr="005D56B6">
        <w:t xml:space="preserve">Commenced in December 2020 </w:t>
      </w:r>
      <w:r w:rsidR="008820C2" w:rsidRPr="005D56B6">
        <w:t>to</w:t>
      </w:r>
      <w:r w:rsidRPr="005D56B6">
        <w:t xml:space="preserve"> support interested and capable organisations and community groups to engage in marine park management.</w:t>
      </w:r>
    </w:p>
    <w:p w14:paraId="45E93A81" w14:textId="1144B2F7" w:rsidR="00D9119A" w:rsidRPr="005D56B6" w:rsidRDefault="00D9119A" w:rsidP="00D9119A">
      <w:pPr>
        <w:pStyle w:val="ListBullet"/>
        <w:numPr>
          <w:ilvl w:val="0"/>
          <w:numId w:val="7"/>
        </w:numPr>
      </w:pPr>
      <w:r w:rsidRPr="005D56B6">
        <w:t>Round</w:t>
      </w:r>
      <w:r w:rsidR="003400CD" w:rsidRPr="005D56B6">
        <w:t>s</w:t>
      </w:r>
      <w:r w:rsidRPr="005D56B6">
        <w:t xml:space="preserve"> </w:t>
      </w:r>
      <w:r w:rsidR="00AC0251">
        <w:t>3</w:t>
      </w:r>
      <w:r w:rsidR="008820C2" w:rsidRPr="005D56B6">
        <w:t xml:space="preserve"> and </w:t>
      </w:r>
      <w:r w:rsidR="00AC0251">
        <w:t>4</w:t>
      </w:r>
      <w:r w:rsidRPr="005D56B6">
        <w:t xml:space="preserve">: </w:t>
      </w:r>
      <w:r w:rsidR="00773213">
        <w:t>W</w:t>
      </w:r>
      <w:r w:rsidR="007445FF" w:rsidRPr="005D56B6">
        <w:t xml:space="preserve">ill provide </w:t>
      </w:r>
      <w:r w:rsidR="008820C2" w:rsidRPr="005D56B6">
        <w:t xml:space="preserve">$17.2 million </w:t>
      </w:r>
      <w:r w:rsidR="0007659C">
        <w:t xml:space="preserve">in total (approx. $8.6 million per round) </w:t>
      </w:r>
      <w:r w:rsidR="008820C2" w:rsidRPr="005D56B6">
        <w:t xml:space="preserve">to create opportunities for </w:t>
      </w:r>
      <w:r w:rsidR="00FB1D31">
        <w:t xml:space="preserve">marine stakeholders including </w:t>
      </w:r>
      <w:r w:rsidR="008820C2" w:rsidRPr="005D56B6">
        <w:t>regional and Indigenous communities, the tourism sector, recreational and commercial fishing, and the seafood industry to build their capacity to take an active role in the management of Australian Marine Parks.</w:t>
      </w:r>
    </w:p>
    <w:p w14:paraId="617886F9" w14:textId="70604EAB" w:rsidR="00D9119A" w:rsidRDefault="00DD76CF" w:rsidP="00BE2F53">
      <w:pPr>
        <w:rPr>
          <w:rFonts w:cs="Arial"/>
        </w:rPr>
      </w:pPr>
      <w:r w:rsidRPr="005D56B6">
        <w:rPr>
          <w:rFonts w:cs="Arial"/>
        </w:rPr>
        <w:lastRenderedPageBreak/>
        <w:t xml:space="preserve">These guidelines only relate to the Our Marine Parks Round </w:t>
      </w:r>
      <w:r w:rsidR="00AC0251">
        <w:rPr>
          <w:rFonts w:cs="Arial"/>
        </w:rPr>
        <w:t>3</w:t>
      </w:r>
      <w:r w:rsidRPr="005D56B6">
        <w:rPr>
          <w:rFonts w:cs="Arial"/>
        </w:rPr>
        <w:t xml:space="preserve"> grant </w:t>
      </w:r>
      <w:r w:rsidRPr="008820C2">
        <w:rPr>
          <w:rFonts w:cs="Arial"/>
        </w:rPr>
        <w:t>opportunity</w:t>
      </w:r>
      <w:r w:rsidR="008820C2" w:rsidRPr="008820C2">
        <w:rPr>
          <w:rFonts w:cs="Arial"/>
        </w:rPr>
        <w:t xml:space="preserve"> which</w:t>
      </w:r>
      <w:r w:rsidRPr="008820C2">
        <w:t xml:space="preserve"> </w:t>
      </w:r>
      <w:r w:rsidR="00BE2F53" w:rsidRPr="008820C2">
        <w:t xml:space="preserve">will run over </w:t>
      </w:r>
      <w:r w:rsidR="00803F74">
        <w:rPr>
          <w:rFonts w:cs="Arial"/>
        </w:rPr>
        <w:t>2</w:t>
      </w:r>
      <w:r w:rsidR="00803F74" w:rsidRPr="008820C2">
        <w:t xml:space="preserve"> </w:t>
      </w:r>
      <w:r w:rsidR="00BE2F53" w:rsidRPr="008820C2">
        <w:t xml:space="preserve">years from </w:t>
      </w:r>
      <w:r w:rsidR="00C72163">
        <w:t xml:space="preserve">June </w:t>
      </w:r>
      <w:r w:rsidR="00D21E05" w:rsidRPr="008820C2">
        <w:rPr>
          <w:rFonts w:cs="Arial"/>
        </w:rPr>
        <w:t>202</w:t>
      </w:r>
      <w:r w:rsidR="00C72163">
        <w:rPr>
          <w:rFonts w:cs="Arial"/>
        </w:rPr>
        <w:t>2</w:t>
      </w:r>
      <w:r w:rsidR="00BE2F53" w:rsidRPr="008820C2">
        <w:rPr>
          <w:rFonts w:cs="Arial"/>
          <w:bCs/>
        </w:rPr>
        <w:t>.</w:t>
      </w:r>
      <w:r w:rsidR="00BE2F53" w:rsidRPr="008820C2">
        <w:rPr>
          <w:rFonts w:cs="Arial"/>
        </w:rPr>
        <w:t xml:space="preserve"> </w:t>
      </w:r>
      <w:r w:rsidR="003400CD" w:rsidRPr="008820C2">
        <w:rPr>
          <w:rFonts w:cs="Arial"/>
        </w:rPr>
        <w:t xml:space="preserve">Our Marine Parks Round </w:t>
      </w:r>
      <w:r w:rsidR="00073DCC">
        <w:rPr>
          <w:rFonts w:cs="Arial"/>
        </w:rPr>
        <w:t>4</w:t>
      </w:r>
      <w:r w:rsidR="003400CD">
        <w:rPr>
          <w:rFonts w:cs="Arial"/>
        </w:rPr>
        <w:t xml:space="preserve"> is intended to run over </w:t>
      </w:r>
      <w:r w:rsidR="00803F74">
        <w:rPr>
          <w:rFonts w:cs="Arial"/>
        </w:rPr>
        <w:t xml:space="preserve">2 </w:t>
      </w:r>
      <w:r w:rsidR="003400CD">
        <w:rPr>
          <w:rFonts w:cs="Arial"/>
        </w:rPr>
        <w:t xml:space="preserve">years from </w:t>
      </w:r>
      <w:r w:rsidR="00C72163">
        <w:rPr>
          <w:rFonts w:cs="Arial"/>
        </w:rPr>
        <w:t>20</w:t>
      </w:r>
      <w:r w:rsidR="003400CD">
        <w:rPr>
          <w:rFonts w:cs="Arial"/>
        </w:rPr>
        <w:t xml:space="preserve">24 and will </w:t>
      </w:r>
      <w:r w:rsidR="001E03AC">
        <w:rPr>
          <w:rFonts w:cs="Arial"/>
        </w:rPr>
        <w:t xml:space="preserve">be outlined in </w:t>
      </w:r>
      <w:r w:rsidR="003400CD">
        <w:rPr>
          <w:rFonts w:cs="Arial"/>
        </w:rPr>
        <w:t>separate guidelines.</w:t>
      </w:r>
    </w:p>
    <w:p w14:paraId="0DAAD57A" w14:textId="39B6D8F4" w:rsidR="00BE2F53" w:rsidRPr="000553F2" w:rsidRDefault="00BE2F53" w:rsidP="00BE2F53">
      <w:pPr>
        <w:pStyle w:val="Heading3"/>
      </w:pPr>
      <w:bookmarkStart w:id="7" w:name="_Ref485199086"/>
      <w:bookmarkStart w:id="8" w:name="_Ref485200398"/>
      <w:bookmarkStart w:id="9" w:name="_Toc85100429"/>
      <w:r>
        <w:t xml:space="preserve">About the </w:t>
      </w:r>
      <w:r w:rsidR="00D21E05">
        <w:t xml:space="preserve">Our Marine Parks Round </w:t>
      </w:r>
      <w:r w:rsidR="00AC0251">
        <w:t>3</w:t>
      </w:r>
      <w:r>
        <w:t xml:space="preserve"> grant o</w:t>
      </w:r>
      <w:r w:rsidRPr="0024525E">
        <w:t>pportunity</w:t>
      </w:r>
      <w:bookmarkEnd w:id="7"/>
      <w:bookmarkEnd w:id="8"/>
      <w:bookmarkEnd w:id="9"/>
    </w:p>
    <w:p w14:paraId="7F9C708C" w14:textId="34E2ECB0" w:rsidR="003400CD" w:rsidRPr="006812AC" w:rsidRDefault="00FB1D31" w:rsidP="003400CD">
      <w:pPr>
        <w:rPr>
          <w:lang w:eastAsia="en-AU"/>
        </w:rPr>
      </w:pPr>
      <w:bookmarkStart w:id="10" w:name="_Toc494290488"/>
      <w:bookmarkEnd w:id="10"/>
      <w:r>
        <w:t xml:space="preserve">The </w:t>
      </w:r>
      <w:r w:rsidR="00C717D0" w:rsidRPr="00C717D0">
        <w:t xml:space="preserve">Our Marine Parks Round </w:t>
      </w:r>
      <w:r w:rsidR="00AC0251">
        <w:t>3</w:t>
      </w:r>
      <w:r w:rsidR="00C717D0">
        <w:t xml:space="preserve"> grant opportunity was </w:t>
      </w:r>
      <w:r w:rsidR="00EF5AA8" w:rsidRPr="005D56B6">
        <w:t xml:space="preserve">announced as </w:t>
      </w:r>
      <w:r w:rsidR="003400CD" w:rsidRPr="005D56B6">
        <w:rPr>
          <w:lang w:eastAsia="en-AU"/>
        </w:rPr>
        <w:t xml:space="preserve">part of the Australian Government’s Ocean Leadership </w:t>
      </w:r>
      <w:r w:rsidR="00EF5AA8" w:rsidRPr="005D56B6">
        <w:rPr>
          <w:lang w:eastAsia="en-AU"/>
        </w:rPr>
        <w:t>P</w:t>
      </w:r>
      <w:r w:rsidR="003400CD" w:rsidRPr="005D56B6">
        <w:rPr>
          <w:lang w:eastAsia="en-AU"/>
        </w:rPr>
        <w:t xml:space="preserve">ackage </w:t>
      </w:r>
      <w:r w:rsidR="00EF5AA8" w:rsidRPr="005D56B6">
        <w:rPr>
          <w:lang w:eastAsia="en-AU"/>
        </w:rPr>
        <w:t>on 23 April 2021</w:t>
      </w:r>
      <w:r w:rsidR="003400CD" w:rsidRPr="005D56B6">
        <w:rPr>
          <w:rFonts w:cs="Arial"/>
        </w:rPr>
        <w:t xml:space="preserve">. </w:t>
      </w:r>
      <w:r w:rsidR="003400CD" w:rsidRPr="005D56B6">
        <w:rPr>
          <w:lang w:eastAsia="en-AU"/>
        </w:rPr>
        <w:t xml:space="preserve">The </w:t>
      </w:r>
      <w:r w:rsidR="00EF5AA8" w:rsidRPr="005D56B6">
        <w:rPr>
          <w:lang w:eastAsia="en-AU"/>
        </w:rPr>
        <w:t xml:space="preserve">Ocean Leadership </w:t>
      </w:r>
      <w:r w:rsidR="003400CD" w:rsidRPr="005D56B6">
        <w:rPr>
          <w:lang w:eastAsia="en-AU"/>
        </w:rPr>
        <w:t xml:space="preserve">Package, funded through the </w:t>
      </w:r>
      <w:r w:rsidR="00563E0D">
        <w:rPr>
          <w:szCs w:val="18"/>
        </w:rPr>
        <w:t>d</w:t>
      </w:r>
      <w:r w:rsidR="003400CD" w:rsidRPr="005D56B6">
        <w:rPr>
          <w:szCs w:val="18"/>
        </w:rPr>
        <w:t>epartment</w:t>
      </w:r>
      <w:r w:rsidR="003400CD" w:rsidRPr="005D56B6">
        <w:rPr>
          <w:lang w:eastAsia="en-AU"/>
        </w:rPr>
        <w:t xml:space="preserve">, contributes to the Portfolio </w:t>
      </w:r>
      <w:r w:rsidR="003400CD" w:rsidRPr="006812AC">
        <w:rPr>
          <w:lang w:eastAsia="en-AU"/>
        </w:rPr>
        <w:t xml:space="preserve">Budget Statement: </w:t>
      </w:r>
    </w:p>
    <w:p w14:paraId="2F96B015" w14:textId="5C3F2693" w:rsidR="003400CD" w:rsidRPr="006812AC" w:rsidRDefault="003400CD" w:rsidP="00C72163">
      <w:pPr>
        <w:ind w:left="709"/>
        <w:rPr>
          <w:lang w:eastAsia="en-AU"/>
        </w:rPr>
      </w:pPr>
      <w:r w:rsidRPr="006812AC">
        <w:rPr>
          <w:lang w:eastAsia="en-AU"/>
        </w:rPr>
        <w:t xml:space="preserve">Outcome 1: </w:t>
      </w:r>
      <w:r w:rsidRPr="006812AC">
        <w:rPr>
          <w:i/>
          <w:iCs/>
          <w:lang w:eastAsia="en-AU"/>
        </w:rPr>
        <w:t xml:space="preserve">Management of Commonwealth reserves as outstanding natural places that enhance Australia’s well-being through the protection and conservation of their natural and cultural values, supporting the aspirations of Aboriginal and Torres Strait Islander people in managing their traditional land and sea </w:t>
      </w:r>
      <w:r w:rsidR="0007659C">
        <w:rPr>
          <w:i/>
          <w:iCs/>
          <w:lang w:eastAsia="en-AU"/>
        </w:rPr>
        <w:t>C</w:t>
      </w:r>
      <w:r w:rsidRPr="006812AC">
        <w:rPr>
          <w:i/>
          <w:iCs/>
          <w:lang w:eastAsia="en-AU"/>
        </w:rPr>
        <w:t>ountry, and offering world class natural and cultural visitor experiences</w:t>
      </w:r>
      <w:r w:rsidRPr="006812AC">
        <w:rPr>
          <w:lang w:eastAsia="en-AU"/>
        </w:rPr>
        <w:t>.</w:t>
      </w:r>
    </w:p>
    <w:p w14:paraId="1D8A4438" w14:textId="009EFED9" w:rsidR="00FB1D31" w:rsidRDefault="006D213A" w:rsidP="003400CD">
      <w:pPr>
        <w:rPr>
          <w:rStyle w:val="highlightedtextChar"/>
          <w:rFonts w:ascii="Arial" w:eastAsia="Times New Roman" w:hAnsi="Arial" w:cs="Times New Roman"/>
          <w:b w:val="0"/>
          <w:color w:val="auto"/>
          <w:sz w:val="20"/>
          <w:szCs w:val="20"/>
        </w:rPr>
      </w:pPr>
      <w:r>
        <w:t>Th</w:t>
      </w:r>
      <w:r w:rsidR="00C717D0">
        <w:t>e</w:t>
      </w:r>
      <w:r>
        <w:t xml:space="preserve"> Our Marine Parks Round </w:t>
      </w:r>
      <w:r w:rsidR="00AC0251">
        <w:t>3</w:t>
      </w:r>
      <w:r>
        <w:t xml:space="preserve"> gran</w:t>
      </w:r>
      <w:r w:rsidR="00C717D0">
        <w:t>t opportunity</w:t>
      </w:r>
      <w:r>
        <w:t xml:space="preserve"> will support and empower Australia’s ocean communities and industries, </w:t>
      </w:r>
      <w:r w:rsidRPr="00A41C42">
        <w:t>build</w:t>
      </w:r>
      <w:r>
        <w:t>ing</w:t>
      </w:r>
      <w:r w:rsidRPr="00A41C42">
        <w:t xml:space="preserve"> their capacity to take an active role in the management of Australian Marine Parks</w:t>
      </w:r>
      <w:r>
        <w:t xml:space="preserve"> and protect our unique marine environment, while supporting employment opportunities and economic recovery.</w:t>
      </w:r>
      <w:r>
        <w:rPr>
          <w:rStyle w:val="highlightedtextChar"/>
          <w:rFonts w:ascii="Arial" w:eastAsia="Times New Roman" w:hAnsi="Arial" w:cs="Times New Roman"/>
          <w:b w:val="0"/>
          <w:color w:val="auto"/>
          <w:sz w:val="20"/>
          <w:szCs w:val="20"/>
        </w:rPr>
        <w:t xml:space="preserve"> </w:t>
      </w:r>
    </w:p>
    <w:p w14:paraId="3FC1FED5" w14:textId="6EA37550" w:rsidR="006D213A" w:rsidRPr="00C00730" w:rsidRDefault="00C717D0" w:rsidP="003400CD">
      <w:r w:rsidRPr="00045933">
        <w:t xml:space="preserve">The </w:t>
      </w:r>
      <w:r w:rsidR="003400CD" w:rsidRPr="005D56B6">
        <w:t xml:space="preserve">Our Marine Parks Round </w:t>
      </w:r>
      <w:r w:rsidR="00AC0251">
        <w:t>3</w:t>
      </w:r>
      <w:r w:rsidR="003400CD" w:rsidRPr="005D56B6">
        <w:t xml:space="preserve"> grant</w:t>
      </w:r>
      <w:r w:rsidR="00E81D33" w:rsidRPr="005D56B6">
        <w:t>s</w:t>
      </w:r>
      <w:r w:rsidR="001E03AC" w:rsidRPr="005D56B6">
        <w:t xml:space="preserve"> </w:t>
      </w:r>
      <w:r w:rsidR="00AF254C">
        <w:t xml:space="preserve">seek </w:t>
      </w:r>
      <w:r w:rsidR="00FB1D31">
        <w:t>to support achievement of Australian Marin</w:t>
      </w:r>
      <w:r w:rsidR="00757505">
        <w:t>e</w:t>
      </w:r>
      <w:r w:rsidR="00FB1D31">
        <w:t xml:space="preserve"> Park </w:t>
      </w:r>
      <w:r w:rsidR="00FB1D31" w:rsidRPr="00C00730">
        <w:t>objectives</w:t>
      </w:r>
      <w:r w:rsidR="006D213A" w:rsidRPr="00C00730">
        <w:t xml:space="preserve">: </w:t>
      </w:r>
    </w:p>
    <w:p w14:paraId="1146FDF2" w14:textId="65626A45" w:rsidR="00757505" w:rsidRPr="00C00730" w:rsidRDefault="00757505" w:rsidP="003A5961">
      <w:pPr>
        <w:pStyle w:val="ListBullet"/>
        <w:numPr>
          <w:ilvl w:val="0"/>
          <w:numId w:val="31"/>
        </w:numPr>
      </w:pPr>
      <w:r w:rsidRPr="00C00730">
        <w:t>the protection and conservation of biodiversity and other natural, cultural and heritage values of marine parks in the Australian Marine Park Network</w:t>
      </w:r>
    </w:p>
    <w:p w14:paraId="0FA20459" w14:textId="79C28067" w:rsidR="00757505" w:rsidRPr="00C00730" w:rsidRDefault="00757505" w:rsidP="003A5961">
      <w:pPr>
        <w:pStyle w:val="ListBullet"/>
        <w:numPr>
          <w:ilvl w:val="0"/>
          <w:numId w:val="31"/>
        </w:numPr>
      </w:pPr>
      <w:r w:rsidRPr="00C00730">
        <w:t>ecologically sustainable use and enjoyment of the natural resources within marine parks in the Australian Marine Park Network, where this is consistent with objective (a),</w:t>
      </w:r>
    </w:p>
    <w:p w14:paraId="294D3C59" w14:textId="7F730929" w:rsidR="00757505" w:rsidRPr="00C00730" w:rsidRDefault="00757505" w:rsidP="003A5961">
      <w:pPr>
        <w:pStyle w:val="ListBullet"/>
      </w:pPr>
      <w:bookmarkStart w:id="11" w:name="_Hlk80364878"/>
      <w:r w:rsidRPr="00C00730">
        <w:t xml:space="preserve">including </w:t>
      </w:r>
      <w:r w:rsidR="00B42427">
        <w:t>through</w:t>
      </w:r>
      <w:r w:rsidR="00AF254C" w:rsidRPr="00C00730">
        <w:t xml:space="preserve"> projects which</w:t>
      </w:r>
      <w:r w:rsidR="006275EF">
        <w:t xml:space="preserve"> aim to</w:t>
      </w:r>
      <w:r w:rsidRPr="00C00730">
        <w:t>:</w:t>
      </w:r>
    </w:p>
    <w:p w14:paraId="1F5345F7" w14:textId="5C672218" w:rsidR="00B559E4" w:rsidRPr="00C00730" w:rsidRDefault="00B559E4" w:rsidP="003A5961">
      <w:pPr>
        <w:pStyle w:val="ListBullet"/>
        <w:numPr>
          <w:ilvl w:val="0"/>
          <w:numId w:val="42"/>
        </w:numPr>
        <w:rPr>
          <w:rFonts w:eastAsiaTheme="minorHAnsi" w:cs="Arial"/>
        </w:rPr>
      </w:pPr>
      <w:bookmarkStart w:id="12" w:name="_Hlk80350064"/>
      <w:bookmarkStart w:id="13" w:name="_Hlk78954248"/>
      <w:bookmarkStart w:id="14" w:name="_Hlk80361874"/>
      <w:bookmarkStart w:id="15" w:name="_Hlk78968114"/>
      <w:bookmarkEnd w:id="11"/>
      <w:proofErr w:type="gramStart"/>
      <w:r w:rsidRPr="00C00730">
        <w:t>improv</w:t>
      </w:r>
      <w:r w:rsidR="00AF254C" w:rsidRPr="00C00730">
        <w:t>e</w:t>
      </w:r>
      <w:proofErr w:type="gramEnd"/>
      <w:r w:rsidRPr="00C00730">
        <w:rPr>
          <w:rFonts w:eastAsiaTheme="minorHAnsi" w:cs="Arial"/>
        </w:rPr>
        <w:t xml:space="preserve"> capacity of regional and Indigenous communities to deliver outcomes that support ongoing management and health of Australian Marine Parks</w:t>
      </w:r>
      <w:bookmarkEnd w:id="12"/>
      <w:r w:rsidRPr="00C00730">
        <w:rPr>
          <w:rFonts w:eastAsiaTheme="minorHAnsi" w:cs="Arial"/>
        </w:rPr>
        <w:t>.</w:t>
      </w:r>
    </w:p>
    <w:bookmarkEnd w:id="13"/>
    <w:p w14:paraId="61A0C569" w14:textId="051841E2" w:rsidR="00B24B59" w:rsidRPr="00C00730" w:rsidRDefault="006D213A" w:rsidP="00B24B59">
      <w:pPr>
        <w:pStyle w:val="ListBullet"/>
        <w:numPr>
          <w:ilvl w:val="0"/>
          <w:numId w:val="42"/>
        </w:numPr>
        <w:rPr>
          <w:rFonts w:eastAsiaTheme="minorHAnsi" w:cs="Arial"/>
        </w:rPr>
      </w:pPr>
      <w:proofErr w:type="gramStart"/>
      <w:r w:rsidRPr="00C00730">
        <w:rPr>
          <w:rFonts w:eastAsiaTheme="minorHAnsi" w:cs="Arial"/>
        </w:rPr>
        <w:t>develop</w:t>
      </w:r>
      <w:proofErr w:type="gramEnd"/>
      <w:r w:rsidRPr="00C00730">
        <w:rPr>
          <w:rFonts w:eastAsiaTheme="minorHAnsi" w:cs="Arial"/>
        </w:rPr>
        <w:t xml:space="preserve"> tourism operator capability to deliver environmentally </w:t>
      </w:r>
      <w:r w:rsidR="00002CBE" w:rsidRPr="00C00730">
        <w:rPr>
          <w:rFonts w:eastAsiaTheme="minorHAnsi" w:cs="Arial"/>
        </w:rPr>
        <w:t xml:space="preserve">and culturally </w:t>
      </w:r>
      <w:r w:rsidRPr="00C00730">
        <w:rPr>
          <w:rFonts w:eastAsiaTheme="minorHAnsi" w:cs="Arial"/>
        </w:rPr>
        <w:t xml:space="preserve">appropriate, high-quality recreation and tourism experiences in </w:t>
      </w:r>
      <w:r w:rsidR="009C250A" w:rsidRPr="00C00730">
        <w:rPr>
          <w:rFonts w:eastAsiaTheme="minorHAnsi" w:cs="Arial"/>
        </w:rPr>
        <w:t xml:space="preserve">or associated with </w:t>
      </w:r>
      <w:r w:rsidRPr="00C00730">
        <w:rPr>
          <w:rFonts w:eastAsiaTheme="minorHAnsi" w:cs="Arial"/>
        </w:rPr>
        <w:t>Australian Marine Parks</w:t>
      </w:r>
      <w:r w:rsidR="00B24B59" w:rsidRPr="00C00730">
        <w:rPr>
          <w:rFonts w:eastAsiaTheme="minorHAnsi" w:cs="Arial"/>
        </w:rPr>
        <w:t>,</w:t>
      </w:r>
      <w:r w:rsidRPr="00C00730">
        <w:rPr>
          <w:rFonts w:eastAsiaTheme="minorHAnsi" w:cs="Arial"/>
        </w:rPr>
        <w:t xml:space="preserve"> contribut</w:t>
      </w:r>
      <w:r w:rsidR="00B24B59" w:rsidRPr="00C00730">
        <w:rPr>
          <w:rFonts w:eastAsiaTheme="minorHAnsi" w:cs="Arial"/>
        </w:rPr>
        <w:t>ing</w:t>
      </w:r>
      <w:r w:rsidRPr="00C00730">
        <w:rPr>
          <w:rFonts w:eastAsiaTheme="minorHAnsi" w:cs="Arial"/>
        </w:rPr>
        <w:t xml:space="preserve"> to Australia’s visitor economy.</w:t>
      </w:r>
    </w:p>
    <w:p w14:paraId="6CBCE571" w14:textId="01FD0DDD" w:rsidR="00B57A3A" w:rsidRPr="00C00730" w:rsidRDefault="00B57A3A" w:rsidP="00913656">
      <w:pPr>
        <w:pStyle w:val="ListBullet"/>
        <w:numPr>
          <w:ilvl w:val="0"/>
          <w:numId w:val="42"/>
        </w:numPr>
        <w:rPr>
          <w:rFonts w:eastAsiaTheme="minorHAnsi" w:cs="Arial"/>
        </w:rPr>
      </w:pPr>
      <w:proofErr w:type="gramStart"/>
      <w:r w:rsidRPr="00C00730">
        <w:t>improv</w:t>
      </w:r>
      <w:r w:rsidR="00AF254C" w:rsidRPr="00C00730">
        <w:t>e</w:t>
      </w:r>
      <w:proofErr w:type="gramEnd"/>
      <w:r w:rsidRPr="00C00730">
        <w:rPr>
          <w:rFonts w:eastAsiaTheme="minorHAnsi" w:cs="Arial"/>
        </w:rPr>
        <w:t xml:space="preserve"> </w:t>
      </w:r>
      <w:r w:rsidR="00B24B59" w:rsidRPr="00C00730">
        <w:rPr>
          <w:rFonts w:eastAsiaTheme="minorHAnsi" w:cs="Arial"/>
          <w:iCs w:val="0"/>
        </w:rPr>
        <w:t xml:space="preserve">ecosystem health and understanding </w:t>
      </w:r>
      <w:r w:rsidRPr="00C00730">
        <w:rPr>
          <w:rFonts w:eastAsiaTheme="minorHAnsi" w:cs="Arial"/>
          <w:iCs w:val="0"/>
        </w:rPr>
        <w:t xml:space="preserve">of marine park values and </w:t>
      </w:r>
      <w:r w:rsidR="00B24B59" w:rsidRPr="00C00730">
        <w:rPr>
          <w:rFonts w:eastAsiaTheme="minorHAnsi" w:cs="Arial"/>
          <w:iCs w:val="0"/>
        </w:rPr>
        <w:t xml:space="preserve">the </w:t>
      </w:r>
      <w:r w:rsidRPr="00C00730">
        <w:rPr>
          <w:rFonts w:eastAsiaTheme="minorHAnsi" w:cs="Arial"/>
          <w:iCs w:val="0"/>
        </w:rPr>
        <w:t>pressures impacting on them</w:t>
      </w:r>
      <w:r w:rsidR="004C6345" w:rsidRPr="00C00730">
        <w:rPr>
          <w:rFonts w:eastAsiaTheme="minorHAnsi" w:cs="Arial"/>
          <w:iCs w:val="0"/>
        </w:rPr>
        <w:t>, including, but not limited to, projects with the recreational and commercial fishing</w:t>
      </w:r>
      <w:r w:rsidR="004C6345" w:rsidRPr="00C00730">
        <w:rPr>
          <w:rFonts w:eastAsiaTheme="minorHAnsi" w:cs="Arial"/>
        </w:rPr>
        <w:t xml:space="preserve"> sectors and the </w:t>
      </w:r>
      <w:r w:rsidR="004C6345" w:rsidRPr="00C00730">
        <w:rPr>
          <w:rFonts w:eastAsiaTheme="minorHAnsi" w:cs="Arial"/>
          <w:iCs w:val="0"/>
        </w:rPr>
        <w:t>seafood</w:t>
      </w:r>
      <w:r w:rsidR="004C6345" w:rsidRPr="00C00730">
        <w:rPr>
          <w:rFonts w:eastAsiaTheme="minorHAnsi" w:cs="Arial"/>
        </w:rPr>
        <w:t xml:space="preserve"> industry</w:t>
      </w:r>
      <w:r w:rsidRPr="00C00730">
        <w:rPr>
          <w:rFonts w:eastAsiaTheme="minorHAnsi" w:cs="Arial"/>
        </w:rPr>
        <w:t>.</w:t>
      </w:r>
      <w:bookmarkEnd w:id="14"/>
    </w:p>
    <w:bookmarkEnd w:id="15"/>
    <w:p w14:paraId="413B3F64" w14:textId="6FE0F4A3" w:rsidR="00090899" w:rsidRDefault="00AF254C" w:rsidP="00293D64">
      <w:r w:rsidRPr="00C00730">
        <w:t>This</w:t>
      </w:r>
      <w:r w:rsidR="00293D64" w:rsidRPr="00C00730">
        <w:t xml:space="preserve"> will be achieved by funding projects that best contribute to the desired vision, objectives</w:t>
      </w:r>
      <w:r w:rsidR="002F0CCB" w:rsidRPr="00C00730">
        <w:t>,</w:t>
      </w:r>
      <w:r w:rsidR="00293D64" w:rsidRPr="00C00730">
        <w:t xml:space="preserve"> </w:t>
      </w:r>
      <w:r w:rsidR="0075351C">
        <w:t xml:space="preserve">and </w:t>
      </w:r>
      <w:r w:rsidR="00293D64" w:rsidRPr="00C00730">
        <w:t>10-year outcomes of the management programs</w:t>
      </w:r>
      <w:r w:rsidR="000D5A17" w:rsidRPr="00C00730">
        <w:t xml:space="preserve"> identified in the Australian Marine Parks management plans</w:t>
      </w:r>
      <w:r w:rsidR="000D5A17" w:rsidRPr="00293D64">
        <w:t xml:space="preserve"> (or for the South-east Network, the Management Strategies identified in the management plan)</w:t>
      </w:r>
      <w:r w:rsidR="00592012">
        <w:t xml:space="preserve"> at Appendix B</w:t>
      </w:r>
      <w:r w:rsidR="000D5A17" w:rsidRPr="00293D64">
        <w:t>.</w:t>
      </w:r>
    </w:p>
    <w:p w14:paraId="2292003B" w14:textId="2F77B007" w:rsidR="00090899" w:rsidRPr="00090899" w:rsidRDefault="00090899" w:rsidP="00293D64">
      <w:pPr>
        <w:rPr>
          <w:iCs/>
          <w:color w:val="3366CC"/>
          <w:u w:val="single"/>
        </w:rPr>
      </w:pPr>
      <w:r>
        <w:t xml:space="preserve">The Community Grants Hub administers the program according to </w:t>
      </w:r>
      <w:hyperlink r:id="rId22" w:history="1">
        <w:r w:rsidRPr="00243BED">
          <w:rPr>
            <w:rStyle w:val="Hyperlink"/>
            <w:i/>
          </w:rPr>
          <w:t>Commonwealth Grants Rules and Guidelines 2017 (CGRGs).</w:t>
        </w:r>
      </w:hyperlink>
    </w:p>
    <w:p w14:paraId="20C84B6F" w14:textId="77777777" w:rsidR="00BE2F53" w:rsidRDefault="00BE2F53" w:rsidP="00BE2F53">
      <w:pPr>
        <w:pStyle w:val="Heading2"/>
      </w:pPr>
      <w:bookmarkStart w:id="16" w:name="_Toc85100430"/>
      <w:r>
        <w:t>Grant amount and grant period</w:t>
      </w:r>
      <w:bookmarkEnd w:id="16"/>
    </w:p>
    <w:p w14:paraId="4D577AAD" w14:textId="4441119F" w:rsidR="00BE2F53" w:rsidRDefault="00E46AE3" w:rsidP="00BE2F53">
      <w:pPr>
        <w:pStyle w:val="Heading3"/>
      </w:pPr>
      <w:bookmarkStart w:id="17" w:name="_Toc78974932"/>
      <w:bookmarkStart w:id="18" w:name="_Toc85100431"/>
      <w:r>
        <w:t>Grants available</w:t>
      </w:r>
      <w:bookmarkEnd w:id="17"/>
      <w:bookmarkEnd w:id="18"/>
    </w:p>
    <w:p w14:paraId="300A2713" w14:textId="3E778369" w:rsidR="00BE2F53" w:rsidRPr="005D56B6" w:rsidRDefault="00BE2F53" w:rsidP="00BE2F53">
      <w:r>
        <w:t>For this grant opportunity</w:t>
      </w:r>
      <w:r w:rsidR="00C026BB">
        <w:t>,</w:t>
      </w:r>
      <w:r>
        <w:t xml:space="preserve"> </w:t>
      </w:r>
      <w:r w:rsidR="007C72BB">
        <w:t xml:space="preserve">up </w:t>
      </w:r>
      <w:r w:rsidR="007C72BB" w:rsidRPr="005D56B6">
        <w:t xml:space="preserve">to </w:t>
      </w:r>
      <w:r w:rsidRPr="005D56B6">
        <w:t>$</w:t>
      </w:r>
      <w:r w:rsidR="0082577E" w:rsidRPr="005D56B6">
        <w:t>8.6 million</w:t>
      </w:r>
      <w:r w:rsidRPr="005D56B6">
        <w:t xml:space="preserve"> GST exclusive </w:t>
      </w:r>
      <w:r w:rsidR="00F51BAB" w:rsidRPr="005D56B6">
        <w:t xml:space="preserve">will be paid </w:t>
      </w:r>
      <w:r w:rsidRPr="005D56B6">
        <w:t xml:space="preserve">over </w:t>
      </w:r>
      <w:r w:rsidR="00803F74">
        <w:t>2</w:t>
      </w:r>
      <w:r w:rsidR="00803F74" w:rsidRPr="005D56B6">
        <w:t xml:space="preserve"> </w:t>
      </w:r>
      <w:r w:rsidRPr="005D56B6">
        <w:t>years</w:t>
      </w:r>
      <w:r w:rsidR="0082577E" w:rsidRPr="005D56B6">
        <w:t xml:space="preserve"> from </w:t>
      </w:r>
      <w:r w:rsidR="008D5FEF">
        <w:br/>
      </w:r>
      <w:r w:rsidR="0082577E" w:rsidRPr="005D56B6">
        <w:t>2021</w:t>
      </w:r>
      <w:r w:rsidR="008D5FEF">
        <w:t>–</w:t>
      </w:r>
      <w:r w:rsidR="0082577E" w:rsidRPr="005D56B6">
        <w:t>22 to 2022</w:t>
      </w:r>
      <w:r w:rsidR="008D5FEF">
        <w:t>–</w:t>
      </w:r>
      <w:r w:rsidR="0082577E" w:rsidRPr="005D56B6">
        <w:t>23</w:t>
      </w:r>
      <w:r w:rsidRPr="005D56B6">
        <w:t>.</w:t>
      </w:r>
    </w:p>
    <w:p w14:paraId="121B4A12" w14:textId="0AC51AA9" w:rsidR="00BE2F53" w:rsidRPr="005D56B6" w:rsidRDefault="00BE2F53" w:rsidP="00BE2F53">
      <w:pPr>
        <w:pStyle w:val="ListBullet"/>
        <w:numPr>
          <w:ilvl w:val="0"/>
          <w:numId w:val="7"/>
        </w:numPr>
      </w:pPr>
      <w:r w:rsidRPr="005D56B6">
        <w:t>The minimum grant amount is $</w:t>
      </w:r>
      <w:r w:rsidR="00A602F4" w:rsidRPr="005D56B6">
        <w:t>30,000</w:t>
      </w:r>
      <w:r w:rsidRPr="005D56B6">
        <w:t xml:space="preserve"> GST exclusive.</w:t>
      </w:r>
    </w:p>
    <w:p w14:paraId="3BF55DF8" w14:textId="783E649B" w:rsidR="00BE2F53" w:rsidRPr="007017C0" w:rsidRDefault="00BE2F53" w:rsidP="00BE2F53">
      <w:pPr>
        <w:pStyle w:val="ListBullet"/>
        <w:numPr>
          <w:ilvl w:val="0"/>
          <w:numId w:val="7"/>
        </w:numPr>
        <w:spacing w:after="120"/>
      </w:pPr>
      <w:r w:rsidRPr="005D56B6">
        <w:lastRenderedPageBreak/>
        <w:t>The maximum grant amount is $</w:t>
      </w:r>
      <w:r w:rsidR="007017C0" w:rsidRPr="009743AD">
        <w:t>50</w:t>
      </w:r>
      <w:r w:rsidR="00A602F4" w:rsidRPr="009743AD">
        <w:t>0,000</w:t>
      </w:r>
      <w:r w:rsidRPr="005D56B6">
        <w:t xml:space="preserve"> GST exclusive</w:t>
      </w:r>
      <w:r w:rsidRPr="007017C0">
        <w:t>.</w:t>
      </w:r>
    </w:p>
    <w:p w14:paraId="3C243514" w14:textId="7B295937" w:rsidR="00BE2F53" w:rsidRPr="001E03AC" w:rsidRDefault="004C2863" w:rsidP="00E81D33">
      <w:pPr>
        <w:rPr>
          <w:color w:val="0070C0"/>
        </w:rPr>
      </w:pPr>
      <w:r w:rsidRPr="00892530">
        <w:t xml:space="preserve">In developing projects, applicants are </w:t>
      </w:r>
      <w:r w:rsidR="00D259B1">
        <w:t xml:space="preserve">strongly </w:t>
      </w:r>
      <w:r w:rsidRPr="00892530">
        <w:t xml:space="preserve">encouraged to </w:t>
      </w:r>
      <w:r w:rsidR="00A602F4" w:rsidRPr="00A602F4">
        <w:t>consider financial</w:t>
      </w:r>
      <w:r w:rsidR="00D259B1">
        <w:t xml:space="preserve"> and</w:t>
      </w:r>
      <w:r w:rsidR="00A602F4" w:rsidRPr="00A602F4">
        <w:t xml:space="preserve"> in-kind contributions </w:t>
      </w:r>
      <w:r w:rsidR="005D3E8E">
        <w:t xml:space="preserve">either directly, through consortia, or </w:t>
      </w:r>
      <w:r w:rsidR="00A602F4" w:rsidRPr="00A602F4">
        <w:t xml:space="preserve">partners, including state and territory government funding and other schemes. </w:t>
      </w:r>
      <w:r w:rsidR="00F0190F" w:rsidRPr="00892530">
        <w:t>Applicants should also consider if those partnerships would enhance the project outcomes.</w:t>
      </w:r>
      <w:r w:rsidR="00F0190F">
        <w:t xml:space="preserve"> </w:t>
      </w:r>
      <w:r w:rsidR="00A602F4" w:rsidRPr="00A602F4">
        <w:t xml:space="preserve">The amount of in-kind or other co-contributions will be considered as part of the assessment process. Projects with higher levels of co-contribution are likely to be most competitive. </w:t>
      </w:r>
    </w:p>
    <w:p w14:paraId="23298896" w14:textId="77777777" w:rsidR="00C717D0" w:rsidRDefault="002C66F8" w:rsidP="00C717D0">
      <w:pPr>
        <w:pStyle w:val="ListBullet"/>
      </w:pPr>
      <w:r>
        <w:t xml:space="preserve">You can apply to more than one Commonwealth, </w:t>
      </w:r>
      <w:r w:rsidR="00406A2C">
        <w:t>state</w:t>
      </w:r>
      <w:r>
        <w:t xml:space="preserve">, </w:t>
      </w:r>
      <w:r w:rsidR="00406A2C">
        <w:t xml:space="preserve">territory </w:t>
      </w:r>
      <w:r>
        <w:t xml:space="preserve">or local government program to fund your project. </w:t>
      </w:r>
      <w:r w:rsidR="00C72163">
        <w:t>However, if more than one application is successful, you cannot receive funding for this grant program for the same activities (duplicate funding). You must disclose in your application if you have been successful or have applied to receive funding from another government program.</w:t>
      </w:r>
      <w:r w:rsidR="00EC191C">
        <w:t xml:space="preserve"> </w:t>
      </w:r>
    </w:p>
    <w:p w14:paraId="74A195C2" w14:textId="78CF78D0" w:rsidR="002C66F8" w:rsidRPr="00B94AC8" w:rsidRDefault="00C717D0" w:rsidP="00245BE1">
      <w:pPr>
        <w:pStyle w:val="ListBullet"/>
        <w:spacing w:after="120"/>
        <w:rPr>
          <w:rFonts w:eastAsiaTheme="minorHAnsi" w:cs="Arial"/>
          <w:color w:val="0070C0"/>
        </w:rPr>
      </w:pPr>
      <w:r>
        <w:t>Distribution of funding under the grant opportunity will aim to provide a spread of projects across the type of applicants, across the Australian Marine Parks, and under the management programs.</w:t>
      </w:r>
    </w:p>
    <w:p w14:paraId="7FC771B3" w14:textId="189DA11A" w:rsidR="00BE2F53" w:rsidRDefault="007D6E9C" w:rsidP="00BE2F53">
      <w:pPr>
        <w:pStyle w:val="Heading3"/>
      </w:pPr>
      <w:bookmarkStart w:id="19" w:name="_Toc530486324"/>
      <w:bookmarkStart w:id="20" w:name="_Toc530579967"/>
      <w:bookmarkStart w:id="21" w:name="_Toc85100432"/>
      <w:bookmarkEnd w:id="19"/>
      <w:bookmarkEnd w:id="20"/>
      <w:r>
        <w:t xml:space="preserve">Grant </w:t>
      </w:r>
      <w:r w:rsidR="00BE2F53">
        <w:t>period</w:t>
      </w:r>
      <w:bookmarkEnd w:id="21"/>
    </w:p>
    <w:p w14:paraId="71D3EE0D" w14:textId="3B627BF7" w:rsidR="00BE2F53" w:rsidRPr="00EF723B" w:rsidRDefault="00BE2F53" w:rsidP="00BE2F53">
      <w:r w:rsidRPr="00EF723B">
        <w:t xml:space="preserve">The maximum period </w:t>
      </w:r>
      <w:r w:rsidR="009743AD">
        <w:t xml:space="preserve">for delivery of </w:t>
      </w:r>
      <w:r w:rsidRPr="00EF723B">
        <w:t>grant</w:t>
      </w:r>
      <w:r w:rsidR="009743AD">
        <w:t xml:space="preserve"> activities</w:t>
      </w:r>
      <w:r w:rsidRPr="00EF723B">
        <w:t xml:space="preserve"> is </w:t>
      </w:r>
      <w:r w:rsidR="008D5FEF">
        <w:t>2</w:t>
      </w:r>
      <w:r w:rsidR="008D5FEF" w:rsidRPr="00EF723B">
        <w:t xml:space="preserve"> </w:t>
      </w:r>
      <w:r w:rsidR="005F1533" w:rsidRPr="00EF723B">
        <w:t>years</w:t>
      </w:r>
      <w:r w:rsidRPr="00EF723B">
        <w:t xml:space="preserve">. </w:t>
      </w:r>
    </w:p>
    <w:p w14:paraId="3811766A" w14:textId="77777777" w:rsidR="00BE2F53" w:rsidRPr="00DF637B" w:rsidRDefault="00BE2F53" w:rsidP="00BE2F53">
      <w:pPr>
        <w:pStyle w:val="Heading2"/>
      </w:pPr>
      <w:bookmarkStart w:id="22" w:name="_Toc85100433"/>
      <w:r>
        <w:t>Eligibility criteria</w:t>
      </w:r>
      <w:bookmarkEnd w:id="22"/>
    </w:p>
    <w:p w14:paraId="16798DB1" w14:textId="576BF934" w:rsidR="00BE2F53" w:rsidRPr="00AB219F" w:rsidRDefault="00BE2F53" w:rsidP="00245BE1">
      <w:pPr>
        <w:pStyle w:val="ListBullet"/>
        <w:spacing w:after="120"/>
      </w:pPr>
      <w:bookmarkStart w:id="23" w:name="_Ref437348317"/>
      <w:bookmarkStart w:id="24" w:name="_Ref437348323"/>
      <w:bookmarkStart w:id="25" w:name="_Ref437349175"/>
      <w:r w:rsidRPr="00452C7A">
        <w:t xml:space="preserve">The </w:t>
      </w:r>
      <w:r>
        <w:t xml:space="preserve">decision maker can choose to waive the </w:t>
      </w:r>
      <w:r w:rsidRPr="00452C7A">
        <w:t>eligibility criteria</w:t>
      </w:r>
      <w:r>
        <w:t xml:space="preserve">, however they must be made aware of the risks. </w:t>
      </w:r>
    </w:p>
    <w:p w14:paraId="503D800A" w14:textId="77777777" w:rsidR="00BE2F53" w:rsidRDefault="00BE2F53" w:rsidP="00BE2F53">
      <w:pPr>
        <w:pStyle w:val="Heading3"/>
      </w:pPr>
      <w:bookmarkStart w:id="26" w:name="_Ref485202969"/>
      <w:bookmarkStart w:id="27" w:name="_Toc85100434"/>
      <w:r>
        <w:t>Who is eligible to apply for a grant?</w:t>
      </w:r>
      <w:bookmarkEnd w:id="23"/>
      <w:bookmarkEnd w:id="24"/>
      <w:bookmarkEnd w:id="25"/>
      <w:bookmarkEnd w:id="26"/>
      <w:bookmarkEnd w:id="27"/>
    </w:p>
    <w:p w14:paraId="5900C0A6" w14:textId="3A019F03" w:rsidR="00E978CF" w:rsidRDefault="00BE2F53" w:rsidP="00E978CF">
      <w:r>
        <w:t xml:space="preserve">To be eligible you must </w:t>
      </w:r>
      <w:r w:rsidRPr="000A271A">
        <w:t xml:space="preserve">be one </w:t>
      </w:r>
      <w:r>
        <w:t>of the following entity types:</w:t>
      </w:r>
      <w:r w:rsidR="00E978CF">
        <w:t xml:space="preserve"> </w:t>
      </w:r>
    </w:p>
    <w:p w14:paraId="7A150D84" w14:textId="17C6D4A4" w:rsidR="00FF2F5E" w:rsidRDefault="00B70630" w:rsidP="00BE2F53">
      <w:pPr>
        <w:pStyle w:val="ListBullet"/>
        <w:numPr>
          <w:ilvl w:val="0"/>
          <w:numId w:val="7"/>
        </w:numPr>
      </w:pPr>
      <w:r>
        <w:rPr>
          <w:rFonts w:cs="Arial"/>
          <w:color w:val="000000"/>
        </w:rPr>
        <w:t>Indigenous</w:t>
      </w:r>
      <w:r w:rsidR="00FF2F5E">
        <w:rPr>
          <w:rFonts w:cs="Arial"/>
          <w:color w:val="000000"/>
        </w:rPr>
        <w:t xml:space="preserve"> Corporation </w:t>
      </w:r>
    </w:p>
    <w:p w14:paraId="4184897C" w14:textId="77777777" w:rsidR="00BE2F53" w:rsidRPr="000A271A" w:rsidRDefault="00BE2F53" w:rsidP="00BE2F53">
      <w:pPr>
        <w:pStyle w:val="ListBullet"/>
        <w:numPr>
          <w:ilvl w:val="0"/>
          <w:numId w:val="7"/>
        </w:numPr>
      </w:pPr>
      <w:r>
        <w:t>C</w:t>
      </w:r>
      <w:r w:rsidRPr="000A271A">
        <w:t>ompany</w:t>
      </w:r>
      <w:r>
        <w:rPr>
          <w:rStyle w:val="FootnoteReference"/>
        </w:rPr>
        <w:footnoteReference w:id="2"/>
      </w:r>
      <w:r w:rsidRPr="000A271A">
        <w:t xml:space="preserve"> </w:t>
      </w:r>
    </w:p>
    <w:p w14:paraId="280BAEC3" w14:textId="77777777" w:rsidR="00BE2F53" w:rsidRDefault="00BE2F53" w:rsidP="00BE2F53">
      <w:pPr>
        <w:pStyle w:val="ListBullet"/>
        <w:numPr>
          <w:ilvl w:val="0"/>
          <w:numId w:val="7"/>
        </w:numPr>
      </w:pPr>
      <w:r>
        <w:t xml:space="preserve">Corporate State or Territory Entity </w:t>
      </w:r>
    </w:p>
    <w:p w14:paraId="1A9896AB" w14:textId="77777777" w:rsidR="00D96603" w:rsidRDefault="00D96603" w:rsidP="00D96603">
      <w:pPr>
        <w:pStyle w:val="ListBullet"/>
        <w:numPr>
          <w:ilvl w:val="0"/>
          <w:numId w:val="7"/>
        </w:numPr>
      </w:pPr>
      <w:r>
        <w:t>Non-corporate State or Territory Statutory Authority</w:t>
      </w:r>
    </w:p>
    <w:p w14:paraId="40943FC4" w14:textId="47826E7E" w:rsidR="00BE2F53" w:rsidRDefault="00BE2F53" w:rsidP="00BE2F53">
      <w:pPr>
        <w:pStyle w:val="ListBullet"/>
        <w:numPr>
          <w:ilvl w:val="0"/>
          <w:numId w:val="7"/>
        </w:numPr>
      </w:pPr>
      <w:r>
        <w:t>Local Government</w:t>
      </w:r>
      <w:r>
        <w:rPr>
          <w:rStyle w:val="FootnoteReference"/>
        </w:rPr>
        <w:footnoteReference w:id="3"/>
      </w:r>
    </w:p>
    <w:p w14:paraId="125F09FD" w14:textId="77777777" w:rsidR="00BE2F53" w:rsidRPr="000A271A" w:rsidRDefault="00BE2F53" w:rsidP="00BE2F53">
      <w:pPr>
        <w:pStyle w:val="ListBullet"/>
        <w:numPr>
          <w:ilvl w:val="0"/>
          <w:numId w:val="7"/>
        </w:numPr>
      </w:pPr>
      <w:r>
        <w:t>Cooperative</w:t>
      </w:r>
    </w:p>
    <w:p w14:paraId="630EE2D5" w14:textId="77777777" w:rsidR="00BE2F53" w:rsidRDefault="00BE2F53" w:rsidP="00BE2F53">
      <w:pPr>
        <w:pStyle w:val="ListBullet"/>
        <w:numPr>
          <w:ilvl w:val="0"/>
          <w:numId w:val="7"/>
        </w:numPr>
      </w:pPr>
      <w:bookmarkStart w:id="28" w:name="_Hlk80974505"/>
      <w:r>
        <w:t>I</w:t>
      </w:r>
      <w:r w:rsidRPr="000A271A">
        <w:t xml:space="preserve">ncorporated </w:t>
      </w:r>
      <w:r>
        <w:t>A</w:t>
      </w:r>
      <w:r w:rsidRPr="000A271A">
        <w:t>ssociation</w:t>
      </w:r>
    </w:p>
    <w:bookmarkEnd w:id="28"/>
    <w:p w14:paraId="35B7E0C0" w14:textId="6DEDDA13" w:rsidR="00BE2F53" w:rsidRDefault="00BE2F53" w:rsidP="00BE2F53">
      <w:pPr>
        <w:pStyle w:val="ListBullet"/>
        <w:numPr>
          <w:ilvl w:val="0"/>
          <w:numId w:val="7"/>
        </w:numPr>
      </w:pPr>
      <w:r>
        <w:t xml:space="preserve">Statutory Entity </w:t>
      </w:r>
    </w:p>
    <w:p w14:paraId="3618C907" w14:textId="77777777" w:rsidR="00F70C6C" w:rsidRDefault="00F70C6C" w:rsidP="00F70C6C">
      <w:pPr>
        <w:spacing w:before="0" w:after="0" w:line="240" w:lineRule="auto"/>
        <w:rPr>
          <w:rFonts w:ascii="Times New Roman" w:hAnsi="Times New Roman"/>
          <w:sz w:val="24"/>
          <w:szCs w:val="24"/>
          <w:lang w:eastAsia="en-AU"/>
        </w:rPr>
      </w:pPr>
      <w:r>
        <w:t>If you are applying as a Trustee on behalf of a Trust</w:t>
      </w:r>
      <w:r>
        <w:rPr>
          <w:vertAlign w:val="superscript"/>
        </w:rPr>
        <w:footnoteReference w:id="4"/>
      </w:r>
      <w:r>
        <w:t>, the Trustee must have an eligible entity type as listed above.</w:t>
      </w:r>
      <w:r>
        <w:rPr>
          <w:rFonts w:ascii="Times New Roman" w:hAnsi="Times New Roman"/>
          <w:sz w:val="24"/>
          <w:szCs w:val="24"/>
          <w:lang w:eastAsia="en-AU"/>
        </w:rPr>
        <w:t xml:space="preserve"> </w:t>
      </w:r>
    </w:p>
    <w:p w14:paraId="4BF8781A" w14:textId="4D0CCC55" w:rsidR="00763165" w:rsidRDefault="00763165" w:rsidP="00763165">
      <w:pPr>
        <w:pStyle w:val="ListBullet"/>
      </w:pPr>
      <w:r>
        <w:lastRenderedPageBreak/>
        <w:t xml:space="preserve">Applications from universities and research organisations are welcome, provided they meet one of the eligible entity types listed above and the proposed project aligns with the </w:t>
      </w:r>
      <w:r w:rsidRPr="00903264">
        <w:t>objectives</w:t>
      </w:r>
      <w:r>
        <w:t xml:space="preserve"> of this grant opportunity (</w:t>
      </w:r>
      <w:r w:rsidR="00103751">
        <w:t>S</w:t>
      </w:r>
      <w:r>
        <w:t xml:space="preserve">ection 2.1). </w:t>
      </w:r>
    </w:p>
    <w:p w14:paraId="34F1FEF7" w14:textId="73AC96A2" w:rsidR="00763165" w:rsidRDefault="00763165" w:rsidP="005453F4">
      <w:pPr>
        <w:pStyle w:val="ListBullet"/>
      </w:pPr>
      <w:r>
        <w:t>Applications from consortia are acceptable, as long as you have a lead applicant who is solely accountable to the Commonwealth for the delivery of grant activities and is an eligible entity as per the list above</w:t>
      </w:r>
      <w:r>
        <w:rPr>
          <w:rStyle w:val="FootnoteReference"/>
        </w:rPr>
        <w:footnoteReference w:id="5"/>
      </w:r>
      <w:r>
        <w:t xml:space="preserve">. </w:t>
      </w:r>
      <w:r>
        <w:rPr>
          <w:iCs w:val="0"/>
        </w:rPr>
        <w:t>Eligible organisations can form a consortia with ineligible organisations.</w:t>
      </w:r>
    </w:p>
    <w:p w14:paraId="5079B9C9" w14:textId="7FFE3905" w:rsidR="00083771" w:rsidRDefault="00DA1105" w:rsidP="00083771">
      <w:r w:rsidRPr="00BB7FC9">
        <w:t xml:space="preserve">Applications </w:t>
      </w:r>
      <w:r w:rsidR="00BB7FC9" w:rsidRPr="00BB7FC9">
        <w:t>f</w:t>
      </w:r>
      <w:r w:rsidR="005453F4" w:rsidRPr="00BB7FC9">
        <w:t xml:space="preserve">or projects that </w:t>
      </w:r>
      <w:r w:rsidR="00E77C79" w:rsidRPr="00BB7FC9">
        <w:t>involve or provide benefits for</w:t>
      </w:r>
      <w:r w:rsidR="005453F4" w:rsidRPr="00BB7FC9">
        <w:rPr>
          <w:rFonts w:eastAsiaTheme="minorHAnsi" w:cs="Arial"/>
        </w:rPr>
        <w:t xml:space="preserve"> Indigenous communities</w:t>
      </w:r>
      <w:r w:rsidR="002742F9" w:rsidRPr="00BB7FC9">
        <w:rPr>
          <w:rFonts w:eastAsiaTheme="minorHAnsi" w:cs="Arial"/>
        </w:rPr>
        <w:t xml:space="preserve"> (</w:t>
      </w:r>
      <w:r w:rsidR="00103751">
        <w:rPr>
          <w:rFonts w:eastAsiaTheme="minorHAnsi" w:cs="Arial"/>
        </w:rPr>
        <w:t>S</w:t>
      </w:r>
      <w:r w:rsidR="00BB7FC9" w:rsidRPr="00BB7FC9">
        <w:rPr>
          <w:rFonts w:eastAsiaTheme="minorHAnsi" w:cs="Arial"/>
        </w:rPr>
        <w:t>ection 2.1</w:t>
      </w:r>
      <w:r w:rsidR="00C72163">
        <w:rPr>
          <w:rFonts w:eastAsiaTheme="minorHAnsi" w:cs="Arial"/>
        </w:rPr>
        <w:t>)</w:t>
      </w:r>
      <w:r w:rsidR="00E77C79" w:rsidRPr="00BB7FC9">
        <w:rPr>
          <w:rFonts w:eastAsiaTheme="minorHAnsi" w:cs="Arial"/>
        </w:rPr>
        <w:t>,</w:t>
      </w:r>
      <w:r w:rsidR="00BB7FC9" w:rsidRPr="00BB7FC9">
        <w:rPr>
          <w:bCs/>
        </w:rPr>
        <w:t xml:space="preserve"> </w:t>
      </w:r>
      <w:r w:rsidR="00BB7FC9" w:rsidRPr="00FE0023">
        <w:rPr>
          <w:bCs/>
        </w:rPr>
        <w:t>should</w:t>
      </w:r>
      <w:r w:rsidR="00BB7FC9">
        <w:rPr>
          <w:bCs/>
        </w:rPr>
        <w:t xml:space="preserve"> include a letter of support from an entity or entities with responsibility for representing Traditional Owners of your proposed area of activity</w:t>
      </w:r>
      <w:r w:rsidR="00BB7FC9" w:rsidRPr="00083771">
        <w:rPr>
          <w:bCs/>
        </w:rPr>
        <w:t>.</w:t>
      </w:r>
      <w:r w:rsidR="00E77C79" w:rsidRPr="003D337F">
        <w:rPr>
          <w:rFonts w:eastAsiaTheme="minorHAnsi" w:cs="Arial"/>
        </w:rPr>
        <w:t xml:space="preserve"> </w:t>
      </w:r>
      <w:r w:rsidR="00083771">
        <w:rPr>
          <w:bCs/>
        </w:rPr>
        <w:t>The entity could include:</w:t>
      </w:r>
    </w:p>
    <w:p w14:paraId="68D945FC" w14:textId="77777777" w:rsidR="00083771" w:rsidRDefault="00083771" w:rsidP="00083771">
      <w:pPr>
        <w:pStyle w:val="ListBullet"/>
        <w:numPr>
          <w:ilvl w:val="0"/>
          <w:numId w:val="7"/>
        </w:numPr>
      </w:pPr>
      <w:r w:rsidRPr="000A271A">
        <w:t>a</w:t>
      </w:r>
      <w:r>
        <w:t xml:space="preserve"> Registered Native Title Body Corporate</w:t>
      </w:r>
    </w:p>
    <w:p w14:paraId="779D2D70" w14:textId="77777777" w:rsidR="00083771" w:rsidRDefault="00083771" w:rsidP="00083771">
      <w:pPr>
        <w:pStyle w:val="ListBullet"/>
        <w:numPr>
          <w:ilvl w:val="0"/>
          <w:numId w:val="7"/>
        </w:numPr>
      </w:pPr>
      <w:r>
        <w:t xml:space="preserve">a Native Title Representative Body (NTRB) or </w:t>
      </w:r>
      <w:r w:rsidRPr="00C66F1B">
        <w:t>a Native Title Service Provider (NTSP)</w:t>
      </w:r>
      <w:r>
        <w:rPr>
          <w:rStyle w:val="FootnoteReference"/>
        </w:rPr>
        <w:footnoteReference w:id="6"/>
      </w:r>
    </w:p>
    <w:p w14:paraId="51EF11B9" w14:textId="647637D2" w:rsidR="005453F4" w:rsidRDefault="00083771" w:rsidP="003D337F">
      <w:pPr>
        <w:pStyle w:val="ListBullet"/>
        <w:numPr>
          <w:ilvl w:val="0"/>
          <w:numId w:val="7"/>
        </w:numPr>
      </w:pPr>
      <w:r w:rsidRPr="00103751">
        <w:t>Aboriginal land councils or corporations established under relevant legislation</w:t>
      </w:r>
      <w:r w:rsidR="008D5FEF">
        <w:t>.</w:t>
      </w:r>
    </w:p>
    <w:p w14:paraId="10D834E3" w14:textId="77777777" w:rsidR="00BE2F53" w:rsidRPr="005E5DCD" w:rsidRDefault="00BE2F53" w:rsidP="00BE2F53">
      <w:pPr>
        <w:pStyle w:val="Heading3"/>
      </w:pPr>
      <w:bookmarkStart w:id="29" w:name="_Toc85100435"/>
      <w:bookmarkStart w:id="30" w:name="_Toc531868017"/>
      <w:r>
        <w:t>Additional eligibility requirements</w:t>
      </w:r>
      <w:bookmarkEnd w:id="29"/>
      <w:r>
        <w:t xml:space="preserve"> </w:t>
      </w:r>
      <w:bookmarkStart w:id="31" w:name="_Toc529276510"/>
      <w:bookmarkEnd w:id="30"/>
      <w:bookmarkEnd w:id="31"/>
    </w:p>
    <w:p w14:paraId="523FF6C3" w14:textId="26F660E2" w:rsidR="00925406" w:rsidRDefault="00C72163" w:rsidP="00AE76E8">
      <w:pPr>
        <w:pStyle w:val="ListBullet"/>
        <w:spacing w:after="120"/>
      </w:pPr>
      <w:r>
        <w:t xml:space="preserve">To be eligible to </w:t>
      </w:r>
      <w:r w:rsidR="00925406">
        <w:t>apply, you must:</w:t>
      </w:r>
    </w:p>
    <w:p w14:paraId="6DE7F3EF" w14:textId="76861148" w:rsidR="00925406" w:rsidRDefault="00925406" w:rsidP="00925406">
      <w:pPr>
        <w:pStyle w:val="ListBullet"/>
        <w:numPr>
          <w:ilvl w:val="0"/>
          <w:numId w:val="7"/>
        </w:numPr>
      </w:pPr>
      <w:r w:rsidRPr="000A271A">
        <w:t>have an account with an Australian financial institution</w:t>
      </w:r>
    </w:p>
    <w:p w14:paraId="5AD93A09" w14:textId="77777777" w:rsidR="00C72163" w:rsidRDefault="00C72163" w:rsidP="005453F4">
      <w:pPr>
        <w:pStyle w:val="ListBullet"/>
        <w:numPr>
          <w:ilvl w:val="0"/>
          <w:numId w:val="7"/>
        </w:numPr>
      </w:pPr>
      <w:bookmarkStart w:id="32" w:name="_Toc529276511"/>
      <w:bookmarkStart w:id="33" w:name="_Toc529276512"/>
      <w:bookmarkStart w:id="34" w:name="_Toc529276513"/>
      <w:bookmarkStart w:id="35" w:name="_Toc529276514"/>
      <w:bookmarkStart w:id="36" w:name="_Toc529276515"/>
      <w:bookmarkEnd w:id="32"/>
      <w:bookmarkEnd w:id="33"/>
      <w:bookmarkEnd w:id="34"/>
      <w:bookmarkEnd w:id="35"/>
      <w:bookmarkEnd w:id="36"/>
      <w:r>
        <w:t xml:space="preserve">provide a response to each of the assessment criterion listed in section 6 below </w:t>
      </w:r>
    </w:p>
    <w:p w14:paraId="658ED224" w14:textId="6402CF57" w:rsidR="005453F4" w:rsidRDefault="005453F4" w:rsidP="005453F4">
      <w:pPr>
        <w:pStyle w:val="ListBullet"/>
        <w:numPr>
          <w:ilvl w:val="0"/>
          <w:numId w:val="7"/>
        </w:numPr>
      </w:pPr>
      <w:r>
        <w:t>certify that your proposed project does not</w:t>
      </w:r>
      <w:r w:rsidRPr="000F6C2D">
        <w:t xml:space="preserve"> </w:t>
      </w:r>
      <w:r>
        <w:t>duplicate other government-funded management actions that are already underway in the location you are proposing to undertake activities</w:t>
      </w:r>
    </w:p>
    <w:p w14:paraId="16F3F528" w14:textId="1096B76B" w:rsidR="00C72163" w:rsidRPr="001B0EB3" w:rsidRDefault="005453F4" w:rsidP="00C72163">
      <w:pPr>
        <w:pStyle w:val="ListBullet"/>
        <w:numPr>
          <w:ilvl w:val="0"/>
          <w:numId w:val="7"/>
        </w:numPr>
      </w:pPr>
      <w:proofErr w:type="gramStart"/>
      <w:r>
        <w:t>certify</w:t>
      </w:r>
      <w:proofErr w:type="gramEnd"/>
      <w:r>
        <w:t xml:space="preserve"> that you do not have </w:t>
      </w:r>
      <w:r w:rsidRPr="00F97A61">
        <w:t>any overdue reports, acquittals or debt associated with previous Australian Government funding</w:t>
      </w:r>
      <w:r w:rsidR="00C66F1B" w:rsidRPr="00C66F1B">
        <w:t xml:space="preserve"> </w:t>
      </w:r>
      <w:r w:rsidR="00C66F1B">
        <w:t>that would impede your ability to achieve the objectives of this project. You may be asked to supply details of your management of projects as part of the assessment process or at a later date</w:t>
      </w:r>
      <w:r w:rsidR="006259FE">
        <w:t>.</w:t>
      </w:r>
    </w:p>
    <w:p w14:paraId="59A597DA" w14:textId="6627406A" w:rsidR="00BE2F53" w:rsidRDefault="00BE2F53" w:rsidP="00BE2F53">
      <w:pPr>
        <w:pStyle w:val="Heading3"/>
      </w:pPr>
      <w:bookmarkStart w:id="37" w:name="_Toc529276516"/>
      <w:bookmarkStart w:id="38" w:name="_Toc529276517"/>
      <w:bookmarkStart w:id="39" w:name="_Toc529276518"/>
      <w:bookmarkStart w:id="40" w:name="_Toc494290495"/>
      <w:bookmarkStart w:id="41" w:name="_Toc85100436"/>
      <w:bookmarkEnd w:id="37"/>
      <w:bookmarkEnd w:id="38"/>
      <w:bookmarkEnd w:id="39"/>
      <w:bookmarkEnd w:id="40"/>
      <w:r>
        <w:t>Who is not eligible to apply for a grant?</w:t>
      </w:r>
      <w:bookmarkEnd w:id="41"/>
    </w:p>
    <w:p w14:paraId="7FF8A7E2" w14:textId="16E7D519" w:rsidR="00BE2F53" w:rsidRDefault="00BE2F53" w:rsidP="00BE2F53">
      <w:r w:rsidRPr="00A668C8">
        <w:t>You are not eligible to apply if you are</w:t>
      </w:r>
      <w:r w:rsidR="00EC7ADE">
        <w:t xml:space="preserve"> a/an</w:t>
      </w:r>
      <w:r w:rsidRPr="00A668C8">
        <w:t xml:space="preserve">: </w:t>
      </w:r>
    </w:p>
    <w:p w14:paraId="5EC04CA9" w14:textId="3B2CE965" w:rsidR="00EC7ADE" w:rsidRPr="00EC7ADE" w:rsidRDefault="00EC7ADE" w:rsidP="00EC7ADE">
      <w:pPr>
        <w:pStyle w:val="ListBullet"/>
        <w:numPr>
          <w:ilvl w:val="0"/>
          <w:numId w:val="7"/>
        </w:numPr>
      </w:pPr>
      <w:r w:rsidRPr="0074006B">
        <w:t xml:space="preserve">organisation, or your </w:t>
      </w:r>
      <w:r w:rsidR="00AE76E8">
        <w:t>consortia member</w:t>
      </w:r>
      <w:r w:rsidRPr="0074006B">
        <w:t xml:space="preserve"> </w:t>
      </w:r>
      <w:r w:rsidR="00AE76E8">
        <w:t>i</w:t>
      </w:r>
      <w:r w:rsidRPr="0074006B">
        <w:t xml:space="preserve">s an organisation, included on the </w:t>
      </w:r>
      <w:hyperlink r:id="rId23" w:history="1">
        <w:r w:rsidRPr="0074006B">
          <w:rPr>
            <w:rStyle w:val="Hyperlink"/>
          </w:rPr>
          <w:t>National Redress Scheme’s website</w:t>
        </w:r>
      </w:hyperlink>
      <w:r w:rsidRPr="0074006B">
        <w:t xml:space="preserve"> on the list of ‘Institutions that have not joined or signified their intent to join the Scheme’</w:t>
      </w:r>
    </w:p>
    <w:p w14:paraId="4F3242B6" w14:textId="77777777" w:rsidR="00B94AC8" w:rsidRDefault="00B94AC8" w:rsidP="00B94AC8">
      <w:pPr>
        <w:pStyle w:val="ListBullet"/>
        <w:numPr>
          <w:ilvl w:val="0"/>
          <w:numId w:val="7"/>
        </w:numPr>
      </w:pPr>
      <w:r>
        <w:t xml:space="preserve">Commonwealth Company </w:t>
      </w:r>
    </w:p>
    <w:p w14:paraId="0E353C5C" w14:textId="77777777" w:rsidR="00D4698C" w:rsidRDefault="00D4698C" w:rsidP="00D4698C">
      <w:pPr>
        <w:pStyle w:val="ListBullet"/>
        <w:numPr>
          <w:ilvl w:val="0"/>
          <w:numId w:val="7"/>
        </w:numPr>
      </w:pPr>
      <w:r>
        <w:t>Corporate Commonwealth Entity</w:t>
      </w:r>
    </w:p>
    <w:p w14:paraId="7BC423E5" w14:textId="77777777" w:rsidR="00B94AC8" w:rsidRDefault="00B94AC8" w:rsidP="00B94AC8">
      <w:pPr>
        <w:pStyle w:val="ListBullet"/>
        <w:numPr>
          <w:ilvl w:val="0"/>
          <w:numId w:val="7"/>
        </w:numPr>
      </w:pPr>
      <w:r>
        <w:t>International Entity</w:t>
      </w:r>
    </w:p>
    <w:p w14:paraId="2B595437" w14:textId="77777777" w:rsidR="00D4698C" w:rsidRDefault="00D4698C" w:rsidP="00D4698C">
      <w:pPr>
        <w:pStyle w:val="ListBullet"/>
        <w:numPr>
          <w:ilvl w:val="0"/>
          <w:numId w:val="7"/>
        </w:numPr>
      </w:pPr>
      <w:r>
        <w:t>Non-Corporate Commonwealth Entity</w:t>
      </w:r>
    </w:p>
    <w:p w14:paraId="4D22F91E" w14:textId="77777777" w:rsidR="00D4698C" w:rsidRDefault="00D4698C" w:rsidP="00D4698C">
      <w:pPr>
        <w:pStyle w:val="ListBullet"/>
        <w:numPr>
          <w:ilvl w:val="0"/>
          <w:numId w:val="7"/>
        </w:numPr>
      </w:pPr>
      <w:r>
        <w:t xml:space="preserve">Non-Corporate Commonwealth Statutory Authority </w:t>
      </w:r>
    </w:p>
    <w:p w14:paraId="6DEF0B26" w14:textId="77777777" w:rsidR="00D4698C" w:rsidRDefault="00D4698C" w:rsidP="00D4698C">
      <w:pPr>
        <w:pStyle w:val="ListBullet"/>
        <w:numPr>
          <w:ilvl w:val="0"/>
          <w:numId w:val="7"/>
        </w:numPr>
      </w:pPr>
      <w:r>
        <w:t xml:space="preserve">Non-corporate State or Territory Entity </w:t>
      </w:r>
    </w:p>
    <w:p w14:paraId="15C00070" w14:textId="5120F58E" w:rsidR="00B94AC8" w:rsidRPr="000A271A" w:rsidRDefault="00B94AC8" w:rsidP="00B94AC8">
      <w:pPr>
        <w:pStyle w:val="ListBullet"/>
        <w:numPr>
          <w:ilvl w:val="0"/>
          <w:numId w:val="7"/>
        </w:numPr>
      </w:pPr>
      <w:r>
        <w:t>P</w:t>
      </w:r>
      <w:r w:rsidRPr="000A271A">
        <w:t>artnership</w:t>
      </w:r>
    </w:p>
    <w:p w14:paraId="01DD7C3E" w14:textId="77777777" w:rsidR="00B94AC8" w:rsidRDefault="00B94AC8" w:rsidP="00B94AC8">
      <w:pPr>
        <w:pStyle w:val="ListBullet"/>
        <w:numPr>
          <w:ilvl w:val="0"/>
          <w:numId w:val="7"/>
        </w:numPr>
      </w:pPr>
      <w:r>
        <w:t>Person</w:t>
      </w:r>
      <w:r>
        <w:rPr>
          <w:rStyle w:val="FootnoteReference"/>
        </w:rPr>
        <w:footnoteReference w:id="7"/>
      </w:r>
    </w:p>
    <w:p w14:paraId="11054BF5" w14:textId="25A4DFE2" w:rsidR="00D4698C" w:rsidRDefault="00D4698C" w:rsidP="00D4698C">
      <w:pPr>
        <w:pStyle w:val="ListBullet"/>
        <w:numPr>
          <w:ilvl w:val="0"/>
          <w:numId w:val="7"/>
        </w:numPr>
      </w:pPr>
      <w:r>
        <w:lastRenderedPageBreak/>
        <w:t xml:space="preserve">Sole Trader </w:t>
      </w:r>
    </w:p>
    <w:p w14:paraId="1F409485" w14:textId="7A11D403" w:rsidR="00D4698C" w:rsidRDefault="00D4698C" w:rsidP="00192437">
      <w:pPr>
        <w:pStyle w:val="ListBullet"/>
        <w:numPr>
          <w:ilvl w:val="0"/>
          <w:numId w:val="7"/>
        </w:numPr>
      </w:pPr>
      <w:bookmarkStart w:id="42" w:name="_Hlk80978557"/>
      <w:r>
        <w:t>Unincorporated Association</w:t>
      </w:r>
      <w:r w:rsidR="0078637E">
        <w:t xml:space="preserve"> </w:t>
      </w:r>
      <w:bookmarkEnd w:id="42"/>
      <w:r w:rsidR="0078637E">
        <w:t>(see 4.3.1)</w:t>
      </w:r>
    </w:p>
    <w:p w14:paraId="5F762884" w14:textId="11B54BEA" w:rsidR="00E77C79" w:rsidRDefault="00E77C79" w:rsidP="00245BE1">
      <w:pPr>
        <w:pStyle w:val="ListBullet"/>
        <w:spacing w:after="120"/>
      </w:pPr>
      <w:r>
        <w:t>Organisations that are one of the above ineligible entity types may make an application as part of a consortium.</w:t>
      </w:r>
      <w:r w:rsidR="00F9153A">
        <w:t xml:space="preserve"> The eligible entity type must be the lead organisation of the consortium.</w:t>
      </w:r>
    </w:p>
    <w:p w14:paraId="26AD775B" w14:textId="3F9B6811" w:rsidR="00BE2F53" w:rsidRDefault="00BE2F53" w:rsidP="00BE2F53">
      <w:pPr>
        <w:pStyle w:val="Heading4"/>
      </w:pPr>
      <w:bookmarkStart w:id="43" w:name="_Toc85100437"/>
      <w:r>
        <w:t>Unincorporated Associations</w:t>
      </w:r>
      <w:bookmarkEnd w:id="43"/>
      <w:r>
        <w:t xml:space="preserve"> </w:t>
      </w:r>
    </w:p>
    <w:p w14:paraId="5F28288F" w14:textId="4C3485EB" w:rsidR="00BE2F53" w:rsidRDefault="00BE2F53" w:rsidP="00245BE1">
      <w:pPr>
        <w:pStyle w:val="ListBullet"/>
        <w:spacing w:after="120"/>
      </w:pPr>
      <w:r>
        <w:t>Non-legal entities such as an Unincorporated Association may be able to receive funding where a legal parent organisation, or a legal entity connected to the Unincorporated Association</w:t>
      </w:r>
      <w:r w:rsidR="00EE456A">
        <w:t>,</w:t>
      </w:r>
      <w:r>
        <w:t xml:space="preserve"> can enter into a legally binding agreement on its behalf. Alternatively, a</w:t>
      </w:r>
      <w:r w:rsidR="00C00FB5">
        <w:t>n eligible entity</w:t>
      </w:r>
      <w:r>
        <w:t xml:space="preserve"> representing the Unincorporated Association can enter into the agreement and assume the legal liability. </w:t>
      </w:r>
    </w:p>
    <w:p w14:paraId="41AAAE9D" w14:textId="77777777" w:rsidR="00BE2F53" w:rsidRDefault="00BE2F53" w:rsidP="00BE2F53">
      <w:pPr>
        <w:pStyle w:val="Heading2"/>
      </w:pPr>
      <w:bookmarkStart w:id="44" w:name="_Toc85100438"/>
      <w:r>
        <w:t>What the grant money can be used for</w:t>
      </w:r>
      <w:bookmarkEnd w:id="44"/>
    </w:p>
    <w:p w14:paraId="4BF995C0" w14:textId="77777777" w:rsidR="00BE2F53" w:rsidRDefault="00BE2F53" w:rsidP="00BE2F53">
      <w:pPr>
        <w:pStyle w:val="Heading3"/>
      </w:pPr>
      <w:bookmarkStart w:id="45" w:name="_Toc11318230"/>
      <w:bookmarkStart w:id="46" w:name="_Toc11318231"/>
      <w:bookmarkStart w:id="47" w:name="_Toc85100439"/>
      <w:bookmarkEnd w:id="45"/>
      <w:bookmarkEnd w:id="46"/>
      <w:r w:rsidRPr="005E1F31">
        <w:t xml:space="preserve">Eligible </w:t>
      </w:r>
      <w:r>
        <w:t>g</w:t>
      </w:r>
      <w:r w:rsidRPr="005E1F31">
        <w:t xml:space="preserve">rant </w:t>
      </w:r>
      <w:r>
        <w:t>a</w:t>
      </w:r>
      <w:r w:rsidRPr="005E1F31">
        <w:t>ctivities</w:t>
      </w:r>
      <w:bookmarkEnd w:id="47"/>
    </w:p>
    <w:p w14:paraId="450DCA85" w14:textId="464B7E83" w:rsidR="00122B3E" w:rsidRPr="00122B3E" w:rsidRDefault="00122B3E" w:rsidP="00122B3E">
      <w:pPr>
        <w:rPr>
          <w:rFonts w:cs="Arial"/>
        </w:rPr>
      </w:pPr>
      <w:bookmarkStart w:id="48" w:name="_Ref468355814"/>
      <w:bookmarkStart w:id="49" w:name="_Toc383003258"/>
      <w:bookmarkStart w:id="50" w:name="_Toc164844265"/>
      <w:r w:rsidRPr="00122B3E">
        <w:rPr>
          <w:rFonts w:cs="Arial"/>
        </w:rPr>
        <w:t xml:space="preserve">We want to support innovative, inspiring projects that help build </w:t>
      </w:r>
      <w:r w:rsidR="002C5C9D">
        <w:rPr>
          <w:rFonts w:cs="Arial"/>
        </w:rPr>
        <w:t>park</w:t>
      </w:r>
      <w:r w:rsidRPr="00122B3E">
        <w:rPr>
          <w:rFonts w:cs="Arial"/>
        </w:rPr>
        <w:t xml:space="preserve"> management capabilities and connect Australians to their incredible marine environment. </w:t>
      </w:r>
    </w:p>
    <w:p w14:paraId="3D1F340C" w14:textId="1A1F7AD9" w:rsidR="00122B3E" w:rsidRPr="00122B3E" w:rsidRDefault="00122B3E" w:rsidP="00122B3E">
      <w:pPr>
        <w:rPr>
          <w:rFonts w:cs="Arial"/>
        </w:rPr>
      </w:pPr>
      <w:r w:rsidRPr="00122B3E">
        <w:rPr>
          <w:rFonts w:cs="Arial"/>
        </w:rPr>
        <w:t xml:space="preserve">Eligible grant activities should </w:t>
      </w:r>
      <w:r w:rsidR="002C5C9D">
        <w:rPr>
          <w:rFonts w:cs="Arial"/>
        </w:rPr>
        <w:t>align to</w:t>
      </w:r>
      <w:r w:rsidR="002C5C9D" w:rsidRPr="00122B3E">
        <w:rPr>
          <w:rFonts w:cs="Arial"/>
        </w:rPr>
        <w:t xml:space="preserve"> </w:t>
      </w:r>
      <w:r w:rsidR="002C5C9D">
        <w:rPr>
          <w:rFonts w:cs="Arial"/>
        </w:rPr>
        <w:t>one</w:t>
      </w:r>
      <w:r w:rsidR="002C5C9D" w:rsidRPr="00122B3E">
        <w:rPr>
          <w:rFonts w:cs="Arial"/>
        </w:rPr>
        <w:t xml:space="preserve"> </w:t>
      </w:r>
      <w:r w:rsidR="002C5C9D">
        <w:rPr>
          <w:rFonts w:cs="Arial"/>
        </w:rPr>
        <w:t xml:space="preserve">or more </w:t>
      </w:r>
      <w:r w:rsidR="002C5C9D" w:rsidRPr="00122B3E">
        <w:rPr>
          <w:rFonts w:cs="Arial"/>
        </w:rPr>
        <w:t>Australian Marine Park management program</w:t>
      </w:r>
      <w:r w:rsidR="002C5C9D">
        <w:rPr>
          <w:rFonts w:cs="Arial"/>
        </w:rPr>
        <w:t xml:space="preserve">s </w:t>
      </w:r>
      <w:r w:rsidR="00D01F71">
        <w:rPr>
          <w:rFonts w:cs="Arial"/>
        </w:rPr>
        <w:t>(</w:t>
      </w:r>
      <w:r w:rsidR="000F6077">
        <w:rPr>
          <w:rFonts w:cs="Arial"/>
        </w:rPr>
        <w:t>Appendix B</w:t>
      </w:r>
      <w:r w:rsidR="00D01F71">
        <w:rPr>
          <w:rFonts w:cs="Arial"/>
        </w:rPr>
        <w:t>)</w:t>
      </w:r>
      <w:r w:rsidRPr="00122B3E">
        <w:rPr>
          <w:rFonts w:cs="Arial"/>
        </w:rPr>
        <w:t xml:space="preserve">. Management programs are how the Director </w:t>
      </w:r>
      <w:r w:rsidR="00AE28C3">
        <w:rPr>
          <w:rFonts w:cs="Arial"/>
        </w:rPr>
        <w:t xml:space="preserve">of National Parks </w:t>
      </w:r>
      <w:r w:rsidRPr="00122B3E">
        <w:rPr>
          <w:rFonts w:cs="Arial"/>
        </w:rPr>
        <w:t xml:space="preserve">approaches the management of Australian Marine Parks and </w:t>
      </w:r>
      <w:r w:rsidR="00AE28C3">
        <w:rPr>
          <w:rFonts w:cs="Arial"/>
        </w:rPr>
        <w:t xml:space="preserve">provide the basis for assessing </w:t>
      </w:r>
      <w:r w:rsidR="00AE28C3" w:rsidRPr="00122B3E">
        <w:rPr>
          <w:rFonts w:cs="Arial"/>
        </w:rPr>
        <w:t>management</w:t>
      </w:r>
      <w:r w:rsidR="00AE28C3">
        <w:rPr>
          <w:rFonts w:cs="Arial"/>
        </w:rPr>
        <w:t xml:space="preserve"> progress</w:t>
      </w:r>
      <w:r w:rsidRPr="00122B3E">
        <w:rPr>
          <w:rFonts w:cs="Arial"/>
        </w:rPr>
        <w:t xml:space="preserve">. In designing your application, you should consider how your activities directly contribute to management programs and their outcomes. </w:t>
      </w:r>
    </w:p>
    <w:p w14:paraId="726C0309" w14:textId="7EF0F234" w:rsidR="00D9760D" w:rsidRDefault="00D9760D" w:rsidP="00D9760D">
      <w:pPr>
        <w:rPr>
          <w:rFonts w:cs="Arial"/>
        </w:rPr>
      </w:pPr>
      <w:r w:rsidRPr="00122B3E">
        <w:rPr>
          <w:rFonts w:cs="Arial"/>
        </w:rPr>
        <w:t>To ignite your imagination, we have suggested</w:t>
      </w:r>
      <w:r>
        <w:rPr>
          <w:rFonts w:cs="Arial"/>
        </w:rPr>
        <w:t xml:space="preserve"> potential</w:t>
      </w:r>
      <w:r w:rsidRPr="00122B3E">
        <w:rPr>
          <w:rFonts w:cs="Arial"/>
        </w:rPr>
        <w:t xml:space="preserve"> project ideas below. This list is not ex</w:t>
      </w:r>
      <w:r>
        <w:rPr>
          <w:rFonts w:cs="Arial"/>
        </w:rPr>
        <w:t xml:space="preserve">haustive </w:t>
      </w:r>
      <w:r w:rsidR="002C5C9D">
        <w:rPr>
          <w:rFonts w:cs="Arial"/>
        </w:rPr>
        <w:t xml:space="preserve">(and is for illustrative purposes only) </w:t>
      </w:r>
      <w:r>
        <w:rPr>
          <w:rFonts w:cs="Arial"/>
        </w:rPr>
        <w:t xml:space="preserve">and should not limit your thinking. There </w:t>
      </w:r>
      <w:r w:rsidRPr="00122B3E">
        <w:rPr>
          <w:rFonts w:cs="Arial"/>
        </w:rPr>
        <w:t xml:space="preserve">are many </w:t>
      </w:r>
      <w:r w:rsidR="002C5C9D">
        <w:rPr>
          <w:rFonts w:cs="Arial"/>
        </w:rPr>
        <w:t>possible</w:t>
      </w:r>
      <w:r w:rsidRPr="00122B3E">
        <w:rPr>
          <w:rFonts w:cs="Arial"/>
        </w:rPr>
        <w:t xml:space="preserve"> grant activities that could contribute to the grant </w:t>
      </w:r>
      <w:r w:rsidRPr="003D337F">
        <w:rPr>
          <w:rFonts w:cs="Arial"/>
        </w:rPr>
        <w:t>objectives</w:t>
      </w:r>
      <w:r w:rsidRPr="00122B3E">
        <w:rPr>
          <w:rFonts w:cs="Arial"/>
        </w:rPr>
        <w:t xml:space="preserve"> (outlined in Section 2</w:t>
      </w:r>
      <w:r>
        <w:rPr>
          <w:rFonts w:cs="Arial"/>
        </w:rPr>
        <w:t>.1</w:t>
      </w:r>
      <w:r w:rsidRPr="00122B3E">
        <w:rPr>
          <w:rFonts w:cs="Arial"/>
        </w:rPr>
        <w:t>)</w:t>
      </w:r>
      <w:r>
        <w:rPr>
          <w:rFonts w:cs="Arial"/>
        </w:rPr>
        <w:t xml:space="preserve"> and we are keen to see a wide range of innovative projects that contribute to marine park management</w:t>
      </w:r>
      <w:r w:rsidRPr="00122B3E">
        <w:rPr>
          <w:rFonts w:cs="Arial"/>
        </w:rPr>
        <w:t>.</w:t>
      </w:r>
      <w:r>
        <w:rPr>
          <w:rFonts w:cs="Arial"/>
        </w:rPr>
        <w:t xml:space="preserve"> The following list provides ideas only:</w:t>
      </w:r>
      <w:r w:rsidRPr="00122B3E">
        <w:rPr>
          <w:rFonts w:cs="Arial"/>
        </w:rPr>
        <w:t xml:space="preserve"> </w:t>
      </w:r>
    </w:p>
    <w:p w14:paraId="7DADBAE8" w14:textId="6DCB33C5" w:rsidR="001D4EFA" w:rsidRPr="001D4EFA" w:rsidRDefault="00C00730" w:rsidP="00D9760D">
      <w:pPr>
        <w:rPr>
          <w:rFonts w:cs="Arial"/>
          <w:i/>
          <w:iCs/>
        </w:rPr>
      </w:pPr>
      <w:r>
        <w:rPr>
          <w:rFonts w:cs="Arial"/>
          <w:i/>
          <w:iCs/>
        </w:rPr>
        <w:t>1</w:t>
      </w:r>
      <w:r w:rsidR="00B559E4" w:rsidRPr="00B03D6C">
        <w:rPr>
          <w:rFonts w:cs="Arial"/>
          <w:i/>
          <w:iCs/>
        </w:rPr>
        <w:t xml:space="preserve">) </w:t>
      </w:r>
      <w:r w:rsidR="00B559E4" w:rsidRPr="001E38C1">
        <w:rPr>
          <w:rFonts w:cs="Arial"/>
          <w:i/>
        </w:rPr>
        <w:t xml:space="preserve">Activities that </w:t>
      </w:r>
      <w:r w:rsidR="00B559E4">
        <w:rPr>
          <w:rFonts w:cs="Arial"/>
          <w:i/>
        </w:rPr>
        <w:t xml:space="preserve">improve </w:t>
      </w:r>
      <w:r w:rsidR="00B559E4" w:rsidRPr="00B559E4">
        <w:rPr>
          <w:rFonts w:cs="Arial"/>
          <w:i/>
          <w:iCs/>
        </w:rPr>
        <w:t>capacity of regional and Indigenous communities to deliver outcomes that support ongoing management and health of Australian Marine Parks</w:t>
      </w:r>
    </w:p>
    <w:p w14:paraId="34DDF647" w14:textId="421E0B03" w:rsidR="00271A78" w:rsidRDefault="00271A78" w:rsidP="00AE28C3">
      <w:pPr>
        <w:pStyle w:val="ListBullet"/>
        <w:numPr>
          <w:ilvl w:val="0"/>
          <w:numId w:val="7"/>
        </w:numPr>
        <w:rPr>
          <w:rFonts w:cs="Arial"/>
        </w:rPr>
      </w:pPr>
      <w:r w:rsidRPr="00271A78">
        <w:rPr>
          <w:rFonts w:cs="Arial"/>
        </w:rPr>
        <w:t xml:space="preserve">Develop sea </w:t>
      </w:r>
      <w:r w:rsidR="0007659C">
        <w:rPr>
          <w:rFonts w:cs="Arial"/>
        </w:rPr>
        <w:t>C</w:t>
      </w:r>
      <w:r w:rsidRPr="00271A78">
        <w:rPr>
          <w:rFonts w:cs="Arial"/>
        </w:rPr>
        <w:t xml:space="preserve">ountry plans </w:t>
      </w:r>
      <w:r w:rsidR="00873534">
        <w:rPr>
          <w:rFonts w:cs="Arial"/>
        </w:rPr>
        <w:t xml:space="preserve">that </w:t>
      </w:r>
      <w:r w:rsidR="00B941A9">
        <w:rPr>
          <w:rFonts w:cs="Arial"/>
        </w:rPr>
        <w:t>include</w:t>
      </w:r>
      <w:r w:rsidRPr="00271A78">
        <w:rPr>
          <w:rFonts w:cs="Arial"/>
        </w:rPr>
        <w:t xml:space="preserve"> Australian Marine Parks, </w:t>
      </w:r>
      <w:r w:rsidR="00B941A9">
        <w:rPr>
          <w:rFonts w:cs="Arial"/>
        </w:rPr>
        <w:t>and</w:t>
      </w:r>
      <w:r w:rsidR="00B941A9" w:rsidRPr="00271A78">
        <w:rPr>
          <w:rFonts w:cs="Arial"/>
        </w:rPr>
        <w:t xml:space="preserve"> </w:t>
      </w:r>
      <w:r w:rsidRPr="00271A78">
        <w:rPr>
          <w:rFonts w:cs="Arial"/>
        </w:rPr>
        <w:t>identify values, assess pressures on values, establish management strategies</w:t>
      </w:r>
      <w:r w:rsidR="00B941A9">
        <w:rPr>
          <w:rFonts w:cs="Arial"/>
        </w:rPr>
        <w:t>,</w:t>
      </w:r>
      <w:r w:rsidRPr="00271A78">
        <w:rPr>
          <w:rFonts w:cs="Arial"/>
        </w:rPr>
        <w:t xml:space="preserve"> and detail priority actions and performance indicators</w:t>
      </w:r>
      <w:r w:rsidR="00B941A9">
        <w:rPr>
          <w:rFonts w:cs="Arial"/>
        </w:rPr>
        <w:t>.</w:t>
      </w:r>
      <w:r w:rsidR="00873534">
        <w:rPr>
          <w:rFonts w:cs="Arial"/>
        </w:rPr>
        <w:t xml:space="preserve"> </w:t>
      </w:r>
    </w:p>
    <w:p w14:paraId="5641E1C7" w14:textId="23420458" w:rsidR="00AE28C3" w:rsidRDefault="001F5846" w:rsidP="00AE28C3">
      <w:pPr>
        <w:pStyle w:val="ListBullet"/>
        <w:numPr>
          <w:ilvl w:val="0"/>
          <w:numId w:val="7"/>
        </w:numPr>
        <w:rPr>
          <w:rFonts w:cs="Arial"/>
        </w:rPr>
      </w:pPr>
      <w:r>
        <w:rPr>
          <w:rFonts w:cs="Arial"/>
        </w:rPr>
        <w:t>I</w:t>
      </w:r>
      <w:r w:rsidR="00271A78">
        <w:rPr>
          <w:rFonts w:cs="Arial"/>
        </w:rPr>
        <w:t>nitiatives to enable</w:t>
      </w:r>
      <w:r w:rsidR="00122B3E" w:rsidRPr="00AE28C3">
        <w:rPr>
          <w:rFonts w:cs="Arial"/>
        </w:rPr>
        <w:t xml:space="preserve"> </w:t>
      </w:r>
      <w:r w:rsidR="00AE28C3">
        <w:rPr>
          <w:rFonts w:cs="Arial"/>
        </w:rPr>
        <w:t>I</w:t>
      </w:r>
      <w:r w:rsidR="00122B3E" w:rsidRPr="00AE28C3">
        <w:rPr>
          <w:rFonts w:cs="Arial"/>
        </w:rPr>
        <w:t xml:space="preserve">ndigenous communities to undertake </w:t>
      </w:r>
      <w:r w:rsidR="000C6AC9">
        <w:rPr>
          <w:rFonts w:cs="Arial"/>
        </w:rPr>
        <w:t>Australian Marine P</w:t>
      </w:r>
      <w:r w:rsidR="00122B3E" w:rsidRPr="00AE28C3">
        <w:rPr>
          <w:rFonts w:cs="Arial"/>
        </w:rPr>
        <w:t xml:space="preserve">ark management, </w:t>
      </w:r>
      <w:r w:rsidR="00271A78">
        <w:rPr>
          <w:rFonts w:cs="Arial"/>
        </w:rPr>
        <w:t>such as</w:t>
      </w:r>
      <w:r w:rsidR="00122B3E" w:rsidRPr="00AE28C3">
        <w:rPr>
          <w:rFonts w:cs="Arial"/>
        </w:rPr>
        <w:t xml:space="preserve"> </w:t>
      </w:r>
      <w:r w:rsidR="00271A78">
        <w:rPr>
          <w:rFonts w:cs="Arial"/>
        </w:rPr>
        <w:t>research and</w:t>
      </w:r>
      <w:r w:rsidR="00122B3E" w:rsidRPr="00AE28C3">
        <w:rPr>
          <w:rFonts w:cs="Arial"/>
        </w:rPr>
        <w:t xml:space="preserve"> monitoring, compliance </w:t>
      </w:r>
      <w:r w:rsidR="00747048">
        <w:rPr>
          <w:rFonts w:cs="Arial"/>
        </w:rPr>
        <w:t>incident reporting and awareness raising</w:t>
      </w:r>
      <w:r w:rsidR="0006455B" w:rsidRPr="00AE28C3">
        <w:rPr>
          <w:rFonts w:cs="Arial"/>
        </w:rPr>
        <w:t>,</w:t>
      </w:r>
      <w:r w:rsidR="00122B3E" w:rsidRPr="00AE28C3">
        <w:rPr>
          <w:rFonts w:cs="Arial"/>
        </w:rPr>
        <w:t xml:space="preserve"> </w:t>
      </w:r>
      <w:r>
        <w:rPr>
          <w:rFonts w:cs="Arial"/>
        </w:rPr>
        <w:t>capacity building</w:t>
      </w:r>
      <w:r w:rsidR="00624222">
        <w:rPr>
          <w:rFonts w:cs="Arial"/>
        </w:rPr>
        <w:t xml:space="preserve"> (including </w:t>
      </w:r>
      <w:r w:rsidR="0057598A">
        <w:rPr>
          <w:rFonts w:cs="Arial"/>
        </w:rPr>
        <w:t xml:space="preserve">ranger and </w:t>
      </w:r>
      <w:r w:rsidR="00624222">
        <w:rPr>
          <w:rFonts w:cs="Arial"/>
        </w:rPr>
        <w:t>training programs)</w:t>
      </w:r>
      <w:r>
        <w:rPr>
          <w:rFonts w:cs="Arial"/>
        </w:rPr>
        <w:t>,</w:t>
      </w:r>
      <w:r w:rsidR="00624222">
        <w:rPr>
          <w:rFonts w:cs="Arial"/>
        </w:rPr>
        <w:t xml:space="preserve"> engagement and</w:t>
      </w:r>
      <w:r>
        <w:rPr>
          <w:rFonts w:cs="Arial"/>
        </w:rPr>
        <w:t xml:space="preserve"> </w:t>
      </w:r>
      <w:r w:rsidR="00122B3E" w:rsidRPr="00AE28C3">
        <w:rPr>
          <w:rFonts w:cs="Arial"/>
        </w:rPr>
        <w:t>educational activities</w:t>
      </w:r>
      <w:r w:rsidR="0006455B" w:rsidRPr="00AE28C3">
        <w:rPr>
          <w:rFonts w:cs="Arial"/>
        </w:rPr>
        <w:t xml:space="preserve">, </w:t>
      </w:r>
      <w:r w:rsidR="007C72BB">
        <w:rPr>
          <w:rFonts w:cs="Arial"/>
        </w:rPr>
        <w:t xml:space="preserve">onshore </w:t>
      </w:r>
      <w:r w:rsidR="0006455B">
        <w:t xml:space="preserve">ghost </w:t>
      </w:r>
      <w:r w:rsidR="00D95A5C">
        <w:t>gear</w:t>
      </w:r>
      <w:r w:rsidR="0006455B">
        <w:t xml:space="preserve"> and marine debris removal</w:t>
      </w:r>
      <w:r w:rsidR="00122B3E" w:rsidRPr="00AE28C3">
        <w:rPr>
          <w:rFonts w:cs="Arial"/>
        </w:rPr>
        <w:t>.</w:t>
      </w:r>
    </w:p>
    <w:p w14:paraId="48957C89" w14:textId="22A998D0" w:rsidR="00596490" w:rsidRPr="00F9153A" w:rsidRDefault="00AE28C3" w:rsidP="00596490">
      <w:pPr>
        <w:pStyle w:val="ListBullet"/>
        <w:numPr>
          <w:ilvl w:val="0"/>
          <w:numId w:val="7"/>
        </w:numPr>
        <w:rPr>
          <w:rFonts w:cs="Arial"/>
        </w:rPr>
      </w:pPr>
      <w:r>
        <w:rPr>
          <w:rFonts w:cs="Arial"/>
        </w:rPr>
        <w:t>D</w:t>
      </w:r>
      <w:r w:rsidR="007F6DCF" w:rsidRPr="00AE28C3">
        <w:rPr>
          <w:rFonts w:cs="Arial"/>
        </w:rPr>
        <w:t>evelop</w:t>
      </w:r>
      <w:r w:rsidR="00122B3E" w:rsidRPr="00AE28C3">
        <w:rPr>
          <w:rFonts w:cs="Arial"/>
        </w:rPr>
        <w:t xml:space="preserve"> culturally </w:t>
      </w:r>
      <w:r w:rsidR="007F6DCF" w:rsidRPr="00AE28C3">
        <w:rPr>
          <w:rFonts w:cs="Arial"/>
        </w:rPr>
        <w:t xml:space="preserve">focussed </w:t>
      </w:r>
      <w:r w:rsidR="00122B3E" w:rsidRPr="00AE28C3">
        <w:rPr>
          <w:rFonts w:cs="Arial"/>
        </w:rPr>
        <w:t>visitor information</w:t>
      </w:r>
      <w:r w:rsidR="007F6DCF" w:rsidRPr="00AE28C3">
        <w:rPr>
          <w:rFonts w:cs="Arial"/>
        </w:rPr>
        <w:t xml:space="preserve"> or guided experiences that </w:t>
      </w:r>
      <w:r w:rsidR="00AD06B0" w:rsidRPr="00AD06B0">
        <w:rPr>
          <w:rFonts w:cs="Arial"/>
        </w:rPr>
        <w:t xml:space="preserve">raise awareness and appreciation of </w:t>
      </w:r>
      <w:r w:rsidR="00F117C5">
        <w:rPr>
          <w:rFonts w:cs="Arial"/>
        </w:rPr>
        <w:t>Australian M</w:t>
      </w:r>
      <w:r w:rsidR="00AD06B0" w:rsidRPr="00AD06B0">
        <w:rPr>
          <w:rFonts w:cs="Arial"/>
        </w:rPr>
        <w:t xml:space="preserve">arine </w:t>
      </w:r>
      <w:r w:rsidR="00F117C5">
        <w:rPr>
          <w:rFonts w:cs="Arial"/>
        </w:rPr>
        <w:t>P</w:t>
      </w:r>
      <w:r w:rsidR="00AD06B0" w:rsidRPr="00AD06B0">
        <w:rPr>
          <w:rFonts w:cs="Arial"/>
        </w:rPr>
        <w:t xml:space="preserve">ark </w:t>
      </w:r>
      <w:r w:rsidR="00AD06B0" w:rsidRPr="00F9153A">
        <w:rPr>
          <w:rFonts w:cs="Arial"/>
        </w:rPr>
        <w:t xml:space="preserve">values, </w:t>
      </w:r>
      <w:r w:rsidR="00F9153A">
        <w:rPr>
          <w:rFonts w:cs="Arial"/>
        </w:rPr>
        <w:t>or</w:t>
      </w:r>
      <w:r w:rsidR="00083771">
        <w:rPr>
          <w:rFonts w:cs="Arial"/>
        </w:rPr>
        <w:t xml:space="preserve"> help to identify and</w:t>
      </w:r>
      <w:r w:rsidR="00F9153A">
        <w:rPr>
          <w:rFonts w:cs="Arial"/>
        </w:rPr>
        <w:t xml:space="preserve"> </w:t>
      </w:r>
      <w:r w:rsidR="00F9153A" w:rsidRPr="00F9153A">
        <w:rPr>
          <w:rFonts w:cs="Arial"/>
        </w:rPr>
        <w:t>manage access to, and use of, culturally important sites in Australian Marine Parks</w:t>
      </w:r>
      <w:r w:rsidR="007F6DCF" w:rsidRPr="00F9153A">
        <w:rPr>
          <w:rFonts w:cs="Arial"/>
        </w:rPr>
        <w:t>.</w:t>
      </w:r>
    </w:p>
    <w:p w14:paraId="49E3E80F" w14:textId="4AB467FA" w:rsidR="00596490" w:rsidRDefault="00B944DE" w:rsidP="00596490">
      <w:pPr>
        <w:pStyle w:val="ListBullet"/>
        <w:numPr>
          <w:ilvl w:val="0"/>
          <w:numId w:val="7"/>
        </w:numPr>
        <w:rPr>
          <w:rFonts w:cs="Arial"/>
        </w:rPr>
      </w:pPr>
      <w:r>
        <w:rPr>
          <w:rFonts w:cs="Arial"/>
        </w:rPr>
        <w:t>Facilitate</w:t>
      </w:r>
      <w:r w:rsidRPr="00946D46">
        <w:rPr>
          <w:rFonts w:cs="Arial"/>
        </w:rPr>
        <w:t xml:space="preserve"> </w:t>
      </w:r>
      <w:r w:rsidR="00596490" w:rsidRPr="00946D46">
        <w:rPr>
          <w:rFonts w:cs="Arial"/>
        </w:rPr>
        <w:t>cultural stewardship in the tourism or community sector by developing opportunities to recognise, promote or celebrate the cultural heritage of Australian Marine Parks.</w:t>
      </w:r>
    </w:p>
    <w:p w14:paraId="7A87CB88" w14:textId="59359572" w:rsidR="00D01F71" w:rsidRPr="006275EF" w:rsidRDefault="00D9760D" w:rsidP="006275EF">
      <w:pPr>
        <w:pStyle w:val="ListBullet"/>
        <w:numPr>
          <w:ilvl w:val="0"/>
          <w:numId w:val="7"/>
        </w:numPr>
        <w:rPr>
          <w:rFonts w:cs="Arial"/>
        </w:rPr>
      </w:pPr>
      <w:r>
        <w:rPr>
          <w:rFonts w:cs="Arial"/>
        </w:rPr>
        <w:t xml:space="preserve">Undertake </w:t>
      </w:r>
      <w:r w:rsidR="00596490">
        <w:rPr>
          <w:rFonts w:cs="Arial"/>
        </w:rPr>
        <w:t>c</w:t>
      </w:r>
      <w:r w:rsidR="007F6DCF" w:rsidRPr="00596490">
        <w:rPr>
          <w:rFonts w:cs="Arial"/>
        </w:rPr>
        <w:t xml:space="preserve">atchment </w:t>
      </w:r>
      <w:r w:rsidR="00F946BD">
        <w:rPr>
          <w:rFonts w:cs="Arial"/>
        </w:rPr>
        <w:t>management</w:t>
      </w:r>
      <w:r w:rsidR="007F6DCF" w:rsidRPr="00596490">
        <w:rPr>
          <w:rFonts w:cs="Arial"/>
        </w:rPr>
        <w:t xml:space="preserve"> to improve water quality </w:t>
      </w:r>
      <w:r>
        <w:rPr>
          <w:rFonts w:cs="Arial"/>
        </w:rPr>
        <w:t>directly en</w:t>
      </w:r>
      <w:r w:rsidR="00F946BD">
        <w:rPr>
          <w:rFonts w:cs="Arial"/>
        </w:rPr>
        <w:t>tering Australian Marine</w:t>
      </w:r>
      <w:r w:rsidR="00F01E51">
        <w:rPr>
          <w:rFonts w:cs="Arial"/>
        </w:rPr>
        <w:t xml:space="preserve"> </w:t>
      </w:r>
      <w:r w:rsidR="00F946BD">
        <w:rPr>
          <w:rFonts w:cs="Arial"/>
        </w:rPr>
        <w:t>Parks</w:t>
      </w:r>
      <w:r w:rsidR="006275EF">
        <w:rPr>
          <w:rFonts w:cs="Arial"/>
        </w:rPr>
        <w:t>, such as</w:t>
      </w:r>
      <w:r w:rsidR="007F6DCF" w:rsidRPr="00596490">
        <w:rPr>
          <w:rFonts w:cs="Arial"/>
        </w:rPr>
        <w:t xml:space="preserve"> </w:t>
      </w:r>
      <w:r w:rsidR="00F946BD" w:rsidRPr="006275EF">
        <w:rPr>
          <w:rFonts w:cs="Arial"/>
        </w:rPr>
        <w:t>community education</w:t>
      </w:r>
      <w:r w:rsidR="006275EF">
        <w:rPr>
          <w:rFonts w:cs="Arial"/>
        </w:rPr>
        <w:t xml:space="preserve"> and monitoring activities.</w:t>
      </w:r>
    </w:p>
    <w:p w14:paraId="721E5696" w14:textId="4FC4D98F" w:rsidR="00F0190F" w:rsidRPr="001D4EFA" w:rsidRDefault="00C00730" w:rsidP="00395C9F">
      <w:pPr>
        <w:pStyle w:val="ListBullet"/>
        <w:spacing w:after="120"/>
        <w:rPr>
          <w:rFonts w:cs="Arial"/>
          <w:i/>
          <w:iCs w:val="0"/>
        </w:rPr>
      </w:pPr>
      <w:r>
        <w:rPr>
          <w:rFonts w:cs="Arial"/>
          <w:i/>
          <w:iCs w:val="0"/>
        </w:rPr>
        <w:t>2</w:t>
      </w:r>
      <w:r w:rsidR="00F0190F" w:rsidRPr="003A5961">
        <w:rPr>
          <w:rFonts w:cs="Arial"/>
          <w:i/>
          <w:iCs w:val="0"/>
        </w:rPr>
        <w:t>)</w:t>
      </w:r>
      <w:r w:rsidR="00F0190F" w:rsidRPr="00F0190F">
        <w:rPr>
          <w:rFonts w:cs="Arial"/>
          <w:i/>
          <w:iCs w:val="0"/>
        </w:rPr>
        <w:t xml:space="preserve"> </w:t>
      </w:r>
      <w:r w:rsidR="00D65E80">
        <w:rPr>
          <w:rFonts w:cs="Arial"/>
          <w:i/>
          <w:iCs w:val="0"/>
        </w:rPr>
        <w:t xml:space="preserve">Activities that </w:t>
      </w:r>
      <w:r w:rsidR="00D65E80" w:rsidRPr="00D65E80">
        <w:rPr>
          <w:rFonts w:cs="Arial"/>
          <w:i/>
          <w:iCs w:val="0"/>
        </w:rPr>
        <w:t>develop tourism operator capability to deliver environmentally and culturally appropriate, high-quality recreation and tourism experiences in or associated with Australian Marine Pa</w:t>
      </w:r>
      <w:r w:rsidR="006275EF">
        <w:rPr>
          <w:rFonts w:cs="Arial"/>
          <w:i/>
          <w:iCs w:val="0"/>
        </w:rPr>
        <w:t>r</w:t>
      </w:r>
      <w:r w:rsidR="00D65E80" w:rsidRPr="00D65E80">
        <w:rPr>
          <w:rFonts w:cs="Arial"/>
          <w:i/>
          <w:iCs w:val="0"/>
        </w:rPr>
        <w:t>ks</w:t>
      </w:r>
      <w:r>
        <w:rPr>
          <w:rFonts w:cs="Arial"/>
          <w:i/>
          <w:iCs w:val="0"/>
        </w:rPr>
        <w:t>,</w:t>
      </w:r>
      <w:r w:rsidR="00D65E80" w:rsidRPr="00D65E80">
        <w:rPr>
          <w:rFonts w:cs="Arial"/>
          <w:i/>
          <w:iCs w:val="0"/>
        </w:rPr>
        <w:t xml:space="preserve"> contribut</w:t>
      </w:r>
      <w:r>
        <w:rPr>
          <w:rFonts w:cs="Arial"/>
          <w:i/>
          <w:iCs w:val="0"/>
        </w:rPr>
        <w:t>ing</w:t>
      </w:r>
      <w:r w:rsidR="00D65E80" w:rsidRPr="00D65E80">
        <w:rPr>
          <w:rFonts w:cs="Arial"/>
          <w:i/>
          <w:iCs w:val="0"/>
        </w:rPr>
        <w:t xml:space="preserve"> to Australia’s visitor economy</w:t>
      </w:r>
      <w:r w:rsidR="00D65E80">
        <w:rPr>
          <w:rFonts w:cs="Arial"/>
          <w:i/>
          <w:iCs w:val="0"/>
        </w:rPr>
        <w:t xml:space="preserve"> </w:t>
      </w:r>
    </w:p>
    <w:p w14:paraId="63B17D76" w14:textId="32B72E66" w:rsidR="00D65E80" w:rsidRPr="00B03D6C" w:rsidRDefault="00D65E80" w:rsidP="00D65E80">
      <w:pPr>
        <w:pStyle w:val="ListBullet"/>
        <w:numPr>
          <w:ilvl w:val="0"/>
          <w:numId w:val="7"/>
        </w:numPr>
        <w:rPr>
          <w:rFonts w:cs="Arial"/>
        </w:rPr>
      </w:pPr>
      <w:r w:rsidRPr="00B03D6C">
        <w:rPr>
          <w:rFonts w:cs="Arial"/>
        </w:rPr>
        <w:lastRenderedPageBreak/>
        <w:t>Infrastructure to protect Australian Marine Park values</w:t>
      </w:r>
      <w:r w:rsidR="007122F7">
        <w:rPr>
          <w:rFonts w:cs="Arial"/>
        </w:rPr>
        <w:t>.</w:t>
      </w:r>
      <w:r w:rsidRPr="00B03D6C" w:rsidDel="00A10242">
        <w:rPr>
          <w:rFonts w:cs="Arial"/>
        </w:rPr>
        <w:t xml:space="preserve"> </w:t>
      </w:r>
    </w:p>
    <w:p w14:paraId="15168CB0" w14:textId="565DC857" w:rsidR="00083771" w:rsidRDefault="00083771" w:rsidP="00083771">
      <w:pPr>
        <w:pStyle w:val="ListBullet"/>
        <w:numPr>
          <w:ilvl w:val="0"/>
          <w:numId w:val="7"/>
        </w:numPr>
        <w:rPr>
          <w:rFonts w:cs="Arial"/>
        </w:rPr>
      </w:pPr>
      <w:r>
        <w:rPr>
          <w:rFonts w:cs="Arial"/>
        </w:rPr>
        <w:t>Citizen science and restoration activities associated with tourism in Australian Marine Parks.</w:t>
      </w:r>
    </w:p>
    <w:p w14:paraId="37B23279" w14:textId="165DBE70" w:rsidR="00A10242" w:rsidRDefault="00A10242" w:rsidP="00F0190F">
      <w:pPr>
        <w:pStyle w:val="ListBullet"/>
        <w:numPr>
          <w:ilvl w:val="0"/>
          <w:numId w:val="7"/>
        </w:numPr>
        <w:rPr>
          <w:rFonts w:cs="Arial"/>
        </w:rPr>
      </w:pPr>
      <w:r>
        <w:rPr>
          <w:rFonts w:cs="Arial"/>
        </w:rPr>
        <w:t>Engage and support scientific research to better understand and manage pressures at key tourism sites.</w:t>
      </w:r>
    </w:p>
    <w:p w14:paraId="10EC9BED" w14:textId="519547C0" w:rsidR="00F0190F" w:rsidRPr="00F946BD" w:rsidRDefault="00F0190F" w:rsidP="00F0190F">
      <w:pPr>
        <w:pStyle w:val="ListBullet"/>
        <w:numPr>
          <w:ilvl w:val="0"/>
          <w:numId w:val="7"/>
        </w:numPr>
        <w:rPr>
          <w:rFonts w:cs="Arial"/>
        </w:rPr>
      </w:pPr>
      <w:r>
        <w:rPr>
          <w:rFonts w:cs="Arial"/>
        </w:rPr>
        <w:t>Value-add to existing tourism products or develop new high</w:t>
      </w:r>
      <w:r w:rsidR="003D337F">
        <w:rPr>
          <w:rFonts w:cs="Arial"/>
        </w:rPr>
        <w:t>-</w:t>
      </w:r>
      <w:r>
        <w:rPr>
          <w:rFonts w:cs="Arial"/>
        </w:rPr>
        <w:t>quality visitor information products (</w:t>
      </w:r>
      <w:r w:rsidR="007D4AD2">
        <w:rPr>
          <w:rFonts w:cs="Arial"/>
        </w:rPr>
        <w:t>for example,</w:t>
      </w:r>
      <w:r>
        <w:rPr>
          <w:rFonts w:cs="Arial"/>
        </w:rPr>
        <w:t xml:space="preserve"> brochures, video, signage) </w:t>
      </w:r>
      <w:r w:rsidR="00083771">
        <w:rPr>
          <w:rFonts w:cs="Arial"/>
        </w:rPr>
        <w:t>for</w:t>
      </w:r>
      <w:r>
        <w:rPr>
          <w:rFonts w:cs="Arial"/>
        </w:rPr>
        <w:t xml:space="preserve"> on-water experiences to engage tourists in safe </w:t>
      </w:r>
      <w:r w:rsidR="00083771">
        <w:rPr>
          <w:rFonts w:cs="Arial"/>
        </w:rPr>
        <w:t>visitor experiences</w:t>
      </w:r>
      <w:r>
        <w:rPr>
          <w:rFonts w:cs="Arial"/>
        </w:rPr>
        <w:t xml:space="preserve"> </w:t>
      </w:r>
      <w:r w:rsidR="00083771">
        <w:rPr>
          <w:rFonts w:cs="Arial"/>
        </w:rPr>
        <w:t>in</w:t>
      </w:r>
      <w:r>
        <w:rPr>
          <w:rFonts w:cs="Arial"/>
        </w:rPr>
        <w:t xml:space="preserve"> Australian Marine Parks </w:t>
      </w:r>
      <w:r w:rsidR="003D337F">
        <w:rPr>
          <w:rFonts w:cs="Arial"/>
        </w:rPr>
        <w:t xml:space="preserve">and improve </w:t>
      </w:r>
      <w:r w:rsidR="00083771">
        <w:rPr>
          <w:rFonts w:cs="Arial"/>
        </w:rPr>
        <w:t xml:space="preserve">appreciation of </w:t>
      </w:r>
      <w:r w:rsidR="002F527E">
        <w:rPr>
          <w:rFonts w:cs="Arial"/>
        </w:rPr>
        <w:t>park</w:t>
      </w:r>
      <w:r>
        <w:rPr>
          <w:rFonts w:cs="Arial"/>
        </w:rPr>
        <w:t xml:space="preserve"> values.</w:t>
      </w:r>
    </w:p>
    <w:p w14:paraId="413F047D" w14:textId="3D0C9DE0" w:rsidR="00F0190F" w:rsidRDefault="00A10242" w:rsidP="00F0190F">
      <w:pPr>
        <w:pStyle w:val="ListBullet"/>
        <w:numPr>
          <w:ilvl w:val="0"/>
          <w:numId w:val="7"/>
        </w:numPr>
        <w:rPr>
          <w:rFonts w:cs="Arial"/>
        </w:rPr>
      </w:pPr>
      <w:r>
        <w:rPr>
          <w:rFonts w:cs="Arial"/>
        </w:rPr>
        <w:t>S</w:t>
      </w:r>
      <w:r w:rsidR="00F0190F">
        <w:rPr>
          <w:rFonts w:cs="Arial"/>
        </w:rPr>
        <w:t xml:space="preserve">norkel and dive trails or underwater experiences </w:t>
      </w:r>
      <w:r w:rsidR="00B941A9">
        <w:rPr>
          <w:rFonts w:cs="Arial"/>
        </w:rPr>
        <w:t>consistent with Australian M</w:t>
      </w:r>
      <w:r w:rsidR="00B941A9" w:rsidRPr="00B84C28">
        <w:rPr>
          <w:rFonts w:cs="Arial"/>
        </w:rPr>
        <w:t xml:space="preserve">arine </w:t>
      </w:r>
      <w:r w:rsidR="00B941A9">
        <w:rPr>
          <w:rFonts w:cs="Arial"/>
        </w:rPr>
        <w:t>P</w:t>
      </w:r>
      <w:r w:rsidR="00B941A9" w:rsidRPr="00B84C28">
        <w:rPr>
          <w:rFonts w:cs="Arial"/>
        </w:rPr>
        <w:t xml:space="preserve">ark </w:t>
      </w:r>
      <w:r w:rsidR="00B941A9">
        <w:rPr>
          <w:rFonts w:cs="Arial"/>
        </w:rPr>
        <w:t xml:space="preserve">values </w:t>
      </w:r>
      <w:r w:rsidR="00F0190F">
        <w:rPr>
          <w:rFonts w:cs="Arial"/>
        </w:rPr>
        <w:t>at visited coral reefs.</w:t>
      </w:r>
    </w:p>
    <w:p w14:paraId="299C031B" w14:textId="77777777" w:rsidR="00F0190F" w:rsidRPr="00B84C28" w:rsidRDefault="00F0190F" w:rsidP="00F0190F">
      <w:pPr>
        <w:pStyle w:val="ListBullet"/>
        <w:numPr>
          <w:ilvl w:val="0"/>
          <w:numId w:val="7"/>
        </w:numPr>
        <w:rPr>
          <w:rFonts w:cs="Arial"/>
        </w:rPr>
      </w:pPr>
      <w:r>
        <w:rPr>
          <w:rFonts w:cs="Arial"/>
        </w:rPr>
        <w:t xml:space="preserve">Establish innovative visitor experiences at aquariums and national institutions, </w:t>
      </w:r>
      <w:r w:rsidRPr="00B84C28">
        <w:rPr>
          <w:rFonts w:cs="Arial"/>
        </w:rPr>
        <w:t xml:space="preserve">which promote sustainable ocean and </w:t>
      </w:r>
      <w:r>
        <w:rPr>
          <w:rFonts w:cs="Arial"/>
        </w:rPr>
        <w:t>Australian M</w:t>
      </w:r>
      <w:r w:rsidRPr="00B84C28">
        <w:rPr>
          <w:rFonts w:cs="Arial"/>
        </w:rPr>
        <w:t xml:space="preserve">arine </w:t>
      </w:r>
      <w:r>
        <w:rPr>
          <w:rFonts w:cs="Arial"/>
        </w:rPr>
        <w:t>P</w:t>
      </w:r>
      <w:r w:rsidRPr="00B84C28">
        <w:rPr>
          <w:rFonts w:cs="Arial"/>
        </w:rPr>
        <w:t>ark management</w:t>
      </w:r>
      <w:r>
        <w:rPr>
          <w:rFonts w:cs="Arial"/>
        </w:rPr>
        <w:t xml:space="preserve">. </w:t>
      </w:r>
    </w:p>
    <w:p w14:paraId="612FF886" w14:textId="66EE82A4" w:rsidR="00F0190F" w:rsidRDefault="00F0190F" w:rsidP="00F0190F">
      <w:pPr>
        <w:pStyle w:val="ListBullet"/>
        <w:numPr>
          <w:ilvl w:val="0"/>
          <w:numId w:val="7"/>
        </w:numPr>
        <w:rPr>
          <w:rFonts w:cs="Arial"/>
        </w:rPr>
      </w:pPr>
      <w:r w:rsidRPr="0006455B">
        <w:rPr>
          <w:rFonts w:cs="Arial"/>
        </w:rPr>
        <w:t xml:space="preserve">Design immersive </w:t>
      </w:r>
      <w:r w:rsidR="00B941A9">
        <w:rPr>
          <w:rFonts w:cs="Arial"/>
        </w:rPr>
        <w:t>experiences (</w:t>
      </w:r>
      <w:r w:rsidRPr="0006455B">
        <w:rPr>
          <w:rFonts w:cs="Arial"/>
        </w:rPr>
        <w:t>video presentations, installations or signage</w:t>
      </w:r>
      <w:r w:rsidR="00B941A9">
        <w:rPr>
          <w:rFonts w:cs="Arial"/>
        </w:rPr>
        <w:t>)</w:t>
      </w:r>
      <w:r w:rsidRPr="0006455B">
        <w:rPr>
          <w:rFonts w:cs="Arial"/>
        </w:rPr>
        <w:t xml:space="preserve"> at key locations or attractions (</w:t>
      </w:r>
      <w:r w:rsidR="007D4AD2">
        <w:rPr>
          <w:rFonts w:cs="Arial"/>
        </w:rPr>
        <w:t>for example,</w:t>
      </w:r>
      <w:r w:rsidRPr="0006455B">
        <w:rPr>
          <w:rFonts w:cs="Arial"/>
        </w:rPr>
        <w:t xml:space="preserve"> visitor centres, museums, ferry or cruise ship terminals, look-outs, </w:t>
      </w:r>
      <w:r>
        <w:rPr>
          <w:rFonts w:cs="Arial"/>
        </w:rPr>
        <w:t xml:space="preserve">boat ramps and ports, </w:t>
      </w:r>
      <w:r w:rsidRPr="0006455B">
        <w:rPr>
          <w:rFonts w:cs="Arial"/>
        </w:rPr>
        <w:t>airports or other key coastal points of interest) adjacent to</w:t>
      </w:r>
      <w:r>
        <w:rPr>
          <w:rFonts w:cs="Arial"/>
        </w:rPr>
        <w:t xml:space="preserve"> or with a strong connection to</w:t>
      </w:r>
      <w:r w:rsidRPr="0006455B">
        <w:rPr>
          <w:rFonts w:cs="Arial"/>
        </w:rPr>
        <w:t xml:space="preserve"> Australian Marine Parks</w:t>
      </w:r>
      <w:r>
        <w:rPr>
          <w:rFonts w:cs="Arial"/>
        </w:rPr>
        <w:t xml:space="preserve">. </w:t>
      </w:r>
    </w:p>
    <w:p w14:paraId="085E2518" w14:textId="71E37D01" w:rsidR="00F0190F" w:rsidRPr="00C00730" w:rsidRDefault="00F0190F" w:rsidP="00F0190F">
      <w:pPr>
        <w:pStyle w:val="ListBullet"/>
        <w:numPr>
          <w:ilvl w:val="0"/>
          <w:numId w:val="7"/>
        </w:numPr>
        <w:rPr>
          <w:rFonts w:cs="Arial"/>
        </w:rPr>
      </w:pPr>
      <w:r>
        <w:t xml:space="preserve">Develop a program to train and certify tourism operators in safe practices while operating in </w:t>
      </w:r>
      <w:r>
        <w:rPr>
          <w:rFonts w:cs="Arial"/>
        </w:rPr>
        <w:t>Australian Marine Parks to ensure impacts to values are minimised.</w:t>
      </w:r>
      <w:r>
        <w:t xml:space="preserve"> </w:t>
      </w:r>
    </w:p>
    <w:p w14:paraId="374BFAD2" w14:textId="712A4DA0" w:rsidR="00C00730" w:rsidRPr="001D4EFA" w:rsidRDefault="00C00730" w:rsidP="00395C9F">
      <w:pPr>
        <w:pStyle w:val="ListBullet"/>
        <w:spacing w:after="120"/>
        <w:rPr>
          <w:rFonts w:cs="Arial"/>
          <w:i/>
          <w:iCs w:val="0"/>
        </w:rPr>
      </w:pPr>
      <w:r>
        <w:rPr>
          <w:rFonts w:cs="Arial"/>
          <w:i/>
          <w:iCs w:val="0"/>
        </w:rPr>
        <w:t xml:space="preserve">3) </w:t>
      </w:r>
      <w:r w:rsidRPr="00B03D6C">
        <w:rPr>
          <w:rFonts w:cs="Arial"/>
          <w:i/>
          <w:iCs w:val="0"/>
        </w:rPr>
        <w:t xml:space="preserve">Activities that improve </w:t>
      </w:r>
      <w:bookmarkStart w:id="51" w:name="_Hlk80350413"/>
      <w:r>
        <w:rPr>
          <w:rFonts w:cs="Arial"/>
          <w:i/>
          <w:iCs w:val="0"/>
        </w:rPr>
        <w:t xml:space="preserve">ecosystem health and </w:t>
      </w:r>
      <w:r w:rsidRPr="00B03D6C">
        <w:rPr>
          <w:rFonts w:eastAsiaTheme="minorHAnsi" w:cs="Arial"/>
          <w:i/>
          <w:iCs w:val="0"/>
        </w:rPr>
        <w:t xml:space="preserve">understanding </w:t>
      </w:r>
      <w:r>
        <w:rPr>
          <w:rFonts w:eastAsiaTheme="minorHAnsi" w:cs="Arial"/>
          <w:i/>
          <w:iCs w:val="0"/>
        </w:rPr>
        <w:t xml:space="preserve">of marine park values and </w:t>
      </w:r>
      <w:bookmarkEnd w:id="51"/>
      <w:r w:rsidRPr="00C00730">
        <w:rPr>
          <w:rFonts w:eastAsiaTheme="minorHAnsi" w:cs="Arial"/>
          <w:i/>
          <w:iCs w:val="0"/>
        </w:rPr>
        <w:t>the pressures impacting on them, including, but not limited to, projects with the recreational and commercial fishing sectors and the seafood industry.</w:t>
      </w:r>
    </w:p>
    <w:p w14:paraId="3ADE374C" w14:textId="2D620E18" w:rsidR="00C00730" w:rsidRDefault="00C00730" w:rsidP="00C00730">
      <w:pPr>
        <w:pStyle w:val="ListBullet"/>
        <w:numPr>
          <w:ilvl w:val="0"/>
          <w:numId w:val="7"/>
        </w:numPr>
        <w:rPr>
          <w:rFonts w:cs="Arial"/>
        </w:rPr>
      </w:pPr>
      <w:r>
        <w:rPr>
          <w:rFonts w:cs="Arial"/>
        </w:rPr>
        <w:t>Partnering with community or Indigenous organisations trialling adaptation activities to protect natural values from climate change.</w:t>
      </w:r>
    </w:p>
    <w:p w14:paraId="78E220FA" w14:textId="20716FE4" w:rsidR="00C00730" w:rsidRPr="00704F87" w:rsidRDefault="00C00730" w:rsidP="00C00730">
      <w:pPr>
        <w:pStyle w:val="ListBullet"/>
        <w:numPr>
          <w:ilvl w:val="0"/>
          <w:numId w:val="7"/>
        </w:numPr>
        <w:rPr>
          <w:rFonts w:cs="Arial"/>
        </w:rPr>
      </w:pPr>
      <w:r w:rsidRPr="00704F87">
        <w:rPr>
          <w:rFonts w:cs="Arial"/>
        </w:rPr>
        <w:t xml:space="preserve">Develop </w:t>
      </w:r>
      <w:r>
        <w:rPr>
          <w:rFonts w:cs="Arial"/>
        </w:rPr>
        <w:t xml:space="preserve">fishing </w:t>
      </w:r>
      <w:r w:rsidRPr="00704F87">
        <w:rPr>
          <w:rFonts w:cs="Arial"/>
        </w:rPr>
        <w:t xml:space="preserve">industry training or awareness programs, or tools to: </w:t>
      </w:r>
    </w:p>
    <w:p w14:paraId="16181D18" w14:textId="77777777" w:rsidR="00C00730" w:rsidRPr="00704F87" w:rsidRDefault="00C00730" w:rsidP="00C00730">
      <w:pPr>
        <w:pStyle w:val="ListBullet"/>
        <w:numPr>
          <w:ilvl w:val="1"/>
          <w:numId w:val="7"/>
        </w:numPr>
        <w:rPr>
          <w:rFonts w:cs="Arial"/>
        </w:rPr>
      </w:pPr>
      <w:r w:rsidRPr="00704F87">
        <w:rPr>
          <w:rFonts w:cs="Arial"/>
        </w:rPr>
        <w:t xml:space="preserve">minimise the impacts of fishing on non-target species, including protected species identification and handling, </w:t>
      </w:r>
    </w:p>
    <w:p w14:paraId="3620E861" w14:textId="77777777" w:rsidR="00C00730" w:rsidRPr="00704F87" w:rsidRDefault="00C00730" w:rsidP="00C00730">
      <w:pPr>
        <w:pStyle w:val="ListBullet"/>
        <w:numPr>
          <w:ilvl w:val="1"/>
          <w:numId w:val="7"/>
        </w:numPr>
        <w:rPr>
          <w:rFonts w:cs="Arial"/>
        </w:rPr>
      </w:pPr>
      <w:proofErr w:type="gramStart"/>
      <w:r w:rsidRPr="00704F87">
        <w:rPr>
          <w:rFonts w:cs="Arial"/>
        </w:rPr>
        <w:t>improve</w:t>
      </w:r>
      <w:proofErr w:type="gramEnd"/>
      <w:r w:rsidRPr="00704F87">
        <w:rPr>
          <w:rFonts w:cs="Arial"/>
        </w:rPr>
        <w:t xml:space="preserve"> the ability of fishers to easily and effectively comply with the rules and understand values of Australian Marine Parks.</w:t>
      </w:r>
    </w:p>
    <w:p w14:paraId="74DE27DE" w14:textId="77777777" w:rsidR="006275EF" w:rsidRDefault="006275EF" w:rsidP="006275EF">
      <w:pPr>
        <w:pStyle w:val="ListBullet"/>
        <w:numPr>
          <w:ilvl w:val="0"/>
          <w:numId w:val="7"/>
        </w:numPr>
        <w:rPr>
          <w:rFonts w:cs="Arial"/>
        </w:rPr>
      </w:pPr>
      <w:r>
        <w:rPr>
          <w:rFonts w:cs="Arial"/>
        </w:rPr>
        <w:t>Industry participation in citizen science activities and sharing of existing knowledge to increase awareness and understanding of Australian Marine Park values.</w:t>
      </w:r>
    </w:p>
    <w:p w14:paraId="277F8FBB" w14:textId="77777777" w:rsidR="00C00730" w:rsidRDefault="00C00730" w:rsidP="00C00730">
      <w:pPr>
        <w:pStyle w:val="ListBullet"/>
        <w:numPr>
          <w:ilvl w:val="0"/>
          <w:numId w:val="7"/>
        </w:numPr>
        <w:rPr>
          <w:rFonts w:cs="Arial"/>
        </w:rPr>
      </w:pPr>
      <w:r>
        <w:rPr>
          <w:rFonts w:cs="Arial"/>
        </w:rPr>
        <w:t>Undertake sustainability certification of Australian fisheries to promote more sustainable practices and increase the value and marketability of their catch.</w:t>
      </w:r>
    </w:p>
    <w:p w14:paraId="511EA014" w14:textId="454508FA" w:rsidR="00C00730" w:rsidRPr="006275EF" w:rsidRDefault="00C00730" w:rsidP="00C00730">
      <w:pPr>
        <w:pStyle w:val="ListBullet"/>
        <w:numPr>
          <w:ilvl w:val="0"/>
          <w:numId w:val="7"/>
        </w:numPr>
        <w:rPr>
          <w:rFonts w:cs="Arial"/>
        </w:rPr>
      </w:pPr>
      <w:r>
        <w:rPr>
          <w:rFonts w:cs="Arial"/>
        </w:rPr>
        <w:t>Trial and transition fisheries to new fishing gear, technology or fishing patterns to reduce interaction with threatened and protected species, non-target species, or habitats.</w:t>
      </w:r>
    </w:p>
    <w:p w14:paraId="5FD76CFD" w14:textId="64141AD6" w:rsidR="00BE2F53" w:rsidRDefault="00BE2F53" w:rsidP="00BE2F53">
      <w:pPr>
        <w:pStyle w:val="Heading3"/>
      </w:pPr>
      <w:bookmarkStart w:id="52" w:name="_Toc506537727"/>
      <w:bookmarkStart w:id="53" w:name="_Toc506537728"/>
      <w:bookmarkStart w:id="54" w:name="_Toc506537729"/>
      <w:bookmarkStart w:id="55" w:name="_Toc506537730"/>
      <w:bookmarkStart w:id="56" w:name="_Toc506537731"/>
      <w:bookmarkStart w:id="57" w:name="_Toc506537732"/>
      <w:bookmarkStart w:id="58" w:name="_Toc506537733"/>
      <w:bookmarkStart w:id="59" w:name="_Toc506537734"/>
      <w:bookmarkStart w:id="60" w:name="_Toc506537735"/>
      <w:bookmarkStart w:id="61" w:name="_Toc506537736"/>
      <w:bookmarkStart w:id="62" w:name="_Toc506537737"/>
      <w:bookmarkStart w:id="63" w:name="_Toc506537738"/>
      <w:bookmarkStart w:id="64" w:name="_Toc506537739"/>
      <w:bookmarkStart w:id="65" w:name="_Toc506537740"/>
      <w:bookmarkStart w:id="66" w:name="_Toc506537741"/>
      <w:bookmarkStart w:id="67" w:name="_Toc506537742"/>
      <w:bookmarkStart w:id="68" w:name="_Toc85100440"/>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t>Eligible locations</w:t>
      </w:r>
      <w:bookmarkEnd w:id="68"/>
    </w:p>
    <w:p w14:paraId="5873858B" w14:textId="24DAAF7B" w:rsidR="007D6E9C" w:rsidRPr="00A602F4" w:rsidRDefault="007D6E9C" w:rsidP="00BE2F53">
      <w:r w:rsidRPr="00A602F4">
        <w:t xml:space="preserve">Your grant can include activities at different locations, as long as the grant activities relate to one or more </w:t>
      </w:r>
      <w:r w:rsidR="001D7FD0">
        <w:t xml:space="preserve">proclaimed </w:t>
      </w:r>
      <w:r w:rsidRPr="00A602F4">
        <w:t>Australian Marine Park</w:t>
      </w:r>
      <w:r w:rsidR="001D7FD0">
        <w:t>s</w:t>
      </w:r>
      <w:r w:rsidRPr="00A602F4">
        <w:t xml:space="preserve">. Refer to Appendix A for a full list of eligible Australian Marine Parks. </w:t>
      </w:r>
    </w:p>
    <w:p w14:paraId="52D1040E" w14:textId="77777777" w:rsidR="00BE2F53" w:rsidRDefault="00BE2F53" w:rsidP="00BE2F53">
      <w:pPr>
        <w:pStyle w:val="Heading3"/>
      </w:pPr>
      <w:bookmarkStart w:id="69" w:name="_Toc85100441"/>
      <w:r>
        <w:t>Eligible expenditure</w:t>
      </w:r>
      <w:bookmarkEnd w:id="69"/>
      <w:r>
        <w:t xml:space="preserve"> </w:t>
      </w:r>
    </w:p>
    <w:p w14:paraId="37955DC9" w14:textId="6A985CEF" w:rsidR="00BE2F53" w:rsidRPr="00946D46" w:rsidRDefault="00BE2F53" w:rsidP="00BE2F53">
      <w:r w:rsidRPr="00BB5D57">
        <w:t xml:space="preserve">You can only spend </w:t>
      </w:r>
      <w:r>
        <w:t xml:space="preserve">the </w:t>
      </w:r>
      <w:r w:rsidRPr="00BB5D57">
        <w:t xml:space="preserve">grant on eligible expenditure you have </w:t>
      </w:r>
      <w:r w:rsidRPr="00946D46">
        <w:t>incurred on eligible grant activities.</w:t>
      </w:r>
    </w:p>
    <w:p w14:paraId="783BB38B" w14:textId="77777777" w:rsidR="00BE2F53" w:rsidRPr="00946D46" w:rsidRDefault="00BE2F53" w:rsidP="00BE2F53">
      <w:r w:rsidRPr="00946D46">
        <w:t>Eligible expenditure items are:</w:t>
      </w:r>
    </w:p>
    <w:p w14:paraId="5F5E8AAA" w14:textId="77777777" w:rsidR="00946D46" w:rsidRPr="00946D46" w:rsidRDefault="00946D46" w:rsidP="00946D46">
      <w:pPr>
        <w:pStyle w:val="ListBullet"/>
        <w:numPr>
          <w:ilvl w:val="0"/>
          <w:numId w:val="7"/>
        </w:numPr>
      </w:pPr>
      <w:r w:rsidRPr="00946D46">
        <w:lastRenderedPageBreak/>
        <w:t>salaries and stipends for staff working on the project, direct salary and on-costs for personnel directly employed for the project activities (on a pro-rata basis relative to their time commitment)</w:t>
      </w:r>
    </w:p>
    <w:p w14:paraId="48FA72E6" w14:textId="63E28E7B" w:rsidR="00946D46" w:rsidRPr="00946D46" w:rsidRDefault="00946D46" w:rsidP="00946D46">
      <w:pPr>
        <w:pStyle w:val="ListBullet"/>
        <w:numPr>
          <w:ilvl w:val="0"/>
          <w:numId w:val="7"/>
        </w:numPr>
      </w:pPr>
      <w:r w:rsidRPr="00946D46">
        <w:t>contractor costs or expert advice</w:t>
      </w:r>
    </w:p>
    <w:p w14:paraId="4B16C4E9" w14:textId="5CF8F056" w:rsidR="00946D46" w:rsidRDefault="00946D46" w:rsidP="00946D46">
      <w:pPr>
        <w:pStyle w:val="ListBullet"/>
        <w:numPr>
          <w:ilvl w:val="0"/>
          <w:numId w:val="7"/>
        </w:numPr>
      </w:pPr>
      <w:r w:rsidRPr="00946D46">
        <w:t>research costs</w:t>
      </w:r>
      <w:r w:rsidR="00E84DA1">
        <w:t xml:space="preserve">, including </w:t>
      </w:r>
      <w:r w:rsidR="00E84DA1" w:rsidRPr="00946D46">
        <w:t>vessel hire and fuel costs</w:t>
      </w:r>
      <w:r w:rsidR="00E84DA1">
        <w:t xml:space="preserve"> and purchase of research equipment</w:t>
      </w:r>
    </w:p>
    <w:p w14:paraId="73733513" w14:textId="6716AB03" w:rsidR="002C5C9D" w:rsidRPr="00946D46" w:rsidRDefault="002C5C9D" w:rsidP="002C5C9D">
      <w:pPr>
        <w:pStyle w:val="ListBullet"/>
        <w:numPr>
          <w:ilvl w:val="0"/>
          <w:numId w:val="7"/>
        </w:numPr>
      </w:pPr>
      <w:r>
        <w:t>minor capital works (context dependent, but generally comprising expenditure under $150,000, where works are intrinsically part of the grant activity</w:t>
      </w:r>
      <w:r w:rsidR="003B731D">
        <w:t xml:space="preserve">, </w:t>
      </w:r>
      <w:r w:rsidR="007D4AD2">
        <w:t>for example,</w:t>
      </w:r>
      <w:r w:rsidR="003B731D">
        <w:t xml:space="preserve"> visitor centre or aquarium installations</w:t>
      </w:r>
      <w:r>
        <w:t>)</w:t>
      </w:r>
    </w:p>
    <w:p w14:paraId="438CF2F0" w14:textId="43313233" w:rsidR="00946D46" w:rsidRPr="00946D46" w:rsidRDefault="00946D46" w:rsidP="00946D46">
      <w:pPr>
        <w:pStyle w:val="ListBullet"/>
        <w:numPr>
          <w:ilvl w:val="0"/>
          <w:numId w:val="7"/>
        </w:numPr>
      </w:pPr>
      <w:r w:rsidRPr="00946D46">
        <w:t>communication and promotional costs</w:t>
      </w:r>
    </w:p>
    <w:p w14:paraId="1150C84B" w14:textId="539C80A1" w:rsidR="00946D46" w:rsidRPr="00946D46" w:rsidRDefault="00946D46" w:rsidP="00946D46">
      <w:pPr>
        <w:pStyle w:val="ListBullet"/>
        <w:numPr>
          <w:ilvl w:val="0"/>
          <w:numId w:val="7"/>
        </w:numPr>
      </w:pPr>
      <w:r w:rsidRPr="00946D46">
        <w:t>development of training or other educational materials</w:t>
      </w:r>
    </w:p>
    <w:p w14:paraId="63209653" w14:textId="27DA7B5F" w:rsidR="00946D46" w:rsidRPr="00946D46" w:rsidRDefault="00946D46" w:rsidP="00946D46">
      <w:pPr>
        <w:pStyle w:val="ListBullet"/>
        <w:numPr>
          <w:ilvl w:val="0"/>
          <w:numId w:val="7"/>
        </w:numPr>
      </w:pPr>
      <w:r w:rsidRPr="00946D46">
        <w:t>hosting of training activities, including venue hire and catering (excluding alcohol)</w:t>
      </w:r>
    </w:p>
    <w:p w14:paraId="7433C704" w14:textId="62EF196D" w:rsidR="00946D46" w:rsidRDefault="00946D46" w:rsidP="00946D46">
      <w:pPr>
        <w:pStyle w:val="ListBullet"/>
        <w:numPr>
          <w:ilvl w:val="0"/>
          <w:numId w:val="7"/>
        </w:numPr>
      </w:pPr>
      <w:r w:rsidRPr="00946D46">
        <w:t>domestic travel</w:t>
      </w:r>
    </w:p>
    <w:p w14:paraId="23CDFA7F" w14:textId="6E47C8C1" w:rsidR="001649A6" w:rsidRDefault="006758B6" w:rsidP="001649A6">
      <w:pPr>
        <w:pStyle w:val="ListBullet"/>
        <w:numPr>
          <w:ilvl w:val="0"/>
          <w:numId w:val="7"/>
        </w:numPr>
      </w:pPr>
      <w:proofErr w:type="gramStart"/>
      <w:r>
        <w:t>p</w:t>
      </w:r>
      <w:r w:rsidR="00946D46">
        <w:t>urchase</w:t>
      </w:r>
      <w:proofErr w:type="gramEnd"/>
      <w:r w:rsidR="00946D46">
        <w:t xml:space="preserve"> of assets</w:t>
      </w:r>
      <w:r w:rsidR="007122F7">
        <w:t>—c</w:t>
      </w:r>
      <w:r w:rsidR="001649A6">
        <w:t xml:space="preserve">onsideration will be given to the lease or purchase of vessels/vehicles and other large </w:t>
      </w:r>
      <w:r w:rsidR="008E13CE">
        <w:t>assets</w:t>
      </w:r>
      <w:r w:rsidR="001649A6">
        <w:t xml:space="preserve"> on a project-by-project basis</w:t>
      </w:r>
      <w:r w:rsidR="008E13CE">
        <w:t>.</w:t>
      </w:r>
      <w:r w:rsidR="009F6EC4">
        <w:t xml:space="preserve"> </w:t>
      </w:r>
      <w:r w:rsidR="008E13CE">
        <w:t>Y</w:t>
      </w:r>
      <w:r w:rsidR="009F6EC4">
        <w:t xml:space="preserve">ou </w:t>
      </w:r>
      <w:r w:rsidR="009F6EC4">
        <w:rPr>
          <w:color w:val="000000"/>
        </w:rPr>
        <w:t>will need to demonstrate</w:t>
      </w:r>
      <w:r w:rsidR="008E13CE">
        <w:rPr>
          <w:color w:val="000000"/>
        </w:rPr>
        <w:t xml:space="preserve"> in your application</w:t>
      </w:r>
      <w:r w:rsidR="009F6EC4">
        <w:rPr>
          <w:color w:val="000000"/>
        </w:rPr>
        <w:t xml:space="preserve"> that failure to fund these items would have a significant and/or detrimental impact on project delivery. </w:t>
      </w:r>
    </w:p>
    <w:p w14:paraId="0CD2AB0B" w14:textId="666F9C31" w:rsidR="00946D46" w:rsidRPr="00946D46" w:rsidRDefault="00946D46" w:rsidP="00946D46">
      <w:pPr>
        <w:pStyle w:val="ListBullet"/>
        <w:numPr>
          <w:ilvl w:val="0"/>
          <w:numId w:val="7"/>
        </w:numPr>
      </w:pPr>
      <w:proofErr w:type="gramStart"/>
      <w:r w:rsidRPr="00946D46">
        <w:t>materials</w:t>
      </w:r>
      <w:proofErr w:type="gramEnd"/>
      <w:r w:rsidRPr="00946D46">
        <w:t xml:space="preserve"> and equipment hire/purchase, including vessel hire and fuel costs. </w:t>
      </w:r>
    </w:p>
    <w:p w14:paraId="582ED257" w14:textId="04BC48DF" w:rsidR="00BE2F53" w:rsidRDefault="00BE2F53" w:rsidP="00395C9F">
      <w:pPr>
        <w:pStyle w:val="ListBullet"/>
        <w:spacing w:after="120"/>
      </w:pPr>
      <w:r w:rsidRPr="00946D46">
        <w:t>You must incur the expenditure on your grant activities between the start date and end or completion date for your grant activity for it to be eligible.</w:t>
      </w:r>
    </w:p>
    <w:p w14:paraId="4644564C" w14:textId="609427FC" w:rsidR="003B731D" w:rsidRPr="00946D46" w:rsidRDefault="003B731D" w:rsidP="00395C9F">
      <w:pPr>
        <w:pStyle w:val="ListBullet"/>
        <w:spacing w:after="120"/>
      </w:pPr>
      <w:r>
        <w:t>Note that this is a competitive grant round—grant selections will consider the relative value for money of the proposed project expenditure items, to ensure costs are reasonable (efficient, economical, ethical) and contribute directly to grant outcomes (effective).</w:t>
      </w:r>
    </w:p>
    <w:p w14:paraId="4A3A5B19" w14:textId="77777777" w:rsidR="00BE2F53" w:rsidRPr="00C330AE" w:rsidRDefault="00BE2F53" w:rsidP="00BE2F53">
      <w:pPr>
        <w:pStyle w:val="Heading3"/>
      </w:pPr>
      <w:bookmarkStart w:id="70" w:name="_Toc506537745"/>
      <w:bookmarkStart w:id="71" w:name="_Toc506537746"/>
      <w:bookmarkStart w:id="72" w:name="_Toc506537747"/>
      <w:bookmarkStart w:id="73" w:name="_Toc506537748"/>
      <w:bookmarkStart w:id="74" w:name="_Toc506537749"/>
      <w:bookmarkStart w:id="75" w:name="_Toc506537751"/>
      <w:bookmarkStart w:id="76" w:name="_Toc506537752"/>
      <w:bookmarkStart w:id="77" w:name="_Toc506537753"/>
      <w:bookmarkStart w:id="78" w:name="_Toc506537754"/>
      <w:bookmarkStart w:id="79" w:name="_Toc506537755"/>
      <w:bookmarkStart w:id="80" w:name="_Toc506537756"/>
      <w:bookmarkStart w:id="81" w:name="_Toc506537757"/>
      <w:bookmarkStart w:id="82" w:name="_Toc85100442"/>
      <w:bookmarkEnd w:id="48"/>
      <w:bookmarkEnd w:id="70"/>
      <w:bookmarkEnd w:id="71"/>
      <w:bookmarkEnd w:id="72"/>
      <w:bookmarkEnd w:id="73"/>
      <w:bookmarkEnd w:id="74"/>
      <w:bookmarkEnd w:id="75"/>
      <w:bookmarkEnd w:id="76"/>
      <w:bookmarkEnd w:id="77"/>
      <w:bookmarkEnd w:id="78"/>
      <w:bookmarkEnd w:id="79"/>
      <w:bookmarkEnd w:id="80"/>
      <w:bookmarkEnd w:id="81"/>
      <w:r>
        <w:t>What the grant money cannot be used for</w:t>
      </w:r>
      <w:bookmarkEnd w:id="82"/>
    </w:p>
    <w:p w14:paraId="24487ECA" w14:textId="6B1A2C02" w:rsidR="00BE2F53" w:rsidRDefault="00BE2F53" w:rsidP="00395C9F">
      <w:pPr>
        <w:pStyle w:val="ListBullet"/>
        <w:spacing w:after="120"/>
        <w:ind w:left="360" w:hanging="360"/>
      </w:pPr>
      <w:r>
        <w:t>You cannot use the grant</w:t>
      </w:r>
      <w:r w:rsidR="007F6443">
        <w:t xml:space="preserve"> </w:t>
      </w:r>
      <w:r>
        <w:t xml:space="preserve">for: </w:t>
      </w:r>
      <w:bookmarkStart w:id="83" w:name="_Ref468355804"/>
    </w:p>
    <w:p w14:paraId="0C34C48E" w14:textId="77777777" w:rsidR="00BE2F53" w:rsidRPr="000A271A" w:rsidRDefault="00BE2F53" w:rsidP="00BE2F53">
      <w:pPr>
        <w:pStyle w:val="ListBullet"/>
        <w:numPr>
          <w:ilvl w:val="0"/>
          <w:numId w:val="7"/>
        </w:numPr>
      </w:pPr>
      <w:r w:rsidRPr="00D04FD6">
        <w:t>purchase</w:t>
      </w:r>
      <w:r w:rsidRPr="000A271A">
        <w:t xml:space="preserve"> of land </w:t>
      </w:r>
    </w:p>
    <w:p w14:paraId="5F6545C3" w14:textId="6E11DE0A" w:rsidR="00BE2F53" w:rsidRPr="000A271A" w:rsidRDefault="00BE2F53" w:rsidP="00BE2F53">
      <w:pPr>
        <w:pStyle w:val="ListBullet"/>
        <w:numPr>
          <w:ilvl w:val="0"/>
          <w:numId w:val="7"/>
        </w:numPr>
      </w:pPr>
      <w:r w:rsidRPr="000A271A">
        <w:t>wages</w:t>
      </w:r>
      <w:r w:rsidR="00F9153A">
        <w:t xml:space="preserve"> and salaries that are not directly related to the project</w:t>
      </w:r>
    </w:p>
    <w:p w14:paraId="624CA54E" w14:textId="5A1FB802" w:rsidR="00BE2F53" w:rsidRDefault="00F9153A" w:rsidP="00BE2F53">
      <w:pPr>
        <w:pStyle w:val="ListBullet"/>
        <w:numPr>
          <w:ilvl w:val="0"/>
          <w:numId w:val="7"/>
        </w:numPr>
      </w:pPr>
      <w:r>
        <w:t>costs incurred before the grant activity start date</w:t>
      </w:r>
      <w:r w:rsidR="00BE2F53" w:rsidRPr="000A271A">
        <w:t xml:space="preserve"> </w:t>
      </w:r>
    </w:p>
    <w:p w14:paraId="0D49BBA8" w14:textId="77777777" w:rsidR="00F9153A" w:rsidRPr="000A271A" w:rsidRDefault="00F9153A" w:rsidP="00F9153A">
      <w:pPr>
        <w:pStyle w:val="ListBullet"/>
        <w:numPr>
          <w:ilvl w:val="0"/>
          <w:numId w:val="7"/>
        </w:numPr>
      </w:pPr>
      <w:r w:rsidRPr="000A271A">
        <w:t xml:space="preserve">costs incurred in the preparation of a grant application or related documentation </w:t>
      </w:r>
    </w:p>
    <w:p w14:paraId="675D788A" w14:textId="07E64178" w:rsidR="00EC0D3E" w:rsidRPr="000A271A" w:rsidRDefault="00EC0D3E" w:rsidP="00BE2F53">
      <w:pPr>
        <w:pStyle w:val="ListBullet"/>
        <w:numPr>
          <w:ilvl w:val="0"/>
          <w:numId w:val="7"/>
        </w:numPr>
      </w:pPr>
      <w:r w:rsidRPr="00F56535">
        <w:t>proposed granting activities outside of Australia</w:t>
      </w:r>
    </w:p>
    <w:p w14:paraId="7A3E1390" w14:textId="77777777" w:rsidR="00BE2F53" w:rsidRPr="000A271A" w:rsidRDefault="00BE2F53" w:rsidP="00BE2F53">
      <w:pPr>
        <w:pStyle w:val="ListBullet"/>
        <w:numPr>
          <w:ilvl w:val="0"/>
          <w:numId w:val="7"/>
        </w:numPr>
      </w:pPr>
      <w:r w:rsidRPr="000A271A">
        <w:t xml:space="preserve">subsidy of general ongoing administration of an organisation such as electricity, phone and rent </w:t>
      </w:r>
    </w:p>
    <w:p w14:paraId="26C1EACF" w14:textId="77777777" w:rsidR="00F9153A" w:rsidRDefault="00F9153A" w:rsidP="00BE2F53">
      <w:pPr>
        <w:pStyle w:val="ListBullet"/>
        <w:numPr>
          <w:ilvl w:val="0"/>
          <w:numId w:val="7"/>
        </w:numPr>
      </w:pPr>
      <w:r w:rsidRPr="00F9153A">
        <w:t>major capital expenditure or major construction/capital works</w:t>
      </w:r>
    </w:p>
    <w:p w14:paraId="13D10FB0" w14:textId="40EEDDDB" w:rsidR="00BE2F53" w:rsidRPr="000A271A" w:rsidRDefault="00BE2F53" w:rsidP="00BE2F53">
      <w:pPr>
        <w:pStyle w:val="ListBullet"/>
        <w:numPr>
          <w:ilvl w:val="0"/>
          <w:numId w:val="7"/>
        </w:numPr>
      </w:pPr>
      <w:r w:rsidRPr="000A271A">
        <w:t>overseas travel</w:t>
      </w:r>
    </w:p>
    <w:p w14:paraId="1089A5ED" w14:textId="77777777" w:rsidR="00EC0D3E" w:rsidRDefault="00BE2F53" w:rsidP="00BE2F53">
      <w:pPr>
        <w:pStyle w:val="ListBullet"/>
        <w:numPr>
          <w:ilvl w:val="0"/>
          <w:numId w:val="7"/>
        </w:numPr>
      </w:pPr>
      <w:r w:rsidRPr="000A271A">
        <w:t xml:space="preserve">activities for which other Commonwealth, </w:t>
      </w:r>
      <w:r>
        <w:t>s</w:t>
      </w:r>
      <w:r w:rsidRPr="000A271A">
        <w:t xml:space="preserve">tate, </w:t>
      </w:r>
      <w:r>
        <w:t>t</w:t>
      </w:r>
      <w:r w:rsidRPr="000A271A">
        <w:t xml:space="preserve">erritory or </w:t>
      </w:r>
      <w:r>
        <w:t>l</w:t>
      </w:r>
      <w:r w:rsidRPr="000A271A">
        <w:t xml:space="preserve">ocal </w:t>
      </w:r>
      <w:r>
        <w:t>g</w:t>
      </w:r>
      <w:r w:rsidRPr="000A271A">
        <w:t>overnment bodies have primary responsibility</w:t>
      </w:r>
    </w:p>
    <w:p w14:paraId="5653854A" w14:textId="0BAF3DB5" w:rsidR="00BE2F53" w:rsidRDefault="00EC0D3E" w:rsidP="00BE2F53">
      <w:pPr>
        <w:pStyle w:val="ListBullet"/>
        <w:numPr>
          <w:ilvl w:val="0"/>
          <w:numId w:val="7"/>
        </w:numPr>
      </w:pPr>
      <w:proofErr w:type="gramStart"/>
      <w:r w:rsidRPr="00F56535">
        <w:t>activities</w:t>
      </w:r>
      <w:proofErr w:type="gramEnd"/>
      <w:r w:rsidRPr="00F56535">
        <w:t xml:space="preserve"> that are already funded on an ongoing basis by other Australian, </w:t>
      </w:r>
      <w:r>
        <w:t>s</w:t>
      </w:r>
      <w:r w:rsidRPr="00F56535">
        <w:t>tate</w:t>
      </w:r>
      <w:r>
        <w:t xml:space="preserve"> or territory, </w:t>
      </w:r>
      <w:r w:rsidRPr="00F56535">
        <w:t>or local government programs</w:t>
      </w:r>
      <w:r w:rsidR="00BE2F53" w:rsidRPr="000A271A">
        <w:t>.</w:t>
      </w:r>
    </w:p>
    <w:p w14:paraId="00CA6169" w14:textId="255CC083" w:rsidR="003B731D" w:rsidRPr="005D56B6" w:rsidRDefault="003B731D" w:rsidP="00395C9F">
      <w:pPr>
        <w:pStyle w:val="ListBullet"/>
        <w:spacing w:after="120"/>
      </w:pPr>
      <w:r>
        <w:t>Specific activities funded under other grants are not eligible to be funded under this grant round (see “duplicate funding” in section 3.1 and 4.2 of these Guidelines, and Assessment Criterion 4). However, other grant funding can be used as evidence of co-contribution to achieve a broader outcome.</w:t>
      </w:r>
    </w:p>
    <w:p w14:paraId="4D9B9E5D" w14:textId="77777777" w:rsidR="00BE2F53" w:rsidRPr="00747B26" w:rsidRDefault="00BE2F53" w:rsidP="00BE2F53">
      <w:pPr>
        <w:pStyle w:val="Heading2"/>
      </w:pPr>
      <w:bookmarkStart w:id="84" w:name="_Toc494290504"/>
      <w:bookmarkStart w:id="85" w:name="_Toc494290505"/>
      <w:bookmarkStart w:id="86" w:name="_Toc494290506"/>
      <w:bookmarkStart w:id="87" w:name="_Toc494290507"/>
      <w:bookmarkStart w:id="88" w:name="_Toc494290508"/>
      <w:bookmarkStart w:id="89" w:name="_Toc494290509"/>
      <w:bookmarkStart w:id="90" w:name="_Toc494290510"/>
      <w:bookmarkStart w:id="91" w:name="_Toc494290511"/>
      <w:bookmarkStart w:id="92" w:name="_Ref485221187"/>
      <w:bookmarkStart w:id="93" w:name="_Toc85100443"/>
      <w:bookmarkEnd w:id="83"/>
      <w:bookmarkEnd w:id="84"/>
      <w:bookmarkEnd w:id="85"/>
      <w:bookmarkEnd w:id="86"/>
      <w:bookmarkEnd w:id="87"/>
      <w:bookmarkEnd w:id="88"/>
      <w:bookmarkEnd w:id="89"/>
      <w:bookmarkEnd w:id="90"/>
      <w:bookmarkEnd w:id="91"/>
      <w:r>
        <w:lastRenderedPageBreak/>
        <w:t>The assessment criteria</w:t>
      </w:r>
      <w:bookmarkEnd w:id="92"/>
      <w:bookmarkEnd w:id="93"/>
    </w:p>
    <w:p w14:paraId="36FEA944" w14:textId="77777777" w:rsidR="002410B6" w:rsidRDefault="00BE2F53" w:rsidP="00BE2F53">
      <w:r>
        <w:t>Y</w:t>
      </w:r>
      <w:r w:rsidRPr="00E44E21">
        <w:t xml:space="preserve">ou </w:t>
      </w:r>
      <w:r>
        <w:t>must</w:t>
      </w:r>
      <w:r w:rsidRPr="00E44E21">
        <w:t xml:space="preserve"> </w:t>
      </w:r>
      <w:r w:rsidRPr="00EB1075">
        <w:t xml:space="preserve">address </w:t>
      </w:r>
      <w:r w:rsidRPr="00EE0C10">
        <w:t>all</w:t>
      </w:r>
      <w:r w:rsidRPr="00EB1075">
        <w:t xml:space="preserve"> </w:t>
      </w:r>
      <w:r>
        <w:t>of</w:t>
      </w:r>
      <w:r w:rsidRPr="00342D0A">
        <w:t xml:space="preserve"> </w:t>
      </w:r>
      <w:r w:rsidRPr="00E44E21">
        <w:t xml:space="preserve">the following assessment criteria in </w:t>
      </w:r>
      <w:r>
        <w:t>the</w:t>
      </w:r>
      <w:r w:rsidRPr="00E44E21">
        <w:t xml:space="preserve"> application. </w:t>
      </w:r>
    </w:p>
    <w:p w14:paraId="43D493FC" w14:textId="75EA23A9" w:rsidR="00BE2F53" w:rsidRPr="00202A86" w:rsidRDefault="00BE2F53" w:rsidP="00BE2F53">
      <w:r w:rsidRPr="00202A86">
        <w:t>We will assess your application based on the weighting given to each criterion</w:t>
      </w:r>
      <w:r w:rsidR="002410B6" w:rsidRPr="00202A86">
        <w:t xml:space="preserve"> detailed below</w:t>
      </w:r>
      <w:r w:rsidRPr="00202A86">
        <w:t>.</w:t>
      </w:r>
    </w:p>
    <w:p w14:paraId="4D3E11A6" w14:textId="7AD28138" w:rsidR="00BE2F53" w:rsidRDefault="00BE2F53" w:rsidP="00BE2F53">
      <w:r>
        <w:t xml:space="preserve">The application form includes character limits – up to </w:t>
      </w:r>
      <w:r w:rsidR="0006048B">
        <w:t>60</w:t>
      </w:r>
      <w:r w:rsidR="00202A86">
        <w:t>00</w:t>
      </w:r>
      <w:r w:rsidRPr="006E166D">
        <w:rPr>
          <w:color w:val="0070C0"/>
        </w:rPr>
        <w:t xml:space="preserve"> </w:t>
      </w:r>
      <w:r>
        <w:t>characters (approx</w:t>
      </w:r>
      <w:r w:rsidR="00627F93">
        <w:t>imately</w:t>
      </w:r>
      <w:r>
        <w:t>.</w:t>
      </w:r>
      <w:r w:rsidRPr="005832B1">
        <w:rPr>
          <w:color w:val="0070C0"/>
        </w:rPr>
        <w:t xml:space="preserve"> </w:t>
      </w:r>
      <w:r w:rsidR="0006048B">
        <w:t>900</w:t>
      </w:r>
      <w:r w:rsidRPr="00202A86">
        <w:t xml:space="preserve"> </w:t>
      </w:r>
      <w:r>
        <w:t>words) per criterion. The application form will not accept characters beyond this limit. Please note spaces are included in the character limit.</w:t>
      </w:r>
    </w:p>
    <w:p w14:paraId="11B96201" w14:textId="6BAB7F55" w:rsidR="003B731D" w:rsidRPr="00E44E21" w:rsidRDefault="003B731D" w:rsidP="003B731D">
      <w:r w:rsidRPr="00856C13">
        <w:rPr>
          <w:lang w:val="en-GB"/>
        </w:rPr>
        <w:t>NOTE: your application may include more than one scenario—for instance high</w:t>
      </w:r>
      <w:r>
        <w:rPr>
          <w:lang w:val="en-GB"/>
        </w:rPr>
        <w:t>-</w:t>
      </w:r>
      <w:r w:rsidRPr="00856C13">
        <w:rPr>
          <w:lang w:val="en-GB"/>
        </w:rPr>
        <w:t xml:space="preserve">cost </w:t>
      </w:r>
      <w:r>
        <w:rPr>
          <w:lang w:val="en-GB"/>
        </w:rPr>
        <w:t xml:space="preserve">(high ambition) </w:t>
      </w:r>
      <w:r w:rsidRPr="00856C13">
        <w:rPr>
          <w:lang w:val="en-GB"/>
        </w:rPr>
        <w:t>and low</w:t>
      </w:r>
      <w:r>
        <w:rPr>
          <w:lang w:val="en-GB"/>
        </w:rPr>
        <w:t>-</w:t>
      </w:r>
      <w:r w:rsidRPr="00856C13">
        <w:rPr>
          <w:lang w:val="en-GB"/>
        </w:rPr>
        <w:t>cost options</w:t>
      </w:r>
      <w:r>
        <w:rPr>
          <w:lang w:val="en-GB"/>
        </w:rPr>
        <w:t xml:space="preserve"> (</w:t>
      </w:r>
      <w:r w:rsidR="007D4AD2">
        <w:rPr>
          <w:lang w:val="en-GB"/>
        </w:rPr>
        <w:t>for example,</w:t>
      </w:r>
      <w:r>
        <w:rPr>
          <w:lang w:val="en-GB"/>
        </w:rPr>
        <w:t xml:space="preserve"> smaller scope or duration; higher co-contribution; staged approach).</w:t>
      </w:r>
    </w:p>
    <w:p w14:paraId="17FCFB1A" w14:textId="51573AD7" w:rsidR="00BE2F53" w:rsidRPr="00FD47D5" w:rsidRDefault="00BE2F53" w:rsidP="00B03D6C">
      <w:pPr>
        <w:keepNext/>
        <w:rPr>
          <w:b/>
          <w:sz w:val="22"/>
          <w:szCs w:val="22"/>
        </w:rPr>
      </w:pPr>
      <w:r w:rsidRPr="00FD47D5">
        <w:rPr>
          <w:b/>
          <w:sz w:val="22"/>
          <w:szCs w:val="22"/>
        </w:rPr>
        <w:t>Criterion 1</w:t>
      </w:r>
      <w:r w:rsidR="00834D13">
        <w:rPr>
          <w:b/>
          <w:sz w:val="22"/>
          <w:szCs w:val="22"/>
        </w:rPr>
        <w:t xml:space="preserve"> (45%)</w:t>
      </w:r>
    </w:p>
    <w:p w14:paraId="5F39C140" w14:textId="52ED9716" w:rsidR="00BE2F53" w:rsidRPr="00834D13" w:rsidRDefault="00834D13" w:rsidP="00BE2F53">
      <w:r w:rsidRPr="00834D13">
        <w:rPr>
          <w:b/>
          <w:bCs/>
        </w:rPr>
        <w:t xml:space="preserve">Demonstrate how your project meets the following </w:t>
      </w:r>
      <w:r w:rsidR="008B1B8B">
        <w:rPr>
          <w:b/>
          <w:bCs/>
        </w:rPr>
        <w:t>Australian Marine Park</w:t>
      </w:r>
      <w:r w:rsidR="008B1B8B" w:rsidRPr="00834D13">
        <w:rPr>
          <w:b/>
          <w:bCs/>
        </w:rPr>
        <w:t xml:space="preserve"> </w:t>
      </w:r>
      <w:r w:rsidRPr="00834D13">
        <w:rPr>
          <w:b/>
          <w:bCs/>
        </w:rPr>
        <w:t>objective</w:t>
      </w:r>
      <w:r>
        <w:rPr>
          <w:b/>
          <w:bCs/>
        </w:rPr>
        <w:t>s</w:t>
      </w:r>
      <w:r w:rsidRPr="00834D13">
        <w:rPr>
          <w:b/>
          <w:bCs/>
        </w:rPr>
        <w:t xml:space="preserve">: </w:t>
      </w:r>
    </w:p>
    <w:p w14:paraId="4A469CDA" w14:textId="20713BE8" w:rsidR="007122F7" w:rsidRPr="00757505" w:rsidRDefault="007122F7" w:rsidP="008B1B8B">
      <w:pPr>
        <w:pStyle w:val="ListBullet"/>
        <w:numPr>
          <w:ilvl w:val="0"/>
          <w:numId w:val="43"/>
        </w:numPr>
      </w:pPr>
      <w:r w:rsidRPr="00757505">
        <w:t>the protection and conservation of biodiversity and other natural, cultural and heritage values of marine parks in the Australian Marine Park Network</w:t>
      </w:r>
      <w:r w:rsidR="008B1B8B">
        <w:t>, or</w:t>
      </w:r>
    </w:p>
    <w:p w14:paraId="11FC359C" w14:textId="77777777" w:rsidR="007122F7" w:rsidRDefault="007122F7" w:rsidP="008B1B8B">
      <w:pPr>
        <w:pStyle w:val="ListBullet"/>
        <w:numPr>
          <w:ilvl w:val="0"/>
          <w:numId w:val="43"/>
        </w:numPr>
      </w:pPr>
      <w:r w:rsidRPr="00757505">
        <w:t>ecologically sustainable use and enjoyment of the natural resources within marine parks in the Australian Marine Park Network, where this is consistent with objective (a)</w:t>
      </w:r>
      <w:r>
        <w:t>,</w:t>
      </w:r>
    </w:p>
    <w:p w14:paraId="58484D44" w14:textId="6D3DFDC0" w:rsidR="006275EF" w:rsidRPr="00C00730" w:rsidRDefault="006275EF" w:rsidP="00395C9F">
      <w:pPr>
        <w:pStyle w:val="ListBullet"/>
        <w:spacing w:after="120"/>
      </w:pPr>
      <w:r w:rsidRPr="00C00730">
        <w:t xml:space="preserve">including </w:t>
      </w:r>
      <w:r w:rsidR="00B42427">
        <w:t>through</w:t>
      </w:r>
      <w:r w:rsidRPr="00C00730">
        <w:t xml:space="preserve"> projects which</w:t>
      </w:r>
      <w:r>
        <w:t xml:space="preserve"> aim to</w:t>
      </w:r>
      <w:r w:rsidRPr="00C00730">
        <w:t>:</w:t>
      </w:r>
    </w:p>
    <w:p w14:paraId="7EB6D058" w14:textId="6514661C" w:rsidR="006275EF" w:rsidRPr="006275EF" w:rsidRDefault="006275EF" w:rsidP="006275EF">
      <w:pPr>
        <w:pStyle w:val="ListBullet"/>
        <w:numPr>
          <w:ilvl w:val="0"/>
          <w:numId w:val="45"/>
        </w:numPr>
      </w:pPr>
      <w:proofErr w:type="gramStart"/>
      <w:r w:rsidRPr="006275EF">
        <w:t>improv</w:t>
      </w:r>
      <w:r>
        <w:t>e</w:t>
      </w:r>
      <w:proofErr w:type="gramEnd"/>
      <w:r w:rsidRPr="006275EF">
        <w:t xml:space="preserve"> capacity of regional and Indigenous communities to deliver outcomes that support ongoing management and health of Australian Marine Parks.</w:t>
      </w:r>
    </w:p>
    <w:p w14:paraId="4663BE99" w14:textId="04E901AC" w:rsidR="006275EF" w:rsidRPr="006275EF" w:rsidRDefault="006275EF" w:rsidP="006275EF">
      <w:pPr>
        <w:pStyle w:val="ListBullet"/>
        <w:numPr>
          <w:ilvl w:val="0"/>
          <w:numId w:val="45"/>
        </w:numPr>
      </w:pPr>
      <w:proofErr w:type="gramStart"/>
      <w:r w:rsidRPr="006275EF">
        <w:t>develop</w:t>
      </w:r>
      <w:proofErr w:type="gramEnd"/>
      <w:r w:rsidRPr="006275EF">
        <w:t xml:space="preserve"> tourism operator capability to deliver environmentally and culturally appropriate, high-quality recreation and tourism experiences in or associated with Australian Marine Parks, contributing to Australia’s visitor economy.</w:t>
      </w:r>
    </w:p>
    <w:p w14:paraId="1EB1F47B" w14:textId="3E1E5C02" w:rsidR="006275EF" w:rsidRPr="005D56B6" w:rsidRDefault="006275EF" w:rsidP="007122F7">
      <w:pPr>
        <w:pStyle w:val="ListBullet"/>
        <w:numPr>
          <w:ilvl w:val="0"/>
          <w:numId w:val="45"/>
        </w:numPr>
      </w:pPr>
      <w:proofErr w:type="gramStart"/>
      <w:r w:rsidRPr="006275EF">
        <w:t>improv</w:t>
      </w:r>
      <w:r>
        <w:t>e</w:t>
      </w:r>
      <w:proofErr w:type="gramEnd"/>
      <w:r w:rsidRPr="006275EF">
        <w:t xml:space="preserve"> ecosystem health and understanding of marine park values and the pressures impacting on them, including, but not limited to, projects with the recreational and commercial fishing sectors and the seafood industry.</w:t>
      </w:r>
    </w:p>
    <w:p w14:paraId="45B7A5EB" w14:textId="779DCDB2" w:rsidR="00BE2F53" w:rsidRPr="00834D13" w:rsidRDefault="00BE2F53" w:rsidP="003D337F">
      <w:pPr>
        <w:keepNext/>
        <w:keepLines/>
        <w:rPr>
          <w:lang w:val="en-GB"/>
        </w:rPr>
      </w:pPr>
      <w:r w:rsidRPr="00834D13">
        <w:rPr>
          <w:lang w:val="en-GB"/>
        </w:rPr>
        <w:t>When addressing th</w:t>
      </w:r>
      <w:r w:rsidR="003B731D">
        <w:rPr>
          <w:lang w:val="en-GB"/>
        </w:rPr>
        <w:t>is</w:t>
      </w:r>
      <w:r w:rsidRPr="00834D13">
        <w:rPr>
          <w:lang w:val="en-GB"/>
        </w:rPr>
        <w:t xml:space="preserve"> criterion</w:t>
      </w:r>
      <w:r w:rsidR="00046281" w:rsidRPr="00834D13">
        <w:rPr>
          <w:lang w:val="en-GB"/>
        </w:rPr>
        <w:t>,</w:t>
      </w:r>
      <w:r w:rsidRPr="00834D13">
        <w:rPr>
          <w:lang w:val="en-GB"/>
        </w:rPr>
        <w:t xml:space="preserve"> strong</w:t>
      </w:r>
      <w:r w:rsidR="003B731D">
        <w:rPr>
          <w:lang w:val="en-GB"/>
        </w:rPr>
        <w:t>er</w:t>
      </w:r>
      <w:r w:rsidRPr="00834D13">
        <w:rPr>
          <w:lang w:val="en-GB"/>
        </w:rPr>
        <w:t xml:space="preserve"> applica</w:t>
      </w:r>
      <w:r w:rsidR="008E13CE">
        <w:rPr>
          <w:lang w:val="en-GB"/>
        </w:rPr>
        <w:t>tions</w:t>
      </w:r>
      <w:r w:rsidRPr="00834D13">
        <w:rPr>
          <w:lang w:val="en-GB"/>
        </w:rPr>
        <w:t xml:space="preserve"> will:</w:t>
      </w:r>
    </w:p>
    <w:p w14:paraId="26D52515" w14:textId="58002187" w:rsidR="003B731D" w:rsidRDefault="008D5FEF" w:rsidP="003D337F">
      <w:pPr>
        <w:pStyle w:val="ListBullet"/>
        <w:keepNext/>
        <w:keepLines/>
        <w:numPr>
          <w:ilvl w:val="0"/>
          <w:numId w:val="7"/>
        </w:numPr>
      </w:pPr>
      <w:r>
        <w:t>c</w:t>
      </w:r>
      <w:r w:rsidR="003B731D">
        <w:t>learly articulate the “problem” or “need”</w:t>
      </w:r>
    </w:p>
    <w:p w14:paraId="59FC6571" w14:textId="4364BBF1" w:rsidR="003B731D" w:rsidRDefault="008D5FEF" w:rsidP="003B731D">
      <w:pPr>
        <w:pStyle w:val="ListBullet"/>
        <w:numPr>
          <w:ilvl w:val="0"/>
          <w:numId w:val="7"/>
        </w:numPr>
      </w:pPr>
      <w:r>
        <w:t>o</w:t>
      </w:r>
      <w:r w:rsidR="003B731D">
        <w:t>utline the proposed “solution” (grant activities), and identify their expected impact, value or importance</w:t>
      </w:r>
    </w:p>
    <w:p w14:paraId="0ABA1852" w14:textId="7EC44AF6" w:rsidR="001A08E6" w:rsidRDefault="008D5FEF" w:rsidP="00834D13">
      <w:pPr>
        <w:pStyle w:val="ListBullet"/>
        <w:numPr>
          <w:ilvl w:val="0"/>
          <w:numId w:val="7"/>
        </w:numPr>
      </w:pPr>
      <w:r>
        <w:t>i</w:t>
      </w:r>
      <w:r w:rsidR="001A08E6">
        <w:t>dentify the clear, specific and achievable project outcomes that contribute to the delivery of Australian Marine Park management program (or management strategies) outcomes at Appendix B</w:t>
      </w:r>
    </w:p>
    <w:p w14:paraId="28B874B3" w14:textId="60781717" w:rsidR="00834D13" w:rsidRDefault="008D5FEF" w:rsidP="001A08E6">
      <w:pPr>
        <w:pStyle w:val="ListBullet"/>
        <w:numPr>
          <w:ilvl w:val="0"/>
          <w:numId w:val="7"/>
        </w:numPr>
      </w:pPr>
      <w:proofErr w:type="gramStart"/>
      <w:r>
        <w:t>r</w:t>
      </w:r>
      <w:r w:rsidR="00834D13">
        <w:t>eference</w:t>
      </w:r>
      <w:proofErr w:type="gramEnd"/>
      <w:r w:rsidR="00834D13">
        <w:t xml:space="preserve"> the relevant </w:t>
      </w:r>
      <w:hyperlink r:id="rId24" w:history="1">
        <w:r w:rsidR="00834D13" w:rsidRPr="0006048B">
          <w:rPr>
            <w:rStyle w:val="Hyperlink"/>
          </w:rPr>
          <w:t>Australian Marine Parks management plan or plans</w:t>
        </w:r>
      </w:hyperlink>
      <w:r w:rsidR="00D10310" w:rsidRPr="00D10310">
        <w:rPr>
          <w:rStyle w:val="Hyperlink"/>
          <w:u w:val="none"/>
        </w:rPr>
        <w:t xml:space="preserve"> </w:t>
      </w:r>
      <w:r w:rsidR="00B8276A" w:rsidRPr="00B8276A">
        <w:rPr>
          <w:rStyle w:val="Hyperlink"/>
          <w:color w:val="auto"/>
          <w:u w:val="none"/>
        </w:rPr>
        <w:t>and</w:t>
      </w:r>
      <w:r w:rsidR="001A08E6">
        <w:rPr>
          <w:rStyle w:val="Hyperlink"/>
          <w:color w:val="auto"/>
          <w:u w:val="none"/>
        </w:rPr>
        <w:t xml:space="preserve"> objectives in the</w:t>
      </w:r>
      <w:r w:rsidR="00B8276A" w:rsidRPr="00B8276A">
        <w:rPr>
          <w:rStyle w:val="Hyperlink"/>
          <w:color w:val="auto"/>
          <w:u w:val="none"/>
        </w:rPr>
        <w:t xml:space="preserve"> </w:t>
      </w:r>
      <w:r w:rsidR="00D10310" w:rsidRPr="00B8276A">
        <w:rPr>
          <w:rStyle w:val="Hyperlink"/>
          <w:color w:val="auto"/>
          <w:u w:val="none"/>
        </w:rPr>
        <w:t xml:space="preserve">Australian </w:t>
      </w:r>
      <w:r w:rsidR="00D10310" w:rsidRPr="00D10310">
        <w:rPr>
          <w:rStyle w:val="Hyperlink"/>
          <w:color w:val="auto"/>
          <w:u w:val="none"/>
        </w:rPr>
        <w:t>Marine Park</w:t>
      </w:r>
      <w:r w:rsidR="009823E3">
        <w:rPr>
          <w:rStyle w:val="Hyperlink"/>
          <w:color w:val="auto"/>
          <w:u w:val="none"/>
        </w:rPr>
        <w:t>s</w:t>
      </w:r>
      <w:r w:rsidR="00D10310" w:rsidRPr="00D10310">
        <w:rPr>
          <w:rStyle w:val="Hyperlink"/>
          <w:color w:val="auto"/>
          <w:u w:val="none"/>
        </w:rPr>
        <w:t xml:space="preserve"> Tourism Strategy</w:t>
      </w:r>
      <w:r w:rsidR="008E13CE">
        <w:rPr>
          <w:rStyle w:val="FootnoteReference"/>
        </w:rPr>
        <w:footnoteReference w:id="8"/>
      </w:r>
      <w:r w:rsidR="00E87059">
        <w:rPr>
          <w:rStyle w:val="Hyperlink"/>
          <w:color w:val="auto"/>
          <w:u w:val="none"/>
        </w:rPr>
        <w:t xml:space="preserve"> (if applicable)</w:t>
      </w:r>
      <w:r w:rsidR="00B8276A">
        <w:rPr>
          <w:rStyle w:val="CommentReference"/>
          <w:rFonts w:ascii="Times New Roman" w:hAnsi="Times New Roman"/>
          <w:iCs w:val="0"/>
        </w:rPr>
        <w:t>.</w:t>
      </w:r>
    </w:p>
    <w:p w14:paraId="17E44463" w14:textId="03F729DF" w:rsidR="00410C12" w:rsidRDefault="00410C12" w:rsidP="004649F6">
      <w:pPr>
        <w:keepNext/>
        <w:spacing w:before="240"/>
        <w:rPr>
          <w:b/>
          <w:bCs/>
          <w:sz w:val="22"/>
          <w:szCs w:val="22"/>
        </w:rPr>
      </w:pPr>
      <w:r w:rsidRPr="00410C12">
        <w:rPr>
          <w:b/>
          <w:sz w:val="22"/>
          <w:szCs w:val="22"/>
        </w:rPr>
        <w:lastRenderedPageBreak/>
        <w:t>Criterion</w:t>
      </w:r>
      <w:r w:rsidRPr="00410C12">
        <w:rPr>
          <w:b/>
          <w:bCs/>
          <w:sz w:val="22"/>
          <w:szCs w:val="22"/>
        </w:rPr>
        <w:t xml:space="preserve"> </w:t>
      </w:r>
      <w:r>
        <w:rPr>
          <w:b/>
          <w:bCs/>
          <w:sz w:val="22"/>
          <w:szCs w:val="22"/>
        </w:rPr>
        <w:t>2</w:t>
      </w:r>
      <w:r w:rsidRPr="00410C12">
        <w:rPr>
          <w:b/>
          <w:bCs/>
          <w:sz w:val="22"/>
          <w:szCs w:val="22"/>
        </w:rPr>
        <w:t xml:space="preserve"> (</w:t>
      </w:r>
      <w:r>
        <w:rPr>
          <w:b/>
          <w:bCs/>
          <w:sz w:val="22"/>
          <w:szCs w:val="22"/>
        </w:rPr>
        <w:t>2</w:t>
      </w:r>
      <w:r w:rsidRPr="00410C12">
        <w:rPr>
          <w:b/>
          <w:bCs/>
          <w:sz w:val="22"/>
          <w:szCs w:val="22"/>
        </w:rPr>
        <w:t>5%)</w:t>
      </w:r>
    </w:p>
    <w:p w14:paraId="6F922D92" w14:textId="2871CCF5" w:rsidR="00410C12" w:rsidRPr="00410C12" w:rsidRDefault="00410C12" w:rsidP="004649F6">
      <w:pPr>
        <w:keepNext/>
        <w:rPr>
          <w:b/>
          <w:iCs/>
        </w:rPr>
      </w:pPr>
      <w:r w:rsidRPr="00410C12">
        <w:rPr>
          <w:b/>
          <w:bCs/>
        </w:rPr>
        <w:t>Demonstrate</w:t>
      </w:r>
      <w:r w:rsidRPr="00410C12">
        <w:rPr>
          <w:b/>
          <w:bCs/>
          <w:iCs/>
        </w:rPr>
        <w:t xml:space="preserve"> stakeholder </w:t>
      </w:r>
      <w:r w:rsidR="00E43310">
        <w:rPr>
          <w:b/>
          <w:bCs/>
          <w:iCs/>
        </w:rPr>
        <w:t xml:space="preserve">engagement </w:t>
      </w:r>
      <w:r w:rsidRPr="00410C12">
        <w:rPr>
          <w:b/>
          <w:bCs/>
          <w:iCs/>
        </w:rPr>
        <w:t xml:space="preserve">and community </w:t>
      </w:r>
      <w:r w:rsidR="00FA120C">
        <w:rPr>
          <w:b/>
          <w:bCs/>
          <w:iCs/>
        </w:rPr>
        <w:t>benefits</w:t>
      </w:r>
      <w:r w:rsidR="00D774ED">
        <w:rPr>
          <w:b/>
          <w:bCs/>
          <w:iCs/>
        </w:rPr>
        <w:t>:</w:t>
      </w:r>
      <w:r w:rsidR="00FA120C" w:rsidRPr="00410C12">
        <w:rPr>
          <w:b/>
          <w:bCs/>
          <w:iCs/>
        </w:rPr>
        <w:t xml:space="preserve"> </w:t>
      </w:r>
    </w:p>
    <w:p w14:paraId="55EB1F0B" w14:textId="01DC8567" w:rsidR="00410C12" w:rsidRPr="00410C12" w:rsidRDefault="00410C12" w:rsidP="004649F6">
      <w:pPr>
        <w:keepNext/>
        <w:rPr>
          <w:lang w:val="en-GB"/>
        </w:rPr>
      </w:pPr>
      <w:r w:rsidRPr="00410C12">
        <w:rPr>
          <w:lang w:val="en-GB"/>
        </w:rPr>
        <w:t>When addressing th</w:t>
      </w:r>
      <w:r w:rsidR="00E43310">
        <w:rPr>
          <w:lang w:val="en-GB"/>
        </w:rPr>
        <w:t>is</w:t>
      </w:r>
      <w:r w:rsidRPr="00410C12">
        <w:rPr>
          <w:lang w:val="en-GB"/>
        </w:rPr>
        <w:t xml:space="preserve"> criterion</w:t>
      </w:r>
      <w:r w:rsidR="00E43310">
        <w:rPr>
          <w:lang w:val="en-GB"/>
        </w:rPr>
        <w:t>,</w:t>
      </w:r>
      <w:r w:rsidRPr="00410C12">
        <w:rPr>
          <w:lang w:val="en-GB"/>
        </w:rPr>
        <w:t xml:space="preserve"> strong</w:t>
      </w:r>
      <w:r w:rsidR="00E43310">
        <w:rPr>
          <w:lang w:val="en-GB"/>
        </w:rPr>
        <w:t>er</w:t>
      </w:r>
      <w:r w:rsidRPr="00410C12">
        <w:rPr>
          <w:lang w:val="en-GB"/>
        </w:rPr>
        <w:t xml:space="preserve"> applicants will: </w:t>
      </w:r>
    </w:p>
    <w:p w14:paraId="3812BD24" w14:textId="42540F25" w:rsidR="00410C12" w:rsidRDefault="008D5FEF" w:rsidP="004649F6">
      <w:pPr>
        <w:pStyle w:val="ListBullet"/>
        <w:keepNext/>
        <w:numPr>
          <w:ilvl w:val="0"/>
          <w:numId w:val="7"/>
        </w:numPr>
      </w:pPr>
      <w:r>
        <w:t>i</w:t>
      </w:r>
      <w:r w:rsidR="00410C12" w:rsidRPr="00410C12">
        <w:t xml:space="preserve">dentify and describe the involvement of key stakeholders </w:t>
      </w:r>
      <w:r w:rsidR="005A4AE4">
        <w:t>and</w:t>
      </w:r>
      <w:r w:rsidR="007C6AD1">
        <w:t xml:space="preserve"> industry bodies </w:t>
      </w:r>
      <w:r w:rsidR="00410C12" w:rsidRPr="00410C12">
        <w:t>in the proposed project (including expressions of support or commitment from project partners and contributors</w:t>
      </w:r>
      <w:r w:rsidR="00D774ED">
        <w:t xml:space="preserve"> where applicable</w:t>
      </w:r>
      <w:r w:rsidR="00410C12" w:rsidRPr="00410C12">
        <w:t xml:space="preserve">) </w:t>
      </w:r>
    </w:p>
    <w:p w14:paraId="49F1295D" w14:textId="29F5AB00" w:rsidR="009F1E8B" w:rsidRPr="00410C12" w:rsidRDefault="008D5FEF" w:rsidP="009F1E8B">
      <w:pPr>
        <w:pStyle w:val="ListBullet"/>
        <w:numPr>
          <w:ilvl w:val="0"/>
          <w:numId w:val="7"/>
        </w:numPr>
        <w:spacing w:after="120"/>
        <w:ind w:left="357" w:hanging="357"/>
      </w:pPr>
      <w:r>
        <w:t>o</w:t>
      </w:r>
      <w:r w:rsidR="009F1E8B" w:rsidRPr="00410C12">
        <w:t xml:space="preserve">utline any Indigenous </w:t>
      </w:r>
      <w:r w:rsidR="009F1E8B">
        <w:t>and/</w:t>
      </w:r>
      <w:r w:rsidR="009F1E8B" w:rsidRPr="00410C12">
        <w:t xml:space="preserve">or </w:t>
      </w:r>
      <w:r w:rsidR="009F1E8B">
        <w:t xml:space="preserve">regional </w:t>
      </w:r>
      <w:r w:rsidR="009F1E8B" w:rsidRPr="00410C12">
        <w:t>community engagement achieved through the project objectives, including participation or support</w:t>
      </w:r>
      <w:r w:rsidR="009F1E8B">
        <w:t xml:space="preserve"> and identify economic, environmental</w:t>
      </w:r>
      <w:r w:rsidR="0007659C">
        <w:t>,</w:t>
      </w:r>
      <w:r w:rsidR="009F1E8B">
        <w:t xml:space="preserve"> social, </w:t>
      </w:r>
      <w:r w:rsidR="0007659C">
        <w:t xml:space="preserve">and </w:t>
      </w:r>
      <w:r w:rsidR="009F1E8B">
        <w:t>cultural benefits that will be delivered to Traditional Owners of Australian Marine Parks</w:t>
      </w:r>
      <w:r w:rsidR="009F1E8B" w:rsidRPr="00410C12">
        <w:t xml:space="preserve"> </w:t>
      </w:r>
    </w:p>
    <w:p w14:paraId="7AE687BF" w14:textId="453ADD5F" w:rsidR="00C91A6A" w:rsidRDefault="008D5FEF" w:rsidP="00C91A6A">
      <w:pPr>
        <w:pStyle w:val="ListBullet"/>
        <w:numPr>
          <w:ilvl w:val="0"/>
          <w:numId w:val="7"/>
        </w:numPr>
      </w:pPr>
      <w:r>
        <w:t>e</w:t>
      </w:r>
      <w:r w:rsidR="00C91A6A" w:rsidRPr="00834D13">
        <w:t>xplain how your organisation’s activity will achieve positive outcomes for the wider community, targeted marine user groups or stakeholders that would not occur without grant funding</w:t>
      </w:r>
      <w:r w:rsidR="00C91A6A">
        <w:t>, including jobs</w:t>
      </w:r>
    </w:p>
    <w:p w14:paraId="6FC0C296" w14:textId="6AEA2DE3" w:rsidR="009F1E8B" w:rsidRDefault="008D5FEF" w:rsidP="009F1E8B">
      <w:pPr>
        <w:pStyle w:val="ListBullet"/>
        <w:numPr>
          <w:ilvl w:val="0"/>
          <w:numId w:val="7"/>
        </w:numPr>
        <w:spacing w:after="120"/>
        <w:ind w:left="357" w:hanging="357"/>
      </w:pPr>
      <w:proofErr w:type="gramStart"/>
      <w:r>
        <w:t>i</w:t>
      </w:r>
      <w:r w:rsidR="009F1E8B">
        <w:t>dentify</w:t>
      </w:r>
      <w:proofErr w:type="gramEnd"/>
      <w:r w:rsidR="009F1E8B">
        <w:t xml:space="preserve"> wider economic and social benefits (including fostering new commercial opportunities in areas of high need; more efficient use of resources).</w:t>
      </w:r>
    </w:p>
    <w:p w14:paraId="607DF165" w14:textId="666D16D9" w:rsidR="00B8276A" w:rsidRDefault="00B8276A" w:rsidP="003D337F">
      <w:pPr>
        <w:keepNext/>
        <w:keepLines/>
      </w:pPr>
      <w:r>
        <w:t xml:space="preserve">For projects that involve or provide benefits </w:t>
      </w:r>
      <w:r w:rsidRPr="0011703D">
        <w:t>for</w:t>
      </w:r>
      <w:r w:rsidRPr="0011703D">
        <w:rPr>
          <w:rFonts w:eastAsiaTheme="minorHAnsi" w:cs="Arial"/>
        </w:rPr>
        <w:t xml:space="preserve"> Indigenous communities</w:t>
      </w:r>
      <w:r>
        <w:rPr>
          <w:rFonts w:eastAsiaTheme="minorHAnsi" w:cs="Arial"/>
        </w:rPr>
        <w:t xml:space="preserve"> (</w:t>
      </w:r>
      <w:r w:rsidR="00103751">
        <w:rPr>
          <w:rFonts w:eastAsiaTheme="minorHAnsi" w:cs="Arial"/>
        </w:rPr>
        <w:t>S</w:t>
      </w:r>
      <w:r>
        <w:rPr>
          <w:rFonts w:eastAsiaTheme="minorHAnsi" w:cs="Arial"/>
        </w:rPr>
        <w:t>ection 2.1)</w:t>
      </w:r>
      <w:r w:rsidRPr="0011703D">
        <w:rPr>
          <w:rFonts w:eastAsiaTheme="minorHAnsi" w:cs="Arial"/>
        </w:rPr>
        <w:t xml:space="preserve">, </w:t>
      </w:r>
      <w:r>
        <w:rPr>
          <w:rFonts w:eastAsiaTheme="minorHAnsi" w:cs="Arial"/>
        </w:rPr>
        <w:t>strong</w:t>
      </w:r>
      <w:r>
        <w:rPr>
          <w:bCs/>
        </w:rPr>
        <w:t xml:space="preserve"> applications </w:t>
      </w:r>
      <w:r w:rsidRPr="00FE0023">
        <w:rPr>
          <w:bCs/>
        </w:rPr>
        <w:t>should</w:t>
      </w:r>
      <w:r>
        <w:rPr>
          <w:bCs/>
        </w:rPr>
        <w:t xml:space="preserve"> include a letter of support from an entity or entities with responsibility for representing Traditional Owners of your </w:t>
      </w:r>
      <w:r w:rsidR="00103751">
        <w:rPr>
          <w:bCs/>
        </w:rPr>
        <w:t>proposed area of activity</w:t>
      </w:r>
      <w:r>
        <w:rPr>
          <w:bCs/>
        </w:rPr>
        <w:t xml:space="preserve">. The entity </w:t>
      </w:r>
      <w:r w:rsidR="0007659C">
        <w:rPr>
          <w:bCs/>
        </w:rPr>
        <w:t xml:space="preserve">could provide guidance on the most appropriate person/organisation to participate in the project. The entity </w:t>
      </w:r>
      <w:r>
        <w:rPr>
          <w:bCs/>
        </w:rPr>
        <w:t>could include:</w:t>
      </w:r>
    </w:p>
    <w:p w14:paraId="5AA29A9D" w14:textId="77777777" w:rsidR="00B8276A" w:rsidRDefault="00B8276A" w:rsidP="003D337F">
      <w:pPr>
        <w:pStyle w:val="ListBullet"/>
        <w:keepNext/>
        <w:keepLines/>
        <w:numPr>
          <w:ilvl w:val="0"/>
          <w:numId w:val="7"/>
        </w:numPr>
      </w:pPr>
      <w:bookmarkStart w:id="94" w:name="_Hlk79755544"/>
      <w:r w:rsidRPr="000A271A">
        <w:t>a</w:t>
      </w:r>
      <w:r>
        <w:t xml:space="preserve"> Registered Native Title Body Corporate</w:t>
      </w:r>
    </w:p>
    <w:p w14:paraId="2B125A98" w14:textId="2DADED4E" w:rsidR="00B8276A" w:rsidRDefault="00B8276A" w:rsidP="003D337F">
      <w:pPr>
        <w:pStyle w:val="ListBullet"/>
        <w:keepNext/>
        <w:keepLines/>
        <w:numPr>
          <w:ilvl w:val="0"/>
          <w:numId w:val="7"/>
        </w:numPr>
      </w:pPr>
      <w:r>
        <w:t xml:space="preserve">a Native Title Representative Body (NTRB) or </w:t>
      </w:r>
      <w:r w:rsidR="00C66F1B" w:rsidRPr="00C66F1B">
        <w:t>a Native Title Service Provider (NTSP)</w:t>
      </w:r>
      <w:r>
        <w:rPr>
          <w:rStyle w:val="FootnoteReference"/>
        </w:rPr>
        <w:footnoteReference w:id="9"/>
      </w:r>
    </w:p>
    <w:p w14:paraId="2058BE95" w14:textId="5BD7DCF3" w:rsidR="00B8276A" w:rsidRPr="00103751" w:rsidRDefault="00B8276A" w:rsidP="003D337F">
      <w:pPr>
        <w:pStyle w:val="ListBullet"/>
        <w:keepNext/>
        <w:keepLines/>
        <w:numPr>
          <w:ilvl w:val="0"/>
          <w:numId w:val="7"/>
        </w:numPr>
      </w:pPr>
      <w:bookmarkStart w:id="95" w:name="_Hlk79755705"/>
      <w:bookmarkEnd w:id="94"/>
      <w:r w:rsidRPr="00103751">
        <w:t xml:space="preserve">Aboriginal land councils </w:t>
      </w:r>
      <w:r w:rsidR="00443251" w:rsidRPr="00103751">
        <w:t xml:space="preserve">or corporations </w:t>
      </w:r>
      <w:r w:rsidRPr="00103751">
        <w:t>established under relevant legislation</w:t>
      </w:r>
      <w:bookmarkEnd w:id="95"/>
      <w:r w:rsidR="008D5FEF">
        <w:t>.</w:t>
      </w:r>
    </w:p>
    <w:p w14:paraId="178617D2" w14:textId="53C9DAEC" w:rsidR="00BE2F53" w:rsidRPr="00834D13" w:rsidRDefault="00BE2F53" w:rsidP="009823E3">
      <w:pPr>
        <w:spacing w:before="240"/>
        <w:rPr>
          <w:b/>
          <w:sz w:val="22"/>
          <w:szCs w:val="22"/>
        </w:rPr>
      </w:pPr>
      <w:r w:rsidRPr="00410C12">
        <w:rPr>
          <w:b/>
          <w:bCs/>
          <w:sz w:val="22"/>
          <w:szCs w:val="22"/>
        </w:rPr>
        <w:t>Criterion</w:t>
      </w:r>
      <w:r w:rsidRPr="00834D13">
        <w:rPr>
          <w:b/>
          <w:sz w:val="22"/>
          <w:szCs w:val="22"/>
        </w:rPr>
        <w:t xml:space="preserve"> </w:t>
      </w:r>
      <w:r w:rsidR="00410C12">
        <w:rPr>
          <w:b/>
          <w:sz w:val="22"/>
          <w:szCs w:val="22"/>
        </w:rPr>
        <w:t>3</w:t>
      </w:r>
      <w:r w:rsidR="00834D13" w:rsidRPr="00834D13">
        <w:rPr>
          <w:b/>
          <w:sz w:val="22"/>
          <w:szCs w:val="22"/>
        </w:rPr>
        <w:t xml:space="preserve"> (15%)</w:t>
      </w:r>
    </w:p>
    <w:p w14:paraId="0E4C808D" w14:textId="44C1388D" w:rsidR="00BE2F53" w:rsidRPr="00834D13" w:rsidRDefault="00834D13" w:rsidP="00BE2F53">
      <w:r w:rsidRPr="00410C12">
        <w:rPr>
          <w:b/>
          <w:bCs/>
          <w:iCs/>
        </w:rPr>
        <w:t>Demonstrate</w:t>
      </w:r>
      <w:r w:rsidRPr="00834D13">
        <w:rPr>
          <w:b/>
          <w:bCs/>
        </w:rPr>
        <w:t xml:space="preserve"> your capability to deliver the project on time and within budget </w:t>
      </w:r>
    </w:p>
    <w:p w14:paraId="27EC499C" w14:textId="285C1A6B" w:rsidR="00BE2F53" w:rsidRPr="00834D13" w:rsidRDefault="00BE2F53" w:rsidP="00BE2F53">
      <w:r w:rsidRPr="00834D13">
        <w:rPr>
          <w:lang w:val="en-GB"/>
        </w:rPr>
        <w:t>When addressing th</w:t>
      </w:r>
      <w:r w:rsidR="004D3375">
        <w:rPr>
          <w:lang w:val="en-GB"/>
        </w:rPr>
        <w:t>is</w:t>
      </w:r>
      <w:r w:rsidRPr="00834D13">
        <w:rPr>
          <w:lang w:val="en-GB"/>
        </w:rPr>
        <w:t xml:space="preserve"> criterion</w:t>
      </w:r>
      <w:r w:rsidR="00046281" w:rsidRPr="00834D13">
        <w:rPr>
          <w:lang w:val="en-GB"/>
        </w:rPr>
        <w:t>,</w:t>
      </w:r>
      <w:r w:rsidRPr="00834D13">
        <w:rPr>
          <w:lang w:val="en-GB"/>
        </w:rPr>
        <w:t xml:space="preserve"> strong</w:t>
      </w:r>
      <w:r w:rsidR="004D3375">
        <w:rPr>
          <w:lang w:val="en-GB"/>
        </w:rPr>
        <w:t>er</w:t>
      </w:r>
      <w:r w:rsidRPr="00834D13">
        <w:rPr>
          <w:lang w:val="en-GB"/>
        </w:rPr>
        <w:t xml:space="preserve"> applicants will</w:t>
      </w:r>
      <w:r w:rsidRPr="00834D13">
        <w:t>:</w:t>
      </w:r>
    </w:p>
    <w:p w14:paraId="3F7E25AA" w14:textId="5D02BF6E" w:rsidR="007122F7" w:rsidRPr="00834D13" w:rsidRDefault="008D5FEF" w:rsidP="007122F7">
      <w:pPr>
        <w:pStyle w:val="ListBullet"/>
        <w:numPr>
          <w:ilvl w:val="0"/>
          <w:numId w:val="7"/>
        </w:numPr>
      </w:pPr>
      <w:r>
        <w:t>u</w:t>
      </w:r>
      <w:r w:rsidR="007122F7" w:rsidRPr="00834D13">
        <w:t xml:space="preserve">se examples to </w:t>
      </w:r>
      <w:r w:rsidR="007122F7">
        <w:t>demonstrate</w:t>
      </w:r>
      <w:r w:rsidR="007122F7" w:rsidRPr="00834D13">
        <w:t xml:space="preserve"> your organisation’s </w:t>
      </w:r>
      <w:r w:rsidR="007122F7">
        <w:t xml:space="preserve">capacity and </w:t>
      </w:r>
      <w:r w:rsidR="007122F7" w:rsidRPr="00834D13">
        <w:t>experience with developing and implementing similar projects</w:t>
      </w:r>
    </w:p>
    <w:p w14:paraId="4EB29578" w14:textId="19D80738" w:rsidR="004D3375" w:rsidRDefault="00A62795" w:rsidP="004D3375">
      <w:pPr>
        <w:pStyle w:val="ListBullet"/>
        <w:numPr>
          <w:ilvl w:val="0"/>
          <w:numId w:val="7"/>
        </w:numPr>
      </w:pPr>
      <w:r>
        <w:t>i</w:t>
      </w:r>
      <w:r w:rsidR="004D3375">
        <w:t>dentify areas of risk or uncertainty relating to delivering their project (including safety, regulation or industry standards), and how those issues might be handled (proportionate risk management)</w:t>
      </w:r>
    </w:p>
    <w:p w14:paraId="294495E3" w14:textId="4A1914D7" w:rsidR="00834D13" w:rsidRPr="00834D13" w:rsidRDefault="00A62795" w:rsidP="00834D13">
      <w:pPr>
        <w:pStyle w:val="ListBullet"/>
        <w:numPr>
          <w:ilvl w:val="0"/>
          <w:numId w:val="7"/>
        </w:numPr>
      </w:pPr>
      <w:r>
        <w:t>e</w:t>
      </w:r>
      <w:r w:rsidR="00834D13" w:rsidRPr="00834D13">
        <w:t>xplain the relevant skills, experience and qualifications held by key personnel and their role in managing the project</w:t>
      </w:r>
    </w:p>
    <w:p w14:paraId="0B615D17" w14:textId="14B5C868" w:rsidR="00BE2F53" w:rsidRPr="00834D13" w:rsidRDefault="00A62795" w:rsidP="00410C12">
      <w:pPr>
        <w:pStyle w:val="ListBullet"/>
        <w:numPr>
          <w:ilvl w:val="0"/>
          <w:numId w:val="7"/>
        </w:numPr>
        <w:spacing w:after="120"/>
        <w:ind w:left="357" w:hanging="357"/>
      </w:pPr>
      <w:proofErr w:type="gramStart"/>
      <w:r>
        <w:t>o</w:t>
      </w:r>
      <w:r w:rsidR="00834D13" w:rsidRPr="00834D13">
        <w:t>utline</w:t>
      </w:r>
      <w:proofErr w:type="gramEnd"/>
      <w:r w:rsidR="00834D13" w:rsidRPr="00834D13">
        <w:t xml:space="preserve"> the governance, management, financial and administration systems that your organisation will use to support the implementation and delivery of the activity to achieve positive outcomes for all stakeholders on time and within budget.</w:t>
      </w:r>
    </w:p>
    <w:p w14:paraId="313CF739" w14:textId="7CF967E4" w:rsidR="00BE2F53" w:rsidRPr="007254DD" w:rsidRDefault="00BE2F53" w:rsidP="004649F6">
      <w:pPr>
        <w:pStyle w:val="ListBullet"/>
        <w:keepNext/>
        <w:spacing w:before="240"/>
        <w:ind w:left="357" w:hanging="357"/>
        <w:rPr>
          <w:b/>
          <w:sz w:val="22"/>
          <w:szCs w:val="22"/>
        </w:rPr>
      </w:pPr>
      <w:r w:rsidRPr="007254DD">
        <w:rPr>
          <w:b/>
          <w:sz w:val="22"/>
          <w:szCs w:val="22"/>
        </w:rPr>
        <w:lastRenderedPageBreak/>
        <w:t xml:space="preserve">Criterion </w:t>
      </w:r>
      <w:r w:rsidR="00410C12">
        <w:rPr>
          <w:b/>
          <w:sz w:val="22"/>
          <w:szCs w:val="22"/>
        </w:rPr>
        <w:t>4</w:t>
      </w:r>
      <w:r w:rsidR="00834D13">
        <w:rPr>
          <w:b/>
          <w:sz w:val="22"/>
          <w:szCs w:val="22"/>
        </w:rPr>
        <w:t xml:space="preserve"> (15%)</w:t>
      </w:r>
    </w:p>
    <w:p w14:paraId="0AE52492" w14:textId="1AE934AE" w:rsidR="00BE2F53" w:rsidRPr="00975DDF" w:rsidRDefault="00834D13" w:rsidP="004649F6">
      <w:pPr>
        <w:keepNext/>
        <w:rPr>
          <w:color w:val="0070C0"/>
        </w:rPr>
      </w:pPr>
      <w:r>
        <w:rPr>
          <w:b/>
          <w:bCs/>
        </w:rPr>
        <w:t xml:space="preserve">Demonstrate how your activity will achieve value for money </w:t>
      </w:r>
    </w:p>
    <w:p w14:paraId="13B8A6DF" w14:textId="52E04310" w:rsidR="00BE2F53" w:rsidRDefault="00BE2F53" w:rsidP="004649F6">
      <w:pPr>
        <w:keepNext/>
      </w:pPr>
      <w:r>
        <w:rPr>
          <w:lang w:val="en-GB"/>
        </w:rPr>
        <w:t>When addressing th</w:t>
      </w:r>
      <w:r w:rsidR="004D3375">
        <w:rPr>
          <w:lang w:val="en-GB"/>
        </w:rPr>
        <w:t>is</w:t>
      </w:r>
      <w:r>
        <w:rPr>
          <w:lang w:val="en-GB"/>
        </w:rPr>
        <w:t xml:space="preserve"> criterion</w:t>
      </w:r>
      <w:r w:rsidR="00046281">
        <w:rPr>
          <w:lang w:val="en-GB"/>
        </w:rPr>
        <w:t>,</w:t>
      </w:r>
      <w:r>
        <w:rPr>
          <w:lang w:val="en-GB"/>
        </w:rPr>
        <w:t xml:space="preserve"> strong</w:t>
      </w:r>
      <w:r w:rsidR="004D3375">
        <w:rPr>
          <w:lang w:val="en-GB"/>
        </w:rPr>
        <w:t>er</w:t>
      </w:r>
      <w:r>
        <w:rPr>
          <w:lang w:val="en-GB"/>
        </w:rPr>
        <w:t xml:space="preserve"> applicants will</w:t>
      </w:r>
      <w:r>
        <w:t>:</w:t>
      </w:r>
    </w:p>
    <w:p w14:paraId="253B060A" w14:textId="06A91186" w:rsidR="00834D13" w:rsidRPr="00834D13" w:rsidRDefault="00A62795" w:rsidP="004649F6">
      <w:pPr>
        <w:pStyle w:val="ListBullet"/>
        <w:keepNext/>
        <w:numPr>
          <w:ilvl w:val="0"/>
          <w:numId w:val="7"/>
        </w:numPr>
      </w:pPr>
      <w:r>
        <w:t>o</w:t>
      </w:r>
      <w:r w:rsidR="00834D13" w:rsidRPr="00834D13">
        <w:t xml:space="preserve">utline how all costs associated with the delivery of your organisation’s activity are </w:t>
      </w:r>
      <w:r w:rsidR="004D3375">
        <w:t>price competitive</w:t>
      </w:r>
    </w:p>
    <w:p w14:paraId="22D65A83" w14:textId="27888378" w:rsidR="004D3375" w:rsidRPr="004D3375" w:rsidRDefault="00A62795" w:rsidP="004D3375">
      <w:pPr>
        <w:pStyle w:val="ListBullet"/>
        <w:numPr>
          <w:ilvl w:val="0"/>
          <w:numId w:val="7"/>
        </w:numPr>
      </w:pPr>
      <w:r>
        <w:t>o</w:t>
      </w:r>
      <w:r w:rsidR="004D3375" w:rsidRPr="00834D13">
        <w:t xml:space="preserve">utline how any </w:t>
      </w:r>
      <w:r w:rsidR="004D3375">
        <w:t>large</w:t>
      </w:r>
      <w:r w:rsidR="004D3375" w:rsidRPr="00834D13">
        <w:t xml:space="preserve"> expenditure item </w:t>
      </w:r>
      <w:r w:rsidR="00ED400E">
        <w:t>(items over $</w:t>
      </w:r>
      <w:r w:rsidR="005E017E">
        <w:t>5</w:t>
      </w:r>
      <w:r w:rsidR="00ED400E">
        <w:t xml:space="preserve">0,000) </w:t>
      </w:r>
      <w:r w:rsidR="004D3375" w:rsidRPr="00834D13">
        <w:t>is justified to achieve the objectives of the project</w:t>
      </w:r>
    </w:p>
    <w:p w14:paraId="63BBF781" w14:textId="41E33B40" w:rsidR="008B71DE" w:rsidRPr="00410C12" w:rsidRDefault="00A62795" w:rsidP="008B71DE">
      <w:pPr>
        <w:pStyle w:val="ListBullet"/>
        <w:numPr>
          <w:ilvl w:val="0"/>
          <w:numId w:val="7"/>
        </w:numPr>
      </w:pPr>
      <w:r>
        <w:t>d</w:t>
      </w:r>
      <w:r w:rsidR="008B71DE" w:rsidRPr="00410C12">
        <w:t xml:space="preserve">emonstrate high levels of co-contributions (financial and in-kind) </w:t>
      </w:r>
      <w:r w:rsidR="004D3375">
        <w:t>from</w:t>
      </w:r>
      <w:r w:rsidR="008B71DE" w:rsidRPr="00410C12">
        <w:t xml:space="preserve"> your organisation and/or other parties </w:t>
      </w:r>
      <w:r w:rsidR="004D3375">
        <w:t>(</w:t>
      </w:r>
      <w:r w:rsidR="008B71DE" w:rsidRPr="00410C12">
        <w:t>such as external partners or state or territory funding schemes</w:t>
      </w:r>
      <w:r w:rsidR="004D3375">
        <w:t>/ grants)</w:t>
      </w:r>
      <w:r w:rsidR="008B71DE" w:rsidRPr="00410C12">
        <w:t xml:space="preserve"> </w:t>
      </w:r>
    </w:p>
    <w:p w14:paraId="439C9434" w14:textId="2D40D9A4" w:rsidR="004D3375" w:rsidRDefault="00A62795" w:rsidP="004D3375">
      <w:pPr>
        <w:pStyle w:val="ListBullet"/>
        <w:numPr>
          <w:ilvl w:val="0"/>
          <w:numId w:val="7"/>
        </w:numPr>
      </w:pPr>
      <w:proofErr w:type="gramStart"/>
      <w:r>
        <w:t>i</w:t>
      </w:r>
      <w:r w:rsidR="004D3375">
        <w:t>dentify</w:t>
      </w:r>
      <w:proofErr w:type="gramEnd"/>
      <w:r w:rsidR="004D3375">
        <w:t xml:space="preserve"> opportunities for lower cost solutions (</w:t>
      </w:r>
      <w:r w:rsidR="007D4AD2">
        <w:t>that is,</w:t>
      </w:r>
      <w:r w:rsidR="004D3375">
        <w:t xml:space="preserve"> partial funding options or cost savings), where appropriate.</w:t>
      </w:r>
    </w:p>
    <w:p w14:paraId="34D91694" w14:textId="4E5BDA67" w:rsidR="00C57033" w:rsidRPr="00834D13" w:rsidRDefault="00913656" w:rsidP="00C57033">
      <w:pPr>
        <w:pStyle w:val="ListBullet"/>
      </w:pPr>
      <w:r>
        <w:t xml:space="preserve">Consideration will be given to the lease or purchase of vessels/vehicles and other large assets on a project-by-project basis. You </w:t>
      </w:r>
      <w:r>
        <w:rPr>
          <w:color w:val="000000"/>
        </w:rPr>
        <w:t>will need to demonstrate in your application that failure to fund these items would have a significant and/or detrimental impact on project delivery.</w:t>
      </w:r>
    </w:p>
    <w:p w14:paraId="1004E703" w14:textId="77777777" w:rsidR="00BE2F53" w:rsidRPr="00FD47D5" w:rsidRDefault="00BE2F53" w:rsidP="00BE2F53">
      <w:pPr>
        <w:pStyle w:val="Heading2"/>
      </w:pPr>
      <w:bookmarkStart w:id="96" w:name="_Toc85100444"/>
      <w:bookmarkStart w:id="97" w:name="_Toc164844283"/>
      <w:bookmarkStart w:id="98" w:name="_Toc383003272"/>
      <w:bookmarkEnd w:id="49"/>
      <w:bookmarkEnd w:id="50"/>
      <w:r w:rsidRPr="00FD47D5">
        <w:t>How to apply</w:t>
      </w:r>
      <w:bookmarkEnd w:id="96"/>
    </w:p>
    <w:p w14:paraId="73EBF08E" w14:textId="0C935BCA" w:rsidR="00BE2F53" w:rsidRDefault="00BE2F53" w:rsidP="00A62795">
      <w:pPr>
        <w:rPr>
          <w:color w:val="0070C0"/>
        </w:rPr>
      </w:pPr>
      <w:r>
        <w:t>Before applying, you</w:t>
      </w:r>
      <w:r w:rsidRPr="00B72EE8">
        <w:t xml:space="preserve"> </w:t>
      </w:r>
      <w:r>
        <w:t>must</w:t>
      </w:r>
      <w:r w:rsidRPr="00B72EE8">
        <w:t xml:space="preserve"> read</w:t>
      </w:r>
      <w:r>
        <w:t xml:space="preserve"> and </w:t>
      </w:r>
      <w:r w:rsidRPr="00A0320F">
        <w:t xml:space="preserve">understand these guidelines, the terms and conditions, </w:t>
      </w:r>
      <w:r w:rsidR="00A0320F" w:rsidRPr="00A0320F">
        <w:t xml:space="preserve">sample </w:t>
      </w:r>
      <w:r w:rsidR="00410C12" w:rsidRPr="00A0320F">
        <w:t xml:space="preserve">Commonwealth </w:t>
      </w:r>
      <w:r w:rsidR="00410C12" w:rsidRPr="00B94AC8">
        <w:t>Standard Grant Agreement</w:t>
      </w:r>
      <w:r w:rsidR="004D3375" w:rsidRPr="00B94AC8">
        <w:t>,</w:t>
      </w:r>
      <w:r w:rsidRPr="00B94AC8">
        <w:t xml:space="preserve"> an</w:t>
      </w:r>
      <w:r w:rsidR="004D3375" w:rsidRPr="00B94AC8">
        <w:t>y</w:t>
      </w:r>
      <w:r w:rsidRPr="00B94AC8">
        <w:t xml:space="preserve"> </w:t>
      </w:r>
      <w:r w:rsidR="004D3375" w:rsidRPr="00B94AC8">
        <w:t>published Frequently Asked Questions, and any Addenda</w:t>
      </w:r>
      <w:r w:rsidRPr="00B94AC8">
        <w:t>.</w:t>
      </w:r>
    </w:p>
    <w:p w14:paraId="5A068DBC" w14:textId="6C9831FD" w:rsidR="00015FE2" w:rsidRPr="00084D3B" w:rsidRDefault="00015FE2">
      <w:pPr>
        <w:rPr>
          <w:highlight w:val="yellow"/>
        </w:rPr>
      </w:pPr>
      <w:r w:rsidRPr="00A472C3">
        <w:t xml:space="preserve">These documents are found </w:t>
      </w:r>
      <w:r w:rsidR="00046281" w:rsidRPr="00A472C3">
        <w:t>on</w:t>
      </w:r>
      <w:r w:rsidRPr="00A472C3">
        <w:t xml:space="preserve"> </w:t>
      </w:r>
      <w:r w:rsidR="00B21549" w:rsidRPr="00A472C3">
        <w:t xml:space="preserve">the </w:t>
      </w:r>
      <w:hyperlink r:id="rId25" w:history="1">
        <w:proofErr w:type="spellStart"/>
        <w:r w:rsidRPr="00A472C3">
          <w:rPr>
            <w:rStyle w:val="Hyperlink"/>
          </w:rPr>
          <w:t>GrantConnect</w:t>
        </w:r>
        <w:proofErr w:type="spellEnd"/>
      </w:hyperlink>
      <w:r w:rsidRPr="00A472C3">
        <w:t xml:space="preserve"> and </w:t>
      </w:r>
      <w:hyperlink r:id="rId26" w:history="1">
        <w:r w:rsidRPr="00A472C3">
          <w:rPr>
            <w:rStyle w:val="Hyperlink"/>
          </w:rPr>
          <w:t>Community Grants Hub</w:t>
        </w:r>
      </w:hyperlink>
      <w:r w:rsidRPr="00A472C3">
        <w:t xml:space="preserve"> websites. Any changes to grant documentation are published on both sites and addenda</w:t>
      </w:r>
      <w:r w:rsidRPr="00A472C3">
        <w:rPr>
          <w:rStyle w:val="FootnoteReference"/>
        </w:rPr>
        <w:footnoteReference w:id="10"/>
      </w:r>
      <w:r w:rsidRPr="00A472C3">
        <w:t xml:space="preserve"> will be published on </w:t>
      </w:r>
      <w:proofErr w:type="spellStart"/>
      <w:r w:rsidRPr="00A472C3">
        <w:t>GrantConnect</w:t>
      </w:r>
      <w:proofErr w:type="spellEnd"/>
      <w:r w:rsidRPr="00A472C3">
        <w:t xml:space="preserve">. By registering on this website, you will be automatically notified of any changes. </w:t>
      </w:r>
      <w:proofErr w:type="spellStart"/>
      <w:r w:rsidRPr="00A472C3">
        <w:t>GrantConnect</w:t>
      </w:r>
      <w:proofErr w:type="spellEnd"/>
      <w:r w:rsidRPr="00A472C3">
        <w:t xml:space="preserve"> is the authoritative</w:t>
      </w:r>
      <w:r w:rsidR="00B21549" w:rsidRPr="00A472C3">
        <w:t xml:space="preserve"> source for grants information.</w:t>
      </w:r>
    </w:p>
    <w:p w14:paraId="723ED069" w14:textId="7F7BD861" w:rsidR="00D46354" w:rsidRDefault="00D46354" w:rsidP="00395C9F">
      <w:pPr>
        <w:pStyle w:val="ListBullet"/>
        <w:spacing w:after="120"/>
      </w:pPr>
      <w:r w:rsidRPr="00DC3F95">
        <w:t>You may submit more than one application</w:t>
      </w:r>
      <w:r>
        <w:t xml:space="preserve">—for instance: for separate grant activities, or for a different </w:t>
      </w:r>
      <w:r w:rsidR="00BF5803">
        <w:t xml:space="preserve">Australian </w:t>
      </w:r>
      <w:r>
        <w:t xml:space="preserve">Marine Park, or for an alternative consortium. As noted in section 6, an applicant can choose to self-identify high-cost and low-cost options within a single application. </w:t>
      </w:r>
    </w:p>
    <w:p w14:paraId="69AF2D91" w14:textId="2BEA2280" w:rsidR="00BE2F53" w:rsidRPr="00DC3F95" w:rsidRDefault="00D46354" w:rsidP="00395C9F">
      <w:pPr>
        <w:pStyle w:val="ListBullet"/>
        <w:spacing w:after="120"/>
      </w:pPr>
      <w:r w:rsidRPr="00DC3F95">
        <w:t xml:space="preserve">If more than one application is submitted </w:t>
      </w:r>
      <w:r w:rsidRPr="00552BF6">
        <w:rPr>
          <w:u w:val="single"/>
        </w:rPr>
        <w:t>for the same grant activity</w:t>
      </w:r>
      <w:r>
        <w:t>,</w:t>
      </w:r>
      <w:r w:rsidRPr="00552BF6">
        <w:t xml:space="preserve"> prior to the closure date</w:t>
      </w:r>
      <w:r w:rsidRPr="00DC3F95">
        <w:t xml:space="preserve">, the latest accepted application form </w:t>
      </w:r>
      <w:r>
        <w:t>(</w:t>
      </w:r>
      <w:r w:rsidR="002D69EE">
        <w:t>that is the</w:t>
      </w:r>
      <w:r>
        <w:t xml:space="preserve"> updated application) </w:t>
      </w:r>
      <w:r w:rsidRPr="00DC3F95">
        <w:t>will progress.</w:t>
      </w:r>
    </w:p>
    <w:p w14:paraId="0073F89C" w14:textId="493F3858" w:rsidR="00BE2F53" w:rsidRDefault="00BE2F53" w:rsidP="00395C9F">
      <w:pPr>
        <w:pStyle w:val="ListBullet"/>
        <w:spacing w:after="120"/>
        <w:ind w:left="360" w:hanging="360"/>
      </w:pPr>
      <w:r>
        <w:t>To apply</w:t>
      </w:r>
      <w:r w:rsidR="00046281">
        <w:t>,</w:t>
      </w:r>
      <w:r>
        <w:t xml:space="preserve"> you must: </w:t>
      </w:r>
    </w:p>
    <w:p w14:paraId="7C151F7B" w14:textId="477B7312" w:rsidR="00BE2F53" w:rsidRPr="00B94AC8" w:rsidRDefault="00BE2F53" w:rsidP="00BE2F53">
      <w:pPr>
        <w:pStyle w:val="ListBullet"/>
        <w:numPr>
          <w:ilvl w:val="0"/>
          <w:numId w:val="7"/>
        </w:numPr>
      </w:pPr>
      <w:r>
        <w:t>complete the online application form on</w:t>
      </w:r>
      <w:r w:rsidR="00046281">
        <w:t xml:space="preserve"> the</w:t>
      </w:r>
      <w:r>
        <w:t xml:space="preserve"> </w:t>
      </w:r>
      <w:hyperlink r:id="rId27" w:history="1">
        <w:proofErr w:type="spellStart"/>
        <w:r w:rsidRPr="006740D4">
          <w:rPr>
            <w:rStyle w:val="Hyperlink"/>
          </w:rPr>
          <w:t>GrantConnect</w:t>
        </w:r>
        <w:proofErr w:type="spellEnd"/>
      </w:hyperlink>
      <w:r>
        <w:rPr>
          <w:rStyle w:val="Hyperlink"/>
          <w:u w:val="none"/>
        </w:rPr>
        <w:t xml:space="preserve"> </w:t>
      </w:r>
      <w:r w:rsidRPr="00B94AC8">
        <w:rPr>
          <w:rStyle w:val="Hyperlink"/>
          <w:color w:val="auto"/>
          <w:u w:val="none"/>
        </w:rPr>
        <w:t xml:space="preserve">or </w:t>
      </w:r>
      <w:hyperlink r:id="rId28" w:history="1">
        <w:r w:rsidR="00046281" w:rsidRPr="00B94AC8">
          <w:rPr>
            <w:rStyle w:val="Hyperlink"/>
          </w:rPr>
          <w:t>Community Grants Hub website</w:t>
        </w:r>
      </w:hyperlink>
      <w:r w:rsidRPr="00B94AC8">
        <w:rPr>
          <w:rStyle w:val="Hyperlink"/>
          <w:color w:val="auto"/>
          <w:u w:val="none"/>
        </w:rPr>
        <w:t xml:space="preserve"> </w:t>
      </w:r>
    </w:p>
    <w:p w14:paraId="5165B555" w14:textId="77777777" w:rsidR="00BE2F53" w:rsidRDefault="00BE2F53" w:rsidP="00BE2F53">
      <w:pPr>
        <w:pStyle w:val="ListBullet"/>
        <w:numPr>
          <w:ilvl w:val="0"/>
          <w:numId w:val="7"/>
        </w:numPr>
      </w:pPr>
      <w:r>
        <w:t>provide all the information requested</w:t>
      </w:r>
    </w:p>
    <w:p w14:paraId="45EA68CD" w14:textId="77777777" w:rsidR="00BE2F53" w:rsidRDefault="00BE2F53" w:rsidP="00BE2F53">
      <w:pPr>
        <w:pStyle w:val="ListBullet"/>
        <w:numPr>
          <w:ilvl w:val="0"/>
          <w:numId w:val="7"/>
        </w:numPr>
      </w:pPr>
      <w:r>
        <w:t>address all eligibility criteria and assessment criteria</w:t>
      </w:r>
    </w:p>
    <w:p w14:paraId="4CC36207" w14:textId="77777777" w:rsidR="00BE2F53" w:rsidRPr="00D14444" w:rsidRDefault="00BE2F53" w:rsidP="00BE2F53">
      <w:pPr>
        <w:pStyle w:val="ListBullet"/>
        <w:numPr>
          <w:ilvl w:val="0"/>
          <w:numId w:val="7"/>
        </w:numPr>
      </w:pPr>
      <w:r>
        <w:t>include all necessary attachments</w:t>
      </w:r>
    </w:p>
    <w:p w14:paraId="7E949369" w14:textId="7AD7A94F" w:rsidR="00BE2F53" w:rsidRPr="00BF5803" w:rsidRDefault="00BE2F53" w:rsidP="00BE2F53">
      <w:pPr>
        <w:pStyle w:val="ListBullet"/>
        <w:numPr>
          <w:ilvl w:val="0"/>
          <w:numId w:val="7"/>
        </w:numPr>
      </w:pPr>
      <w:proofErr w:type="gramStart"/>
      <w:r w:rsidRPr="003A7117">
        <w:t>submit</w:t>
      </w:r>
      <w:proofErr w:type="gramEnd"/>
      <w:r w:rsidRPr="003A7117">
        <w:t xml:space="preserve"> your application</w:t>
      </w:r>
      <w:r w:rsidR="002D69EE">
        <w:t>/s</w:t>
      </w:r>
      <w:r w:rsidRPr="003A7117">
        <w:t xml:space="preserve"> to </w:t>
      </w:r>
      <w:r>
        <w:t xml:space="preserve">the Community Grants Hub </w:t>
      </w:r>
      <w:r w:rsidRPr="00BF5803">
        <w:t xml:space="preserve">by </w:t>
      </w:r>
      <w:r w:rsidR="005D56B6" w:rsidRPr="00BF5803">
        <w:t>9</w:t>
      </w:r>
      <w:r w:rsidR="00DC3F95" w:rsidRPr="00BF5803">
        <w:t>:00</w:t>
      </w:r>
      <w:r w:rsidR="0003661F">
        <w:t xml:space="preserve"> </w:t>
      </w:r>
      <w:r w:rsidR="00A62795">
        <w:t>pm</w:t>
      </w:r>
      <w:r w:rsidR="00DC3F95" w:rsidRPr="00BF5803">
        <w:t xml:space="preserve"> AEDT on </w:t>
      </w:r>
      <w:r w:rsidR="00A62795">
        <w:br/>
      </w:r>
      <w:r w:rsidR="00DC3F95" w:rsidRPr="00BF5803">
        <w:t>16 December 2021</w:t>
      </w:r>
      <w:r w:rsidRPr="00BF5803">
        <w:t>.</w:t>
      </w:r>
    </w:p>
    <w:p w14:paraId="24E8206D" w14:textId="77777777" w:rsidR="00BE2F53" w:rsidRPr="00B72EE8" w:rsidRDefault="00BE2F53" w:rsidP="00395C9F">
      <w:pPr>
        <w:pStyle w:val="ListBullet"/>
        <w:spacing w:after="120"/>
      </w:pPr>
      <w:r>
        <w:t>We will not provide application forms or accept applications for this grant opportunity by fax or mail.</w:t>
      </w:r>
    </w:p>
    <w:p w14:paraId="7830C40B" w14:textId="0ED3336B" w:rsidR="00BE2F53" w:rsidRDefault="00BE2F53" w:rsidP="004649F6">
      <w:pPr>
        <w:keepNext/>
        <w:keepLines/>
      </w:pPr>
      <w:r>
        <w:lastRenderedPageBreak/>
        <w:t>The application form includes help information. You</w:t>
      </w:r>
      <w:r w:rsidRPr="00B72EE8">
        <w:t xml:space="preserve"> are</w:t>
      </w:r>
      <w:r>
        <w:t xml:space="preserve"> responsible for making sure your</w:t>
      </w:r>
      <w:r w:rsidRPr="00B72EE8">
        <w:t xml:space="preserve"> application is complete and accurate. Giving false or misleading information</w:t>
      </w:r>
      <w:r>
        <w:t xml:space="preserve"> is a serious offence under the</w:t>
      </w:r>
      <w:r w:rsidRPr="00576B3C">
        <w:rPr>
          <w:rStyle w:val="Hyperlink"/>
          <w:u w:val="none"/>
        </w:rPr>
        <w:t xml:space="preserve"> </w:t>
      </w:r>
      <w:hyperlink r:id="rId29" w:history="1">
        <w:r w:rsidR="001E65FC">
          <w:rPr>
            <w:rStyle w:val="Hyperlink"/>
            <w:i/>
          </w:rPr>
          <w:t>Criminal Code Act 1995</w:t>
        </w:r>
      </w:hyperlink>
      <w:r>
        <w:t xml:space="preserve"> and we will investigate any false or misleading information and may exclude</w:t>
      </w:r>
      <w:r w:rsidRPr="00B72EE8">
        <w:t xml:space="preserve"> your application from </w:t>
      </w:r>
      <w:r>
        <w:t xml:space="preserve">further </w:t>
      </w:r>
      <w:r w:rsidRPr="00B72EE8">
        <w:t>consideration.</w:t>
      </w:r>
    </w:p>
    <w:p w14:paraId="01DDE105" w14:textId="17A907F7" w:rsidR="00BE2F53" w:rsidRPr="00B72EE8" w:rsidRDefault="00BE2F53" w:rsidP="00BE2F53">
      <w:r>
        <w:t xml:space="preserve">If you need more help about the application process, submitting an application online, have any technical difficulties or find an error in your application after submission, but before the closing date and time, you should contact the Community Grants Hub immediately on 1800 020 283 </w:t>
      </w:r>
      <w:r w:rsidR="004A4DE6">
        <w:t xml:space="preserve">(option 1) </w:t>
      </w:r>
      <w:r>
        <w:t xml:space="preserve">or email </w:t>
      </w:r>
      <w:hyperlink r:id="rId30" w:history="1">
        <w:r>
          <w:rPr>
            <w:rStyle w:val="Hyperlink"/>
          </w:rPr>
          <w:t>support@communitygrants.gov.au</w:t>
        </w:r>
      </w:hyperlink>
      <w:r>
        <w:t>.</w:t>
      </w:r>
      <w:r w:rsidRPr="00BE551F">
        <w:t xml:space="preserve"> </w:t>
      </w:r>
      <w:r>
        <w:t>The Community Grants Hub</w:t>
      </w:r>
      <w:r w:rsidRPr="00780114">
        <w:t xml:space="preserve"> </w:t>
      </w:r>
      <w:r w:rsidRPr="00103A95">
        <w:t>do</w:t>
      </w:r>
      <w:r>
        <w:t>es</w:t>
      </w:r>
      <w:r w:rsidRPr="00103A95">
        <w:t xml:space="preserve"> not have to accept any additional information, or requests</w:t>
      </w:r>
      <w:r>
        <w:t xml:space="preserve"> from you </w:t>
      </w:r>
      <w:r w:rsidRPr="00B72EE8">
        <w:t xml:space="preserve">to </w:t>
      </w:r>
      <w:r>
        <w:t>correct</w:t>
      </w:r>
      <w:r w:rsidRPr="00B72EE8">
        <w:t xml:space="preserve"> </w:t>
      </w:r>
      <w:r>
        <w:t>your application</w:t>
      </w:r>
      <w:r w:rsidRPr="00B72EE8">
        <w:t xml:space="preserve"> after the closing time.</w:t>
      </w:r>
    </w:p>
    <w:p w14:paraId="008D92FF" w14:textId="4AC7E786" w:rsidR="00084D3B" w:rsidRDefault="00BE2F53" w:rsidP="00576B3C">
      <w:r w:rsidRPr="00780114">
        <w:t>You cannot change your application after the closing date and time</w:t>
      </w:r>
      <w:r w:rsidR="00F53941">
        <w:t>, unless approved by the department</w:t>
      </w:r>
      <w:r w:rsidRPr="00780114">
        <w:t xml:space="preserve">. </w:t>
      </w:r>
      <w:r>
        <w:t xml:space="preserve">If we find an error or something missing, </w:t>
      </w:r>
      <w:r w:rsidR="00F53941">
        <w:t xml:space="preserve">or if we deem it is in the interests of achieving value for money or reducing implementation risk, </w:t>
      </w:r>
      <w:r>
        <w:t>we may ask you for clarification or additional information</w:t>
      </w:r>
      <w:r w:rsidR="00084D3B">
        <w:t>.</w:t>
      </w:r>
    </w:p>
    <w:p w14:paraId="09F592F9" w14:textId="77777777" w:rsidR="00576B3C" w:rsidRDefault="00BE2F53" w:rsidP="00576B3C">
      <w:r>
        <w:t>You should</w:t>
      </w:r>
      <w:r w:rsidRPr="00B72EE8">
        <w:t xml:space="preserve"> keep a copy of your applica</w:t>
      </w:r>
      <w:r>
        <w:t>tion and any supporting documents</w:t>
      </w:r>
      <w:r w:rsidRPr="00B72EE8">
        <w:t xml:space="preserve">. </w:t>
      </w:r>
    </w:p>
    <w:p w14:paraId="76559E9D" w14:textId="320521FC" w:rsidR="00BE2F53" w:rsidRDefault="00BE2F53" w:rsidP="00576B3C">
      <w:r>
        <w:t>You will receive an automated notification acknowledging the receipt of your a</w:t>
      </w:r>
      <w:r w:rsidRPr="00B72EE8">
        <w:t>pplication</w:t>
      </w:r>
      <w:r>
        <w:t>.</w:t>
      </w:r>
    </w:p>
    <w:p w14:paraId="4DB2DDF4" w14:textId="77777777" w:rsidR="00BE2F53" w:rsidRDefault="00BE2F53" w:rsidP="00BE2F53">
      <w:pPr>
        <w:pStyle w:val="Heading3"/>
      </w:pPr>
      <w:bookmarkStart w:id="99" w:name="_Toc525295534"/>
      <w:bookmarkStart w:id="100" w:name="_Toc525552132"/>
      <w:bookmarkStart w:id="101" w:name="_Toc525722832"/>
      <w:bookmarkStart w:id="102" w:name="_Toc85100445"/>
      <w:bookmarkEnd w:id="99"/>
      <w:bookmarkEnd w:id="100"/>
      <w:bookmarkEnd w:id="101"/>
      <w:r>
        <w:t>Attachments to the application</w:t>
      </w:r>
      <w:bookmarkEnd w:id="102"/>
    </w:p>
    <w:p w14:paraId="339BE69A" w14:textId="1C0218DE" w:rsidR="00BE2F53" w:rsidRDefault="00BE2F53" w:rsidP="00BE2F53">
      <w:r>
        <w:t>All of the</w:t>
      </w:r>
      <w:r w:rsidRPr="00B72EE8">
        <w:t xml:space="preserve"> following documents</w:t>
      </w:r>
      <w:r>
        <w:t xml:space="preserve"> </w:t>
      </w:r>
      <w:r w:rsidRPr="006B79EC">
        <w:rPr>
          <w:u w:val="single"/>
        </w:rPr>
        <w:t>must</w:t>
      </w:r>
      <w:r>
        <w:t xml:space="preserve"> be attached to</w:t>
      </w:r>
      <w:r w:rsidRPr="00B72EE8">
        <w:t xml:space="preserve"> your application</w:t>
      </w:r>
      <w:r>
        <w:t xml:space="preserve"> for it to be considered compliant and for it to proceed to assessment. Templates are provided for your use with the grant opportunity documents as specified</w:t>
      </w:r>
      <w:r w:rsidR="00046281">
        <w:t>.</w:t>
      </w:r>
    </w:p>
    <w:p w14:paraId="14ED5847" w14:textId="67FA316C" w:rsidR="00BE2F53" w:rsidRPr="00E83051" w:rsidRDefault="00E83051" w:rsidP="00BE2F53">
      <w:pPr>
        <w:pStyle w:val="ListBullet"/>
        <w:numPr>
          <w:ilvl w:val="0"/>
          <w:numId w:val="7"/>
        </w:numPr>
      </w:pPr>
      <w:r w:rsidRPr="00E83051">
        <w:t>Project plan</w:t>
      </w:r>
      <w:r w:rsidR="00BE2F53" w:rsidRPr="00E83051">
        <w:t xml:space="preserve"> – mandat</w:t>
      </w:r>
      <w:r w:rsidR="00A0320F">
        <w:t>o</w:t>
      </w:r>
      <w:r w:rsidR="00BE2F53" w:rsidRPr="00E83051">
        <w:t xml:space="preserve">ry template provided. </w:t>
      </w:r>
    </w:p>
    <w:p w14:paraId="70605F14" w14:textId="30F4C5FB" w:rsidR="00BE2F53" w:rsidRPr="00E83051" w:rsidRDefault="00E83051" w:rsidP="00BE2F53">
      <w:pPr>
        <w:pStyle w:val="ListBullet"/>
        <w:numPr>
          <w:ilvl w:val="0"/>
          <w:numId w:val="7"/>
        </w:numPr>
      </w:pPr>
      <w:r w:rsidRPr="00E83051">
        <w:t>Budget</w:t>
      </w:r>
      <w:r w:rsidR="00BE2F53" w:rsidRPr="00E83051">
        <w:t xml:space="preserve"> – mandat</w:t>
      </w:r>
      <w:r w:rsidR="00A0320F">
        <w:t>o</w:t>
      </w:r>
      <w:r w:rsidR="00BE2F53" w:rsidRPr="00E83051">
        <w:t xml:space="preserve">ry template provided. </w:t>
      </w:r>
    </w:p>
    <w:p w14:paraId="4E32C72A" w14:textId="3BBF6428" w:rsidR="00BE2F53" w:rsidRDefault="00BE2F53" w:rsidP="00BE2F53">
      <w:r w:rsidRPr="00400EC3">
        <w:t>If a mandatory template is not used</w:t>
      </w:r>
      <w:r w:rsidR="00046281">
        <w:t>,</w:t>
      </w:r>
      <w:r w:rsidRPr="00400EC3">
        <w:t xml:space="preserve"> your application will be considered non-compliant and will not proceed to assessment. </w:t>
      </w:r>
    </w:p>
    <w:p w14:paraId="1258442D" w14:textId="3638DB21" w:rsidR="00AA7076" w:rsidRDefault="00AA7076" w:rsidP="00AA7076">
      <w:r>
        <w:t xml:space="preserve">For projects that involve or provide benefits </w:t>
      </w:r>
      <w:r w:rsidRPr="0011703D">
        <w:t>for</w:t>
      </w:r>
      <w:r w:rsidRPr="0011703D">
        <w:rPr>
          <w:rFonts w:eastAsiaTheme="minorHAnsi" w:cs="Arial"/>
        </w:rPr>
        <w:t xml:space="preserve"> Indigenous communities</w:t>
      </w:r>
      <w:r>
        <w:rPr>
          <w:rFonts w:eastAsiaTheme="minorHAnsi" w:cs="Arial"/>
        </w:rPr>
        <w:t xml:space="preserve"> (</w:t>
      </w:r>
      <w:r w:rsidR="00103751">
        <w:rPr>
          <w:rFonts w:eastAsiaTheme="minorHAnsi" w:cs="Arial"/>
        </w:rPr>
        <w:t>S</w:t>
      </w:r>
      <w:r>
        <w:rPr>
          <w:rFonts w:eastAsiaTheme="minorHAnsi" w:cs="Arial"/>
        </w:rPr>
        <w:t>ection 2.1)</w:t>
      </w:r>
      <w:r w:rsidRPr="0011703D">
        <w:rPr>
          <w:rFonts w:eastAsiaTheme="minorHAnsi" w:cs="Arial"/>
        </w:rPr>
        <w:t xml:space="preserve">, </w:t>
      </w:r>
      <w:r>
        <w:rPr>
          <w:rFonts w:eastAsiaTheme="minorHAnsi" w:cs="Arial"/>
        </w:rPr>
        <w:t>y</w:t>
      </w:r>
      <w:r w:rsidRPr="00E01C68">
        <w:rPr>
          <w:bCs/>
        </w:rPr>
        <w:t>our</w:t>
      </w:r>
      <w:r>
        <w:rPr>
          <w:bCs/>
        </w:rPr>
        <w:t xml:space="preserve"> application </w:t>
      </w:r>
      <w:r w:rsidRPr="00FE0023">
        <w:rPr>
          <w:bCs/>
        </w:rPr>
        <w:t>should</w:t>
      </w:r>
      <w:r>
        <w:rPr>
          <w:bCs/>
        </w:rPr>
        <w:t xml:space="preserve"> include a letter of support from an entity or entities with responsibility for representing Traditional Owners of your </w:t>
      </w:r>
      <w:r w:rsidR="00103751">
        <w:rPr>
          <w:bCs/>
        </w:rPr>
        <w:t>proposed area of activity</w:t>
      </w:r>
      <w:r>
        <w:rPr>
          <w:bCs/>
        </w:rPr>
        <w:t xml:space="preserve">. The entity </w:t>
      </w:r>
      <w:r w:rsidR="004173B9">
        <w:rPr>
          <w:bCs/>
        </w:rPr>
        <w:t xml:space="preserve">could provide guidance on the most appropriate person/organisation to participate in the project. The entity </w:t>
      </w:r>
      <w:r>
        <w:rPr>
          <w:bCs/>
        </w:rPr>
        <w:t>could include:</w:t>
      </w:r>
    </w:p>
    <w:p w14:paraId="5F3C1E2E" w14:textId="77777777" w:rsidR="00AA7076" w:rsidRDefault="00AA7076" w:rsidP="00AA7076">
      <w:pPr>
        <w:pStyle w:val="ListBullet"/>
        <w:numPr>
          <w:ilvl w:val="0"/>
          <w:numId w:val="7"/>
        </w:numPr>
      </w:pPr>
      <w:r w:rsidRPr="000A271A">
        <w:t>a</w:t>
      </w:r>
      <w:r>
        <w:t xml:space="preserve"> Registered Native Title Body Corporate</w:t>
      </w:r>
    </w:p>
    <w:p w14:paraId="205EAE85" w14:textId="30358630" w:rsidR="00AA7076" w:rsidRDefault="00834F0E" w:rsidP="00AA7076">
      <w:pPr>
        <w:pStyle w:val="ListBullet"/>
        <w:numPr>
          <w:ilvl w:val="0"/>
          <w:numId w:val="7"/>
        </w:numPr>
      </w:pPr>
      <w:r>
        <w:t xml:space="preserve">a Native Title Representative Body (NTRB) or </w:t>
      </w:r>
      <w:r w:rsidRPr="00C66F1B">
        <w:t>a Native Title Service Provider (NTSP)</w:t>
      </w:r>
      <w:r w:rsidR="00AA7076">
        <w:rPr>
          <w:rStyle w:val="FootnoteReference"/>
        </w:rPr>
        <w:footnoteReference w:id="11"/>
      </w:r>
    </w:p>
    <w:p w14:paraId="06E18A5F" w14:textId="54E9178A" w:rsidR="00B8276A" w:rsidRDefault="00B8276A" w:rsidP="00B8276A">
      <w:pPr>
        <w:pStyle w:val="ListBullet"/>
        <w:numPr>
          <w:ilvl w:val="0"/>
          <w:numId w:val="7"/>
        </w:numPr>
      </w:pPr>
      <w:r w:rsidRPr="002E39BB">
        <w:t xml:space="preserve">Aboriginal </w:t>
      </w:r>
      <w:r>
        <w:t>l</w:t>
      </w:r>
      <w:r w:rsidRPr="002E39BB">
        <w:t xml:space="preserve">and </w:t>
      </w:r>
      <w:r>
        <w:t>c</w:t>
      </w:r>
      <w:r w:rsidRPr="002E39BB">
        <w:t>ouncils</w:t>
      </w:r>
      <w:r w:rsidR="002C2A58">
        <w:t xml:space="preserve"> or corporations</w:t>
      </w:r>
      <w:r w:rsidRPr="002E39BB">
        <w:t xml:space="preserve"> established under</w:t>
      </w:r>
      <w:r>
        <w:t xml:space="preserve"> relevant legislation</w:t>
      </w:r>
    </w:p>
    <w:p w14:paraId="7172B48D" w14:textId="2E203ACB" w:rsidR="006B79EC" w:rsidRDefault="006B79EC" w:rsidP="006B79EC">
      <w:r>
        <w:t>You must attach s</w:t>
      </w:r>
      <w:r w:rsidRPr="00B72EE8">
        <w:t xml:space="preserve">upporting documentation </w:t>
      </w:r>
      <w:r>
        <w:t>according to the instructions provided within the application form. You should only attach requested documents. We will not consider information in attachments we have not asked for</w:t>
      </w:r>
      <w:r w:rsidR="00DF345F">
        <w:t>, including hyperlinks or QR codes</w:t>
      </w:r>
      <w:r>
        <w:t xml:space="preserve">. </w:t>
      </w:r>
    </w:p>
    <w:p w14:paraId="25CD6F6D" w14:textId="5C7A1C37" w:rsidR="00BE2F53" w:rsidRDefault="00BE2F53" w:rsidP="00BE2F53">
      <w:r w:rsidRPr="006A44FD">
        <w:rPr>
          <w:b/>
        </w:rPr>
        <w:t>Please note</w:t>
      </w:r>
      <w:r>
        <w:t>: There is a 2</w:t>
      </w:r>
      <w:r w:rsidR="00A62795">
        <w:t xml:space="preserve"> MB</w:t>
      </w:r>
      <w:r>
        <w:t xml:space="preserve"> limit for each attachment. </w:t>
      </w:r>
    </w:p>
    <w:p w14:paraId="553872DA" w14:textId="0EA93580" w:rsidR="00BE2F53" w:rsidRDefault="00BE2F53" w:rsidP="00BE2F53">
      <w:pPr>
        <w:pStyle w:val="Heading3"/>
      </w:pPr>
      <w:bookmarkStart w:id="103" w:name="_Toc85100446"/>
      <w:r>
        <w:t>Joint (</w:t>
      </w:r>
      <w:r w:rsidR="009A3767">
        <w:t>C</w:t>
      </w:r>
      <w:r>
        <w:t>onsortia) applications</w:t>
      </w:r>
      <w:bookmarkEnd w:id="103"/>
    </w:p>
    <w:p w14:paraId="3A7E1DB0" w14:textId="3E8731DD" w:rsidR="00BE2F53" w:rsidRPr="00E83051" w:rsidRDefault="00BE2F53" w:rsidP="00BE2F53">
      <w:r w:rsidRPr="00EE0C10">
        <w:t>We</w:t>
      </w:r>
      <w:r w:rsidRPr="00EC417F">
        <w:rPr>
          <w:color w:val="0070C0"/>
        </w:rPr>
        <w:t xml:space="preserve"> </w:t>
      </w:r>
      <w:r>
        <w:t xml:space="preserve">recognise </w:t>
      </w:r>
      <w:r w:rsidR="00DF345F">
        <w:t xml:space="preserve">(and encourage) </w:t>
      </w:r>
      <w:r>
        <w:t xml:space="preserve">that some organisations </w:t>
      </w:r>
      <w:r w:rsidRPr="00E83051">
        <w:t xml:space="preserve">may want to join together as a group to deliver </w:t>
      </w:r>
      <w:r w:rsidR="00FD0857" w:rsidRPr="00E83051">
        <w:t xml:space="preserve">Our Marine Parks Round </w:t>
      </w:r>
      <w:r w:rsidR="00AC0251">
        <w:t>3</w:t>
      </w:r>
      <w:r w:rsidR="00FD0857" w:rsidRPr="00E83051">
        <w:t xml:space="preserve"> </w:t>
      </w:r>
      <w:r w:rsidRPr="00E83051">
        <w:t>grant activit</w:t>
      </w:r>
      <w:r w:rsidR="00FD0857" w:rsidRPr="00E83051">
        <w:t>ies</w:t>
      </w:r>
      <w:r w:rsidR="00E83051" w:rsidRPr="00E83051">
        <w:t>.</w:t>
      </w:r>
    </w:p>
    <w:p w14:paraId="1345BF42" w14:textId="7EE69690" w:rsidR="00BE2F53" w:rsidRDefault="00BE2F53" w:rsidP="00BE2F53">
      <w:r>
        <w:lastRenderedPageBreak/>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xml:space="preserve">. </w:t>
      </w:r>
      <w:r w:rsidR="00576B3C" w:rsidRPr="007439DD">
        <w:t>The l</w:t>
      </w:r>
      <w:r w:rsidR="00576B3C" w:rsidRPr="007439DD">
        <w:rPr>
          <w:rFonts w:cs="Arial"/>
        </w:rPr>
        <w:t xml:space="preserve">ead organisation of a consortium must also be an eligible entity type as outlined in </w:t>
      </w:r>
      <w:r w:rsidR="00EB179C">
        <w:rPr>
          <w:rFonts w:cs="Arial"/>
        </w:rPr>
        <w:t>s</w:t>
      </w:r>
      <w:r w:rsidR="00576B3C" w:rsidRPr="007439DD">
        <w:rPr>
          <w:rFonts w:cs="Arial"/>
        </w:rPr>
        <w:t>ection 4.1.</w:t>
      </w:r>
      <w:r w:rsidR="00576B3C" w:rsidRPr="00E22673">
        <w:rPr>
          <w:rFonts w:cs="Arial"/>
        </w:rPr>
        <w:t xml:space="preserve"> </w:t>
      </w:r>
      <w:r w:rsidRPr="00B72EE8">
        <w:t>The</w:t>
      </w:r>
      <w:r>
        <w:t xml:space="preserve"> a</w:t>
      </w:r>
      <w:r w:rsidRPr="00B72EE8">
        <w:t xml:space="preserve">pplication </w:t>
      </w:r>
      <w:r>
        <w:t>must</w:t>
      </w:r>
      <w:r w:rsidRPr="00B72EE8">
        <w:t xml:space="preserve"> identify all other members of the proposed </w:t>
      </w:r>
      <w:r>
        <w:t>group.</w:t>
      </w:r>
      <w:r w:rsidR="00EC7ADE">
        <w:t xml:space="preserve"> </w:t>
      </w:r>
      <w:r w:rsidR="00EC7ADE" w:rsidRPr="005F17B8">
        <w:t>All members of the consortium must comply with the National Redress legislation.</w:t>
      </w:r>
    </w:p>
    <w:p w14:paraId="75C7040A" w14:textId="0B8CC586" w:rsidR="00BE2F53" w:rsidRPr="00103A95" w:rsidRDefault="00BE2F53" w:rsidP="00BE2F53">
      <w:r>
        <w:t xml:space="preserve">You must have a formal arrangement in place with all </w:t>
      </w:r>
      <w:r w:rsidR="00DF345F">
        <w:t xml:space="preserve">consortia </w:t>
      </w:r>
      <w:r>
        <w:t xml:space="preserve">parties prior to execution of the agreement. </w:t>
      </w:r>
    </w:p>
    <w:p w14:paraId="6EF2F542" w14:textId="77777777" w:rsidR="00BE2F53" w:rsidRDefault="00BE2F53" w:rsidP="00BE2F53">
      <w:pPr>
        <w:pStyle w:val="Heading3"/>
      </w:pPr>
      <w:bookmarkStart w:id="104" w:name="_Toc85100447"/>
      <w:r>
        <w:t>Timing of grant opportunity processes</w:t>
      </w:r>
      <w:bookmarkEnd w:id="104"/>
    </w:p>
    <w:p w14:paraId="79B7C81A" w14:textId="77777777" w:rsidR="00BE2F53" w:rsidRDefault="00BE2F53" w:rsidP="00BE2F53">
      <w:r>
        <w:t xml:space="preserve">You must submit an application between the published opening and closing dates. </w:t>
      </w:r>
    </w:p>
    <w:p w14:paraId="1A8499A4" w14:textId="77777777" w:rsidR="00BE2F53" w:rsidRPr="00587B4B" w:rsidRDefault="00BE2F53" w:rsidP="00BE2F53">
      <w:pPr>
        <w:rPr>
          <w:b/>
        </w:rPr>
      </w:pPr>
      <w:r w:rsidRPr="00587B4B">
        <w:rPr>
          <w:b/>
        </w:rPr>
        <w:t xml:space="preserve">Late applications </w:t>
      </w:r>
    </w:p>
    <w:p w14:paraId="6C06D65B" w14:textId="77777777" w:rsidR="00BE2F53" w:rsidRDefault="00BE2F53" w:rsidP="00BE2F53">
      <w:r>
        <w:t>We will not accept late applications unless an applicant has experienced exceptional circumstances that prevent the submission of the application. Broadly, exceptional circumstances are events characterised by one or more of the following:</w:t>
      </w:r>
    </w:p>
    <w:p w14:paraId="5D5A6096" w14:textId="77777777" w:rsidR="00BE2F53" w:rsidRPr="002A3820" w:rsidRDefault="00BE2F53" w:rsidP="00BE2F53">
      <w:pPr>
        <w:pStyle w:val="ListBullet"/>
        <w:numPr>
          <w:ilvl w:val="0"/>
          <w:numId w:val="7"/>
        </w:numPr>
      </w:pPr>
      <w:r w:rsidRPr="002A3820">
        <w:t>reasonably unforeseeable</w:t>
      </w:r>
    </w:p>
    <w:p w14:paraId="6F383A53" w14:textId="77777777" w:rsidR="00BE2F53" w:rsidRPr="002A3820" w:rsidRDefault="00BE2F53" w:rsidP="00BE2F53">
      <w:pPr>
        <w:pStyle w:val="ListBullet"/>
        <w:numPr>
          <w:ilvl w:val="0"/>
          <w:numId w:val="7"/>
        </w:numPr>
      </w:pPr>
      <w:r w:rsidRPr="002A3820">
        <w:t>beyond the applicant’s control</w:t>
      </w:r>
    </w:p>
    <w:p w14:paraId="5B226834" w14:textId="77777777" w:rsidR="00BE2F53" w:rsidRPr="002A3820" w:rsidRDefault="00BE2F53" w:rsidP="00BE2F53">
      <w:pPr>
        <w:pStyle w:val="ListBullet"/>
        <w:numPr>
          <w:ilvl w:val="0"/>
          <w:numId w:val="7"/>
        </w:numPr>
      </w:pPr>
      <w:proofErr w:type="gramStart"/>
      <w:r w:rsidRPr="002A3820">
        <w:t>unable</w:t>
      </w:r>
      <w:proofErr w:type="gramEnd"/>
      <w:r w:rsidRPr="002A3820">
        <w:t xml:space="preserve"> to be managed or resolved within the application period. </w:t>
      </w:r>
    </w:p>
    <w:p w14:paraId="52047C04" w14:textId="77777777" w:rsidR="00BE2F53" w:rsidRPr="00A21E0A" w:rsidRDefault="00BE2F53" w:rsidP="00BE2F53">
      <w:pPr>
        <w:rPr>
          <w:rFonts w:ascii="Calibri" w:hAnsi="Calibri" w:cs="Calibri"/>
          <w:sz w:val="22"/>
          <w:szCs w:val="22"/>
        </w:rPr>
      </w:pPr>
      <w:r>
        <w:t>Exceptional circumstances will be considered on their merits and in accordance with probity principles.</w:t>
      </w:r>
    </w:p>
    <w:p w14:paraId="1116793A" w14:textId="77777777" w:rsidR="00BE2F53" w:rsidRDefault="00BE2F53" w:rsidP="00BE2F53">
      <w:pPr>
        <w:rPr>
          <w:b/>
          <w:bCs/>
        </w:rPr>
      </w:pPr>
      <w:r>
        <w:rPr>
          <w:b/>
          <w:bCs/>
        </w:rPr>
        <w:t>How to lodge a late application</w:t>
      </w:r>
    </w:p>
    <w:p w14:paraId="26355C65" w14:textId="77777777" w:rsidR="00BE2F53" w:rsidRPr="00010E33" w:rsidRDefault="00BE2F53" w:rsidP="004F40E3">
      <w:pPr>
        <w:rPr>
          <w:rFonts w:cs="Arial"/>
        </w:rPr>
      </w:pPr>
      <w:r w:rsidRPr="00010E33">
        <w:rPr>
          <w:rFonts w:cs="Arial"/>
        </w:rPr>
        <w:t>Applicants seeking to submit a late application will be required to submit a late application request to the Community Grants Hub.</w:t>
      </w:r>
    </w:p>
    <w:p w14:paraId="68265C9D" w14:textId="77777777" w:rsidR="00BE2F53" w:rsidRPr="00010E33" w:rsidRDefault="00BE2F53" w:rsidP="004F40E3">
      <w:pPr>
        <w:pStyle w:val="BodyText"/>
        <w:spacing w:before="40" w:line="280" w:lineRule="atLeast"/>
        <w:rPr>
          <w:rFonts w:cs="Arial"/>
          <w:sz w:val="20"/>
          <w:szCs w:val="20"/>
        </w:rPr>
      </w:pPr>
      <w:r w:rsidRPr="00010E33">
        <w:rPr>
          <w:rFonts w:cs="Arial"/>
          <w:sz w:val="20"/>
          <w:szCs w:val="2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22BBEFA5" w14:textId="77777777" w:rsidR="00BE2F53" w:rsidRPr="00010E33" w:rsidRDefault="00BE2F53" w:rsidP="004F40E3">
      <w:pPr>
        <w:rPr>
          <w:rFonts w:cs="Arial"/>
        </w:rPr>
      </w:pPr>
      <w:r w:rsidRPr="00010E33">
        <w:rPr>
          <w:rFonts w:cs="Arial"/>
        </w:rPr>
        <w:t xml:space="preserve">The late application request form and instructions for how to submit it can be found on the </w:t>
      </w:r>
      <w:hyperlink r:id="rId31" w:history="1">
        <w:r w:rsidRPr="00010E33">
          <w:rPr>
            <w:rStyle w:val="Hyperlink"/>
            <w:rFonts w:cs="Arial"/>
          </w:rPr>
          <w:t>Community Grants Hub website</w:t>
        </w:r>
      </w:hyperlink>
      <w:r w:rsidRPr="00010E33">
        <w:rPr>
          <w:rFonts w:cs="Arial"/>
        </w:rPr>
        <w:t>.</w:t>
      </w:r>
    </w:p>
    <w:p w14:paraId="1EE5430B" w14:textId="502485A4" w:rsidR="00BE2F53" w:rsidRPr="00010E33" w:rsidRDefault="00BE2F53" w:rsidP="004F40E3">
      <w:pPr>
        <w:rPr>
          <w:rFonts w:cs="Arial"/>
        </w:rPr>
      </w:pPr>
      <w:r w:rsidRPr="00010E33">
        <w:rPr>
          <w:rFonts w:cs="Arial"/>
        </w:rPr>
        <w:t xml:space="preserve">Written requests to lodge a late application will only be accepted within </w:t>
      </w:r>
      <w:r w:rsidR="00B83745">
        <w:rPr>
          <w:rFonts w:cs="Arial"/>
        </w:rPr>
        <w:t>3</w:t>
      </w:r>
      <w:r w:rsidRPr="00010E33">
        <w:rPr>
          <w:rFonts w:cs="Arial"/>
        </w:rPr>
        <w:t xml:space="preserve"> </w:t>
      </w:r>
      <w:r w:rsidR="00A0320F">
        <w:rPr>
          <w:rFonts w:cs="Arial"/>
        </w:rPr>
        <w:t xml:space="preserve">calendar </w:t>
      </w:r>
      <w:r w:rsidRPr="00010E33">
        <w:rPr>
          <w:rFonts w:cs="Arial"/>
        </w:rPr>
        <w:t xml:space="preserve">days after the grant opportunity has closed. </w:t>
      </w:r>
    </w:p>
    <w:p w14:paraId="5C49B604" w14:textId="62B440CC" w:rsidR="00BE2F53" w:rsidRPr="00010E33" w:rsidRDefault="00BE2F53" w:rsidP="004F40E3">
      <w:pPr>
        <w:rPr>
          <w:rFonts w:cs="Arial"/>
          <w:lang w:eastAsia="en-AU"/>
        </w:rPr>
      </w:pPr>
      <w:r w:rsidRPr="00010E33">
        <w:rPr>
          <w:rFonts w:cs="Arial"/>
        </w:rPr>
        <w:t xml:space="preserve">The </w:t>
      </w:r>
      <w:r w:rsidR="00B83745">
        <w:rPr>
          <w:rFonts w:cs="Arial"/>
        </w:rPr>
        <w:t>d</w:t>
      </w:r>
      <w:r w:rsidRPr="00010E33">
        <w:rPr>
          <w:rFonts w:cs="Arial"/>
        </w:rPr>
        <w:t>elegate or their appointed representative</w:t>
      </w:r>
      <w:r w:rsidRPr="00010E33">
        <w:rPr>
          <w:rStyle w:val="FootnoteReference"/>
          <w:rFonts w:cs="Arial"/>
        </w:rPr>
        <w:footnoteReference w:id="12"/>
      </w:r>
      <w:r w:rsidRPr="00010E33">
        <w:rPr>
          <w:rFonts w:cs="Arial"/>
        </w:rPr>
        <w:t xml:space="preserve"> will determine whether a late application will be accepted. The decision of the delegate will be final and not be subject to a review or appeals process.</w:t>
      </w:r>
    </w:p>
    <w:p w14:paraId="12D89A10" w14:textId="77777777" w:rsidR="00BE2F53" w:rsidRPr="009B46E3" w:rsidRDefault="00BE2F53" w:rsidP="002D69EE">
      <w:pPr>
        <w:rPr>
          <w:sz w:val="22"/>
          <w:szCs w:val="22"/>
        </w:rPr>
      </w:pPr>
      <w:r>
        <w:t>Once the outcome is determined, the Community Grants Hub will advise the applicant if their request is accepted or declined.</w:t>
      </w:r>
    </w:p>
    <w:p w14:paraId="1A9B0CCA" w14:textId="77777777" w:rsidR="00BE2F53" w:rsidRPr="00587B4B" w:rsidRDefault="00BE2F53" w:rsidP="00BE2F53">
      <w:pPr>
        <w:spacing w:before="200"/>
        <w:rPr>
          <w:b/>
        </w:rPr>
      </w:pPr>
      <w:r w:rsidRPr="00632292">
        <w:rPr>
          <w:b/>
        </w:rPr>
        <w:t xml:space="preserve">Expected timing for this grant opportunity </w:t>
      </w:r>
    </w:p>
    <w:p w14:paraId="494664F8" w14:textId="764C42F0" w:rsidR="00BE2F53" w:rsidRPr="003A2F28" w:rsidRDefault="00BE2F53" w:rsidP="00BE2F53">
      <w:pPr>
        <w:spacing w:before="200"/>
      </w:pPr>
      <w:r>
        <w:t xml:space="preserve">If you are successful, you will be expected to start </w:t>
      </w:r>
      <w:r w:rsidRPr="003A2F28">
        <w:t xml:space="preserve">your grant activity around </w:t>
      </w:r>
      <w:r w:rsidR="00E83051" w:rsidRPr="003A2F28">
        <w:t>Ju</w:t>
      </w:r>
      <w:r w:rsidR="007D2992">
        <w:t>ne</w:t>
      </w:r>
      <w:r w:rsidR="00E83051" w:rsidRPr="003A2F28">
        <w:t xml:space="preserve"> 2022</w:t>
      </w:r>
      <w:r w:rsidRPr="003A2F28">
        <w:t>.</w:t>
      </w:r>
    </w:p>
    <w:p w14:paraId="2C9C51CA" w14:textId="77777777" w:rsidR="00BE2F53" w:rsidRPr="00456DA5" w:rsidRDefault="00BE2F53" w:rsidP="00BE2F53">
      <w:pPr>
        <w:pStyle w:val="Caption"/>
        <w:keepNext/>
        <w:rPr>
          <w:color w:val="auto"/>
        </w:rPr>
      </w:pPr>
      <w:r w:rsidRPr="00456DA5">
        <w:rPr>
          <w:bCs/>
          <w:color w:val="auto"/>
        </w:rPr>
        <w:lastRenderedPageBreak/>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BE2F53" w:rsidRPr="00DB5819" w14:paraId="7978FAA3" w14:textId="77777777" w:rsidTr="002410B6">
        <w:trPr>
          <w:cantSplit/>
          <w:tblHeader/>
        </w:trPr>
        <w:tc>
          <w:tcPr>
            <w:tcW w:w="4815" w:type="dxa"/>
            <w:shd w:val="clear" w:color="auto" w:fill="264F90"/>
          </w:tcPr>
          <w:p w14:paraId="03FA881B" w14:textId="77777777" w:rsidR="00BE2F53" w:rsidRPr="00DB5819" w:rsidRDefault="00BE2F53" w:rsidP="002410B6">
            <w:pPr>
              <w:pStyle w:val="TableHeadingNumbered"/>
            </w:pPr>
            <w:r w:rsidRPr="00DB5819">
              <w:t>Activity</w:t>
            </w:r>
          </w:p>
        </w:tc>
        <w:tc>
          <w:tcPr>
            <w:tcW w:w="3974" w:type="dxa"/>
            <w:shd w:val="clear" w:color="auto" w:fill="264F90"/>
          </w:tcPr>
          <w:p w14:paraId="3D441F7E" w14:textId="77777777" w:rsidR="00BE2F53" w:rsidRPr="00DB5819" w:rsidRDefault="00BE2F53" w:rsidP="002410B6">
            <w:pPr>
              <w:pStyle w:val="TableHeadingNumbered"/>
            </w:pPr>
            <w:r w:rsidRPr="00DB5819">
              <w:t>Timeframe</w:t>
            </w:r>
          </w:p>
        </w:tc>
      </w:tr>
      <w:tr w:rsidR="00BE2F53" w14:paraId="451221CA" w14:textId="77777777" w:rsidTr="002410B6">
        <w:trPr>
          <w:cantSplit/>
        </w:trPr>
        <w:tc>
          <w:tcPr>
            <w:tcW w:w="4815" w:type="dxa"/>
          </w:tcPr>
          <w:p w14:paraId="31344590" w14:textId="77777777" w:rsidR="00BE2F53" w:rsidRPr="00B16B54" w:rsidRDefault="00BE2F53" w:rsidP="002410B6">
            <w:pPr>
              <w:pStyle w:val="TableText"/>
            </w:pPr>
            <w:r w:rsidRPr="00B16B54">
              <w:t>Assessment of applications</w:t>
            </w:r>
          </w:p>
        </w:tc>
        <w:tc>
          <w:tcPr>
            <w:tcW w:w="3974" w:type="dxa"/>
          </w:tcPr>
          <w:p w14:paraId="3D5D7303" w14:textId="77777777" w:rsidR="00BE2F53" w:rsidRPr="00B16B54" w:rsidRDefault="00BE2F53" w:rsidP="002410B6">
            <w:pPr>
              <w:pStyle w:val="TableText"/>
            </w:pPr>
            <w:r w:rsidRPr="00B16B54">
              <w:t xml:space="preserve">4 weeks </w:t>
            </w:r>
          </w:p>
        </w:tc>
      </w:tr>
      <w:tr w:rsidR="00BE2F53" w14:paraId="466984C3" w14:textId="77777777" w:rsidTr="002410B6">
        <w:trPr>
          <w:cantSplit/>
        </w:trPr>
        <w:tc>
          <w:tcPr>
            <w:tcW w:w="4815" w:type="dxa"/>
          </w:tcPr>
          <w:p w14:paraId="63A72B35" w14:textId="77777777" w:rsidR="00BE2F53" w:rsidRPr="00B16B54" w:rsidRDefault="00BE2F53" w:rsidP="002410B6">
            <w:pPr>
              <w:pStyle w:val="TableText"/>
            </w:pPr>
            <w:r w:rsidRPr="00B16B54">
              <w:t>Approval of outcomes of selection process</w:t>
            </w:r>
          </w:p>
        </w:tc>
        <w:tc>
          <w:tcPr>
            <w:tcW w:w="3974" w:type="dxa"/>
          </w:tcPr>
          <w:p w14:paraId="1F316E84" w14:textId="27C77FB0" w:rsidR="00BE2F53" w:rsidRPr="00B16B54" w:rsidRDefault="00FE0023" w:rsidP="002410B6">
            <w:pPr>
              <w:pStyle w:val="TableText"/>
            </w:pPr>
            <w:r w:rsidRPr="007F6D34">
              <w:t>Up to 6 weeks</w:t>
            </w:r>
          </w:p>
        </w:tc>
      </w:tr>
      <w:tr w:rsidR="00BE2F53" w14:paraId="0F6D3711" w14:textId="77777777" w:rsidTr="002410B6">
        <w:trPr>
          <w:cantSplit/>
        </w:trPr>
        <w:tc>
          <w:tcPr>
            <w:tcW w:w="4815" w:type="dxa"/>
          </w:tcPr>
          <w:p w14:paraId="5916F944" w14:textId="77777777" w:rsidR="00BE2F53" w:rsidRPr="00B16B54" w:rsidRDefault="00BE2F53" w:rsidP="002410B6">
            <w:pPr>
              <w:pStyle w:val="TableText"/>
            </w:pPr>
            <w:r w:rsidRPr="00B16B54">
              <w:t>Negotiations and award of grant agreements</w:t>
            </w:r>
          </w:p>
        </w:tc>
        <w:tc>
          <w:tcPr>
            <w:tcW w:w="3974" w:type="dxa"/>
          </w:tcPr>
          <w:p w14:paraId="61658A08" w14:textId="77777777" w:rsidR="00BE2F53" w:rsidRPr="00B16B54" w:rsidRDefault="00BE2F53" w:rsidP="002410B6">
            <w:pPr>
              <w:pStyle w:val="TableText"/>
            </w:pPr>
            <w:r w:rsidRPr="007F6D34">
              <w:t>Up to 6 weeks</w:t>
            </w:r>
          </w:p>
        </w:tc>
      </w:tr>
      <w:tr w:rsidR="00BE2F53" w14:paraId="595823D6" w14:textId="77777777" w:rsidTr="002410B6">
        <w:trPr>
          <w:cantSplit/>
        </w:trPr>
        <w:tc>
          <w:tcPr>
            <w:tcW w:w="4815" w:type="dxa"/>
          </w:tcPr>
          <w:p w14:paraId="6BE638B3" w14:textId="77777777" w:rsidR="00BE2F53" w:rsidRPr="00B16B54" w:rsidRDefault="00BE2F53" w:rsidP="002410B6">
            <w:pPr>
              <w:pStyle w:val="TableText"/>
            </w:pPr>
            <w:r w:rsidRPr="00B16B54">
              <w:t>Notification to unsuccessful applicants</w:t>
            </w:r>
          </w:p>
        </w:tc>
        <w:tc>
          <w:tcPr>
            <w:tcW w:w="3974" w:type="dxa"/>
          </w:tcPr>
          <w:p w14:paraId="7A1A2DB3" w14:textId="77777777" w:rsidR="00BE2F53" w:rsidRPr="00B16B54" w:rsidRDefault="00BE2F53" w:rsidP="002410B6">
            <w:pPr>
              <w:pStyle w:val="TableText"/>
            </w:pPr>
            <w:r w:rsidRPr="00B16B54">
              <w:t>2 weeks</w:t>
            </w:r>
            <w:r>
              <w:t xml:space="preserve"> </w:t>
            </w:r>
          </w:p>
        </w:tc>
      </w:tr>
      <w:tr w:rsidR="00BE2F53" w14:paraId="2CF883EF" w14:textId="77777777" w:rsidTr="002410B6">
        <w:trPr>
          <w:cantSplit/>
        </w:trPr>
        <w:tc>
          <w:tcPr>
            <w:tcW w:w="4815" w:type="dxa"/>
          </w:tcPr>
          <w:p w14:paraId="2563B3AB" w14:textId="77777777" w:rsidR="00BE2F53" w:rsidRPr="00B16B54" w:rsidRDefault="00BE2F53" w:rsidP="002410B6">
            <w:pPr>
              <w:pStyle w:val="TableText"/>
            </w:pPr>
            <w:r>
              <w:t>Earliest start date of grant a</w:t>
            </w:r>
            <w:r w:rsidRPr="00B16B54">
              <w:t>ctivity</w:t>
            </w:r>
            <w:r>
              <w:t xml:space="preserve"> </w:t>
            </w:r>
          </w:p>
        </w:tc>
        <w:tc>
          <w:tcPr>
            <w:tcW w:w="3974" w:type="dxa"/>
          </w:tcPr>
          <w:p w14:paraId="7CF06250" w14:textId="7C66AC00" w:rsidR="00BE2F53" w:rsidRPr="00E17896" w:rsidRDefault="00FE0023" w:rsidP="002410B6">
            <w:pPr>
              <w:pStyle w:val="TableText"/>
            </w:pPr>
            <w:r>
              <w:t>June</w:t>
            </w:r>
            <w:r w:rsidR="00E17896" w:rsidRPr="00E17896">
              <w:t xml:space="preserve"> </w:t>
            </w:r>
            <w:r w:rsidR="00E83051" w:rsidRPr="00E17896">
              <w:t>2022</w:t>
            </w:r>
          </w:p>
        </w:tc>
      </w:tr>
      <w:tr w:rsidR="00BE2F53" w14:paraId="659EE581" w14:textId="77777777" w:rsidTr="002410B6">
        <w:trPr>
          <w:cantSplit/>
        </w:trPr>
        <w:tc>
          <w:tcPr>
            <w:tcW w:w="4815" w:type="dxa"/>
          </w:tcPr>
          <w:p w14:paraId="54EA3ED1" w14:textId="33F6BDE3" w:rsidR="00BE2F53" w:rsidRPr="00B16B54" w:rsidRDefault="000031B9" w:rsidP="002410B6">
            <w:pPr>
              <w:pStyle w:val="TableText"/>
            </w:pPr>
            <w:r>
              <w:t>Latest e</w:t>
            </w:r>
            <w:r w:rsidR="00BE2F53" w:rsidRPr="00B16B54">
              <w:t>nd date</w:t>
            </w:r>
            <w:r w:rsidR="00BE2F53">
              <w:t xml:space="preserve"> of grant activity </w:t>
            </w:r>
          </w:p>
        </w:tc>
        <w:tc>
          <w:tcPr>
            <w:tcW w:w="3974" w:type="dxa"/>
          </w:tcPr>
          <w:p w14:paraId="3978AD58" w14:textId="09E17E4E" w:rsidR="00BE2F53" w:rsidRPr="00E17896" w:rsidRDefault="00E17896" w:rsidP="002410B6">
            <w:pPr>
              <w:pStyle w:val="TableText"/>
            </w:pPr>
            <w:r w:rsidRPr="00E17896">
              <w:t>June 2024</w:t>
            </w:r>
          </w:p>
        </w:tc>
      </w:tr>
      <w:tr w:rsidR="007D2992" w14:paraId="6741FD2D" w14:textId="77777777" w:rsidTr="002410B6">
        <w:trPr>
          <w:cantSplit/>
        </w:trPr>
        <w:tc>
          <w:tcPr>
            <w:tcW w:w="4815" w:type="dxa"/>
          </w:tcPr>
          <w:p w14:paraId="303C398F" w14:textId="490E9161" w:rsidR="007D2992" w:rsidRDefault="007D2992" w:rsidP="002410B6">
            <w:pPr>
              <w:pStyle w:val="TableText"/>
            </w:pPr>
            <w:r>
              <w:t>Final reporting on grant activities</w:t>
            </w:r>
          </w:p>
        </w:tc>
        <w:tc>
          <w:tcPr>
            <w:tcW w:w="3974" w:type="dxa"/>
          </w:tcPr>
          <w:p w14:paraId="1178EDA8" w14:textId="0B607D2B" w:rsidR="007D2992" w:rsidRPr="00E17896" w:rsidRDefault="007D2992" w:rsidP="002410B6">
            <w:pPr>
              <w:pStyle w:val="TableText"/>
            </w:pPr>
            <w:r>
              <w:t>November 2024</w:t>
            </w:r>
          </w:p>
        </w:tc>
      </w:tr>
    </w:tbl>
    <w:p w14:paraId="1BD76C38" w14:textId="77777777" w:rsidR="00BE2F53" w:rsidRDefault="00BE2F53" w:rsidP="00BE2F53">
      <w:pPr>
        <w:pStyle w:val="Heading3"/>
      </w:pPr>
      <w:bookmarkStart w:id="105" w:name="_Toc85100448"/>
      <w:r w:rsidRPr="00181A24">
        <w:t>Questions during the application process</w:t>
      </w:r>
      <w:bookmarkEnd w:id="105"/>
    </w:p>
    <w:p w14:paraId="0ED1A8F2" w14:textId="676E70E0" w:rsidR="00BE2F53" w:rsidRDefault="00BE2F53" w:rsidP="00BE2F53">
      <w:r>
        <w:t>If you have any questions during the application period</w:t>
      </w:r>
      <w:r w:rsidR="00B83745">
        <w:t>,</w:t>
      </w:r>
      <w:r w:rsidRPr="00931A27">
        <w:t xml:space="preserve"> </w:t>
      </w:r>
      <w:r w:rsidR="00FD0857">
        <w:t>p</w:t>
      </w:r>
      <w:r w:rsidR="00B83745">
        <w:t>lease</w:t>
      </w:r>
      <w:r>
        <w:t xml:space="preserve"> contact the Community Grants Hub on 1800 020 283 </w:t>
      </w:r>
      <w:r w:rsidR="004A4DE6">
        <w:t xml:space="preserve">(option 1) </w:t>
      </w:r>
      <w:r>
        <w:t xml:space="preserve">or email </w:t>
      </w:r>
      <w:hyperlink r:id="rId32" w:history="1">
        <w:r w:rsidRPr="000675F4">
          <w:rPr>
            <w:rStyle w:val="Hyperlink"/>
          </w:rPr>
          <w:t>support@communitygrants.gov.au</w:t>
        </w:r>
      </w:hyperlink>
      <w:r>
        <w:t xml:space="preserve">. </w:t>
      </w:r>
    </w:p>
    <w:p w14:paraId="1C4B0BFB" w14:textId="60C1A224" w:rsidR="00BE2F53" w:rsidRDefault="00BE2F53" w:rsidP="00BE2F53">
      <w:r>
        <w:t xml:space="preserve">The Community Grants Hub will respond to emailed questions within </w:t>
      </w:r>
      <w:r w:rsidR="00B83745">
        <w:t>5</w:t>
      </w:r>
      <w:r>
        <w:t xml:space="preserve"> working days. Answers to questions are posted on the </w:t>
      </w:r>
      <w:hyperlink r:id="rId33" w:history="1">
        <w:proofErr w:type="spellStart"/>
        <w:r w:rsidRPr="004D3D46">
          <w:rPr>
            <w:rStyle w:val="Hyperlink"/>
          </w:rPr>
          <w:t>GrantConnect</w:t>
        </w:r>
        <w:proofErr w:type="spellEnd"/>
      </w:hyperlink>
      <w:r>
        <w:t xml:space="preserve"> </w:t>
      </w:r>
      <w:r w:rsidRPr="00A0320F">
        <w:t xml:space="preserve">and </w:t>
      </w:r>
      <w:hyperlink r:id="rId34" w:history="1">
        <w:r w:rsidRPr="00A0320F">
          <w:rPr>
            <w:rStyle w:val="Hyperlink"/>
          </w:rPr>
          <w:t>Community Grants Hub</w:t>
        </w:r>
      </w:hyperlink>
      <w:r w:rsidRPr="00A0320F">
        <w:t xml:space="preserve"> websites.</w:t>
      </w:r>
      <w:r w:rsidRPr="0086382B">
        <w:rPr>
          <w:color w:val="0070C0"/>
        </w:rPr>
        <w:t xml:space="preserve"> </w:t>
      </w:r>
    </w:p>
    <w:p w14:paraId="06175B47" w14:textId="6C428AC0" w:rsidR="00BE2F53" w:rsidRPr="000673F8" w:rsidRDefault="00BE2F53" w:rsidP="00BE2F53">
      <w:pPr>
        <w:rPr>
          <w:rFonts w:eastAsiaTheme="minorHAnsi" w:cstheme="minorBidi"/>
          <w:szCs w:val="22"/>
        </w:rPr>
      </w:pPr>
      <w:r w:rsidRPr="00125362">
        <w:rPr>
          <w:rFonts w:eastAsiaTheme="minorHAnsi" w:cstheme="minorBidi"/>
          <w:szCs w:val="22"/>
        </w:rPr>
        <w:t xml:space="preserve">The question period will close at </w:t>
      </w:r>
      <w:r w:rsidR="00E17896" w:rsidRPr="00C717D0">
        <w:t>5:00</w:t>
      </w:r>
      <w:r w:rsidR="0003661F">
        <w:t xml:space="preserve"> </w:t>
      </w:r>
      <w:r w:rsidR="00A62795">
        <w:t>pm</w:t>
      </w:r>
      <w:r w:rsidR="00E17896" w:rsidRPr="00C717D0">
        <w:t xml:space="preserve"> AEDT on 9 December 2021</w:t>
      </w:r>
      <w:r w:rsidRPr="00C717D0">
        <w:rPr>
          <w:rFonts w:eastAsiaTheme="minorHAnsi" w:cstheme="minorBidi"/>
          <w:szCs w:val="22"/>
        </w:rPr>
        <w:t xml:space="preserve">. Following </w:t>
      </w:r>
      <w:r w:rsidRPr="00125362">
        <w:rPr>
          <w:rFonts w:eastAsiaTheme="minorHAnsi" w:cstheme="minorBidi"/>
          <w:szCs w:val="22"/>
        </w:rPr>
        <w:t xml:space="preserve">this time, only questions </w:t>
      </w:r>
      <w:r>
        <w:rPr>
          <w:rFonts w:eastAsiaTheme="minorHAnsi" w:cstheme="minorBidi"/>
          <w:szCs w:val="22"/>
        </w:rPr>
        <w:t>about</w:t>
      </w:r>
      <w:r w:rsidRPr="00125362">
        <w:rPr>
          <w:rFonts w:eastAsiaTheme="minorHAnsi" w:cstheme="minorBidi"/>
          <w:szCs w:val="22"/>
        </w:rPr>
        <w:t xml:space="preserve"> using and/or submitting the appl</w:t>
      </w:r>
      <w:r>
        <w:rPr>
          <w:rFonts w:eastAsiaTheme="minorHAnsi" w:cstheme="minorBidi"/>
          <w:szCs w:val="22"/>
        </w:rPr>
        <w:t xml:space="preserve">ication form will be answered. </w:t>
      </w:r>
    </w:p>
    <w:p w14:paraId="49156405" w14:textId="77777777" w:rsidR="00BE2F53" w:rsidRDefault="00BE2F53" w:rsidP="00BE2F53">
      <w:pPr>
        <w:pStyle w:val="Heading2"/>
      </w:pPr>
      <w:bookmarkStart w:id="106" w:name="_Toc85100449"/>
      <w:r>
        <w:t>The grant selection process</w:t>
      </w:r>
      <w:bookmarkEnd w:id="106"/>
    </w:p>
    <w:p w14:paraId="54AAFA9E" w14:textId="77777777" w:rsidR="00BE2F53" w:rsidRDefault="00BE2F53" w:rsidP="00BE2F53">
      <w:pPr>
        <w:pStyle w:val="Heading3"/>
      </w:pPr>
      <w:bookmarkStart w:id="107" w:name="_Toc85100450"/>
      <w:r>
        <w:t>Assessment of grant applications</w:t>
      </w:r>
      <w:bookmarkEnd w:id="107"/>
      <w:r>
        <w:t xml:space="preserve"> </w:t>
      </w:r>
    </w:p>
    <w:p w14:paraId="038F91E3" w14:textId="396ACFE6" w:rsidR="00DF345F" w:rsidRPr="00C0447B" w:rsidRDefault="00DF345F" w:rsidP="00DF345F">
      <w:pPr>
        <w:rPr>
          <w:rFonts w:eastAsia="Calibri" w:cs="Arial"/>
        </w:rPr>
      </w:pPr>
      <w:r w:rsidRPr="00C0447B">
        <w:rPr>
          <w:rFonts w:eastAsia="Calibri" w:cs="Arial"/>
        </w:rPr>
        <w:t xml:space="preserve">Applications will be assessed </w:t>
      </w:r>
      <w:r>
        <w:rPr>
          <w:rFonts w:eastAsia="Calibri" w:cs="Arial"/>
        </w:rPr>
        <w:t>on an open competitive basis, having regard to</w:t>
      </w:r>
      <w:r w:rsidRPr="00C0447B">
        <w:rPr>
          <w:rFonts w:eastAsia="Calibri" w:cs="Arial"/>
        </w:rPr>
        <w:t xml:space="preserve"> the eligibility and </w:t>
      </w:r>
      <w:r>
        <w:rPr>
          <w:rFonts w:eastAsia="Calibri" w:cs="Arial"/>
        </w:rPr>
        <w:t xml:space="preserve">weighted </w:t>
      </w:r>
      <w:r w:rsidRPr="00C0447B">
        <w:rPr>
          <w:rFonts w:eastAsia="Calibri" w:cs="Arial"/>
        </w:rPr>
        <w:t>assessment criteria</w:t>
      </w:r>
      <w:r>
        <w:rPr>
          <w:rFonts w:eastAsia="Calibri" w:cs="Arial"/>
        </w:rPr>
        <w:t>,</w:t>
      </w:r>
      <w:r w:rsidRPr="00C0447B">
        <w:rPr>
          <w:rFonts w:eastAsia="Calibri" w:cs="Arial"/>
        </w:rPr>
        <w:t xml:space="preserve"> as set out in these Grant Opportunity Guidelines.</w:t>
      </w:r>
      <w:r>
        <w:rPr>
          <w:rFonts w:eastAsia="Calibri" w:cs="Arial"/>
        </w:rPr>
        <w:t xml:space="preserve"> A Selection Advisory Panel will advise the decision maker which applications best align with policy objectives and are likely to achieve value with relevant money, and identify suggested conditions (if any).</w:t>
      </w:r>
    </w:p>
    <w:p w14:paraId="033952F7" w14:textId="43C9AABA" w:rsidR="00BE2F53" w:rsidRDefault="00BE2F53" w:rsidP="00BE2F53">
      <w:pPr>
        <w:pStyle w:val="Heading3"/>
        <w:ind w:left="993" w:hanging="284"/>
      </w:pPr>
      <w:bookmarkStart w:id="108" w:name="_Toc85100451"/>
      <w:r>
        <w:t>Financial viability</w:t>
      </w:r>
      <w:bookmarkEnd w:id="108"/>
      <w:r>
        <w:t xml:space="preserve"> </w:t>
      </w:r>
    </w:p>
    <w:p w14:paraId="493077B1" w14:textId="574E6502" w:rsidR="00BE2F53" w:rsidRPr="002D2C06" w:rsidRDefault="00BE2F53" w:rsidP="00395C9F">
      <w:pPr>
        <w:pStyle w:val="BodyTextnospace"/>
        <w:spacing w:before="40" w:after="120"/>
        <w:rPr>
          <w:rFonts w:cs="Arial"/>
        </w:rPr>
      </w:pPr>
      <w:r w:rsidRPr="00FB0031">
        <w:rPr>
          <w:rFonts w:ascii="Arial" w:hAnsi="Arial" w:cs="Arial"/>
          <w:sz w:val="20"/>
        </w:rPr>
        <w:t xml:space="preserve">Applicants may be subject to a financial viability assessment. The financial viability assessment forms part of the </w:t>
      </w:r>
      <w:r w:rsidR="00DF345F">
        <w:rPr>
          <w:rFonts w:ascii="Arial" w:hAnsi="Arial" w:cs="Arial"/>
          <w:sz w:val="20"/>
        </w:rPr>
        <w:t xml:space="preserve">department’s </w:t>
      </w:r>
      <w:r w:rsidRPr="00FB0031">
        <w:rPr>
          <w:rFonts w:ascii="Arial" w:hAnsi="Arial" w:cs="Arial"/>
          <w:sz w:val="20"/>
        </w:rPr>
        <w:t xml:space="preserve">risk mitigation strategy and can include: </w:t>
      </w:r>
    </w:p>
    <w:p w14:paraId="636C905A" w14:textId="50E50894" w:rsidR="00BE2F53" w:rsidRDefault="00BE2F53" w:rsidP="00BE2F53">
      <w:pPr>
        <w:pStyle w:val="ListBullet"/>
        <w:numPr>
          <w:ilvl w:val="0"/>
          <w:numId w:val="7"/>
        </w:numPr>
      </w:pPr>
      <w:r>
        <w:t>establishing whether relevant persons have any adverse business history (for example</w:t>
      </w:r>
      <w:r w:rsidR="003B42F7">
        <w:t>,</w:t>
      </w:r>
      <w:r>
        <w:t xml:space="preserve"> current or past bankruptcy)</w:t>
      </w:r>
      <w:r w:rsidR="00890333">
        <w:t>, and</w:t>
      </w:r>
    </w:p>
    <w:p w14:paraId="56EAAF60" w14:textId="25B746AB" w:rsidR="00BE2F53" w:rsidRDefault="00BE2F53" w:rsidP="00BE2F53">
      <w:pPr>
        <w:pStyle w:val="ListBullet"/>
        <w:numPr>
          <w:ilvl w:val="0"/>
          <w:numId w:val="7"/>
        </w:numPr>
      </w:pPr>
      <w:proofErr w:type="gramStart"/>
      <w:r>
        <w:t>assessment</w:t>
      </w:r>
      <w:proofErr w:type="gramEnd"/>
      <w:r>
        <w:t xml:space="preserve"> of the financial health of an entity</w:t>
      </w:r>
      <w:r w:rsidR="00890333">
        <w:t>.</w:t>
      </w:r>
    </w:p>
    <w:p w14:paraId="0456D82F" w14:textId="77777777" w:rsidR="00BE2F53" w:rsidRDefault="00BE2F53" w:rsidP="00D3746E">
      <w:pPr>
        <w:pStyle w:val="Heading3"/>
        <w:numPr>
          <w:ilvl w:val="1"/>
          <w:numId w:val="21"/>
        </w:numPr>
      </w:pPr>
      <w:r>
        <w:t xml:space="preserve"> </w:t>
      </w:r>
      <w:r>
        <w:tab/>
      </w:r>
      <w:bookmarkStart w:id="109" w:name="_Toc85100452"/>
      <w:r>
        <w:t>Who will assess and select applications?</w:t>
      </w:r>
      <w:bookmarkEnd w:id="109"/>
    </w:p>
    <w:p w14:paraId="5801A403" w14:textId="3951BC0C" w:rsidR="00BE2F53" w:rsidRPr="00C0447B" w:rsidRDefault="00FD0857" w:rsidP="00E17896">
      <w:pPr>
        <w:rPr>
          <w:rFonts w:eastAsia="Calibri" w:cs="Arial"/>
        </w:rPr>
      </w:pPr>
      <w:r w:rsidRPr="00404117">
        <w:rPr>
          <w:rFonts w:cs="Arial"/>
        </w:rPr>
        <w:t>The</w:t>
      </w:r>
      <w:r w:rsidR="00BE2F53" w:rsidRPr="00404117">
        <w:rPr>
          <w:rFonts w:eastAsia="Calibri" w:cs="Arial"/>
        </w:rPr>
        <w:t xml:space="preserve"> </w:t>
      </w:r>
      <w:r w:rsidR="00AC0251">
        <w:t>d</w:t>
      </w:r>
      <w:r w:rsidRPr="00E16F95">
        <w:t>epartment</w:t>
      </w:r>
      <w:r w:rsidRPr="00C0447B">
        <w:rPr>
          <w:rFonts w:eastAsia="Calibri" w:cs="Arial"/>
        </w:rPr>
        <w:t xml:space="preserve"> </w:t>
      </w:r>
      <w:r w:rsidR="00BE2F53" w:rsidRPr="00C0447B">
        <w:rPr>
          <w:rFonts w:eastAsia="Calibri" w:cs="Arial"/>
        </w:rPr>
        <w:t>will undertake a preliminary assessment a</w:t>
      </w:r>
      <w:r w:rsidR="00BE2F53">
        <w:rPr>
          <w:rFonts w:eastAsia="Calibri" w:cs="Arial"/>
        </w:rPr>
        <w:t>gainst the selection criteria. </w:t>
      </w:r>
      <w:r w:rsidR="00BE2F53" w:rsidRPr="00C0447B">
        <w:rPr>
          <w:rFonts w:eastAsia="Calibri" w:cs="Arial"/>
        </w:rPr>
        <w:t>The preliminary assessment will provide an initial ranking of applications to inform the deliberations o</w:t>
      </w:r>
      <w:r w:rsidR="00BE2F53">
        <w:rPr>
          <w:rFonts w:eastAsia="Calibri" w:cs="Arial"/>
        </w:rPr>
        <w:t>f the Selection Advisory Panel</w:t>
      </w:r>
      <w:r w:rsidR="00BE2F53" w:rsidRPr="00C0447B">
        <w:rPr>
          <w:rFonts w:eastAsia="Calibri" w:cs="Arial"/>
        </w:rPr>
        <w:t>.</w:t>
      </w:r>
    </w:p>
    <w:p w14:paraId="16C43871" w14:textId="59E49CD0" w:rsidR="00BE2F53" w:rsidRPr="00C0447B" w:rsidRDefault="00BE2F53" w:rsidP="00010E33">
      <w:pPr>
        <w:rPr>
          <w:rFonts w:eastAsia="Calibri" w:cs="Arial"/>
        </w:rPr>
      </w:pPr>
      <w:r w:rsidRPr="00C0447B">
        <w:rPr>
          <w:rFonts w:eastAsia="Calibri" w:cs="Arial"/>
        </w:rPr>
        <w:t xml:space="preserve">The </w:t>
      </w:r>
      <w:r w:rsidRPr="00FE2AD6">
        <w:rPr>
          <w:rFonts w:cs="Arial"/>
        </w:rPr>
        <w:t xml:space="preserve">Selection Advisory Panel </w:t>
      </w:r>
      <w:r w:rsidRPr="00C0447B">
        <w:rPr>
          <w:rFonts w:eastAsia="Calibri" w:cs="Arial"/>
        </w:rPr>
        <w:t xml:space="preserve">will be established by the </w:t>
      </w:r>
      <w:r w:rsidR="00AC0251">
        <w:t>d</w:t>
      </w:r>
      <w:r w:rsidR="00FD0857" w:rsidRPr="00E16F95">
        <w:t xml:space="preserve">epartment </w:t>
      </w:r>
      <w:r w:rsidRPr="00C0447B">
        <w:rPr>
          <w:rFonts w:eastAsia="Calibri" w:cs="Arial"/>
        </w:rPr>
        <w:t xml:space="preserve">and may include a mix of </w:t>
      </w:r>
      <w:r w:rsidR="00DF345F">
        <w:rPr>
          <w:rFonts w:eastAsia="Calibri" w:cs="Arial"/>
        </w:rPr>
        <w:t xml:space="preserve">departmental </w:t>
      </w:r>
      <w:r w:rsidRPr="00C0447B">
        <w:rPr>
          <w:rFonts w:eastAsia="Calibri" w:cs="Arial"/>
        </w:rPr>
        <w:t>employees</w:t>
      </w:r>
      <w:r w:rsidRPr="00905602">
        <w:rPr>
          <w:rFonts w:eastAsia="Calibri" w:cs="Arial"/>
        </w:rPr>
        <w:t>,</w:t>
      </w:r>
      <w:r w:rsidRPr="00C0447B">
        <w:rPr>
          <w:rFonts w:eastAsia="Calibri" w:cs="Arial"/>
        </w:rPr>
        <w:t xml:space="preserve"> experts from the sector, </w:t>
      </w:r>
      <w:r w:rsidR="003B42F7">
        <w:rPr>
          <w:rFonts w:eastAsia="Calibri" w:cs="Arial"/>
        </w:rPr>
        <w:t xml:space="preserve">and </w:t>
      </w:r>
      <w:r w:rsidRPr="00C0447B">
        <w:rPr>
          <w:rFonts w:eastAsia="Calibri" w:cs="Arial"/>
        </w:rPr>
        <w:t>other Commonwealth officers with relevant specialist expertise.</w:t>
      </w:r>
    </w:p>
    <w:p w14:paraId="00B60791" w14:textId="4238249B" w:rsidR="00BE2F53" w:rsidRDefault="00BE2F53" w:rsidP="00010E33">
      <w:r>
        <w:rPr>
          <w:rFonts w:cs="Arial"/>
        </w:rPr>
        <w:t>Any expert</w:t>
      </w:r>
      <w:r w:rsidR="00A62795">
        <w:rPr>
          <w:rFonts w:cs="Arial"/>
        </w:rPr>
        <w:t xml:space="preserve"> or </w:t>
      </w:r>
      <w:r>
        <w:rPr>
          <w:rFonts w:cs="Arial"/>
        </w:rPr>
        <w:t xml:space="preserve">advisor who is not a Commonwealth </w:t>
      </w:r>
      <w:r w:rsidR="003B42F7">
        <w:rPr>
          <w:rFonts w:cs="Arial"/>
        </w:rPr>
        <w:t>o</w:t>
      </w:r>
      <w:r>
        <w:rPr>
          <w:rFonts w:cs="Arial"/>
        </w:rPr>
        <w:t>fficial will be required to perform their duties in accordance with the CGRGs.</w:t>
      </w:r>
    </w:p>
    <w:p w14:paraId="149826FC" w14:textId="63E3E990" w:rsidR="00BE2F53" w:rsidRPr="00C0447B" w:rsidRDefault="00BE2F53" w:rsidP="00010E33">
      <w:pPr>
        <w:rPr>
          <w:rFonts w:eastAsia="Calibri" w:cs="Arial"/>
        </w:rPr>
      </w:pPr>
      <w:r w:rsidRPr="00C0447B">
        <w:rPr>
          <w:rFonts w:eastAsia="Calibri" w:cs="Arial"/>
        </w:rPr>
        <w:lastRenderedPageBreak/>
        <w:t xml:space="preserve">The </w:t>
      </w:r>
      <w:r w:rsidRPr="00FE2AD6">
        <w:rPr>
          <w:rFonts w:cs="Arial"/>
        </w:rPr>
        <w:t xml:space="preserve">Selection Advisory Panel </w:t>
      </w:r>
      <w:r w:rsidRPr="00C0447B">
        <w:rPr>
          <w:rFonts w:eastAsia="Calibri" w:cs="Arial"/>
        </w:rPr>
        <w:t xml:space="preserve">will assess </w:t>
      </w:r>
      <w:r w:rsidR="00DF345F">
        <w:rPr>
          <w:rFonts w:eastAsia="Calibri" w:cs="Arial"/>
        </w:rPr>
        <w:t>which</w:t>
      </w:r>
      <w:r w:rsidRPr="00C0447B">
        <w:rPr>
          <w:rFonts w:eastAsia="Calibri" w:cs="Arial"/>
        </w:rPr>
        <w:t xml:space="preserve"> application</w:t>
      </w:r>
      <w:r w:rsidR="00DF345F">
        <w:rPr>
          <w:rFonts w:eastAsia="Calibri" w:cs="Arial"/>
        </w:rPr>
        <w:t>s</w:t>
      </w:r>
      <w:r w:rsidRPr="00C0447B">
        <w:rPr>
          <w:rFonts w:eastAsia="Calibri" w:cs="Arial"/>
        </w:rPr>
        <w:t xml:space="preserve"> represent</w:t>
      </w:r>
      <w:r w:rsidR="00DF345F">
        <w:rPr>
          <w:rFonts w:eastAsia="Calibri" w:cs="Arial"/>
        </w:rPr>
        <w:t xml:space="preserve"> stronger</w:t>
      </w:r>
      <w:r w:rsidRPr="00C0447B">
        <w:rPr>
          <w:rFonts w:eastAsia="Calibri" w:cs="Arial"/>
        </w:rPr>
        <w:t xml:space="preserve"> value </w:t>
      </w:r>
      <w:r w:rsidR="002D2E3B">
        <w:rPr>
          <w:rFonts w:eastAsia="Calibri" w:cs="Arial"/>
        </w:rPr>
        <w:t>for</w:t>
      </w:r>
      <w:r w:rsidRPr="00C0447B">
        <w:rPr>
          <w:rFonts w:eastAsia="Calibri" w:cs="Arial"/>
        </w:rPr>
        <w:t xml:space="preserve"> money and will make final recommendations to the decision maker by taking into account the following factors:</w:t>
      </w:r>
    </w:p>
    <w:p w14:paraId="48006627" w14:textId="12DA9EAF" w:rsidR="00577B0F" w:rsidRPr="00FE2AD6" w:rsidRDefault="00A62795" w:rsidP="004F40E3">
      <w:pPr>
        <w:pStyle w:val="ListBullet"/>
        <w:numPr>
          <w:ilvl w:val="0"/>
          <w:numId w:val="7"/>
        </w:numPr>
        <w:ind w:left="357" w:hanging="357"/>
        <w:rPr>
          <w:rFonts w:cs="Arial"/>
        </w:rPr>
      </w:pPr>
      <w:r>
        <w:rPr>
          <w:rFonts w:cs="Arial"/>
        </w:rPr>
        <w:t>t</w:t>
      </w:r>
      <w:r w:rsidR="00577B0F" w:rsidRPr="00FE2AD6">
        <w:rPr>
          <w:rFonts w:cs="Arial"/>
        </w:rPr>
        <w:t>he initial preliminary score</w:t>
      </w:r>
      <w:r>
        <w:rPr>
          <w:rFonts w:cs="Arial"/>
        </w:rPr>
        <w:t xml:space="preserve"> or </w:t>
      </w:r>
      <w:r w:rsidR="00577B0F">
        <w:rPr>
          <w:rFonts w:cs="Arial"/>
        </w:rPr>
        <w:t>alignment</w:t>
      </w:r>
      <w:r w:rsidR="00577B0F" w:rsidRPr="00FE2AD6">
        <w:rPr>
          <w:rFonts w:cs="Arial"/>
        </w:rPr>
        <w:t xml:space="preserve"> </w:t>
      </w:r>
      <w:r w:rsidR="00577B0F">
        <w:rPr>
          <w:rFonts w:cs="Arial"/>
        </w:rPr>
        <w:t>against the assessment criteria</w:t>
      </w:r>
    </w:p>
    <w:p w14:paraId="525BC028" w14:textId="1B8DDA72" w:rsidR="00577B0F" w:rsidRPr="00752751" w:rsidRDefault="00A62795" w:rsidP="004F40E3">
      <w:pPr>
        <w:pStyle w:val="ListBullet"/>
        <w:numPr>
          <w:ilvl w:val="0"/>
          <w:numId w:val="7"/>
        </w:numPr>
        <w:ind w:left="357" w:hanging="357"/>
        <w:rPr>
          <w:rFonts w:cs="Arial"/>
        </w:rPr>
      </w:pPr>
      <w:r>
        <w:rPr>
          <w:rFonts w:cs="Arial"/>
        </w:rPr>
        <w:t>p</w:t>
      </w:r>
      <w:r w:rsidR="00577B0F">
        <w:rPr>
          <w:rFonts w:cs="Arial"/>
        </w:rPr>
        <w:t>roportionality of costs to expected impact</w:t>
      </w:r>
      <w:r w:rsidR="00577B0F" w:rsidRPr="00752751">
        <w:rPr>
          <w:rFonts w:cs="Arial"/>
        </w:rPr>
        <w:t xml:space="preserve"> (</w:t>
      </w:r>
      <w:r w:rsidR="00577B0F">
        <w:rPr>
          <w:rFonts w:cs="Arial"/>
        </w:rPr>
        <w:t>noting that p</w:t>
      </w:r>
      <w:r w:rsidR="00577B0F" w:rsidRPr="00892530">
        <w:t>rojects that demonstrate in-kind support, or leverage additional funding through project partners</w:t>
      </w:r>
      <w:r w:rsidR="00577B0F">
        <w:t>,</w:t>
      </w:r>
      <w:r w:rsidR="00577B0F" w:rsidRPr="00892530">
        <w:t xml:space="preserve"> will be prioritised</w:t>
      </w:r>
      <w:r w:rsidR="00577B0F">
        <w:t>)</w:t>
      </w:r>
    </w:p>
    <w:p w14:paraId="24E79E24" w14:textId="44349A90" w:rsidR="00577B0F" w:rsidRDefault="00A62795" w:rsidP="004F40E3">
      <w:pPr>
        <w:pStyle w:val="ListBullet"/>
        <w:numPr>
          <w:ilvl w:val="0"/>
          <w:numId w:val="7"/>
        </w:numPr>
        <w:ind w:left="357" w:hanging="357"/>
        <w:rPr>
          <w:rFonts w:cs="Arial"/>
        </w:rPr>
      </w:pPr>
      <w:r>
        <w:rPr>
          <w:rFonts w:cs="Arial"/>
        </w:rPr>
        <w:t>t</w:t>
      </w:r>
      <w:r w:rsidR="00577B0F" w:rsidRPr="00E17896">
        <w:rPr>
          <w:rFonts w:cs="Arial"/>
        </w:rPr>
        <w:t xml:space="preserve">he extent to which the evidence in the application demonstrates that it will contribute to meeting the outcomes/objectives of the Our Marine Parks Round </w:t>
      </w:r>
      <w:r w:rsidR="00AC0251">
        <w:rPr>
          <w:rFonts w:cs="Arial"/>
        </w:rPr>
        <w:t>3</w:t>
      </w:r>
    </w:p>
    <w:p w14:paraId="64AA9C39" w14:textId="374ECC81" w:rsidR="00577B0F" w:rsidRDefault="00A62795" w:rsidP="004F40E3">
      <w:pPr>
        <w:pStyle w:val="ListBullet"/>
        <w:numPr>
          <w:ilvl w:val="0"/>
          <w:numId w:val="7"/>
        </w:numPr>
        <w:ind w:left="357" w:hanging="357"/>
        <w:rPr>
          <w:rFonts w:cs="Arial"/>
        </w:rPr>
      </w:pPr>
      <w:r>
        <w:rPr>
          <w:rFonts w:cs="Arial"/>
        </w:rPr>
        <w:t>w</w:t>
      </w:r>
      <w:r w:rsidR="00577B0F">
        <w:rPr>
          <w:rFonts w:cs="Arial"/>
        </w:rPr>
        <w:t>ider economic and social impacts</w:t>
      </w:r>
    </w:p>
    <w:p w14:paraId="00382C0D" w14:textId="2A0CB27D" w:rsidR="00577B0F" w:rsidRDefault="00A62795" w:rsidP="004F40E3">
      <w:pPr>
        <w:pStyle w:val="ListBullet"/>
        <w:numPr>
          <w:ilvl w:val="0"/>
          <w:numId w:val="7"/>
        </w:numPr>
        <w:ind w:left="357" w:hanging="357"/>
        <w:rPr>
          <w:rFonts w:cs="Arial"/>
        </w:rPr>
      </w:pPr>
      <w:r>
        <w:rPr>
          <w:rFonts w:cs="Arial"/>
        </w:rPr>
        <w:t>c</w:t>
      </w:r>
      <w:r w:rsidR="00577B0F">
        <w:rPr>
          <w:rFonts w:cs="Arial"/>
        </w:rPr>
        <w:t>ontribution to Australia’s international obligations</w:t>
      </w:r>
    </w:p>
    <w:p w14:paraId="05FE8D13" w14:textId="5A91793A" w:rsidR="00577B0F" w:rsidRPr="00FE2AD6" w:rsidRDefault="00A62795" w:rsidP="004F40E3">
      <w:pPr>
        <w:pStyle w:val="ListBullet"/>
        <w:numPr>
          <w:ilvl w:val="0"/>
          <w:numId w:val="7"/>
        </w:numPr>
        <w:ind w:left="357" w:hanging="357"/>
        <w:rPr>
          <w:rFonts w:cs="Arial"/>
        </w:rPr>
      </w:pPr>
      <w:r>
        <w:rPr>
          <w:rFonts w:cs="Arial"/>
        </w:rPr>
        <w:t>t</w:t>
      </w:r>
      <w:r w:rsidR="00577B0F" w:rsidRPr="00FE2AD6">
        <w:rPr>
          <w:rFonts w:cs="Arial"/>
        </w:rPr>
        <w:t xml:space="preserve">he extent to which the applicant demonstrates a commitment to </w:t>
      </w:r>
      <w:r w:rsidR="00577B0F" w:rsidRPr="00E17896">
        <w:rPr>
          <w:rFonts w:cs="Arial"/>
        </w:rPr>
        <w:t xml:space="preserve">Our Marine Parks Round </w:t>
      </w:r>
      <w:r w:rsidR="00AC0251">
        <w:rPr>
          <w:rFonts w:cs="Arial"/>
        </w:rPr>
        <w:t>3</w:t>
      </w:r>
      <w:r w:rsidR="00577B0F">
        <w:rPr>
          <w:rFonts w:cs="Arial"/>
        </w:rPr>
        <w:t xml:space="preserve"> objectives and Australian Marine Park Values</w:t>
      </w:r>
    </w:p>
    <w:p w14:paraId="1176B4AC" w14:textId="727B4C3B" w:rsidR="00577B0F" w:rsidRPr="00E17896" w:rsidRDefault="00A62795" w:rsidP="004F40E3">
      <w:pPr>
        <w:pStyle w:val="ListBullet"/>
        <w:numPr>
          <w:ilvl w:val="0"/>
          <w:numId w:val="7"/>
        </w:numPr>
        <w:ind w:left="357" w:hanging="357"/>
        <w:rPr>
          <w:rFonts w:cs="Arial"/>
        </w:rPr>
      </w:pPr>
      <w:r>
        <w:rPr>
          <w:rFonts w:cs="Arial"/>
        </w:rPr>
        <w:t>t</w:t>
      </w:r>
      <w:r w:rsidR="00577B0F" w:rsidRPr="00FE2AD6">
        <w:rPr>
          <w:rFonts w:cs="Arial"/>
        </w:rPr>
        <w:t>he risks</w:t>
      </w:r>
      <w:r w:rsidR="00577B0F">
        <w:rPr>
          <w:rFonts w:cs="Arial"/>
        </w:rPr>
        <w:t>—</w:t>
      </w:r>
      <w:r w:rsidR="00577B0F" w:rsidRPr="00FE2AD6">
        <w:rPr>
          <w:rFonts w:cs="Arial"/>
        </w:rPr>
        <w:t>financial, fraud</w:t>
      </w:r>
      <w:r w:rsidR="00577B0F">
        <w:rPr>
          <w:rFonts w:cs="Arial"/>
        </w:rPr>
        <w:t>, delivery</w:t>
      </w:r>
      <w:r w:rsidR="00577B0F" w:rsidRPr="00FE2AD6">
        <w:rPr>
          <w:rFonts w:cs="Arial"/>
        </w:rPr>
        <w:t xml:space="preserve"> and other</w:t>
      </w:r>
      <w:r w:rsidR="00577B0F">
        <w:rPr>
          <w:rFonts w:cs="Arial"/>
        </w:rPr>
        <w:t>—</w:t>
      </w:r>
      <w:r w:rsidR="00577B0F" w:rsidRPr="00FE2AD6">
        <w:rPr>
          <w:rFonts w:cs="Arial"/>
        </w:rPr>
        <w:t xml:space="preserve">that the applicant or project poses for the </w:t>
      </w:r>
      <w:r w:rsidR="00AC0251">
        <w:rPr>
          <w:rFonts w:cs="Arial"/>
        </w:rPr>
        <w:t>d</w:t>
      </w:r>
      <w:r w:rsidR="00577B0F">
        <w:rPr>
          <w:rFonts w:cs="Arial"/>
        </w:rPr>
        <w:t>epartment or for</w:t>
      </w:r>
      <w:r w:rsidR="00577B0F">
        <w:t xml:space="preserve"> the Commonwealth</w:t>
      </w:r>
    </w:p>
    <w:p w14:paraId="11FDF720" w14:textId="01FAC061" w:rsidR="00577B0F" w:rsidRDefault="00A62795" w:rsidP="004F40E3">
      <w:pPr>
        <w:pStyle w:val="ListBullet"/>
        <w:numPr>
          <w:ilvl w:val="0"/>
          <w:numId w:val="7"/>
        </w:numPr>
        <w:ind w:left="357" w:hanging="357"/>
        <w:rPr>
          <w:rFonts w:cs="Arial"/>
        </w:rPr>
      </w:pPr>
      <w:r>
        <w:rPr>
          <w:rFonts w:cs="Arial"/>
        </w:rPr>
        <w:t>d</w:t>
      </w:r>
      <w:r w:rsidR="00577B0F" w:rsidRPr="00E17896">
        <w:rPr>
          <w:rFonts w:cs="Arial"/>
        </w:rPr>
        <w:t xml:space="preserve">istribution of grants across type of applicant, Australian Marine Parks and </w:t>
      </w:r>
      <w:r w:rsidR="00577B0F" w:rsidRPr="00955554">
        <w:rPr>
          <w:rFonts w:cs="Arial"/>
        </w:rPr>
        <w:t>management programs (Appendix B)</w:t>
      </w:r>
    </w:p>
    <w:p w14:paraId="56FE429B" w14:textId="0DB0BEDE" w:rsidR="00577B0F" w:rsidRDefault="00A62795" w:rsidP="004F40E3">
      <w:pPr>
        <w:pStyle w:val="ListBullet"/>
        <w:numPr>
          <w:ilvl w:val="0"/>
          <w:numId w:val="7"/>
        </w:numPr>
        <w:ind w:left="357" w:hanging="357"/>
        <w:rPr>
          <w:rFonts w:cs="Arial"/>
        </w:rPr>
      </w:pPr>
      <w:r>
        <w:rPr>
          <w:rFonts w:cs="Arial"/>
        </w:rPr>
        <w:t>h</w:t>
      </w:r>
      <w:r w:rsidR="00577B0F" w:rsidRPr="00FE2AD6">
        <w:rPr>
          <w:rFonts w:cs="Arial"/>
        </w:rPr>
        <w:t xml:space="preserve">ow the grant activities will </w:t>
      </w:r>
      <w:r w:rsidR="00577B0F">
        <w:rPr>
          <w:rFonts w:cs="Arial"/>
        </w:rPr>
        <w:t>impact on, leverage or be led by</w:t>
      </w:r>
      <w:r w:rsidR="00577B0F" w:rsidRPr="00FE2AD6">
        <w:rPr>
          <w:rFonts w:cs="Arial"/>
        </w:rPr>
        <w:t xml:space="preserve"> </w:t>
      </w:r>
      <w:r w:rsidR="00577B0F">
        <w:rPr>
          <w:rFonts w:cs="Arial"/>
        </w:rPr>
        <w:t xml:space="preserve">various target </w:t>
      </w:r>
      <w:r w:rsidR="00577B0F" w:rsidRPr="00FE2AD6">
        <w:rPr>
          <w:rFonts w:cs="Arial"/>
        </w:rPr>
        <w:t>groups</w:t>
      </w:r>
      <w:r w:rsidR="00577B0F">
        <w:rPr>
          <w:rFonts w:cs="Arial"/>
        </w:rPr>
        <w:t xml:space="preserve"> (indigenous people and regional communities)</w:t>
      </w:r>
    </w:p>
    <w:p w14:paraId="734E0A70" w14:textId="106116B9" w:rsidR="00577B0F" w:rsidRDefault="00A62795" w:rsidP="004F40E3">
      <w:pPr>
        <w:pStyle w:val="ListBullet"/>
        <w:numPr>
          <w:ilvl w:val="0"/>
          <w:numId w:val="7"/>
        </w:numPr>
        <w:ind w:left="357" w:hanging="357"/>
        <w:rPr>
          <w:rFonts w:cs="Arial"/>
        </w:rPr>
      </w:pPr>
      <w:r>
        <w:rPr>
          <w:rFonts w:cs="Arial"/>
        </w:rPr>
        <w:t>l</w:t>
      </w:r>
      <w:r w:rsidR="00577B0F">
        <w:rPr>
          <w:rFonts w:cs="Arial"/>
        </w:rPr>
        <w:t>egacy outcomes</w:t>
      </w:r>
      <w:r w:rsidR="003A5961">
        <w:rPr>
          <w:rFonts w:cs="Arial"/>
        </w:rPr>
        <w:t>—where applicants have prior history of undertaking activities within Australian Marine Parks</w:t>
      </w:r>
    </w:p>
    <w:p w14:paraId="13F34FD8" w14:textId="67AB4A7A" w:rsidR="00577B0F" w:rsidRDefault="00A62795" w:rsidP="004F40E3">
      <w:pPr>
        <w:pStyle w:val="ListBullet"/>
        <w:numPr>
          <w:ilvl w:val="0"/>
          <w:numId w:val="7"/>
        </w:numPr>
        <w:ind w:left="357" w:hanging="357"/>
        <w:rPr>
          <w:rFonts w:cs="Arial"/>
        </w:rPr>
      </w:pPr>
      <w:r>
        <w:rPr>
          <w:rFonts w:cs="Arial"/>
        </w:rPr>
        <w:t>i</w:t>
      </w:r>
      <w:r w:rsidR="00577B0F">
        <w:rPr>
          <w:rFonts w:cs="Arial"/>
        </w:rPr>
        <w:t>nnovation</w:t>
      </w:r>
    </w:p>
    <w:p w14:paraId="5836F0CC" w14:textId="7B452198" w:rsidR="00E17896" w:rsidRPr="00955554" w:rsidRDefault="00A62795" w:rsidP="004F40E3">
      <w:pPr>
        <w:pStyle w:val="ListBullet"/>
        <w:numPr>
          <w:ilvl w:val="0"/>
          <w:numId w:val="7"/>
        </w:numPr>
        <w:ind w:left="357" w:hanging="357"/>
        <w:rPr>
          <w:rFonts w:cs="Arial"/>
        </w:rPr>
      </w:pPr>
      <w:proofErr w:type="gramStart"/>
      <w:r>
        <w:rPr>
          <w:rFonts w:cs="Arial"/>
        </w:rPr>
        <w:t>c</w:t>
      </w:r>
      <w:r w:rsidR="00577B0F">
        <w:rPr>
          <w:rFonts w:cs="Arial"/>
        </w:rPr>
        <w:t>ompliance</w:t>
      </w:r>
      <w:proofErr w:type="gramEnd"/>
      <w:r w:rsidR="00577B0F">
        <w:rPr>
          <w:rFonts w:cs="Arial"/>
        </w:rPr>
        <w:t xml:space="preserve"> with legislation, policy and industry standards.</w:t>
      </w:r>
    </w:p>
    <w:p w14:paraId="289E6C96" w14:textId="77777777" w:rsidR="00BE2F53" w:rsidRPr="00C0447B" w:rsidRDefault="00BE2F53" w:rsidP="00010E33">
      <w:pPr>
        <w:keepNext/>
        <w:outlineLvl w:val="2"/>
        <w:rPr>
          <w:rFonts w:cs="Arial"/>
          <w:b/>
          <w:bCs/>
        </w:rPr>
      </w:pPr>
      <w:r w:rsidRPr="00C0447B">
        <w:rPr>
          <w:rFonts w:cs="Arial"/>
          <w:b/>
          <w:bCs/>
        </w:rPr>
        <w:t xml:space="preserve">The </w:t>
      </w:r>
      <w:r w:rsidRPr="0081693C">
        <w:rPr>
          <w:rFonts w:cs="Arial"/>
          <w:b/>
          <w:bCs/>
        </w:rPr>
        <w:t xml:space="preserve">Selection Advisory Panel </w:t>
      </w:r>
      <w:r w:rsidRPr="00C0447B">
        <w:rPr>
          <w:rFonts w:cs="Arial"/>
          <w:b/>
          <w:bCs/>
        </w:rPr>
        <w:t>may seek additional information from the applicant to assist in making its final recommendations.</w:t>
      </w:r>
    </w:p>
    <w:p w14:paraId="60B8816B" w14:textId="77777777" w:rsidR="00BE2F53" w:rsidRDefault="00BE2F53" w:rsidP="002A21B2">
      <w:pPr>
        <w:pStyle w:val="Heading3"/>
        <w:numPr>
          <w:ilvl w:val="1"/>
          <w:numId w:val="38"/>
        </w:numPr>
      </w:pPr>
      <w:bookmarkStart w:id="110" w:name="_Toc85100453"/>
      <w:r>
        <w:t>Who will approve grants?</w:t>
      </w:r>
      <w:bookmarkEnd w:id="110"/>
    </w:p>
    <w:p w14:paraId="28FB505F" w14:textId="6BEA9E3D" w:rsidR="00BE2F53" w:rsidRPr="0081693C" w:rsidRDefault="00577B0F" w:rsidP="00B0651A">
      <w:pPr>
        <w:pStyle w:val="ListBullet"/>
        <w:spacing w:after="120"/>
        <w:rPr>
          <w:rFonts w:cs="Arial"/>
        </w:rPr>
      </w:pPr>
      <w:r>
        <w:rPr>
          <w:rFonts w:eastAsia="Calibri" w:cs="Arial"/>
        </w:rPr>
        <w:t>The</w:t>
      </w:r>
      <w:r w:rsidR="00BE2F53" w:rsidRPr="00C0447B">
        <w:rPr>
          <w:rFonts w:eastAsia="Calibri" w:cs="Arial"/>
        </w:rPr>
        <w:t xml:space="preserve"> </w:t>
      </w:r>
      <w:r w:rsidR="00106396">
        <w:rPr>
          <w:rFonts w:eastAsia="Calibri" w:cs="Arial"/>
        </w:rPr>
        <w:t>Minister for the Environment</w:t>
      </w:r>
      <w:r w:rsidR="00BE2F53">
        <w:rPr>
          <w:rFonts w:cs="Arial"/>
          <w:color w:val="0070C0"/>
        </w:rPr>
        <w:t xml:space="preserve"> </w:t>
      </w:r>
      <w:r w:rsidR="00BE2F53" w:rsidRPr="00C0447B">
        <w:rPr>
          <w:rFonts w:eastAsia="Calibri" w:cs="Arial"/>
        </w:rPr>
        <w:t>will be the decision maker for this round</w:t>
      </w:r>
      <w:r>
        <w:rPr>
          <w:rStyle w:val="FootnoteReference"/>
          <w:rFonts w:eastAsia="Calibri"/>
        </w:rPr>
        <w:footnoteReference w:id="13"/>
      </w:r>
      <w:r w:rsidR="00BE2F53" w:rsidRPr="00C0447B">
        <w:rPr>
          <w:rFonts w:eastAsia="Calibri" w:cs="Arial"/>
        </w:rPr>
        <w:t>. The decision maker decides which grants to approve</w:t>
      </w:r>
      <w:r w:rsidR="00E64A0A">
        <w:rPr>
          <w:rFonts w:eastAsia="Calibri" w:cs="Arial"/>
        </w:rPr>
        <w:t>, having regard to</w:t>
      </w:r>
      <w:r w:rsidR="00BE2F53" w:rsidRPr="00C0447B">
        <w:rPr>
          <w:rFonts w:eastAsia="Calibri" w:cs="Arial"/>
        </w:rPr>
        <w:t xml:space="preserve"> the recommendations </w:t>
      </w:r>
      <w:r w:rsidR="00E64A0A">
        <w:rPr>
          <w:rFonts w:eastAsia="Calibri" w:cs="Arial"/>
        </w:rPr>
        <w:t xml:space="preserve">and/or commentary </w:t>
      </w:r>
      <w:r w:rsidR="00BE2F53" w:rsidRPr="00C0447B">
        <w:rPr>
          <w:rFonts w:eastAsia="Calibri" w:cs="Arial"/>
        </w:rPr>
        <w:t>of the Selection Advisory Panel, taking into consideration any further information that may become known, including the</w:t>
      </w:r>
      <w:r w:rsidR="00BE2F53">
        <w:rPr>
          <w:rFonts w:cs="Arial"/>
        </w:rPr>
        <w:t xml:space="preserve"> </w:t>
      </w:r>
      <w:r w:rsidR="00BE2F53" w:rsidRPr="00FE2AD6">
        <w:rPr>
          <w:rFonts w:cs="Arial"/>
        </w:rPr>
        <w:t>availability of grant funds for the purposes of the grant program</w:t>
      </w:r>
      <w:r w:rsidR="00BE2F53">
        <w:rPr>
          <w:rFonts w:cs="Arial"/>
        </w:rPr>
        <w:t>.</w:t>
      </w:r>
    </w:p>
    <w:p w14:paraId="4C471CE9" w14:textId="77777777" w:rsidR="00BE2F53" w:rsidRPr="00C0447B" w:rsidRDefault="00BE2F53" w:rsidP="00B0651A">
      <w:pPr>
        <w:rPr>
          <w:rFonts w:eastAsia="Calibri" w:cs="Arial"/>
        </w:rPr>
      </w:pPr>
      <w:r w:rsidRPr="00C0447B">
        <w:rPr>
          <w:rFonts w:eastAsia="Calibri" w:cs="Arial"/>
        </w:rPr>
        <w:t>The decision maker’s decision</w:t>
      </w:r>
      <w:r w:rsidRPr="00C0447B">
        <w:rPr>
          <w:rFonts w:eastAsia="Calibri" w:cs="Arial"/>
          <w:color w:val="00B0F0"/>
        </w:rPr>
        <w:t xml:space="preserve"> </w:t>
      </w:r>
      <w:r w:rsidRPr="00C0447B">
        <w:rPr>
          <w:rFonts w:eastAsia="Calibri" w:cs="Arial"/>
        </w:rPr>
        <w:t>is final in all matters, including:</w:t>
      </w:r>
    </w:p>
    <w:p w14:paraId="5F2CECA9" w14:textId="77777777" w:rsidR="00BE2F53" w:rsidRPr="00FE2AD6" w:rsidRDefault="00BE2F53" w:rsidP="00395C9F">
      <w:pPr>
        <w:pStyle w:val="ListBullet"/>
        <w:numPr>
          <w:ilvl w:val="0"/>
          <w:numId w:val="7"/>
        </w:numPr>
        <w:rPr>
          <w:rFonts w:cs="Arial"/>
        </w:rPr>
      </w:pPr>
      <w:r w:rsidRPr="00FE2AD6">
        <w:rPr>
          <w:rFonts w:cs="Arial"/>
        </w:rPr>
        <w:t>the approval of the grant</w:t>
      </w:r>
    </w:p>
    <w:p w14:paraId="597FFD50" w14:textId="77777777" w:rsidR="00BE2F53" w:rsidRPr="00FE2AD6" w:rsidRDefault="00BE2F53" w:rsidP="00395C9F">
      <w:pPr>
        <w:pStyle w:val="ListBullet"/>
        <w:numPr>
          <w:ilvl w:val="0"/>
          <w:numId w:val="7"/>
        </w:numPr>
        <w:rPr>
          <w:rFonts w:cs="Arial"/>
        </w:rPr>
      </w:pPr>
      <w:r w:rsidRPr="00FE2AD6">
        <w:rPr>
          <w:rFonts w:cs="Arial"/>
        </w:rPr>
        <w:t>the grant funding amount to be awarded</w:t>
      </w:r>
    </w:p>
    <w:p w14:paraId="1E25D1D0" w14:textId="77777777" w:rsidR="00BE2F53" w:rsidRPr="00FE2AD6" w:rsidRDefault="00BE2F53" w:rsidP="00395C9F">
      <w:pPr>
        <w:pStyle w:val="ListBullet"/>
        <w:numPr>
          <w:ilvl w:val="0"/>
          <w:numId w:val="7"/>
        </w:numPr>
        <w:rPr>
          <w:rFonts w:cs="Arial"/>
        </w:rPr>
      </w:pPr>
      <w:proofErr w:type="gramStart"/>
      <w:r w:rsidRPr="00FE2AD6">
        <w:rPr>
          <w:rFonts w:cs="Arial"/>
        </w:rPr>
        <w:t>the</w:t>
      </w:r>
      <w:proofErr w:type="gramEnd"/>
      <w:r w:rsidRPr="00FE2AD6">
        <w:rPr>
          <w:rFonts w:cs="Arial"/>
        </w:rPr>
        <w:t xml:space="preserve"> terms and conditions of the grant. </w:t>
      </w:r>
    </w:p>
    <w:p w14:paraId="2BEED3AF" w14:textId="6FA66887" w:rsidR="00BE2F53" w:rsidRDefault="00BE2F53" w:rsidP="00B0651A">
      <w:pPr>
        <w:rPr>
          <w:rFonts w:eastAsia="Calibri" w:cs="Arial"/>
        </w:rPr>
      </w:pPr>
      <w:r w:rsidRPr="00C0447B">
        <w:rPr>
          <w:rFonts w:eastAsia="Calibri" w:cs="Arial"/>
        </w:rPr>
        <w:t>There is no appeal mechanism for decisions to approve or not approve a grant.</w:t>
      </w:r>
    </w:p>
    <w:p w14:paraId="5E04F11C" w14:textId="7EA2B8ED" w:rsidR="00E64A0A" w:rsidRPr="00C0447B" w:rsidRDefault="00E64A0A" w:rsidP="00B0651A">
      <w:pPr>
        <w:rPr>
          <w:rFonts w:eastAsia="Calibri" w:cs="Arial"/>
        </w:rPr>
      </w:pPr>
      <w:r>
        <w:rPr>
          <w:rFonts w:eastAsia="Calibri" w:cs="Arial"/>
        </w:rPr>
        <w:t>A reserve list of applications may be established, to be drawn on should additional funding become available.</w:t>
      </w:r>
    </w:p>
    <w:p w14:paraId="043BA01E" w14:textId="77777777" w:rsidR="00BE2F53" w:rsidRDefault="00BE2F53" w:rsidP="00BE2F53">
      <w:pPr>
        <w:pStyle w:val="Heading2"/>
      </w:pPr>
      <w:bookmarkStart w:id="111" w:name="_Toc85100454"/>
      <w:r>
        <w:lastRenderedPageBreak/>
        <w:t>Notification of application outcomes</w:t>
      </w:r>
      <w:bookmarkEnd w:id="111"/>
    </w:p>
    <w:p w14:paraId="7E7A5392" w14:textId="60D3C6AB" w:rsidR="00BE2F53" w:rsidRDefault="00BE2F53" w:rsidP="00B0651A">
      <w:r>
        <w:t>We will write to you about</w:t>
      </w:r>
      <w:r w:rsidRPr="00B72EE8">
        <w:t xml:space="preserve"> the outcome of </w:t>
      </w:r>
      <w:r>
        <w:t xml:space="preserve">your </w:t>
      </w:r>
      <w:r w:rsidRPr="002E0C03">
        <w:t>application</w:t>
      </w:r>
      <w:r>
        <w:t xml:space="preserve">. </w:t>
      </w:r>
      <w:r w:rsidRPr="00C25555">
        <w:t xml:space="preserve">If you are successful, </w:t>
      </w:r>
      <w:r>
        <w:t xml:space="preserve">you </w:t>
      </w:r>
      <w:r w:rsidR="00E64A0A">
        <w:t>will be</w:t>
      </w:r>
      <w:r>
        <w:t xml:space="preserve"> advised of</w:t>
      </w:r>
      <w:r w:rsidRPr="00C25555">
        <w:t xml:space="preserve"> any </w:t>
      </w:r>
      <w:r w:rsidRPr="00B72EE8">
        <w:t xml:space="preserve">specific conditions attached to the </w:t>
      </w:r>
      <w:r>
        <w:t>grant</w:t>
      </w:r>
      <w:r w:rsidRPr="00B72EE8">
        <w:t xml:space="preserve">. </w:t>
      </w:r>
    </w:p>
    <w:p w14:paraId="7B9C8266" w14:textId="77777777" w:rsidR="00E64A0A" w:rsidRPr="00E86A67" w:rsidRDefault="00E64A0A" w:rsidP="00E64A0A">
      <w:r>
        <w:t>If you are unsuccessful, you can submit a</w:t>
      </w:r>
      <w:r w:rsidRPr="00E162FF">
        <w:t xml:space="preserve"> new application in any </w:t>
      </w:r>
      <w:r>
        <w:t>future</w:t>
      </w:r>
      <w:r w:rsidRPr="00E162FF">
        <w:t xml:space="preserve"> </w:t>
      </w:r>
      <w:r>
        <w:t>grant</w:t>
      </w:r>
      <w:r w:rsidRPr="00E162FF">
        <w:t xml:space="preserve"> </w:t>
      </w:r>
      <w:r>
        <w:t>opportunities for which you are eligible. You</w:t>
      </w:r>
      <w:r w:rsidRPr="00E162FF">
        <w:t xml:space="preserve"> should </w:t>
      </w:r>
      <w:r>
        <w:t>include</w:t>
      </w:r>
      <w:r w:rsidRPr="00E162FF">
        <w:t xml:space="preserve"> new or </w:t>
      </w:r>
      <w:r>
        <w:t xml:space="preserve">more </w:t>
      </w:r>
      <w:r w:rsidRPr="00E162FF">
        <w:t>information to address</w:t>
      </w:r>
      <w:r>
        <w:t xml:space="preserve"> any</w:t>
      </w:r>
      <w:r w:rsidRPr="00E162FF">
        <w:t xml:space="preserve"> weaknesses </w:t>
      </w:r>
      <w:r>
        <w:t xml:space="preserve">that may have prevented your </w:t>
      </w:r>
      <w:r w:rsidRPr="00E162FF">
        <w:t>previous application</w:t>
      </w:r>
      <w:r>
        <w:t xml:space="preserve"> from being successful.</w:t>
      </w:r>
    </w:p>
    <w:p w14:paraId="2CB6B8A7" w14:textId="77777777" w:rsidR="00BE2F53" w:rsidRDefault="00BE2F53" w:rsidP="00BE2F53">
      <w:pPr>
        <w:pStyle w:val="Heading3"/>
      </w:pPr>
      <w:bookmarkStart w:id="112" w:name="_Toc85100455"/>
      <w:r w:rsidRPr="00FB0C71">
        <w:t>Feedback on your application</w:t>
      </w:r>
      <w:bookmarkEnd w:id="112"/>
    </w:p>
    <w:p w14:paraId="78D69A75" w14:textId="05609421" w:rsidR="00BE2F53" w:rsidRDefault="00BE2F53" w:rsidP="00B0651A">
      <w:r>
        <w:t xml:space="preserve">A </w:t>
      </w:r>
      <w:r w:rsidR="00C03A6E">
        <w:t>f</w:t>
      </w:r>
      <w:r w:rsidRPr="006734C3">
        <w:t xml:space="preserve">eedback </w:t>
      </w:r>
      <w:r w:rsidR="00C03A6E">
        <w:t>s</w:t>
      </w:r>
      <w:r w:rsidRPr="006734C3">
        <w:t>ummary</w:t>
      </w:r>
      <w:r>
        <w:t xml:space="preserve"> will be published on the Community Grants Hub website to provide all organisations with easy access to information about the grant selection process and the main strengths and areas for improving applications.</w:t>
      </w:r>
    </w:p>
    <w:p w14:paraId="5BF078C2" w14:textId="77777777" w:rsidR="00BE2F53" w:rsidRPr="00106396" w:rsidRDefault="00BE2F53" w:rsidP="00B0651A">
      <w:r w:rsidRPr="00106396">
        <w:t>Individual feedback will not be provided for this grant opportunity.</w:t>
      </w:r>
    </w:p>
    <w:p w14:paraId="39724DC1" w14:textId="4D734591" w:rsidR="00BE2F53" w:rsidRDefault="00BE2F53" w:rsidP="00BE2F53">
      <w:pPr>
        <w:pStyle w:val="Heading3"/>
      </w:pPr>
      <w:bookmarkStart w:id="113" w:name="_Toc525295546"/>
      <w:bookmarkStart w:id="114" w:name="_Toc525552144"/>
      <w:bookmarkStart w:id="115" w:name="_Toc525722844"/>
      <w:bookmarkStart w:id="116" w:name="_Toc85100456"/>
      <w:bookmarkEnd w:id="113"/>
      <w:bookmarkEnd w:id="114"/>
      <w:bookmarkEnd w:id="115"/>
      <w:r>
        <w:t>Further grant opportunities</w:t>
      </w:r>
      <w:bookmarkEnd w:id="116"/>
      <w:r>
        <w:t xml:space="preserve"> </w:t>
      </w:r>
    </w:p>
    <w:p w14:paraId="1D61663F" w14:textId="3723C9C0" w:rsidR="00BE2F53" w:rsidRPr="0044632D" w:rsidRDefault="00BE2F53" w:rsidP="00395C9F">
      <w:pPr>
        <w:pStyle w:val="BodyTextnospace"/>
        <w:spacing w:before="40" w:after="120"/>
        <w:rPr>
          <w:rStyle w:val="highlightedtextChar"/>
          <w:rFonts w:ascii="Arial" w:hAnsi="Arial" w:cs="Arial"/>
          <w:b w:val="0"/>
          <w:bCs/>
          <w:iCs/>
          <w:color w:val="auto"/>
          <w:sz w:val="20"/>
          <w:szCs w:val="20"/>
        </w:rPr>
      </w:pPr>
      <w:r w:rsidRPr="0044632D">
        <w:rPr>
          <w:rStyle w:val="highlightedtextChar"/>
          <w:rFonts w:ascii="Arial" w:hAnsi="Arial" w:cs="Arial"/>
          <w:b w:val="0"/>
          <w:color w:val="auto"/>
          <w:sz w:val="20"/>
          <w:szCs w:val="20"/>
        </w:rPr>
        <w:t xml:space="preserve">If there are not enough suitable applications to meet the program’s </w:t>
      </w:r>
      <w:r w:rsidRPr="00106396">
        <w:rPr>
          <w:rStyle w:val="highlightedtextChar"/>
          <w:rFonts w:ascii="Arial" w:hAnsi="Arial" w:cs="Arial"/>
          <w:b w:val="0"/>
          <w:color w:val="auto"/>
          <w:sz w:val="20"/>
          <w:szCs w:val="20"/>
        </w:rPr>
        <w:t xml:space="preserve">objectives, the </w:t>
      </w:r>
      <w:r w:rsidR="00AC0251">
        <w:rPr>
          <w:rStyle w:val="highlightedtextChar"/>
          <w:rFonts w:ascii="Arial" w:hAnsi="Arial" w:cs="Arial"/>
          <w:b w:val="0"/>
          <w:color w:val="auto"/>
          <w:sz w:val="20"/>
          <w:szCs w:val="20"/>
        </w:rPr>
        <w:t>d</w:t>
      </w:r>
      <w:r w:rsidR="00106396" w:rsidRPr="00106396">
        <w:rPr>
          <w:rStyle w:val="highlightedtextChar"/>
          <w:rFonts w:ascii="Arial" w:hAnsi="Arial" w:cs="Arial"/>
          <w:b w:val="0"/>
          <w:color w:val="auto"/>
          <w:sz w:val="20"/>
          <w:szCs w:val="20"/>
        </w:rPr>
        <w:t xml:space="preserve">epartment will fund those projects that are considered value for money and defer any residual funds to the Our Marine Parks Round </w:t>
      </w:r>
      <w:r w:rsidR="00BF11D2">
        <w:rPr>
          <w:rStyle w:val="highlightedtextChar"/>
          <w:rFonts w:ascii="Arial" w:hAnsi="Arial" w:cs="Arial"/>
          <w:b w:val="0"/>
          <w:color w:val="auto"/>
          <w:sz w:val="20"/>
          <w:szCs w:val="20"/>
        </w:rPr>
        <w:t>4</w:t>
      </w:r>
      <w:r w:rsidR="00106396" w:rsidRPr="00106396">
        <w:rPr>
          <w:rStyle w:val="highlightedtextChar"/>
          <w:rFonts w:ascii="Arial" w:hAnsi="Arial" w:cs="Arial"/>
          <w:b w:val="0"/>
          <w:color w:val="auto"/>
          <w:sz w:val="20"/>
          <w:szCs w:val="20"/>
        </w:rPr>
        <w:t xml:space="preserve"> grant opportunity</w:t>
      </w:r>
      <w:r w:rsidRPr="0044632D">
        <w:rPr>
          <w:rStyle w:val="highlightedtextChar"/>
          <w:rFonts w:ascii="Arial" w:hAnsi="Arial" w:cs="Arial"/>
          <w:b w:val="0"/>
          <w:color w:val="auto"/>
          <w:sz w:val="20"/>
          <w:szCs w:val="20"/>
        </w:rPr>
        <w:t xml:space="preserve">. </w:t>
      </w:r>
    </w:p>
    <w:p w14:paraId="3C9C3CDA" w14:textId="77777777" w:rsidR="00BE2F53" w:rsidRDefault="00BE2F53" w:rsidP="00BE2F53">
      <w:pPr>
        <w:pStyle w:val="Heading2"/>
      </w:pPr>
      <w:bookmarkStart w:id="117" w:name="_Toc85100457"/>
      <w:r>
        <w:t>Successful grant applications</w:t>
      </w:r>
      <w:bookmarkEnd w:id="117"/>
    </w:p>
    <w:p w14:paraId="50D7595A" w14:textId="77777777" w:rsidR="00BE2F53" w:rsidRPr="00FB0C71" w:rsidRDefault="00BE2F53" w:rsidP="00BE2F53">
      <w:pPr>
        <w:pStyle w:val="Heading3"/>
      </w:pPr>
      <w:bookmarkStart w:id="118" w:name="_Toc85100458"/>
      <w:r>
        <w:t>The grant agreement</w:t>
      </w:r>
      <w:bookmarkEnd w:id="118"/>
    </w:p>
    <w:p w14:paraId="1F317287" w14:textId="2F8DADB9" w:rsidR="00BE2F53" w:rsidRDefault="00BE2F53" w:rsidP="00BE2F53">
      <w:bookmarkStart w:id="119" w:name="_Toc466898121"/>
      <w:bookmarkEnd w:id="97"/>
      <w:bookmarkEnd w:id="98"/>
      <w:r>
        <w:t>You must enter into a legally binding grant agreement with the Commonwealth.</w:t>
      </w:r>
      <w:r w:rsidRPr="00B65B88">
        <w:t xml:space="preserve"> </w:t>
      </w:r>
      <w:r>
        <w:t xml:space="preserve">We will offer successful applicants a </w:t>
      </w:r>
      <w:r w:rsidRPr="00A0320F">
        <w:t>Commonwealth Standard Grant Agreemen</w:t>
      </w:r>
      <w:r w:rsidR="007F0087" w:rsidRPr="00A0320F">
        <w:t>t f</w:t>
      </w:r>
      <w:r w:rsidRPr="00A0320F">
        <w:t xml:space="preserve">or this </w:t>
      </w:r>
      <w:r>
        <w:t>grant opportunity.</w:t>
      </w:r>
    </w:p>
    <w:p w14:paraId="67564D41" w14:textId="6A545595" w:rsidR="00BE2F53" w:rsidRPr="007B4969" w:rsidRDefault="00BE2F53" w:rsidP="00BE2F53">
      <w:r>
        <w:t xml:space="preserve">Each agreement has general/standard grant conditions that cannot be changed. Sample </w:t>
      </w:r>
      <w:r>
        <w:rPr>
          <w:rStyle w:val="Hyperlink"/>
          <w:rFonts w:eastAsia="MS Mincho"/>
          <w:color w:val="auto"/>
          <w:u w:val="none"/>
        </w:rPr>
        <w:t>g</w:t>
      </w:r>
      <w:r w:rsidRPr="003B575D">
        <w:rPr>
          <w:rStyle w:val="Hyperlink"/>
          <w:rFonts w:eastAsia="MS Mincho"/>
          <w:color w:val="auto"/>
          <w:u w:val="none"/>
        </w:rPr>
        <w:t xml:space="preserve">rant </w:t>
      </w:r>
      <w:r>
        <w:rPr>
          <w:rStyle w:val="Hyperlink"/>
          <w:rFonts w:eastAsia="MS Mincho"/>
          <w:color w:val="auto"/>
          <w:u w:val="none"/>
        </w:rPr>
        <w:t>a</w:t>
      </w:r>
      <w:r w:rsidRPr="003B575D">
        <w:rPr>
          <w:rStyle w:val="Hyperlink"/>
          <w:rFonts w:eastAsia="MS Mincho"/>
          <w:color w:val="auto"/>
          <w:u w:val="none"/>
        </w:rPr>
        <w:t>greement</w:t>
      </w:r>
      <w:r>
        <w:rPr>
          <w:rStyle w:val="Hyperlink"/>
          <w:rFonts w:eastAsia="MS Mincho"/>
          <w:color w:val="auto"/>
          <w:u w:val="none"/>
        </w:rPr>
        <w:t>s are</w:t>
      </w:r>
      <w:r>
        <w:t xml:space="preserve"> available on </w:t>
      </w:r>
      <w:r w:rsidR="00F8592A">
        <w:t xml:space="preserve">the </w:t>
      </w:r>
      <w:proofErr w:type="spellStart"/>
      <w:r>
        <w:t>GrantConnect</w:t>
      </w:r>
      <w:proofErr w:type="spellEnd"/>
      <w:r>
        <w:t xml:space="preserve"> </w:t>
      </w:r>
      <w:r w:rsidRPr="006162DA">
        <w:t>and Community Grants Hub websites</w:t>
      </w:r>
      <w:r>
        <w:t xml:space="preserve"> as part of the grant documentation</w:t>
      </w:r>
      <w:r w:rsidRPr="007B4969">
        <w:rPr>
          <w:color w:val="0070C0"/>
        </w:rPr>
        <w:t xml:space="preserve">. </w:t>
      </w:r>
      <w:r w:rsidRPr="007B4969">
        <w:t>We will use a schedule to outline the specific grant requirements.</w:t>
      </w:r>
    </w:p>
    <w:p w14:paraId="74DE9339" w14:textId="72FF97A0" w:rsidR="00BE2F53" w:rsidRPr="00404117" w:rsidRDefault="00BE2F53" w:rsidP="00BE2F53">
      <w:r>
        <w:t>We</w:t>
      </w:r>
      <w:r w:rsidRPr="00EE739C">
        <w:rPr>
          <w:color w:val="0070C0"/>
        </w:rPr>
        <w:t xml:space="preserve"> </w:t>
      </w:r>
      <w:r>
        <w:t xml:space="preserve">must execute a </w:t>
      </w:r>
      <w:r w:rsidRPr="00AE3DAF">
        <w:t>grant agreement</w:t>
      </w:r>
      <w:r>
        <w:t xml:space="preserve"> with you before we can make any payments. We are not responsible for any of your expenditure until a </w:t>
      </w:r>
      <w:r w:rsidRPr="00AE3DAF">
        <w:t>grant agreement</w:t>
      </w:r>
      <w:r>
        <w:t xml:space="preserve"> is executed. </w:t>
      </w:r>
      <w:r w:rsidRPr="00404117">
        <w:t>You must not start any</w:t>
      </w:r>
      <w:r w:rsidR="00404117" w:rsidRPr="00404117">
        <w:t xml:space="preserve"> Our Marine Parks Round </w:t>
      </w:r>
      <w:r w:rsidR="00AC0251">
        <w:t>3</w:t>
      </w:r>
      <w:r w:rsidRPr="00404117">
        <w:t xml:space="preserve"> activities until a grant agreement is executed.</w:t>
      </w:r>
    </w:p>
    <w:p w14:paraId="19C2DF08" w14:textId="18F3FEEF" w:rsidR="00BE2F53" w:rsidRDefault="00BE2F53" w:rsidP="00BE2F53">
      <w:r>
        <w:t xml:space="preserve">Your </w:t>
      </w:r>
      <w:r w:rsidRPr="00AE3DAF">
        <w:t>grant agreement</w:t>
      </w:r>
      <w:r>
        <w:t xml:space="preserve"> may have specific conditions determined by the assessment process or other considerations made </w:t>
      </w:r>
      <w:r w:rsidRPr="00B0651A">
        <w:t xml:space="preserve">by the decision maker. </w:t>
      </w:r>
      <w:r>
        <w:t xml:space="preserve">These are identified in the agreement. </w:t>
      </w:r>
    </w:p>
    <w:p w14:paraId="223843B5" w14:textId="2DAF28CE" w:rsidR="00A01DF0" w:rsidRDefault="00A01DF0" w:rsidP="00BE2F53">
      <w:r w:rsidRPr="00A01DF0">
        <w:t>We may manage the grant agreement through our Grant Recipient Portal. Accepting the agreement through the Grant Recipient Portal is the equivalent of signing a grant agreement. After you have accepted it, we will execute the agreement. Execute means both you and the Commonwealth have entered into the grant agreement. We will notify you when this happens and a copy of the executed agreement will be available through the portal. The agreement will not become binding until it is executed.</w:t>
      </w:r>
    </w:p>
    <w:p w14:paraId="63F2E9FB" w14:textId="77777777" w:rsidR="00BE2F53" w:rsidRDefault="00BE2F53" w:rsidP="00BE2F53">
      <w:r>
        <w:t xml:space="preserve">The Commonwealth may recover grant funds if there is a breach of the </w:t>
      </w:r>
      <w:r w:rsidRPr="00AE3DAF">
        <w:t>grant agreement</w:t>
      </w:r>
      <w:r>
        <w:t>.</w:t>
      </w:r>
    </w:p>
    <w:p w14:paraId="4500CF59" w14:textId="5B00E7FA" w:rsidR="00BE2F53" w:rsidRPr="00F1569F" w:rsidRDefault="00BE2F53" w:rsidP="00BE2F53">
      <w:pPr>
        <w:rPr>
          <w:b/>
        </w:rPr>
      </w:pPr>
      <w:bookmarkStart w:id="120" w:name="_Toc468693652"/>
      <w:r w:rsidRPr="00F1569F">
        <w:rPr>
          <w:b/>
        </w:rPr>
        <w:t xml:space="preserve">Commonwealth </w:t>
      </w:r>
      <w:r w:rsidRPr="00A0320F">
        <w:rPr>
          <w:b/>
        </w:rPr>
        <w:t xml:space="preserve">Standard </w:t>
      </w:r>
      <w:r w:rsidRPr="00F1569F">
        <w:rPr>
          <w:b/>
        </w:rPr>
        <w:t>Grant Agreement</w:t>
      </w:r>
      <w:bookmarkEnd w:id="120"/>
      <w:r w:rsidRPr="00F1569F">
        <w:rPr>
          <w:b/>
        </w:rPr>
        <w:t xml:space="preserve"> </w:t>
      </w:r>
    </w:p>
    <w:p w14:paraId="4B1F6C17" w14:textId="4CD04360" w:rsidR="00BE2F53" w:rsidRPr="005E5DCD" w:rsidRDefault="00BE2F53" w:rsidP="00BE2F53">
      <w:r>
        <w:rPr>
          <w:iCs/>
        </w:rPr>
        <w:t>We</w:t>
      </w:r>
      <w:r w:rsidRPr="00F1569F">
        <w:rPr>
          <w:iCs/>
          <w:color w:val="548DD4" w:themeColor="text2" w:themeTint="99"/>
        </w:rPr>
        <w:t xml:space="preserve"> </w:t>
      </w:r>
      <w:r w:rsidRPr="008B5C65">
        <w:rPr>
          <w:iCs/>
        </w:rPr>
        <w:t xml:space="preserve">will use a </w:t>
      </w:r>
      <w:r w:rsidRPr="00F1569F">
        <w:rPr>
          <w:iCs/>
        </w:rPr>
        <w:t xml:space="preserve">Commonwealth </w:t>
      </w:r>
      <w:r w:rsidRPr="00A0320F">
        <w:rPr>
          <w:iCs/>
        </w:rPr>
        <w:t xml:space="preserve">Standard </w:t>
      </w:r>
      <w:r w:rsidR="00F44F8B">
        <w:rPr>
          <w:iCs/>
        </w:rPr>
        <w:t>G</w:t>
      </w:r>
      <w:r w:rsidR="00F44F8B" w:rsidRPr="00AE3DAF">
        <w:rPr>
          <w:iCs/>
        </w:rPr>
        <w:t xml:space="preserve">rant </w:t>
      </w:r>
      <w:r w:rsidR="00F44F8B">
        <w:rPr>
          <w:iCs/>
        </w:rPr>
        <w:t>A</w:t>
      </w:r>
      <w:r w:rsidR="00F44F8B" w:rsidRPr="00AE3DAF">
        <w:rPr>
          <w:iCs/>
        </w:rPr>
        <w:t>greement</w:t>
      </w:r>
      <w:r w:rsidRPr="00F1569F">
        <w:rPr>
          <w:iCs/>
        </w:rPr>
        <w:t>.</w:t>
      </w:r>
    </w:p>
    <w:p w14:paraId="0F827EE8" w14:textId="0871F3DA" w:rsidR="00BE2F53" w:rsidRDefault="00BE2F53" w:rsidP="00BE2F53">
      <w:pPr>
        <w:rPr>
          <w:iCs/>
        </w:rPr>
      </w:pPr>
      <w:r w:rsidRPr="0001641E">
        <w:rPr>
          <w:iCs/>
        </w:rPr>
        <w:t xml:space="preserve">You will </w:t>
      </w:r>
      <w:r w:rsidRPr="00705C93">
        <w:rPr>
          <w:iCs/>
        </w:rPr>
        <w:t>have</w:t>
      </w:r>
      <w:r>
        <w:rPr>
          <w:iCs/>
        </w:rPr>
        <w:t xml:space="preserve"> 2</w:t>
      </w:r>
      <w:r w:rsidRPr="00705C93">
        <w:rPr>
          <w:iCs/>
        </w:rPr>
        <w:t>0</w:t>
      </w:r>
      <w:r>
        <w:rPr>
          <w:iCs/>
        </w:rPr>
        <w:t xml:space="preserve"> business</w:t>
      </w:r>
      <w:r w:rsidRPr="00705C93">
        <w:rPr>
          <w:iCs/>
        </w:rPr>
        <w:t xml:space="preserve"> days from</w:t>
      </w:r>
      <w:r w:rsidRPr="0001641E">
        <w:rPr>
          <w:iCs/>
        </w:rPr>
        <w:t xml:space="preserve"> the date of a written offer to</w:t>
      </w:r>
      <w:r>
        <w:rPr>
          <w:iCs/>
        </w:rPr>
        <w:t xml:space="preserve"> sign and return</w:t>
      </w:r>
      <w:r w:rsidRPr="0001641E">
        <w:rPr>
          <w:iCs/>
        </w:rPr>
        <w:t xml:space="preserve"> this </w:t>
      </w:r>
      <w:r w:rsidRPr="00AE3DAF">
        <w:rPr>
          <w:iCs/>
        </w:rPr>
        <w:t>grant agreement</w:t>
      </w:r>
      <w:r>
        <w:rPr>
          <w:iCs/>
        </w:rPr>
        <w:t xml:space="preserve">. The grant agreement is not considered to be executed until </w:t>
      </w:r>
      <w:r w:rsidRPr="0001641E">
        <w:rPr>
          <w:iCs/>
        </w:rPr>
        <w:t xml:space="preserve">both you and the Commonwealth have signed the </w:t>
      </w:r>
      <w:r>
        <w:rPr>
          <w:iCs/>
        </w:rPr>
        <w:t>agreement</w:t>
      </w:r>
      <w:r w:rsidRPr="0001641E">
        <w:rPr>
          <w:iCs/>
        </w:rPr>
        <w:t xml:space="preserve">. During this time, </w:t>
      </w:r>
      <w:r>
        <w:rPr>
          <w:iCs/>
        </w:rPr>
        <w:t xml:space="preserve">we </w:t>
      </w:r>
      <w:r w:rsidRPr="0001641E">
        <w:rPr>
          <w:iCs/>
        </w:rPr>
        <w:t xml:space="preserve">will work with you to finalise details. </w:t>
      </w:r>
    </w:p>
    <w:p w14:paraId="1C4B47E0" w14:textId="77777777" w:rsidR="00BE2F53" w:rsidRDefault="00BE2F53" w:rsidP="00BE2F53">
      <w:pPr>
        <w:rPr>
          <w:iCs/>
        </w:rPr>
      </w:pPr>
      <w:r w:rsidRPr="0001641E">
        <w:rPr>
          <w:iCs/>
        </w:rPr>
        <w:lastRenderedPageBreak/>
        <w:t xml:space="preserve">The offer may lapse if both parties do not sign the </w:t>
      </w:r>
      <w:r w:rsidRPr="00AE3DAF">
        <w:rPr>
          <w:iCs/>
        </w:rPr>
        <w:t>grant agreement</w:t>
      </w:r>
      <w:r>
        <w:rPr>
          <w:iCs/>
        </w:rPr>
        <w:t xml:space="preserve"> </w:t>
      </w:r>
      <w:r w:rsidRPr="0001641E">
        <w:rPr>
          <w:iCs/>
        </w:rPr>
        <w:t xml:space="preserve">within this time. Under certain circumstances, we may extend this period. </w:t>
      </w:r>
      <w:r>
        <w:rPr>
          <w:iCs/>
        </w:rPr>
        <w:t xml:space="preserve">We </w:t>
      </w:r>
      <w:r w:rsidRPr="0001641E">
        <w:rPr>
          <w:iCs/>
        </w:rPr>
        <w:t xml:space="preserve">base the approval of your </w:t>
      </w:r>
      <w:r>
        <w:rPr>
          <w:iCs/>
        </w:rPr>
        <w:t>g</w:t>
      </w:r>
      <w:r w:rsidRPr="0001641E">
        <w:rPr>
          <w:iCs/>
        </w:rPr>
        <w:t>rant on the information you provide in your application.</w:t>
      </w:r>
    </w:p>
    <w:p w14:paraId="0F111BB1" w14:textId="36FD5207" w:rsidR="00BE2F53" w:rsidRPr="005E5DCD" w:rsidRDefault="00BE2F53" w:rsidP="00BE2F53">
      <w:pPr>
        <w:rPr>
          <w:iCs/>
        </w:rPr>
      </w:pPr>
      <w:r>
        <w:rPr>
          <w:iCs/>
        </w:rPr>
        <w:t xml:space="preserve">You may request changes to the </w:t>
      </w:r>
      <w:r w:rsidRPr="00AE3DAF">
        <w:rPr>
          <w:iCs/>
        </w:rPr>
        <w:t>grant agreement</w:t>
      </w:r>
      <w:r>
        <w:rPr>
          <w:iCs/>
        </w:rPr>
        <w:t>. However, we</w:t>
      </w:r>
      <w:r w:rsidRPr="00F1569F">
        <w:rPr>
          <w:iCs/>
          <w:color w:val="548DD4" w:themeColor="text2" w:themeTint="99"/>
        </w:rPr>
        <w:t xml:space="preserve"> </w:t>
      </w:r>
      <w:r w:rsidRPr="0001641E">
        <w:rPr>
          <w:iCs/>
        </w:rPr>
        <w:t>will review any changes to</w:t>
      </w:r>
      <w:r w:rsidRPr="000525BC">
        <w:rPr>
          <w:iCs/>
        </w:rPr>
        <w:t xml:space="preserve"> </w:t>
      </w:r>
      <w:r>
        <w:rPr>
          <w:iCs/>
        </w:rPr>
        <w:t>make sure</w:t>
      </w:r>
      <w:r w:rsidRPr="000525BC">
        <w:rPr>
          <w:iCs/>
        </w:rPr>
        <w:t xml:space="preserve"> they do not </w:t>
      </w:r>
      <w:r>
        <w:rPr>
          <w:iCs/>
        </w:rPr>
        <w:t>affect</w:t>
      </w:r>
      <w:r w:rsidRPr="000525BC">
        <w:rPr>
          <w:iCs/>
        </w:rPr>
        <w:t xml:space="preserve"> the </w:t>
      </w:r>
      <w:r>
        <w:t>grant</w:t>
      </w:r>
      <w:r>
        <w:rPr>
          <w:iCs/>
        </w:rPr>
        <w:t xml:space="preserve"> </w:t>
      </w:r>
      <w:r w:rsidRPr="008B5C65">
        <w:rPr>
          <w:iCs/>
        </w:rPr>
        <w:t xml:space="preserve">as approved by the </w:t>
      </w:r>
      <w:r w:rsidRPr="00F1569F">
        <w:rPr>
          <w:iCs/>
        </w:rPr>
        <w:t>decision maker.</w:t>
      </w:r>
    </w:p>
    <w:p w14:paraId="50B3CB18" w14:textId="02EE38E5" w:rsidR="00A0320F" w:rsidRDefault="00A0320F" w:rsidP="00BE2F53">
      <w:pPr>
        <w:pStyle w:val="Heading3"/>
      </w:pPr>
      <w:bookmarkStart w:id="121" w:name="_Toc85100459"/>
      <w:bookmarkEnd w:id="119"/>
      <w:r>
        <w:t>Commonwealth Child Safe Framework</w:t>
      </w:r>
      <w:bookmarkEnd w:id="121"/>
    </w:p>
    <w:p w14:paraId="12D93DC2" w14:textId="77777777" w:rsidR="00A0320F" w:rsidRDefault="00A0320F" w:rsidP="00A0320F">
      <w:pPr>
        <w:rPr>
          <w:rFonts w:cs="Arial"/>
        </w:rPr>
      </w:pPr>
      <w:r>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3322E776" w14:textId="77777777" w:rsidR="00A0320F" w:rsidRDefault="00A0320F" w:rsidP="00A0320F">
      <w:pPr>
        <w:rPr>
          <w:rFonts w:cs="Arial"/>
        </w:rPr>
      </w:pPr>
      <w:r>
        <w:rPr>
          <w:rFonts w:cs="Arial"/>
        </w:rPr>
        <w:t>The Australian Government is considering appropriate ways to apply the requirements of the CCSF to grant recipients. A child safety clause is likely to be included in a grant agreement where the Commonwealth considers the grant is for:</w:t>
      </w:r>
    </w:p>
    <w:p w14:paraId="5D16653E" w14:textId="77777777" w:rsidR="00A0320F" w:rsidRPr="002A3820" w:rsidRDefault="00A0320F" w:rsidP="00395C9F">
      <w:pPr>
        <w:pStyle w:val="ListBullet"/>
        <w:numPr>
          <w:ilvl w:val="0"/>
          <w:numId w:val="7"/>
        </w:numPr>
      </w:pPr>
      <w:r w:rsidRPr="002A3820">
        <w:t>s</w:t>
      </w:r>
      <w:r>
        <w:t>ervices directly to children</w:t>
      </w:r>
    </w:p>
    <w:p w14:paraId="3F36F163" w14:textId="77777777" w:rsidR="00A0320F" w:rsidRPr="002A3820" w:rsidRDefault="00A0320F" w:rsidP="00395C9F">
      <w:pPr>
        <w:pStyle w:val="ListBullet"/>
        <w:numPr>
          <w:ilvl w:val="0"/>
          <w:numId w:val="7"/>
        </w:numPr>
      </w:pPr>
      <w:proofErr w:type="gramStart"/>
      <w:r w:rsidRPr="002A3820">
        <w:t>activities</w:t>
      </w:r>
      <w:proofErr w:type="gramEnd"/>
      <w:r w:rsidRPr="002A3820">
        <w:t xml:space="preserve"> that involve contact with children that is a usual part of, and more than incidental to, the grant activity.</w:t>
      </w:r>
    </w:p>
    <w:p w14:paraId="39D73217" w14:textId="77777777" w:rsidR="00A0320F" w:rsidRDefault="00A0320F" w:rsidP="00A0320F">
      <w:pPr>
        <w:rPr>
          <w:rFonts w:cs="Arial"/>
        </w:rPr>
      </w:pPr>
      <w:r>
        <w:rPr>
          <w:rFonts w:cs="Arial"/>
        </w:rPr>
        <w:t>A child safety clause may also be included in the grant agreement if the Commonwealth considers the grant activity involves children more broadly.</w:t>
      </w:r>
    </w:p>
    <w:p w14:paraId="087E8266" w14:textId="1B51F89D" w:rsidR="00A0320F" w:rsidRPr="00A0320F" w:rsidRDefault="00A0320F" w:rsidP="00A0320F">
      <w:pPr>
        <w:rPr>
          <w:rFonts w:cstheme="minorHAnsi"/>
          <w:bCs/>
          <w:lang w:eastAsia="en-AU"/>
        </w:rPr>
      </w:pPr>
      <w:r>
        <w:rPr>
          <w:rFonts w:cs="Arial"/>
        </w:rPr>
        <w:t xml:space="preserve">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w:t>
      </w:r>
      <w:r w:rsidRPr="00830B56">
        <w:rPr>
          <w:rFonts w:cs="Arial"/>
        </w:rPr>
        <w:t>and mandatory reporting.</w:t>
      </w:r>
      <w:r w:rsidRPr="00830B56">
        <w:rPr>
          <w:bCs/>
          <w:lang w:eastAsia="en-AU"/>
        </w:rPr>
        <w:t xml:space="preserve"> </w:t>
      </w:r>
    </w:p>
    <w:p w14:paraId="3F4580BC" w14:textId="66348927" w:rsidR="00BE2F53" w:rsidRPr="00830B56" w:rsidRDefault="00BE2F53" w:rsidP="00BE2F53">
      <w:pPr>
        <w:pStyle w:val="Heading3"/>
      </w:pPr>
      <w:bookmarkStart w:id="122" w:name="_Toc85100460"/>
      <w:r w:rsidRPr="00830B56">
        <w:t>Specific legislation, policies and industry standards</w:t>
      </w:r>
      <w:bookmarkEnd w:id="122"/>
      <w:r w:rsidRPr="00830B56">
        <w:t xml:space="preserve"> </w:t>
      </w:r>
    </w:p>
    <w:p w14:paraId="33020E84" w14:textId="76B317A7" w:rsidR="00834F0E" w:rsidRDefault="007F4B21" w:rsidP="00834F0E">
      <w:r w:rsidRPr="00404117">
        <w:t xml:space="preserve">Activities in Australian Marine Parks may require regulatory approval under the </w:t>
      </w:r>
      <w:r w:rsidRPr="00404117">
        <w:rPr>
          <w:i/>
        </w:rPr>
        <w:t>Environment Protection and Biodiversity Conservation Act 1999</w:t>
      </w:r>
      <w:r w:rsidRPr="00404117">
        <w:t xml:space="preserve">, the </w:t>
      </w:r>
      <w:r w:rsidRPr="004F40E3">
        <w:t>Environment Protection and Biodiversity Conservation Regulations 2000</w:t>
      </w:r>
      <w:r w:rsidRPr="00BF11D2">
        <w:t xml:space="preserve"> </w:t>
      </w:r>
      <w:r w:rsidRPr="00404117">
        <w:t xml:space="preserve">and other Commonwealth legislation. Provision of grant funding does not constitute regulatory approval for funded activities. Successful grant applicants must obtain all necessary regulatory approvals before carrying out the funded activities, and must comply with the conditions of those approvals at all times. </w:t>
      </w:r>
      <w:r w:rsidR="00834F0E">
        <w:t>For project proposals relating to contact with children, you will be requested to demonstrate compliance with the following legislation/policies/industry standards:</w:t>
      </w:r>
    </w:p>
    <w:p w14:paraId="70F39998" w14:textId="6157DAC0" w:rsidR="00834F0E" w:rsidRDefault="00834F0E" w:rsidP="00834F0E">
      <w:pPr>
        <w:pStyle w:val="ListBullet"/>
        <w:numPr>
          <w:ilvl w:val="0"/>
          <w:numId w:val="7"/>
        </w:numPr>
      </w:pPr>
      <w:r>
        <w:t>Working with Vulnerable People</w:t>
      </w:r>
    </w:p>
    <w:p w14:paraId="1128929C" w14:textId="33FE69F9" w:rsidR="00834F0E" w:rsidRDefault="00834F0E" w:rsidP="00834F0E">
      <w:pPr>
        <w:pStyle w:val="ListBullet"/>
        <w:numPr>
          <w:ilvl w:val="0"/>
          <w:numId w:val="7"/>
        </w:numPr>
      </w:pPr>
      <w:r>
        <w:t>Working with Children</w:t>
      </w:r>
    </w:p>
    <w:p w14:paraId="58B6EB7E" w14:textId="5C8D16BA" w:rsidR="007F4B21" w:rsidRPr="00404117" w:rsidRDefault="007F4B21" w:rsidP="00BE2F53">
      <w:r w:rsidRPr="00404117">
        <w:t xml:space="preserve">Provision of grant funding does not fetter the right of the decision maker to issue or refuse approvals under applicable legislation. </w:t>
      </w:r>
    </w:p>
    <w:p w14:paraId="14894BF2" w14:textId="77777777" w:rsidR="00BE2F53" w:rsidRPr="00F4677D" w:rsidRDefault="00BE2F53" w:rsidP="00BE2F53">
      <w:pPr>
        <w:pStyle w:val="Heading3"/>
      </w:pPr>
      <w:bookmarkStart w:id="123" w:name="_Toc530579998"/>
      <w:bookmarkStart w:id="124" w:name="_Toc85100461"/>
      <w:bookmarkEnd w:id="123"/>
      <w:r w:rsidRPr="00F4677D">
        <w:t xml:space="preserve">How </w:t>
      </w:r>
      <w:r>
        <w:t>we</w:t>
      </w:r>
      <w:r w:rsidRPr="00F4677D">
        <w:t xml:space="preserve"> pay the grant</w:t>
      </w:r>
      <w:bookmarkEnd w:id="124"/>
    </w:p>
    <w:p w14:paraId="758B281F" w14:textId="1BF64730" w:rsidR="00BE2F53" w:rsidRPr="00DB0315" w:rsidRDefault="00BE2F53" w:rsidP="00BE2F53">
      <w:pPr>
        <w:tabs>
          <w:tab w:val="left" w:pos="0"/>
        </w:tabs>
        <w:rPr>
          <w:bCs/>
          <w:lang w:eastAsia="en-AU"/>
        </w:rPr>
      </w:pPr>
      <w:bookmarkStart w:id="125" w:name="_Toc466898122"/>
      <w:r w:rsidRPr="00DB0315">
        <w:rPr>
          <w:bCs/>
          <w:lang w:eastAsia="en-AU"/>
        </w:rPr>
        <w:t xml:space="preserve">The </w:t>
      </w:r>
      <w:r w:rsidRPr="00AE3DAF">
        <w:rPr>
          <w:bCs/>
          <w:lang w:eastAsia="en-AU"/>
        </w:rPr>
        <w:t>grant agreement</w:t>
      </w:r>
      <w:r>
        <w:rPr>
          <w:bCs/>
          <w:lang w:eastAsia="en-AU"/>
        </w:rPr>
        <w:t xml:space="preserve"> </w:t>
      </w:r>
      <w:r w:rsidRPr="00DB0315">
        <w:rPr>
          <w:bCs/>
          <w:lang w:eastAsia="en-AU"/>
        </w:rPr>
        <w:t>will state the:</w:t>
      </w:r>
    </w:p>
    <w:p w14:paraId="768F28D1" w14:textId="77777777" w:rsidR="00BE2F53" w:rsidRPr="00DB0315" w:rsidRDefault="00BE2F53" w:rsidP="00BE2F53">
      <w:pPr>
        <w:pStyle w:val="ListBullet"/>
        <w:numPr>
          <w:ilvl w:val="0"/>
          <w:numId w:val="7"/>
        </w:numPr>
      </w:pPr>
      <w:r w:rsidRPr="00DB0315">
        <w:t>maximum grant amount to be paid</w:t>
      </w:r>
    </w:p>
    <w:p w14:paraId="6D1DC7FE" w14:textId="77777777" w:rsidR="00BE2F53" w:rsidRDefault="00BE2F53" w:rsidP="00BE2F53">
      <w:pPr>
        <w:pStyle w:val="ListBullet"/>
        <w:numPr>
          <w:ilvl w:val="0"/>
          <w:numId w:val="7"/>
        </w:numPr>
      </w:pPr>
      <w:r>
        <w:t>proportion</w:t>
      </w:r>
      <w:r w:rsidRPr="00DB0315">
        <w:t xml:space="preserve"> of </w:t>
      </w:r>
      <w:r>
        <w:t>eligible expenditure</w:t>
      </w:r>
      <w:r w:rsidRPr="00DB0315">
        <w:t xml:space="preserve"> covered by the grant (grant </w:t>
      </w:r>
      <w:r>
        <w:t>percentage</w:t>
      </w:r>
      <w:r w:rsidRPr="00DB0315">
        <w:t>)</w:t>
      </w:r>
    </w:p>
    <w:p w14:paraId="2A8E5509" w14:textId="77777777" w:rsidR="00BE2F53" w:rsidRDefault="00BE2F53" w:rsidP="00BE2F53">
      <w:pPr>
        <w:pStyle w:val="ListBullet"/>
        <w:numPr>
          <w:ilvl w:val="0"/>
          <w:numId w:val="7"/>
        </w:numPr>
      </w:pPr>
      <w:r w:rsidRPr="004622C2">
        <w:t xml:space="preserve">any </w:t>
      </w:r>
      <w:r>
        <w:t xml:space="preserve">financial </w:t>
      </w:r>
      <w:r w:rsidRPr="004622C2">
        <w:t>contributions you must make</w:t>
      </w:r>
    </w:p>
    <w:p w14:paraId="3160F431" w14:textId="77777777" w:rsidR="00BE2F53" w:rsidRDefault="00BE2F53" w:rsidP="00BE2F53">
      <w:pPr>
        <w:pStyle w:val="ListBullet"/>
        <w:numPr>
          <w:ilvl w:val="0"/>
          <w:numId w:val="7"/>
        </w:numPr>
      </w:pPr>
      <w:r>
        <w:lastRenderedPageBreak/>
        <w:t xml:space="preserve">any in-kind contributions you will make </w:t>
      </w:r>
    </w:p>
    <w:p w14:paraId="6F84BEEF" w14:textId="7F6234E0" w:rsidR="00BE2F53" w:rsidRDefault="00BE2F53" w:rsidP="00BE2F53">
      <w:pPr>
        <w:pStyle w:val="ListBullet"/>
        <w:numPr>
          <w:ilvl w:val="0"/>
          <w:numId w:val="7"/>
        </w:numPr>
      </w:pPr>
      <w:proofErr w:type="gramStart"/>
      <w:r>
        <w:t>any</w:t>
      </w:r>
      <w:proofErr w:type="gramEnd"/>
      <w:r>
        <w:t xml:space="preserve"> financial contribution provided by a third party</w:t>
      </w:r>
      <w:r w:rsidR="00A62795">
        <w:t>.</w:t>
      </w:r>
    </w:p>
    <w:p w14:paraId="0ADF09D9" w14:textId="31302411" w:rsidR="00BE2F53" w:rsidRDefault="00BE2F53" w:rsidP="00BE2F53">
      <w:pPr>
        <w:tabs>
          <w:tab w:val="left" w:pos="0"/>
        </w:tabs>
        <w:rPr>
          <w:bCs/>
          <w:lang w:eastAsia="en-AU"/>
        </w:rPr>
      </w:pPr>
      <w:r>
        <w:rPr>
          <w:bCs/>
          <w:lang w:eastAsia="en-AU"/>
        </w:rPr>
        <w:t xml:space="preserve">We </w:t>
      </w:r>
      <w:r w:rsidRPr="00DB0315">
        <w:rPr>
          <w:bCs/>
          <w:lang w:eastAsia="en-AU"/>
        </w:rPr>
        <w:t xml:space="preserve">will not exceed the maximum grant amount under any circumstances. If you incur extra </w:t>
      </w:r>
      <w:r>
        <w:rPr>
          <w:bCs/>
          <w:lang w:eastAsia="en-AU"/>
        </w:rPr>
        <w:t>costs</w:t>
      </w:r>
      <w:r w:rsidRPr="00DB0315">
        <w:rPr>
          <w:bCs/>
          <w:lang w:eastAsia="en-AU"/>
        </w:rPr>
        <w:t xml:space="preserve">, you must </w:t>
      </w:r>
      <w:r>
        <w:rPr>
          <w:bCs/>
          <w:lang w:eastAsia="en-AU"/>
        </w:rPr>
        <w:t>meet them</w:t>
      </w:r>
      <w:r w:rsidRPr="00DB0315">
        <w:rPr>
          <w:bCs/>
          <w:lang w:eastAsia="en-AU"/>
        </w:rPr>
        <w:t xml:space="preserve"> yourself.</w:t>
      </w:r>
    </w:p>
    <w:p w14:paraId="4F18ACE8" w14:textId="70E54945" w:rsidR="00BE2F53" w:rsidRPr="007F0087" w:rsidRDefault="00E962BC" w:rsidP="00BE2F53">
      <w:r>
        <w:t>We will make an initial payment on</w:t>
      </w:r>
      <w:r w:rsidR="00395C9F">
        <w:t xml:space="preserve"> the commencement of the activity</w:t>
      </w:r>
      <w:r>
        <w:t xml:space="preserve">. </w:t>
      </w:r>
      <w:r w:rsidR="00BE2F53">
        <w:t xml:space="preserve">We will make </w:t>
      </w:r>
      <w:r>
        <w:t xml:space="preserve">subsequent </w:t>
      </w:r>
      <w:r w:rsidR="00BE2F53">
        <w:t xml:space="preserve">payments according to an agreed schedule set out in the </w:t>
      </w:r>
      <w:r w:rsidR="00BE2F53" w:rsidRPr="00AE3DAF">
        <w:t>grant agreement</w:t>
      </w:r>
      <w:r w:rsidR="00BE2F53">
        <w:t xml:space="preserve">. Payments are subject to satisfactory progress on </w:t>
      </w:r>
      <w:r w:rsidR="00BE2F53" w:rsidRPr="007F0087">
        <w:t>the grant activity.</w:t>
      </w:r>
    </w:p>
    <w:p w14:paraId="00AE2BBC" w14:textId="77777777" w:rsidR="00BE2F53" w:rsidRPr="00D369C8" w:rsidRDefault="00BE2F53" w:rsidP="00BE2F53">
      <w:pPr>
        <w:pStyle w:val="Heading3"/>
      </w:pPr>
      <w:bookmarkStart w:id="126" w:name="_Toc529276547"/>
      <w:bookmarkStart w:id="127" w:name="_Toc529458389"/>
      <w:bookmarkStart w:id="128" w:name="_Toc530486357"/>
      <w:bookmarkStart w:id="129" w:name="_Toc530580001"/>
      <w:bookmarkStart w:id="130" w:name="_Toc85100462"/>
      <w:bookmarkEnd w:id="126"/>
      <w:bookmarkEnd w:id="127"/>
      <w:bookmarkEnd w:id="128"/>
      <w:bookmarkEnd w:id="129"/>
      <w:r>
        <w:t>Grant payments and GST</w:t>
      </w:r>
      <w:bookmarkEnd w:id="130"/>
    </w:p>
    <w:p w14:paraId="34D06A8B" w14:textId="0AFDA202" w:rsidR="00BE2F53" w:rsidRDefault="00BE2F53" w:rsidP="00BE2F53">
      <w:r w:rsidRPr="0008705C">
        <w:t xml:space="preserve">‘Payments will be GST </w:t>
      </w:r>
      <w:r w:rsidR="006544E9">
        <w:t>i</w:t>
      </w:r>
      <w:r w:rsidRPr="0008705C">
        <w:t>nclusive’.</w:t>
      </w:r>
      <w:r>
        <w:t xml:space="preserve"> </w:t>
      </w:r>
      <w:r w:rsidRPr="0008705C">
        <w:t xml:space="preserve">If you are registered for the </w:t>
      </w:r>
      <w:hyperlink r:id="rId35" w:history="1">
        <w:r w:rsidRPr="00A0120E">
          <w:rPr>
            <w:rStyle w:val="Hyperlink"/>
          </w:rPr>
          <w:t>Goods and Services Tax (GST)</w:t>
        </w:r>
      </w:hyperlink>
      <w:r w:rsidRPr="00815A59">
        <w:t xml:space="preserve">, where applicable, </w:t>
      </w:r>
      <w:r>
        <w:t>we</w:t>
      </w:r>
      <w:r w:rsidRPr="00815A59">
        <w:t xml:space="preserve"> will add GST to your grant payment</w:t>
      </w:r>
      <w:r>
        <w:t xml:space="preserve"> and issue you with a </w:t>
      </w:r>
      <w:hyperlink r:id="rId36" w:history="1">
        <w:r w:rsidRPr="00A0120E">
          <w:rPr>
            <w:rStyle w:val="Hyperlink"/>
          </w:rPr>
          <w:t>Recipient Created Tax Invoice</w:t>
        </w:r>
      </w:hyperlink>
      <w:r>
        <w:t>.</w:t>
      </w:r>
    </w:p>
    <w:p w14:paraId="6096A15B" w14:textId="77777777" w:rsidR="00BE2F53" w:rsidRPr="004223FA" w:rsidRDefault="00BE2F53" w:rsidP="00BE2F53">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37" w:history="1">
        <w:r w:rsidRPr="002612BF">
          <w:rPr>
            <w:rStyle w:val="Hyperlink"/>
          </w:rPr>
          <w:t>Australian Taxation Office</w:t>
        </w:r>
      </w:hyperlink>
      <w:r w:rsidRPr="00E162FF">
        <w:t xml:space="preserve">. </w:t>
      </w:r>
      <w:r>
        <w:t>We do not</w:t>
      </w:r>
      <w:r w:rsidRPr="00E162FF">
        <w:t xml:space="preserve"> provide advice on </w:t>
      </w:r>
      <w:r>
        <w:t xml:space="preserve">your particular </w:t>
      </w:r>
      <w:r w:rsidRPr="004223FA">
        <w:t xml:space="preserve">taxation circumstances. </w:t>
      </w:r>
    </w:p>
    <w:p w14:paraId="0DB90AE9" w14:textId="77777777" w:rsidR="00BE2F53" w:rsidRPr="004223FA" w:rsidDel="00457E6C" w:rsidRDefault="00BE2F53" w:rsidP="00BE2F53">
      <w:pPr>
        <w:pStyle w:val="Heading2"/>
      </w:pPr>
      <w:bookmarkStart w:id="131" w:name="_Toc494290551"/>
      <w:bookmarkStart w:id="132" w:name="_Toc485726977"/>
      <w:bookmarkStart w:id="133" w:name="_Toc485736597"/>
      <w:bookmarkStart w:id="134" w:name="_Toc85100463"/>
      <w:bookmarkStart w:id="135" w:name="_Toc164844284"/>
      <w:bookmarkEnd w:id="125"/>
      <w:bookmarkEnd w:id="131"/>
      <w:r w:rsidRPr="004223FA" w:rsidDel="00457E6C">
        <w:t>Announcement of grants</w:t>
      </w:r>
      <w:bookmarkEnd w:id="132"/>
      <w:bookmarkEnd w:id="133"/>
      <w:bookmarkEnd w:id="134"/>
    </w:p>
    <w:p w14:paraId="0EE440DF" w14:textId="75AC8F7C" w:rsidR="00BE2F53" w:rsidDel="00457E6C" w:rsidRDefault="00BE2F53" w:rsidP="00BE2F53">
      <w:pPr>
        <w:rPr>
          <w:i/>
        </w:rPr>
      </w:pPr>
      <w:r w:rsidDel="00457E6C">
        <w:t xml:space="preserve">If successful, your </w:t>
      </w:r>
      <w:r>
        <w:t>g</w:t>
      </w:r>
      <w:r w:rsidDel="00457E6C">
        <w:t xml:space="preserve">rant </w:t>
      </w:r>
      <w:r w:rsidDel="0035202F">
        <w:t>will be listed</w:t>
      </w:r>
      <w:r w:rsidRPr="00B72EE8" w:rsidDel="0035202F">
        <w:t xml:space="preserve"> </w:t>
      </w:r>
      <w:r w:rsidRPr="00B72EE8" w:rsidDel="00457E6C">
        <w:t>on</w:t>
      </w:r>
      <w:r w:rsidDel="00457E6C">
        <w:t xml:space="preserve"> the </w:t>
      </w:r>
      <w:proofErr w:type="spellStart"/>
      <w:r w:rsidDel="00457E6C">
        <w:t>GrantConnect</w:t>
      </w:r>
      <w:proofErr w:type="spellEnd"/>
      <w:r w:rsidRPr="000A572F" w:rsidDel="00457E6C">
        <w:t xml:space="preserve"> website</w:t>
      </w:r>
      <w:r w:rsidDel="00457E6C">
        <w:t xml:space="preserve"> </w:t>
      </w:r>
      <w:r w:rsidR="00C66F1B">
        <w:t xml:space="preserve">no later than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0E400F">
        <w:t>s</w:t>
      </w:r>
      <w:r w:rsidRPr="00B368D9" w:rsidDel="00457E6C">
        <w:t xml:space="preserve">ection 5.3 of the </w:t>
      </w:r>
      <w:hyperlink r:id="rId38" w:history="1">
        <w:r w:rsidR="00165C8B" w:rsidRPr="004D3D46" w:rsidDel="00457E6C">
          <w:rPr>
            <w:rStyle w:val="Hyperlink"/>
          </w:rPr>
          <w:t>CGRGs</w:t>
        </w:r>
      </w:hyperlink>
      <w:r w:rsidR="00165C8B">
        <w:rPr>
          <w:rStyle w:val="Hyperlink"/>
        </w:rPr>
        <w:t>.</w:t>
      </w:r>
    </w:p>
    <w:p w14:paraId="659975A3" w14:textId="77777777" w:rsidR="00BE2F53" w:rsidRDefault="00BE2F53" w:rsidP="00BE2F53">
      <w:pPr>
        <w:pStyle w:val="Heading2"/>
      </w:pPr>
      <w:bookmarkStart w:id="136" w:name="_Toc530486361"/>
      <w:bookmarkStart w:id="137" w:name="_Toc530580006"/>
      <w:bookmarkStart w:id="138" w:name="_Toc85100464"/>
      <w:bookmarkEnd w:id="136"/>
      <w:bookmarkEnd w:id="137"/>
      <w:r>
        <w:t>How we monitor your grant activity</w:t>
      </w:r>
      <w:bookmarkEnd w:id="138"/>
    </w:p>
    <w:p w14:paraId="0DD2B2C6" w14:textId="77777777" w:rsidR="00BE2F53" w:rsidRPr="00170226" w:rsidRDefault="00BE2F53" w:rsidP="00BE2F53">
      <w:pPr>
        <w:pStyle w:val="Heading3"/>
      </w:pPr>
      <w:bookmarkStart w:id="139" w:name="_Toc85100465"/>
      <w:r w:rsidRPr="00170226">
        <w:t>Keeping us informed</w:t>
      </w:r>
      <w:bookmarkEnd w:id="139"/>
    </w:p>
    <w:p w14:paraId="6720FCD1" w14:textId="7AEAAA4F" w:rsidR="00BE2F53" w:rsidRDefault="00BE2F53" w:rsidP="00BE2F53">
      <w:r>
        <w:t xml:space="preserve">You should let us know if anything is likely to affect </w:t>
      </w:r>
      <w:r w:rsidRPr="007F0087">
        <w:t>your grant activities</w:t>
      </w:r>
      <w:r w:rsidRPr="00110267">
        <w:rPr>
          <w:color w:val="0070C0"/>
        </w:rPr>
        <w:t xml:space="preserve"> </w:t>
      </w:r>
      <w:r>
        <w:t xml:space="preserve">or organisation. </w:t>
      </w:r>
    </w:p>
    <w:p w14:paraId="778FC22D" w14:textId="19DD1197" w:rsidR="00BE2F53" w:rsidRDefault="00BE2F53" w:rsidP="00BE2F53">
      <w:r w:rsidRPr="00EE0C10">
        <w:t>We</w:t>
      </w:r>
      <w:r>
        <w:t xml:space="preserve"> need to know of any changes to your organisation or its business activities, particularly if they affect your ability to complete your grant, carry on business and pay debts due because of these changes.</w:t>
      </w:r>
    </w:p>
    <w:p w14:paraId="611939E6" w14:textId="50F88095" w:rsidR="00BE2F53" w:rsidRDefault="00BE2F53" w:rsidP="00BE2F53">
      <w:r>
        <w:t>You must also inform us of any changes to your:</w:t>
      </w:r>
    </w:p>
    <w:p w14:paraId="1FCF08A5" w14:textId="77777777" w:rsidR="00BE2F53" w:rsidRDefault="00BE2F53" w:rsidP="00BE2F53">
      <w:pPr>
        <w:pStyle w:val="ListBullet"/>
        <w:numPr>
          <w:ilvl w:val="0"/>
          <w:numId w:val="7"/>
        </w:numPr>
      </w:pPr>
      <w:r>
        <w:t>name</w:t>
      </w:r>
    </w:p>
    <w:p w14:paraId="648B5E7B" w14:textId="77777777" w:rsidR="00BE2F53" w:rsidRDefault="00BE2F53" w:rsidP="00BE2F53">
      <w:pPr>
        <w:pStyle w:val="ListBullet"/>
        <w:numPr>
          <w:ilvl w:val="0"/>
          <w:numId w:val="7"/>
        </w:numPr>
      </w:pPr>
      <w:r>
        <w:t>addresses</w:t>
      </w:r>
    </w:p>
    <w:p w14:paraId="51B48BE5" w14:textId="77777777" w:rsidR="00BE2F53" w:rsidRDefault="00BE2F53" w:rsidP="00BE2F53">
      <w:pPr>
        <w:pStyle w:val="ListBullet"/>
        <w:numPr>
          <w:ilvl w:val="0"/>
          <w:numId w:val="7"/>
        </w:numPr>
      </w:pPr>
      <w:r>
        <w:t>nominated contact details</w:t>
      </w:r>
    </w:p>
    <w:p w14:paraId="1667A9A9" w14:textId="77777777" w:rsidR="00BE2F53" w:rsidRDefault="00BE2F53" w:rsidP="00BE2F53">
      <w:pPr>
        <w:pStyle w:val="ListBullet"/>
        <w:numPr>
          <w:ilvl w:val="0"/>
          <w:numId w:val="7"/>
        </w:numPr>
      </w:pPr>
      <w:proofErr w:type="gramStart"/>
      <w:r>
        <w:t>bank</w:t>
      </w:r>
      <w:proofErr w:type="gramEnd"/>
      <w:r>
        <w:t xml:space="preserve"> account details. </w:t>
      </w:r>
    </w:p>
    <w:p w14:paraId="21E4673A" w14:textId="6869ACD8" w:rsidR="00BE2F53" w:rsidRDefault="00BE2F53" w:rsidP="00BE2F53">
      <w:r>
        <w:t xml:space="preserve">If you become aware of a breach of the terms and conditions under the </w:t>
      </w:r>
      <w:r w:rsidRPr="00AE3DAF">
        <w:t>grant agreement</w:t>
      </w:r>
      <w:r>
        <w:t xml:space="preserve">, you must contact us immediately. </w:t>
      </w:r>
    </w:p>
    <w:p w14:paraId="5258E3B3" w14:textId="3918B6B5" w:rsidR="00BE2F53" w:rsidRDefault="00BE2F53" w:rsidP="00BE2F53">
      <w:r>
        <w:t>You must notify us</w:t>
      </w:r>
      <w:r w:rsidRPr="00F1569F">
        <w:rPr>
          <w:color w:val="0070C0"/>
        </w:rPr>
        <w:t xml:space="preserve"> </w:t>
      </w:r>
      <w:r>
        <w:t>of events relating to your grant and provide an opportunity for the Minister or their representative to attend.</w:t>
      </w:r>
    </w:p>
    <w:p w14:paraId="37243CBE" w14:textId="77777777" w:rsidR="00BE2F53" w:rsidRPr="00683955" w:rsidRDefault="00BE2F53" w:rsidP="00BE2F53">
      <w:pPr>
        <w:pStyle w:val="Heading3"/>
      </w:pPr>
      <w:bookmarkStart w:id="140" w:name="_Toc529276553"/>
      <w:bookmarkStart w:id="141" w:name="_Toc85100466"/>
      <w:bookmarkEnd w:id="140"/>
      <w:r w:rsidRPr="00683955">
        <w:t>Reporting</w:t>
      </w:r>
      <w:bookmarkEnd w:id="141"/>
      <w:r w:rsidRPr="00683955">
        <w:t xml:space="preserve"> </w:t>
      </w:r>
    </w:p>
    <w:p w14:paraId="7F291297" w14:textId="2449083D" w:rsidR="00326FE9" w:rsidRDefault="00326FE9" w:rsidP="00BE2F53">
      <w:pPr>
        <w:rPr>
          <w:rFonts w:cstheme="minorHAnsi"/>
        </w:rPr>
      </w:pPr>
      <w:r w:rsidRPr="00326FE9">
        <w:rPr>
          <w:rFonts w:cstheme="minorHAnsi"/>
        </w:rPr>
        <w:t xml:space="preserve">Our Marine Parks grant recipients must have systems in place to meet their data collection and reporting obligations outlined in their grant agreement. </w:t>
      </w:r>
    </w:p>
    <w:p w14:paraId="740B1A24" w14:textId="6B4C64BA" w:rsidR="00BE2F53" w:rsidRPr="00726710" w:rsidRDefault="00BE2F53" w:rsidP="00BE2F53">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sidRPr="00AE3DAF">
        <w:rPr>
          <w:rFonts w:cstheme="minorHAnsi"/>
        </w:rPr>
        <w:t>grant agreement</w:t>
      </w:r>
      <w:r w:rsidRPr="00A355EF">
        <w:rPr>
          <w:rFonts w:cstheme="minorHAnsi"/>
        </w:rPr>
        <w:t xml:space="preserve">. </w:t>
      </w:r>
      <w:r>
        <w:t xml:space="preserve">We </w:t>
      </w:r>
      <w:r>
        <w:rPr>
          <w:rFonts w:cstheme="minorHAnsi"/>
        </w:rPr>
        <w:t xml:space="preserve">will remind you of your reporting obligations </w:t>
      </w:r>
      <w:r w:rsidR="00416460">
        <w:rPr>
          <w:rFonts w:cstheme="minorHAnsi"/>
        </w:rPr>
        <w:t xml:space="preserve">and provide sample templates </w:t>
      </w:r>
      <w:r>
        <w:rPr>
          <w:rFonts w:cstheme="minorHAnsi"/>
        </w:rPr>
        <w:t xml:space="preserve">before a report is due. </w:t>
      </w:r>
      <w:r>
        <w:t>We</w:t>
      </w:r>
      <w:r w:rsidRPr="00726710">
        <w:rPr>
          <w:rFonts w:cstheme="minorHAnsi"/>
        </w:rPr>
        <w:t xml:space="preserve"> will expect you to report on</w:t>
      </w:r>
      <w:r>
        <w:rPr>
          <w:rFonts w:cstheme="minorHAnsi"/>
        </w:rPr>
        <w:t>:</w:t>
      </w:r>
    </w:p>
    <w:p w14:paraId="68F6CD03" w14:textId="19B71B80" w:rsidR="00BE2F53" w:rsidRPr="007F0087" w:rsidRDefault="00BE2F53" w:rsidP="00BE2F53">
      <w:pPr>
        <w:pStyle w:val="ListBullet"/>
        <w:numPr>
          <w:ilvl w:val="0"/>
          <w:numId w:val="7"/>
        </w:numPr>
      </w:pPr>
      <w:r w:rsidRPr="00726710">
        <w:lastRenderedPageBreak/>
        <w:t xml:space="preserve">progress against </w:t>
      </w:r>
      <w:r w:rsidRPr="007F0087">
        <w:t>agreed grant activity milestones and outcomes</w:t>
      </w:r>
    </w:p>
    <w:p w14:paraId="5F23E8B2" w14:textId="6CC1368B" w:rsidR="00BE2F53" w:rsidRPr="007F0087" w:rsidRDefault="00BE2F53" w:rsidP="00BE2F53">
      <w:pPr>
        <w:pStyle w:val="ListBullet"/>
        <w:numPr>
          <w:ilvl w:val="0"/>
          <w:numId w:val="7"/>
        </w:numPr>
      </w:pPr>
      <w:r w:rsidRPr="007F0087">
        <w:t xml:space="preserve">contributions of participants directly related to the grant activity </w:t>
      </w:r>
    </w:p>
    <w:p w14:paraId="7FA2D11F" w14:textId="23542EFF" w:rsidR="00BE2F53" w:rsidRPr="00726710" w:rsidRDefault="00BE2F53" w:rsidP="00BE2F53">
      <w:pPr>
        <w:pStyle w:val="ListBullet"/>
        <w:numPr>
          <w:ilvl w:val="0"/>
          <w:numId w:val="7"/>
        </w:numPr>
      </w:pPr>
      <w:r>
        <w:t>expenditure of the grant</w:t>
      </w:r>
    </w:p>
    <w:p w14:paraId="69FD6768" w14:textId="77777777" w:rsidR="00BE2F53" w:rsidRDefault="00BE2F53" w:rsidP="00BE2F53">
      <w:r>
        <w:t>The amount of detail you provide in your reports</w:t>
      </w:r>
      <w:r w:rsidRPr="00F04245">
        <w:t xml:space="preserve"> </w:t>
      </w:r>
      <w:r>
        <w:t>s</w:t>
      </w:r>
      <w:r w:rsidRPr="00F04245">
        <w:t xml:space="preserve">hould be </w:t>
      </w:r>
      <w:r>
        <w:t>relative to</w:t>
      </w:r>
      <w:r w:rsidRPr="00F04245">
        <w:t xml:space="preserve"> the size</w:t>
      </w:r>
      <w:r>
        <w:t xml:space="preserve"> and</w:t>
      </w:r>
      <w:r w:rsidRPr="00F04245">
        <w:t xml:space="preserve"> complexity</w:t>
      </w:r>
      <w:r>
        <w:t xml:space="preserve"> of the grant</w:t>
      </w:r>
      <w:r w:rsidRPr="00F04245">
        <w:t xml:space="preserve"> and </w:t>
      </w:r>
      <w:r>
        <w:t xml:space="preserve">the </w:t>
      </w:r>
      <w:r w:rsidRPr="00F04245">
        <w:t>grant amount</w:t>
      </w:r>
      <w:r>
        <w:t>.</w:t>
      </w:r>
      <w:r w:rsidRPr="003B18C7">
        <w:t xml:space="preserve"> </w:t>
      </w:r>
    </w:p>
    <w:p w14:paraId="3974E317" w14:textId="54A265D7" w:rsidR="00BE2F53" w:rsidRDefault="00BE2F53" w:rsidP="00BE2F53">
      <w:r>
        <w:t xml:space="preserve">We will monitor progress by assessing reports you submit and may conduct site visits or request records to confirm details of your reports if necessary. Occasionally we may need to re-examine claims, ask for more information or request an independent audit of claims and payments. </w:t>
      </w:r>
    </w:p>
    <w:p w14:paraId="4E09D75C" w14:textId="77777777" w:rsidR="00540FB7" w:rsidRPr="007439DD" w:rsidRDefault="00540FB7" w:rsidP="00540FB7">
      <w:pPr>
        <w:rPr>
          <w:b/>
        </w:rPr>
      </w:pPr>
      <w:r w:rsidRPr="007439DD">
        <w:rPr>
          <w:b/>
        </w:rPr>
        <w:t>Activity Work Plan</w:t>
      </w:r>
    </w:p>
    <w:p w14:paraId="6A97D590" w14:textId="77777777" w:rsidR="00540FB7" w:rsidRPr="007439DD" w:rsidRDefault="00540FB7" w:rsidP="00540FB7">
      <w:pPr>
        <w:rPr>
          <w:color w:val="000000" w:themeColor="text1"/>
        </w:rPr>
      </w:pPr>
      <w:r w:rsidRPr="007439DD">
        <w:t xml:space="preserve">You must submit a completed Activity Work Plan on the template provided with your grant agreement. An Activity Work Plan will be used to outline the specific grant requirements. </w:t>
      </w:r>
      <w:r w:rsidRPr="007439DD">
        <w:rPr>
          <w:color w:val="000000" w:themeColor="text1"/>
        </w:rPr>
        <w:t>The Activity Work Plan documents planned deliverables, milestones and outputs for the funded project. The Activity Work Plan also documents risk management and community engagement relevant to the funded project.</w:t>
      </w:r>
    </w:p>
    <w:p w14:paraId="5DE8D9CA" w14:textId="77777777" w:rsidR="00540FB7" w:rsidRPr="007439DD" w:rsidRDefault="00540FB7" w:rsidP="00540FB7">
      <w:pPr>
        <w:rPr>
          <w:color w:val="000000" w:themeColor="text1"/>
        </w:rPr>
      </w:pPr>
      <w:r w:rsidRPr="007439DD">
        <w:rPr>
          <w:color w:val="000000" w:themeColor="text1"/>
        </w:rPr>
        <w:t xml:space="preserve">Successful applicants’ progress and outcomes against the Activity Work Plan will be monitored throughout the grant through regular reports. </w:t>
      </w:r>
    </w:p>
    <w:p w14:paraId="6BA39708" w14:textId="3079D19C" w:rsidR="00DC5FC0" w:rsidRDefault="00DC5FC0" w:rsidP="00BE2F53">
      <w:pPr>
        <w:rPr>
          <w:bCs/>
        </w:rPr>
      </w:pPr>
      <w:bookmarkStart w:id="142" w:name="_Toc468693655"/>
      <w:bookmarkStart w:id="143" w:name="_Toc509838910"/>
      <w:r>
        <w:rPr>
          <w:b/>
        </w:rPr>
        <w:t>Communication Plan</w:t>
      </w:r>
      <w:r>
        <w:rPr>
          <w:bCs/>
        </w:rPr>
        <w:t xml:space="preserve"> </w:t>
      </w:r>
    </w:p>
    <w:p w14:paraId="4C6B1215" w14:textId="5D85E565" w:rsidR="00DC5FC0" w:rsidRPr="00DC5FC0" w:rsidRDefault="00DC5FC0" w:rsidP="00BE2F53">
      <w:pPr>
        <w:rPr>
          <w:bCs/>
        </w:rPr>
      </w:pPr>
      <w:r>
        <w:rPr>
          <w:bCs/>
        </w:rPr>
        <w:t xml:space="preserve">Where required, you must submit </w:t>
      </w:r>
      <w:r w:rsidRPr="007439DD">
        <w:t xml:space="preserve">a completed </w:t>
      </w:r>
      <w:r>
        <w:t>Communication Plan</w:t>
      </w:r>
      <w:r w:rsidRPr="007439DD">
        <w:t xml:space="preserve"> on the template provided with your grant agreement. A </w:t>
      </w:r>
      <w:r>
        <w:t>Communication Plan</w:t>
      </w:r>
      <w:r w:rsidRPr="007439DD">
        <w:t xml:space="preserve"> </w:t>
      </w:r>
      <w:r w:rsidRPr="007439DD">
        <w:rPr>
          <w:color w:val="000000" w:themeColor="text1"/>
        </w:rPr>
        <w:t xml:space="preserve">documents planned </w:t>
      </w:r>
      <w:r>
        <w:rPr>
          <w:color w:val="000000" w:themeColor="text1"/>
        </w:rPr>
        <w:t xml:space="preserve">communication outputs </w:t>
      </w:r>
      <w:r w:rsidR="005D2969">
        <w:rPr>
          <w:color w:val="000000" w:themeColor="text1"/>
        </w:rPr>
        <w:t xml:space="preserve">and potential opportunities </w:t>
      </w:r>
      <w:r w:rsidRPr="007439DD">
        <w:rPr>
          <w:color w:val="000000" w:themeColor="text1"/>
        </w:rPr>
        <w:t>for the funded project.</w:t>
      </w:r>
    </w:p>
    <w:p w14:paraId="5438A8D2" w14:textId="72135B54" w:rsidR="00BE2F53" w:rsidRPr="00183EED" w:rsidRDefault="00BE2F53" w:rsidP="00BE2F53">
      <w:r w:rsidRPr="00181A24">
        <w:rPr>
          <w:b/>
        </w:rPr>
        <w:t>Progress reports</w:t>
      </w:r>
      <w:bookmarkEnd w:id="142"/>
      <w:r w:rsidRPr="00181A24">
        <w:rPr>
          <w:b/>
        </w:rPr>
        <w:t xml:space="preserve"> </w:t>
      </w:r>
      <w:bookmarkEnd w:id="143"/>
    </w:p>
    <w:p w14:paraId="1CB1545C" w14:textId="77777777" w:rsidR="00BE2F53" w:rsidRDefault="00BE2F53" w:rsidP="00BE2F53">
      <w:r>
        <w:t>Progress</w:t>
      </w:r>
      <w:r w:rsidRPr="00E162FF">
        <w:t xml:space="preserve"> reports must</w:t>
      </w:r>
      <w:r>
        <w:t>:</w:t>
      </w:r>
    </w:p>
    <w:p w14:paraId="59FE1F9E" w14:textId="77777777" w:rsidR="00BE2F53" w:rsidRDefault="00BE2F53" w:rsidP="00395C9F">
      <w:pPr>
        <w:pStyle w:val="ListBullet"/>
        <w:numPr>
          <w:ilvl w:val="0"/>
          <w:numId w:val="7"/>
        </w:numPr>
        <w:ind w:left="357" w:hanging="357"/>
      </w:pPr>
      <w:r w:rsidRPr="00E162FF">
        <w:t>include evidence</w:t>
      </w:r>
      <w:r>
        <w:t xml:space="preserve"> of your progress toward completion of agreed activities and outcomes</w:t>
      </w:r>
    </w:p>
    <w:p w14:paraId="050FD435" w14:textId="77777777" w:rsidR="00BE2F53" w:rsidRDefault="00BE2F53" w:rsidP="00395C9F">
      <w:pPr>
        <w:pStyle w:val="ListBullet"/>
        <w:numPr>
          <w:ilvl w:val="0"/>
          <w:numId w:val="7"/>
        </w:numPr>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4B4CA6A2" w14:textId="100F26D4" w:rsidR="00BE2F53" w:rsidRPr="00106396" w:rsidRDefault="00BE2F53" w:rsidP="00395C9F">
      <w:pPr>
        <w:pStyle w:val="ListBullet"/>
        <w:numPr>
          <w:ilvl w:val="0"/>
          <w:numId w:val="7"/>
        </w:numPr>
        <w:ind w:left="357" w:hanging="357"/>
      </w:pPr>
      <w:r w:rsidRPr="00106396">
        <w:t>include evidence of expenditure</w:t>
      </w:r>
    </w:p>
    <w:p w14:paraId="56A1633A" w14:textId="77777777" w:rsidR="00BE2F53" w:rsidRDefault="00BE2F53" w:rsidP="00395C9F">
      <w:pPr>
        <w:pStyle w:val="ListBullet"/>
        <w:numPr>
          <w:ilvl w:val="0"/>
          <w:numId w:val="7"/>
        </w:numPr>
        <w:ind w:left="357" w:hanging="357"/>
      </w:pPr>
      <w:proofErr w:type="gramStart"/>
      <w:r>
        <w:t>be</w:t>
      </w:r>
      <w:proofErr w:type="gramEnd"/>
      <w:r>
        <w:t xml:space="preserve"> submitted by the report due date (you can submit reports ahead of time if you have completed relevant activities).</w:t>
      </w:r>
    </w:p>
    <w:p w14:paraId="086881C3" w14:textId="77777777" w:rsidR="00BE2F53" w:rsidRDefault="00BE2F53" w:rsidP="00BE2F53">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C46D994" w14:textId="48D18D7F" w:rsidR="00BE2F53" w:rsidRDefault="00BE2F53" w:rsidP="00BE2F53">
      <w:r>
        <w:t>You must tell us of any reporting delays as soon as you become aware of them.</w:t>
      </w:r>
    </w:p>
    <w:p w14:paraId="3515BE09" w14:textId="30515541" w:rsidR="00BE2F53" w:rsidRPr="00183EED" w:rsidRDefault="00BE2F53" w:rsidP="00BE2F53">
      <w:bookmarkStart w:id="144" w:name="_Toc509838911"/>
      <w:bookmarkStart w:id="145" w:name="_Toc468693656"/>
      <w:r w:rsidRPr="00181A24">
        <w:rPr>
          <w:b/>
        </w:rPr>
        <w:t xml:space="preserve">Ad-hoc reports </w:t>
      </w:r>
      <w:bookmarkEnd w:id="144"/>
    </w:p>
    <w:p w14:paraId="1E282CBF" w14:textId="394B43E7" w:rsidR="00BE2F53" w:rsidRPr="007F0087" w:rsidRDefault="00BE2F53" w:rsidP="00BE2F53">
      <w:r>
        <w:t xml:space="preserve">We may ask you for ad-hoc reports on your grant. This may be to provide an update on progress, or any significant delays or difficulties in completing </w:t>
      </w:r>
      <w:r w:rsidRPr="007F0087">
        <w:t>the grant activit</w:t>
      </w:r>
      <w:r w:rsidR="00E962BC" w:rsidRPr="007F0087">
        <w:t>y</w:t>
      </w:r>
      <w:r w:rsidRPr="007F0087">
        <w:t>.</w:t>
      </w:r>
    </w:p>
    <w:p w14:paraId="06496E30" w14:textId="3B4067F8" w:rsidR="00BE2F53" w:rsidRPr="00183EED" w:rsidRDefault="00BE2F53" w:rsidP="00BE2F53">
      <w:bookmarkStart w:id="146" w:name="_Toc509838912"/>
      <w:r w:rsidRPr="00181A24">
        <w:rPr>
          <w:b/>
        </w:rPr>
        <w:t>Final report</w:t>
      </w:r>
      <w:bookmarkEnd w:id="145"/>
      <w:r w:rsidRPr="00181A24">
        <w:rPr>
          <w:b/>
        </w:rPr>
        <w:t xml:space="preserve"> </w:t>
      </w:r>
      <w:bookmarkEnd w:id="146"/>
    </w:p>
    <w:p w14:paraId="4A14CFE6" w14:textId="10925ACC" w:rsidR="00BE2F53" w:rsidRDefault="00BE2F53" w:rsidP="00BE2F53">
      <w:r>
        <w:t xml:space="preserve">When you complete the </w:t>
      </w:r>
      <w:r w:rsidRPr="00416460">
        <w:t>grant activity</w:t>
      </w:r>
      <w:r>
        <w:t>, you must submit a final report.</w:t>
      </w:r>
    </w:p>
    <w:p w14:paraId="1B7887B1" w14:textId="77777777" w:rsidR="00BE2F53" w:rsidRDefault="00BE2F53" w:rsidP="00BE2F53">
      <w:r>
        <w:t>Final reports must:</w:t>
      </w:r>
    </w:p>
    <w:p w14:paraId="79FA62AB" w14:textId="77777777" w:rsidR="00BE2F53" w:rsidRDefault="00BE2F53" w:rsidP="00395C9F">
      <w:pPr>
        <w:pStyle w:val="ListBullet"/>
        <w:numPr>
          <w:ilvl w:val="0"/>
          <w:numId w:val="7"/>
        </w:numPr>
        <w:ind w:left="357" w:hanging="357"/>
      </w:pPr>
      <w:r>
        <w:t>identify if and how outcomes have been achieved</w:t>
      </w:r>
    </w:p>
    <w:p w14:paraId="15A8445E" w14:textId="7ABBC9F9" w:rsidR="00BE2F53" w:rsidRDefault="00BE2F53" w:rsidP="00395C9F">
      <w:pPr>
        <w:pStyle w:val="ListBullet"/>
        <w:numPr>
          <w:ilvl w:val="0"/>
          <w:numId w:val="7"/>
        </w:numPr>
        <w:ind w:left="357" w:hanging="357"/>
      </w:pPr>
      <w:r w:rsidRPr="00E162FF">
        <w:t>include the agreed evidence</w:t>
      </w:r>
      <w:r>
        <w:t xml:space="preserve"> as specified in the </w:t>
      </w:r>
      <w:r w:rsidR="00CE4CC1">
        <w:t>activity work plan</w:t>
      </w:r>
    </w:p>
    <w:p w14:paraId="73538291" w14:textId="77777777" w:rsidR="00BE2F53" w:rsidRDefault="00BE2F53" w:rsidP="00395C9F">
      <w:pPr>
        <w:pStyle w:val="ListBullet"/>
        <w:numPr>
          <w:ilvl w:val="0"/>
          <w:numId w:val="7"/>
        </w:numPr>
        <w:ind w:left="357" w:hanging="357"/>
      </w:pPr>
      <w:r w:rsidRPr="00E162FF">
        <w:t xml:space="preserve">identify the total </w:t>
      </w:r>
      <w:r>
        <w:t>e</w:t>
      </w:r>
      <w:r w:rsidRPr="00E162FF">
        <w:t xml:space="preserve">ligible </w:t>
      </w:r>
      <w:r>
        <w:t>e</w:t>
      </w:r>
      <w:r w:rsidRPr="00E162FF">
        <w:t xml:space="preserve">xpenditure </w:t>
      </w:r>
      <w:r>
        <w:t>incurred</w:t>
      </w:r>
    </w:p>
    <w:p w14:paraId="65C4EC42" w14:textId="77777777" w:rsidR="00BE2F53" w:rsidRDefault="00BE2F53" w:rsidP="00395C9F">
      <w:pPr>
        <w:pStyle w:val="ListBullet"/>
        <w:numPr>
          <w:ilvl w:val="0"/>
          <w:numId w:val="7"/>
        </w:numPr>
        <w:ind w:left="357" w:hanging="357"/>
      </w:pPr>
      <w:proofErr w:type="gramStart"/>
      <w:r>
        <w:t>be</w:t>
      </w:r>
      <w:proofErr w:type="gramEnd"/>
      <w:r>
        <w:t xml:space="preserve"> submitted by the due date and in the format provided in the grant agreement.</w:t>
      </w:r>
    </w:p>
    <w:p w14:paraId="4EA89C48" w14:textId="6AB4E795" w:rsidR="00BE2F53" w:rsidRPr="0052630B" w:rsidRDefault="00E65641" w:rsidP="00806DA1">
      <w:pPr>
        <w:pStyle w:val="Heading3"/>
      </w:pPr>
      <w:bookmarkStart w:id="147" w:name="_Toc509572409"/>
      <w:bookmarkStart w:id="148" w:name="_Toc509572410"/>
      <w:bookmarkStart w:id="149" w:name="_Toc509572411"/>
      <w:bookmarkStart w:id="150" w:name="_Toc85100467"/>
      <w:bookmarkEnd w:id="147"/>
      <w:bookmarkEnd w:id="148"/>
      <w:bookmarkEnd w:id="149"/>
      <w:r>
        <w:lastRenderedPageBreak/>
        <w:t>F</w:t>
      </w:r>
      <w:r w:rsidR="00BE2F53" w:rsidRPr="0052630B">
        <w:t>inancial acquittal report</w:t>
      </w:r>
      <w:r>
        <w:t>s</w:t>
      </w:r>
      <w:bookmarkEnd w:id="150"/>
      <w:r w:rsidR="00BE2F53" w:rsidRPr="0052630B">
        <w:t xml:space="preserve"> </w:t>
      </w:r>
    </w:p>
    <w:p w14:paraId="6E9D9620" w14:textId="77777777" w:rsidR="001D7B8A" w:rsidRPr="00A57DCA" w:rsidRDefault="001D7B8A" w:rsidP="001D7B8A">
      <w:pPr>
        <w:rPr>
          <w:b/>
        </w:rPr>
      </w:pPr>
      <w:bookmarkStart w:id="151" w:name="_Toc468693659"/>
      <w:r w:rsidRPr="00A57DCA">
        <w:rPr>
          <w:b/>
        </w:rPr>
        <w:t>Financial declaration</w:t>
      </w:r>
    </w:p>
    <w:p w14:paraId="539CC5CB" w14:textId="405CD89C" w:rsidR="00D11A9C" w:rsidRPr="00D11A9C" w:rsidRDefault="001D7B8A" w:rsidP="00773213">
      <w:r w:rsidRPr="00EE0C10">
        <w:t>We</w:t>
      </w:r>
      <w:r w:rsidRPr="00E96DD6">
        <w:rPr>
          <w:color w:val="0070C0"/>
        </w:rPr>
        <w:t xml:space="preserve"> </w:t>
      </w:r>
      <w:r>
        <w:t>will ask you to provide a financial declaration that the grant money was spent in accordance with the grant agreement and to report on any underspends of the grant money in each financial year of the grant activity, apart from the final financial year of the activity where an audited financial acquittal report will be required.</w:t>
      </w:r>
    </w:p>
    <w:p w14:paraId="5C4DDC3B" w14:textId="77777777" w:rsidR="00773213" w:rsidRDefault="00773213" w:rsidP="00773213">
      <w:pPr>
        <w:rPr>
          <w:b/>
          <w:bCs/>
        </w:rPr>
      </w:pPr>
      <w:r>
        <w:rPr>
          <w:b/>
          <w:bCs/>
        </w:rPr>
        <w:t>Audited financial acquittal report</w:t>
      </w:r>
    </w:p>
    <w:p w14:paraId="3206BCE5" w14:textId="77777777" w:rsidR="00773213" w:rsidRDefault="00773213" w:rsidP="00773213">
      <w:r>
        <w:t>We</w:t>
      </w:r>
      <w:r>
        <w:rPr>
          <w:color w:val="0070C0"/>
        </w:rPr>
        <w:t xml:space="preserve"> </w:t>
      </w:r>
      <w:r>
        <w:t>will ask you to provide an independently audited financial acquittal report after the activity completion date. A financial acquittal report will verify that you spent the grant in accordance with the grant agreement and declare unspent funds.</w:t>
      </w:r>
    </w:p>
    <w:p w14:paraId="2F64526B" w14:textId="77777777" w:rsidR="00BE2F53" w:rsidRPr="00F4677D" w:rsidRDefault="00BE2F53" w:rsidP="00BE2F53">
      <w:pPr>
        <w:pStyle w:val="Heading3"/>
      </w:pPr>
      <w:bookmarkStart w:id="152" w:name="_Toc85100468"/>
      <w:r w:rsidRPr="00F4677D">
        <w:t xml:space="preserve">Grant </w:t>
      </w:r>
      <w:r>
        <w:t>a</w:t>
      </w:r>
      <w:r w:rsidRPr="00F4677D">
        <w:t>greement variations</w:t>
      </w:r>
      <w:bookmarkEnd w:id="152"/>
    </w:p>
    <w:p w14:paraId="2EBABF3E" w14:textId="6929E270" w:rsidR="00BE2F53" w:rsidRPr="00C6593B" w:rsidRDefault="00BE2F53" w:rsidP="00BE2F53">
      <w:pPr>
        <w:tabs>
          <w:tab w:val="left" w:pos="0"/>
        </w:tabs>
        <w:rPr>
          <w:bCs/>
          <w:color w:val="0070C0"/>
          <w:lang w:eastAsia="en-AU"/>
        </w:rPr>
      </w:pPr>
      <w:r>
        <w:t>We</w:t>
      </w:r>
      <w:r>
        <w:rPr>
          <w:bCs/>
          <w:lang w:eastAsia="en-AU"/>
        </w:rPr>
        <w:t xml:space="preserve"> </w:t>
      </w:r>
      <w:r w:rsidRPr="00795673">
        <w:rPr>
          <w:bCs/>
          <w:lang w:eastAsia="en-AU"/>
        </w:rPr>
        <w:t xml:space="preserve">recognise that unexpected events may affect your progress. In these circumstances, you can request a variation to your </w:t>
      </w:r>
      <w:r w:rsidRPr="006F16B1">
        <w:rPr>
          <w:bCs/>
          <w:lang w:eastAsia="en-AU"/>
        </w:rPr>
        <w:t>grant agreement</w:t>
      </w:r>
      <w:r>
        <w:rPr>
          <w:bCs/>
          <w:lang w:eastAsia="en-AU"/>
        </w:rPr>
        <w:t xml:space="preserve">. You can request </w:t>
      </w:r>
      <w:r w:rsidRPr="00E962BC">
        <w:rPr>
          <w:bCs/>
          <w:lang w:eastAsia="en-AU"/>
        </w:rPr>
        <w:t>a variation by contacting your Funding Arrangement Manager, Community Grants Hub.</w:t>
      </w:r>
      <w:r w:rsidRPr="00C6593B">
        <w:rPr>
          <w:bCs/>
          <w:color w:val="0070C0"/>
          <w:lang w:eastAsia="en-AU"/>
        </w:rPr>
        <w:t xml:space="preserve"> </w:t>
      </w:r>
    </w:p>
    <w:p w14:paraId="4D478A82" w14:textId="77777777" w:rsidR="00BE2F53" w:rsidRDefault="00BE2F53" w:rsidP="00BE2F53">
      <w:r w:rsidRPr="00164671">
        <w:t xml:space="preserve">You should not assume that a variation request will be successful. </w:t>
      </w:r>
      <w:r>
        <w:t>We</w:t>
      </w:r>
      <w:r w:rsidRPr="00164671">
        <w:t xml:space="preserve"> will consider your request based on </w:t>
      </w:r>
      <w:r>
        <w:t xml:space="preserve">provisions in the </w:t>
      </w:r>
      <w:r w:rsidRPr="006F16B1">
        <w:t>grant agreement</w:t>
      </w:r>
      <w:r>
        <w:t xml:space="preserve"> and the likely impact on achieving outcomes.</w:t>
      </w:r>
    </w:p>
    <w:p w14:paraId="4C998706" w14:textId="77777777" w:rsidR="00BE2F53" w:rsidRDefault="00BE2F53" w:rsidP="00BE2F53">
      <w:pPr>
        <w:pStyle w:val="Heading3"/>
      </w:pPr>
      <w:bookmarkStart w:id="153" w:name="_Toc85100469"/>
      <w:r>
        <w:t>Compliance visits</w:t>
      </w:r>
      <w:bookmarkEnd w:id="151"/>
      <w:bookmarkEnd w:id="153"/>
      <w:r>
        <w:t xml:space="preserve"> </w:t>
      </w:r>
    </w:p>
    <w:p w14:paraId="38DDDD4D" w14:textId="77777777" w:rsidR="00BE2F53" w:rsidRPr="00E067F3" w:rsidRDefault="00BE2F53" w:rsidP="00BE2F53">
      <w:r>
        <w:t>We</w:t>
      </w:r>
      <w:r w:rsidRPr="00C6593B">
        <w:rPr>
          <w:color w:val="0070C0"/>
        </w:rPr>
        <w:t xml:space="preserve"> </w:t>
      </w:r>
      <w:r>
        <w:t xml:space="preserve">may visit you during or at the completion of your grant activity to review your compliance with the </w:t>
      </w:r>
      <w:r w:rsidRPr="006F16B1">
        <w:t>grant agreement</w:t>
      </w:r>
      <w:r>
        <w:t>. We will provide you with rea</w:t>
      </w:r>
      <w:r w:rsidRPr="00E067F3">
        <w:t>sonable notice of any compliance visit.</w:t>
      </w:r>
    </w:p>
    <w:p w14:paraId="327FB0EF" w14:textId="77777777" w:rsidR="00BE2F53" w:rsidRPr="00E067F3" w:rsidRDefault="00BE2F53" w:rsidP="00BE2F53">
      <w:pPr>
        <w:pStyle w:val="Heading3"/>
      </w:pPr>
      <w:bookmarkStart w:id="154" w:name="_Toc85100470"/>
      <w:r w:rsidRPr="00E067F3">
        <w:t>Record keeping</w:t>
      </w:r>
      <w:bookmarkEnd w:id="154"/>
    </w:p>
    <w:p w14:paraId="67B3921F" w14:textId="77777777" w:rsidR="00BE2F53" w:rsidRDefault="00BE2F53" w:rsidP="00BE2F53">
      <w:r>
        <w:t xml:space="preserve">We may also inspect the records you are required to keep under the </w:t>
      </w:r>
      <w:r w:rsidRPr="006F16B1">
        <w:t>grant agreement</w:t>
      </w:r>
      <w:r>
        <w:t xml:space="preserve">. </w:t>
      </w:r>
    </w:p>
    <w:p w14:paraId="6EF98C2C" w14:textId="77777777" w:rsidR="00BE2F53" w:rsidRDefault="00BE2F53" w:rsidP="00BE2F53">
      <w:pPr>
        <w:pStyle w:val="Heading3"/>
      </w:pPr>
      <w:bookmarkStart w:id="155" w:name="_Toc85100471"/>
      <w:r>
        <w:t>Evaluation</w:t>
      </w:r>
      <w:bookmarkEnd w:id="155"/>
    </w:p>
    <w:p w14:paraId="27A659E2" w14:textId="4FFA31CC" w:rsidR="00BE2F53" w:rsidRPr="00FE7919" w:rsidRDefault="00BE2F53" w:rsidP="00BE2F53">
      <w:r>
        <w:t>We</w:t>
      </w:r>
      <w:r w:rsidRPr="00726710">
        <w:rPr>
          <w:color w:val="4F6228" w:themeColor="accent3" w:themeShade="80"/>
        </w:rPr>
        <w:t xml:space="preserve"> </w:t>
      </w:r>
      <w:r>
        <w:t xml:space="preserve">will </w:t>
      </w:r>
      <w:r w:rsidRPr="00B72EE8">
        <w:t>evaluat</w:t>
      </w:r>
      <w:r>
        <w:t>e</w:t>
      </w:r>
      <w:r w:rsidRPr="00B72EE8">
        <w:t xml:space="preserve"> </w:t>
      </w:r>
      <w:r w:rsidRPr="00726710">
        <w:t>the</w:t>
      </w:r>
      <w:r w:rsidRPr="00726710">
        <w:rPr>
          <w:color w:val="4F6228" w:themeColor="accent3" w:themeShade="80"/>
        </w:rPr>
        <w:t xml:space="preserve"> </w:t>
      </w:r>
      <w:r w:rsidRPr="00FE7919">
        <w:t>grant opportunity</w:t>
      </w:r>
      <w:r w:rsidRPr="00FE7919">
        <w:rPr>
          <w:b/>
        </w:rPr>
        <w:t xml:space="preserve"> </w:t>
      </w:r>
      <w:r w:rsidRPr="00FE7919">
        <w:t>to see how well the outcomes and objectives have been achieved. We may use information from your application and reports for this purpose. We may also ask you for more information to help us understand how the grant impacted you and to evaluate how effective the program was in achieving its outcomes.</w:t>
      </w:r>
    </w:p>
    <w:p w14:paraId="33D2F15E" w14:textId="7228AE2D" w:rsidR="00BE2F53" w:rsidRDefault="00BE2F53" w:rsidP="00BE2F53">
      <w:r w:rsidRPr="00FE7919">
        <w:t xml:space="preserve">We may contact you up to one year </w:t>
      </w:r>
      <w:r>
        <w:t>after you finish your grant for more information to assist with this evaluation</w:t>
      </w:r>
      <w:r w:rsidRPr="00B72EE8">
        <w:t>.</w:t>
      </w:r>
      <w:r>
        <w:t xml:space="preserve"> </w:t>
      </w:r>
    </w:p>
    <w:p w14:paraId="3E827AD1" w14:textId="77777777" w:rsidR="00BE2F53" w:rsidRDefault="00BE2F53" w:rsidP="00BE2F53">
      <w:pPr>
        <w:pStyle w:val="Heading3"/>
      </w:pPr>
      <w:bookmarkStart w:id="156" w:name="_Toc85100472"/>
      <w:r>
        <w:t>Acknowledgement</w:t>
      </w:r>
      <w:bookmarkEnd w:id="156"/>
    </w:p>
    <w:p w14:paraId="0D56C2D1" w14:textId="16A8A2FF" w:rsidR="00BE2F53" w:rsidRPr="00FE7919" w:rsidRDefault="00BE2F53" w:rsidP="00BE2F53">
      <w:pPr>
        <w:rPr>
          <w:rFonts w:eastAsiaTheme="minorHAnsi"/>
        </w:rPr>
      </w:pPr>
      <w:r>
        <w:t xml:space="preserve">If you make a public statement </w:t>
      </w:r>
      <w:r w:rsidRPr="00FE7919">
        <w:t>about a grant activity funded under the program, we require you to acknowledge the grant by using the following</w:t>
      </w:r>
      <w:r w:rsidR="0081034F" w:rsidRPr="00FE7919">
        <w:t xml:space="preserve"> text</w:t>
      </w:r>
      <w:r w:rsidRPr="00FE7919">
        <w:t>:</w:t>
      </w:r>
    </w:p>
    <w:p w14:paraId="547C7DD4" w14:textId="3552C6EE" w:rsidR="00BE2F53" w:rsidRDefault="00BE2F53" w:rsidP="0081034F">
      <w:r w:rsidRPr="00FE7919">
        <w:t>‘</w:t>
      </w:r>
      <w:r w:rsidRPr="00FE7919">
        <w:rPr>
          <w:i/>
          <w:iCs/>
        </w:rPr>
        <w:t xml:space="preserve">This </w:t>
      </w:r>
      <w:r w:rsidR="0081034F" w:rsidRPr="00FE7919">
        <w:rPr>
          <w:i/>
          <w:iCs/>
        </w:rPr>
        <w:t xml:space="preserve">Our Marine Parks Grant project </w:t>
      </w:r>
      <w:r w:rsidRPr="00FE7919">
        <w:rPr>
          <w:i/>
          <w:iCs/>
        </w:rPr>
        <w:t>received grant funding from the Australian Government</w:t>
      </w:r>
      <w:r w:rsidRPr="008B782D">
        <w:t>.</w:t>
      </w:r>
      <w:r>
        <w:t>’</w:t>
      </w:r>
    </w:p>
    <w:p w14:paraId="6D372EC9" w14:textId="7C6F3C1C" w:rsidR="0081034F" w:rsidRPr="00B72EE8" w:rsidRDefault="0081034F" w:rsidP="00BE2F53">
      <w:pPr>
        <w:spacing w:after="0"/>
      </w:pPr>
      <w:r w:rsidRPr="0081034F">
        <w:t>Please note that you must consult with the Director of National Parks via</w:t>
      </w:r>
      <w:r>
        <w:t xml:space="preserve"> </w:t>
      </w:r>
      <w:hyperlink r:id="rId39" w:history="1">
        <w:r w:rsidR="00BF11D2" w:rsidRPr="00BF11D2">
          <w:rPr>
            <w:rStyle w:val="Hyperlink"/>
          </w:rPr>
          <w:t>email</w:t>
        </w:r>
      </w:hyperlink>
      <w:r w:rsidR="00BF11D2">
        <w:t xml:space="preserve"> </w:t>
      </w:r>
      <w:r>
        <w:t>prior to issuing any comment to the media regarding a project under these guidelines.</w:t>
      </w:r>
    </w:p>
    <w:p w14:paraId="46F406CE" w14:textId="77777777" w:rsidR="00BE2F53" w:rsidRDefault="00BE2F53" w:rsidP="00BE2F53">
      <w:pPr>
        <w:pStyle w:val="Heading2"/>
      </w:pPr>
      <w:bookmarkStart w:id="157" w:name="_Toc85100473"/>
      <w:r>
        <w:t>Probity</w:t>
      </w:r>
      <w:bookmarkEnd w:id="157"/>
    </w:p>
    <w:p w14:paraId="1AB5F00B" w14:textId="78E50ED6" w:rsidR="00BE2F53" w:rsidRPr="00726710" w:rsidRDefault="00BE2F53" w:rsidP="00BE2F53">
      <w:r>
        <w:t>The Australian G</w:t>
      </w:r>
      <w:r w:rsidRPr="00B72EE8">
        <w:t xml:space="preserve">overnment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published guidelines</w:t>
      </w:r>
      <w:r w:rsidR="00E64A0A">
        <w:t>;</w:t>
      </w:r>
      <w:r w:rsidRPr="00726710">
        <w:t xml:space="preserve"> incorporates appropriate safeguards against fraud, unlawful activities and other inappropriate conduct</w:t>
      </w:r>
      <w:r w:rsidR="00E64A0A">
        <w:t>;</w:t>
      </w:r>
      <w:r w:rsidRPr="00726710">
        <w:t xml:space="preserve"> and is consistent with the CGRGs.</w:t>
      </w:r>
    </w:p>
    <w:p w14:paraId="50C69C5A" w14:textId="1126E021" w:rsidR="00BE2F53" w:rsidRPr="00122DEC" w:rsidRDefault="00BE2F53" w:rsidP="00BE2F53">
      <w:r w:rsidRPr="00726710">
        <w:lastRenderedPageBreak/>
        <w:t xml:space="preserve">These guidelines may be changed </w:t>
      </w:r>
      <w:r w:rsidRPr="00122DEC">
        <w:t>by</w:t>
      </w:r>
      <w:r w:rsidR="0031017E">
        <w:t xml:space="preserve"> the</w:t>
      </w:r>
      <w:r w:rsidRPr="00516E21">
        <w:t xml:space="preserve"> </w:t>
      </w:r>
      <w:r w:rsidR="00BF11D2">
        <w:t>d</w:t>
      </w:r>
      <w:r w:rsidR="0031017E" w:rsidRPr="00E16F95">
        <w:t>epartment</w:t>
      </w:r>
      <w:r w:rsidR="0031017E">
        <w:t>.</w:t>
      </w:r>
      <w:r>
        <w:rPr>
          <w:color w:val="0070C0"/>
        </w:rPr>
        <w:t xml:space="preserve"> </w:t>
      </w:r>
      <w:r w:rsidRPr="00122DEC">
        <w:t xml:space="preserve">When this happens, the revised guidelines </w:t>
      </w:r>
      <w:r>
        <w:t>are</w:t>
      </w:r>
      <w:r w:rsidRPr="00122DEC">
        <w:t xml:space="preserve"> published on</w:t>
      </w:r>
      <w:r w:rsidR="00ED62A7">
        <w:t xml:space="preserve"> the</w:t>
      </w:r>
      <w:r w:rsidRPr="00122DEC">
        <w:t xml:space="preserve"> </w:t>
      </w:r>
      <w:hyperlink r:id="rId40" w:history="1">
        <w:proofErr w:type="spellStart"/>
        <w:r w:rsidRPr="00790775">
          <w:rPr>
            <w:rStyle w:val="Hyperlink"/>
          </w:rPr>
          <w:t>GrantConnect</w:t>
        </w:r>
        <w:proofErr w:type="spellEnd"/>
      </w:hyperlink>
      <w:r>
        <w:t xml:space="preserve"> and the </w:t>
      </w:r>
      <w:hyperlink r:id="rId41" w:history="1">
        <w:r w:rsidRPr="00790775">
          <w:rPr>
            <w:rStyle w:val="Hyperlink"/>
          </w:rPr>
          <w:t>Community Grants Hub</w:t>
        </w:r>
      </w:hyperlink>
      <w:r>
        <w:t xml:space="preserve"> websites. </w:t>
      </w:r>
    </w:p>
    <w:p w14:paraId="6E691809" w14:textId="77777777" w:rsidR="00BE2F53" w:rsidRDefault="00BE2F53" w:rsidP="00806DA1">
      <w:pPr>
        <w:pStyle w:val="Heading3"/>
      </w:pPr>
      <w:bookmarkStart w:id="158" w:name="_Toc85100474"/>
      <w:r>
        <w:t>Enquiries and feedback</w:t>
      </w:r>
      <w:bookmarkEnd w:id="158"/>
    </w:p>
    <w:p w14:paraId="50CC0E53" w14:textId="77777777" w:rsidR="00BE2F53" w:rsidRPr="00790775" w:rsidRDefault="00BE2F53" w:rsidP="00C7233D">
      <w:pPr>
        <w:keepNext/>
        <w:rPr>
          <w:b/>
        </w:rPr>
      </w:pPr>
      <w:r>
        <w:rPr>
          <w:b/>
        </w:rPr>
        <w:t>Complaints about this</w:t>
      </w:r>
      <w:r w:rsidRPr="00790775">
        <w:rPr>
          <w:b/>
        </w:rPr>
        <w:t xml:space="preserve"> </w:t>
      </w:r>
      <w:r>
        <w:rPr>
          <w:b/>
        </w:rPr>
        <w:t>g</w:t>
      </w:r>
      <w:r w:rsidRPr="00790775">
        <w:rPr>
          <w:b/>
        </w:rPr>
        <w:t xml:space="preserve">rant </w:t>
      </w:r>
      <w:r>
        <w:rPr>
          <w:b/>
        </w:rPr>
        <w:t>o</w:t>
      </w:r>
      <w:r w:rsidRPr="00790775">
        <w:rPr>
          <w:b/>
        </w:rPr>
        <w:t>pportunity</w:t>
      </w:r>
    </w:p>
    <w:p w14:paraId="3F4E6623" w14:textId="58D775BC" w:rsidR="00BE2F53" w:rsidRDefault="00BE2F53" w:rsidP="00BE2F53">
      <w:r w:rsidRPr="00122DEC">
        <w:t>The</w:t>
      </w:r>
      <w:r w:rsidRPr="00516E21">
        <w:t xml:space="preserve"> </w:t>
      </w:r>
      <w:r w:rsidR="00073DCC">
        <w:t>d</w:t>
      </w:r>
      <w:r w:rsidR="0031017E" w:rsidRPr="00E16F95">
        <w:t>epartmen</w:t>
      </w:r>
      <w:r w:rsidR="0031017E" w:rsidRPr="00130A57">
        <w:t>t</w:t>
      </w:r>
      <w:r w:rsidR="00073DCC" w:rsidRPr="004F40E3">
        <w:t>’s</w:t>
      </w:r>
      <w:r w:rsidR="00073DCC">
        <w:rPr>
          <w:color w:val="0070C0"/>
        </w:rPr>
        <w:t xml:space="preserve"> </w:t>
      </w:r>
      <w:hyperlink r:id="rId42" w:history="1">
        <w:r w:rsidR="0081034F">
          <w:rPr>
            <w:rStyle w:val="Hyperlink"/>
          </w:rPr>
          <w:t>Service Charter</w:t>
        </w:r>
      </w:hyperlink>
      <w:r w:rsidRPr="00790775">
        <w:rPr>
          <w:color w:val="0070C0"/>
        </w:rPr>
        <w:t xml:space="preserve"> </w:t>
      </w:r>
      <w:r w:rsidRPr="00B72EE8">
        <w:t>appl</w:t>
      </w:r>
      <w:r w:rsidR="0081034F">
        <w:t>ies</w:t>
      </w:r>
      <w:r w:rsidRPr="00B72EE8">
        <w:t xml:space="preserve"> to complaints </w:t>
      </w:r>
      <w:r>
        <w:t>about this grant opportunity.</w:t>
      </w:r>
      <w:r w:rsidRPr="009E25CE">
        <w:rPr>
          <w:b/>
        </w:rPr>
        <w:t xml:space="preserve"> </w:t>
      </w:r>
      <w:r>
        <w:t>A</w:t>
      </w:r>
      <w:r w:rsidRPr="00B72EE8">
        <w:t xml:space="preserve">ll complaints </w:t>
      </w:r>
      <w:r>
        <w:t>about</w:t>
      </w:r>
      <w:r w:rsidRPr="00B72EE8">
        <w:t xml:space="preserve"> </w:t>
      </w:r>
      <w:r>
        <w:t>this grant opportunity, including grant decisions,</w:t>
      </w:r>
      <w:r w:rsidRPr="00B72EE8">
        <w:t xml:space="preserve"> </w:t>
      </w:r>
      <w:r>
        <w:t xml:space="preserve">must </w:t>
      </w:r>
      <w:r w:rsidRPr="00B72EE8">
        <w:t>be</w:t>
      </w:r>
      <w:r>
        <w:t xml:space="preserve"> made</w:t>
      </w:r>
      <w:r w:rsidRPr="00B72EE8">
        <w:t xml:space="preserve"> in writing.</w:t>
      </w:r>
    </w:p>
    <w:p w14:paraId="3DB11A57" w14:textId="24AE0D74" w:rsidR="00BE2F53" w:rsidRPr="006F0483" w:rsidRDefault="00BE2F53" w:rsidP="00BE2F53">
      <w:pPr>
        <w:rPr>
          <w:color w:val="0070C0"/>
        </w:rPr>
      </w:pPr>
      <w:r>
        <w:t xml:space="preserve">Any questions you have about grant decisions for this grant opportunity should be sent to </w:t>
      </w:r>
      <w:r w:rsidR="00BF11D2">
        <w:t xml:space="preserve">the following email, </w:t>
      </w:r>
      <w:hyperlink r:id="rId43" w:history="1">
        <w:r w:rsidR="0081034F" w:rsidRPr="004D1FE2">
          <w:rPr>
            <w:rStyle w:val="Hyperlink"/>
          </w:rPr>
          <w:t>AMPGrants@environment.gov.au</w:t>
        </w:r>
      </w:hyperlink>
      <w:r w:rsidR="0081034F">
        <w:t xml:space="preserve">. </w:t>
      </w:r>
    </w:p>
    <w:p w14:paraId="4E4C5C56" w14:textId="77777777" w:rsidR="00BE2F53" w:rsidRPr="00790775" w:rsidRDefault="00BE2F53" w:rsidP="00BE2F53">
      <w:pPr>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14:paraId="627F3C30" w14:textId="44457D13" w:rsidR="00BE2F53" w:rsidRDefault="00BE2F53" w:rsidP="00BE2F53">
      <w:r>
        <w:t>Applicants can contact the complaints service with complaints about the Community Grants Hub’s service</w:t>
      </w:r>
      <w:r w:rsidR="00ED62A7">
        <w:t>/</w:t>
      </w:r>
      <w:r>
        <w:t xml:space="preserve">s or the selection process. </w:t>
      </w:r>
    </w:p>
    <w:p w14:paraId="4634DB53" w14:textId="1D79B70C" w:rsidR="00BE2F53" w:rsidRDefault="00BE2F53" w:rsidP="00BE2F53">
      <w:r>
        <w:t xml:space="preserve">Details of what makes an eligible complaint can be provided by asking the Community Grants Hub. Applicants can use the </w:t>
      </w:r>
      <w:hyperlink r:id="rId44" w:history="1">
        <w:r w:rsidRPr="00002D0A">
          <w:rPr>
            <w:rStyle w:val="Hyperlink"/>
          </w:rPr>
          <w:t>online complaints form</w:t>
        </w:r>
      </w:hyperlink>
      <w:r>
        <w:t xml:space="preserve"> on the </w:t>
      </w:r>
      <w:hyperlink r:id="rId45" w:history="1">
        <w:r w:rsidRPr="00002D0A">
          <w:rPr>
            <w:rStyle w:val="Hyperlink"/>
          </w:rPr>
          <w:t>Department of Social Services</w:t>
        </w:r>
      </w:hyperlink>
      <w:r>
        <w:t xml:space="preserve"> website, or contact the D</w:t>
      </w:r>
      <w:r w:rsidR="00ED62A7">
        <w:t>epartment of Social Services</w:t>
      </w:r>
      <w:r>
        <w:t xml:space="preserve"> Complaints line.</w:t>
      </w:r>
    </w:p>
    <w:p w14:paraId="74CEC97A" w14:textId="77777777" w:rsidR="00BE2F53" w:rsidRDefault="00BE2F53" w:rsidP="00913656">
      <w:pPr>
        <w:keepLines/>
        <w:spacing w:after="40" w:line="240" w:lineRule="auto"/>
      </w:pPr>
      <w:r>
        <w:t>Phone:</w:t>
      </w:r>
      <w:r>
        <w:tab/>
        <w:t>1800 634 035</w:t>
      </w:r>
    </w:p>
    <w:p w14:paraId="3C1454B7" w14:textId="77777777" w:rsidR="00BE2F53" w:rsidRDefault="00BE2F53" w:rsidP="00913656">
      <w:pPr>
        <w:keepLines/>
      </w:pPr>
      <w:r>
        <w:t xml:space="preserve">Email: </w:t>
      </w:r>
      <w:r>
        <w:tab/>
      </w:r>
      <w:hyperlink r:id="rId46" w:history="1">
        <w:r w:rsidRPr="007F6B3C">
          <w:rPr>
            <w:rStyle w:val="Hyperlink"/>
          </w:rPr>
          <w:t>complaints@dss.gov.au</w:t>
        </w:r>
      </w:hyperlink>
      <w:r>
        <w:t xml:space="preserve"> </w:t>
      </w:r>
    </w:p>
    <w:p w14:paraId="7302D302" w14:textId="77777777" w:rsidR="00BE2F53" w:rsidRDefault="00BE2F53" w:rsidP="00913656">
      <w:pPr>
        <w:keepLines/>
        <w:spacing w:after="40" w:line="240" w:lineRule="auto"/>
      </w:pPr>
      <w:r>
        <w:t>Mail:</w:t>
      </w:r>
      <w:r>
        <w:tab/>
        <w:t xml:space="preserve">Complaints </w:t>
      </w:r>
    </w:p>
    <w:p w14:paraId="4E65EE75" w14:textId="77777777" w:rsidR="00BE2F53" w:rsidRDefault="00BE2F53" w:rsidP="00913656">
      <w:pPr>
        <w:keepLines/>
        <w:spacing w:after="40" w:line="240" w:lineRule="auto"/>
      </w:pPr>
      <w:r>
        <w:tab/>
        <w:t>GPO Box 9820</w:t>
      </w:r>
    </w:p>
    <w:p w14:paraId="3779ECB9" w14:textId="77777777" w:rsidR="00BE2F53" w:rsidRDefault="00BE2F53" w:rsidP="00913656">
      <w:pPr>
        <w:keepLines/>
        <w:spacing w:after="40" w:line="240" w:lineRule="auto"/>
      </w:pPr>
      <w:r>
        <w:tab/>
        <w:t>Canberra ACT 2601</w:t>
      </w:r>
    </w:p>
    <w:p w14:paraId="5B7B5676" w14:textId="77777777" w:rsidR="00BE2F53" w:rsidRPr="00122DEC" w:rsidRDefault="00BE2F53" w:rsidP="00BE2F53"/>
    <w:p w14:paraId="25B0E43B" w14:textId="77777777" w:rsidR="00BE2F53" w:rsidRPr="00790775" w:rsidRDefault="00BE2F53" w:rsidP="00913656">
      <w:pPr>
        <w:keepNext/>
        <w:rPr>
          <w:b/>
        </w:rPr>
      </w:pPr>
      <w:r w:rsidRPr="00790775">
        <w:rPr>
          <w:b/>
        </w:rPr>
        <w:t>Complaints to the Ombudsman</w:t>
      </w:r>
    </w:p>
    <w:p w14:paraId="0E306C7A" w14:textId="2D801A5B" w:rsidR="00BE2F53" w:rsidRPr="00122DEC" w:rsidRDefault="00BE2F53" w:rsidP="00BE2F53">
      <w:r w:rsidRPr="00122DEC">
        <w:t>If you do not agree with the way the</w:t>
      </w:r>
      <w:r>
        <w:t xml:space="preserve"> Community Grants Hub</w:t>
      </w:r>
      <w:r w:rsidRPr="00F1475D">
        <w:t xml:space="preserve"> </w:t>
      </w:r>
      <w:r w:rsidRPr="00D30E2D">
        <w:t xml:space="preserve">or </w:t>
      </w:r>
      <w:r w:rsidR="00BE4CF6">
        <w:t xml:space="preserve">the </w:t>
      </w:r>
      <w:r w:rsidR="00073DCC">
        <w:t>d</w:t>
      </w:r>
      <w:r w:rsidR="00BE4CF6" w:rsidRPr="00E16F95">
        <w:t>epartment</w:t>
      </w:r>
      <w:r w:rsidR="00BE4CF6" w:rsidRPr="00790775">
        <w:rPr>
          <w:color w:val="0070C0"/>
        </w:rPr>
        <w:t xml:space="preserve"> </w:t>
      </w:r>
      <w:r w:rsidRPr="00122DEC">
        <w:t xml:space="preserve">has handled your complaint, </w:t>
      </w:r>
      <w:r w:rsidRPr="00F1475D">
        <w:t xml:space="preserve">you may complain to the </w:t>
      </w:r>
      <w:hyperlink r:id="rId47"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t xml:space="preserve">Community Grants Hub </w:t>
      </w:r>
      <w:r w:rsidRPr="00D30E2D">
        <w:t xml:space="preserve">or </w:t>
      </w:r>
      <w:r w:rsidR="00BE4CF6">
        <w:t xml:space="preserve">the </w:t>
      </w:r>
      <w:r w:rsidR="00BE4CF6" w:rsidRPr="00E16F95">
        <w:t>Department of Agriculture, Water and the Environment</w:t>
      </w:r>
      <w:r w:rsidRPr="00516E21">
        <w:t>.</w:t>
      </w:r>
    </w:p>
    <w:p w14:paraId="72BE2AE8" w14:textId="77777777" w:rsidR="00BE2F53" w:rsidRDefault="00BE2F53" w:rsidP="00913656">
      <w:pPr>
        <w:keepLines/>
        <w:ind w:left="5040" w:hanging="5040"/>
      </w:pPr>
      <w:r w:rsidRPr="00B72EE8">
        <w:t xml:space="preserve">The Commonwealth Ombudsman can be contacted on: </w:t>
      </w:r>
    </w:p>
    <w:p w14:paraId="0480F507" w14:textId="77777777" w:rsidR="00BE2F53" w:rsidRPr="00B72EE8" w:rsidRDefault="00BE2F53" w:rsidP="00913656">
      <w:pPr>
        <w:keepLines/>
        <w:ind w:left="1276" w:hanging="1276"/>
      </w:pPr>
      <w:r w:rsidRPr="00B72EE8">
        <w:tab/>
        <w:t>Phone (Toll free): 1300 362 072</w:t>
      </w:r>
      <w:r w:rsidRPr="00B72EE8">
        <w:br/>
        <w:t xml:space="preserve">Email: </w:t>
      </w:r>
      <w:hyperlink r:id="rId48" w:history="1">
        <w:r w:rsidRPr="00B72EE8">
          <w:t>ombudsman@ombudsman.gov.au</w:t>
        </w:r>
      </w:hyperlink>
      <w:r w:rsidRPr="00B72EE8">
        <w:t xml:space="preserve"> </w:t>
      </w:r>
      <w:r w:rsidRPr="00B72EE8">
        <w:br/>
        <w:t xml:space="preserve">Website: </w:t>
      </w:r>
      <w:hyperlink r:id="rId49" w:history="1">
        <w:r w:rsidRPr="00B72EE8">
          <w:t>www.ombudsman.gov.au</w:t>
        </w:r>
      </w:hyperlink>
    </w:p>
    <w:p w14:paraId="6244D300" w14:textId="77777777" w:rsidR="00BE2F53" w:rsidRPr="00A04CCA" w:rsidRDefault="00BE2F53" w:rsidP="00BE2F53">
      <w:pPr>
        <w:pStyle w:val="Heading3"/>
      </w:pPr>
      <w:bookmarkStart w:id="159" w:name="_Toc85100475"/>
      <w:r w:rsidRPr="00A04CCA">
        <w:t>Conflicts of interest</w:t>
      </w:r>
      <w:bookmarkEnd w:id="159"/>
    </w:p>
    <w:p w14:paraId="055F8F74" w14:textId="0FFAB8E9" w:rsidR="00BE2F53" w:rsidRPr="00F1475D" w:rsidRDefault="00BE2F53" w:rsidP="00BE2F53">
      <w:r w:rsidRPr="00122DEC">
        <w:t>Any conflicts of interest could affect the performance of the grant</w:t>
      </w:r>
      <w:r>
        <w:t xml:space="preserve"> opportunity or program</w:t>
      </w:r>
      <w:r w:rsidRPr="00122DEC">
        <w:t xml:space="preserve">. There may be a </w:t>
      </w:r>
      <w:hyperlink r:id="rId50" w:history="1">
        <w:r w:rsidRPr="00122DEC">
          <w:t>conflict of interest</w:t>
        </w:r>
      </w:hyperlink>
      <w:r w:rsidRPr="00122DEC">
        <w:t>, or perceived conflict of interest, if</w:t>
      </w:r>
      <w:r w:rsidRPr="00F1475D">
        <w:t xml:space="preserve"> </w:t>
      </w:r>
      <w:r w:rsidR="0031017E" w:rsidRPr="00BE4CF6">
        <w:t xml:space="preserve">the </w:t>
      </w:r>
      <w:r w:rsidR="00073DCC">
        <w:t>d</w:t>
      </w:r>
      <w:r w:rsidR="0031017E" w:rsidRPr="00E16F95">
        <w:t>epartment</w:t>
      </w:r>
      <w:r>
        <w:rPr>
          <w:color w:val="0070C0"/>
        </w:rPr>
        <w:t xml:space="preserve"> </w:t>
      </w:r>
      <w:r w:rsidRPr="00EE0C10">
        <w:t>and the Community Grants Hub</w:t>
      </w:r>
      <w:r w:rsidRPr="00E96DD6">
        <w:t xml:space="preserve"> staff, any member of a committee or advisor and/or you or any of </w:t>
      </w:r>
      <w:r w:rsidRPr="00F1475D">
        <w:t>your personnel</w:t>
      </w:r>
      <w:r>
        <w:t xml:space="preserve"> has a</w:t>
      </w:r>
      <w:r w:rsidRPr="00F1475D">
        <w:t>:</w:t>
      </w:r>
    </w:p>
    <w:p w14:paraId="3E0F108F" w14:textId="20A58CB0" w:rsidR="00BE2F53" w:rsidRPr="00A04CCA" w:rsidRDefault="00BE2F53" w:rsidP="00BE2F53">
      <w:pPr>
        <w:pStyle w:val="ListBullet"/>
        <w:numPr>
          <w:ilvl w:val="0"/>
          <w:numId w:val="7"/>
        </w:numPr>
        <w:rPr>
          <w:color w:val="0070C0"/>
        </w:rPr>
      </w:pPr>
      <w:r w:rsidRPr="00F1475D">
        <w:t xml:space="preserve">professional, commercial or personal relationship with a party who is able to influence the application selection </w:t>
      </w:r>
      <w:r>
        <w:t xml:space="preserve">process, such as an Australian </w:t>
      </w:r>
      <w:r w:rsidR="00ED62A7">
        <w:t>G</w:t>
      </w:r>
      <w:r w:rsidRPr="00F1475D">
        <w:t>overnment officer</w:t>
      </w:r>
      <w:r>
        <w:t xml:space="preserve"> </w:t>
      </w:r>
    </w:p>
    <w:p w14:paraId="62FB195C" w14:textId="77777777" w:rsidR="00BE2F53" w:rsidRPr="00F1475D" w:rsidRDefault="00BE2F53" w:rsidP="00BE2F53">
      <w:pPr>
        <w:pStyle w:val="ListBullet"/>
        <w:numPr>
          <w:ilvl w:val="0"/>
          <w:numId w:val="7"/>
        </w:numPr>
      </w:pPr>
      <w:r w:rsidRPr="00F1475D">
        <w:t xml:space="preserve">relationship with </w:t>
      </w:r>
      <w:r>
        <w:t>or interest in</w:t>
      </w:r>
      <w:r w:rsidRPr="00F1475D">
        <w:t xml:space="preserve">, an organisation, which is likely to interfere with or restrict the applicants from carrying out the proposed activities fairly and independently </w:t>
      </w:r>
    </w:p>
    <w:p w14:paraId="5608CF56" w14:textId="211BE83A" w:rsidR="00BE2F53" w:rsidRPr="00F1475D" w:rsidRDefault="00BE2F53" w:rsidP="00BE2F53">
      <w:pPr>
        <w:pStyle w:val="ListBullet"/>
        <w:numPr>
          <w:ilvl w:val="0"/>
          <w:numId w:val="7"/>
        </w:numPr>
      </w:pPr>
      <w:proofErr w:type="gramStart"/>
      <w:r w:rsidRPr="00F1475D">
        <w:t>relationship</w:t>
      </w:r>
      <w:proofErr w:type="gramEnd"/>
      <w:r w:rsidRPr="00F1475D">
        <w:t xml:space="preserve"> with, or interest in, an organisation from which they will receive personal gain because the organisation receives </w:t>
      </w:r>
      <w:r>
        <w:t>a grant under the grant program/grant opportunity</w:t>
      </w:r>
      <w:r w:rsidRPr="00F1475D">
        <w:t>.</w:t>
      </w:r>
    </w:p>
    <w:p w14:paraId="2B070C2E" w14:textId="46A8ADBF" w:rsidR="00BE2F53" w:rsidRPr="00F1475D" w:rsidRDefault="00BE2F53" w:rsidP="00BE2F53">
      <w:r w:rsidRPr="00F1475D">
        <w:t>You will be asked to declare, as part of your application, any perceived or existing conflicts of interest or that, to the best of your knowledge, there is no conflict of interest.</w:t>
      </w:r>
    </w:p>
    <w:p w14:paraId="486B16CE" w14:textId="79EEDBA8" w:rsidR="00BE2F53" w:rsidRDefault="00BE2F53" w:rsidP="00BE2F53">
      <w:r w:rsidRPr="00F1475D">
        <w:lastRenderedPageBreak/>
        <w:t xml:space="preserve">If </w:t>
      </w:r>
      <w:r>
        <w:t xml:space="preserve">you </w:t>
      </w:r>
      <w:r w:rsidRPr="00F1475D">
        <w:t xml:space="preserve">later </w:t>
      </w:r>
      <w:r>
        <w:t xml:space="preserve">think there is an </w:t>
      </w:r>
      <w:r w:rsidRPr="00F1475D">
        <w:t xml:space="preserve">actual, apparent, or </w:t>
      </w:r>
      <w:r>
        <w:t xml:space="preserve">perceived </w:t>
      </w:r>
      <w:r w:rsidRPr="00F1475D">
        <w:t>conflict of interest, you must inform the</w:t>
      </w:r>
      <w:r w:rsidRPr="00516E21">
        <w:t xml:space="preserve"> </w:t>
      </w:r>
      <w:r w:rsidR="00073DCC">
        <w:t>d</w:t>
      </w:r>
      <w:r w:rsidR="0031017E" w:rsidRPr="00E16F95">
        <w:t>epartment</w:t>
      </w:r>
      <w:r w:rsidRPr="00516E21">
        <w:t xml:space="preserve"> </w:t>
      </w:r>
      <w:r>
        <w:t xml:space="preserve">and the Community Grants Hub </w:t>
      </w:r>
      <w:r w:rsidRPr="00B72EE8">
        <w:t xml:space="preserve">in writing immediately. </w:t>
      </w:r>
    </w:p>
    <w:p w14:paraId="4F56AB5C" w14:textId="7A6EFD93" w:rsidR="00BE2F53" w:rsidRDefault="00BE2F53" w:rsidP="00BE2F53">
      <w:r w:rsidRPr="00B72EE8">
        <w:t xml:space="preserve">Conflicts of interest for </w:t>
      </w:r>
      <w:r>
        <w:t xml:space="preserve">Australian </w:t>
      </w:r>
      <w:r w:rsidR="00F35743">
        <w:t xml:space="preserve">Government </w:t>
      </w:r>
      <w:r w:rsidRPr="00B72EE8">
        <w:t xml:space="preserve">staff will be handled </w:t>
      </w:r>
      <w:r>
        <w:t xml:space="preserve">as set out in </w:t>
      </w:r>
      <w:r w:rsidRPr="00B72EE8">
        <w:t xml:space="preserve">the </w:t>
      </w:r>
      <w:r>
        <w:t xml:space="preserve">Australian </w:t>
      </w:r>
      <w:hyperlink r:id="rId51" w:history="1">
        <w:r w:rsidR="00ED62A7">
          <w:rPr>
            <w:rStyle w:val="Hyperlink"/>
          </w:rPr>
          <w:t>Public Service Code of Conduct (section 13(7))</w:t>
        </w:r>
      </w:hyperlink>
      <w:r>
        <w:t xml:space="preserve"> of the </w:t>
      </w:r>
      <w:hyperlink r:id="rId52" w:history="1">
        <w:r w:rsidRPr="00132512">
          <w:rPr>
            <w:rStyle w:val="Hyperlink"/>
            <w:i/>
          </w:rPr>
          <w:t>Public Service Act 1999</w:t>
        </w:r>
      </w:hyperlink>
      <w:r>
        <w:t>. Committee members and other officials including the decision maker must also declare any conflicts of interest.</w:t>
      </w:r>
    </w:p>
    <w:p w14:paraId="4AF8D00C" w14:textId="74DC27CA" w:rsidR="00BE2F53" w:rsidRPr="00B72EE8" w:rsidRDefault="00BE2F53" w:rsidP="00BE2F53">
      <w:r w:rsidRPr="00470E18">
        <w:t>We publish our conflict of interest policy</w:t>
      </w:r>
      <w:r>
        <w:t xml:space="preserve"> on the</w:t>
      </w:r>
      <w:r w:rsidRPr="00726710">
        <w:rPr>
          <w:b/>
          <w:color w:val="4F6228" w:themeColor="accent3" w:themeShade="80"/>
        </w:rPr>
        <w:t xml:space="preserve"> </w:t>
      </w:r>
      <w:hyperlink r:id="rId53" w:history="1">
        <w:r w:rsidR="00ED62A7">
          <w:rPr>
            <w:rStyle w:val="Hyperlink"/>
          </w:rPr>
          <w:t>Community Grants Hub website</w:t>
        </w:r>
      </w:hyperlink>
      <w:r w:rsidR="00ED62A7">
        <w:rPr>
          <w:rStyle w:val="Hyperlink"/>
        </w:rPr>
        <w:t>.</w:t>
      </w:r>
    </w:p>
    <w:p w14:paraId="46523E37" w14:textId="77777777" w:rsidR="00BE2F53" w:rsidRDefault="00BE2F53" w:rsidP="00BE2F53">
      <w:pPr>
        <w:pStyle w:val="Heading3"/>
      </w:pPr>
      <w:bookmarkStart w:id="160" w:name="_Toc85100476"/>
      <w:r>
        <w:t>Privacy</w:t>
      </w:r>
      <w:bookmarkEnd w:id="160"/>
    </w:p>
    <w:p w14:paraId="5C29A65C" w14:textId="4568E0D1" w:rsidR="00BE2F53" w:rsidRPr="000D1F02" w:rsidRDefault="00BE2F53" w:rsidP="00BE2F53">
      <w:r>
        <w:t>We</w:t>
      </w:r>
      <w:r w:rsidRPr="009668F6">
        <w:rPr>
          <w:color w:val="0070C0"/>
        </w:rPr>
        <w:t xml:space="preserve"> </w:t>
      </w:r>
      <w:r w:rsidRPr="00164671">
        <w:t xml:space="preserve">treat your personal information according to the </w:t>
      </w:r>
      <w:hyperlink r:id="rId54" w:history="1">
        <w:r w:rsidRPr="001420AF">
          <w:rPr>
            <w:rStyle w:val="Hyperlink"/>
            <w:i/>
          </w:rPr>
          <w:t>Privacy Act 1988</w:t>
        </w:r>
      </w:hyperlink>
      <w:r>
        <w:rPr>
          <w:i/>
        </w:rPr>
        <w:t xml:space="preserve"> </w:t>
      </w:r>
      <w:r w:rsidRPr="00B368D9">
        <w:t>and the</w:t>
      </w:r>
      <w:r>
        <w:rPr>
          <w:i/>
        </w:rPr>
        <w:t xml:space="preserve"> </w:t>
      </w:r>
      <w:hyperlink r:id="rId55" w:history="1">
        <w:r w:rsidRPr="009D794C">
          <w:rPr>
            <w:rStyle w:val="Hyperlink"/>
          </w:rPr>
          <w:t>Australian Privacy Principles</w:t>
        </w:r>
      </w:hyperlink>
      <w:r w:rsidRPr="00164671">
        <w:t>. This includes letting you know:</w:t>
      </w:r>
      <w:r w:rsidRPr="000D1F02">
        <w:t xml:space="preserve"> </w:t>
      </w:r>
    </w:p>
    <w:p w14:paraId="44E00438" w14:textId="77777777" w:rsidR="00BE2F53" w:rsidRPr="00E86A67" w:rsidRDefault="00BE2F53" w:rsidP="00BE2F53">
      <w:pPr>
        <w:pStyle w:val="ListBullet"/>
        <w:numPr>
          <w:ilvl w:val="0"/>
          <w:numId w:val="7"/>
        </w:numPr>
      </w:pPr>
      <w:r w:rsidRPr="00E86A67">
        <w:t>what personal information we collect</w:t>
      </w:r>
    </w:p>
    <w:p w14:paraId="610EA84A" w14:textId="77777777" w:rsidR="00BE2F53" w:rsidRPr="00E86A67" w:rsidRDefault="00BE2F53" w:rsidP="00BE2F53">
      <w:pPr>
        <w:pStyle w:val="ListBullet"/>
        <w:numPr>
          <w:ilvl w:val="0"/>
          <w:numId w:val="7"/>
        </w:numPr>
      </w:pPr>
      <w:r w:rsidRPr="00E86A67">
        <w:t>why we co</w:t>
      </w:r>
      <w:r>
        <w:t>llect your personal information</w:t>
      </w:r>
    </w:p>
    <w:p w14:paraId="0A5B17D2" w14:textId="77777777" w:rsidR="00BE2F53" w:rsidRDefault="00BE2F53" w:rsidP="00BE2F53">
      <w:pPr>
        <w:pStyle w:val="ListBullet"/>
        <w:numPr>
          <w:ilvl w:val="0"/>
          <w:numId w:val="7"/>
        </w:numPr>
      </w:pPr>
      <w:proofErr w:type="gramStart"/>
      <w:r w:rsidRPr="00E86A67">
        <w:t>who</w:t>
      </w:r>
      <w:proofErr w:type="gramEnd"/>
      <w:r w:rsidRPr="00E86A67">
        <w:t xml:space="preserve"> we gi</w:t>
      </w:r>
      <w:r>
        <w:t>ve your personal information to.</w:t>
      </w:r>
    </w:p>
    <w:p w14:paraId="63AD8D35" w14:textId="77777777" w:rsidR="00BE2F53" w:rsidRDefault="00BE2F53" w:rsidP="00BE2F53">
      <w:r>
        <w:t>Your personal information can only be disclosed to someone else for the primary purpose for which it was collected, unless an exemption applies.</w:t>
      </w:r>
    </w:p>
    <w:p w14:paraId="140F13C2" w14:textId="4768EB8E" w:rsidR="00BE2F53" w:rsidRDefault="00BE2F53" w:rsidP="00BE2F53">
      <w:r w:rsidRPr="00763129">
        <w:t xml:space="preserve">The </w:t>
      </w:r>
      <w:r>
        <w:t xml:space="preserve">Australian </w:t>
      </w:r>
      <w:r w:rsidR="00540FB7">
        <w:t>G</w:t>
      </w:r>
      <w:r w:rsidRPr="00B12804">
        <w:t xml:space="preserve">overnment </w:t>
      </w:r>
      <w:r w:rsidRPr="00763129">
        <w:t xml:space="preserve">may also use and </w:t>
      </w:r>
      <w:r>
        <w:t>give out</w:t>
      </w:r>
      <w:r w:rsidRPr="00763129">
        <w:t xml:space="preserve"> information </w:t>
      </w:r>
      <w:r>
        <w:t>about grant</w:t>
      </w:r>
      <w:r w:rsidRPr="00763129">
        <w:t xml:space="preserve"> applicants and </w:t>
      </w:r>
      <w:r>
        <w:t xml:space="preserve">grant recipients under this grant opportunity in any other Australian </w:t>
      </w:r>
      <w:r w:rsidR="00ED62A7">
        <w:t>G</w:t>
      </w:r>
      <w:r w:rsidRPr="00763129">
        <w:t>overnment business or function</w:t>
      </w:r>
      <w:r>
        <w:t xml:space="preserve">. This includes disclosing grant information on </w:t>
      </w:r>
      <w:proofErr w:type="spellStart"/>
      <w:r>
        <w:t>GrantConnect</w:t>
      </w:r>
      <w:proofErr w:type="spellEnd"/>
      <w:r>
        <w:t xml:space="preserve"> as required for reporting purposes and giving </w:t>
      </w:r>
      <w:r w:rsidRPr="00763129">
        <w:t>information to the Australian Taxation Office for compliance purposes.</w:t>
      </w:r>
    </w:p>
    <w:p w14:paraId="2175A35D" w14:textId="77777777" w:rsidR="00BE2F53" w:rsidRDefault="00BE2F53" w:rsidP="00BE2F53">
      <w:r>
        <w:t>We</w:t>
      </w:r>
      <w:r w:rsidRPr="009668F6">
        <w:rPr>
          <w:color w:val="0070C0"/>
        </w:rPr>
        <w:t xml:space="preserve"> </w:t>
      </w:r>
      <w:r>
        <w:t>may share the information you give us with other Commonwealth entities for purposes including government administration, research or service delivery, according to Australian laws.</w:t>
      </w:r>
    </w:p>
    <w:p w14:paraId="3908EEDE" w14:textId="57C657B0" w:rsidR="00BE2F53" w:rsidRPr="00763129" w:rsidRDefault="00BE2F53" w:rsidP="00BE2F53">
      <w:r>
        <w:t xml:space="preserve">As part of your application, you declare your ability to comply with the </w:t>
      </w:r>
      <w:r w:rsidRPr="007F6443">
        <w:t>Privacy Act</w:t>
      </w:r>
      <w: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w:t>
      </w:r>
      <w:r w:rsidR="00073DCC">
        <w:t>d</w:t>
      </w:r>
      <w:r w:rsidR="0031017E" w:rsidRPr="00E16F95">
        <w:t xml:space="preserve">epartment </w:t>
      </w:r>
      <w:r>
        <w:t xml:space="preserve">would breach an Australian Privacy Principle as defined in the </w:t>
      </w:r>
      <w:r w:rsidR="007F6443" w:rsidRPr="007F6443">
        <w:rPr>
          <w:rFonts w:cs="Arial"/>
        </w:rPr>
        <w:t xml:space="preserve">Privacy </w:t>
      </w:r>
      <w:r w:rsidRPr="007F6443">
        <w:rPr>
          <w:rFonts w:cs="Arial"/>
        </w:rPr>
        <w:t>Act</w:t>
      </w:r>
      <w:r>
        <w:t>.</w:t>
      </w:r>
    </w:p>
    <w:p w14:paraId="26C08A73" w14:textId="77777777" w:rsidR="00BE2F53" w:rsidRDefault="00BE2F53" w:rsidP="00BE2F53">
      <w:pPr>
        <w:pStyle w:val="Heading3"/>
      </w:pPr>
      <w:bookmarkStart w:id="161" w:name="_Toc85100477"/>
      <w:r>
        <w:t>Confidential information</w:t>
      </w:r>
      <w:bookmarkEnd w:id="161"/>
    </w:p>
    <w:p w14:paraId="438C2269" w14:textId="77777777" w:rsidR="00BE2F53" w:rsidRPr="00E96DD6" w:rsidRDefault="00BE2F53" w:rsidP="00BE2F53">
      <w:pPr>
        <w:rPr>
          <w:lang w:eastAsia="en-AU"/>
        </w:rPr>
      </w:pPr>
      <w:r>
        <w:rPr>
          <w:lang w:eastAsia="en-AU"/>
        </w:rPr>
        <w:t xml:space="preserve">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w:t>
      </w:r>
      <w:r w:rsidRPr="00E96DD6">
        <w:rPr>
          <w:lang w:eastAsia="en-AU"/>
        </w:rPr>
        <w:t>obligation).</w:t>
      </w:r>
    </w:p>
    <w:p w14:paraId="7210FEAB" w14:textId="77777777" w:rsidR="00BE2F53" w:rsidRPr="00E96DD6" w:rsidRDefault="00BE2F53" w:rsidP="00BE2F53">
      <w:pPr>
        <w:rPr>
          <w:lang w:eastAsia="en-AU"/>
        </w:rPr>
      </w:pPr>
      <w:r w:rsidRPr="00EE0C10">
        <w:rPr>
          <w:lang w:eastAsia="en-AU"/>
        </w:rPr>
        <w:t>We</w:t>
      </w:r>
      <w:r w:rsidRPr="00E96DD6">
        <w:rPr>
          <w:lang w:eastAsia="en-AU"/>
        </w:rPr>
        <w:t xml:space="preserve"> may at any time, require you to arrange for you; or your employees, agents or subcontractors to give a written undertaking relating to nondisclosure of our confidential information in a form we consider acceptable. </w:t>
      </w:r>
    </w:p>
    <w:p w14:paraId="1106CEE0" w14:textId="0F177640" w:rsidR="00BE2F53" w:rsidRPr="00E96DD6" w:rsidRDefault="00BE2F53" w:rsidP="00E2780E">
      <w:pPr>
        <w:keepNext/>
        <w:rPr>
          <w:lang w:eastAsia="en-AU"/>
        </w:rPr>
      </w:pPr>
      <w:bookmarkStart w:id="162" w:name="_GoBack"/>
      <w:r w:rsidRPr="00EE0C10">
        <w:rPr>
          <w:lang w:eastAsia="en-AU"/>
        </w:rPr>
        <w:lastRenderedPageBreak/>
        <w:t>We</w:t>
      </w:r>
      <w:r w:rsidRPr="00E96DD6">
        <w:rPr>
          <w:lang w:eastAsia="en-AU"/>
        </w:rPr>
        <w:t xml:space="preserve"> will keep any information in connection with the grant agreement confidential to the extent that it meets all of the </w:t>
      </w:r>
      <w:r w:rsidR="00ED62A7">
        <w:rPr>
          <w:lang w:eastAsia="en-AU"/>
        </w:rPr>
        <w:t>3</w:t>
      </w:r>
      <w:r w:rsidRPr="00E96DD6">
        <w:rPr>
          <w:lang w:eastAsia="en-AU"/>
        </w:rPr>
        <w:t xml:space="preserve"> conditions below:</w:t>
      </w:r>
    </w:p>
    <w:p w14:paraId="4D3B1874" w14:textId="12203E02" w:rsidR="00BE2F53" w:rsidRPr="00E96DD6" w:rsidRDefault="00ED62A7" w:rsidP="00E2780E">
      <w:pPr>
        <w:pStyle w:val="ListNumber"/>
        <w:keepNext/>
        <w:numPr>
          <w:ilvl w:val="0"/>
          <w:numId w:val="16"/>
        </w:numPr>
      </w:pPr>
      <w:r>
        <w:t>Y</w:t>
      </w:r>
      <w:r w:rsidR="00BE2F53" w:rsidRPr="00E96DD6">
        <w:t>ou clearly identify the information as confidential and explain why we should treat it as confidential</w:t>
      </w:r>
      <w:r>
        <w:t>.</w:t>
      </w:r>
    </w:p>
    <w:p w14:paraId="6F25F301" w14:textId="79F79483" w:rsidR="00BE2F53" w:rsidRPr="00E96DD6" w:rsidRDefault="00ED62A7" w:rsidP="00E2780E">
      <w:pPr>
        <w:pStyle w:val="ListNumber"/>
        <w:keepNext/>
      </w:pPr>
      <w:r>
        <w:t>T</w:t>
      </w:r>
      <w:r w:rsidR="00BE2F53" w:rsidRPr="00E96DD6">
        <w:t>he information is commercially sensitive</w:t>
      </w:r>
      <w:r>
        <w:t>.</w:t>
      </w:r>
    </w:p>
    <w:p w14:paraId="1DE8578A" w14:textId="2A0951DD" w:rsidR="00BE2F53" w:rsidRPr="00E96DD6" w:rsidRDefault="00ED62A7" w:rsidP="00E2780E">
      <w:pPr>
        <w:pStyle w:val="ListNumber"/>
        <w:keepNext/>
      </w:pPr>
      <w:r>
        <w:t>R</w:t>
      </w:r>
      <w:r w:rsidR="00BE2F53" w:rsidRPr="00E96DD6">
        <w:t>evealing the information would cause unreasonable harm to you or someone else.</w:t>
      </w:r>
    </w:p>
    <w:bookmarkEnd w:id="162"/>
    <w:p w14:paraId="75730B71" w14:textId="77777777" w:rsidR="00BE2F53" w:rsidRPr="00E96DD6" w:rsidRDefault="00BE2F53" w:rsidP="00BE2F53">
      <w:pPr>
        <w:rPr>
          <w:lang w:eastAsia="en-AU"/>
        </w:rPr>
      </w:pPr>
      <w:r w:rsidRPr="00EE0C10">
        <w:rPr>
          <w:lang w:eastAsia="en-AU"/>
        </w:rPr>
        <w:t>We</w:t>
      </w:r>
      <w:r w:rsidRPr="00E96DD6">
        <w:rPr>
          <w:lang w:eastAsia="en-AU"/>
        </w:rPr>
        <w:t xml:space="preserve"> will not be in breach of any confidentiality agreement if the information is disclosed to: </w:t>
      </w:r>
    </w:p>
    <w:p w14:paraId="598AE4BC" w14:textId="77777777" w:rsidR="00BE2F53" w:rsidRPr="00E96DD6" w:rsidRDefault="00BE2F53" w:rsidP="00BE2F53">
      <w:pPr>
        <w:pStyle w:val="ListBullet"/>
        <w:numPr>
          <w:ilvl w:val="0"/>
          <w:numId w:val="7"/>
        </w:numPr>
      </w:pPr>
      <w:r w:rsidRPr="00E96DD6">
        <w:t>Commonwealth employees and contractors to help us manage the program effectively</w:t>
      </w:r>
    </w:p>
    <w:p w14:paraId="4075F5B6" w14:textId="77777777" w:rsidR="00BE2F53" w:rsidRDefault="00BE2F53" w:rsidP="00BE2F53">
      <w:pPr>
        <w:pStyle w:val="ListBullet"/>
        <w:numPr>
          <w:ilvl w:val="0"/>
          <w:numId w:val="7"/>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086012CC" w14:textId="77777777" w:rsidR="00BE2F53" w:rsidRDefault="00BE2F53" w:rsidP="00BE2F53">
      <w:pPr>
        <w:pStyle w:val="ListBullet"/>
        <w:numPr>
          <w:ilvl w:val="0"/>
          <w:numId w:val="7"/>
        </w:numPr>
      </w:pPr>
      <w:r>
        <w:t>employees and contractors of other Commonwealth agencies for any purposes, including government administration, research or service delivery</w:t>
      </w:r>
    </w:p>
    <w:p w14:paraId="68BDE11E" w14:textId="77777777" w:rsidR="00BE2F53" w:rsidRPr="0033741C" w:rsidRDefault="00BE2F53" w:rsidP="00BE2F53">
      <w:pPr>
        <w:pStyle w:val="ListBullet"/>
        <w:numPr>
          <w:ilvl w:val="0"/>
          <w:numId w:val="7"/>
        </w:numPr>
      </w:pPr>
      <w:r>
        <w:t>other Commonwealth, state, territory or local government agencies in program reports and consultations</w:t>
      </w:r>
    </w:p>
    <w:p w14:paraId="577220E7" w14:textId="77777777" w:rsidR="00BE2F53" w:rsidRPr="0033741C" w:rsidRDefault="00BE2F53" w:rsidP="00BE2F53">
      <w:pPr>
        <w:pStyle w:val="ListBullet"/>
        <w:numPr>
          <w:ilvl w:val="0"/>
          <w:numId w:val="7"/>
        </w:numPr>
      </w:pPr>
      <w:r w:rsidRPr="0033741C">
        <w:t>the Auditor-General, Ombudsman or Privacy Commissioner</w:t>
      </w:r>
    </w:p>
    <w:p w14:paraId="50651210" w14:textId="77777777" w:rsidR="00BE2F53" w:rsidRPr="00BA6D16" w:rsidRDefault="00BE2F53" w:rsidP="00BE2F53">
      <w:pPr>
        <w:pStyle w:val="ListBullet"/>
        <w:numPr>
          <w:ilvl w:val="0"/>
          <w:numId w:val="7"/>
        </w:numPr>
      </w:pPr>
      <w:r w:rsidRPr="00BA6D16">
        <w:t>the responsible Minister or Parliamentary Secretary</w:t>
      </w:r>
    </w:p>
    <w:p w14:paraId="5072C8FA" w14:textId="77777777" w:rsidR="00BE2F53" w:rsidRPr="0033741C" w:rsidRDefault="00BE2F53" w:rsidP="00BE2F53">
      <w:pPr>
        <w:pStyle w:val="ListBullet"/>
        <w:numPr>
          <w:ilvl w:val="0"/>
          <w:numId w:val="7"/>
        </w:numPr>
      </w:pPr>
      <w:proofErr w:type="gramStart"/>
      <w:r w:rsidRPr="0033741C">
        <w:t>a</w:t>
      </w:r>
      <w:proofErr w:type="gramEnd"/>
      <w:r w:rsidRPr="0033741C">
        <w:t xml:space="preserve"> House or a Committee of the </w:t>
      </w:r>
      <w:r>
        <w:t xml:space="preserve">Australian </w:t>
      </w:r>
      <w:r w:rsidRPr="0033741C">
        <w:t>Parliament</w:t>
      </w:r>
      <w:r>
        <w:t>.</w:t>
      </w:r>
    </w:p>
    <w:p w14:paraId="5E94FE81" w14:textId="77777777" w:rsidR="00BE2F53" w:rsidRPr="00E86A67" w:rsidRDefault="00BE2F53" w:rsidP="00BE2F53">
      <w:r w:rsidRPr="00E86A67">
        <w:t xml:space="preserve">The </w:t>
      </w:r>
      <w:r>
        <w:t xml:space="preserve">grant </w:t>
      </w:r>
      <w:r w:rsidRPr="00E86A67">
        <w:t xml:space="preserve">agreement </w:t>
      </w:r>
      <w:r>
        <w:t>may also</w:t>
      </w:r>
      <w:r w:rsidRPr="00E86A67">
        <w:t xml:space="preserve"> include any specific requirements about special categories of information collected, created or held under the </w:t>
      </w:r>
      <w:r>
        <w:t xml:space="preserve">grant </w:t>
      </w:r>
      <w:r w:rsidRPr="00E86A67">
        <w:t xml:space="preserve">agreement. </w:t>
      </w:r>
    </w:p>
    <w:p w14:paraId="14F472FB" w14:textId="77777777" w:rsidR="00BE2F53" w:rsidRDefault="00BE2F53" w:rsidP="00BE2F53">
      <w:pPr>
        <w:pStyle w:val="Heading3"/>
      </w:pPr>
      <w:bookmarkStart w:id="163" w:name="_Toc85100478"/>
      <w:r>
        <w:t>Freedom of information</w:t>
      </w:r>
      <w:bookmarkEnd w:id="163"/>
    </w:p>
    <w:p w14:paraId="00EBD20B" w14:textId="178E2A98" w:rsidR="00BE2F53" w:rsidRPr="00B72EE8" w:rsidRDefault="00BE2F53" w:rsidP="00BE2F53">
      <w:r w:rsidRPr="00B72EE8">
        <w:t xml:space="preserve">All documents </w:t>
      </w:r>
      <w:r>
        <w:t>that the</w:t>
      </w:r>
      <w:r w:rsidRPr="00B72EE8">
        <w:t xml:space="preserve"> </w:t>
      </w:r>
      <w:r>
        <w:t xml:space="preserve">Australian </w:t>
      </w:r>
      <w:r w:rsidR="00540FB7">
        <w:t>G</w:t>
      </w:r>
      <w:r w:rsidRPr="00781E9D">
        <w:t>overnment</w:t>
      </w:r>
      <w:r>
        <w:t xml:space="preserve"> has</w:t>
      </w:r>
      <w:r w:rsidRPr="00781E9D">
        <w:t xml:space="preserve">, including those </w:t>
      </w:r>
      <w:r>
        <w:t>about this grant opportunity</w:t>
      </w:r>
      <w:r w:rsidRPr="00B72EE8">
        <w:t xml:space="preserve">, are subject to the </w:t>
      </w:r>
      <w:hyperlink r:id="rId56" w:history="1">
        <w:r w:rsidRPr="00443FC0">
          <w:rPr>
            <w:rStyle w:val="Hyperlink"/>
            <w:i/>
          </w:rPr>
          <w:t>Freedom of Information Act 1982</w:t>
        </w:r>
      </w:hyperlink>
      <w:r w:rsidRPr="00B72EE8">
        <w:t xml:space="preserve"> </w:t>
      </w:r>
      <w:r w:rsidRPr="0049044C">
        <w:t>(FOI Act)</w:t>
      </w:r>
      <w:r w:rsidRPr="00333BAC">
        <w:rPr>
          <w:i/>
        </w:rPr>
        <w:t>.</w:t>
      </w:r>
    </w:p>
    <w:p w14:paraId="71E58EB7" w14:textId="79546BE0" w:rsidR="00BE2F53" w:rsidRPr="00B72EE8" w:rsidRDefault="00BE2F53" w:rsidP="00BE2F53">
      <w:r w:rsidRPr="00B72EE8">
        <w:t xml:space="preserve">The purpose of the </w:t>
      </w:r>
      <w:r w:rsidRPr="007F6443">
        <w:t>FOI Act</w:t>
      </w:r>
      <w:r w:rsidRPr="00B72EE8">
        <w:t xml:space="preserve"> give</w:t>
      </w:r>
      <w:r>
        <w:t>s</w:t>
      </w:r>
      <w:r w:rsidRPr="00B72EE8">
        <w:t xml:space="preserve"> </w:t>
      </w:r>
      <w:r>
        <w:t>people the ability to get</w:t>
      </w:r>
      <w:r w:rsidRPr="00B72EE8">
        <w:t xml:space="preserve"> info</w:t>
      </w:r>
      <w:r>
        <w:t xml:space="preserve">rmation held by the Australian </w:t>
      </w:r>
      <w:r w:rsidR="00540FB7">
        <w:t>G</w:t>
      </w:r>
      <w:r w:rsidRPr="00B72EE8">
        <w:t xml:space="preserve">overnment and its </w:t>
      </w:r>
      <w:r>
        <w:t>organisations</w:t>
      </w:r>
      <w:r w:rsidRPr="00B72EE8">
        <w:t xml:space="preserve">. Under the </w:t>
      </w:r>
      <w:r w:rsidRPr="007F6443">
        <w:t>FOI Act</w:t>
      </w:r>
      <w:r w:rsidRPr="00B72EE8">
        <w:t xml:space="preserve">, </w:t>
      </w:r>
      <w:r>
        <w:t>people can ask for</w:t>
      </w:r>
      <w:r w:rsidRPr="00B72EE8">
        <w:t xml:space="preserve"> documents the </w:t>
      </w:r>
      <w:r>
        <w:t xml:space="preserve">Australian </w:t>
      </w:r>
      <w:r w:rsidR="00540FB7">
        <w:t>G</w:t>
      </w:r>
      <w:r>
        <w:t>overnment has</w:t>
      </w:r>
      <w:r w:rsidRPr="00B72EE8">
        <w:t>.</w:t>
      </w:r>
      <w:r>
        <w:t xml:space="preserve"> People may not be able to get these documents if these documents need</w:t>
      </w:r>
      <w:r w:rsidRPr="00B72EE8">
        <w:t xml:space="preserve"> to protect essential public interests and private and business affairs of persons </w:t>
      </w:r>
      <w:r>
        <w:t>who</w:t>
      </w:r>
      <w:r w:rsidRPr="00B72EE8">
        <w:t xml:space="preserve"> the information relates</w:t>
      </w:r>
      <w:r>
        <w:t xml:space="preserve"> to</w:t>
      </w:r>
      <w:r w:rsidRPr="00B72EE8">
        <w:t>.</w:t>
      </w:r>
    </w:p>
    <w:p w14:paraId="0EA0EE75" w14:textId="77777777" w:rsidR="00BE2F53" w:rsidRPr="00B72EE8" w:rsidRDefault="00BE2F53" w:rsidP="00BE2F53">
      <w:r w:rsidRPr="00B72EE8">
        <w:t>All F</w:t>
      </w:r>
      <w:r>
        <w:t xml:space="preserve">reedom of Information </w:t>
      </w:r>
      <w:r w:rsidRPr="00B72EE8">
        <w:t>requests must be referred to the Freedom of Information Coordinator in writing.</w:t>
      </w:r>
    </w:p>
    <w:p w14:paraId="4EE8B3C7" w14:textId="77777777" w:rsidR="00BE2F53" w:rsidRPr="00B72EE8" w:rsidRDefault="00BE2F53" w:rsidP="00BE2F53">
      <w:pPr>
        <w:tabs>
          <w:tab w:val="left" w:pos="1418"/>
        </w:tabs>
        <w:spacing w:after="40"/>
        <w:ind w:left="1418" w:hanging="1418"/>
      </w:pPr>
      <w:r w:rsidRPr="00B72EE8">
        <w:t>By mail:</w:t>
      </w:r>
      <w:r w:rsidRPr="00B72EE8">
        <w:tab/>
        <w:t xml:space="preserve">Freedom of Information </w:t>
      </w:r>
      <w:r>
        <w:t>Team</w:t>
      </w:r>
    </w:p>
    <w:p w14:paraId="5045B8C0" w14:textId="77777777" w:rsidR="00BE2F53" w:rsidRDefault="00BE2F53" w:rsidP="00BE2F53">
      <w:pPr>
        <w:tabs>
          <w:tab w:val="left" w:pos="1418"/>
        </w:tabs>
        <w:spacing w:after="40" w:line="240" w:lineRule="auto"/>
        <w:ind w:left="2836" w:hanging="1418"/>
      </w:pPr>
      <w:r>
        <w:t xml:space="preserve">Government and Executive Services Branch </w:t>
      </w:r>
    </w:p>
    <w:p w14:paraId="1DCD8754" w14:textId="429650E5" w:rsidR="00BE2F53" w:rsidRDefault="00BE2F53" w:rsidP="00BE2F53">
      <w:pPr>
        <w:tabs>
          <w:tab w:val="left" w:pos="1418"/>
        </w:tabs>
        <w:spacing w:after="40" w:line="240" w:lineRule="auto"/>
        <w:ind w:left="2836" w:hanging="1418"/>
      </w:pPr>
      <w:r>
        <w:t>Department of Social Services</w:t>
      </w:r>
    </w:p>
    <w:p w14:paraId="70CD525E" w14:textId="77777777" w:rsidR="00BE2F53" w:rsidRDefault="00BE2F53" w:rsidP="00BE2F53">
      <w:pPr>
        <w:tabs>
          <w:tab w:val="left" w:pos="1418"/>
        </w:tabs>
        <w:spacing w:after="40" w:line="240" w:lineRule="auto"/>
        <w:ind w:left="2836" w:hanging="1418"/>
      </w:pPr>
      <w:r>
        <w:t>GPO Box 9820</w:t>
      </w:r>
    </w:p>
    <w:p w14:paraId="0FDDCA7A" w14:textId="77777777" w:rsidR="00BE2F53" w:rsidRPr="00516E21" w:rsidRDefault="00BE2F53" w:rsidP="00BE2F53">
      <w:pPr>
        <w:tabs>
          <w:tab w:val="left" w:pos="1418"/>
        </w:tabs>
        <w:spacing w:after="40" w:line="240" w:lineRule="auto"/>
        <w:ind w:left="2836" w:hanging="1418"/>
      </w:pPr>
      <w:r>
        <w:t>Canberra ACT 2601</w:t>
      </w:r>
    </w:p>
    <w:p w14:paraId="4AAD5434" w14:textId="77777777" w:rsidR="00BE2F53" w:rsidRPr="00122DEC" w:rsidRDefault="00BE2F53" w:rsidP="00BE2F53">
      <w:r w:rsidRPr="00122DEC">
        <w:t>By email:</w:t>
      </w:r>
      <w:r w:rsidRPr="00122DEC">
        <w:tab/>
      </w:r>
      <w:hyperlink r:id="rId57" w:history="1">
        <w:r w:rsidRPr="00C42A3F">
          <w:rPr>
            <w:rStyle w:val="Hyperlink"/>
          </w:rPr>
          <w:t>foi@dss.gov.au</w:t>
        </w:r>
      </w:hyperlink>
      <w:r>
        <w:t xml:space="preserve"> </w:t>
      </w:r>
    </w:p>
    <w:p w14:paraId="76843D55" w14:textId="77777777" w:rsidR="00BE2F53" w:rsidRDefault="00BE2F53" w:rsidP="00BE2F53">
      <w:pPr>
        <w:pStyle w:val="Heading2"/>
      </w:pPr>
      <w:bookmarkStart w:id="164" w:name="_Toc85100479"/>
      <w:r>
        <w:t>Consultation</w:t>
      </w:r>
      <w:bookmarkEnd w:id="164"/>
    </w:p>
    <w:p w14:paraId="47B226E2" w14:textId="3EFBAC9F" w:rsidR="00BE2F53" w:rsidRPr="00106396" w:rsidRDefault="00106396" w:rsidP="004F40E3">
      <w:pPr>
        <w:rPr>
          <w:bCs/>
          <w:iCs/>
        </w:rPr>
      </w:pPr>
      <w:r w:rsidRPr="00106396">
        <w:rPr>
          <w:bCs/>
        </w:rPr>
        <w:t xml:space="preserve">This grant round was informed by extensive consultation and insights into industry and stakeholder needs conducted through the Australian Marine Park planning </w:t>
      </w:r>
      <w:r w:rsidR="00DD19B7">
        <w:rPr>
          <w:bCs/>
        </w:rPr>
        <w:t xml:space="preserve">and management </w:t>
      </w:r>
      <w:r w:rsidRPr="00106396">
        <w:rPr>
          <w:bCs/>
        </w:rPr>
        <w:t>process</w:t>
      </w:r>
      <w:r w:rsidR="00DD19B7">
        <w:rPr>
          <w:bCs/>
        </w:rPr>
        <w:t>es</w:t>
      </w:r>
      <w:r>
        <w:rPr>
          <w:bCs/>
        </w:rPr>
        <w:t>.</w:t>
      </w:r>
      <w:r w:rsidR="00BE2F53" w:rsidRPr="00106396">
        <w:rPr>
          <w:bCs/>
        </w:rPr>
        <w:br w:type="page"/>
      </w:r>
    </w:p>
    <w:p w14:paraId="188A90BC" w14:textId="77777777" w:rsidR="00BE2F53" w:rsidRDefault="00BE2F53" w:rsidP="00BE2F53">
      <w:pPr>
        <w:pStyle w:val="Heading2"/>
      </w:pPr>
      <w:bookmarkStart w:id="165" w:name="_Toc85100480"/>
      <w:bookmarkEnd w:id="135"/>
      <w:r w:rsidRPr="002D2607">
        <w:lastRenderedPageBreak/>
        <w:t>Glossary</w:t>
      </w:r>
      <w:bookmarkEnd w:id="165"/>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BE2F53" w:rsidRPr="009E3949" w14:paraId="6E68C496" w14:textId="77777777" w:rsidTr="002410B6">
        <w:trPr>
          <w:cantSplit/>
          <w:tblHeader/>
        </w:trPr>
        <w:tc>
          <w:tcPr>
            <w:tcW w:w="1843" w:type="pct"/>
            <w:shd w:val="clear" w:color="auto" w:fill="264F90"/>
          </w:tcPr>
          <w:p w14:paraId="0AE5345B" w14:textId="77777777" w:rsidR="00BE2F53" w:rsidRPr="004D41A5" w:rsidRDefault="00BE2F53" w:rsidP="002410B6">
            <w:pPr>
              <w:pStyle w:val="TableHeadingNumbered"/>
            </w:pPr>
            <w:r w:rsidRPr="004D41A5">
              <w:t>Term</w:t>
            </w:r>
          </w:p>
        </w:tc>
        <w:tc>
          <w:tcPr>
            <w:tcW w:w="3157" w:type="pct"/>
            <w:shd w:val="clear" w:color="auto" w:fill="264F90"/>
          </w:tcPr>
          <w:p w14:paraId="16163E82" w14:textId="77777777" w:rsidR="00BE2F53" w:rsidRPr="004D41A5" w:rsidRDefault="00BE2F53" w:rsidP="002410B6">
            <w:pPr>
              <w:pStyle w:val="TableHeadingNumbered"/>
            </w:pPr>
            <w:r w:rsidRPr="004D41A5">
              <w:t>Definition</w:t>
            </w:r>
          </w:p>
        </w:tc>
      </w:tr>
      <w:tr w:rsidR="00FE7919" w:rsidRPr="00274AE2" w14:paraId="4557DC13" w14:textId="77777777" w:rsidTr="002410B6">
        <w:trPr>
          <w:cantSplit/>
        </w:trPr>
        <w:tc>
          <w:tcPr>
            <w:tcW w:w="1843" w:type="pct"/>
          </w:tcPr>
          <w:p w14:paraId="657A8EED" w14:textId="05A8F401" w:rsidR="00FE7919" w:rsidRPr="00274AE2" w:rsidRDefault="00FE7919" w:rsidP="002410B6"/>
        </w:tc>
        <w:tc>
          <w:tcPr>
            <w:tcW w:w="3157" w:type="pct"/>
          </w:tcPr>
          <w:p w14:paraId="29C9FF67" w14:textId="0E35F12C" w:rsidR="00FE7919" w:rsidRDefault="00FE7919" w:rsidP="00FE7919">
            <w:pPr>
              <w:pStyle w:val="Default"/>
            </w:pPr>
          </w:p>
        </w:tc>
      </w:tr>
      <w:tr w:rsidR="00FE7919" w:rsidRPr="00274AE2" w14:paraId="1E5BF3A2" w14:textId="77777777" w:rsidTr="00876CA2">
        <w:trPr>
          <w:cantSplit/>
        </w:trPr>
        <w:tc>
          <w:tcPr>
            <w:tcW w:w="1843" w:type="pct"/>
          </w:tcPr>
          <w:p w14:paraId="7AC49572" w14:textId="77777777" w:rsidR="00FE7919" w:rsidRPr="00274AE2" w:rsidRDefault="00FE7919" w:rsidP="00876CA2">
            <w:r w:rsidRPr="00274AE2">
              <w:t>accountable authority</w:t>
            </w:r>
          </w:p>
        </w:tc>
        <w:tc>
          <w:tcPr>
            <w:tcW w:w="3157" w:type="pct"/>
          </w:tcPr>
          <w:p w14:paraId="62A63C16" w14:textId="77777777" w:rsidR="00FE7919" w:rsidRPr="00274AE2" w:rsidRDefault="00FE7919" w:rsidP="00876CA2">
            <w:pPr>
              <w:rPr>
                <w:rFonts w:cs="Arial"/>
                <w:lang w:eastAsia="en-AU"/>
              </w:rPr>
            </w:pPr>
            <w:proofErr w:type="gramStart"/>
            <w:r>
              <w:rPr>
                <w:rFonts w:cs="Arial"/>
                <w:lang w:eastAsia="en-AU"/>
              </w:rPr>
              <w:t>s</w:t>
            </w:r>
            <w:r w:rsidRPr="00A77F5D">
              <w:rPr>
                <w:rFonts w:cs="Arial"/>
                <w:lang w:eastAsia="en-AU"/>
              </w:rPr>
              <w:t>ee</w:t>
            </w:r>
            <w:proofErr w:type="gramEnd"/>
            <w:r w:rsidRPr="00A77F5D">
              <w:rPr>
                <w:rFonts w:cs="Arial"/>
                <w:lang w:eastAsia="en-AU"/>
              </w:rPr>
              <w:t xml:space="preserve"> subsection 12(2) of the </w:t>
            </w:r>
            <w:hyperlink r:id="rId58" w:history="1">
              <w:r w:rsidRPr="00777F89">
                <w:rPr>
                  <w:rStyle w:val="Hyperlink"/>
                  <w:i/>
                </w:rPr>
                <w:t>Public Governance, Performance and Accountability Act 2013</w:t>
              </w:r>
              <w:r>
                <w:rPr>
                  <w:rStyle w:val="Hyperlink"/>
                  <w:i/>
                </w:rPr>
                <w:t xml:space="preserve"> </w:t>
              </w:r>
              <w:r w:rsidRPr="007F6443">
                <w:rPr>
                  <w:rStyle w:val="Hyperlink"/>
                </w:rPr>
                <w:t>(PGPA Act)</w:t>
              </w:r>
              <w:r w:rsidRPr="00F35743">
                <w:rPr>
                  <w:rStyle w:val="Hyperlink"/>
                </w:rPr>
                <w:t>.</w:t>
              </w:r>
            </w:hyperlink>
          </w:p>
        </w:tc>
      </w:tr>
      <w:tr w:rsidR="00BE2F53" w:rsidRPr="00274AE2" w14:paraId="2F609117" w14:textId="77777777" w:rsidTr="002410B6">
        <w:trPr>
          <w:cantSplit/>
        </w:trPr>
        <w:tc>
          <w:tcPr>
            <w:tcW w:w="1843" w:type="pct"/>
          </w:tcPr>
          <w:p w14:paraId="0EC36FD0" w14:textId="77777777" w:rsidR="00BE2F53" w:rsidRPr="00274AE2" w:rsidRDefault="00BE2F53" w:rsidP="002410B6">
            <w:r>
              <w:t>a</w:t>
            </w:r>
            <w:r w:rsidRPr="00274AE2">
              <w:t>dministering entity</w:t>
            </w:r>
          </w:p>
        </w:tc>
        <w:tc>
          <w:tcPr>
            <w:tcW w:w="3157" w:type="pct"/>
          </w:tcPr>
          <w:p w14:paraId="7AA537F4" w14:textId="685308E6" w:rsidR="00BE2F53" w:rsidRPr="00274AE2" w:rsidRDefault="00BE2F53" w:rsidP="002410B6">
            <w:pPr>
              <w:rPr>
                <w:rFonts w:cs="Arial"/>
                <w:lang w:eastAsia="en-AU"/>
              </w:rPr>
            </w:pPr>
            <w:proofErr w:type="gramStart"/>
            <w:r>
              <w:rPr>
                <w:rFonts w:cs="Arial"/>
                <w:lang w:eastAsia="en-AU"/>
              </w:rPr>
              <w:t>w</w:t>
            </w:r>
            <w:r w:rsidRPr="00274AE2">
              <w:rPr>
                <w:rFonts w:cs="Arial"/>
                <w:lang w:eastAsia="en-AU"/>
              </w:rPr>
              <w:t>hen</w:t>
            </w:r>
            <w:proofErr w:type="gramEnd"/>
            <w:r w:rsidRPr="00274AE2">
              <w:rPr>
                <w:rFonts w:cs="Arial"/>
                <w:lang w:eastAsia="en-AU"/>
              </w:rPr>
              <w:t xml:space="preserve"> an entity that is not responsible for the policy, is responsible for the administration of part or all of the grant administration processes</w:t>
            </w:r>
            <w:r w:rsidR="00ED62A7">
              <w:rPr>
                <w:rFonts w:cs="Arial"/>
                <w:lang w:eastAsia="en-AU"/>
              </w:rPr>
              <w:t>.</w:t>
            </w:r>
          </w:p>
        </w:tc>
      </w:tr>
      <w:tr w:rsidR="00BE2F53" w:rsidRPr="009E3949" w14:paraId="687D0EE7" w14:textId="77777777" w:rsidTr="002410B6">
        <w:trPr>
          <w:cantSplit/>
        </w:trPr>
        <w:tc>
          <w:tcPr>
            <w:tcW w:w="1843" w:type="pct"/>
          </w:tcPr>
          <w:p w14:paraId="26AAE62A" w14:textId="77777777" w:rsidR="00BE2F53" w:rsidRDefault="00BE2F53" w:rsidP="002410B6">
            <w:r w:rsidRPr="001B21A4">
              <w:t>assessment criteria</w:t>
            </w:r>
          </w:p>
        </w:tc>
        <w:tc>
          <w:tcPr>
            <w:tcW w:w="3157" w:type="pct"/>
          </w:tcPr>
          <w:p w14:paraId="054CA5B0" w14:textId="77777777" w:rsidR="00BE2F53" w:rsidRPr="006C4678" w:rsidRDefault="00BE2F53" w:rsidP="002410B6">
            <w:proofErr w:type="gramStart"/>
            <w:r>
              <w:rPr>
                <w:rFonts w:cs="Arial"/>
                <w:lang w:eastAsia="en-AU"/>
              </w:rPr>
              <w:t>a</w:t>
            </w:r>
            <w:r w:rsidRPr="00932BB0">
              <w:rPr>
                <w:rFonts w:cs="Arial"/>
                <w:lang w:eastAsia="en-AU"/>
              </w:rPr>
              <w:t>re</w:t>
            </w:r>
            <w:proofErr w:type="gramEnd"/>
            <w:r w:rsidRPr="00932BB0">
              <w:rPr>
                <w:rFonts w:cs="Arial"/>
                <w:lang w:eastAsia="en-AU"/>
              </w:rPr>
              <w:t xml:space="preserve"> the specified principles or standards, against which applications will be judged. These criteria are also used to assess the merits of proposals and, in the case of a competitive grant opportunity, to determine application rankings</w:t>
            </w:r>
            <w:r>
              <w:rPr>
                <w:rFonts w:cs="Arial"/>
                <w:lang w:eastAsia="en-AU"/>
              </w:rPr>
              <w:t>.</w:t>
            </w:r>
          </w:p>
        </w:tc>
      </w:tr>
      <w:tr w:rsidR="00EC2890" w:rsidRPr="009E3949" w14:paraId="52330965" w14:textId="77777777" w:rsidTr="002410B6">
        <w:trPr>
          <w:cantSplit/>
        </w:trPr>
        <w:tc>
          <w:tcPr>
            <w:tcW w:w="1843" w:type="pct"/>
          </w:tcPr>
          <w:p w14:paraId="5B1F9662" w14:textId="36CA62E5" w:rsidR="00EC2890" w:rsidRDefault="00EC2890" w:rsidP="00EC2890">
            <w:r>
              <w:t>Australian Marine Park</w:t>
            </w:r>
          </w:p>
        </w:tc>
        <w:tc>
          <w:tcPr>
            <w:tcW w:w="3157" w:type="pct"/>
          </w:tcPr>
          <w:p w14:paraId="65D908CA" w14:textId="0D40C422" w:rsidR="00EC2890" w:rsidRDefault="00EC2890" w:rsidP="00EC2890">
            <w:r>
              <w:t xml:space="preserve">Australian Marine Parks are Commonwealth reserves in Commonwealth marine areas declared under section 344 of the </w:t>
            </w:r>
            <w:r>
              <w:rPr>
                <w:i/>
                <w:iCs/>
              </w:rPr>
              <w:t xml:space="preserve">Environment Protection and Biodiversity Conservation Act 1999. </w:t>
            </w:r>
          </w:p>
        </w:tc>
      </w:tr>
      <w:tr w:rsidR="00BE2F53" w:rsidRPr="009E3949" w14:paraId="752AFE0E" w14:textId="77777777" w:rsidTr="002410B6">
        <w:trPr>
          <w:cantSplit/>
        </w:trPr>
        <w:tc>
          <w:tcPr>
            <w:tcW w:w="1843" w:type="pct"/>
          </w:tcPr>
          <w:p w14:paraId="20B19614" w14:textId="77777777" w:rsidR="00BE2F53" w:rsidRDefault="00BE2F53" w:rsidP="002410B6">
            <w:r>
              <w:t>c</w:t>
            </w:r>
            <w:r w:rsidRPr="00463AB3">
              <w:t>ommencement date</w:t>
            </w:r>
          </w:p>
        </w:tc>
        <w:tc>
          <w:tcPr>
            <w:tcW w:w="3157" w:type="pct"/>
          </w:tcPr>
          <w:p w14:paraId="57D72ECB" w14:textId="28149C01" w:rsidR="00BE2F53" w:rsidRPr="006C4678" w:rsidRDefault="00BE2F53" w:rsidP="002410B6">
            <w:proofErr w:type="gramStart"/>
            <w:r>
              <w:t>t</w:t>
            </w:r>
            <w:r w:rsidRPr="00463AB3">
              <w:t>he</w:t>
            </w:r>
            <w:proofErr w:type="gramEnd"/>
            <w:r w:rsidRPr="00463AB3">
              <w:t xml:space="preserve"> expected start date for the grant activity</w:t>
            </w:r>
            <w:r w:rsidR="00ED62A7">
              <w:t>.</w:t>
            </w:r>
          </w:p>
        </w:tc>
      </w:tr>
      <w:tr w:rsidR="00F35743" w:rsidRPr="009E3949" w14:paraId="36279CA6" w14:textId="77777777" w:rsidTr="002B4171">
        <w:trPr>
          <w:cantSplit/>
        </w:trPr>
        <w:tc>
          <w:tcPr>
            <w:tcW w:w="1843" w:type="pct"/>
          </w:tcPr>
          <w:p w14:paraId="22F79915" w14:textId="77777777" w:rsidR="00F35743" w:rsidRDefault="00F35743" w:rsidP="002B4171">
            <w:r>
              <w:t xml:space="preserve">Commonwealth </w:t>
            </w:r>
            <w:r w:rsidRPr="001B21A4">
              <w:t>entity</w:t>
            </w:r>
          </w:p>
        </w:tc>
        <w:tc>
          <w:tcPr>
            <w:tcW w:w="3157" w:type="pct"/>
          </w:tcPr>
          <w:p w14:paraId="0FB88DE1" w14:textId="77777777" w:rsidR="00F35743" w:rsidRPr="00164671" w:rsidRDefault="00F35743" w:rsidP="002B4171">
            <w:pPr>
              <w:rPr>
                <w:rFonts w:cs="Arial"/>
                <w:lang w:eastAsia="en-AU"/>
              </w:rPr>
            </w:pPr>
            <w:proofErr w:type="gramStart"/>
            <w:r>
              <w:rPr>
                <w:rFonts w:cs="Arial"/>
                <w:lang w:eastAsia="en-AU"/>
              </w:rPr>
              <w:t>a</w:t>
            </w:r>
            <w:proofErr w:type="gramEnd"/>
            <w:r>
              <w:rPr>
                <w:rFonts w:cs="Arial"/>
                <w:lang w:eastAsia="en-AU"/>
              </w:rPr>
              <w:t xml:space="preserve">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 xml:space="preserve">epartment, or a listed entity or a body corporate established by a law of the Commonwealth. See subsections 10(1) and (2) of the </w:t>
            </w:r>
            <w:r w:rsidRPr="007F6443">
              <w:rPr>
                <w:rFonts w:cs="Arial"/>
                <w:lang w:eastAsia="en-AU"/>
              </w:rPr>
              <w:t>PGPA Act.</w:t>
            </w:r>
          </w:p>
        </w:tc>
      </w:tr>
      <w:tr w:rsidR="00F35743" w:rsidRPr="009E3949" w14:paraId="7D77C431" w14:textId="77777777" w:rsidTr="002B4171">
        <w:trPr>
          <w:cantSplit/>
        </w:trPr>
        <w:tc>
          <w:tcPr>
            <w:tcW w:w="1843" w:type="pct"/>
          </w:tcPr>
          <w:p w14:paraId="28B150B7" w14:textId="77777777" w:rsidR="00F35743" w:rsidRDefault="004F40E3" w:rsidP="002B4171">
            <w:hyperlink r:id="rId59" w:history="1">
              <w:r w:rsidR="00F35743" w:rsidRPr="00FA5A51">
                <w:rPr>
                  <w:rStyle w:val="Hyperlink"/>
                  <w:i/>
                </w:rPr>
                <w:t>Commonwealth Grants Rules and Guidelines (CGRGs)</w:t>
              </w:r>
            </w:hyperlink>
          </w:p>
        </w:tc>
        <w:tc>
          <w:tcPr>
            <w:tcW w:w="3157" w:type="pct"/>
          </w:tcPr>
          <w:p w14:paraId="3572501A" w14:textId="77777777" w:rsidR="00F35743" w:rsidRPr="00164671" w:rsidRDefault="00F35743" w:rsidP="002B4171">
            <w:pPr>
              <w:rPr>
                <w:rFonts w:cs="Arial"/>
                <w:lang w:eastAsia="en-AU"/>
              </w:rPr>
            </w:pPr>
            <w:proofErr w:type="gramStart"/>
            <w:r>
              <w:rPr>
                <w:rFonts w:cs="Arial"/>
                <w:lang w:eastAsia="en-AU"/>
              </w:rPr>
              <w:t>e</w:t>
            </w:r>
            <w:r w:rsidRPr="00A77F5D">
              <w:rPr>
                <w:rFonts w:cs="Arial"/>
                <w:lang w:eastAsia="en-AU"/>
              </w:rPr>
              <w:t>stablish</w:t>
            </w:r>
            <w:proofErr w:type="gramEnd"/>
            <w:r w:rsidRPr="00A77F5D">
              <w:rPr>
                <w:rFonts w:cs="Arial"/>
                <w:lang w:eastAsia="en-AU"/>
              </w:rPr>
              <w:t xml:space="preserve">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BE2F53" w:rsidRPr="009E3949" w14:paraId="060C8C18" w14:textId="77777777" w:rsidTr="002410B6">
        <w:trPr>
          <w:cantSplit/>
        </w:trPr>
        <w:tc>
          <w:tcPr>
            <w:tcW w:w="1843" w:type="pct"/>
          </w:tcPr>
          <w:p w14:paraId="0D6156E6" w14:textId="77777777" w:rsidR="00BE2F53" w:rsidRDefault="00BE2F53" w:rsidP="002410B6">
            <w:r>
              <w:t>c</w:t>
            </w:r>
            <w:r w:rsidRPr="00463AB3">
              <w:t>ompletion date</w:t>
            </w:r>
          </w:p>
        </w:tc>
        <w:tc>
          <w:tcPr>
            <w:tcW w:w="3157" w:type="pct"/>
          </w:tcPr>
          <w:p w14:paraId="6A4F7A1D" w14:textId="39B195F3" w:rsidR="00BE2F53" w:rsidRPr="006C4678" w:rsidRDefault="00BE2F53" w:rsidP="002410B6">
            <w:proofErr w:type="gramStart"/>
            <w:r>
              <w:t>t</w:t>
            </w:r>
            <w:r w:rsidRPr="00463AB3">
              <w:t>he</w:t>
            </w:r>
            <w:proofErr w:type="gramEnd"/>
            <w:r w:rsidRPr="00463AB3">
              <w:t xml:space="preserve"> expected date that the grant activity must be completed and the grant spent by</w:t>
            </w:r>
            <w:r w:rsidR="00ED62A7">
              <w:t>.</w:t>
            </w:r>
          </w:p>
        </w:tc>
      </w:tr>
      <w:tr w:rsidR="00BE2F53" w:rsidRPr="00274AE2" w14:paraId="2AAB165D" w14:textId="77777777" w:rsidTr="002410B6">
        <w:trPr>
          <w:cantSplit/>
        </w:trPr>
        <w:tc>
          <w:tcPr>
            <w:tcW w:w="1843" w:type="pct"/>
          </w:tcPr>
          <w:p w14:paraId="2A673B3A" w14:textId="77777777" w:rsidR="00BE2F53" w:rsidRPr="00274AE2" w:rsidRDefault="00BE2F53" w:rsidP="002410B6">
            <w:r>
              <w:t>c</w:t>
            </w:r>
            <w:r w:rsidRPr="00274AE2">
              <w:t>o-sponsoring entity</w:t>
            </w:r>
          </w:p>
        </w:tc>
        <w:tc>
          <w:tcPr>
            <w:tcW w:w="3157" w:type="pct"/>
          </w:tcPr>
          <w:p w14:paraId="5557F6FC" w14:textId="6CD25EF8" w:rsidR="00BE2F53" w:rsidRPr="00274AE2" w:rsidRDefault="00BE2F53" w:rsidP="00F35743">
            <w:pPr>
              <w:rPr>
                <w:rFonts w:cs="Arial"/>
                <w:lang w:eastAsia="en-AU"/>
              </w:rPr>
            </w:pPr>
            <w:proofErr w:type="gramStart"/>
            <w:r>
              <w:rPr>
                <w:rFonts w:cs="Arial"/>
                <w:lang w:eastAsia="en-AU"/>
              </w:rPr>
              <w:t>w</w:t>
            </w:r>
            <w:r w:rsidRPr="00274AE2">
              <w:rPr>
                <w:rFonts w:cs="Arial"/>
                <w:lang w:eastAsia="en-AU"/>
              </w:rPr>
              <w:t>hen</w:t>
            </w:r>
            <w:proofErr w:type="gramEnd"/>
            <w:r w:rsidRPr="00274AE2">
              <w:rPr>
                <w:rFonts w:cs="Arial"/>
                <w:lang w:eastAsia="en-AU"/>
              </w:rPr>
              <w:t xml:space="preserve"> </w:t>
            </w:r>
            <w:r w:rsidR="00F35743">
              <w:rPr>
                <w:rFonts w:cs="Arial"/>
                <w:lang w:eastAsia="en-AU"/>
              </w:rPr>
              <w:t>2</w:t>
            </w:r>
            <w:r w:rsidR="00F35743" w:rsidRPr="00274AE2">
              <w:rPr>
                <w:rFonts w:cs="Arial"/>
                <w:lang w:eastAsia="en-AU"/>
              </w:rPr>
              <w:t xml:space="preserve"> </w:t>
            </w:r>
            <w:r w:rsidRPr="00274AE2">
              <w:rPr>
                <w:rFonts w:cs="Arial"/>
                <w:lang w:eastAsia="en-AU"/>
              </w:rPr>
              <w:t>or more entities are responsible for the policy and the appropriation for outcomes associated with it</w:t>
            </w:r>
            <w:r w:rsidR="00ED62A7">
              <w:rPr>
                <w:rFonts w:cs="Arial"/>
                <w:lang w:eastAsia="en-AU"/>
              </w:rPr>
              <w:t>.</w:t>
            </w:r>
          </w:p>
        </w:tc>
      </w:tr>
      <w:tr w:rsidR="00BE2F53" w:rsidRPr="009E3949" w14:paraId="4BB65122" w14:textId="77777777" w:rsidTr="002410B6">
        <w:trPr>
          <w:cantSplit/>
        </w:trPr>
        <w:tc>
          <w:tcPr>
            <w:tcW w:w="1843" w:type="pct"/>
          </w:tcPr>
          <w:p w14:paraId="298091A8" w14:textId="77777777" w:rsidR="00BE2F53" w:rsidRDefault="00BE2F53" w:rsidP="002410B6">
            <w:r>
              <w:t>date of effect</w:t>
            </w:r>
          </w:p>
        </w:tc>
        <w:tc>
          <w:tcPr>
            <w:tcW w:w="3157" w:type="pct"/>
          </w:tcPr>
          <w:p w14:paraId="4460AC14" w14:textId="77777777" w:rsidR="00BE2F53" w:rsidRPr="006C4678" w:rsidRDefault="00BE2F53" w:rsidP="002410B6">
            <w:pPr>
              <w:rPr>
                <w:i/>
              </w:rPr>
            </w:pPr>
            <w:proofErr w:type="gramStart"/>
            <w:r w:rsidRPr="00164671">
              <w:rPr>
                <w:rFonts w:cs="Arial"/>
                <w:lang w:eastAsia="en-AU"/>
              </w:rPr>
              <w:t>can</w:t>
            </w:r>
            <w:proofErr w:type="gramEnd"/>
            <w:r w:rsidRPr="00164671">
              <w:rPr>
                <w:rFonts w:cs="Arial"/>
                <w:lang w:eastAsia="en-AU"/>
              </w:rPr>
              <w:t xml:space="preserve">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BE2F53" w:rsidRPr="009E3949" w14:paraId="7DAE6261" w14:textId="77777777" w:rsidTr="002410B6">
        <w:trPr>
          <w:cantSplit/>
        </w:trPr>
        <w:tc>
          <w:tcPr>
            <w:tcW w:w="1843" w:type="pct"/>
          </w:tcPr>
          <w:p w14:paraId="2C536556" w14:textId="77777777" w:rsidR="00BE2F53" w:rsidRDefault="00BE2F53" w:rsidP="002410B6">
            <w:r w:rsidRPr="001B21A4">
              <w:t>decision maker</w:t>
            </w:r>
          </w:p>
        </w:tc>
        <w:tc>
          <w:tcPr>
            <w:tcW w:w="3157" w:type="pct"/>
          </w:tcPr>
          <w:p w14:paraId="166361DF" w14:textId="719C7C25" w:rsidR="00BE2F53" w:rsidRPr="006C4678" w:rsidRDefault="00BE2F53" w:rsidP="002410B6">
            <w:proofErr w:type="gramStart"/>
            <w:r>
              <w:rPr>
                <w:rFonts w:cs="Arial"/>
                <w:lang w:eastAsia="en-AU"/>
              </w:rPr>
              <w:t>t</w:t>
            </w:r>
            <w:r w:rsidRPr="00710FAB">
              <w:rPr>
                <w:rFonts w:cs="Arial"/>
                <w:lang w:eastAsia="en-AU"/>
              </w:rPr>
              <w:t>he</w:t>
            </w:r>
            <w:proofErr w:type="gramEnd"/>
            <w:r w:rsidRPr="00710FAB">
              <w:rPr>
                <w:rFonts w:cs="Arial"/>
                <w:lang w:eastAsia="en-AU"/>
              </w:rPr>
              <w:t xml:space="preserve"> person who makes a decision to award a grant</w:t>
            </w:r>
            <w:r w:rsidR="00ED62A7">
              <w:rPr>
                <w:rFonts w:cs="Arial"/>
                <w:lang w:eastAsia="en-AU"/>
              </w:rPr>
              <w:t>.</w:t>
            </w:r>
          </w:p>
        </w:tc>
      </w:tr>
      <w:tr w:rsidR="00FE7919" w:rsidRPr="009E3949" w14:paraId="62E71468" w14:textId="77777777" w:rsidTr="002410B6">
        <w:trPr>
          <w:cantSplit/>
        </w:trPr>
        <w:tc>
          <w:tcPr>
            <w:tcW w:w="1843" w:type="pct"/>
          </w:tcPr>
          <w:p w14:paraId="7B57C860" w14:textId="4945B73C" w:rsidR="00FE7919" w:rsidRPr="001B21A4" w:rsidRDefault="00FE7919" w:rsidP="002410B6">
            <w:r>
              <w:lastRenderedPageBreak/>
              <w:t>The Department of Agriculture, Water and the Environment</w:t>
            </w:r>
          </w:p>
        </w:tc>
        <w:tc>
          <w:tcPr>
            <w:tcW w:w="3157" w:type="pct"/>
          </w:tcPr>
          <w:p w14:paraId="5D66DED7" w14:textId="77777777" w:rsidR="0016221E" w:rsidRDefault="00FE7919" w:rsidP="00FE7919">
            <w:pPr>
              <w:pStyle w:val="Default"/>
              <w:rPr>
                <w:sz w:val="20"/>
                <w:szCs w:val="20"/>
              </w:rPr>
            </w:pPr>
            <w:r>
              <w:rPr>
                <w:sz w:val="20"/>
                <w:szCs w:val="20"/>
              </w:rPr>
              <w:t xml:space="preserve">The Department </w:t>
            </w:r>
            <w:r w:rsidR="0016221E" w:rsidRPr="0016221E">
              <w:rPr>
                <w:sz w:val="20"/>
                <w:szCs w:val="20"/>
              </w:rPr>
              <w:t xml:space="preserve">of Agriculture, Water and the Environment designs and implements Australian Government policy and programs </w:t>
            </w:r>
            <w:r w:rsidR="0016221E">
              <w:rPr>
                <w:sz w:val="20"/>
                <w:szCs w:val="20"/>
              </w:rPr>
              <w:t>to</w:t>
            </w:r>
            <w:r w:rsidR="0016221E" w:rsidRPr="0016221E">
              <w:rPr>
                <w:sz w:val="20"/>
                <w:szCs w:val="20"/>
              </w:rPr>
              <w:t xml:space="preserve"> protect Australia’s natural resources and help develop strong agricultural industries. </w:t>
            </w:r>
          </w:p>
          <w:p w14:paraId="71AF0887" w14:textId="5D3DD63E" w:rsidR="00FE7919" w:rsidRPr="0016221E" w:rsidRDefault="0016221E" w:rsidP="00FE7919">
            <w:pPr>
              <w:pStyle w:val="Default"/>
              <w:rPr>
                <w:sz w:val="20"/>
                <w:szCs w:val="20"/>
              </w:rPr>
            </w:pPr>
            <w:r>
              <w:rPr>
                <w:sz w:val="20"/>
                <w:szCs w:val="20"/>
              </w:rPr>
              <w:t>The Department partners and regulates</w:t>
            </w:r>
            <w:r w:rsidRPr="0016221E">
              <w:rPr>
                <w:sz w:val="20"/>
                <w:szCs w:val="20"/>
              </w:rPr>
              <w:t xml:space="preserve"> to </w:t>
            </w:r>
            <w:r>
              <w:rPr>
                <w:sz w:val="20"/>
                <w:szCs w:val="20"/>
              </w:rPr>
              <w:t>ensure Australia’s agriculture, unique environment and heritage, and water resources</w:t>
            </w:r>
            <w:r w:rsidRPr="0016221E">
              <w:rPr>
                <w:sz w:val="20"/>
                <w:szCs w:val="20"/>
              </w:rPr>
              <w:t xml:space="preserve"> are well-managed, protected and productive. </w:t>
            </w:r>
          </w:p>
        </w:tc>
      </w:tr>
      <w:tr w:rsidR="00FE7919" w:rsidRPr="009E3949" w14:paraId="2694F239" w14:textId="77777777" w:rsidTr="002410B6">
        <w:trPr>
          <w:cantSplit/>
        </w:trPr>
        <w:tc>
          <w:tcPr>
            <w:tcW w:w="1843" w:type="pct"/>
          </w:tcPr>
          <w:p w14:paraId="3A678593" w14:textId="7435477D" w:rsidR="00FE7919" w:rsidRPr="001B21A4" w:rsidRDefault="00FE7919" w:rsidP="00FE7919">
            <w:pPr>
              <w:pStyle w:val="Default"/>
            </w:pPr>
            <w:r>
              <w:rPr>
                <w:sz w:val="20"/>
                <w:szCs w:val="20"/>
              </w:rPr>
              <w:t xml:space="preserve">The Director of National Parks </w:t>
            </w:r>
          </w:p>
        </w:tc>
        <w:tc>
          <w:tcPr>
            <w:tcW w:w="3157" w:type="pct"/>
          </w:tcPr>
          <w:p w14:paraId="307C2B46" w14:textId="480110FE" w:rsidR="00FE7919" w:rsidRDefault="00FE7919" w:rsidP="00FE7919">
            <w:pPr>
              <w:pStyle w:val="Default"/>
            </w:pPr>
            <w:r>
              <w:rPr>
                <w:sz w:val="20"/>
                <w:szCs w:val="20"/>
              </w:rPr>
              <w:t xml:space="preserve">The Director of National Parks is a corporation established under the </w:t>
            </w:r>
            <w:r>
              <w:rPr>
                <w:i/>
                <w:iCs/>
                <w:sz w:val="20"/>
                <w:szCs w:val="20"/>
              </w:rPr>
              <w:t>Environment Protection and Biodiversity Conservation Act 1999</w:t>
            </w:r>
            <w:r>
              <w:rPr>
                <w:sz w:val="20"/>
                <w:szCs w:val="20"/>
              </w:rPr>
              <w:t xml:space="preserve">, the principal Commonwealth legislation for establishing and managing protected areas. The corporation is constituted by the person appointed to the office named the Director of National Parks. </w:t>
            </w:r>
          </w:p>
        </w:tc>
      </w:tr>
      <w:tr w:rsidR="00BE2F53" w:rsidRPr="009E3949" w14:paraId="75883F6F" w14:textId="77777777" w:rsidTr="002410B6">
        <w:trPr>
          <w:cantSplit/>
        </w:trPr>
        <w:tc>
          <w:tcPr>
            <w:tcW w:w="1843" w:type="pct"/>
          </w:tcPr>
          <w:p w14:paraId="26011030" w14:textId="77777777" w:rsidR="00BE2F53" w:rsidRDefault="00BE2F53" w:rsidP="002410B6">
            <w:r w:rsidRPr="001B21A4">
              <w:t>eligibility criteria</w:t>
            </w:r>
          </w:p>
        </w:tc>
        <w:tc>
          <w:tcPr>
            <w:tcW w:w="3157" w:type="pct"/>
          </w:tcPr>
          <w:p w14:paraId="11D6B91D" w14:textId="77777777" w:rsidR="00BE2F53" w:rsidRPr="006C4678" w:rsidRDefault="00BE2F53" w:rsidP="002410B6">
            <w:pPr>
              <w:rPr>
                <w:bCs/>
              </w:rPr>
            </w:pPr>
            <w:proofErr w:type="gramStart"/>
            <w:r>
              <w:rPr>
                <w:rFonts w:cs="Arial"/>
                <w:lang w:eastAsia="en-AU"/>
              </w:rPr>
              <w:t>r</w:t>
            </w:r>
            <w:r w:rsidRPr="00932BB0">
              <w:rPr>
                <w:rFonts w:cs="Arial"/>
                <w:lang w:eastAsia="en-AU"/>
              </w:rPr>
              <w:t>efer</w:t>
            </w:r>
            <w:proofErr w:type="gramEnd"/>
            <w:r w:rsidRPr="00932BB0">
              <w:rPr>
                <w:rFonts w:cs="Arial"/>
                <w:lang w:eastAsia="en-AU"/>
              </w:rPr>
              <w:t xml:space="preserve"> to the mandatory criteria which must be met to qualify for a grant. Assessment criteria may apply in addition to eligibility criteria</w:t>
            </w:r>
            <w:r>
              <w:rPr>
                <w:rFonts w:cs="Arial"/>
                <w:lang w:eastAsia="en-AU"/>
              </w:rPr>
              <w:t>.</w:t>
            </w:r>
          </w:p>
        </w:tc>
      </w:tr>
      <w:tr w:rsidR="00BE2F53" w:rsidRPr="009E3949" w14:paraId="08DA2446" w14:textId="77777777" w:rsidTr="002410B6">
        <w:trPr>
          <w:cantSplit/>
        </w:trPr>
        <w:tc>
          <w:tcPr>
            <w:tcW w:w="1843" w:type="pct"/>
          </w:tcPr>
          <w:p w14:paraId="06F6847B" w14:textId="566EE3BE" w:rsidR="00BE2F53" w:rsidRPr="00463AB3" w:rsidRDefault="00ED62A7" w:rsidP="002410B6">
            <w:pPr>
              <w:rPr>
                <w:rFonts w:cs="Arial"/>
                <w:lang w:eastAsia="en-AU"/>
              </w:rPr>
            </w:pPr>
            <w:r>
              <w:rPr>
                <w:rFonts w:cs="Arial"/>
                <w:lang w:eastAsia="en-AU"/>
              </w:rPr>
              <w:t>F</w:t>
            </w:r>
            <w:r w:rsidR="00BE2F53" w:rsidRPr="00D369C8">
              <w:rPr>
                <w:rFonts w:cs="Arial"/>
                <w:lang w:eastAsia="en-AU"/>
              </w:rPr>
              <w:t xml:space="preserve">unding </w:t>
            </w:r>
            <w:r>
              <w:rPr>
                <w:rFonts w:cs="Arial"/>
                <w:lang w:eastAsia="en-AU"/>
              </w:rPr>
              <w:t>A</w:t>
            </w:r>
            <w:r w:rsidR="00BE2F53" w:rsidRPr="00D369C8">
              <w:rPr>
                <w:rFonts w:cs="Arial"/>
                <w:lang w:eastAsia="en-AU"/>
              </w:rPr>
              <w:t xml:space="preserve">rrangement </w:t>
            </w:r>
            <w:r>
              <w:rPr>
                <w:rFonts w:cs="Arial"/>
                <w:lang w:eastAsia="en-AU"/>
              </w:rPr>
              <w:t>M</w:t>
            </w:r>
            <w:r w:rsidR="00BE2F53" w:rsidRPr="00D369C8">
              <w:rPr>
                <w:rFonts w:cs="Arial"/>
                <w:lang w:eastAsia="en-AU"/>
              </w:rPr>
              <w:t xml:space="preserve">anager </w:t>
            </w:r>
          </w:p>
        </w:tc>
        <w:tc>
          <w:tcPr>
            <w:tcW w:w="3157" w:type="pct"/>
          </w:tcPr>
          <w:p w14:paraId="3A451F9A" w14:textId="77777777" w:rsidR="00BE2F53" w:rsidRDefault="00BE2F53" w:rsidP="002410B6">
            <w:pPr>
              <w:suppressAutoHyphens/>
              <w:spacing w:before="60"/>
            </w:pPr>
            <w:proofErr w:type="gramStart"/>
            <w:r>
              <w:t>is</w:t>
            </w:r>
            <w:proofErr w:type="gramEnd"/>
            <w:r>
              <w:t xml:space="preserve"> the officer responsible for the ongoing management of the grantee and their compliance with the grant agreement.</w:t>
            </w:r>
          </w:p>
        </w:tc>
      </w:tr>
      <w:tr w:rsidR="00BE2F53" w:rsidRPr="009E3949" w14:paraId="421715B6" w14:textId="77777777" w:rsidTr="002410B6">
        <w:trPr>
          <w:cantSplit/>
        </w:trPr>
        <w:tc>
          <w:tcPr>
            <w:tcW w:w="1843" w:type="pct"/>
          </w:tcPr>
          <w:p w14:paraId="33AE564A" w14:textId="77777777" w:rsidR="00BE2F53" w:rsidRPr="0007627E" w:rsidRDefault="00BE2F53" w:rsidP="002410B6">
            <w:r w:rsidRPr="00463AB3">
              <w:rPr>
                <w:rFonts w:cs="Arial"/>
                <w:lang w:eastAsia="en-AU"/>
              </w:rPr>
              <w:t xml:space="preserve">grant </w:t>
            </w:r>
          </w:p>
        </w:tc>
        <w:tc>
          <w:tcPr>
            <w:tcW w:w="3157" w:type="pct"/>
          </w:tcPr>
          <w:p w14:paraId="42312BF3" w14:textId="77777777" w:rsidR="00BE2F53" w:rsidRPr="006A6E10" w:rsidRDefault="00BE2F53" w:rsidP="002410B6">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736FE5A9" w14:textId="35B5E162" w:rsidR="00BE2F53" w:rsidRPr="00181A24" w:rsidRDefault="00BE2F53" w:rsidP="007F6443">
            <w:pPr>
              <w:pStyle w:val="NumberedList2"/>
              <w:numPr>
                <w:ilvl w:val="1"/>
                <w:numId w:val="19"/>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4"/>
            </w:r>
            <w:r w:rsidRPr="00181A24">
              <w:rPr>
                <w:rFonts w:ascii="Arial" w:hAnsi="Arial" w:cs="Arial"/>
                <w:sz w:val="20"/>
                <w:szCs w:val="20"/>
              </w:rPr>
              <w:t xml:space="preserve"> or other</w:t>
            </w:r>
            <w:r>
              <w:rPr>
                <w:rFonts w:ascii="Arial" w:hAnsi="Arial" w:cs="Arial"/>
                <w:sz w:val="20"/>
                <w:szCs w:val="20"/>
              </w:rPr>
              <w:t xml:space="preserve"> </w:t>
            </w:r>
            <w:hyperlink r:id="rId60" w:history="1">
              <w:r w:rsidR="00165C8B"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5"/>
            </w:r>
            <w:r w:rsidRPr="00181A24">
              <w:rPr>
                <w:rFonts w:ascii="Arial" w:hAnsi="Arial" w:cs="Arial"/>
                <w:sz w:val="20"/>
                <w:szCs w:val="20"/>
              </w:rPr>
              <w:t xml:space="preserve"> is to be paid to a grantee other than the Commonwealth</w:t>
            </w:r>
          </w:p>
          <w:p w14:paraId="26CA832D" w14:textId="5C5F2EB9" w:rsidR="00BE2F53" w:rsidRPr="00710FAB" w:rsidRDefault="00BE2F53" w:rsidP="007F6443">
            <w:pPr>
              <w:pStyle w:val="NumberedList2"/>
              <w:numPr>
                <w:ilvl w:val="1"/>
                <w:numId w:val="18"/>
              </w:numPr>
              <w:spacing w:before="60"/>
              <w:ind w:left="284"/>
            </w:pPr>
            <w:proofErr w:type="gramStart"/>
            <w:r w:rsidRPr="00181A24">
              <w:rPr>
                <w:rFonts w:ascii="Arial" w:hAnsi="Arial" w:cs="Arial"/>
                <w:sz w:val="20"/>
                <w:szCs w:val="20"/>
              </w:rPr>
              <w:t>which</w:t>
            </w:r>
            <w:proofErr w:type="gramEnd"/>
            <w:r w:rsidRPr="00181A24">
              <w:rPr>
                <w:rFonts w:ascii="Arial" w:hAnsi="Arial" w:cs="Arial"/>
                <w:sz w:val="20"/>
                <w:szCs w:val="20"/>
              </w:rPr>
              <w:t xml:space="preserve"> is intended to help address one or more of the Australian </w:t>
            </w:r>
            <w:r w:rsidR="00944CC0">
              <w:rPr>
                <w:rFonts w:ascii="Arial" w:hAnsi="Arial" w:cs="Arial"/>
                <w:sz w:val="20"/>
                <w:szCs w:val="20"/>
              </w:rPr>
              <w:t>G</w:t>
            </w:r>
            <w:r w:rsidR="00944CC0" w:rsidRPr="00181A24">
              <w:rPr>
                <w:rFonts w:ascii="Arial" w:hAnsi="Arial" w:cs="Arial"/>
                <w:sz w:val="20"/>
                <w:szCs w:val="20"/>
              </w:rPr>
              <w:t xml:space="preserve">overnment’s </w:t>
            </w:r>
            <w:r w:rsidRPr="00181A24">
              <w:rPr>
                <w:rFonts w:ascii="Arial" w:hAnsi="Arial" w:cs="Arial"/>
                <w:sz w:val="20"/>
                <w:szCs w:val="20"/>
              </w:rPr>
              <w:t>policy outcomes while assisting the grantee achieve its objectives.</w:t>
            </w:r>
            <w:r w:rsidRPr="003B575D">
              <w:rPr>
                <w:rFonts w:ascii="Arial" w:hAnsi="Arial" w:cs="Arial"/>
              </w:rPr>
              <w:t xml:space="preserve"> </w:t>
            </w:r>
          </w:p>
        </w:tc>
      </w:tr>
      <w:tr w:rsidR="00BE2F53" w:rsidRPr="009E3949" w14:paraId="00B4229A" w14:textId="77777777" w:rsidTr="002410B6">
        <w:trPr>
          <w:cantSplit/>
        </w:trPr>
        <w:tc>
          <w:tcPr>
            <w:tcW w:w="1843" w:type="pct"/>
          </w:tcPr>
          <w:p w14:paraId="0AA8C215" w14:textId="77777777" w:rsidR="00BE2F53" w:rsidRPr="00463AB3" w:rsidRDefault="00BE2F53" w:rsidP="002410B6">
            <w:pPr>
              <w:rPr>
                <w:rFonts w:cs="Arial"/>
                <w:lang w:eastAsia="en-AU"/>
              </w:rPr>
            </w:pPr>
            <w:r>
              <w:t xml:space="preserve">grant </w:t>
            </w:r>
            <w:r w:rsidRPr="001B21A4">
              <w:t>activity</w:t>
            </w:r>
            <w:r>
              <w:t>/activities</w:t>
            </w:r>
          </w:p>
        </w:tc>
        <w:tc>
          <w:tcPr>
            <w:tcW w:w="3157" w:type="pct"/>
          </w:tcPr>
          <w:p w14:paraId="072A66BD" w14:textId="612D27D0" w:rsidR="00BE2F53" w:rsidRPr="00463AB3" w:rsidRDefault="00BE2F53" w:rsidP="002410B6">
            <w:pPr>
              <w:rPr>
                <w:rFonts w:cs="Arial"/>
                <w:lang w:eastAsia="en-AU"/>
              </w:rPr>
            </w:pPr>
            <w:proofErr w:type="gramStart"/>
            <w:r>
              <w:t>r</w:t>
            </w:r>
            <w:r w:rsidRPr="00A77F5D">
              <w:t>efers</w:t>
            </w:r>
            <w:proofErr w:type="gramEnd"/>
            <w:r w:rsidRPr="00A77F5D">
              <w:t xml:space="preserve"> to the project/tasks/services that the grantee is required to undertake</w:t>
            </w:r>
            <w:r w:rsidR="00ED62A7">
              <w:t>.</w:t>
            </w:r>
          </w:p>
        </w:tc>
      </w:tr>
      <w:tr w:rsidR="00BE2F53" w:rsidRPr="009E3949" w14:paraId="42CE7AEB" w14:textId="77777777" w:rsidTr="002410B6">
        <w:trPr>
          <w:cantSplit/>
        </w:trPr>
        <w:tc>
          <w:tcPr>
            <w:tcW w:w="1843" w:type="pct"/>
          </w:tcPr>
          <w:p w14:paraId="19A01B6E" w14:textId="77777777" w:rsidR="00BE2F53" w:rsidRDefault="00BE2F53" w:rsidP="002410B6">
            <w:r w:rsidRPr="001B21A4">
              <w:t>grant agreement</w:t>
            </w:r>
          </w:p>
        </w:tc>
        <w:tc>
          <w:tcPr>
            <w:tcW w:w="3157" w:type="pct"/>
          </w:tcPr>
          <w:p w14:paraId="2E490841" w14:textId="1AAF986D" w:rsidR="00BE2F53" w:rsidRPr="00710FAB" w:rsidRDefault="00BE2F53" w:rsidP="002410B6">
            <w:proofErr w:type="gramStart"/>
            <w:r>
              <w:t>s</w:t>
            </w:r>
            <w:r w:rsidRPr="00A77F5D">
              <w:t>ets</w:t>
            </w:r>
            <w:proofErr w:type="gramEnd"/>
            <w:r w:rsidRPr="00A77F5D">
              <w:t xml:space="preserve"> out the relationship between the parties to the agreement, and specifies the details of the grant</w:t>
            </w:r>
            <w:r w:rsidR="00ED62A7">
              <w:t>.</w:t>
            </w:r>
          </w:p>
        </w:tc>
      </w:tr>
      <w:tr w:rsidR="00BE2F53" w:rsidRPr="009E3949" w14:paraId="071DA54A" w14:textId="77777777" w:rsidTr="002410B6">
        <w:trPr>
          <w:cantSplit/>
        </w:trPr>
        <w:tc>
          <w:tcPr>
            <w:tcW w:w="1843" w:type="pct"/>
          </w:tcPr>
          <w:p w14:paraId="008BEDA3" w14:textId="77777777" w:rsidR="00BE2F53" w:rsidRPr="001B21A4" w:rsidRDefault="00BE2F53" w:rsidP="002410B6">
            <w:r>
              <w:t>grant opportunity</w:t>
            </w:r>
          </w:p>
        </w:tc>
        <w:tc>
          <w:tcPr>
            <w:tcW w:w="3157" w:type="pct"/>
          </w:tcPr>
          <w:p w14:paraId="13282B9B" w14:textId="77777777" w:rsidR="00BE2F53" w:rsidRPr="00710FAB" w:rsidRDefault="00BE2F53" w:rsidP="002410B6">
            <w:proofErr w:type="gramStart"/>
            <w:r>
              <w:t>r</w:t>
            </w:r>
            <w:r w:rsidRPr="00A77F5D">
              <w:t>efers</w:t>
            </w:r>
            <w:proofErr w:type="gramEnd"/>
            <w:r w:rsidRPr="00A77F5D">
              <w:t xml:space="preserve"> to the specific grant round or process where a Commonwealth grant is made available to potential grantees. Grant opportunities may be open or targeted, and will reflect the relevant grant selection process</w:t>
            </w:r>
            <w:r>
              <w:t>.</w:t>
            </w:r>
          </w:p>
        </w:tc>
      </w:tr>
      <w:tr w:rsidR="00BE2F53" w:rsidRPr="009E3949" w14:paraId="5B1BF40C" w14:textId="77777777" w:rsidTr="002410B6">
        <w:trPr>
          <w:cantSplit/>
        </w:trPr>
        <w:tc>
          <w:tcPr>
            <w:tcW w:w="1843" w:type="pct"/>
          </w:tcPr>
          <w:p w14:paraId="175ACDE8" w14:textId="77777777" w:rsidR="00BE2F53" w:rsidRDefault="00BE2F53" w:rsidP="002410B6">
            <w:r w:rsidRPr="001B21A4">
              <w:lastRenderedPageBreak/>
              <w:t xml:space="preserve">grant </w:t>
            </w:r>
            <w:r>
              <w:t>program</w:t>
            </w:r>
          </w:p>
        </w:tc>
        <w:tc>
          <w:tcPr>
            <w:tcW w:w="3157" w:type="pct"/>
          </w:tcPr>
          <w:p w14:paraId="1199FA17" w14:textId="177CA70A" w:rsidR="00BE2F53" w:rsidRPr="00F85418" w:rsidRDefault="00BE2F53" w:rsidP="002410B6">
            <w:pPr>
              <w:rPr>
                <w:rFonts w:cs="Arial"/>
              </w:rPr>
            </w:pPr>
            <w:proofErr w:type="gramStart"/>
            <w:r>
              <w:rPr>
                <w:rFonts w:cs="Arial"/>
              </w:rPr>
              <w:t>a</w:t>
            </w:r>
            <w:proofErr w:type="gramEnd"/>
            <w:r>
              <w:rPr>
                <w:rFonts w:cs="Arial"/>
              </w:rPr>
              <w:t xml:space="preserve">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[entity] Portfolio Budget Statement </w:t>
            </w:r>
            <w:r w:rsidR="00ED62A7">
              <w:rPr>
                <w:rFonts w:cs="Arial"/>
              </w:rPr>
              <w:t>p</w:t>
            </w:r>
            <w:r w:rsidRPr="00A77F5D">
              <w:rPr>
                <w:rFonts w:cs="Arial"/>
              </w:rPr>
              <w:t>rogram</w:t>
            </w:r>
            <w:r>
              <w:rPr>
                <w:rFonts w:cs="Arial"/>
              </w:rPr>
              <w:t>.</w:t>
            </w:r>
          </w:p>
        </w:tc>
      </w:tr>
      <w:tr w:rsidR="00803F74" w:rsidRPr="009E3949" w14:paraId="04898709" w14:textId="77777777" w:rsidTr="002410B6">
        <w:trPr>
          <w:cantSplit/>
        </w:trPr>
        <w:tc>
          <w:tcPr>
            <w:tcW w:w="1843" w:type="pct"/>
          </w:tcPr>
          <w:p w14:paraId="7F61F3E0" w14:textId="6246E4BE" w:rsidR="00803F74" w:rsidRDefault="004F40E3" w:rsidP="00803F74">
            <w:hyperlink r:id="rId61" w:history="1">
              <w:proofErr w:type="spellStart"/>
              <w:r w:rsidR="00803F74" w:rsidRPr="0016221E">
                <w:rPr>
                  <w:rStyle w:val="Hyperlink"/>
                </w:rPr>
                <w:t>GrantConnect</w:t>
              </w:r>
              <w:proofErr w:type="spellEnd"/>
            </w:hyperlink>
          </w:p>
        </w:tc>
        <w:tc>
          <w:tcPr>
            <w:tcW w:w="3157" w:type="pct"/>
          </w:tcPr>
          <w:p w14:paraId="6BD5CF95" w14:textId="54C23506" w:rsidR="00803F74" w:rsidRDefault="00803F74" w:rsidP="00803F74">
            <w:r>
              <w:t xml:space="preserve">is the Australian government’s whole-of-government grants information system, which centralises the publication and reporting of Commonwealth grants in accordance with the CGRGs </w:t>
            </w:r>
          </w:p>
        </w:tc>
      </w:tr>
      <w:tr w:rsidR="00803F74" w:rsidRPr="009E3949" w14:paraId="51573896" w14:textId="77777777" w:rsidTr="002410B6">
        <w:trPr>
          <w:cantSplit/>
        </w:trPr>
        <w:tc>
          <w:tcPr>
            <w:tcW w:w="1843" w:type="pct"/>
          </w:tcPr>
          <w:p w14:paraId="5A6E4E95" w14:textId="77777777" w:rsidR="00803F74" w:rsidRPr="001B21A4" w:rsidRDefault="00803F74" w:rsidP="00803F74">
            <w:r>
              <w:t>grantee</w:t>
            </w:r>
          </w:p>
        </w:tc>
        <w:tc>
          <w:tcPr>
            <w:tcW w:w="3157" w:type="pct"/>
          </w:tcPr>
          <w:p w14:paraId="54C98098" w14:textId="4E71B92A" w:rsidR="00803F74" w:rsidRPr="00710FAB" w:rsidRDefault="00803F74" w:rsidP="00803F74">
            <w:pPr>
              <w:rPr>
                <w:rFonts w:cs="Arial"/>
              </w:rPr>
            </w:pPr>
            <w:proofErr w:type="gramStart"/>
            <w:r>
              <w:t>the</w:t>
            </w:r>
            <w:proofErr w:type="gramEnd"/>
            <w:r>
              <w:t xml:space="preserve"> individual/organisation which has been selected to receive a grant.</w:t>
            </w:r>
          </w:p>
        </w:tc>
      </w:tr>
      <w:tr w:rsidR="00803F74" w:rsidRPr="009E3949" w14:paraId="5ABEEA50" w14:textId="77777777" w:rsidTr="002410B6">
        <w:trPr>
          <w:cantSplit/>
        </w:trPr>
        <w:tc>
          <w:tcPr>
            <w:tcW w:w="1843" w:type="pct"/>
          </w:tcPr>
          <w:p w14:paraId="4D72AE79" w14:textId="7EDB6C11" w:rsidR="00803F74" w:rsidRDefault="00803F74" w:rsidP="00803F74">
            <w:r>
              <w:t>management plan</w:t>
            </w:r>
          </w:p>
        </w:tc>
        <w:tc>
          <w:tcPr>
            <w:tcW w:w="3157" w:type="pct"/>
          </w:tcPr>
          <w:p w14:paraId="439C358B" w14:textId="621A74C4" w:rsidR="00803F74" w:rsidRPr="00C9069D" w:rsidRDefault="00803F74" w:rsidP="00803F74">
            <w:proofErr w:type="gramStart"/>
            <w:r>
              <w:t>a</w:t>
            </w:r>
            <w:proofErr w:type="gramEnd"/>
            <w:r>
              <w:t xml:space="preserve"> plan of management required under the </w:t>
            </w:r>
            <w:r>
              <w:rPr>
                <w:i/>
                <w:iCs/>
              </w:rPr>
              <w:t>Environment Protection and Biodiversity Conservation Act 1999</w:t>
            </w:r>
            <w:r>
              <w:t>.</w:t>
            </w:r>
          </w:p>
        </w:tc>
      </w:tr>
      <w:tr w:rsidR="00803F74" w:rsidRPr="009E3949" w14:paraId="6D146C7B" w14:textId="77777777" w:rsidTr="002410B6">
        <w:trPr>
          <w:cantSplit/>
        </w:trPr>
        <w:tc>
          <w:tcPr>
            <w:tcW w:w="1843" w:type="pct"/>
          </w:tcPr>
          <w:p w14:paraId="19F476A5" w14:textId="6F2D3EB8" w:rsidR="00803F74" w:rsidRDefault="00803F74" w:rsidP="00803F74">
            <w:r>
              <w:t>management program</w:t>
            </w:r>
          </w:p>
        </w:tc>
        <w:tc>
          <w:tcPr>
            <w:tcW w:w="3157" w:type="pct"/>
          </w:tcPr>
          <w:p w14:paraId="527852FC" w14:textId="6859AF25" w:rsidR="00803F74" w:rsidRDefault="00803F74" w:rsidP="00803F74">
            <w:proofErr w:type="gramStart"/>
            <w:r>
              <w:t>one</w:t>
            </w:r>
            <w:proofErr w:type="gramEnd"/>
            <w:r>
              <w:t xml:space="preserve"> of the Director of National Park’s approach to managing Australian Marine Parks.</w:t>
            </w:r>
          </w:p>
        </w:tc>
      </w:tr>
      <w:tr w:rsidR="00803F74" w:rsidRPr="009E3949" w14:paraId="0AF6CFF9" w14:textId="77777777" w:rsidTr="002410B6">
        <w:trPr>
          <w:cantSplit/>
        </w:trPr>
        <w:tc>
          <w:tcPr>
            <w:tcW w:w="1843" w:type="pct"/>
          </w:tcPr>
          <w:p w14:paraId="62FB98C0" w14:textId="27F0C31B" w:rsidR="00803F74" w:rsidRDefault="00803F74" w:rsidP="00803F74">
            <w:r>
              <w:t>marine park values</w:t>
            </w:r>
          </w:p>
        </w:tc>
        <w:tc>
          <w:tcPr>
            <w:tcW w:w="3157" w:type="pct"/>
          </w:tcPr>
          <w:p w14:paraId="3D2900B8" w14:textId="77777777" w:rsidR="00803F74" w:rsidRDefault="00803F74" w:rsidP="004F40E3">
            <w:pPr>
              <w:pStyle w:val="Default"/>
              <w:spacing w:before="40" w:line="280" w:lineRule="atLeast"/>
              <w:rPr>
                <w:sz w:val="20"/>
                <w:szCs w:val="20"/>
              </w:rPr>
            </w:pPr>
            <w:r>
              <w:rPr>
                <w:sz w:val="20"/>
                <w:szCs w:val="20"/>
              </w:rPr>
              <w:t xml:space="preserve">Broadly defined as: </w:t>
            </w:r>
          </w:p>
          <w:p w14:paraId="690D59F3" w14:textId="77777777" w:rsidR="00803F74" w:rsidRDefault="00803F74" w:rsidP="004F40E3">
            <w:pPr>
              <w:pStyle w:val="Default"/>
              <w:spacing w:before="40" w:line="280" w:lineRule="atLeast"/>
              <w:rPr>
                <w:sz w:val="20"/>
                <w:szCs w:val="20"/>
              </w:rPr>
            </w:pPr>
            <w:r>
              <w:rPr>
                <w:i/>
                <w:iCs/>
                <w:sz w:val="20"/>
                <w:szCs w:val="20"/>
              </w:rPr>
              <w:t xml:space="preserve">Natural values </w:t>
            </w:r>
            <w:r>
              <w:rPr>
                <w:sz w:val="20"/>
                <w:szCs w:val="20"/>
              </w:rPr>
              <w:t xml:space="preserve">– habitats, species and ecological communities within marine parks, and the processes that support their connectivity, productivity and function. </w:t>
            </w:r>
          </w:p>
          <w:p w14:paraId="4040A794" w14:textId="0EC839CF" w:rsidR="00803F74" w:rsidRDefault="00803F74" w:rsidP="004F40E3">
            <w:pPr>
              <w:pStyle w:val="Default"/>
              <w:spacing w:before="40" w:line="280" w:lineRule="atLeast"/>
              <w:rPr>
                <w:sz w:val="20"/>
                <w:szCs w:val="20"/>
              </w:rPr>
            </w:pPr>
            <w:r>
              <w:rPr>
                <w:i/>
                <w:iCs/>
                <w:sz w:val="20"/>
                <w:szCs w:val="20"/>
              </w:rPr>
              <w:t xml:space="preserve">Cultural values </w:t>
            </w:r>
            <w:r>
              <w:rPr>
                <w:sz w:val="20"/>
                <w:szCs w:val="20"/>
              </w:rPr>
              <w:t xml:space="preserve">– living and cultural heritage recognising Indigenous beliefs, practices and obligations for </w:t>
            </w:r>
            <w:r w:rsidR="0007659C">
              <w:rPr>
                <w:sz w:val="20"/>
                <w:szCs w:val="20"/>
              </w:rPr>
              <w:t>C</w:t>
            </w:r>
            <w:r>
              <w:rPr>
                <w:sz w:val="20"/>
                <w:szCs w:val="20"/>
              </w:rPr>
              <w:t xml:space="preserve">ountry, places of cultural significance and cultural heritage sites. </w:t>
            </w:r>
          </w:p>
          <w:p w14:paraId="0B69AC9D" w14:textId="77777777" w:rsidR="00803F74" w:rsidRDefault="00803F74" w:rsidP="004F40E3">
            <w:pPr>
              <w:pStyle w:val="Default"/>
              <w:spacing w:before="40" w:line="280" w:lineRule="atLeast"/>
              <w:rPr>
                <w:sz w:val="20"/>
                <w:szCs w:val="20"/>
              </w:rPr>
            </w:pPr>
            <w:r>
              <w:rPr>
                <w:i/>
                <w:iCs/>
                <w:sz w:val="20"/>
                <w:szCs w:val="20"/>
              </w:rPr>
              <w:t xml:space="preserve">Heritage values – </w:t>
            </w:r>
            <w:r>
              <w:rPr>
                <w:sz w:val="20"/>
                <w:szCs w:val="20"/>
              </w:rPr>
              <w:t xml:space="preserve">non-Indigenous heritage that has aesthetic, historic, scientific or social significance. </w:t>
            </w:r>
          </w:p>
          <w:p w14:paraId="691FFB41" w14:textId="700FC053" w:rsidR="00803F74" w:rsidRDefault="00803F74" w:rsidP="00597E96">
            <w:r>
              <w:rPr>
                <w:i/>
                <w:iCs/>
              </w:rPr>
              <w:t xml:space="preserve">Socio-economic values </w:t>
            </w:r>
            <w:r>
              <w:t>– the benefit of marine parks for people, businesses and the economy.</w:t>
            </w:r>
          </w:p>
        </w:tc>
      </w:tr>
      <w:tr w:rsidR="00803F74" w:rsidRPr="009E3949" w14:paraId="60B9CF79" w14:textId="77777777" w:rsidTr="002410B6">
        <w:trPr>
          <w:cantSplit/>
        </w:trPr>
        <w:tc>
          <w:tcPr>
            <w:tcW w:w="1843" w:type="pct"/>
          </w:tcPr>
          <w:p w14:paraId="7FF47F93" w14:textId="64253174" w:rsidR="00803F74" w:rsidRDefault="00803F74" w:rsidP="00803F74">
            <w:r w:rsidRPr="00CE3B6B">
              <w:t>National Redress legislation</w:t>
            </w:r>
          </w:p>
        </w:tc>
        <w:tc>
          <w:tcPr>
            <w:tcW w:w="3157" w:type="pct"/>
          </w:tcPr>
          <w:p w14:paraId="61CF1732" w14:textId="01E71F16" w:rsidR="00803F74" w:rsidRDefault="00803F74" w:rsidP="00803F74">
            <w:proofErr w:type="gramStart"/>
            <w:r w:rsidRPr="008B5398">
              <w:t>m</w:t>
            </w:r>
            <w:r w:rsidRPr="0074006B">
              <w:t>eans</w:t>
            </w:r>
            <w:proofErr w:type="gramEnd"/>
            <w:r w:rsidRPr="0074006B">
              <w:t xml:space="preserve"> the </w:t>
            </w:r>
            <w:hyperlink r:id="rId62" w:history="1">
              <w:r w:rsidRPr="007F6443">
                <w:rPr>
                  <w:rStyle w:val="Hyperlink"/>
                  <w:i/>
                </w:rPr>
                <w:t>National Redress Scheme for Institutional Child Sexual Abuse Act 2018</w:t>
              </w:r>
            </w:hyperlink>
            <w:r>
              <w:rPr>
                <w:rStyle w:val="Hyperlink"/>
              </w:rPr>
              <w:t>.</w:t>
            </w:r>
          </w:p>
        </w:tc>
      </w:tr>
      <w:tr w:rsidR="00803F74" w:rsidRPr="009E3949" w14:paraId="25843C95" w14:textId="77777777" w:rsidTr="002410B6">
        <w:trPr>
          <w:cantSplit/>
        </w:trPr>
        <w:tc>
          <w:tcPr>
            <w:tcW w:w="1843" w:type="pct"/>
          </w:tcPr>
          <w:p w14:paraId="7B20DE0A" w14:textId="3AD6D772" w:rsidR="00803F74" w:rsidRDefault="00803F74" w:rsidP="00803F74">
            <w:r>
              <w:t>Package</w:t>
            </w:r>
          </w:p>
        </w:tc>
        <w:tc>
          <w:tcPr>
            <w:tcW w:w="3157" w:type="pct"/>
          </w:tcPr>
          <w:p w14:paraId="36F30E9C" w14:textId="1158DECB" w:rsidR="00803F74" w:rsidRDefault="00803F74" w:rsidP="00803F74">
            <w:proofErr w:type="gramStart"/>
            <w:r>
              <w:t>the</w:t>
            </w:r>
            <w:proofErr w:type="gramEnd"/>
            <w:r>
              <w:t xml:space="preserve"> </w:t>
            </w:r>
            <w:r>
              <w:rPr>
                <w:lang w:eastAsia="en-AU"/>
              </w:rPr>
              <w:t>Ocean Leadership Package.</w:t>
            </w:r>
          </w:p>
        </w:tc>
      </w:tr>
      <w:tr w:rsidR="00803F74" w:rsidRPr="009E3949" w14:paraId="76ACEC97" w14:textId="77777777" w:rsidTr="002410B6">
        <w:trPr>
          <w:cantSplit/>
        </w:trPr>
        <w:tc>
          <w:tcPr>
            <w:tcW w:w="1843" w:type="pct"/>
          </w:tcPr>
          <w:p w14:paraId="6C41724E" w14:textId="7978978B" w:rsidR="00803F74" w:rsidRDefault="00803F74" w:rsidP="00803F74">
            <w:pPr>
              <w:pStyle w:val="Default"/>
            </w:pPr>
            <w:r>
              <w:rPr>
                <w:sz w:val="20"/>
                <w:szCs w:val="20"/>
              </w:rPr>
              <w:t xml:space="preserve">Parks Australia </w:t>
            </w:r>
          </w:p>
        </w:tc>
        <w:tc>
          <w:tcPr>
            <w:tcW w:w="3157" w:type="pct"/>
          </w:tcPr>
          <w:p w14:paraId="25CAF886" w14:textId="19E07C61" w:rsidR="00803F74" w:rsidRDefault="00803F74" w:rsidP="00803F74">
            <w:pPr>
              <w:pStyle w:val="Default"/>
            </w:pPr>
            <w:r>
              <w:rPr>
                <w:sz w:val="20"/>
                <w:szCs w:val="20"/>
              </w:rPr>
              <w:t xml:space="preserve">Parks Australia supports the Director of National Parks, the federal park agency, in managing 6 Commonwealth national parks, the Australian National Botanic Gardens, and Australian Marine Parks. </w:t>
            </w:r>
          </w:p>
        </w:tc>
      </w:tr>
      <w:tr w:rsidR="00803F74" w:rsidRPr="009E3949" w14:paraId="7DABF88F" w14:textId="77777777" w:rsidTr="002410B6">
        <w:trPr>
          <w:cantSplit/>
        </w:trPr>
        <w:tc>
          <w:tcPr>
            <w:tcW w:w="1843" w:type="pct"/>
          </w:tcPr>
          <w:p w14:paraId="1A22A584" w14:textId="60CDFA5C" w:rsidR="00803F74" w:rsidRDefault="00803F74" w:rsidP="00803F74">
            <w:r>
              <w:t>Portfolio Budget Statement (</w:t>
            </w:r>
            <w:r w:rsidRPr="00463AB3">
              <w:t>PBS</w:t>
            </w:r>
            <w:r>
              <w:t>)</w:t>
            </w:r>
            <w:r w:rsidRPr="00463AB3">
              <w:t xml:space="preserve"> </w:t>
            </w:r>
            <w:r>
              <w:t>p</w:t>
            </w:r>
            <w:r w:rsidRPr="00463AB3">
              <w:t>rogram</w:t>
            </w:r>
          </w:p>
        </w:tc>
        <w:tc>
          <w:tcPr>
            <w:tcW w:w="3157" w:type="pct"/>
          </w:tcPr>
          <w:p w14:paraId="3E347652" w14:textId="23B6772D" w:rsidR="00803F74" w:rsidRPr="00710FAB" w:rsidRDefault="00803F74" w:rsidP="00803F74">
            <w:proofErr w:type="gramStart"/>
            <w:r>
              <w:rPr>
                <w:rFonts w:cs="Arial"/>
              </w:rPr>
              <w:t>d</w:t>
            </w:r>
            <w:r w:rsidRPr="00463AB3">
              <w:rPr>
                <w:rFonts w:cs="Arial"/>
              </w:rPr>
              <w:t>escribed</w:t>
            </w:r>
            <w:proofErr w:type="gramEnd"/>
            <w:r w:rsidRPr="00463AB3">
              <w:rPr>
                <w:rFonts w:cs="Arial"/>
              </w:rPr>
              <w:t xml:space="preserve"> within the entity’s </w:t>
            </w:r>
            <w:hyperlink r:id="rId63"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Pr="00463AB3">
              <w:t xml:space="preserve">rant </w:t>
            </w:r>
            <w:r>
              <w:t>p</w:t>
            </w:r>
            <w:r w:rsidRPr="00463AB3">
              <w:t xml:space="preserve">rograms. A PBS </w:t>
            </w:r>
            <w:r>
              <w:t>p</w:t>
            </w:r>
            <w:r w:rsidRPr="00463AB3">
              <w:t xml:space="preserve">rogram may have more than one </w:t>
            </w:r>
            <w:r>
              <w:t>g</w:t>
            </w:r>
            <w:r w:rsidRPr="00463AB3">
              <w:t xml:space="preserve">rant </w:t>
            </w:r>
            <w:r>
              <w:t>p</w:t>
            </w:r>
            <w:r w:rsidRPr="00463AB3">
              <w:t xml:space="preserve">rogram associated with it, and each of these may have </w:t>
            </w:r>
            <w:r w:rsidRPr="00463AB3">
              <w:rPr>
                <w:rFonts w:cs="Arial"/>
              </w:rPr>
              <w:t>one or more grant opportunities</w:t>
            </w:r>
            <w:r>
              <w:rPr>
                <w:rFonts w:cs="Arial"/>
              </w:rPr>
              <w:t>.</w:t>
            </w:r>
          </w:p>
        </w:tc>
      </w:tr>
      <w:tr w:rsidR="00803F74" w:rsidRPr="009E3949" w14:paraId="56E3DD13" w14:textId="77777777" w:rsidTr="002410B6">
        <w:trPr>
          <w:cantSplit/>
        </w:trPr>
        <w:tc>
          <w:tcPr>
            <w:tcW w:w="1843" w:type="pct"/>
          </w:tcPr>
          <w:p w14:paraId="72BD1F49" w14:textId="188CC078" w:rsidR="00803F74" w:rsidRDefault="00803F74" w:rsidP="00803F74">
            <w:r>
              <w:lastRenderedPageBreak/>
              <w:t xml:space="preserve">Sea </w:t>
            </w:r>
            <w:r w:rsidR="0007659C">
              <w:t>C</w:t>
            </w:r>
            <w:r>
              <w:t>ountry</w:t>
            </w:r>
          </w:p>
        </w:tc>
        <w:tc>
          <w:tcPr>
            <w:tcW w:w="3157" w:type="pct"/>
          </w:tcPr>
          <w:p w14:paraId="5C662D47" w14:textId="5887BCBC" w:rsidR="00803F74" w:rsidRDefault="00803F74" w:rsidP="00803F74">
            <w:pPr>
              <w:rPr>
                <w:rFonts w:cs="Arial"/>
              </w:rPr>
            </w:pPr>
            <w:r w:rsidRPr="00A110FF">
              <w:t xml:space="preserve">Sea </w:t>
            </w:r>
            <w:r w:rsidR="0007659C">
              <w:t>C</w:t>
            </w:r>
            <w:r w:rsidRPr="00A110FF">
              <w:t>ountry refers to the areas of the sea that Aboriginal and Torres Strait Islander groups are particularly affiliated with through their traditional lore and customs.</w:t>
            </w:r>
          </w:p>
        </w:tc>
      </w:tr>
      <w:tr w:rsidR="00803F74" w:rsidRPr="009E3949" w14:paraId="54577F93" w14:textId="77777777" w:rsidTr="002B4171">
        <w:trPr>
          <w:cantSplit/>
          <w:trHeight w:val="1133"/>
        </w:trPr>
        <w:tc>
          <w:tcPr>
            <w:tcW w:w="1843" w:type="pct"/>
          </w:tcPr>
          <w:p w14:paraId="2B4F53F5" w14:textId="77777777" w:rsidR="00803F74" w:rsidRPr="001B21A4" w:rsidRDefault="00803F74" w:rsidP="00803F74">
            <w:r>
              <w:t xml:space="preserve">Selection Advisory Panel </w:t>
            </w:r>
          </w:p>
        </w:tc>
        <w:tc>
          <w:tcPr>
            <w:tcW w:w="3157" w:type="pct"/>
            <w:vAlign w:val="center"/>
          </w:tcPr>
          <w:p w14:paraId="1D54AC02" w14:textId="77777777" w:rsidR="00803F74" w:rsidRPr="00117DE3" w:rsidRDefault="00803F74" w:rsidP="00803F74">
            <w:proofErr w:type="gramStart"/>
            <w:r w:rsidRPr="00117DE3">
              <w:t>provide</w:t>
            </w:r>
            <w:r>
              <w:t>s</w:t>
            </w:r>
            <w:proofErr w:type="gramEnd"/>
            <w:r w:rsidRPr="00117DE3">
              <w:t xml:space="preserve"> strategic oversight, advice and recommendations to the </w:t>
            </w:r>
            <w:r>
              <w:t>d</w:t>
            </w:r>
            <w:r w:rsidRPr="00117DE3">
              <w:t xml:space="preserve">ecision </w:t>
            </w:r>
            <w:r>
              <w:t>m</w:t>
            </w:r>
            <w:r w:rsidRPr="00117DE3">
              <w:t>aker on assessed applications from the program specific, service provider composition and service location perspectives.</w:t>
            </w:r>
          </w:p>
        </w:tc>
      </w:tr>
      <w:tr w:rsidR="00803F74" w:rsidRPr="009E3949" w14:paraId="00730316" w14:textId="77777777" w:rsidTr="002410B6">
        <w:trPr>
          <w:cantSplit/>
        </w:trPr>
        <w:tc>
          <w:tcPr>
            <w:tcW w:w="1843" w:type="pct"/>
          </w:tcPr>
          <w:p w14:paraId="496B7ECF" w14:textId="77777777" w:rsidR="00803F74" w:rsidRPr="00463AB3" w:rsidRDefault="00803F74" w:rsidP="00803F74">
            <w:r w:rsidRPr="001B21A4">
              <w:t>selection criteria</w:t>
            </w:r>
          </w:p>
        </w:tc>
        <w:tc>
          <w:tcPr>
            <w:tcW w:w="3157" w:type="pct"/>
          </w:tcPr>
          <w:p w14:paraId="3BECA497" w14:textId="77777777" w:rsidR="00803F74" w:rsidRPr="00463AB3" w:rsidRDefault="00803F74" w:rsidP="00803F74">
            <w:pPr>
              <w:rPr>
                <w:rFonts w:cs="Arial"/>
              </w:rPr>
            </w:pPr>
            <w:proofErr w:type="gramStart"/>
            <w:r>
              <w:t>c</w:t>
            </w:r>
            <w:r w:rsidRPr="00710FAB">
              <w:t>omprise</w:t>
            </w:r>
            <w:proofErr w:type="gramEnd"/>
            <w:r w:rsidRPr="00710FAB">
              <w:t xml:space="preserve"> eligibility criteria </w:t>
            </w:r>
            <w:r>
              <w:t>and assessment criteria.</w:t>
            </w:r>
          </w:p>
        </w:tc>
      </w:tr>
      <w:tr w:rsidR="00803F74" w:rsidRPr="009E3949" w14:paraId="3169111D" w14:textId="77777777" w:rsidTr="002410B6">
        <w:trPr>
          <w:cantSplit/>
        </w:trPr>
        <w:tc>
          <w:tcPr>
            <w:tcW w:w="1843" w:type="pct"/>
          </w:tcPr>
          <w:p w14:paraId="574A0861" w14:textId="77777777" w:rsidR="00803F74" w:rsidRPr="001B21A4" w:rsidRDefault="00803F74" w:rsidP="00803F74">
            <w:r w:rsidRPr="001B21A4">
              <w:t>selection process</w:t>
            </w:r>
          </w:p>
        </w:tc>
        <w:tc>
          <w:tcPr>
            <w:tcW w:w="3157" w:type="pct"/>
          </w:tcPr>
          <w:p w14:paraId="4E306394" w14:textId="77777777" w:rsidR="00803F74" w:rsidRPr="00710FAB" w:rsidRDefault="00803F74" w:rsidP="00803F74">
            <w:proofErr w:type="gramStart"/>
            <w:r>
              <w:t>t</w:t>
            </w:r>
            <w:r w:rsidRPr="00710FAB">
              <w:t>he</w:t>
            </w:r>
            <w:proofErr w:type="gramEnd"/>
            <w:r w:rsidRPr="00710FAB">
              <w:t xml:space="preserve"> method used to select potential grantees. This process may involve comparative assessment of applications or the assessment of applications against the eligibility criteria and/or </w:t>
            </w:r>
            <w:r>
              <w:t>the assessment criteria.</w:t>
            </w:r>
          </w:p>
        </w:tc>
      </w:tr>
      <w:tr w:rsidR="00803F74" w:rsidRPr="009E3949" w14:paraId="4594DE6F" w14:textId="77777777" w:rsidTr="002410B6">
        <w:trPr>
          <w:cantSplit/>
        </w:trPr>
        <w:tc>
          <w:tcPr>
            <w:tcW w:w="1843" w:type="pct"/>
          </w:tcPr>
          <w:p w14:paraId="7B9CA505" w14:textId="7943FE7D" w:rsidR="00803F74" w:rsidRPr="001B21A4" w:rsidRDefault="00803F74" w:rsidP="00803F74">
            <w:r>
              <w:t>Traditional Owners</w:t>
            </w:r>
          </w:p>
        </w:tc>
        <w:tc>
          <w:tcPr>
            <w:tcW w:w="3157" w:type="pct"/>
          </w:tcPr>
          <w:p w14:paraId="43739E83" w14:textId="03687F61" w:rsidR="00803F74" w:rsidRDefault="00803F74" w:rsidP="00803F74">
            <w:r w:rsidRPr="00A110FF">
              <w:t xml:space="preserve">A local descent group of Indigenous people who have common spiritual affiliations to an area of sea </w:t>
            </w:r>
            <w:r w:rsidR="0007659C">
              <w:t>C</w:t>
            </w:r>
            <w:r w:rsidRPr="00A110FF">
              <w:t xml:space="preserve">ountry and are entitled by Indigenous traditions to fish and hunt in an area of sea </w:t>
            </w:r>
            <w:r w:rsidR="0007659C">
              <w:t>C</w:t>
            </w:r>
            <w:r w:rsidRPr="00A110FF">
              <w:t>ountry.</w:t>
            </w:r>
          </w:p>
        </w:tc>
      </w:tr>
      <w:tr w:rsidR="00803F74" w:rsidRPr="009E3949" w14:paraId="3FCCBFD5" w14:textId="77777777" w:rsidTr="002410B6">
        <w:trPr>
          <w:cantSplit/>
        </w:trPr>
        <w:tc>
          <w:tcPr>
            <w:tcW w:w="1843" w:type="pct"/>
          </w:tcPr>
          <w:p w14:paraId="1272A614" w14:textId="520B93D5" w:rsidR="00803F74" w:rsidRDefault="00803F74" w:rsidP="00803F74">
            <w:r>
              <w:t xml:space="preserve">value for </w:t>
            </w:r>
            <w:r w:rsidRPr="00274AE2">
              <w:t>money</w:t>
            </w:r>
          </w:p>
        </w:tc>
        <w:tc>
          <w:tcPr>
            <w:tcW w:w="3157" w:type="pct"/>
          </w:tcPr>
          <w:p w14:paraId="15E7043D" w14:textId="77777777" w:rsidR="00803F74" w:rsidRPr="00274AE2" w:rsidRDefault="00803F74" w:rsidP="00803F74">
            <w:proofErr w:type="gramStart"/>
            <w:r>
              <w:t>refers</w:t>
            </w:r>
            <w:proofErr w:type="gramEnd"/>
            <w:r>
              <w:t xml:space="preserve">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5A9A63E9" w14:textId="77777777" w:rsidR="00803F74" w:rsidRPr="00274AE2" w:rsidRDefault="00803F74" w:rsidP="00803F74">
            <w:r w:rsidRPr="00274AE2">
              <w:t>When administering a grant opportunity, an official should consider the relevant financial and non-financial costs and benefits of each proposal including, but not limited to</w:t>
            </w:r>
            <w:r>
              <w:t xml:space="preserve"> the</w:t>
            </w:r>
            <w:r w:rsidRPr="00274AE2">
              <w:t>:</w:t>
            </w:r>
          </w:p>
          <w:p w14:paraId="6FF7D3FC" w14:textId="77777777" w:rsidR="00803F74" w:rsidRPr="00274AE2" w:rsidRDefault="00803F74" w:rsidP="004F40E3">
            <w:pPr>
              <w:pStyle w:val="ListBullet"/>
              <w:numPr>
                <w:ilvl w:val="0"/>
                <w:numId w:val="23"/>
              </w:numPr>
              <w:ind w:left="357" w:hanging="357"/>
              <w:rPr>
                <w:rFonts w:cs="Arial"/>
              </w:rPr>
            </w:pPr>
            <w:r w:rsidRPr="00274AE2">
              <w:rPr>
                <w:rFonts w:cs="Arial"/>
              </w:rPr>
              <w:t>quality of the project proposal and activities</w:t>
            </w:r>
          </w:p>
          <w:p w14:paraId="118C4B6F" w14:textId="77777777" w:rsidR="00803F74" w:rsidRPr="00274AE2" w:rsidRDefault="00803F74" w:rsidP="004F40E3">
            <w:pPr>
              <w:pStyle w:val="ListBullet"/>
              <w:numPr>
                <w:ilvl w:val="0"/>
                <w:numId w:val="23"/>
              </w:numPr>
              <w:ind w:left="357" w:hanging="357"/>
              <w:rPr>
                <w:rFonts w:cs="Arial"/>
              </w:rPr>
            </w:pPr>
            <w:r>
              <w:rPr>
                <w:rFonts w:cs="Arial"/>
              </w:rPr>
              <w:t>fit</w:t>
            </w:r>
            <w:r w:rsidRPr="00274AE2">
              <w:rPr>
                <w:rFonts w:cs="Arial"/>
              </w:rPr>
              <w:t xml:space="preserve"> for purpose of the proposal in contributing to government objectives</w:t>
            </w:r>
          </w:p>
          <w:p w14:paraId="4E368F8E" w14:textId="77777777" w:rsidR="00803F74" w:rsidRPr="00ED62A7" w:rsidRDefault="00803F74" w:rsidP="004F40E3">
            <w:pPr>
              <w:pStyle w:val="ListBullet"/>
              <w:numPr>
                <w:ilvl w:val="0"/>
                <w:numId w:val="23"/>
              </w:numPr>
              <w:ind w:left="357" w:hanging="357"/>
              <w:rPr>
                <w:rFonts w:cs="Arial"/>
              </w:rPr>
            </w:pPr>
            <w:r w:rsidRPr="00274AE2">
              <w:rPr>
                <w:rFonts w:cs="Arial"/>
              </w:rPr>
              <w:t>absence of a grant is likely to prevent the grantee and gover</w:t>
            </w:r>
            <w:r>
              <w:rPr>
                <w:rFonts w:cs="Arial"/>
              </w:rPr>
              <w:t>nment’s outcomes being achieved</w:t>
            </w:r>
          </w:p>
          <w:p w14:paraId="535A0709" w14:textId="1E2E1733" w:rsidR="00803F74" w:rsidRDefault="00803F74" w:rsidP="00803F74">
            <w:proofErr w:type="gramStart"/>
            <w:r w:rsidRPr="00274AE2">
              <w:rPr>
                <w:rFonts w:cs="Arial"/>
              </w:rPr>
              <w:t>potential</w:t>
            </w:r>
            <w:proofErr w:type="gramEnd"/>
            <w:r w:rsidRPr="00274AE2">
              <w:rPr>
                <w:rFonts w:cs="Arial"/>
              </w:rPr>
              <w:t xml:space="preserve"> grantee’s relevant experience and performance history</w:t>
            </w:r>
            <w:r w:rsidRPr="007F6443">
              <w:rPr>
                <w:rFonts w:cs="Arial"/>
              </w:rPr>
              <w:t>.</w:t>
            </w:r>
          </w:p>
        </w:tc>
      </w:tr>
    </w:tbl>
    <w:p w14:paraId="5F61B1C0" w14:textId="77777777" w:rsidR="00BE2F53" w:rsidRDefault="00BE2F53" w:rsidP="00BE2F53"/>
    <w:p w14:paraId="3C0BCE32" w14:textId="77777777" w:rsidR="00BE2F53" w:rsidRDefault="00BE2F53" w:rsidP="00BE2F53">
      <w:pPr>
        <w:sectPr w:rsidR="00BE2F53" w:rsidSect="0002331D">
          <w:pgSz w:w="11907" w:h="16840" w:code="9"/>
          <w:pgMar w:top="1418" w:right="1418" w:bottom="1276" w:left="1701" w:header="709" w:footer="709" w:gutter="0"/>
          <w:cols w:space="720"/>
          <w:docGrid w:linePitch="360"/>
        </w:sectPr>
      </w:pPr>
    </w:p>
    <w:p w14:paraId="2BF2331A" w14:textId="6EF690E9" w:rsidR="00BE2F53" w:rsidRDefault="00BE2F53" w:rsidP="00BE2F53">
      <w:pPr>
        <w:pStyle w:val="Heading2Appendix"/>
      </w:pPr>
      <w:bookmarkStart w:id="166" w:name="_Toc85100481"/>
      <w:r>
        <w:lastRenderedPageBreak/>
        <w:t xml:space="preserve">Appendix A. </w:t>
      </w:r>
      <w:r w:rsidR="00A954E4">
        <w:t>List of Australian Marine Parks</w:t>
      </w:r>
      <w:bookmarkEnd w:id="166"/>
    </w:p>
    <w:p w14:paraId="45648939" w14:textId="79C424EF" w:rsidR="00BE2F53" w:rsidRPr="00416460" w:rsidRDefault="00A954E4" w:rsidP="00BE2F53">
      <w:pPr>
        <w:rPr>
          <w:rFonts w:cs="Arial"/>
        </w:rPr>
      </w:pPr>
      <w:r w:rsidRPr="00416460">
        <w:rPr>
          <w:rFonts w:cs="Arial"/>
          <w:b/>
          <w:bCs/>
        </w:rPr>
        <w:t>South-west Marine Parks Network</w:t>
      </w:r>
    </w:p>
    <w:p w14:paraId="2EAEDDD4" w14:textId="0975515E" w:rsidR="00A954E4" w:rsidRPr="00416460" w:rsidRDefault="00A954E4" w:rsidP="00A954E4">
      <w:pPr>
        <w:pStyle w:val="ListParagraph"/>
        <w:numPr>
          <w:ilvl w:val="0"/>
          <w:numId w:val="25"/>
        </w:numPr>
        <w:rPr>
          <w:rFonts w:cs="Arial"/>
        </w:rPr>
      </w:pPr>
      <w:r w:rsidRPr="00416460">
        <w:rPr>
          <w:rFonts w:cs="Arial"/>
        </w:rPr>
        <w:t>Southern Kangaroo Island Marine Park</w:t>
      </w:r>
    </w:p>
    <w:p w14:paraId="0580E144" w14:textId="77777777" w:rsidR="00A954E4" w:rsidRPr="00416460" w:rsidRDefault="00A954E4" w:rsidP="00A954E4">
      <w:pPr>
        <w:pStyle w:val="ListParagraph"/>
        <w:numPr>
          <w:ilvl w:val="0"/>
          <w:numId w:val="25"/>
        </w:numPr>
        <w:rPr>
          <w:rFonts w:cs="Arial"/>
        </w:rPr>
      </w:pPr>
      <w:r w:rsidRPr="00416460">
        <w:rPr>
          <w:rFonts w:cs="Arial"/>
        </w:rPr>
        <w:t xml:space="preserve">Western Kangaroo Island Marine Park </w:t>
      </w:r>
    </w:p>
    <w:p w14:paraId="3C4E999D" w14:textId="74BF2D41" w:rsidR="00A954E4" w:rsidRPr="00416460" w:rsidRDefault="00A954E4" w:rsidP="00A954E4">
      <w:pPr>
        <w:pStyle w:val="ListParagraph"/>
        <w:numPr>
          <w:ilvl w:val="0"/>
          <w:numId w:val="25"/>
        </w:numPr>
        <w:rPr>
          <w:rFonts w:cs="Arial"/>
        </w:rPr>
      </w:pPr>
      <w:r w:rsidRPr="00416460">
        <w:rPr>
          <w:rFonts w:cs="Arial"/>
        </w:rPr>
        <w:t xml:space="preserve">Western Eyre Marine Park </w:t>
      </w:r>
    </w:p>
    <w:p w14:paraId="2E67E072" w14:textId="653819F6" w:rsidR="00A954E4" w:rsidRPr="00416460" w:rsidRDefault="00A954E4" w:rsidP="00A954E4">
      <w:pPr>
        <w:pStyle w:val="ListParagraph"/>
        <w:numPr>
          <w:ilvl w:val="0"/>
          <w:numId w:val="25"/>
        </w:numPr>
        <w:rPr>
          <w:rFonts w:cs="Arial"/>
        </w:rPr>
      </w:pPr>
      <w:r w:rsidRPr="00416460">
        <w:rPr>
          <w:rFonts w:cs="Arial"/>
        </w:rPr>
        <w:t xml:space="preserve">Murat Marine Park </w:t>
      </w:r>
    </w:p>
    <w:p w14:paraId="621A4908" w14:textId="3448DC3E" w:rsidR="00A954E4" w:rsidRPr="00416460" w:rsidRDefault="00A954E4" w:rsidP="00A954E4">
      <w:pPr>
        <w:pStyle w:val="ListParagraph"/>
        <w:numPr>
          <w:ilvl w:val="0"/>
          <w:numId w:val="25"/>
        </w:numPr>
        <w:rPr>
          <w:rFonts w:cs="Arial"/>
        </w:rPr>
      </w:pPr>
      <w:r w:rsidRPr="00416460">
        <w:rPr>
          <w:rFonts w:cs="Arial"/>
        </w:rPr>
        <w:t xml:space="preserve">Great Australian Bight Marine Park </w:t>
      </w:r>
    </w:p>
    <w:p w14:paraId="2570AD05" w14:textId="6A36033F" w:rsidR="00A954E4" w:rsidRPr="00416460" w:rsidRDefault="00A954E4" w:rsidP="00A954E4">
      <w:pPr>
        <w:pStyle w:val="ListParagraph"/>
        <w:numPr>
          <w:ilvl w:val="0"/>
          <w:numId w:val="25"/>
        </w:numPr>
        <w:rPr>
          <w:rFonts w:cs="Arial"/>
        </w:rPr>
      </w:pPr>
      <w:r w:rsidRPr="00416460">
        <w:rPr>
          <w:rFonts w:cs="Arial"/>
        </w:rPr>
        <w:t xml:space="preserve">Twilight Marine Park </w:t>
      </w:r>
    </w:p>
    <w:p w14:paraId="6EAA6EFB" w14:textId="35278817" w:rsidR="00A954E4" w:rsidRPr="00416460" w:rsidRDefault="00A954E4" w:rsidP="00A954E4">
      <w:pPr>
        <w:pStyle w:val="ListParagraph"/>
        <w:numPr>
          <w:ilvl w:val="0"/>
          <w:numId w:val="25"/>
        </w:numPr>
        <w:rPr>
          <w:rFonts w:cs="Arial"/>
        </w:rPr>
      </w:pPr>
      <w:r w:rsidRPr="00416460">
        <w:rPr>
          <w:rFonts w:cs="Arial"/>
        </w:rPr>
        <w:t xml:space="preserve">Eastern Recherche Marine Park </w:t>
      </w:r>
    </w:p>
    <w:p w14:paraId="1B708F0B" w14:textId="489CAC07" w:rsidR="00A954E4" w:rsidRPr="00416460" w:rsidRDefault="00A954E4" w:rsidP="00A954E4">
      <w:pPr>
        <w:pStyle w:val="ListParagraph"/>
        <w:numPr>
          <w:ilvl w:val="0"/>
          <w:numId w:val="25"/>
        </w:numPr>
        <w:rPr>
          <w:rFonts w:cs="Arial"/>
        </w:rPr>
      </w:pPr>
      <w:r w:rsidRPr="00416460">
        <w:rPr>
          <w:rFonts w:cs="Arial"/>
        </w:rPr>
        <w:t xml:space="preserve">South-west Corner Marine Park </w:t>
      </w:r>
    </w:p>
    <w:p w14:paraId="482C5636" w14:textId="3D8061EF" w:rsidR="00A954E4" w:rsidRPr="00416460" w:rsidRDefault="00A954E4" w:rsidP="00A954E4">
      <w:pPr>
        <w:pStyle w:val="ListParagraph"/>
        <w:numPr>
          <w:ilvl w:val="0"/>
          <w:numId w:val="25"/>
        </w:numPr>
        <w:rPr>
          <w:rFonts w:cs="Arial"/>
        </w:rPr>
      </w:pPr>
      <w:r w:rsidRPr="00416460">
        <w:rPr>
          <w:rFonts w:cs="Arial"/>
        </w:rPr>
        <w:t xml:space="preserve">Bremer Marine Park </w:t>
      </w:r>
    </w:p>
    <w:p w14:paraId="67F43ED0" w14:textId="0139DC0E" w:rsidR="00A954E4" w:rsidRPr="00416460" w:rsidRDefault="00A954E4" w:rsidP="00A954E4">
      <w:pPr>
        <w:pStyle w:val="ListParagraph"/>
        <w:numPr>
          <w:ilvl w:val="0"/>
          <w:numId w:val="25"/>
        </w:numPr>
        <w:rPr>
          <w:rFonts w:cs="Arial"/>
        </w:rPr>
      </w:pPr>
      <w:proofErr w:type="spellStart"/>
      <w:r w:rsidRPr="00416460">
        <w:rPr>
          <w:rFonts w:cs="Arial"/>
        </w:rPr>
        <w:t>Geographe</w:t>
      </w:r>
      <w:proofErr w:type="spellEnd"/>
      <w:r w:rsidRPr="00416460">
        <w:rPr>
          <w:rFonts w:cs="Arial"/>
        </w:rPr>
        <w:t xml:space="preserve"> Marine Park </w:t>
      </w:r>
    </w:p>
    <w:p w14:paraId="201AB2AB" w14:textId="23BBAA7A" w:rsidR="00A954E4" w:rsidRPr="00416460" w:rsidRDefault="00A954E4" w:rsidP="00A954E4">
      <w:pPr>
        <w:pStyle w:val="ListParagraph"/>
        <w:numPr>
          <w:ilvl w:val="0"/>
          <w:numId w:val="25"/>
        </w:numPr>
        <w:rPr>
          <w:rFonts w:cs="Arial"/>
        </w:rPr>
      </w:pPr>
      <w:r w:rsidRPr="00416460">
        <w:rPr>
          <w:rFonts w:cs="Arial"/>
        </w:rPr>
        <w:t xml:space="preserve">Perth Canyon Marine Park </w:t>
      </w:r>
    </w:p>
    <w:p w14:paraId="3B44FC53" w14:textId="7187D64C" w:rsidR="00A954E4" w:rsidRPr="00416460" w:rsidRDefault="00A954E4" w:rsidP="00A954E4">
      <w:pPr>
        <w:pStyle w:val="ListParagraph"/>
        <w:numPr>
          <w:ilvl w:val="0"/>
          <w:numId w:val="25"/>
        </w:numPr>
        <w:rPr>
          <w:rFonts w:cs="Arial"/>
        </w:rPr>
      </w:pPr>
      <w:r w:rsidRPr="00416460">
        <w:rPr>
          <w:rFonts w:cs="Arial"/>
        </w:rPr>
        <w:t xml:space="preserve">Two Rocks Marine Park </w:t>
      </w:r>
    </w:p>
    <w:p w14:paraId="6090CA73" w14:textId="03350DFF" w:rsidR="00A954E4" w:rsidRPr="00416460" w:rsidRDefault="00A954E4" w:rsidP="00A954E4">
      <w:pPr>
        <w:pStyle w:val="ListParagraph"/>
        <w:numPr>
          <w:ilvl w:val="0"/>
          <w:numId w:val="25"/>
        </w:numPr>
        <w:rPr>
          <w:rFonts w:cs="Arial"/>
        </w:rPr>
      </w:pPr>
      <w:r w:rsidRPr="00416460">
        <w:rPr>
          <w:rFonts w:cs="Arial"/>
        </w:rPr>
        <w:t xml:space="preserve">Jurien Marine Park </w:t>
      </w:r>
    </w:p>
    <w:p w14:paraId="2DB396DD" w14:textId="2566AC8E" w:rsidR="00A954E4" w:rsidRPr="00416460" w:rsidRDefault="00A954E4" w:rsidP="00A954E4">
      <w:pPr>
        <w:pStyle w:val="ListParagraph"/>
        <w:numPr>
          <w:ilvl w:val="0"/>
          <w:numId w:val="25"/>
        </w:numPr>
        <w:rPr>
          <w:rFonts w:cs="Arial"/>
        </w:rPr>
      </w:pPr>
      <w:r w:rsidRPr="00416460">
        <w:rPr>
          <w:rFonts w:cs="Arial"/>
        </w:rPr>
        <w:t xml:space="preserve">Abrolhos Marine Park </w:t>
      </w:r>
    </w:p>
    <w:p w14:paraId="0B1F87EA" w14:textId="49B868F6" w:rsidR="00A954E4" w:rsidRPr="00416460" w:rsidRDefault="00A954E4" w:rsidP="00A954E4">
      <w:pPr>
        <w:rPr>
          <w:rFonts w:cs="Arial"/>
        </w:rPr>
      </w:pPr>
      <w:r w:rsidRPr="00416460">
        <w:rPr>
          <w:rFonts w:cs="Arial"/>
          <w:b/>
          <w:bCs/>
        </w:rPr>
        <w:t>North-west Marine Parks Network</w:t>
      </w:r>
    </w:p>
    <w:p w14:paraId="53ADC4FE" w14:textId="77777777" w:rsidR="00A954E4" w:rsidRPr="00416460" w:rsidRDefault="00A954E4" w:rsidP="00A954E4">
      <w:pPr>
        <w:pStyle w:val="ListParagraph"/>
        <w:numPr>
          <w:ilvl w:val="0"/>
          <w:numId w:val="25"/>
        </w:numPr>
        <w:rPr>
          <w:rFonts w:cs="Arial"/>
        </w:rPr>
      </w:pPr>
      <w:r w:rsidRPr="00416460">
        <w:rPr>
          <w:rFonts w:cs="Arial"/>
        </w:rPr>
        <w:t xml:space="preserve">Shark Bay Marine Park </w:t>
      </w:r>
    </w:p>
    <w:p w14:paraId="4C6B2BD3" w14:textId="0BF12DFD" w:rsidR="00A954E4" w:rsidRPr="00416460" w:rsidRDefault="00A954E4" w:rsidP="00A954E4">
      <w:pPr>
        <w:pStyle w:val="ListParagraph"/>
        <w:numPr>
          <w:ilvl w:val="0"/>
          <w:numId w:val="25"/>
        </w:numPr>
        <w:rPr>
          <w:rFonts w:cs="Arial"/>
        </w:rPr>
      </w:pPr>
      <w:r w:rsidRPr="00416460">
        <w:rPr>
          <w:rFonts w:cs="Arial"/>
        </w:rPr>
        <w:t xml:space="preserve">Carnarvon Canyon Marine Park </w:t>
      </w:r>
    </w:p>
    <w:p w14:paraId="467D188A" w14:textId="3E7DF0EB" w:rsidR="00A954E4" w:rsidRPr="00416460" w:rsidRDefault="00A954E4" w:rsidP="00A954E4">
      <w:pPr>
        <w:pStyle w:val="ListParagraph"/>
        <w:numPr>
          <w:ilvl w:val="0"/>
          <w:numId w:val="25"/>
        </w:numPr>
        <w:rPr>
          <w:rFonts w:cs="Arial"/>
        </w:rPr>
      </w:pPr>
      <w:r w:rsidRPr="00416460">
        <w:rPr>
          <w:rFonts w:cs="Arial"/>
        </w:rPr>
        <w:t xml:space="preserve">Ningaloo Marine Park </w:t>
      </w:r>
    </w:p>
    <w:p w14:paraId="48234CA2" w14:textId="00902F15" w:rsidR="00A954E4" w:rsidRPr="00416460" w:rsidRDefault="00A954E4" w:rsidP="00A954E4">
      <w:pPr>
        <w:pStyle w:val="ListParagraph"/>
        <w:numPr>
          <w:ilvl w:val="0"/>
          <w:numId w:val="25"/>
        </w:numPr>
        <w:rPr>
          <w:rFonts w:cs="Arial"/>
        </w:rPr>
      </w:pPr>
      <w:r w:rsidRPr="00416460">
        <w:rPr>
          <w:rFonts w:cs="Arial"/>
        </w:rPr>
        <w:t xml:space="preserve">Gascoyne Marine Park </w:t>
      </w:r>
    </w:p>
    <w:p w14:paraId="0D3FCF47" w14:textId="366AE596" w:rsidR="00A954E4" w:rsidRPr="00416460" w:rsidRDefault="00A954E4" w:rsidP="00A954E4">
      <w:pPr>
        <w:pStyle w:val="ListParagraph"/>
        <w:numPr>
          <w:ilvl w:val="0"/>
          <w:numId w:val="25"/>
        </w:numPr>
        <w:rPr>
          <w:rFonts w:cs="Arial"/>
        </w:rPr>
      </w:pPr>
      <w:r w:rsidRPr="00416460">
        <w:rPr>
          <w:rFonts w:cs="Arial"/>
        </w:rPr>
        <w:t xml:space="preserve">Montebello Marine Park </w:t>
      </w:r>
    </w:p>
    <w:p w14:paraId="63FF83E6" w14:textId="3DF684BC" w:rsidR="00A954E4" w:rsidRPr="00416460" w:rsidRDefault="00A954E4" w:rsidP="00A954E4">
      <w:pPr>
        <w:pStyle w:val="ListParagraph"/>
        <w:numPr>
          <w:ilvl w:val="0"/>
          <w:numId w:val="25"/>
        </w:numPr>
        <w:rPr>
          <w:rFonts w:cs="Arial"/>
        </w:rPr>
      </w:pPr>
      <w:r w:rsidRPr="00416460">
        <w:rPr>
          <w:rFonts w:cs="Arial"/>
        </w:rPr>
        <w:t xml:space="preserve">Dampier Marine Park </w:t>
      </w:r>
    </w:p>
    <w:p w14:paraId="5C73F5BB" w14:textId="354EEC0D" w:rsidR="00A954E4" w:rsidRPr="00416460" w:rsidRDefault="00A954E4" w:rsidP="00A954E4">
      <w:pPr>
        <w:pStyle w:val="ListParagraph"/>
        <w:numPr>
          <w:ilvl w:val="0"/>
          <w:numId w:val="25"/>
        </w:numPr>
        <w:rPr>
          <w:rFonts w:cs="Arial"/>
        </w:rPr>
      </w:pPr>
      <w:r w:rsidRPr="00416460">
        <w:rPr>
          <w:rFonts w:cs="Arial"/>
        </w:rPr>
        <w:t xml:space="preserve">Eighty Mile Beach Marine Park </w:t>
      </w:r>
    </w:p>
    <w:p w14:paraId="67A6E557" w14:textId="2FC27AB4" w:rsidR="00A954E4" w:rsidRPr="00416460" w:rsidRDefault="00A954E4" w:rsidP="00A954E4">
      <w:pPr>
        <w:pStyle w:val="ListParagraph"/>
        <w:numPr>
          <w:ilvl w:val="0"/>
          <w:numId w:val="25"/>
        </w:numPr>
        <w:rPr>
          <w:rFonts w:cs="Arial"/>
        </w:rPr>
      </w:pPr>
      <w:r w:rsidRPr="00416460">
        <w:rPr>
          <w:rFonts w:cs="Arial"/>
        </w:rPr>
        <w:t xml:space="preserve">Roebuck Marine Park </w:t>
      </w:r>
    </w:p>
    <w:p w14:paraId="08B935B7" w14:textId="52EA05E9" w:rsidR="00A954E4" w:rsidRPr="00416460" w:rsidRDefault="00A954E4" w:rsidP="00A954E4">
      <w:pPr>
        <w:pStyle w:val="ListParagraph"/>
        <w:numPr>
          <w:ilvl w:val="0"/>
          <w:numId w:val="25"/>
        </w:numPr>
        <w:rPr>
          <w:rFonts w:cs="Arial"/>
        </w:rPr>
      </w:pPr>
      <w:r w:rsidRPr="00416460">
        <w:rPr>
          <w:rFonts w:cs="Arial"/>
        </w:rPr>
        <w:t xml:space="preserve">Mermaid Reef Marine Park </w:t>
      </w:r>
    </w:p>
    <w:p w14:paraId="444E71AA" w14:textId="76F19029" w:rsidR="00A954E4" w:rsidRPr="00416460" w:rsidRDefault="00A954E4" w:rsidP="00A954E4">
      <w:pPr>
        <w:pStyle w:val="ListParagraph"/>
        <w:numPr>
          <w:ilvl w:val="0"/>
          <w:numId w:val="25"/>
        </w:numPr>
        <w:rPr>
          <w:rFonts w:cs="Arial"/>
        </w:rPr>
      </w:pPr>
      <w:r w:rsidRPr="00416460">
        <w:rPr>
          <w:rFonts w:cs="Arial"/>
        </w:rPr>
        <w:t xml:space="preserve">Argo-Rowley Terrace Marine Park </w:t>
      </w:r>
    </w:p>
    <w:p w14:paraId="106B6BD7" w14:textId="72DC1911" w:rsidR="00A954E4" w:rsidRPr="00416460" w:rsidRDefault="00A954E4" w:rsidP="00A954E4">
      <w:pPr>
        <w:pStyle w:val="ListParagraph"/>
        <w:numPr>
          <w:ilvl w:val="0"/>
          <w:numId w:val="25"/>
        </w:numPr>
        <w:rPr>
          <w:rFonts w:cs="Arial"/>
        </w:rPr>
      </w:pPr>
      <w:r w:rsidRPr="00416460">
        <w:rPr>
          <w:rFonts w:cs="Arial"/>
        </w:rPr>
        <w:t xml:space="preserve">Kimberley Marine Park </w:t>
      </w:r>
    </w:p>
    <w:p w14:paraId="0414CBDC" w14:textId="00BAA880" w:rsidR="00A954E4" w:rsidRPr="00416460" w:rsidRDefault="00A954E4" w:rsidP="00A954E4">
      <w:pPr>
        <w:pStyle w:val="ListParagraph"/>
        <w:numPr>
          <w:ilvl w:val="0"/>
          <w:numId w:val="25"/>
        </w:numPr>
        <w:rPr>
          <w:rFonts w:cs="Arial"/>
        </w:rPr>
      </w:pPr>
      <w:r w:rsidRPr="00416460">
        <w:rPr>
          <w:rFonts w:cs="Arial"/>
        </w:rPr>
        <w:t xml:space="preserve">Ashmore Reef Marine Park </w:t>
      </w:r>
    </w:p>
    <w:p w14:paraId="2CDD659B" w14:textId="13DEEBC7" w:rsidR="00A954E4" w:rsidRPr="00416460" w:rsidRDefault="00A954E4" w:rsidP="00A954E4">
      <w:pPr>
        <w:pStyle w:val="ListParagraph"/>
        <w:numPr>
          <w:ilvl w:val="0"/>
          <w:numId w:val="25"/>
        </w:numPr>
        <w:rPr>
          <w:rFonts w:cs="Arial"/>
        </w:rPr>
      </w:pPr>
      <w:r w:rsidRPr="00416460">
        <w:rPr>
          <w:rFonts w:cs="Arial"/>
        </w:rPr>
        <w:t xml:space="preserve">Cartier Island Marine Park </w:t>
      </w:r>
    </w:p>
    <w:p w14:paraId="628184BD" w14:textId="0B9C97C0" w:rsidR="00A954E4" w:rsidRPr="00416460" w:rsidRDefault="00892530" w:rsidP="00A954E4">
      <w:pPr>
        <w:rPr>
          <w:rFonts w:cs="Arial"/>
          <w:b/>
          <w:bCs/>
        </w:rPr>
      </w:pPr>
      <w:r w:rsidRPr="00416460">
        <w:rPr>
          <w:rFonts w:cs="Arial"/>
          <w:b/>
          <w:bCs/>
        </w:rPr>
        <w:t>North Marine Parks Network</w:t>
      </w:r>
    </w:p>
    <w:p w14:paraId="4358EBD0" w14:textId="77777777" w:rsidR="00892530" w:rsidRPr="00416460" w:rsidRDefault="00892530" w:rsidP="00892530">
      <w:pPr>
        <w:pStyle w:val="ListParagraph"/>
        <w:numPr>
          <w:ilvl w:val="0"/>
          <w:numId w:val="25"/>
        </w:numPr>
        <w:rPr>
          <w:rFonts w:cs="Arial"/>
        </w:rPr>
      </w:pPr>
      <w:r w:rsidRPr="00416460">
        <w:rPr>
          <w:rFonts w:cs="Arial"/>
        </w:rPr>
        <w:t xml:space="preserve">Joseph Bonaparte Gulf Marine Park </w:t>
      </w:r>
    </w:p>
    <w:p w14:paraId="455B702A" w14:textId="22B9A318" w:rsidR="00892530" w:rsidRPr="00416460" w:rsidRDefault="00892530" w:rsidP="00892530">
      <w:pPr>
        <w:pStyle w:val="ListParagraph"/>
        <w:numPr>
          <w:ilvl w:val="0"/>
          <w:numId w:val="25"/>
        </w:numPr>
        <w:rPr>
          <w:rFonts w:cs="Arial"/>
        </w:rPr>
      </w:pPr>
      <w:r w:rsidRPr="00416460">
        <w:rPr>
          <w:rFonts w:cs="Arial"/>
        </w:rPr>
        <w:t xml:space="preserve">Oceanic Shoals Marine Park </w:t>
      </w:r>
    </w:p>
    <w:p w14:paraId="5FEAE0C9" w14:textId="46B2897D" w:rsidR="00892530" w:rsidRPr="00416460" w:rsidRDefault="00892530" w:rsidP="00892530">
      <w:pPr>
        <w:pStyle w:val="ListParagraph"/>
        <w:numPr>
          <w:ilvl w:val="0"/>
          <w:numId w:val="25"/>
        </w:numPr>
        <w:rPr>
          <w:rFonts w:cs="Arial"/>
        </w:rPr>
      </w:pPr>
      <w:r w:rsidRPr="00416460">
        <w:rPr>
          <w:rFonts w:cs="Arial"/>
        </w:rPr>
        <w:t xml:space="preserve">Arafura Marine Park </w:t>
      </w:r>
    </w:p>
    <w:p w14:paraId="50BE5D94" w14:textId="4A515BF9" w:rsidR="00892530" w:rsidRPr="00416460" w:rsidRDefault="00892530" w:rsidP="00892530">
      <w:pPr>
        <w:pStyle w:val="ListParagraph"/>
        <w:numPr>
          <w:ilvl w:val="0"/>
          <w:numId w:val="25"/>
        </w:numPr>
        <w:rPr>
          <w:rFonts w:cs="Arial"/>
        </w:rPr>
      </w:pPr>
      <w:r w:rsidRPr="00416460">
        <w:rPr>
          <w:rFonts w:cs="Arial"/>
        </w:rPr>
        <w:t xml:space="preserve">Arnhem Marine Park </w:t>
      </w:r>
    </w:p>
    <w:p w14:paraId="706CA813" w14:textId="77777777" w:rsidR="00892530" w:rsidRPr="00416460" w:rsidRDefault="00892530" w:rsidP="00892530">
      <w:pPr>
        <w:pStyle w:val="ListParagraph"/>
        <w:numPr>
          <w:ilvl w:val="0"/>
          <w:numId w:val="25"/>
        </w:numPr>
        <w:rPr>
          <w:rFonts w:cs="Arial"/>
        </w:rPr>
      </w:pPr>
      <w:r w:rsidRPr="00416460">
        <w:rPr>
          <w:rFonts w:cs="Arial"/>
        </w:rPr>
        <w:t>Wessel Marine Park</w:t>
      </w:r>
    </w:p>
    <w:p w14:paraId="1378CBFA" w14:textId="40DDC9D7" w:rsidR="00892530" w:rsidRPr="00416460" w:rsidRDefault="00892530" w:rsidP="00892530">
      <w:pPr>
        <w:pStyle w:val="ListParagraph"/>
        <w:numPr>
          <w:ilvl w:val="0"/>
          <w:numId w:val="25"/>
        </w:numPr>
        <w:rPr>
          <w:rFonts w:cs="Arial"/>
        </w:rPr>
      </w:pPr>
      <w:proofErr w:type="spellStart"/>
      <w:r w:rsidRPr="00416460">
        <w:rPr>
          <w:rFonts w:cs="Arial"/>
        </w:rPr>
        <w:t>Limmen</w:t>
      </w:r>
      <w:proofErr w:type="spellEnd"/>
      <w:r w:rsidRPr="00416460">
        <w:rPr>
          <w:rFonts w:cs="Arial"/>
        </w:rPr>
        <w:t xml:space="preserve"> Marine Park</w:t>
      </w:r>
    </w:p>
    <w:p w14:paraId="1C35FF07" w14:textId="179504E4" w:rsidR="00892530" w:rsidRPr="00416460" w:rsidRDefault="00892530" w:rsidP="00892530">
      <w:pPr>
        <w:pStyle w:val="ListParagraph"/>
        <w:numPr>
          <w:ilvl w:val="0"/>
          <w:numId w:val="25"/>
        </w:numPr>
        <w:rPr>
          <w:rFonts w:cs="Arial"/>
        </w:rPr>
      </w:pPr>
      <w:r w:rsidRPr="00416460">
        <w:rPr>
          <w:rFonts w:cs="Arial"/>
        </w:rPr>
        <w:t>Gulf of Carpentaria Marine Park</w:t>
      </w:r>
    </w:p>
    <w:p w14:paraId="1176526E" w14:textId="74188B3B" w:rsidR="00892530" w:rsidRPr="00416460" w:rsidRDefault="00892530" w:rsidP="00892530">
      <w:pPr>
        <w:pStyle w:val="ListParagraph"/>
        <w:numPr>
          <w:ilvl w:val="0"/>
          <w:numId w:val="25"/>
        </w:numPr>
        <w:rPr>
          <w:rFonts w:cs="Arial"/>
        </w:rPr>
      </w:pPr>
      <w:r w:rsidRPr="00416460">
        <w:rPr>
          <w:rFonts w:cs="Arial"/>
        </w:rPr>
        <w:t>West Cape York Marine Park</w:t>
      </w:r>
    </w:p>
    <w:p w14:paraId="6CA23D75" w14:textId="7E807504" w:rsidR="00892530" w:rsidRPr="00416460" w:rsidRDefault="00892530" w:rsidP="00892530">
      <w:pPr>
        <w:rPr>
          <w:rFonts w:cs="Arial"/>
          <w:b/>
          <w:bCs/>
        </w:rPr>
      </w:pPr>
      <w:r w:rsidRPr="00416460">
        <w:rPr>
          <w:rFonts w:cs="Arial"/>
          <w:b/>
          <w:bCs/>
        </w:rPr>
        <w:t>Coral Sea Marine Park</w:t>
      </w:r>
    </w:p>
    <w:p w14:paraId="21162359" w14:textId="549DD167" w:rsidR="00892530" w:rsidRPr="00416460" w:rsidRDefault="00892530" w:rsidP="00892530">
      <w:pPr>
        <w:pStyle w:val="ListParagraph"/>
        <w:numPr>
          <w:ilvl w:val="0"/>
          <w:numId w:val="25"/>
        </w:numPr>
        <w:rPr>
          <w:rFonts w:cs="Arial"/>
        </w:rPr>
      </w:pPr>
      <w:r w:rsidRPr="00416460">
        <w:rPr>
          <w:rFonts w:cs="Arial"/>
        </w:rPr>
        <w:t>Coral Sea Marine Park</w:t>
      </w:r>
    </w:p>
    <w:p w14:paraId="71681254" w14:textId="2BC3BC99" w:rsidR="00387FC0" w:rsidRPr="00416460" w:rsidRDefault="00892530" w:rsidP="00BE2F53">
      <w:pPr>
        <w:rPr>
          <w:rFonts w:cs="Arial"/>
          <w:b/>
          <w:bCs/>
        </w:rPr>
      </w:pPr>
      <w:r w:rsidRPr="00416460">
        <w:rPr>
          <w:rFonts w:cs="Arial"/>
          <w:b/>
          <w:bCs/>
        </w:rPr>
        <w:t>Temperate East Marine Parks Network</w:t>
      </w:r>
    </w:p>
    <w:p w14:paraId="0118B8BD" w14:textId="77777777" w:rsidR="00892530" w:rsidRPr="00416460" w:rsidRDefault="00892530" w:rsidP="00892530">
      <w:pPr>
        <w:pStyle w:val="ListParagraph"/>
        <w:numPr>
          <w:ilvl w:val="0"/>
          <w:numId w:val="25"/>
        </w:numPr>
        <w:rPr>
          <w:rFonts w:cs="Arial"/>
        </w:rPr>
      </w:pPr>
      <w:r w:rsidRPr="00416460">
        <w:rPr>
          <w:rFonts w:cs="Arial"/>
        </w:rPr>
        <w:t xml:space="preserve">Gifford Marine Park </w:t>
      </w:r>
    </w:p>
    <w:p w14:paraId="2C73DAC4" w14:textId="438E8847" w:rsidR="00892530" w:rsidRPr="00416460" w:rsidRDefault="00892530" w:rsidP="00892530">
      <w:pPr>
        <w:pStyle w:val="ListParagraph"/>
        <w:numPr>
          <w:ilvl w:val="0"/>
          <w:numId w:val="25"/>
        </w:numPr>
        <w:rPr>
          <w:rFonts w:cs="Arial"/>
        </w:rPr>
      </w:pPr>
      <w:r w:rsidRPr="00416460">
        <w:rPr>
          <w:rFonts w:cs="Arial"/>
        </w:rPr>
        <w:t xml:space="preserve">Norfolk Marine Park </w:t>
      </w:r>
    </w:p>
    <w:p w14:paraId="739C5C34" w14:textId="4E0EEB1A" w:rsidR="00892530" w:rsidRPr="00416460" w:rsidRDefault="00892530" w:rsidP="00892530">
      <w:pPr>
        <w:pStyle w:val="ListParagraph"/>
        <w:numPr>
          <w:ilvl w:val="0"/>
          <w:numId w:val="25"/>
        </w:numPr>
        <w:rPr>
          <w:rFonts w:cs="Arial"/>
        </w:rPr>
      </w:pPr>
      <w:r w:rsidRPr="00416460">
        <w:rPr>
          <w:rFonts w:cs="Arial"/>
        </w:rPr>
        <w:t xml:space="preserve">Lord Howe Marine Park </w:t>
      </w:r>
    </w:p>
    <w:p w14:paraId="508A3BC6" w14:textId="2D5E2016" w:rsidR="00892530" w:rsidRPr="00416460" w:rsidRDefault="00892530" w:rsidP="00892530">
      <w:pPr>
        <w:pStyle w:val="ListParagraph"/>
        <w:numPr>
          <w:ilvl w:val="0"/>
          <w:numId w:val="25"/>
        </w:numPr>
        <w:rPr>
          <w:rFonts w:cs="Arial"/>
        </w:rPr>
      </w:pPr>
      <w:r w:rsidRPr="00416460">
        <w:rPr>
          <w:rFonts w:cs="Arial"/>
        </w:rPr>
        <w:lastRenderedPageBreak/>
        <w:t xml:space="preserve">Central Eastern Marine Park </w:t>
      </w:r>
    </w:p>
    <w:p w14:paraId="62240D58" w14:textId="0F01A517" w:rsidR="00892530" w:rsidRPr="00416460" w:rsidRDefault="00892530" w:rsidP="00892530">
      <w:pPr>
        <w:pStyle w:val="ListParagraph"/>
        <w:numPr>
          <w:ilvl w:val="0"/>
          <w:numId w:val="25"/>
        </w:numPr>
        <w:rPr>
          <w:rFonts w:cs="Arial"/>
        </w:rPr>
      </w:pPr>
      <w:r w:rsidRPr="00416460">
        <w:rPr>
          <w:rFonts w:cs="Arial"/>
        </w:rPr>
        <w:t xml:space="preserve">Solitary Islands Marine Park </w:t>
      </w:r>
    </w:p>
    <w:p w14:paraId="1C20D0D2" w14:textId="4D272691" w:rsidR="00892530" w:rsidRPr="00416460" w:rsidRDefault="00892530" w:rsidP="00892530">
      <w:pPr>
        <w:pStyle w:val="ListParagraph"/>
        <w:numPr>
          <w:ilvl w:val="0"/>
          <w:numId w:val="25"/>
        </w:numPr>
        <w:rPr>
          <w:rFonts w:cs="Arial"/>
        </w:rPr>
      </w:pPr>
      <w:r w:rsidRPr="00416460">
        <w:rPr>
          <w:rFonts w:cs="Arial"/>
        </w:rPr>
        <w:t xml:space="preserve">Cod Grounds Marine Park </w:t>
      </w:r>
    </w:p>
    <w:p w14:paraId="31F7D8B0" w14:textId="71FF5FE4" w:rsidR="00892530" w:rsidRPr="00416460" w:rsidRDefault="00892530" w:rsidP="00892530">
      <w:pPr>
        <w:pStyle w:val="ListParagraph"/>
        <w:numPr>
          <w:ilvl w:val="0"/>
          <w:numId w:val="25"/>
        </w:numPr>
        <w:rPr>
          <w:rFonts w:cs="Arial"/>
        </w:rPr>
      </w:pPr>
      <w:r w:rsidRPr="00416460">
        <w:rPr>
          <w:rFonts w:cs="Arial"/>
        </w:rPr>
        <w:t xml:space="preserve">Hunter Marine Park </w:t>
      </w:r>
    </w:p>
    <w:p w14:paraId="0C40ADF5" w14:textId="6D0E9826" w:rsidR="00892530" w:rsidRPr="00416460" w:rsidRDefault="00892530" w:rsidP="00892530">
      <w:pPr>
        <w:pStyle w:val="ListParagraph"/>
        <w:numPr>
          <w:ilvl w:val="0"/>
          <w:numId w:val="25"/>
        </w:numPr>
        <w:rPr>
          <w:rFonts w:cs="Arial"/>
        </w:rPr>
      </w:pPr>
      <w:r w:rsidRPr="00416460">
        <w:rPr>
          <w:rFonts w:cs="Arial"/>
        </w:rPr>
        <w:t xml:space="preserve">Jervis Marine Park </w:t>
      </w:r>
    </w:p>
    <w:p w14:paraId="3D9C9A71" w14:textId="1FDB1572" w:rsidR="00892530" w:rsidRPr="00416460" w:rsidRDefault="00892530" w:rsidP="00892530">
      <w:pPr>
        <w:rPr>
          <w:rFonts w:cs="Arial"/>
        </w:rPr>
      </w:pPr>
      <w:r w:rsidRPr="00416460">
        <w:rPr>
          <w:rFonts w:cs="Arial"/>
          <w:b/>
          <w:bCs/>
        </w:rPr>
        <w:t>South-east Marine Parks Network</w:t>
      </w:r>
    </w:p>
    <w:p w14:paraId="0E0EA6A7" w14:textId="77777777" w:rsidR="00892530" w:rsidRPr="00416460" w:rsidRDefault="00892530" w:rsidP="00892530">
      <w:pPr>
        <w:pStyle w:val="ListParagraph"/>
        <w:numPr>
          <w:ilvl w:val="0"/>
          <w:numId w:val="25"/>
        </w:numPr>
        <w:rPr>
          <w:rFonts w:cs="Arial"/>
        </w:rPr>
      </w:pPr>
      <w:r w:rsidRPr="00416460">
        <w:rPr>
          <w:rFonts w:cs="Arial"/>
        </w:rPr>
        <w:t xml:space="preserve">Apollo Marine Park </w:t>
      </w:r>
    </w:p>
    <w:p w14:paraId="631C1F85" w14:textId="6EB98184" w:rsidR="00892530" w:rsidRPr="00416460" w:rsidRDefault="00892530" w:rsidP="00892530">
      <w:pPr>
        <w:pStyle w:val="ListParagraph"/>
        <w:numPr>
          <w:ilvl w:val="0"/>
          <w:numId w:val="25"/>
        </w:numPr>
        <w:rPr>
          <w:rFonts w:cs="Arial"/>
        </w:rPr>
      </w:pPr>
      <w:r w:rsidRPr="00416460">
        <w:rPr>
          <w:rFonts w:cs="Arial"/>
        </w:rPr>
        <w:t xml:space="preserve">Beagle Marine Park </w:t>
      </w:r>
    </w:p>
    <w:p w14:paraId="48F21CC3" w14:textId="5DAA98B7" w:rsidR="00892530" w:rsidRPr="00416460" w:rsidRDefault="00892530" w:rsidP="00892530">
      <w:pPr>
        <w:pStyle w:val="ListParagraph"/>
        <w:numPr>
          <w:ilvl w:val="0"/>
          <w:numId w:val="25"/>
        </w:numPr>
        <w:rPr>
          <w:rFonts w:cs="Arial"/>
        </w:rPr>
      </w:pPr>
      <w:proofErr w:type="spellStart"/>
      <w:r w:rsidRPr="00416460">
        <w:rPr>
          <w:rFonts w:cs="Arial"/>
        </w:rPr>
        <w:t>Boags</w:t>
      </w:r>
      <w:proofErr w:type="spellEnd"/>
      <w:r w:rsidRPr="00416460">
        <w:rPr>
          <w:rFonts w:cs="Arial"/>
        </w:rPr>
        <w:t xml:space="preserve"> Marine Park </w:t>
      </w:r>
    </w:p>
    <w:p w14:paraId="0B4650D1" w14:textId="74B196BE" w:rsidR="00892530" w:rsidRPr="00416460" w:rsidRDefault="00892530" w:rsidP="00892530">
      <w:pPr>
        <w:pStyle w:val="ListParagraph"/>
        <w:numPr>
          <w:ilvl w:val="0"/>
          <w:numId w:val="25"/>
        </w:numPr>
        <w:rPr>
          <w:rFonts w:cs="Arial"/>
        </w:rPr>
      </w:pPr>
      <w:r w:rsidRPr="00416460">
        <w:rPr>
          <w:rFonts w:cs="Arial"/>
        </w:rPr>
        <w:t xml:space="preserve">East Gippsland Marine Park </w:t>
      </w:r>
    </w:p>
    <w:p w14:paraId="23970B97" w14:textId="5BF0F74D" w:rsidR="00892530" w:rsidRPr="00416460" w:rsidRDefault="00892530" w:rsidP="00892530">
      <w:pPr>
        <w:pStyle w:val="ListParagraph"/>
        <w:numPr>
          <w:ilvl w:val="0"/>
          <w:numId w:val="25"/>
        </w:numPr>
        <w:rPr>
          <w:rFonts w:cs="Arial"/>
        </w:rPr>
      </w:pPr>
      <w:r w:rsidRPr="00416460">
        <w:rPr>
          <w:rFonts w:cs="Arial"/>
        </w:rPr>
        <w:t xml:space="preserve">Flinders Marine Park </w:t>
      </w:r>
    </w:p>
    <w:p w14:paraId="74A45307" w14:textId="464C1D9D" w:rsidR="00892530" w:rsidRPr="00416460" w:rsidRDefault="00892530" w:rsidP="00892530">
      <w:pPr>
        <w:pStyle w:val="ListParagraph"/>
        <w:numPr>
          <w:ilvl w:val="0"/>
          <w:numId w:val="25"/>
        </w:numPr>
        <w:rPr>
          <w:rFonts w:cs="Arial"/>
        </w:rPr>
      </w:pPr>
      <w:r w:rsidRPr="00416460">
        <w:rPr>
          <w:rFonts w:cs="Arial"/>
        </w:rPr>
        <w:t xml:space="preserve">Franklin Marine Park </w:t>
      </w:r>
    </w:p>
    <w:p w14:paraId="5F123611" w14:textId="7118E54D" w:rsidR="00892530" w:rsidRPr="00416460" w:rsidRDefault="00892530" w:rsidP="00892530">
      <w:pPr>
        <w:pStyle w:val="ListParagraph"/>
        <w:numPr>
          <w:ilvl w:val="0"/>
          <w:numId w:val="25"/>
        </w:numPr>
        <w:rPr>
          <w:rFonts w:cs="Arial"/>
        </w:rPr>
      </w:pPr>
      <w:r w:rsidRPr="00416460">
        <w:rPr>
          <w:rFonts w:cs="Arial"/>
        </w:rPr>
        <w:t xml:space="preserve">Freycinet Marine Park </w:t>
      </w:r>
    </w:p>
    <w:p w14:paraId="58B11433" w14:textId="6321AFEF" w:rsidR="00892530" w:rsidRPr="00416460" w:rsidRDefault="00892530" w:rsidP="00892530">
      <w:pPr>
        <w:pStyle w:val="ListParagraph"/>
        <w:numPr>
          <w:ilvl w:val="0"/>
          <w:numId w:val="25"/>
        </w:numPr>
        <w:rPr>
          <w:rFonts w:cs="Arial"/>
        </w:rPr>
      </w:pPr>
      <w:r w:rsidRPr="00416460">
        <w:rPr>
          <w:rFonts w:cs="Arial"/>
        </w:rPr>
        <w:t xml:space="preserve">Huon Marine Park </w:t>
      </w:r>
    </w:p>
    <w:p w14:paraId="1C60C331" w14:textId="1E67527F" w:rsidR="00892530" w:rsidRPr="00416460" w:rsidRDefault="00892530" w:rsidP="00892530">
      <w:pPr>
        <w:pStyle w:val="ListParagraph"/>
        <w:numPr>
          <w:ilvl w:val="0"/>
          <w:numId w:val="25"/>
        </w:numPr>
        <w:rPr>
          <w:rFonts w:cs="Arial"/>
        </w:rPr>
      </w:pPr>
      <w:r w:rsidRPr="00416460">
        <w:rPr>
          <w:rFonts w:cs="Arial"/>
        </w:rPr>
        <w:t xml:space="preserve">Macquarie Island Marine Park </w:t>
      </w:r>
    </w:p>
    <w:p w14:paraId="472D0066" w14:textId="7CD49079" w:rsidR="00892530" w:rsidRPr="00416460" w:rsidRDefault="00892530" w:rsidP="00892530">
      <w:pPr>
        <w:pStyle w:val="ListParagraph"/>
        <w:numPr>
          <w:ilvl w:val="0"/>
          <w:numId w:val="25"/>
        </w:numPr>
        <w:rPr>
          <w:rFonts w:cs="Arial"/>
        </w:rPr>
      </w:pPr>
      <w:r w:rsidRPr="00416460">
        <w:rPr>
          <w:rFonts w:cs="Arial"/>
        </w:rPr>
        <w:t xml:space="preserve">Murray Marine Park </w:t>
      </w:r>
    </w:p>
    <w:p w14:paraId="24751B7A" w14:textId="01B776F5" w:rsidR="00892530" w:rsidRPr="00416460" w:rsidRDefault="00892530" w:rsidP="00892530">
      <w:pPr>
        <w:pStyle w:val="ListParagraph"/>
        <w:numPr>
          <w:ilvl w:val="0"/>
          <w:numId w:val="25"/>
        </w:numPr>
        <w:rPr>
          <w:rFonts w:cs="Arial"/>
        </w:rPr>
      </w:pPr>
      <w:r w:rsidRPr="00416460">
        <w:rPr>
          <w:rFonts w:cs="Arial"/>
        </w:rPr>
        <w:t xml:space="preserve">Nelson Marine Park </w:t>
      </w:r>
    </w:p>
    <w:p w14:paraId="3BABE9AB" w14:textId="765B585D" w:rsidR="00892530" w:rsidRPr="00416460" w:rsidRDefault="00892530" w:rsidP="00892530">
      <w:pPr>
        <w:pStyle w:val="ListParagraph"/>
        <w:numPr>
          <w:ilvl w:val="0"/>
          <w:numId w:val="25"/>
        </w:numPr>
        <w:rPr>
          <w:rFonts w:cs="Arial"/>
        </w:rPr>
      </w:pPr>
      <w:r w:rsidRPr="00416460">
        <w:rPr>
          <w:rFonts w:cs="Arial"/>
        </w:rPr>
        <w:t xml:space="preserve">South Tasman Rise Marine Park </w:t>
      </w:r>
    </w:p>
    <w:p w14:paraId="4D301080" w14:textId="2959CCF1" w:rsidR="00892530" w:rsidRPr="00416460" w:rsidRDefault="00892530" w:rsidP="00892530">
      <w:pPr>
        <w:pStyle w:val="ListParagraph"/>
        <w:numPr>
          <w:ilvl w:val="0"/>
          <w:numId w:val="25"/>
        </w:numPr>
        <w:rPr>
          <w:rFonts w:cs="Arial"/>
        </w:rPr>
      </w:pPr>
      <w:r w:rsidRPr="00416460">
        <w:rPr>
          <w:rFonts w:cs="Arial"/>
        </w:rPr>
        <w:t xml:space="preserve">Tasman Fracture Marine Park </w:t>
      </w:r>
    </w:p>
    <w:p w14:paraId="32D289A9" w14:textId="14E80171" w:rsidR="00892530" w:rsidRDefault="00892530" w:rsidP="00892530">
      <w:pPr>
        <w:pStyle w:val="ListParagraph"/>
        <w:numPr>
          <w:ilvl w:val="0"/>
          <w:numId w:val="25"/>
        </w:numPr>
        <w:rPr>
          <w:rFonts w:cs="Arial"/>
        </w:rPr>
      </w:pPr>
      <w:r w:rsidRPr="00416460">
        <w:rPr>
          <w:rFonts w:cs="Arial"/>
        </w:rPr>
        <w:t xml:space="preserve">Zeehan Marine Park </w:t>
      </w:r>
    </w:p>
    <w:p w14:paraId="56A3E3BC" w14:textId="77777777" w:rsidR="00592012" w:rsidRDefault="00592012" w:rsidP="00592012">
      <w:pPr>
        <w:rPr>
          <w:rFonts w:cs="Arial"/>
        </w:rPr>
        <w:sectPr w:rsidR="00592012" w:rsidSect="0002331D">
          <w:headerReference w:type="even" r:id="rId64"/>
          <w:headerReference w:type="default" r:id="rId65"/>
          <w:footerReference w:type="default" r:id="rId66"/>
          <w:headerReference w:type="first" r:id="rId67"/>
          <w:pgSz w:w="11907" w:h="16840" w:code="9"/>
          <w:pgMar w:top="1418" w:right="1418" w:bottom="1276" w:left="1701" w:header="709" w:footer="709" w:gutter="0"/>
          <w:cols w:space="720"/>
          <w:docGrid w:linePitch="360"/>
        </w:sectPr>
      </w:pPr>
    </w:p>
    <w:p w14:paraId="238C04B3" w14:textId="66C15DDC" w:rsidR="00592012" w:rsidRPr="00913656" w:rsidRDefault="00592012" w:rsidP="00592012">
      <w:pPr>
        <w:pStyle w:val="Heading2Appendix"/>
      </w:pPr>
      <w:bookmarkStart w:id="167" w:name="_Toc85100482"/>
      <w:r>
        <w:lastRenderedPageBreak/>
        <w:t xml:space="preserve">Appendix </w:t>
      </w:r>
      <w:r w:rsidRPr="00913656">
        <w:t xml:space="preserve">B. Australian Marine Park </w:t>
      </w:r>
      <w:r w:rsidR="00913656">
        <w:t xml:space="preserve">vision, </w:t>
      </w:r>
      <w:r w:rsidR="00913656" w:rsidRPr="00913656">
        <w:t xml:space="preserve">objectives, </w:t>
      </w:r>
      <w:r w:rsidR="00913656">
        <w:t xml:space="preserve">and </w:t>
      </w:r>
      <w:r w:rsidR="00913656" w:rsidRPr="00913656">
        <w:t xml:space="preserve">management program outcomes, </w:t>
      </w:r>
      <w:r w:rsidRPr="00913656">
        <w:t>and management strategies</w:t>
      </w:r>
      <w:bookmarkEnd w:id="167"/>
    </w:p>
    <w:p w14:paraId="257DE5DA" w14:textId="4DD62E94" w:rsidR="00592012" w:rsidRPr="00913656" w:rsidRDefault="00592012" w:rsidP="00592012">
      <w:pPr>
        <w:jc w:val="center"/>
        <w:rPr>
          <w:sz w:val="28"/>
          <w:szCs w:val="28"/>
          <w:u w:val="single"/>
        </w:rPr>
      </w:pPr>
      <w:r w:rsidRPr="00913656">
        <w:rPr>
          <w:sz w:val="28"/>
          <w:szCs w:val="28"/>
          <w:u w:val="single"/>
        </w:rPr>
        <w:t>Australian Marine Park Management Program Outcomes</w:t>
      </w:r>
    </w:p>
    <w:p w14:paraId="6F260B7A" w14:textId="060B92C9" w:rsidR="00592012" w:rsidRPr="000F6077" w:rsidRDefault="00592012" w:rsidP="000F6077">
      <w:pPr>
        <w:pBdr>
          <w:top w:val="single" w:sz="4" w:space="1" w:color="auto"/>
          <w:left w:val="single" w:sz="4" w:space="4" w:color="auto"/>
          <w:bottom w:val="single" w:sz="4" w:space="1" w:color="auto"/>
          <w:right w:val="single" w:sz="4" w:space="4" w:color="auto"/>
        </w:pBdr>
        <w:rPr>
          <w:i/>
          <w:iCs/>
        </w:rPr>
      </w:pPr>
      <w:r w:rsidRPr="00913656">
        <w:rPr>
          <w:i/>
          <w:iCs/>
        </w:rPr>
        <w:t>Note</w:t>
      </w:r>
      <w:r w:rsidRPr="00913656">
        <w:t xml:space="preserve">: </w:t>
      </w:r>
      <w:r w:rsidRPr="00913656">
        <w:rPr>
          <w:i/>
          <w:iCs/>
        </w:rPr>
        <w:t xml:space="preserve">The following are extracts of the Australian Marine Park </w:t>
      </w:r>
      <w:r w:rsidR="00913656">
        <w:rPr>
          <w:i/>
          <w:iCs/>
        </w:rPr>
        <w:t xml:space="preserve">vision, objectives, and </w:t>
      </w:r>
      <w:r w:rsidRPr="00913656">
        <w:rPr>
          <w:i/>
          <w:iCs/>
        </w:rPr>
        <w:t xml:space="preserve">management program outcomes from the management plans for the North, North-west, South-west and Temperate East Marine Parks Networks and the Coral Sea Marine Park. Grant applicants should refer to the management plans – which are available on the </w:t>
      </w:r>
      <w:hyperlink r:id="rId68" w:history="1">
        <w:r w:rsidRPr="00913656">
          <w:rPr>
            <w:rStyle w:val="Hyperlink"/>
            <w:i/>
            <w:iCs/>
          </w:rPr>
          <w:t>Australian Marine Parks website</w:t>
        </w:r>
      </w:hyperlink>
      <w:r w:rsidRPr="00913656">
        <w:rPr>
          <w:i/>
          <w:iCs/>
        </w:rPr>
        <w:t>.</w:t>
      </w:r>
    </w:p>
    <w:p w14:paraId="68583A44" w14:textId="77777777" w:rsidR="00AF254C" w:rsidRDefault="00AF254C" w:rsidP="00AF254C">
      <w:r w:rsidRPr="00293D64">
        <w:t xml:space="preserve">Table 1 – Australian Marine Park Vision, </w:t>
      </w:r>
      <w:r w:rsidRPr="003A5961">
        <w:t>Objectives</w:t>
      </w:r>
      <w:r w:rsidRPr="00293D64">
        <w:t xml:space="preserve"> and 10-Year Management Programs Outcomes</w:t>
      </w:r>
      <w:r>
        <w:t xml:space="preserve"> (Note: only items relevant to Our Marine Parks Round 3 are included)</w:t>
      </w:r>
    </w:p>
    <w:tbl>
      <w:tblPr>
        <w:tblStyle w:val="TableGrid"/>
        <w:tblW w:w="0" w:type="auto"/>
        <w:tblLook w:val="04A0" w:firstRow="1" w:lastRow="0" w:firstColumn="1" w:lastColumn="0" w:noHBand="0" w:noVBand="1"/>
        <w:tblCaption w:val="Table"/>
        <w:tblDescription w:val="Table with information regarding the vision, objectives and 10 year outcomes"/>
      </w:tblPr>
      <w:tblGrid>
        <w:gridCol w:w="3114"/>
        <w:gridCol w:w="5664"/>
      </w:tblGrid>
      <w:tr w:rsidR="00AF254C" w14:paraId="2586E155" w14:textId="77777777" w:rsidTr="004F40E3">
        <w:trPr>
          <w:tblHeader/>
        </w:trPr>
        <w:tc>
          <w:tcPr>
            <w:tcW w:w="8778" w:type="dxa"/>
            <w:gridSpan w:val="2"/>
          </w:tcPr>
          <w:p w14:paraId="1BC02BD4" w14:textId="77777777" w:rsidR="00AF254C" w:rsidRDefault="00AF254C" w:rsidP="003D337F">
            <w:r w:rsidRPr="00293D64">
              <w:rPr>
                <w:b/>
                <w:bCs/>
              </w:rPr>
              <w:t>Vision</w:t>
            </w:r>
            <w:r>
              <w:t>: Marine parks are healthy, resilient and well-managed to enhance Australia’s wellbeing. This means ensuring that:</w:t>
            </w:r>
          </w:p>
          <w:p w14:paraId="365E37C9" w14:textId="77777777" w:rsidR="00AF254C" w:rsidRPr="00293D64" w:rsidRDefault="00AF254C" w:rsidP="003D337F">
            <w:pPr>
              <w:pStyle w:val="ListBullet"/>
              <w:numPr>
                <w:ilvl w:val="0"/>
                <w:numId w:val="7"/>
              </w:numPr>
              <w:rPr>
                <w:rFonts w:eastAsiaTheme="minorHAnsi" w:cs="Arial"/>
              </w:rPr>
            </w:pPr>
            <w:r w:rsidRPr="00293D64">
              <w:rPr>
                <w:rFonts w:eastAsiaTheme="minorHAnsi" w:cs="Arial"/>
              </w:rPr>
              <w:t>their natural, cultural, socio-economic and heritage values are understood, appreciated and conserved;</w:t>
            </w:r>
          </w:p>
          <w:p w14:paraId="578EF6B4" w14:textId="77777777" w:rsidR="00AF254C" w:rsidRPr="00293D64" w:rsidRDefault="00AF254C" w:rsidP="003D337F">
            <w:pPr>
              <w:pStyle w:val="ListBullet"/>
              <w:numPr>
                <w:ilvl w:val="0"/>
                <w:numId w:val="7"/>
              </w:numPr>
              <w:rPr>
                <w:rFonts w:eastAsiaTheme="minorHAnsi" w:cs="Arial"/>
              </w:rPr>
            </w:pPr>
            <w:r w:rsidRPr="00293D64">
              <w:rPr>
                <w:rFonts w:eastAsiaTheme="minorHAnsi" w:cs="Arial"/>
              </w:rPr>
              <w:t>marine parks support jobs and businesses, providing multiple benefits to regional communities and the economy;</w:t>
            </w:r>
          </w:p>
          <w:p w14:paraId="229B4BAE" w14:textId="77777777" w:rsidR="00AF254C" w:rsidRPr="00293D64" w:rsidRDefault="00AF254C" w:rsidP="003D337F">
            <w:pPr>
              <w:pStyle w:val="ListBullet"/>
              <w:numPr>
                <w:ilvl w:val="0"/>
                <w:numId w:val="7"/>
              </w:numPr>
              <w:rPr>
                <w:rFonts w:eastAsiaTheme="minorHAnsi" w:cs="Arial"/>
              </w:rPr>
            </w:pPr>
            <w:r w:rsidRPr="00293D64">
              <w:rPr>
                <w:rFonts w:eastAsiaTheme="minorHAnsi" w:cs="Arial"/>
              </w:rPr>
              <w:t>people have opportunities to enjoy marine parks;</w:t>
            </w:r>
          </w:p>
          <w:p w14:paraId="3AB32874" w14:textId="77777777" w:rsidR="00AF254C" w:rsidRPr="00293D64" w:rsidRDefault="00AF254C" w:rsidP="003D337F">
            <w:pPr>
              <w:pStyle w:val="ListBullet"/>
              <w:numPr>
                <w:ilvl w:val="0"/>
                <w:numId w:val="7"/>
              </w:numPr>
              <w:rPr>
                <w:rFonts w:eastAsiaTheme="minorHAnsi" w:cs="Arial"/>
              </w:rPr>
            </w:pPr>
            <w:r w:rsidRPr="00293D64">
              <w:rPr>
                <w:rFonts w:eastAsiaTheme="minorHAnsi" w:cs="Arial"/>
              </w:rPr>
              <w:t>visitors and tourists can enjoy world-class nature-based experiences in marine parks;</w:t>
            </w:r>
          </w:p>
          <w:p w14:paraId="0623C69B" w14:textId="77777777" w:rsidR="00AF254C" w:rsidRDefault="00AF254C" w:rsidP="003D337F">
            <w:pPr>
              <w:pStyle w:val="ListBullet"/>
              <w:numPr>
                <w:ilvl w:val="0"/>
                <w:numId w:val="7"/>
              </w:numPr>
            </w:pPr>
            <w:r w:rsidRPr="00293D64">
              <w:rPr>
                <w:rFonts w:eastAsiaTheme="minorHAnsi" w:cs="Arial"/>
              </w:rPr>
              <w:t>Indigenous people</w:t>
            </w:r>
            <w:r>
              <w:t xml:space="preserve"> and marine park users are partners in managing marine parks.</w:t>
            </w:r>
          </w:p>
        </w:tc>
      </w:tr>
      <w:tr w:rsidR="00AF254C" w14:paraId="25F9DE1A" w14:textId="77777777" w:rsidTr="003D337F">
        <w:tc>
          <w:tcPr>
            <w:tcW w:w="8778" w:type="dxa"/>
            <w:gridSpan w:val="2"/>
          </w:tcPr>
          <w:p w14:paraId="427F361F" w14:textId="77777777" w:rsidR="00AF254C" w:rsidRDefault="00AF254C" w:rsidP="003D337F">
            <w:r w:rsidRPr="00293D64">
              <w:rPr>
                <w:b/>
                <w:bCs/>
              </w:rPr>
              <w:t>Objectives</w:t>
            </w:r>
            <w:r>
              <w:t>:</w:t>
            </w:r>
          </w:p>
          <w:p w14:paraId="254C1E9A" w14:textId="77777777" w:rsidR="00AF254C" w:rsidRDefault="00AF254C" w:rsidP="003D337F">
            <w:r>
              <w:t>(a) the protection and conservation of biodiversity and other natural, cultural and heritage values of marine parks in the Australian Marine Park Network;</w:t>
            </w:r>
          </w:p>
          <w:p w14:paraId="743EBD87" w14:textId="77777777" w:rsidR="00AF254C" w:rsidRDefault="00AF254C" w:rsidP="003D337F">
            <w:r>
              <w:t xml:space="preserve">(b) </w:t>
            </w:r>
            <w:proofErr w:type="gramStart"/>
            <w:r>
              <w:t>ecologically</w:t>
            </w:r>
            <w:proofErr w:type="gramEnd"/>
            <w:r>
              <w:t xml:space="preserve"> sustainable use and enjoyment of the natural resources within marine parks in the Australian Marine Park Network, where this is consistent with objective (a).</w:t>
            </w:r>
          </w:p>
        </w:tc>
      </w:tr>
      <w:tr w:rsidR="00AF254C" w:rsidRPr="00293D64" w14:paraId="4221A218" w14:textId="77777777" w:rsidTr="003D337F">
        <w:tc>
          <w:tcPr>
            <w:tcW w:w="3114" w:type="dxa"/>
          </w:tcPr>
          <w:p w14:paraId="7DCA613C" w14:textId="77777777" w:rsidR="00AF254C" w:rsidRPr="00293D64" w:rsidRDefault="00AF254C" w:rsidP="003D337F">
            <w:pPr>
              <w:rPr>
                <w:b/>
                <w:bCs/>
              </w:rPr>
            </w:pPr>
            <w:r w:rsidRPr="00293D64">
              <w:rPr>
                <w:b/>
                <w:bCs/>
              </w:rPr>
              <w:t>Australian Marine Park Management Program*</w:t>
            </w:r>
          </w:p>
        </w:tc>
        <w:tc>
          <w:tcPr>
            <w:tcW w:w="5664" w:type="dxa"/>
          </w:tcPr>
          <w:p w14:paraId="58013A2C" w14:textId="77777777" w:rsidR="00AF254C" w:rsidRPr="00293D64" w:rsidRDefault="00AF254C" w:rsidP="003D337F">
            <w:pPr>
              <w:pStyle w:val="Default"/>
              <w:rPr>
                <w:b/>
                <w:bCs/>
              </w:rPr>
            </w:pPr>
            <w:r w:rsidRPr="00293D64">
              <w:rPr>
                <w:b/>
                <w:bCs/>
                <w:sz w:val="20"/>
                <w:szCs w:val="20"/>
              </w:rPr>
              <w:t xml:space="preserve">10-year Outcomes </w:t>
            </w:r>
          </w:p>
        </w:tc>
      </w:tr>
      <w:tr w:rsidR="00AF254C" w:rsidRPr="00293D64" w14:paraId="3B6EB409" w14:textId="77777777" w:rsidTr="003D337F">
        <w:tc>
          <w:tcPr>
            <w:tcW w:w="3114" w:type="dxa"/>
          </w:tcPr>
          <w:p w14:paraId="1F545314" w14:textId="77777777" w:rsidR="00AF254C" w:rsidRPr="00090899" w:rsidRDefault="00AF254C" w:rsidP="003D337F">
            <w:pPr>
              <w:pStyle w:val="Default"/>
            </w:pPr>
            <w:r>
              <w:rPr>
                <w:sz w:val="20"/>
                <w:szCs w:val="20"/>
              </w:rPr>
              <w:t xml:space="preserve">Indigenous engagement program </w:t>
            </w:r>
          </w:p>
        </w:tc>
        <w:tc>
          <w:tcPr>
            <w:tcW w:w="5664" w:type="dxa"/>
          </w:tcPr>
          <w:p w14:paraId="0103F060" w14:textId="77777777" w:rsidR="00AF254C" w:rsidRPr="00090899" w:rsidRDefault="00AF254C" w:rsidP="004F40E3">
            <w:pPr>
              <w:pStyle w:val="Default"/>
              <w:numPr>
                <w:ilvl w:val="0"/>
                <w:numId w:val="27"/>
              </w:numPr>
              <w:spacing w:before="40" w:after="80" w:line="280" w:lineRule="atLeast"/>
              <w:ind w:left="317" w:hanging="357"/>
              <w:rPr>
                <w:sz w:val="20"/>
                <w:szCs w:val="20"/>
              </w:rPr>
            </w:pPr>
            <w:r>
              <w:rPr>
                <w:sz w:val="20"/>
                <w:szCs w:val="20"/>
              </w:rPr>
              <w:t xml:space="preserve">Social, cultural and economic benefits for traditional owners </w:t>
            </w:r>
          </w:p>
          <w:p w14:paraId="0F2938A4" w14:textId="6E8F9AC7" w:rsidR="00AF254C" w:rsidRPr="00090899" w:rsidRDefault="00AF254C" w:rsidP="004F40E3">
            <w:pPr>
              <w:pStyle w:val="Default"/>
              <w:numPr>
                <w:ilvl w:val="0"/>
                <w:numId w:val="27"/>
              </w:numPr>
              <w:spacing w:before="40" w:after="80" w:line="280" w:lineRule="atLeast"/>
              <w:ind w:left="317" w:hanging="357"/>
              <w:rPr>
                <w:sz w:val="20"/>
                <w:szCs w:val="20"/>
              </w:rPr>
            </w:pPr>
            <w:r>
              <w:rPr>
                <w:sz w:val="20"/>
                <w:szCs w:val="20"/>
              </w:rPr>
              <w:t xml:space="preserve">Partnerships with Traditional Owners and Indigenous groups to manage sea </w:t>
            </w:r>
            <w:r w:rsidR="0007659C">
              <w:rPr>
                <w:sz w:val="20"/>
                <w:szCs w:val="20"/>
              </w:rPr>
              <w:t>C</w:t>
            </w:r>
            <w:r>
              <w:rPr>
                <w:sz w:val="20"/>
                <w:szCs w:val="20"/>
              </w:rPr>
              <w:t xml:space="preserve">ountry in marine parks </w:t>
            </w:r>
          </w:p>
        </w:tc>
      </w:tr>
      <w:tr w:rsidR="00AF254C" w14:paraId="236D3CA1" w14:textId="77777777" w:rsidTr="003D337F">
        <w:tc>
          <w:tcPr>
            <w:tcW w:w="3114" w:type="dxa"/>
          </w:tcPr>
          <w:p w14:paraId="20FD950D" w14:textId="77777777" w:rsidR="00AF254C" w:rsidRDefault="00AF254C" w:rsidP="003D337F">
            <w:pPr>
              <w:pStyle w:val="Default"/>
            </w:pPr>
            <w:r>
              <w:rPr>
                <w:sz w:val="20"/>
                <w:szCs w:val="20"/>
              </w:rPr>
              <w:t xml:space="preserve">Tourism and visitor experience program </w:t>
            </w:r>
          </w:p>
        </w:tc>
        <w:tc>
          <w:tcPr>
            <w:tcW w:w="5664" w:type="dxa"/>
          </w:tcPr>
          <w:p w14:paraId="3B4BD25D" w14:textId="77777777" w:rsidR="00AF254C" w:rsidRPr="00090899" w:rsidRDefault="00AF254C" w:rsidP="004F40E3">
            <w:pPr>
              <w:pStyle w:val="Default"/>
              <w:numPr>
                <w:ilvl w:val="0"/>
                <w:numId w:val="27"/>
              </w:numPr>
              <w:spacing w:before="40" w:after="80" w:line="280" w:lineRule="atLeast"/>
              <w:ind w:left="317" w:hanging="357"/>
              <w:rPr>
                <w:sz w:val="20"/>
                <w:szCs w:val="20"/>
              </w:rPr>
            </w:pPr>
            <w:r>
              <w:rPr>
                <w:sz w:val="20"/>
                <w:szCs w:val="20"/>
              </w:rPr>
              <w:t xml:space="preserve">High-quality visitor experiences that are appealing, engaging and raise awareness of the natural and cultural values of marine parks. </w:t>
            </w:r>
          </w:p>
          <w:p w14:paraId="66D20DED" w14:textId="77777777" w:rsidR="00AF254C" w:rsidRPr="00090899" w:rsidRDefault="00AF254C" w:rsidP="004F40E3">
            <w:pPr>
              <w:pStyle w:val="Default"/>
              <w:numPr>
                <w:ilvl w:val="0"/>
                <w:numId w:val="27"/>
              </w:numPr>
              <w:spacing w:before="40" w:after="80" w:line="280" w:lineRule="atLeast"/>
              <w:ind w:left="317" w:hanging="357"/>
              <w:rPr>
                <w:sz w:val="20"/>
                <w:szCs w:val="20"/>
              </w:rPr>
            </w:pPr>
            <w:r>
              <w:rPr>
                <w:sz w:val="20"/>
                <w:szCs w:val="20"/>
              </w:rPr>
              <w:t>Social and economic benefits from the contribution of marine parks to Australia’s visitor economy</w:t>
            </w:r>
          </w:p>
        </w:tc>
      </w:tr>
      <w:tr w:rsidR="00AF254C" w:rsidRPr="00293D64" w14:paraId="63FBC447" w14:textId="77777777" w:rsidTr="003D337F">
        <w:tc>
          <w:tcPr>
            <w:tcW w:w="3114" w:type="dxa"/>
          </w:tcPr>
          <w:p w14:paraId="30BBA5CF" w14:textId="77777777" w:rsidR="00AF254C" w:rsidRPr="00090899" w:rsidRDefault="00AF254C" w:rsidP="003D337F">
            <w:pPr>
              <w:pStyle w:val="Default"/>
            </w:pPr>
            <w:r>
              <w:rPr>
                <w:sz w:val="20"/>
                <w:szCs w:val="20"/>
              </w:rPr>
              <w:t xml:space="preserve">Park protection and management program </w:t>
            </w:r>
          </w:p>
        </w:tc>
        <w:tc>
          <w:tcPr>
            <w:tcW w:w="5664" w:type="dxa"/>
          </w:tcPr>
          <w:p w14:paraId="29D4CE51" w14:textId="77777777" w:rsidR="00AF254C" w:rsidRPr="00090899" w:rsidRDefault="00AF254C" w:rsidP="004F40E3">
            <w:pPr>
              <w:pStyle w:val="Default"/>
              <w:numPr>
                <w:ilvl w:val="0"/>
                <w:numId w:val="27"/>
              </w:numPr>
              <w:spacing w:before="40" w:after="80" w:line="280" w:lineRule="atLeast"/>
              <w:ind w:left="317" w:hanging="357"/>
              <w:rPr>
                <w:sz w:val="20"/>
                <w:szCs w:val="20"/>
              </w:rPr>
            </w:pPr>
            <w:r>
              <w:rPr>
                <w:sz w:val="20"/>
                <w:szCs w:val="20"/>
              </w:rPr>
              <w:t xml:space="preserve">Impact of pressures on marine park values are minimised as far as reasonably practicable </w:t>
            </w:r>
          </w:p>
        </w:tc>
      </w:tr>
      <w:tr w:rsidR="00AF254C" w:rsidRPr="00293D64" w14:paraId="4492D360" w14:textId="77777777" w:rsidTr="003D337F">
        <w:tc>
          <w:tcPr>
            <w:tcW w:w="3114" w:type="dxa"/>
          </w:tcPr>
          <w:p w14:paraId="4CA5C33D" w14:textId="77777777" w:rsidR="00AF254C" w:rsidRPr="000D5A17" w:rsidRDefault="00AF254C" w:rsidP="003D337F">
            <w:pPr>
              <w:pStyle w:val="Default"/>
            </w:pPr>
            <w:r>
              <w:rPr>
                <w:sz w:val="20"/>
                <w:szCs w:val="20"/>
              </w:rPr>
              <w:t xml:space="preserve">Communication, education and awareness program </w:t>
            </w:r>
          </w:p>
        </w:tc>
        <w:tc>
          <w:tcPr>
            <w:tcW w:w="5664" w:type="dxa"/>
          </w:tcPr>
          <w:p w14:paraId="0E3FE723" w14:textId="77777777" w:rsidR="00AF254C" w:rsidRPr="000D5A17" w:rsidRDefault="00AF254C" w:rsidP="004F40E3">
            <w:pPr>
              <w:pStyle w:val="Default"/>
              <w:numPr>
                <w:ilvl w:val="0"/>
                <w:numId w:val="27"/>
              </w:numPr>
              <w:spacing w:before="40" w:line="280" w:lineRule="atLeast"/>
              <w:ind w:left="317" w:hanging="357"/>
              <w:rPr>
                <w:sz w:val="20"/>
                <w:szCs w:val="20"/>
              </w:rPr>
            </w:pPr>
            <w:r>
              <w:rPr>
                <w:sz w:val="20"/>
                <w:szCs w:val="20"/>
              </w:rPr>
              <w:t xml:space="preserve">Increased awareness, understanding and support for marine parks </w:t>
            </w:r>
          </w:p>
        </w:tc>
      </w:tr>
      <w:tr w:rsidR="00AF254C" w:rsidRPr="00293D64" w14:paraId="6FBC7A9F" w14:textId="77777777" w:rsidTr="003D337F">
        <w:tc>
          <w:tcPr>
            <w:tcW w:w="3114" w:type="dxa"/>
          </w:tcPr>
          <w:p w14:paraId="4FC3E36A" w14:textId="77777777" w:rsidR="00AF254C" w:rsidRDefault="00AF254C" w:rsidP="003D337F">
            <w:pPr>
              <w:pStyle w:val="Default"/>
              <w:rPr>
                <w:sz w:val="20"/>
                <w:szCs w:val="20"/>
              </w:rPr>
            </w:pPr>
            <w:r>
              <w:rPr>
                <w:sz w:val="20"/>
                <w:szCs w:val="20"/>
              </w:rPr>
              <w:lastRenderedPageBreak/>
              <w:t>Marine science program</w:t>
            </w:r>
          </w:p>
        </w:tc>
        <w:tc>
          <w:tcPr>
            <w:tcW w:w="5664" w:type="dxa"/>
          </w:tcPr>
          <w:p w14:paraId="28F835AC" w14:textId="77777777" w:rsidR="00AF254C" w:rsidRPr="000D5A17" w:rsidRDefault="00AF254C" w:rsidP="004F40E3">
            <w:pPr>
              <w:pStyle w:val="Default"/>
              <w:numPr>
                <w:ilvl w:val="0"/>
                <w:numId w:val="27"/>
              </w:numPr>
              <w:spacing w:before="40" w:after="80" w:line="280" w:lineRule="atLeast"/>
              <w:ind w:left="317" w:hanging="357"/>
              <w:rPr>
                <w:sz w:val="20"/>
                <w:szCs w:val="20"/>
              </w:rPr>
            </w:pPr>
            <w:r>
              <w:rPr>
                <w:sz w:val="20"/>
                <w:szCs w:val="20"/>
              </w:rPr>
              <w:t xml:space="preserve">Increase understanding of marine park values, pressures and adequacy of responses </w:t>
            </w:r>
          </w:p>
          <w:p w14:paraId="552FCAFE" w14:textId="77777777" w:rsidR="00AF254C" w:rsidRPr="000D5A17" w:rsidRDefault="00AF254C" w:rsidP="004F40E3">
            <w:pPr>
              <w:pStyle w:val="Default"/>
              <w:numPr>
                <w:ilvl w:val="0"/>
                <w:numId w:val="27"/>
              </w:numPr>
              <w:spacing w:before="40" w:after="80" w:line="280" w:lineRule="atLeast"/>
              <w:ind w:left="317" w:hanging="357"/>
              <w:rPr>
                <w:sz w:val="20"/>
                <w:szCs w:val="20"/>
              </w:rPr>
            </w:pPr>
            <w:r>
              <w:rPr>
                <w:sz w:val="20"/>
                <w:szCs w:val="20"/>
              </w:rPr>
              <w:t xml:space="preserve">Improve understanding of the effectiveness of marine park management in protecting park values </w:t>
            </w:r>
          </w:p>
          <w:p w14:paraId="258B655D" w14:textId="77777777" w:rsidR="00AF254C" w:rsidRPr="000D5A17" w:rsidRDefault="00AF254C" w:rsidP="004F40E3">
            <w:pPr>
              <w:pStyle w:val="Default"/>
              <w:numPr>
                <w:ilvl w:val="0"/>
                <w:numId w:val="27"/>
              </w:numPr>
              <w:spacing w:before="40" w:after="80" w:line="280" w:lineRule="atLeast"/>
              <w:ind w:left="317" w:hanging="357"/>
              <w:rPr>
                <w:sz w:val="20"/>
                <w:szCs w:val="20"/>
              </w:rPr>
            </w:pPr>
            <w:r>
              <w:rPr>
                <w:sz w:val="20"/>
                <w:szCs w:val="20"/>
              </w:rPr>
              <w:t xml:space="preserve">Informed decision-making and improved evidence-based decisions </w:t>
            </w:r>
          </w:p>
        </w:tc>
      </w:tr>
      <w:tr w:rsidR="00AF254C" w14:paraId="2F179F1B" w14:textId="77777777" w:rsidTr="003D337F">
        <w:tc>
          <w:tcPr>
            <w:tcW w:w="3114" w:type="dxa"/>
          </w:tcPr>
          <w:p w14:paraId="2CB91DCC" w14:textId="77777777" w:rsidR="00AF254C" w:rsidRPr="00090899" w:rsidRDefault="00AF254C" w:rsidP="003D337F">
            <w:pPr>
              <w:pStyle w:val="Default"/>
            </w:pPr>
            <w:r>
              <w:rPr>
                <w:sz w:val="20"/>
                <w:szCs w:val="20"/>
              </w:rPr>
              <w:t xml:space="preserve">Compliance program </w:t>
            </w:r>
          </w:p>
        </w:tc>
        <w:tc>
          <w:tcPr>
            <w:tcW w:w="5664" w:type="dxa"/>
          </w:tcPr>
          <w:p w14:paraId="54B8F4A6" w14:textId="77777777" w:rsidR="00AF254C" w:rsidRDefault="00AF254C" w:rsidP="004F40E3">
            <w:pPr>
              <w:pStyle w:val="Default"/>
              <w:numPr>
                <w:ilvl w:val="0"/>
                <w:numId w:val="27"/>
              </w:numPr>
              <w:spacing w:before="40" w:after="80" w:line="280" w:lineRule="atLeast"/>
              <w:ind w:left="317" w:hanging="357"/>
              <w:rPr>
                <w:sz w:val="20"/>
                <w:szCs w:val="20"/>
              </w:rPr>
            </w:pPr>
            <w:r w:rsidRPr="00090899">
              <w:rPr>
                <w:sz w:val="20"/>
                <w:szCs w:val="20"/>
              </w:rPr>
              <w:t>Increased levels of voluntary compliance and self-regulation by marine park users</w:t>
            </w:r>
          </w:p>
          <w:p w14:paraId="568E6077" w14:textId="77777777" w:rsidR="00AF254C" w:rsidRDefault="00AF254C" w:rsidP="004F40E3">
            <w:pPr>
              <w:pStyle w:val="Default"/>
              <w:numPr>
                <w:ilvl w:val="0"/>
                <w:numId w:val="27"/>
              </w:numPr>
              <w:spacing w:before="40" w:after="80" w:line="280" w:lineRule="atLeast"/>
              <w:ind w:left="317" w:hanging="357"/>
              <w:rPr>
                <w:sz w:val="20"/>
                <w:szCs w:val="20"/>
              </w:rPr>
            </w:pPr>
            <w:r w:rsidRPr="00090899">
              <w:rPr>
                <w:sz w:val="20"/>
                <w:szCs w:val="20"/>
              </w:rPr>
              <w:t>High overall levels of compliance with the rules by marine park users</w:t>
            </w:r>
          </w:p>
        </w:tc>
      </w:tr>
      <w:tr w:rsidR="00AF254C" w14:paraId="2F0A2258" w14:textId="77777777" w:rsidTr="003D337F">
        <w:tc>
          <w:tcPr>
            <w:tcW w:w="3114" w:type="dxa"/>
          </w:tcPr>
          <w:p w14:paraId="383F9B89" w14:textId="77777777" w:rsidR="00AF254C" w:rsidRPr="003A5961" w:rsidRDefault="00AF254C" w:rsidP="003D337F">
            <w:pPr>
              <w:pStyle w:val="Default"/>
            </w:pPr>
            <w:r>
              <w:rPr>
                <w:sz w:val="20"/>
                <w:szCs w:val="20"/>
              </w:rPr>
              <w:t xml:space="preserve">Assessments and authorisations program </w:t>
            </w:r>
          </w:p>
        </w:tc>
        <w:tc>
          <w:tcPr>
            <w:tcW w:w="5664" w:type="dxa"/>
          </w:tcPr>
          <w:p w14:paraId="7B3EB09B" w14:textId="77777777" w:rsidR="00AF254C" w:rsidRPr="003A5961" w:rsidRDefault="00AF254C" w:rsidP="004F40E3">
            <w:pPr>
              <w:pStyle w:val="Default"/>
              <w:numPr>
                <w:ilvl w:val="0"/>
                <w:numId w:val="27"/>
              </w:numPr>
              <w:spacing w:before="40" w:after="80" w:line="280" w:lineRule="atLeast"/>
              <w:ind w:left="317" w:hanging="357"/>
            </w:pPr>
            <w:r>
              <w:rPr>
                <w:sz w:val="20"/>
                <w:szCs w:val="20"/>
              </w:rPr>
              <w:t xml:space="preserve">Assessments and authorisations ensure ongoing protection of marine park values through the management of activities in marine parks </w:t>
            </w:r>
          </w:p>
        </w:tc>
      </w:tr>
    </w:tbl>
    <w:p w14:paraId="0D1EE0A9" w14:textId="0A4FF978" w:rsidR="00AF254C" w:rsidRPr="00AF254C" w:rsidRDefault="00AF254C" w:rsidP="00913656">
      <w:pPr>
        <w:ind w:left="284"/>
      </w:pPr>
      <w:r w:rsidRPr="00913656">
        <w:t>*The management programs relate to activities in the North, North-west, South-west and Temperate East Marine Park Networks, and the Coral Sea Marine Park. If considering activities related to the management of the South-east Marine Park Network, applicants should consider how the outcomes of their project relate to the Management Strategies for that network.</w:t>
      </w:r>
    </w:p>
    <w:p w14:paraId="19E5A09E" w14:textId="043C01D4" w:rsidR="000F6077" w:rsidRPr="000F6077" w:rsidRDefault="000F6077" w:rsidP="00913656">
      <w:pPr>
        <w:spacing w:before="240"/>
        <w:jc w:val="center"/>
        <w:rPr>
          <w:sz w:val="28"/>
          <w:szCs w:val="28"/>
          <w:u w:val="single"/>
        </w:rPr>
      </w:pPr>
      <w:r w:rsidRPr="000F6077">
        <w:rPr>
          <w:sz w:val="28"/>
          <w:szCs w:val="28"/>
          <w:u w:val="single"/>
        </w:rPr>
        <w:t xml:space="preserve">Management Strategies for the South-east Marine Parks Network </w:t>
      </w:r>
    </w:p>
    <w:p w14:paraId="194F9CE6" w14:textId="77777777" w:rsidR="000F6077" w:rsidRPr="000F6077" w:rsidRDefault="000F6077" w:rsidP="000F6077">
      <w:pPr>
        <w:autoSpaceDE w:val="0"/>
        <w:autoSpaceDN w:val="0"/>
        <w:adjustRightInd w:val="0"/>
        <w:spacing w:before="0" w:after="0" w:line="240" w:lineRule="auto"/>
        <w:rPr>
          <w:rFonts w:cs="Arial"/>
          <w:color w:val="000000"/>
        </w:rPr>
      </w:pPr>
      <w:r w:rsidRPr="000F6077">
        <w:rPr>
          <w:rFonts w:cs="Arial"/>
          <w:color w:val="000000"/>
        </w:rPr>
        <w:t xml:space="preserve">Only refer to these management strategies if your application relates ONLY to the South-east Marine Parks Network. </w:t>
      </w:r>
    </w:p>
    <w:p w14:paraId="28CD0135" w14:textId="01CA5A6C" w:rsidR="00592012" w:rsidRDefault="000F6077" w:rsidP="000F6077">
      <w:pPr>
        <w:pBdr>
          <w:top w:val="single" w:sz="4" w:space="1" w:color="auto"/>
          <w:left w:val="single" w:sz="4" w:space="4" w:color="auto"/>
          <w:bottom w:val="single" w:sz="4" w:space="1" w:color="auto"/>
          <w:right w:val="single" w:sz="4" w:space="4" w:color="auto"/>
        </w:pBdr>
        <w:spacing w:before="120"/>
        <w:rPr>
          <w:rFonts w:cs="Arial"/>
          <w:i/>
          <w:iCs/>
          <w:color w:val="000000"/>
        </w:rPr>
      </w:pPr>
      <w:r w:rsidRPr="000F6077">
        <w:rPr>
          <w:rFonts w:cs="Arial"/>
          <w:i/>
          <w:iCs/>
          <w:color w:val="000000"/>
        </w:rPr>
        <w:t>Note</w:t>
      </w:r>
      <w:r w:rsidRPr="000F6077">
        <w:rPr>
          <w:rFonts w:cs="Arial"/>
          <w:color w:val="000000"/>
        </w:rPr>
        <w:t xml:space="preserve">: </w:t>
      </w:r>
      <w:r w:rsidRPr="000F6077">
        <w:rPr>
          <w:rFonts w:cs="Arial"/>
          <w:i/>
          <w:iCs/>
          <w:color w:val="000000"/>
        </w:rPr>
        <w:t xml:space="preserve">The following is an extract of the Management Strategies from the South-east Commonwealth Marine Reserves Network Management Plan 2013-2023. Grant applicants should refer to the management plan – which is available on the </w:t>
      </w:r>
      <w:hyperlink r:id="rId69" w:history="1">
        <w:r w:rsidRPr="000F6077">
          <w:rPr>
            <w:rStyle w:val="Hyperlink"/>
            <w:rFonts w:cs="Arial"/>
            <w:i/>
            <w:iCs/>
          </w:rPr>
          <w:t>Australian Marine Parks website</w:t>
        </w:r>
      </w:hyperlink>
      <w:r w:rsidRPr="000F6077">
        <w:rPr>
          <w:rFonts w:cs="Arial"/>
          <w:i/>
          <w:iCs/>
          <w:color w:val="000000"/>
        </w:rPr>
        <w:t>.</w:t>
      </w:r>
    </w:p>
    <w:p w14:paraId="57C699FD" w14:textId="77777777" w:rsidR="000F6077" w:rsidRPr="000F6077" w:rsidRDefault="000F6077" w:rsidP="004F40E3">
      <w:pPr>
        <w:autoSpaceDE w:val="0"/>
        <w:autoSpaceDN w:val="0"/>
        <w:adjustRightInd w:val="0"/>
        <w:rPr>
          <w:rFonts w:cs="Arial"/>
          <w:color w:val="000000"/>
        </w:rPr>
      </w:pPr>
      <w:r w:rsidRPr="000F6077">
        <w:rPr>
          <w:rFonts w:cs="Arial"/>
          <w:color w:val="000000"/>
        </w:rPr>
        <w:t xml:space="preserve">Strategy 1— Improve knowledge and understanding of the conservation values of the Marine Reserves Network and of the pressures on those values. </w:t>
      </w:r>
    </w:p>
    <w:p w14:paraId="790E6B07" w14:textId="77777777" w:rsidR="000F6077" w:rsidRPr="000F6077" w:rsidRDefault="000F6077" w:rsidP="004F40E3">
      <w:pPr>
        <w:autoSpaceDE w:val="0"/>
        <w:autoSpaceDN w:val="0"/>
        <w:adjustRightInd w:val="0"/>
        <w:rPr>
          <w:rFonts w:cs="Arial"/>
          <w:color w:val="000000"/>
        </w:rPr>
      </w:pPr>
      <w:r w:rsidRPr="000F6077">
        <w:rPr>
          <w:rFonts w:cs="Arial"/>
          <w:color w:val="000000"/>
        </w:rPr>
        <w:t xml:space="preserve">Strategy 2— Minimise impacts of activities through effective assessment of proposals, decision-making and management of reserve-specific issues. </w:t>
      </w:r>
    </w:p>
    <w:p w14:paraId="392CEFDE" w14:textId="77777777" w:rsidR="000F6077" w:rsidRPr="000F6077" w:rsidRDefault="000F6077" w:rsidP="004F40E3">
      <w:pPr>
        <w:autoSpaceDE w:val="0"/>
        <w:autoSpaceDN w:val="0"/>
        <w:adjustRightInd w:val="0"/>
        <w:rPr>
          <w:rFonts w:cs="Arial"/>
          <w:color w:val="000000"/>
        </w:rPr>
      </w:pPr>
      <w:r w:rsidRPr="000F6077">
        <w:rPr>
          <w:rFonts w:cs="Arial"/>
          <w:color w:val="000000"/>
        </w:rPr>
        <w:t xml:space="preserve">Strategy 3— Protect the conservation values of the Marine Reserves Network through management of environmental incidents. </w:t>
      </w:r>
    </w:p>
    <w:p w14:paraId="0BFAE919" w14:textId="77777777" w:rsidR="000F6077" w:rsidRPr="000F6077" w:rsidRDefault="000F6077" w:rsidP="004F40E3">
      <w:pPr>
        <w:autoSpaceDE w:val="0"/>
        <w:autoSpaceDN w:val="0"/>
        <w:adjustRightInd w:val="0"/>
        <w:rPr>
          <w:rFonts w:cs="Arial"/>
          <w:color w:val="000000"/>
        </w:rPr>
      </w:pPr>
      <w:r w:rsidRPr="000F6077">
        <w:rPr>
          <w:rFonts w:cs="Arial"/>
          <w:color w:val="000000"/>
        </w:rPr>
        <w:t xml:space="preserve">Strategy 4— Facilitate compliance with this Management Plan through education and enforcement. </w:t>
      </w:r>
    </w:p>
    <w:p w14:paraId="33CD2891" w14:textId="77777777" w:rsidR="000F6077" w:rsidRPr="000F6077" w:rsidRDefault="000F6077" w:rsidP="004F40E3">
      <w:pPr>
        <w:autoSpaceDE w:val="0"/>
        <w:autoSpaceDN w:val="0"/>
        <w:adjustRightInd w:val="0"/>
        <w:rPr>
          <w:rFonts w:cs="Arial"/>
          <w:color w:val="000000"/>
        </w:rPr>
      </w:pPr>
      <w:r w:rsidRPr="000F6077">
        <w:rPr>
          <w:rFonts w:cs="Arial"/>
          <w:color w:val="000000"/>
        </w:rPr>
        <w:t xml:space="preserve">Strategy 5— Promote community understanding of, and stakeholder participation in, the management of the Marine Reserves Network. </w:t>
      </w:r>
    </w:p>
    <w:p w14:paraId="609A1D43" w14:textId="77777777" w:rsidR="000F6077" w:rsidRPr="000F6077" w:rsidRDefault="000F6077" w:rsidP="004F40E3">
      <w:pPr>
        <w:autoSpaceDE w:val="0"/>
        <w:autoSpaceDN w:val="0"/>
        <w:adjustRightInd w:val="0"/>
        <w:rPr>
          <w:rFonts w:cs="Arial"/>
          <w:color w:val="000000"/>
        </w:rPr>
      </w:pPr>
      <w:r w:rsidRPr="000F6077">
        <w:rPr>
          <w:rFonts w:cs="Arial"/>
          <w:color w:val="000000"/>
        </w:rPr>
        <w:lastRenderedPageBreak/>
        <w:t xml:space="preserve">Strategy 6— Support involvement of Indigenous people in management of Commonwealth Marine Reserves. </w:t>
      </w:r>
    </w:p>
    <w:p w14:paraId="4AFB9815" w14:textId="13618456" w:rsidR="000F6077" w:rsidRPr="000F6077" w:rsidRDefault="000F6077" w:rsidP="004F40E3">
      <w:pPr>
        <w:rPr>
          <w:rFonts w:cs="Arial"/>
        </w:rPr>
      </w:pPr>
      <w:r w:rsidRPr="000F6077">
        <w:rPr>
          <w:rFonts w:cs="Arial"/>
          <w:color w:val="000000"/>
        </w:rPr>
        <w:t>Strategy 7— Evaluate and report on the effectiveness of this Management Plan through monitoring and review.</w:t>
      </w:r>
    </w:p>
    <w:sectPr w:rsidR="000F6077" w:rsidRPr="000F6077"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211B3" w14:textId="77777777" w:rsidR="004F40E3" w:rsidRDefault="004F40E3" w:rsidP="00077C3D">
      <w:r>
        <w:separator/>
      </w:r>
    </w:p>
  </w:endnote>
  <w:endnote w:type="continuationSeparator" w:id="0">
    <w:p w14:paraId="2B4E0E80" w14:textId="77777777" w:rsidR="004F40E3" w:rsidRDefault="004F40E3" w:rsidP="00077C3D">
      <w:r>
        <w:continuationSeparator/>
      </w:r>
    </w:p>
  </w:endnote>
  <w:endnote w:type="continuationNotice" w:id="1">
    <w:p w14:paraId="44FCB5C9" w14:textId="77777777" w:rsidR="004F40E3" w:rsidRDefault="004F40E3"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B7CE3" w14:textId="322EE4EF" w:rsidR="004F40E3" w:rsidRPr="005B72F4" w:rsidRDefault="004F40E3" w:rsidP="0002331D">
    <w:pPr>
      <w:pStyle w:val="Footer"/>
      <w:tabs>
        <w:tab w:val="clear" w:pos="4153"/>
        <w:tab w:val="clear" w:pos="8306"/>
        <w:tab w:val="center" w:pos="6096"/>
        <w:tab w:val="right" w:pos="8789"/>
      </w:tabs>
      <w:rPr>
        <w:noProof/>
      </w:rPr>
    </w:pPr>
    <w:r w:rsidRPr="00EF0CD7">
      <w:t xml:space="preserve">Our Marine Parks Round </w:t>
    </w:r>
    <w:r>
      <w:t>3</w:t>
    </w:r>
    <w:r w:rsidRPr="00EF0CD7">
      <w:t xml:space="preserve"> Guidelines</w:t>
    </w:r>
    <w:r>
      <w:tab/>
      <w:t>August 2021</w:t>
    </w:r>
    <w:r w:rsidRPr="005B72F4">
      <w:tab/>
      <w:t xml:space="preserve">Page </w:t>
    </w:r>
    <w:r w:rsidRPr="005B72F4">
      <w:fldChar w:fldCharType="begin"/>
    </w:r>
    <w:r w:rsidRPr="005B72F4">
      <w:instrText xml:space="preserve"> PAGE </w:instrText>
    </w:r>
    <w:r w:rsidRPr="005B72F4">
      <w:fldChar w:fldCharType="separate"/>
    </w:r>
    <w:r w:rsidR="00E2780E">
      <w:rPr>
        <w:noProof/>
      </w:rPr>
      <w:t>30</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E2780E">
      <w:rPr>
        <w:noProof/>
      </w:rPr>
      <w:t>35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B9D7" w14:textId="7398988A" w:rsidR="004F40E3" w:rsidRPr="005B72F4" w:rsidRDefault="004F40E3" w:rsidP="0002331D">
    <w:pPr>
      <w:pStyle w:val="Footer"/>
      <w:tabs>
        <w:tab w:val="clear" w:pos="4153"/>
        <w:tab w:val="clear" w:pos="8306"/>
        <w:tab w:val="center" w:pos="6096"/>
        <w:tab w:val="right" w:pos="8789"/>
      </w:tabs>
      <w:rPr>
        <w:noProof/>
      </w:rPr>
    </w:pPr>
    <w:r w:rsidRPr="00EF0CD7">
      <w:t>Our Marine Parks Round Three Guidelines</w:t>
    </w:r>
    <w:r>
      <w:tab/>
      <w:t>August 2021</w:t>
    </w:r>
    <w:r w:rsidRPr="005B72F4">
      <w:tab/>
      <w:t xml:space="preserve">Page </w:t>
    </w:r>
    <w:r w:rsidRPr="005B72F4">
      <w:fldChar w:fldCharType="begin"/>
    </w:r>
    <w:r w:rsidRPr="005B72F4">
      <w:instrText xml:space="preserve"> PAGE </w:instrText>
    </w:r>
    <w:r w:rsidRPr="005B72F4">
      <w:fldChar w:fldCharType="separate"/>
    </w:r>
    <w:r w:rsidR="00E2780E">
      <w:rPr>
        <w:noProof/>
      </w:rPr>
      <w:t>33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E2780E">
      <w:rPr>
        <w:noProof/>
      </w:rPr>
      <w:t>35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092B0" w14:textId="77777777" w:rsidR="004F40E3" w:rsidRDefault="004F40E3" w:rsidP="00077C3D">
      <w:r>
        <w:separator/>
      </w:r>
    </w:p>
  </w:footnote>
  <w:footnote w:type="continuationSeparator" w:id="0">
    <w:p w14:paraId="40112476" w14:textId="77777777" w:rsidR="004F40E3" w:rsidRDefault="004F40E3" w:rsidP="00077C3D">
      <w:r>
        <w:continuationSeparator/>
      </w:r>
    </w:p>
  </w:footnote>
  <w:footnote w:type="continuationNotice" w:id="1">
    <w:p w14:paraId="502D89C4" w14:textId="77777777" w:rsidR="004F40E3" w:rsidRDefault="004F40E3" w:rsidP="00077C3D"/>
  </w:footnote>
  <w:footnote w:id="2">
    <w:p w14:paraId="3CF13769" w14:textId="76D02C00" w:rsidR="004F40E3" w:rsidRPr="00F34280" w:rsidRDefault="004F40E3" w:rsidP="00BE2F53">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w:t>
      </w:r>
      <w:proofErr w:type="spellStart"/>
      <w:r w:rsidRPr="00EE0C10">
        <w:rPr>
          <w:rFonts w:cs="Arial"/>
          <w:sz w:val="16"/>
          <w:szCs w:val="16"/>
        </w:rPr>
        <w:t>Cth</w:t>
      </w:r>
      <w:proofErr w:type="spellEnd"/>
      <w:r w:rsidRPr="00EE0C10">
        <w:rPr>
          <w:rFonts w:cs="Arial"/>
          <w:sz w:val="16"/>
          <w:szCs w:val="16"/>
        </w:rPr>
        <w:t>)</w:t>
      </w:r>
      <w:r>
        <w:rPr>
          <w:rFonts w:cs="Arial"/>
          <w:sz w:val="16"/>
          <w:szCs w:val="16"/>
        </w:rPr>
        <w:t>.</w:t>
      </w:r>
    </w:p>
  </w:footnote>
  <w:footnote w:id="3">
    <w:p w14:paraId="0CE7799C" w14:textId="196F5AEA" w:rsidR="004F40E3" w:rsidRDefault="004F40E3" w:rsidP="00BE2F53">
      <w:pPr>
        <w:pStyle w:val="FootnoteText"/>
      </w:pPr>
      <w:r>
        <w:rPr>
          <w:rStyle w:val="FootnoteReference"/>
        </w:rPr>
        <w:footnoteRef/>
      </w:r>
      <w:r>
        <w:t xml:space="preserve"> Includes New South Wales local governments created as body politics.</w:t>
      </w:r>
    </w:p>
  </w:footnote>
  <w:footnote w:id="4">
    <w:p w14:paraId="6FE4E35D" w14:textId="77777777" w:rsidR="004F40E3" w:rsidRDefault="004F40E3" w:rsidP="00F70C6C">
      <w:pPr>
        <w:pStyle w:val="FootnoteText"/>
      </w:pPr>
      <w:r>
        <w:rPr>
          <w:rStyle w:val="FootnoteReference"/>
        </w:rPr>
        <w:footnoteRef/>
      </w:r>
      <w:r>
        <w:t xml:space="preserve"> Trusts are not legal entities in their own right – to be eligible, only the Trustee for the Trust can apply by providing the signed Trust Deed and any subsequent variations with the application form. Trustees must be an eligible entity type as stated in section 4.1. Both the Trust’s and Trustee’s details will be collected in the application form. </w:t>
      </w:r>
    </w:p>
  </w:footnote>
  <w:footnote w:id="5">
    <w:p w14:paraId="36A622E6" w14:textId="77777777" w:rsidR="004F40E3" w:rsidRDefault="004F40E3" w:rsidP="00763165">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are in section 7.2.</w:t>
      </w:r>
    </w:p>
  </w:footnote>
  <w:footnote w:id="6">
    <w:p w14:paraId="508FE243" w14:textId="701A4028" w:rsidR="004F40E3" w:rsidRPr="00E01C68" w:rsidRDefault="004F40E3" w:rsidP="00083771">
      <w:pPr>
        <w:pStyle w:val="FootnoteText"/>
        <w:rPr>
          <w:lang w:val="en-US"/>
        </w:rPr>
      </w:pPr>
      <w:r>
        <w:rPr>
          <w:rStyle w:val="FootnoteReference"/>
        </w:rPr>
        <w:footnoteRef/>
      </w:r>
      <w:r>
        <w:t xml:space="preserve"> </w:t>
      </w:r>
      <w:hyperlink r:id="rId1" w:history="1">
        <w:r w:rsidRPr="008D5FEF">
          <w:rPr>
            <w:rStyle w:val="Hyperlink"/>
          </w:rPr>
          <w:t xml:space="preserve">Native title </w:t>
        </w:r>
        <w:r>
          <w:rPr>
            <w:rStyle w:val="Hyperlink"/>
          </w:rPr>
          <w:t xml:space="preserve">representative bodies and </w:t>
        </w:r>
        <w:r w:rsidRPr="008D5FEF">
          <w:rPr>
            <w:rStyle w:val="Hyperlink"/>
          </w:rPr>
          <w:t>service providers</w:t>
        </w:r>
      </w:hyperlink>
    </w:p>
  </w:footnote>
  <w:footnote w:id="7">
    <w:p w14:paraId="350275BF" w14:textId="77777777" w:rsidR="004F40E3" w:rsidRDefault="004F40E3" w:rsidP="00B94AC8">
      <w:pPr>
        <w:pStyle w:val="FootnoteText"/>
      </w:pPr>
      <w:r>
        <w:rPr>
          <w:rStyle w:val="FootnoteReference"/>
        </w:rPr>
        <w:footnoteRef/>
      </w:r>
      <w:r>
        <w:t xml:space="preserve"> </w:t>
      </w:r>
      <w:r w:rsidRPr="007D1730">
        <w:t xml:space="preserve">A person </w:t>
      </w:r>
      <w:r>
        <w:t xml:space="preserve">is a natural person, an individual, a human being. </w:t>
      </w:r>
    </w:p>
  </w:footnote>
  <w:footnote w:id="8">
    <w:p w14:paraId="124B72DB" w14:textId="320A2F0B" w:rsidR="004F40E3" w:rsidRPr="003D337F" w:rsidRDefault="004F40E3">
      <w:pPr>
        <w:pStyle w:val="FootnoteText"/>
        <w:rPr>
          <w:lang w:val="en-US"/>
        </w:rPr>
      </w:pPr>
      <w:r>
        <w:rPr>
          <w:rStyle w:val="FootnoteReference"/>
        </w:rPr>
        <w:footnoteRef/>
      </w:r>
      <w:r>
        <w:t xml:space="preserve"> </w:t>
      </w:r>
      <w:r>
        <w:rPr>
          <w:lang w:val="en-US"/>
        </w:rPr>
        <w:t>S</w:t>
      </w:r>
      <w:r w:rsidRPr="008E13CE">
        <w:rPr>
          <w:lang w:val="en-US"/>
        </w:rPr>
        <w:t>ee the Resources section of the Australian Marine Parks website: www.parksaustralia.gov.au/marine/management/resources/</w:t>
      </w:r>
    </w:p>
  </w:footnote>
  <w:footnote w:id="9">
    <w:p w14:paraId="1DDB26D7" w14:textId="6A4CCC96" w:rsidR="004F40E3" w:rsidRPr="00E01C68" w:rsidRDefault="004F40E3" w:rsidP="00B8276A">
      <w:pPr>
        <w:pStyle w:val="FootnoteText"/>
        <w:rPr>
          <w:lang w:val="en-US"/>
        </w:rPr>
      </w:pPr>
      <w:r>
        <w:rPr>
          <w:rStyle w:val="FootnoteReference"/>
        </w:rPr>
        <w:footnoteRef/>
      </w:r>
      <w:r>
        <w:t xml:space="preserve"> </w:t>
      </w:r>
      <w:hyperlink r:id="rId2" w:history="1">
        <w:r w:rsidRPr="008D5FEF">
          <w:rPr>
            <w:rStyle w:val="Hyperlink"/>
          </w:rPr>
          <w:t xml:space="preserve">Native title </w:t>
        </w:r>
        <w:r>
          <w:rPr>
            <w:rStyle w:val="Hyperlink"/>
          </w:rPr>
          <w:t xml:space="preserve">representative bodies and </w:t>
        </w:r>
        <w:r w:rsidRPr="008D5FEF">
          <w:rPr>
            <w:rStyle w:val="Hyperlink"/>
          </w:rPr>
          <w:t>service providers</w:t>
        </w:r>
      </w:hyperlink>
    </w:p>
  </w:footnote>
  <w:footnote w:id="10">
    <w:p w14:paraId="04C5EE1D" w14:textId="6253ACE8" w:rsidR="004F40E3" w:rsidRPr="00A472C3" w:rsidRDefault="004F40E3" w:rsidP="00015FE2">
      <w:pPr>
        <w:pStyle w:val="FootnoteText"/>
      </w:pPr>
      <w:r w:rsidRPr="00A472C3">
        <w:rPr>
          <w:rStyle w:val="FootnoteReference"/>
        </w:rPr>
        <w:footnoteRef/>
      </w:r>
      <w:r w:rsidRPr="00A472C3">
        <w:t xml:space="preserve"> 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11">
    <w:p w14:paraId="03330DB8" w14:textId="430B9347" w:rsidR="004F40E3" w:rsidRPr="00E01C68" w:rsidRDefault="004F40E3" w:rsidP="00AA7076">
      <w:pPr>
        <w:pStyle w:val="FootnoteText"/>
        <w:rPr>
          <w:lang w:val="en-US"/>
        </w:rPr>
      </w:pPr>
      <w:r>
        <w:rPr>
          <w:rStyle w:val="FootnoteReference"/>
        </w:rPr>
        <w:footnoteRef/>
      </w:r>
      <w:r>
        <w:t xml:space="preserve"> </w:t>
      </w:r>
      <w:hyperlink r:id="rId3" w:history="1"/>
      <w:hyperlink r:id="rId4" w:history="1">
        <w:r w:rsidRPr="008D5FEF">
          <w:rPr>
            <w:rStyle w:val="Hyperlink"/>
          </w:rPr>
          <w:t xml:space="preserve">Native title </w:t>
        </w:r>
        <w:r>
          <w:rPr>
            <w:rStyle w:val="Hyperlink"/>
          </w:rPr>
          <w:t xml:space="preserve">representative bodies and </w:t>
        </w:r>
        <w:r w:rsidRPr="008D5FEF">
          <w:rPr>
            <w:rStyle w:val="Hyperlink"/>
          </w:rPr>
          <w:t>service providers</w:t>
        </w:r>
      </w:hyperlink>
    </w:p>
  </w:footnote>
  <w:footnote w:id="12">
    <w:p w14:paraId="35DEC0D1" w14:textId="5C035CB2" w:rsidR="004F40E3" w:rsidRDefault="004F40E3" w:rsidP="00BE2F53">
      <w:pPr>
        <w:pStyle w:val="FootnoteText"/>
      </w:pPr>
      <w:r>
        <w:rPr>
          <w:rStyle w:val="FootnoteReference"/>
        </w:rPr>
        <w:footnoteRef/>
      </w:r>
      <w:r>
        <w:t xml:space="preserve"> </w:t>
      </w:r>
      <w:r>
        <w:rPr>
          <w:szCs w:val="16"/>
        </w:rPr>
        <w:t>This may be the Department of Agriculture, Water and the Environment</w:t>
      </w:r>
      <w:r w:rsidRPr="00A01DF0">
        <w:t xml:space="preserve"> </w:t>
      </w:r>
      <w:r>
        <w:rPr>
          <w:szCs w:val="16"/>
        </w:rPr>
        <w:t>delegate or nominated staff member at the EL2 level or above.</w:t>
      </w:r>
    </w:p>
  </w:footnote>
  <w:footnote w:id="13">
    <w:p w14:paraId="75603FA9" w14:textId="223F7782" w:rsidR="004F40E3" w:rsidRPr="00577B0F" w:rsidRDefault="004F40E3">
      <w:pPr>
        <w:pStyle w:val="FootnoteText"/>
        <w:rPr>
          <w:lang w:val="en-US"/>
        </w:rPr>
      </w:pPr>
      <w:r>
        <w:rPr>
          <w:rStyle w:val="FootnoteReference"/>
        </w:rPr>
        <w:footnoteRef/>
      </w:r>
      <w:r>
        <w:t xml:space="preserve"> </w:t>
      </w:r>
      <w:r w:rsidRPr="00577B0F">
        <w:t xml:space="preserve">Section 71 of the </w:t>
      </w:r>
      <w:r w:rsidRPr="00E64A0A">
        <w:rPr>
          <w:i/>
          <w:iCs/>
        </w:rPr>
        <w:t>Public Governance, Performance and Accountability Act 2013</w:t>
      </w:r>
      <w:r w:rsidRPr="00577B0F">
        <w:t xml:space="preserve"> applies when a Minister is a grant decision-maker.</w:t>
      </w:r>
    </w:p>
  </w:footnote>
  <w:footnote w:id="14">
    <w:p w14:paraId="3D97D5D0" w14:textId="77777777" w:rsidR="004F40E3" w:rsidRPr="007133C2" w:rsidRDefault="004F40E3" w:rsidP="00BE2F53">
      <w:pPr>
        <w:pStyle w:val="FootnoteText"/>
      </w:pPr>
      <w:r w:rsidRPr="007133C2">
        <w:rPr>
          <w:rStyle w:val="FootnoteReference"/>
        </w:rPr>
        <w:footnoteRef/>
      </w:r>
      <w:r w:rsidRPr="007133C2">
        <w:t xml:space="preserve"> Relevant money is defined in the </w:t>
      </w:r>
      <w:r w:rsidRPr="007F6443">
        <w:t>PGPA Act.</w:t>
      </w:r>
      <w:r w:rsidRPr="007133C2">
        <w:t xml:space="preserve"> See section 8, Dictionary</w:t>
      </w:r>
      <w:r>
        <w:t>.</w:t>
      </w:r>
    </w:p>
  </w:footnote>
  <w:footnote w:id="15">
    <w:p w14:paraId="04F255C5" w14:textId="77777777" w:rsidR="004F40E3" w:rsidRPr="007133C2" w:rsidRDefault="004F40E3" w:rsidP="00BE2F53">
      <w:pPr>
        <w:pStyle w:val="FootnoteText"/>
      </w:pPr>
      <w:r w:rsidRPr="007133C2">
        <w:rPr>
          <w:rStyle w:val="FootnoteReference"/>
        </w:rPr>
        <w:footnoteRef/>
      </w:r>
      <w:r w:rsidRPr="007133C2">
        <w:t xml:space="preserve"> Other CRF money is defined in the </w:t>
      </w:r>
      <w:r w:rsidRPr="007F6443">
        <w:t>PGPA Act</w:t>
      </w:r>
      <w:r w:rsidRPr="007133C2">
        <w: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3E9CD" w14:textId="4BA9463B" w:rsidR="004F40E3" w:rsidRDefault="004F40E3">
    <w:pPr>
      <w:pStyle w:val="Header"/>
    </w:pPr>
    <w:r>
      <w:rPr>
        <w:noProof/>
      </w:rPr>
      <w:pict w14:anchorId="5FD12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42pt;height:77.4pt;rotation:315;z-index:-251657728;mso-position-horizontal:center;mso-position-horizontal-relative:margin;mso-position-vertical:center;mso-position-vertical-relative:margin" o:allowincell="f" fillcolor="silver" stroked="f">
          <v:fill opacity=".5"/>
          <v:textpath style="font-family:&quot;Arial&quot;;font-size:1pt" string="Client templat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85AB3" w14:textId="37F827E4" w:rsidR="004F40E3" w:rsidRDefault="004F40E3" w:rsidP="00CA3DD9">
    <w:pPr>
      <w:pStyle w:val="Header"/>
      <w:tabs>
        <w:tab w:val="left" w:pos="6912"/>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4C962" w14:textId="03DCE0D0" w:rsidR="004F40E3" w:rsidRDefault="004F40E3">
    <w:pPr>
      <w:pStyle w:val="Header"/>
    </w:pPr>
    <w:r>
      <w:rPr>
        <w:noProof/>
        <w:lang w:eastAsia="en-AU"/>
      </w:rPr>
      <w:drawing>
        <wp:anchor distT="0" distB="0" distL="114300" distR="114300" simplePos="0" relativeHeight="251657728" behindDoc="1" locked="0" layoutInCell="1" allowOverlap="1" wp14:anchorId="403CD49B" wp14:editId="58FBAF91">
          <wp:simplePos x="0" y="0"/>
          <wp:positionH relativeFrom="column">
            <wp:posOffset>-89535</wp:posOffset>
          </wp:positionH>
          <wp:positionV relativeFrom="paragraph">
            <wp:posOffset>64135</wp:posOffset>
          </wp:positionV>
          <wp:extent cx="1947672" cy="585216"/>
          <wp:effectExtent l="0" t="0" r="0" b="5715"/>
          <wp:wrapNone/>
          <wp:docPr id="9" name="Picture 9" descr="Australian Government Department of Agriculture, Water and the Enviro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ustralian Government Department of Agriculture, Water and the Environment logo"/>
                  <pic:cNvPicPr/>
                </pic:nvPicPr>
                <pic:blipFill>
                  <a:blip r:embed="rId1">
                    <a:extLst>
                      <a:ext uri="{28A0092B-C50C-407E-A947-70E740481C1C}">
                        <a14:useLocalDpi xmlns:a14="http://schemas.microsoft.com/office/drawing/2010/main" val="0"/>
                      </a:ext>
                    </a:extLst>
                  </a:blip>
                  <a:stretch>
                    <a:fillRect/>
                  </a:stretch>
                </pic:blipFill>
                <pic:spPr>
                  <a:xfrm>
                    <a:off x="0" y="0"/>
                    <a:ext cx="1947672" cy="585216"/>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g">
          <w:drawing>
            <wp:anchor distT="0" distB="0" distL="114300" distR="114300" simplePos="0" relativeHeight="251656704" behindDoc="0" locked="0" layoutInCell="1" allowOverlap="1" wp14:anchorId="6B8C3486" wp14:editId="48DB3B8A">
              <wp:simplePos x="0" y="0"/>
              <wp:positionH relativeFrom="column">
                <wp:posOffset>1986915</wp:posOffset>
              </wp:positionH>
              <wp:positionV relativeFrom="paragraph">
                <wp:posOffset>35560</wp:posOffset>
              </wp:positionV>
              <wp:extent cx="4619625" cy="624840"/>
              <wp:effectExtent l="0" t="0" r="9525" b="3810"/>
              <wp:wrapNone/>
              <wp:docPr id="2" name="Group 2" descr="Logo" title="Community Grants Hub Logo"/>
              <wp:cNvGraphicFramePr/>
              <a:graphic xmlns:a="http://schemas.openxmlformats.org/drawingml/2006/main">
                <a:graphicData uri="http://schemas.microsoft.com/office/word/2010/wordprocessingGroup">
                  <wpg:wgp>
                    <wpg:cNvGrpSpPr/>
                    <wpg:grpSpPr>
                      <a:xfrm>
                        <a:off x="0" y="0"/>
                        <a:ext cx="4619625" cy="624840"/>
                        <a:chOff x="1990725" y="0"/>
                        <a:chExt cx="4619625" cy="624840"/>
                      </a:xfrm>
                    </wpg:grpSpPr>
                    <pic:pic xmlns:pic="http://schemas.openxmlformats.org/drawingml/2006/picture">
                      <pic:nvPicPr>
                        <pic:cNvPr id="3" name="Picture 3" descr="Part of the Community Grants Hub logo" title="Decorative"/>
                        <pic:cNvPicPr>
                          <a:picLocks noChangeAspect="1"/>
                        </pic:cNvPicPr>
                      </pic:nvPicPr>
                      <pic:blipFill rotWithShape="1">
                        <a:blip r:embed="rId2">
                          <a:extLst>
                            <a:ext uri="{28A0092B-C50C-407E-A947-70E740481C1C}">
                              <a14:useLocalDpi xmlns:a14="http://schemas.microsoft.com/office/drawing/2010/main" val="0"/>
                            </a:ext>
                          </a:extLst>
                        </a:blip>
                        <a:srcRect l="14373" r="23050"/>
                        <a:stretch/>
                      </pic:blipFill>
                      <pic:spPr bwMode="auto">
                        <a:xfrm>
                          <a:off x="3552825" y="57150"/>
                          <a:ext cx="3057525" cy="5257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descr="Logo" title="Client Agency and Community Grants Hub Logo"/>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990725" y="0"/>
                          <a:ext cx="1447800" cy="62484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B8C3C6" id="Group 2" o:spid="_x0000_s1026" alt="Title: Community Grants Hub Logo - Description: Logo" style="position:absolute;margin-left:156.45pt;margin-top:2.8pt;width:363.75pt;height:49.2pt;z-index:251658240;mso-width-relative:margin;mso-height-relative:margin" coordorigin="19907" coordsize="46196,6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Part of the Community Grants Hub logo" style="position:absolute;left:35528;top:571;width:30575;height:5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">
                <v:imagedata r:id="rId4" o:title="Part of the Community Grants Hub logo" cropleft="9419f" cropright="15106f"/>
              </v:shape>
              <v:shape id="Picture 4" o:spid="_x0000_s1028" type="#_x0000_t75" alt="Logo" style="position:absolute;left:19907;width:14478;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">
                <v:imagedata r:id="rId5" o:title="Logo"/>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56F64" w14:textId="33975A43" w:rsidR="004F40E3" w:rsidRDefault="004F40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506E8F49" w:rsidR="004F40E3" w:rsidRDefault="004F40E3" w:rsidP="00CA3DD9">
    <w:pPr>
      <w:pStyle w:val="Header"/>
      <w:tabs>
        <w:tab w:val="left" w:pos="691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9F1" w14:textId="461F233B" w:rsidR="004F40E3" w:rsidRDefault="004F4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8128A6"/>
    <w:multiLevelType w:val="hybridMultilevel"/>
    <w:tmpl w:val="F6888440"/>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1CC69B2"/>
    <w:multiLevelType w:val="hybridMultilevel"/>
    <w:tmpl w:val="5BD67536"/>
    <w:lvl w:ilvl="0" w:tplc="4BE4EC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4C6A27"/>
    <w:multiLevelType w:val="multilevel"/>
    <w:tmpl w:val="E6EC9588"/>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BD12E7"/>
    <w:multiLevelType w:val="multilevel"/>
    <w:tmpl w:val="4410A2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DCE0C28"/>
    <w:multiLevelType w:val="hybridMultilevel"/>
    <w:tmpl w:val="91B2D76E"/>
    <w:lvl w:ilvl="0" w:tplc="2FD6A48C">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F202DB"/>
    <w:multiLevelType w:val="hybridMultilevel"/>
    <w:tmpl w:val="4CFCADFE"/>
    <w:lvl w:ilvl="0" w:tplc="F1A602AE">
      <w:start w:val="1"/>
      <w:numFmt w:val="bullet"/>
      <w:lvlText w:val=""/>
      <w:lvlJc w:val="left"/>
      <w:pPr>
        <w:ind w:left="720" w:hanging="360"/>
      </w:pPr>
      <w:rPr>
        <w:rFonts w:ascii="Wingdings" w:hAnsi="Wingdings" w:hint="default"/>
        <w:color w:val="264F9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9C4175"/>
    <w:multiLevelType w:val="multilevel"/>
    <w:tmpl w:val="4410A2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5380FC2"/>
    <w:multiLevelType w:val="multilevel"/>
    <w:tmpl w:val="56F44F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6084B4A"/>
    <w:multiLevelType w:val="hybridMultilevel"/>
    <w:tmpl w:val="50C88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606FDA"/>
    <w:multiLevelType w:val="hybridMultilevel"/>
    <w:tmpl w:val="47168912"/>
    <w:lvl w:ilvl="0" w:tplc="F1A602AE">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CB4258C"/>
    <w:multiLevelType w:val="hybridMultilevel"/>
    <w:tmpl w:val="888622F4"/>
    <w:lvl w:ilvl="0" w:tplc="0C090001">
      <w:start w:val="1"/>
      <w:numFmt w:val="bullet"/>
      <w:lvlText w:val=""/>
      <w:lvlJc w:val="left"/>
      <w:pPr>
        <w:ind w:left="720" w:hanging="360"/>
      </w:pPr>
      <w:rPr>
        <w:rFonts w:ascii="Symbol" w:hAnsi="Symbol" w:hint="default"/>
      </w:rPr>
    </w:lvl>
    <w:lvl w:ilvl="1" w:tplc="484E3556">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49458C"/>
    <w:multiLevelType w:val="hybridMultilevel"/>
    <w:tmpl w:val="B3240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9" w15:restartNumberingAfterBreak="0">
    <w:nsid w:val="369D63EC"/>
    <w:multiLevelType w:val="hybridMultilevel"/>
    <w:tmpl w:val="860057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DE65966"/>
    <w:multiLevelType w:val="hybridMultilevel"/>
    <w:tmpl w:val="B6DE17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262990"/>
    <w:multiLevelType w:val="multilevel"/>
    <w:tmpl w:val="4410A2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069381A"/>
    <w:multiLevelType w:val="hybridMultilevel"/>
    <w:tmpl w:val="0F56C280"/>
    <w:lvl w:ilvl="0" w:tplc="9F144156">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176647"/>
    <w:multiLevelType w:val="multilevel"/>
    <w:tmpl w:val="F67C9A24"/>
    <w:lvl w:ilvl="0">
      <w:start w:val="8"/>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5" w15:restartNumberingAfterBreak="0">
    <w:nsid w:val="4A944274"/>
    <w:multiLevelType w:val="hybridMultilevel"/>
    <w:tmpl w:val="36420E40"/>
    <w:lvl w:ilvl="0" w:tplc="E65C0B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3B2218"/>
    <w:multiLevelType w:val="hybridMultilevel"/>
    <w:tmpl w:val="40161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03191E"/>
    <w:multiLevelType w:val="hybridMultilevel"/>
    <w:tmpl w:val="AE6AAC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FDA3011"/>
    <w:multiLevelType w:val="hybridMultilevel"/>
    <w:tmpl w:val="55EA5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52090B"/>
    <w:multiLevelType w:val="hybridMultilevel"/>
    <w:tmpl w:val="3E3E4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BD4652"/>
    <w:multiLevelType w:val="hybridMultilevel"/>
    <w:tmpl w:val="400C5FAA"/>
    <w:lvl w:ilvl="0" w:tplc="63E4870E">
      <w:start w:val="1"/>
      <w:numFmt w:val="bullet"/>
      <w:lvlText w:val=""/>
      <w:lvlJc w:val="left"/>
      <w:pPr>
        <w:ind w:left="720" w:hanging="360"/>
      </w:pPr>
      <w:rPr>
        <w:rFonts w:ascii="Wingdings" w:hAnsi="Wingdings" w:hint="default"/>
        <w:color w:val="264F9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2" w15:restartNumberingAfterBreak="0">
    <w:nsid w:val="59763F33"/>
    <w:multiLevelType w:val="hybridMultilevel"/>
    <w:tmpl w:val="FE2A29D6"/>
    <w:lvl w:ilvl="0" w:tplc="0D6E9BD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601F7C"/>
    <w:multiLevelType w:val="hybridMultilevel"/>
    <w:tmpl w:val="5BECFE96"/>
    <w:lvl w:ilvl="0" w:tplc="881C3032">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C67099E"/>
    <w:multiLevelType w:val="multilevel"/>
    <w:tmpl w:val="5928DE40"/>
    <w:lvl w:ilvl="0">
      <w:start w:val="1"/>
      <w:numFmt w:val="bullet"/>
      <w:lvlText w:val=""/>
      <w:lvlJc w:val="left"/>
      <w:pPr>
        <w:ind w:left="0" w:firstLine="0"/>
      </w:pPr>
      <w:rPr>
        <w:rFonts w:ascii="Symbol" w:hAnsi="Symbol"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7"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E80020"/>
    <w:multiLevelType w:val="hybridMultilevel"/>
    <w:tmpl w:val="06E27C0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4"/>
  </w:num>
  <w:num w:numId="2">
    <w:abstractNumId w:val="0"/>
  </w:num>
  <w:num w:numId="3">
    <w:abstractNumId w:val="18"/>
  </w:num>
  <w:num w:numId="4">
    <w:abstractNumId w:val="23"/>
  </w:num>
  <w:num w:numId="5">
    <w:abstractNumId w:val="38"/>
  </w:num>
  <w:num w:numId="6">
    <w:abstractNumId w:val="37"/>
  </w:num>
  <w:num w:numId="7">
    <w:abstractNumId w:val="8"/>
  </w:num>
  <w:num w:numId="8">
    <w:abstractNumId w:val="7"/>
  </w:num>
  <w:num w:numId="9">
    <w:abstractNumId w:val="4"/>
  </w:num>
  <w:num w:numId="10">
    <w:abstractNumId w:val="8"/>
  </w:num>
  <w:num w:numId="11">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36"/>
  </w:num>
  <w:num w:numId="14">
    <w:abstractNumId w:val="31"/>
  </w:num>
  <w:num w:numId="15">
    <w:abstractNumId w:val="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7"/>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24"/>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2"/>
  </w:num>
  <w:num w:numId="24">
    <w:abstractNumId w:val="14"/>
  </w:num>
  <w:num w:numId="25">
    <w:abstractNumId w:val="9"/>
  </w:num>
  <w:num w:numId="26">
    <w:abstractNumId w:val="3"/>
  </w:num>
  <w:num w:numId="27">
    <w:abstractNumId w:val="10"/>
  </w:num>
  <w:num w:numId="28">
    <w:abstractNumId w:val="26"/>
  </w:num>
  <w:num w:numId="29">
    <w:abstractNumId w:val="21"/>
  </w:num>
  <w:num w:numId="30">
    <w:abstractNumId w:val="11"/>
  </w:num>
  <w:num w:numId="31">
    <w:abstractNumId w:val="27"/>
  </w:num>
  <w:num w:numId="32">
    <w:abstractNumId w:val="20"/>
  </w:num>
  <w:num w:numId="33">
    <w:abstractNumId w:val="16"/>
  </w:num>
  <w:num w:numId="34">
    <w:abstractNumId w:val="13"/>
  </w:num>
  <w:num w:numId="35">
    <w:abstractNumId w:val="39"/>
  </w:num>
  <w:num w:numId="36">
    <w:abstractNumId w:val="32"/>
  </w:num>
  <w:num w:numId="37">
    <w:abstractNumId w:val="12"/>
    <w:lvlOverride w:ilvl="0">
      <w:startOverride w:val="1"/>
    </w:lvlOverride>
  </w:num>
  <w:num w:numId="38">
    <w:abstractNumId w:val="7"/>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29"/>
  </w:num>
  <w:num w:numId="41">
    <w:abstractNumId w:val="28"/>
  </w:num>
  <w:num w:numId="42">
    <w:abstractNumId w:val="19"/>
  </w:num>
  <w:num w:numId="43">
    <w:abstractNumId w:val="25"/>
  </w:num>
  <w:num w:numId="44">
    <w:abstractNumId w:val="6"/>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0B69"/>
    <w:rsid w:val="0000243E"/>
    <w:rsid w:val="00002CBE"/>
    <w:rsid w:val="0000314D"/>
    <w:rsid w:val="000031B9"/>
    <w:rsid w:val="00003577"/>
    <w:rsid w:val="00003583"/>
    <w:rsid w:val="000035D8"/>
    <w:rsid w:val="000038CF"/>
    <w:rsid w:val="0000459B"/>
    <w:rsid w:val="00005E68"/>
    <w:rsid w:val="00005FD8"/>
    <w:rsid w:val="000062D1"/>
    <w:rsid w:val="0000687C"/>
    <w:rsid w:val="0000694F"/>
    <w:rsid w:val="000071CC"/>
    <w:rsid w:val="0000740C"/>
    <w:rsid w:val="00007C0D"/>
    <w:rsid w:val="0001007B"/>
    <w:rsid w:val="00010CF8"/>
    <w:rsid w:val="00010E33"/>
    <w:rsid w:val="000118B4"/>
    <w:rsid w:val="00011AA7"/>
    <w:rsid w:val="00011DF1"/>
    <w:rsid w:val="00014DD7"/>
    <w:rsid w:val="00015FE2"/>
    <w:rsid w:val="0001641E"/>
    <w:rsid w:val="0001685F"/>
    <w:rsid w:val="00016C0F"/>
    <w:rsid w:val="00016E51"/>
    <w:rsid w:val="00017238"/>
    <w:rsid w:val="00017503"/>
    <w:rsid w:val="000207D9"/>
    <w:rsid w:val="00021292"/>
    <w:rsid w:val="000216F2"/>
    <w:rsid w:val="000220D6"/>
    <w:rsid w:val="00022A7F"/>
    <w:rsid w:val="00023115"/>
    <w:rsid w:val="0002330B"/>
    <w:rsid w:val="0002331D"/>
    <w:rsid w:val="00024BA4"/>
    <w:rsid w:val="00024C55"/>
    <w:rsid w:val="00025467"/>
    <w:rsid w:val="00026A96"/>
    <w:rsid w:val="00026EFC"/>
    <w:rsid w:val="00027157"/>
    <w:rsid w:val="000273AD"/>
    <w:rsid w:val="0003065E"/>
    <w:rsid w:val="00031075"/>
    <w:rsid w:val="0003165D"/>
    <w:rsid w:val="0003249B"/>
    <w:rsid w:val="00032BB0"/>
    <w:rsid w:val="00034775"/>
    <w:rsid w:val="00034FFA"/>
    <w:rsid w:val="00035412"/>
    <w:rsid w:val="00036078"/>
    <w:rsid w:val="000363BF"/>
    <w:rsid w:val="0003661F"/>
    <w:rsid w:val="00037556"/>
    <w:rsid w:val="00037E02"/>
    <w:rsid w:val="0004098F"/>
    <w:rsid w:val="00040A03"/>
    <w:rsid w:val="000419F8"/>
    <w:rsid w:val="0004214E"/>
    <w:rsid w:val="00042438"/>
    <w:rsid w:val="0004338B"/>
    <w:rsid w:val="00044DC0"/>
    <w:rsid w:val="00044EF8"/>
    <w:rsid w:val="0004553D"/>
    <w:rsid w:val="00046281"/>
    <w:rsid w:val="00046C7E"/>
    <w:rsid w:val="00046DBC"/>
    <w:rsid w:val="000525BC"/>
    <w:rsid w:val="00052C0D"/>
    <w:rsid w:val="00052E3E"/>
    <w:rsid w:val="0005371D"/>
    <w:rsid w:val="00055101"/>
    <w:rsid w:val="000553F2"/>
    <w:rsid w:val="00056158"/>
    <w:rsid w:val="00056A9B"/>
    <w:rsid w:val="00057B0D"/>
    <w:rsid w:val="00057E29"/>
    <w:rsid w:val="0006048B"/>
    <w:rsid w:val="00060AD3"/>
    <w:rsid w:val="00060F83"/>
    <w:rsid w:val="00062B2E"/>
    <w:rsid w:val="000635B2"/>
    <w:rsid w:val="0006399E"/>
    <w:rsid w:val="00063EE9"/>
    <w:rsid w:val="000644EE"/>
    <w:rsid w:val="0006455B"/>
    <w:rsid w:val="0006586E"/>
    <w:rsid w:val="00065F24"/>
    <w:rsid w:val="000668C5"/>
    <w:rsid w:val="00066A84"/>
    <w:rsid w:val="000673F8"/>
    <w:rsid w:val="0007009A"/>
    <w:rsid w:val="00071CC0"/>
    <w:rsid w:val="00072DD5"/>
    <w:rsid w:val="00073AC8"/>
    <w:rsid w:val="00073DCC"/>
    <w:rsid w:val="000741DE"/>
    <w:rsid w:val="000752EC"/>
    <w:rsid w:val="00076300"/>
    <w:rsid w:val="0007659C"/>
    <w:rsid w:val="00077C3D"/>
    <w:rsid w:val="000805C4"/>
    <w:rsid w:val="00081379"/>
    <w:rsid w:val="0008289E"/>
    <w:rsid w:val="000833DF"/>
    <w:rsid w:val="00083771"/>
    <w:rsid w:val="00083CC7"/>
    <w:rsid w:val="00083D45"/>
    <w:rsid w:val="0008479B"/>
    <w:rsid w:val="000849D6"/>
    <w:rsid w:val="00084D3B"/>
    <w:rsid w:val="0008697C"/>
    <w:rsid w:val="00087F22"/>
    <w:rsid w:val="00090431"/>
    <w:rsid w:val="00090899"/>
    <w:rsid w:val="0009133F"/>
    <w:rsid w:val="00093BA1"/>
    <w:rsid w:val="000951B3"/>
    <w:rsid w:val="00096575"/>
    <w:rsid w:val="0009683F"/>
    <w:rsid w:val="00096DDA"/>
    <w:rsid w:val="00097531"/>
    <w:rsid w:val="000A1FEA"/>
    <w:rsid w:val="000A2011"/>
    <w:rsid w:val="000A2037"/>
    <w:rsid w:val="000A4261"/>
    <w:rsid w:val="000A4490"/>
    <w:rsid w:val="000A4D8A"/>
    <w:rsid w:val="000A615C"/>
    <w:rsid w:val="000A6E25"/>
    <w:rsid w:val="000A79C0"/>
    <w:rsid w:val="000A7F58"/>
    <w:rsid w:val="000B0CB0"/>
    <w:rsid w:val="000B1184"/>
    <w:rsid w:val="000B138C"/>
    <w:rsid w:val="000B1991"/>
    <w:rsid w:val="000B1AEF"/>
    <w:rsid w:val="000B1E17"/>
    <w:rsid w:val="000B22A7"/>
    <w:rsid w:val="000B2A4C"/>
    <w:rsid w:val="000B2D39"/>
    <w:rsid w:val="000B2DAA"/>
    <w:rsid w:val="000B3A19"/>
    <w:rsid w:val="000B4337"/>
    <w:rsid w:val="000B44F5"/>
    <w:rsid w:val="000B522C"/>
    <w:rsid w:val="000B5615"/>
    <w:rsid w:val="000B597B"/>
    <w:rsid w:val="000B7C0B"/>
    <w:rsid w:val="000C07C6"/>
    <w:rsid w:val="000C2B51"/>
    <w:rsid w:val="000C317E"/>
    <w:rsid w:val="000C31F3"/>
    <w:rsid w:val="000C34B4"/>
    <w:rsid w:val="000C34D6"/>
    <w:rsid w:val="000C3B35"/>
    <w:rsid w:val="000C4237"/>
    <w:rsid w:val="000C43A3"/>
    <w:rsid w:val="000C4A54"/>
    <w:rsid w:val="000C4E64"/>
    <w:rsid w:val="000C4F78"/>
    <w:rsid w:val="000C5F08"/>
    <w:rsid w:val="000C69AE"/>
    <w:rsid w:val="000C6A52"/>
    <w:rsid w:val="000C6AC9"/>
    <w:rsid w:val="000C6B5E"/>
    <w:rsid w:val="000C756E"/>
    <w:rsid w:val="000D0562"/>
    <w:rsid w:val="000D0903"/>
    <w:rsid w:val="000D0A9A"/>
    <w:rsid w:val="000D1B5E"/>
    <w:rsid w:val="000D1F5F"/>
    <w:rsid w:val="000D2187"/>
    <w:rsid w:val="000D3F05"/>
    <w:rsid w:val="000D4257"/>
    <w:rsid w:val="000D50C8"/>
    <w:rsid w:val="000D53D9"/>
    <w:rsid w:val="000D5A17"/>
    <w:rsid w:val="000D6D35"/>
    <w:rsid w:val="000E08D0"/>
    <w:rsid w:val="000E0C56"/>
    <w:rsid w:val="000E11A2"/>
    <w:rsid w:val="000E141A"/>
    <w:rsid w:val="000E167A"/>
    <w:rsid w:val="000E1E35"/>
    <w:rsid w:val="000E23A5"/>
    <w:rsid w:val="000E259C"/>
    <w:rsid w:val="000E276D"/>
    <w:rsid w:val="000E2D44"/>
    <w:rsid w:val="000E2F40"/>
    <w:rsid w:val="000E400F"/>
    <w:rsid w:val="000E4061"/>
    <w:rsid w:val="000E4CD5"/>
    <w:rsid w:val="000E562C"/>
    <w:rsid w:val="000E620A"/>
    <w:rsid w:val="000E62C8"/>
    <w:rsid w:val="000E70D4"/>
    <w:rsid w:val="000F027E"/>
    <w:rsid w:val="000F18DD"/>
    <w:rsid w:val="000F2AE0"/>
    <w:rsid w:val="000F3424"/>
    <w:rsid w:val="000F48FA"/>
    <w:rsid w:val="000F6077"/>
    <w:rsid w:val="000F7174"/>
    <w:rsid w:val="000F7621"/>
    <w:rsid w:val="000F7E57"/>
    <w:rsid w:val="00100216"/>
    <w:rsid w:val="00101B22"/>
    <w:rsid w:val="0010200A"/>
    <w:rsid w:val="00102271"/>
    <w:rsid w:val="0010349B"/>
    <w:rsid w:val="00103751"/>
    <w:rsid w:val="00103E5C"/>
    <w:rsid w:val="001045B6"/>
    <w:rsid w:val="00104854"/>
    <w:rsid w:val="0010490E"/>
    <w:rsid w:val="00104BAC"/>
    <w:rsid w:val="00105D44"/>
    <w:rsid w:val="001061F9"/>
    <w:rsid w:val="00106396"/>
    <w:rsid w:val="00106980"/>
    <w:rsid w:val="00106B83"/>
    <w:rsid w:val="00106FD8"/>
    <w:rsid w:val="001074B6"/>
    <w:rsid w:val="00107A22"/>
    <w:rsid w:val="0011021A"/>
    <w:rsid w:val="00110267"/>
    <w:rsid w:val="00110DF4"/>
    <w:rsid w:val="00110F7F"/>
    <w:rsid w:val="00111506"/>
    <w:rsid w:val="00111ABB"/>
    <w:rsid w:val="00112457"/>
    <w:rsid w:val="00114CE2"/>
    <w:rsid w:val="00115A51"/>
    <w:rsid w:val="00115A9B"/>
    <w:rsid w:val="00115C6B"/>
    <w:rsid w:val="0011703D"/>
    <w:rsid w:val="001173FC"/>
    <w:rsid w:val="0011744A"/>
    <w:rsid w:val="00117513"/>
    <w:rsid w:val="00117DE3"/>
    <w:rsid w:val="00120961"/>
    <w:rsid w:val="0012298E"/>
    <w:rsid w:val="00122B3E"/>
    <w:rsid w:val="00122DEC"/>
    <w:rsid w:val="0012305A"/>
    <w:rsid w:val="00123536"/>
    <w:rsid w:val="00123A91"/>
    <w:rsid w:val="00123A99"/>
    <w:rsid w:val="001252AE"/>
    <w:rsid w:val="00125362"/>
    <w:rsid w:val="00127536"/>
    <w:rsid w:val="001279B3"/>
    <w:rsid w:val="001300A7"/>
    <w:rsid w:val="00130493"/>
    <w:rsid w:val="00130554"/>
    <w:rsid w:val="00130A57"/>
    <w:rsid w:val="00130F17"/>
    <w:rsid w:val="001315FB"/>
    <w:rsid w:val="00131FCC"/>
    <w:rsid w:val="00132444"/>
    <w:rsid w:val="00132512"/>
    <w:rsid w:val="001339E8"/>
    <w:rsid w:val="00133B5E"/>
    <w:rsid w:val="001347F8"/>
    <w:rsid w:val="0013514F"/>
    <w:rsid w:val="0013564A"/>
    <w:rsid w:val="00135C5C"/>
    <w:rsid w:val="00136455"/>
    <w:rsid w:val="00136C23"/>
    <w:rsid w:val="00137190"/>
    <w:rsid w:val="0013734A"/>
    <w:rsid w:val="001373C7"/>
    <w:rsid w:val="0014016C"/>
    <w:rsid w:val="00140DBC"/>
    <w:rsid w:val="00141149"/>
    <w:rsid w:val="0014141C"/>
    <w:rsid w:val="001420AF"/>
    <w:rsid w:val="00143EA2"/>
    <w:rsid w:val="0014408C"/>
    <w:rsid w:val="00144380"/>
    <w:rsid w:val="001450BD"/>
    <w:rsid w:val="001452A7"/>
    <w:rsid w:val="00146033"/>
    <w:rsid w:val="00146445"/>
    <w:rsid w:val="00151417"/>
    <w:rsid w:val="00151664"/>
    <w:rsid w:val="00151A65"/>
    <w:rsid w:val="00152FD1"/>
    <w:rsid w:val="0015405F"/>
    <w:rsid w:val="00154230"/>
    <w:rsid w:val="00155480"/>
    <w:rsid w:val="00155FD5"/>
    <w:rsid w:val="00160DFD"/>
    <w:rsid w:val="001611B7"/>
    <w:rsid w:val="00161E9F"/>
    <w:rsid w:val="0016221E"/>
    <w:rsid w:val="001624F7"/>
    <w:rsid w:val="001642EF"/>
    <w:rsid w:val="001642FE"/>
    <w:rsid w:val="00164671"/>
    <w:rsid w:val="001649A6"/>
    <w:rsid w:val="001653AB"/>
    <w:rsid w:val="00165C8B"/>
    <w:rsid w:val="00165CA8"/>
    <w:rsid w:val="00166904"/>
    <w:rsid w:val="001678AE"/>
    <w:rsid w:val="00170185"/>
    <w:rsid w:val="00170226"/>
    <w:rsid w:val="001712A2"/>
    <w:rsid w:val="00171321"/>
    <w:rsid w:val="001718CC"/>
    <w:rsid w:val="00171A81"/>
    <w:rsid w:val="001720CA"/>
    <w:rsid w:val="00172225"/>
    <w:rsid w:val="00172328"/>
    <w:rsid w:val="00172829"/>
    <w:rsid w:val="00172F7F"/>
    <w:rsid w:val="001737AC"/>
    <w:rsid w:val="0017423B"/>
    <w:rsid w:val="00176EF8"/>
    <w:rsid w:val="00177722"/>
    <w:rsid w:val="00177EA6"/>
    <w:rsid w:val="001803B9"/>
    <w:rsid w:val="00180B0E"/>
    <w:rsid w:val="001817F4"/>
    <w:rsid w:val="00181A24"/>
    <w:rsid w:val="0018250A"/>
    <w:rsid w:val="00182EAC"/>
    <w:rsid w:val="0018301C"/>
    <w:rsid w:val="00183EED"/>
    <w:rsid w:val="0018511E"/>
    <w:rsid w:val="00186459"/>
    <w:rsid w:val="001867EC"/>
    <w:rsid w:val="001875DA"/>
    <w:rsid w:val="001879BC"/>
    <w:rsid w:val="001907F9"/>
    <w:rsid w:val="001914CD"/>
    <w:rsid w:val="00192137"/>
    <w:rsid w:val="00192437"/>
    <w:rsid w:val="00193926"/>
    <w:rsid w:val="0019423A"/>
    <w:rsid w:val="001948A9"/>
    <w:rsid w:val="00194969"/>
    <w:rsid w:val="00194ACD"/>
    <w:rsid w:val="001956C5"/>
    <w:rsid w:val="00195984"/>
    <w:rsid w:val="00195BF5"/>
    <w:rsid w:val="00195D42"/>
    <w:rsid w:val="00195E18"/>
    <w:rsid w:val="0019602B"/>
    <w:rsid w:val="00196193"/>
    <w:rsid w:val="00197137"/>
    <w:rsid w:val="00197A10"/>
    <w:rsid w:val="00197B11"/>
    <w:rsid w:val="001A08E6"/>
    <w:rsid w:val="001A11B0"/>
    <w:rsid w:val="001A1C64"/>
    <w:rsid w:val="001A20AF"/>
    <w:rsid w:val="001A2806"/>
    <w:rsid w:val="001A28C0"/>
    <w:rsid w:val="001A368B"/>
    <w:rsid w:val="001A46FB"/>
    <w:rsid w:val="001A51FA"/>
    <w:rsid w:val="001A5D9B"/>
    <w:rsid w:val="001A6742"/>
    <w:rsid w:val="001A6862"/>
    <w:rsid w:val="001B09DE"/>
    <w:rsid w:val="001B0DE1"/>
    <w:rsid w:val="001B1C0B"/>
    <w:rsid w:val="001B2A5D"/>
    <w:rsid w:val="001B3327"/>
    <w:rsid w:val="001B36BA"/>
    <w:rsid w:val="001B3F03"/>
    <w:rsid w:val="001B43D0"/>
    <w:rsid w:val="001B4EAA"/>
    <w:rsid w:val="001B5E07"/>
    <w:rsid w:val="001B6272"/>
    <w:rsid w:val="001B62A2"/>
    <w:rsid w:val="001B6C85"/>
    <w:rsid w:val="001B7CCF"/>
    <w:rsid w:val="001B7CE1"/>
    <w:rsid w:val="001C02D9"/>
    <w:rsid w:val="001C02DF"/>
    <w:rsid w:val="001C0B03"/>
    <w:rsid w:val="001C1B5B"/>
    <w:rsid w:val="001C2830"/>
    <w:rsid w:val="001C53D3"/>
    <w:rsid w:val="001C6603"/>
    <w:rsid w:val="001C6ACC"/>
    <w:rsid w:val="001C7328"/>
    <w:rsid w:val="001C7BBA"/>
    <w:rsid w:val="001C7F1A"/>
    <w:rsid w:val="001D03A3"/>
    <w:rsid w:val="001D09AC"/>
    <w:rsid w:val="001D0EC9"/>
    <w:rsid w:val="001D1340"/>
    <w:rsid w:val="001D1782"/>
    <w:rsid w:val="001D1A55"/>
    <w:rsid w:val="001D201F"/>
    <w:rsid w:val="001D27BB"/>
    <w:rsid w:val="001D3896"/>
    <w:rsid w:val="001D4718"/>
    <w:rsid w:val="001D4DA5"/>
    <w:rsid w:val="001D4EFA"/>
    <w:rsid w:val="001D513B"/>
    <w:rsid w:val="001D6612"/>
    <w:rsid w:val="001D69D8"/>
    <w:rsid w:val="001D69D9"/>
    <w:rsid w:val="001D6E46"/>
    <w:rsid w:val="001D712A"/>
    <w:rsid w:val="001D76D4"/>
    <w:rsid w:val="001D7B8A"/>
    <w:rsid w:val="001D7FD0"/>
    <w:rsid w:val="001E03AC"/>
    <w:rsid w:val="001E1FC8"/>
    <w:rsid w:val="001E202A"/>
    <w:rsid w:val="001E282D"/>
    <w:rsid w:val="001E3267"/>
    <w:rsid w:val="001E465D"/>
    <w:rsid w:val="001E4DC2"/>
    <w:rsid w:val="001E52F4"/>
    <w:rsid w:val="001E5C44"/>
    <w:rsid w:val="001E5DE9"/>
    <w:rsid w:val="001E5E68"/>
    <w:rsid w:val="001E60B8"/>
    <w:rsid w:val="001E659F"/>
    <w:rsid w:val="001E65FC"/>
    <w:rsid w:val="001E7CCD"/>
    <w:rsid w:val="001F00B7"/>
    <w:rsid w:val="001F031B"/>
    <w:rsid w:val="001F1B51"/>
    <w:rsid w:val="001F2424"/>
    <w:rsid w:val="001F24BD"/>
    <w:rsid w:val="001F2ED0"/>
    <w:rsid w:val="001F3068"/>
    <w:rsid w:val="001F32A5"/>
    <w:rsid w:val="001F42E4"/>
    <w:rsid w:val="001F45CE"/>
    <w:rsid w:val="001F5846"/>
    <w:rsid w:val="001F5D08"/>
    <w:rsid w:val="001F6379"/>
    <w:rsid w:val="001F6906"/>
    <w:rsid w:val="001F7438"/>
    <w:rsid w:val="00200152"/>
    <w:rsid w:val="002001CF"/>
    <w:rsid w:val="002004E1"/>
    <w:rsid w:val="0020114E"/>
    <w:rsid w:val="002017E2"/>
    <w:rsid w:val="00202A86"/>
    <w:rsid w:val="00202DFC"/>
    <w:rsid w:val="00203F73"/>
    <w:rsid w:val="002067C9"/>
    <w:rsid w:val="00207A20"/>
    <w:rsid w:val="00207C66"/>
    <w:rsid w:val="0021021D"/>
    <w:rsid w:val="00211AB8"/>
    <w:rsid w:val="00211D98"/>
    <w:rsid w:val="0021431B"/>
    <w:rsid w:val="00214903"/>
    <w:rsid w:val="00214A1F"/>
    <w:rsid w:val="00216D80"/>
    <w:rsid w:val="00217440"/>
    <w:rsid w:val="00217D4C"/>
    <w:rsid w:val="00220403"/>
    <w:rsid w:val="00220627"/>
    <w:rsid w:val="0022081B"/>
    <w:rsid w:val="00221230"/>
    <w:rsid w:val="00221FF1"/>
    <w:rsid w:val="00222382"/>
    <w:rsid w:val="00222B57"/>
    <w:rsid w:val="00222C72"/>
    <w:rsid w:val="002232D1"/>
    <w:rsid w:val="00224E34"/>
    <w:rsid w:val="0022578C"/>
    <w:rsid w:val="00226A9A"/>
    <w:rsid w:val="00226C2F"/>
    <w:rsid w:val="00226D9F"/>
    <w:rsid w:val="00226FCB"/>
    <w:rsid w:val="00227080"/>
    <w:rsid w:val="002277F9"/>
    <w:rsid w:val="00227D98"/>
    <w:rsid w:val="0023055D"/>
    <w:rsid w:val="00230A2B"/>
    <w:rsid w:val="00231B61"/>
    <w:rsid w:val="002330BB"/>
    <w:rsid w:val="00233C3E"/>
    <w:rsid w:val="00234A47"/>
    <w:rsid w:val="0023522F"/>
    <w:rsid w:val="00235894"/>
    <w:rsid w:val="00235F40"/>
    <w:rsid w:val="00236D85"/>
    <w:rsid w:val="00240385"/>
    <w:rsid w:val="002410B6"/>
    <w:rsid w:val="00242EEE"/>
    <w:rsid w:val="00243BE9"/>
    <w:rsid w:val="00243C0B"/>
    <w:rsid w:val="002442FE"/>
    <w:rsid w:val="002446AC"/>
    <w:rsid w:val="00244DC5"/>
    <w:rsid w:val="00244E31"/>
    <w:rsid w:val="00245131"/>
    <w:rsid w:val="0024525E"/>
    <w:rsid w:val="00245BE1"/>
    <w:rsid w:val="00245C4E"/>
    <w:rsid w:val="002469C9"/>
    <w:rsid w:val="00246B7A"/>
    <w:rsid w:val="00246D3F"/>
    <w:rsid w:val="00247042"/>
    <w:rsid w:val="00247832"/>
    <w:rsid w:val="00247C18"/>
    <w:rsid w:val="00250C11"/>
    <w:rsid w:val="00250CF5"/>
    <w:rsid w:val="0025156D"/>
    <w:rsid w:val="00251F63"/>
    <w:rsid w:val="002530A1"/>
    <w:rsid w:val="002536AC"/>
    <w:rsid w:val="00254170"/>
    <w:rsid w:val="002547F6"/>
    <w:rsid w:val="00254F96"/>
    <w:rsid w:val="002553E9"/>
    <w:rsid w:val="002566AB"/>
    <w:rsid w:val="00256EE0"/>
    <w:rsid w:val="00257FDA"/>
    <w:rsid w:val="00260111"/>
    <w:rsid w:val="00260A42"/>
    <w:rsid w:val="002611CF"/>
    <w:rsid w:val="002612BF"/>
    <w:rsid w:val="002618D4"/>
    <w:rsid w:val="00261986"/>
    <w:rsid w:val="002619F0"/>
    <w:rsid w:val="00261D7F"/>
    <w:rsid w:val="00261FF0"/>
    <w:rsid w:val="00262481"/>
    <w:rsid w:val="00263167"/>
    <w:rsid w:val="00264420"/>
    <w:rsid w:val="00265BC2"/>
    <w:rsid w:val="002662F6"/>
    <w:rsid w:val="00266329"/>
    <w:rsid w:val="00267C03"/>
    <w:rsid w:val="00270215"/>
    <w:rsid w:val="00271A78"/>
    <w:rsid w:val="00271EC3"/>
    <w:rsid w:val="00271FAE"/>
    <w:rsid w:val="00272178"/>
    <w:rsid w:val="00272AD7"/>
    <w:rsid w:val="00272EFB"/>
    <w:rsid w:val="00272F10"/>
    <w:rsid w:val="002742F9"/>
    <w:rsid w:val="00274B8B"/>
    <w:rsid w:val="00276D9D"/>
    <w:rsid w:val="00276EDC"/>
    <w:rsid w:val="00277135"/>
    <w:rsid w:val="00277754"/>
    <w:rsid w:val="00281521"/>
    <w:rsid w:val="00282312"/>
    <w:rsid w:val="0028277B"/>
    <w:rsid w:val="00283931"/>
    <w:rsid w:val="00283F05"/>
    <w:rsid w:val="0028417F"/>
    <w:rsid w:val="0028433B"/>
    <w:rsid w:val="00284561"/>
    <w:rsid w:val="0028593B"/>
    <w:rsid w:val="00285F58"/>
    <w:rsid w:val="002862FD"/>
    <w:rsid w:val="00286E32"/>
    <w:rsid w:val="002876F0"/>
    <w:rsid w:val="00287AC7"/>
    <w:rsid w:val="00287D87"/>
    <w:rsid w:val="00287DE8"/>
    <w:rsid w:val="00290F12"/>
    <w:rsid w:val="00291460"/>
    <w:rsid w:val="00291F3E"/>
    <w:rsid w:val="00292430"/>
    <w:rsid w:val="002926DD"/>
    <w:rsid w:val="0029272C"/>
    <w:rsid w:val="0029287F"/>
    <w:rsid w:val="00292F17"/>
    <w:rsid w:val="00293465"/>
    <w:rsid w:val="00293D64"/>
    <w:rsid w:val="00294F98"/>
    <w:rsid w:val="00295A53"/>
    <w:rsid w:val="00295FD6"/>
    <w:rsid w:val="00296AC5"/>
    <w:rsid w:val="00296C7A"/>
    <w:rsid w:val="00297193"/>
    <w:rsid w:val="00297657"/>
    <w:rsid w:val="00297C9D"/>
    <w:rsid w:val="002A0E03"/>
    <w:rsid w:val="002A1C6B"/>
    <w:rsid w:val="002A21B2"/>
    <w:rsid w:val="002A2DA9"/>
    <w:rsid w:val="002A3E4D"/>
    <w:rsid w:val="002A3E56"/>
    <w:rsid w:val="002A45C1"/>
    <w:rsid w:val="002A47F4"/>
    <w:rsid w:val="002A51EB"/>
    <w:rsid w:val="002A535A"/>
    <w:rsid w:val="002A6142"/>
    <w:rsid w:val="002A6C6D"/>
    <w:rsid w:val="002A7660"/>
    <w:rsid w:val="002B0099"/>
    <w:rsid w:val="002B09B6"/>
    <w:rsid w:val="002B09ED"/>
    <w:rsid w:val="002B10F9"/>
    <w:rsid w:val="002B1AB0"/>
    <w:rsid w:val="002B1B66"/>
    <w:rsid w:val="002B2742"/>
    <w:rsid w:val="002B3702"/>
    <w:rsid w:val="002B385D"/>
    <w:rsid w:val="002B4171"/>
    <w:rsid w:val="002B4620"/>
    <w:rsid w:val="002B4C24"/>
    <w:rsid w:val="002B5660"/>
    <w:rsid w:val="002B5733"/>
    <w:rsid w:val="002B5B15"/>
    <w:rsid w:val="002B5F43"/>
    <w:rsid w:val="002C00A0"/>
    <w:rsid w:val="002C0A35"/>
    <w:rsid w:val="002C0E1E"/>
    <w:rsid w:val="002C0FFE"/>
    <w:rsid w:val="002C14B0"/>
    <w:rsid w:val="002C1DF7"/>
    <w:rsid w:val="002C2056"/>
    <w:rsid w:val="002C2A58"/>
    <w:rsid w:val="002C471C"/>
    <w:rsid w:val="002C5768"/>
    <w:rsid w:val="002C5AE5"/>
    <w:rsid w:val="002C5C9D"/>
    <w:rsid w:val="002C5FE4"/>
    <w:rsid w:val="002C621C"/>
    <w:rsid w:val="002C66F8"/>
    <w:rsid w:val="002D0581"/>
    <w:rsid w:val="002D0F24"/>
    <w:rsid w:val="002D0FAF"/>
    <w:rsid w:val="002D13CB"/>
    <w:rsid w:val="002D1855"/>
    <w:rsid w:val="002D2607"/>
    <w:rsid w:val="002D2C06"/>
    <w:rsid w:val="002D2DC7"/>
    <w:rsid w:val="002D2E3B"/>
    <w:rsid w:val="002D3517"/>
    <w:rsid w:val="002D6428"/>
    <w:rsid w:val="002D6748"/>
    <w:rsid w:val="002D69EE"/>
    <w:rsid w:val="002D720E"/>
    <w:rsid w:val="002E0040"/>
    <w:rsid w:val="002E18F3"/>
    <w:rsid w:val="002E2BEC"/>
    <w:rsid w:val="002E367A"/>
    <w:rsid w:val="002E39BB"/>
    <w:rsid w:val="002E3A5A"/>
    <w:rsid w:val="002E3CA8"/>
    <w:rsid w:val="002E42E9"/>
    <w:rsid w:val="002E4ED1"/>
    <w:rsid w:val="002E5556"/>
    <w:rsid w:val="002F0CCB"/>
    <w:rsid w:val="002F115B"/>
    <w:rsid w:val="002F28CA"/>
    <w:rsid w:val="002F2933"/>
    <w:rsid w:val="002F527E"/>
    <w:rsid w:val="002F5D25"/>
    <w:rsid w:val="002F65BC"/>
    <w:rsid w:val="002F71EC"/>
    <w:rsid w:val="002F7D07"/>
    <w:rsid w:val="002F7E8A"/>
    <w:rsid w:val="003001C7"/>
    <w:rsid w:val="003005AC"/>
    <w:rsid w:val="00300D02"/>
    <w:rsid w:val="003015F1"/>
    <w:rsid w:val="003019AF"/>
    <w:rsid w:val="003027D2"/>
    <w:rsid w:val="00302AF5"/>
    <w:rsid w:val="003038C5"/>
    <w:rsid w:val="00306CEE"/>
    <w:rsid w:val="00307289"/>
    <w:rsid w:val="003100D0"/>
    <w:rsid w:val="0031017E"/>
    <w:rsid w:val="003106BC"/>
    <w:rsid w:val="00311CBF"/>
    <w:rsid w:val="003133FB"/>
    <w:rsid w:val="00313BBC"/>
    <w:rsid w:val="00313FA2"/>
    <w:rsid w:val="00314704"/>
    <w:rsid w:val="00314BBD"/>
    <w:rsid w:val="0031506C"/>
    <w:rsid w:val="003159B5"/>
    <w:rsid w:val="00315FB5"/>
    <w:rsid w:val="003161DC"/>
    <w:rsid w:val="003206C6"/>
    <w:rsid w:val="003209F9"/>
    <w:rsid w:val="00320EA3"/>
    <w:rsid w:val="003211B4"/>
    <w:rsid w:val="00321B06"/>
    <w:rsid w:val="00322126"/>
    <w:rsid w:val="0032256A"/>
    <w:rsid w:val="00323F19"/>
    <w:rsid w:val="003240A3"/>
    <w:rsid w:val="0032459E"/>
    <w:rsid w:val="00325582"/>
    <w:rsid w:val="003259F6"/>
    <w:rsid w:val="00326AD1"/>
    <w:rsid w:val="00326FE9"/>
    <w:rsid w:val="003271A6"/>
    <w:rsid w:val="003322E9"/>
    <w:rsid w:val="003327FA"/>
    <w:rsid w:val="00332F58"/>
    <w:rsid w:val="00333E81"/>
    <w:rsid w:val="003340F3"/>
    <w:rsid w:val="003349F3"/>
    <w:rsid w:val="00335039"/>
    <w:rsid w:val="00335B3C"/>
    <w:rsid w:val="003363C9"/>
    <w:rsid w:val="003364E6"/>
    <w:rsid w:val="0033741C"/>
    <w:rsid w:val="003400CD"/>
    <w:rsid w:val="003416C1"/>
    <w:rsid w:val="003420F9"/>
    <w:rsid w:val="00342D0A"/>
    <w:rsid w:val="0034303A"/>
    <w:rsid w:val="00343643"/>
    <w:rsid w:val="0034447B"/>
    <w:rsid w:val="00344AF3"/>
    <w:rsid w:val="00344BC3"/>
    <w:rsid w:val="00344ED6"/>
    <w:rsid w:val="00346B05"/>
    <w:rsid w:val="00351215"/>
    <w:rsid w:val="0035202F"/>
    <w:rsid w:val="003527CC"/>
    <w:rsid w:val="00352EA5"/>
    <w:rsid w:val="00352EF1"/>
    <w:rsid w:val="00353428"/>
    <w:rsid w:val="0035355B"/>
    <w:rsid w:val="00353CBF"/>
    <w:rsid w:val="00354604"/>
    <w:rsid w:val="003549A0"/>
    <w:rsid w:val="00354EB2"/>
    <w:rsid w:val="003552BD"/>
    <w:rsid w:val="003560E1"/>
    <w:rsid w:val="003565D1"/>
    <w:rsid w:val="00356B36"/>
    <w:rsid w:val="00356ED2"/>
    <w:rsid w:val="003576AB"/>
    <w:rsid w:val="0036055C"/>
    <w:rsid w:val="0036071F"/>
    <w:rsid w:val="00360D56"/>
    <w:rsid w:val="0036346D"/>
    <w:rsid w:val="00363657"/>
    <w:rsid w:val="0036437D"/>
    <w:rsid w:val="00365288"/>
    <w:rsid w:val="00365CF4"/>
    <w:rsid w:val="003703B2"/>
    <w:rsid w:val="00370E02"/>
    <w:rsid w:val="0037141F"/>
    <w:rsid w:val="00372018"/>
    <w:rsid w:val="003728F9"/>
    <w:rsid w:val="00374A77"/>
    <w:rsid w:val="00374C8A"/>
    <w:rsid w:val="00375C2F"/>
    <w:rsid w:val="0037640A"/>
    <w:rsid w:val="00377420"/>
    <w:rsid w:val="00381648"/>
    <w:rsid w:val="003816D7"/>
    <w:rsid w:val="003823AF"/>
    <w:rsid w:val="00383297"/>
    <w:rsid w:val="00383A3A"/>
    <w:rsid w:val="00383B40"/>
    <w:rsid w:val="003848A4"/>
    <w:rsid w:val="00385FC0"/>
    <w:rsid w:val="00386902"/>
    <w:rsid w:val="003871B6"/>
    <w:rsid w:val="00387218"/>
    <w:rsid w:val="00387369"/>
    <w:rsid w:val="00387FC0"/>
    <w:rsid w:val="003900DB"/>
    <w:rsid w:val="003903AE"/>
    <w:rsid w:val="00390825"/>
    <w:rsid w:val="003908CC"/>
    <w:rsid w:val="00390CBD"/>
    <w:rsid w:val="00391474"/>
    <w:rsid w:val="00392716"/>
    <w:rsid w:val="00392BB9"/>
    <w:rsid w:val="003941BA"/>
    <w:rsid w:val="00394349"/>
    <w:rsid w:val="003945C3"/>
    <w:rsid w:val="00395C9F"/>
    <w:rsid w:val="0039610D"/>
    <w:rsid w:val="003A0BCC"/>
    <w:rsid w:val="003A25BE"/>
    <w:rsid w:val="003A270D"/>
    <w:rsid w:val="003A2F28"/>
    <w:rsid w:val="003A402D"/>
    <w:rsid w:val="003A48C0"/>
    <w:rsid w:val="003A4A83"/>
    <w:rsid w:val="003A5754"/>
    <w:rsid w:val="003A5961"/>
    <w:rsid w:val="003A5D94"/>
    <w:rsid w:val="003A638D"/>
    <w:rsid w:val="003A79AD"/>
    <w:rsid w:val="003B0568"/>
    <w:rsid w:val="003B0700"/>
    <w:rsid w:val="003B18C7"/>
    <w:rsid w:val="003B29BA"/>
    <w:rsid w:val="003B2EF1"/>
    <w:rsid w:val="003B42F7"/>
    <w:rsid w:val="003B494D"/>
    <w:rsid w:val="003B4A52"/>
    <w:rsid w:val="003B50DD"/>
    <w:rsid w:val="003B575D"/>
    <w:rsid w:val="003B6AC4"/>
    <w:rsid w:val="003B731D"/>
    <w:rsid w:val="003C001C"/>
    <w:rsid w:val="003C19C8"/>
    <w:rsid w:val="003C2226"/>
    <w:rsid w:val="003C280B"/>
    <w:rsid w:val="003C2AB0"/>
    <w:rsid w:val="003C2F23"/>
    <w:rsid w:val="003C30E5"/>
    <w:rsid w:val="003C3144"/>
    <w:rsid w:val="003C451C"/>
    <w:rsid w:val="003C4960"/>
    <w:rsid w:val="003C4A81"/>
    <w:rsid w:val="003C5915"/>
    <w:rsid w:val="003C6EA3"/>
    <w:rsid w:val="003D061B"/>
    <w:rsid w:val="003D09C5"/>
    <w:rsid w:val="003D337F"/>
    <w:rsid w:val="003D3AE8"/>
    <w:rsid w:val="003D521B"/>
    <w:rsid w:val="003D5C41"/>
    <w:rsid w:val="003D635D"/>
    <w:rsid w:val="003D7548"/>
    <w:rsid w:val="003D7ED1"/>
    <w:rsid w:val="003D7F5C"/>
    <w:rsid w:val="003E0690"/>
    <w:rsid w:val="003E0C6C"/>
    <w:rsid w:val="003E2735"/>
    <w:rsid w:val="003E2A09"/>
    <w:rsid w:val="003E316D"/>
    <w:rsid w:val="003E339B"/>
    <w:rsid w:val="003E354A"/>
    <w:rsid w:val="003E38D5"/>
    <w:rsid w:val="003E42AC"/>
    <w:rsid w:val="003E44A7"/>
    <w:rsid w:val="003E4BF0"/>
    <w:rsid w:val="003E5B2A"/>
    <w:rsid w:val="003E639F"/>
    <w:rsid w:val="003E63B6"/>
    <w:rsid w:val="003E6E52"/>
    <w:rsid w:val="003E785D"/>
    <w:rsid w:val="003F044F"/>
    <w:rsid w:val="003F0BEC"/>
    <w:rsid w:val="003F1510"/>
    <w:rsid w:val="003F1913"/>
    <w:rsid w:val="003F1A84"/>
    <w:rsid w:val="003F3392"/>
    <w:rsid w:val="003F385C"/>
    <w:rsid w:val="003F5421"/>
    <w:rsid w:val="003F5453"/>
    <w:rsid w:val="003F65A5"/>
    <w:rsid w:val="003F7220"/>
    <w:rsid w:val="003F745B"/>
    <w:rsid w:val="003F7476"/>
    <w:rsid w:val="003F7C5F"/>
    <w:rsid w:val="004009A5"/>
    <w:rsid w:val="00400EC3"/>
    <w:rsid w:val="004023A1"/>
    <w:rsid w:val="004025CB"/>
    <w:rsid w:val="004028F2"/>
    <w:rsid w:val="00402CA9"/>
    <w:rsid w:val="004033C5"/>
    <w:rsid w:val="00404117"/>
    <w:rsid w:val="0040475A"/>
    <w:rsid w:val="00404C02"/>
    <w:rsid w:val="00405ADB"/>
    <w:rsid w:val="00405D85"/>
    <w:rsid w:val="00406A2C"/>
    <w:rsid w:val="00407403"/>
    <w:rsid w:val="004102B0"/>
    <w:rsid w:val="004108DC"/>
    <w:rsid w:val="00410C12"/>
    <w:rsid w:val="00411141"/>
    <w:rsid w:val="004131A3"/>
    <w:rsid w:val="004131EC"/>
    <w:rsid w:val="00414211"/>
    <w:rsid w:val="004142C1"/>
    <w:rsid w:val="004149EB"/>
    <w:rsid w:val="004161D7"/>
    <w:rsid w:val="00416460"/>
    <w:rsid w:val="004173B9"/>
    <w:rsid w:val="00417C5D"/>
    <w:rsid w:val="00420081"/>
    <w:rsid w:val="00421025"/>
    <w:rsid w:val="004223FA"/>
    <w:rsid w:val="004230D5"/>
    <w:rsid w:val="00423435"/>
    <w:rsid w:val="004234A1"/>
    <w:rsid w:val="00424DCB"/>
    <w:rsid w:val="00425052"/>
    <w:rsid w:val="0042548E"/>
    <w:rsid w:val="004267B3"/>
    <w:rsid w:val="00427819"/>
    <w:rsid w:val="00427AC0"/>
    <w:rsid w:val="00430ADC"/>
    <w:rsid w:val="00430D2E"/>
    <w:rsid w:val="00430F31"/>
    <w:rsid w:val="00431870"/>
    <w:rsid w:val="0043194E"/>
    <w:rsid w:val="00432F8B"/>
    <w:rsid w:val="00436036"/>
    <w:rsid w:val="00436853"/>
    <w:rsid w:val="00437174"/>
    <w:rsid w:val="00437CDA"/>
    <w:rsid w:val="00441028"/>
    <w:rsid w:val="00441195"/>
    <w:rsid w:val="00441373"/>
    <w:rsid w:val="00443024"/>
    <w:rsid w:val="004431AE"/>
    <w:rsid w:val="00443251"/>
    <w:rsid w:val="004436AA"/>
    <w:rsid w:val="00443992"/>
    <w:rsid w:val="00443FC0"/>
    <w:rsid w:val="00445D92"/>
    <w:rsid w:val="0044632D"/>
    <w:rsid w:val="00447E36"/>
    <w:rsid w:val="00450C25"/>
    <w:rsid w:val="00452841"/>
    <w:rsid w:val="00452B86"/>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E6C"/>
    <w:rsid w:val="00461AAE"/>
    <w:rsid w:val="00461E28"/>
    <w:rsid w:val="004622C2"/>
    <w:rsid w:val="004639AD"/>
    <w:rsid w:val="00463F04"/>
    <w:rsid w:val="00464749"/>
    <w:rsid w:val="004649F6"/>
    <w:rsid w:val="00464E2C"/>
    <w:rsid w:val="00466F9B"/>
    <w:rsid w:val="004671DC"/>
    <w:rsid w:val="004678C6"/>
    <w:rsid w:val="00470E18"/>
    <w:rsid w:val="004710B7"/>
    <w:rsid w:val="004712C0"/>
    <w:rsid w:val="00471476"/>
    <w:rsid w:val="004714FC"/>
    <w:rsid w:val="004724D3"/>
    <w:rsid w:val="00473161"/>
    <w:rsid w:val="004749FB"/>
    <w:rsid w:val="00475473"/>
    <w:rsid w:val="00475C18"/>
    <w:rsid w:val="00476546"/>
    <w:rsid w:val="00480913"/>
    <w:rsid w:val="00480B95"/>
    <w:rsid w:val="00480C37"/>
    <w:rsid w:val="00480CC8"/>
    <w:rsid w:val="004821A6"/>
    <w:rsid w:val="00482756"/>
    <w:rsid w:val="0048485A"/>
    <w:rsid w:val="004848F2"/>
    <w:rsid w:val="004855A0"/>
    <w:rsid w:val="00486156"/>
    <w:rsid w:val="004875E4"/>
    <w:rsid w:val="004878B8"/>
    <w:rsid w:val="0049044C"/>
    <w:rsid w:val="00490C48"/>
    <w:rsid w:val="00491015"/>
    <w:rsid w:val="004918B1"/>
    <w:rsid w:val="0049193A"/>
    <w:rsid w:val="00492077"/>
    <w:rsid w:val="004927C4"/>
    <w:rsid w:val="00492B00"/>
    <w:rsid w:val="00492B0C"/>
    <w:rsid w:val="00492E57"/>
    <w:rsid w:val="00492E66"/>
    <w:rsid w:val="004938CD"/>
    <w:rsid w:val="00494050"/>
    <w:rsid w:val="00494814"/>
    <w:rsid w:val="00495081"/>
    <w:rsid w:val="00495971"/>
    <w:rsid w:val="00495B49"/>
    <w:rsid w:val="004960E4"/>
    <w:rsid w:val="00496465"/>
    <w:rsid w:val="00496FF5"/>
    <w:rsid w:val="00497929"/>
    <w:rsid w:val="00497AEC"/>
    <w:rsid w:val="004A0FE5"/>
    <w:rsid w:val="004A169C"/>
    <w:rsid w:val="004A2224"/>
    <w:rsid w:val="004A238A"/>
    <w:rsid w:val="004A2472"/>
    <w:rsid w:val="004A2CCD"/>
    <w:rsid w:val="004A4DE6"/>
    <w:rsid w:val="004A500A"/>
    <w:rsid w:val="004A7109"/>
    <w:rsid w:val="004B0468"/>
    <w:rsid w:val="004B0697"/>
    <w:rsid w:val="004B0ACE"/>
    <w:rsid w:val="004B1409"/>
    <w:rsid w:val="004B2923"/>
    <w:rsid w:val="004B3CEA"/>
    <w:rsid w:val="004B43E7"/>
    <w:rsid w:val="004B44EC"/>
    <w:rsid w:val="004B60D1"/>
    <w:rsid w:val="004B7F77"/>
    <w:rsid w:val="004C0140"/>
    <w:rsid w:val="004C02B1"/>
    <w:rsid w:val="004C0867"/>
    <w:rsid w:val="004C0932"/>
    <w:rsid w:val="004C13C3"/>
    <w:rsid w:val="004C1646"/>
    <w:rsid w:val="004C1795"/>
    <w:rsid w:val="004C1C42"/>
    <w:rsid w:val="004C1FCF"/>
    <w:rsid w:val="004C2863"/>
    <w:rsid w:val="004C3151"/>
    <w:rsid w:val="004C368D"/>
    <w:rsid w:val="004C37F5"/>
    <w:rsid w:val="004C43D1"/>
    <w:rsid w:val="004C4D0B"/>
    <w:rsid w:val="004C6345"/>
    <w:rsid w:val="004C6F6D"/>
    <w:rsid w:val="004D033A"/>
    <w:rsid w:val="004D07D3"/>
    <w:rsid w:val="004D0CF5"/>
    <w:rsid w:val="004D19FC"/>
    <w:rsid w:val="004D2CBD"/>
    <w:rsid w:val="004D3375"/>
    <w:rsid w:val="004D3D46"/>
    <w:rsid w:val="004D58C0"/>
    <w:rsid w:val="004D5A91"/>
    <w:rsid w:val="004D5BB6"/>
    <w:rsid w:val="004D5BED"/>
    <w:rsid w:val="004D61B0"/>
    <w:rsid w:val="004D6A7F"/>
    <w:rsid w:val="004D6DD1"/>
    <w:rsid w:val="004E0184"/>
    <w:rsid w:val="004E069C"/>
    <w:rsid w:val="004E0B0A"/>
    <w:rsid w:val="004E31D8"/>
    <w:rsid w:val="004E4327"/>
    <w:rsid w:val="004E43BF"/>
    <w:rsid w:val="004E4746"/>
    <w:rsid w:val="004E5976"/>
    <w:rsid w:val="004E75D4"/>
    <w:rsid w:val="004F12AC"/>
    <w:rsid w:val="004F222D"/>
    <w:rsid w:val="004F2FAF"/>
    <w:rsid w:val="004F3402"/>
    <w:rsid w:val="004F3523"/>
    <w:rsid w:val="004F3711"/>
    <w:rsid w:val="004F3D4A"/>
    <w:rsid w:val="004F40E3"/>
    <w:rsid w:val="004F4548"/>
    <w:rsid w:val="004F486E"/>
    <w:rsid w:val="004F4C5B"/>
    <w:rsid w:val="004F5112"/>
    <w:rsid w:val="004F5841"/>
    <w:rsid w:val="004F75B8"/>
    <w:rsid w:val="004F76F0"/>
    <w:rsid w:val="00501068"/>
    <w:rsid w:val="0050156B"/>
    <w:rsid w:val="00501C36"/>
    <w:rsid w:val="00502558"/>
    <w:rsid w:val="00502ABC"/>
    <w:rsid w:val="00502D31"/>
    <w:rsid w:val="0050672B"/>
    <w:rsid w:val="0050697C"/>
    <w:rsid w:val="00506B23"/>
    <w:rsid w:val="0050723E"/>
    <w:rsid w:val="00510511"/>
    <w:rsid w:val="005108D4"/>
    <w:rsid w:val="00510C89"/>
    <w:rsid w:val="00511003"/>
    <w:rsid w:val="00512453"/>
    <w:rsid w:val="00512583"/>
    <w:rsid w:val="005126AD"/>
    <w:rsid w:val="00512AB1"/>
    <w:rsid w:val="00512E13"/>
    <w:rsid w:val="00512EB0"/>
    <w:rsid w:val="0051430B"/>
    <w:rsid w:val="00514FEF"/>
    <w:rsid w:val="005158AD"/>
    <w:rsid w:val="005163DB"/>
    <w:rsid w:val="00516B9D"/>
    <w:rsid w:val="00516E21"/>
    <w:rsid w:val="00517013"/>
    <w:rsid w:val="0051798D"/>
    <w:rsid w:val="00517A79"/>
    <w:rsid w:val="00517B97"/>
    <w:rsid w:val="005203CE"/>
    <w:rsid w:val="00520403"/>
    <w:rsid w:val="0052054C"/>
    <w:rsid w:val="00521250"/>
    <w:rsid w:val="005224BF"/>
    <w:rsid w:val="0052269A"/>
    <w:rsid w:val="0052322E"/>
    <w:rsid w:val="005242BA"/>
    <w:rsid w:val="005245AE"/>
    <w:rsid w:val="00525943"/>
    <w:rsid w:val="0052630B"/>
    <w:rsid w:val="00526413"/>
    <w:rsid w:val="005265DD"/>
    <w:rsid w:val="00526928"/>
    <w:rsid w:val="00527787"/>
    <w:rsid w:val="005277BC"/>
    <w:rsid w:val="00527857"/>
    <w:rsid w:val="005304C8"/>
    <w:rsid w:val="0053072B"/>
    <w:rsid w:val="00532532"/>
    <w:rsid w:val="0053262C"/>
    <w:rsid w:val="00532882"/>
    <w:rsid w:val="0053412C"/>
    <w:rsid w:val="00534248"/>
    <w:rsid w:val="00534B4C"/>
    <w:rsid w:val="00535DC6"/>
    <w:rsid w:val="00535FC6"/>
    <w:rsid w:val="005365FF"/>
    <w:rsid w:val="00537A0D"/>
    <w:rsid w:val="0054009F"/>
    <w:rsid w:val="005409E2"/>
    <w:rsid w:val="00540FB7"/>
    <w:rsid w:val="005410A3"/>
    <w:rsid w:val="00541A30"/>
    <w:rsid w:val="00542845"/>
    <w:rsid w:val="005430B0"/>
    <w:rsid w:val="00543A99"/>
    <w:rsid w:val="0054403B"/>
    <w:rsid w:val="00544300"/>
    <w:rsid w:val="005447D1"/>
    <w:rsid w:val="00544899"/>
    <w:rsid w:val="00544BAA"/>
    <w:rsid w:val="005453F4"/>
    <w:rsid w:val="00545737"/>
    <w:rsid w:val="0054574E"/>
    <w:rsid w:val="0054620D"/>
    <w:rsid w:val="00546823"/>
    <w:rsid w:val="0054745E"/>
    <w:rsid w:val="005509F8"/>
    <w:rsid w:val="00550C6F"/>
    <w:rsid w:val="00551817"/>
    <w:rsid w:val="00553DBD"/>
    <w:rsid w:val="00555308"/>
    <w:rsid w:val="005571C0"/>
    <w:rsid w:val="00557246"/>
    <w:rsid w:val="00557E0C"/>
    <w:rsid w:val="005616DA"/>
    <w:rsid w:val="00561C96"/>
    <w:rsid w:val="005632D8"/>
    <w:rsid w:val="00563E0D"/>
    <w:rsid w:val="00564451"/>
    <w:rsid w:val="00565026"/>
    <w:rsid w:val="005652A4"/>
    <w:rsid w:val="00565996"/>
    <w:rsid w:val="00565D77"/>
    <w:rsid w:val="00566A42"/>
    <w:rsid w:val="00566D72"/>
    <w:rsid w:val="005672AB"/>
    <w:rsid w:val="005716C1"/>
    <w:rsid w:val="00571845"/>
    <w:rsid w:val="005718EF"/>
    <w:rsid w:val="00572707"/>
    <w:rsid w:val="00572E54"/>
    <w:rsid w:val="0057327E"/>
    <w:rsid w:val="00573821"/>
    <w:rsid w:val="0057495B"/>
    <w:rsid w:val="005753B8"/>
    <w:rsid w:val="0057598A"/>
    <w:rsid w:val="00576B3C"/>
    <w:rsid w:val="005770CD"/>
    <w:rsid w:val="00577B0F"/>
    <w:rsid w:val="00577D3F"/>
    <w:rsid w:val="0058001F"/>
    <w:rsid w:val="0058223D"/>
    <w:rsid w:val="005822A9"/>
    <w:rsid w:val="005825AB"/>
    <w:rsid w:val="0058262E"/>
    <w:rsid w:val="005832B1"/>
    <w:rsid w:val="00583750"/>
    <w:rsid w:val="00583D45"/>
    <w:rsid w:val="005842A6"/>
    <w:rsid w:val="00584325"/>
    <w:rsid w:val="00585950"/>
    <w:rsid w:val="0058635E"/>
    <w:rsid w:val="00587034"/>
    <w:rsid w:val="00587B4B"/>
    <w:rsid w:val="0059126E"/>
    <w:rsid w:val="00591C33"/>
    <w:rsid w:val="00591E81"/>
    <w:rsid w:val="00591F3F"/>
    <w:rsid w:val="00592012"/>
    <w:rsid w:val="00592DF7"/>
    <w:rsid w:val="00592E1B"/>
    <w:rsid w:val="00594E1F"/>
    <w:rsid w:val="00595644"/>
    <w:rsid w:val="005960C4"/>
    <w:rsid w:val="00596490"/>
    <w:rsid w:val="00597881"/>
    <w:rsid w:val="00597E96"/>
    <w:rsid w:val="005A02A4"/>
    <w:rsid w:val="005A15E9"/>
    <w:rsid w:val="005A20F7"/>
    <w:rsid w:val="005A229A"/>
    <w:rsid w:val="005A2A4A"/>
    <w:rsid w:val="005A38E6"/>
    <w:rsid w:val="005A4714"/>
    <w:rsid w:val="005A49DF"/>
    <w:rsid w:val="005A4AE4"/>
    <w:rsid w:val="005A5E9D"/>
    <w:rsid w:val="005A670D"/>
    <w:rsid w:val="005A7550"/>
    <w:rsid w:val="005B04D9"/>
    <w:rsid w:val="005B059A"/>
    <w:rsid w:val="005B150A"/>
    <w:rsid w:val="005B1696"/>
    <w:rsid w:val="005B1773"/>
    <w:rsid w:val="005B19EE"/>
    <w:rsid w:val="005B1B0A"/>
    <w:rsid w:val="005B28D5"/>
    <w:rsid w:val="005B2AC9"/>
    <w:rsid w:val="005B40B5"/>
    <w:rsid w:val="005B4ADF"/>
    <w:rsid w:val="005B5B57"/>
    <w:rsid w:val="005B5CC5"/>
    <w:rsid w:val="005B6089"/>
    <w:rsid w:val="005B72F4"/>
    <w:rsid w:val="005B7D70"/>
    <w:rsid w:val="005C0699"/>
    <w:rsid w:val="005C0971"/>
    <w:rsid w:val="005C09CB"/>
    <w:rsid w:val="005C1BFA"/>
    <w:rsid w:val="005C20A0"/>
    <w:rsid w:val="005C2BC1"/>
    <w:rsid w:val="005C2EDB"/>
    <w:rsid w:val="005C30BA"/>
    <w:rsid w:val="005C3AAF"/>
    <w:rsid w:val="005C3CC7"/>
    <w:rsid w:val="005C7B4A"/>
    <w:rsid w:val="005D11BE"/>
    <w:rsid w:val="005D1222"/>
    <w:rsid w:val="005D186F"/>
    <w:rsid w:val="005D192C"/>
    <w:rsid w:val="005D19E6"/>
    <w:rsid w:val="005D2418"/>
    <w:rsid w:val="005D2969"/>
    <w:rsid w:val="005D3AD3"/>
    <w:rsid w:val="005D3E8E"/>
    <w:rsid w:val="005D4023"/>
    <w:rsid w:val="005D4034"/>
    <w:rsid w:val="005D56B6"/>
    <w:rsid w:val="005D5D1D"/>
    <w:rsid w:val="005E00F1"/>
    <w:rsid w:val="005E017E"/>
    <w:rsid w:val="005E08F7"/>
    <w:rsid w:val="005E1D73"/>
    <w:rsid w:val="005E1F31"/>
    <w:rsid w:val="005E3700"/>
    <w:rsid w:val="005E37A8"/>
    <w:rsid w:val="005E4FB5"/>
    <w:rsid w:val="005E5C46"/>
    <w:rsid w:val="005E5DCD"/>
    <w:rsid w:val="005E5E12"/>
    <w:rsid w:val="005E75D9"/>
    <w:rsid w:val="005F1137"/>
    <w:rsid w:val="005F1533"/>
    <w:rsid w:val="005F1CF2"/>
    <w:rsid w:val="005F1F5A"/>
    <w:rsid w:val="005F226D"/>
    <w:rsid w:val="005F2E39"/>
    <w:rsid w:val="005F48E9"/>
    <w:rsid w:val="005F5666"/>
    <w:rsid w:val="005F57FF"/>
    <w:rsid w:val="005F69D2"/>
    <w:rsid w:val="005F69E4"/>
    <w:rsid w:val="005F7083"/>
    <w:rsid w:val="005F7B45"/>
    <w:rsid w:val="006014B6"/>
    <w:rsid w:val="00601F72"/>
    <w:rsid w:val="00602898"/>
    <w:rsid w:val="006031C3"/>
    <w:rsid w:val="00603548"/>
    <w:rsid w:val="00603C9A"/>
    <w:rsid w:val="0060558A"/>
    <w:rsid w:val="0060722F"/>
    <w:rsid w:val="0060785D"/>
    <w:rsid w:val="006109E6"/>
    <w:rsid w:val="00610BF1"/>
    <w:rsid w:val="00610DA1"/>
    <w:rsid w:val="00610DAB"/>
    <w:rsid w:val="006110D2"/>
    <w:rsid w:val="0061167C"/>
    <w:rsid w:val="00611D8C"/>
    <w:rsid w:val="006126D0"/>
    <w:rsid w:val="00612D70"/>
    <w:rsid w:val="00612D8F"/>
    <w:rsid w:val="006132DF"/>
    <w:rsid w:val="0061338A"/>
    <w:rsid w:val="00613CBB"/>
    <w:rsid w:val="00613D08"/>
    <w:rsid w:val="0061470F"/>
    <w:rsid w:val="006149B3"/>
    <w:rsid w:val="006162DA"/>
    <w:rsid w:val="0061673A"/>
    <w:rsid w:val="00617236"/>
    <w:rsid w:val="00617411"/>
    <w:rsid w:val="00617AD8"/>
    <w:rsid w:val="00620033"/>
    <w:rsid w:val="0062275D"/>
    <w:rsid w:val="00622F42"/>
    <w:rsid w:val="00624222"/>
    <w:rsid w:val="00624853"/>
    <w:rsid w:val="00624C58"/>
    <w:rsid w:val="006259FE"/>
    <w:rsid w:val="00626268"/>
    <w:rsid w:val="006268DB"/>
    <w:rsid w:val="00626B4F"/>
    <w:rsid w:val="0062711A"/>
    <w:rsid w:val="006275EF"/>
    <w:rsid w:val="006276CC"/>
    <w:rsid w:val="00627F93"/>
    <w:rsid w:val="006301B6"/>
    <w:rsid w:val="006323DB"/>
    <w:rsid w:val="00635352"/>
    <w:rsid w:val="00635ACF"/>
    <w:rsid w:val="00635E8B"/>
    <w:rsid w:val="00636E75"/>
    <w:rsid w:val="00640663"/>
    <w:rsid w:val="006416B1"/>
    <w:rsid w:val="00641763"/>
    <w:rsid w:val="0064210E"/>
    <w:rsid w:val="00642161"/>
    <w:rsid w:val="006432EF"/>
    <w:rsid w:val="006437A5"/>
    <w:rsid w:val="00645360"/>
    <w:rsid w:val="006456EE"/>
    <w:rsid w:val="00646A11"/>
    <w:rsid w:val="00646B64"/>
    <w:rsid w:val="00646D10"/>
    <w:rsid w:val="00646D7B"/>
    <w:rsid w:val="00646E26"/>
    <w:rsid w:val="00647036"/>
    <w:rsid w:val="006470EC"/>
    <w:rsid w:val="00647ABB"/>
    <w:rsid w:val="006505AD"/>
    <w:rsid w:val="00651083"/>
    <w:rsid w:val="00651302"/>
    <w:rsid w:val="00654036"/>
    <w:rsid w:val="006544BC"/>
    <w:rsid w:val="006544E9"/>
    <w:rsid w:val="00654610"/>
    <w:rsid w:val="00656393"/>
    <w:rsid w:val="006567FA"/>
    <w:rsid w:val="00660516"/>
    <w:rsid w:val="00660F26"/>
    <w:rsid w:val="006611B5"/>
    <w:rsid w:val="006622BE"/>
    <w:rsid w:val="00663320"/>
    <w:rsid w:val="00663D9A"/>
    <w:rsid w:val="0066445B"/>
    <w:rsid w:val="00664C5F"/>
    <w:rsid w:val="00664D75"/>
    <w:rsid w:val="00665793"/>
    <w:rsid w:val="00665FC5"/>
    <w:rsid w:val="00666176"/>
    <w:rsid w:val="00666A5E"/>
    <w:rsid w:val="00666EA6"/>
    <w:rsid w:val="00667E91"/>
    <w:rsid w:val="00670A05"/>
    <w:rsid w:val="00670D60"/>
    <w:rsid w:val="00671E17"/>
    <w:rsid w:val="00671F7E"/>
    <w:rsid w:val="00672886"/>
    <w:rsid w:val="0067309B"/>
    <w:rsid w:val="006734C3"/>
    <w:rsid w:val="00673BBD"/>
    <w:rsid w:val="006740D4"/>
    <w:rsid w:val="00674B94"/>
    <w:rsid w:val="006758B6"/>
    <w:rsid w:val="00676423"/>
    <w:rsid w:val="00676604"/>
    <w:rsid w:val="006772FC"/>
    <w:rsid w:val="0068075B"/>
    <w:rsid w:val="00680B56"/>
    <w:rsid w:val="006812AC"/>
    <w:rsid w:val="006816EA"/>
    <w:rsid w:val="00682BBD"/>
    <w:rsid w:val="00683955"/>
    <w:rsid w:val="00683C71"/>
    <w:rsid w:val="00684425"/>
    <w:rsid w:val="00684E39"/>
    <w:rsid w:val="00685918"/>
    <w:rsid w:val="006908DF"/>
    <w:rsid w:val="00690F2D"/>
    <w:rsid w:val="006933C7"/>
    <w:rsid w:val="006934C3"/>
    <w:rsid w:val="00694003"/>
    <w:rsid w:val="0069479D"/>
    <w:rsid w:val="00694E49"/>
    <w:rsid w:val="006967FE"/>
    <w:rsid w:val="00696961"/>
    <w:rsid w:val="00696A50"/>
    <w:rsid w:val="00696B00"/>
    <w:rsid w:val="006A089A"/>
    <w:rsid w:val="006A0F3E"/>
    <w:rsid w:val="006A12C7"/>
    <w:rsid w:val="006A1491"/>
    <w:rsid w:val="006A3A6A"/>
    <w:rsid w:val="006A3ABC"/>
    <w:rsid w:val="006A3D2E"/>
    <w:rsid w:val="006A44FD"/>
    <w:rsid w:val="006A5C09"/>
    <w:rsid w:val="006A6E10"/>
    <w:rsid w:val="006B0D0E"/>
    <w:rsid w:val="006B0F80"/>
    <w:rsid w:val="006B167D"/>
    <w:rsid w:val="006B1F62"/>
    <w:rsid w:val="006B2847"/>
    <w:rsid w:val="006B3737"/>
    <w:rsid w:val="006B3A15"/>
    <w:rsid w:val="006B3CDC"/>
    <w:rsid w:val="006B468C"/>
    <w:rsid w:val="006B48AA"/>
    <w:rsid w:val="006B6136"/>
    <w:rsid w:val="006B64E8"/>
    <w:rsid w:val="006B6532"/>
    <w:rsid w:val="006B6AFA"/>
    <w:rsid w:val="006B79EC"/>
    <w:rsid w:val="006B79F2"/>
    <w:rsid w:val="006B7BD8"/>
    <w:rsid w:val="006C11E1"/>
    <w:rsid w:val="006C13FD"/>
    <w:rsid w:val="006C27C3"/>
    <w:rsid w:val="006C3A33"/>
    <w:rsid w:val="006C4678"/>
    <w:rsid w:val="006C4CCA"/>
    <w:rsid w:val="006C4CF9"/>
    <w:rsid w:val="006C4D3E"/>
    <w:rsid w:val="006C4D89"/>
    <w:rsid w:val="006C53ED"/>
    <w:rsid w:val="006C5974"/>
    <w:rsid w:val="006C5E94"/>
    <w:rsid w:val="006C6EDB"/>
    <w:rsid w:val="006C764B"/>
    <w:rsid w:val="006C79BB"/>
    <w:rsid w:val="006D213A"/>
    <w:rsid w:val="006D29A7"/>
    <w:rsid w:val="006D2F2F"/>
    <w:rsid w:val="006D49B3"/>
    <w:rsid w:val="006D602A"/>
    <w:rsid w:val="006D604A"/>
    <w:rsid w:val="006D68E6"/>
    <w:rsid w:val="006D6F93"/>
    <w:rsid w:val="006D7724"/>
    <w:rsid w:val="006D77A4"/>
    <w:rsid w:val="006E05A8"/>
    <w:rsid w:val="006E066F"/>
    <w:rsid w:val="006E0800"/>
    <w:rsid w:val="006E0B42"/>
    <w:rsid w:val="006E166D"/>
    <w:rsid w:val="006E1B88"/>
    <w:rsid w:val="006E2818"/>
    <w:rsid w:val="006E2EEE"/>
    <w:rsid w:val="006E3F05"/>
    <w:rsid w:val="006E42EC"/>
    <w:rsid w:val="006E6377"/>
    <w:rsid w:val="006E641F"/>
    <w:rsid w:val="006E7694"/>
    <w:rsid w:val="006E7FF6"/>
    <w:rsid w:val="006F0483"/>
    <w:rsid w:val="006F1011"/>
    <w:rsid w:val="006F1108"/>
    <w:rsid w:val="006F145A"/>
    <w:rsid w:val="006F16B1"/>
    <w:rsid w:val="006F1F74"/>
    <w:rsid w:val="006F2067"/>
    <w:rsid w:val="006F218F"/>
    <w:rsid w:val="006F4968"/>
    <w:rsid w:val="006F4EB7"/>
    <w:rsid w:val="006F50D9"/>
    <w:rsid w:val="006F5892"/>
    <w:rsid w:val="006F6426"/>
    <w:rsid w:val="006F64A3"/>
    <w:rsid w:val="006F6507"/>
    <w:rsid w:val="006F745F"/>
    <w:rsid w:val="006F757C"/>
    <w:rsid w:val="0070001C"/>
    <w:rsid w:val="0070068E"/>
    <w:rsid w:val="007017C0"/>
    <w:rsid w:val="00701D17"/>
    <w:rsid w:val="007028A9"/>
    <w:rsid w:val="0070382E"/>
    <w:rsid w:val="00704F87"/>
    <w:rsid w:val="00705C93"/>
    <w:rsid w:val="00705F9A"/>
    <w:rsid w:val="00706C60"/>
    <w:rsid w:val="00707565"/>
    <w:rsid w:val="00707613"/>
    <w:rsid w:val="007101E7"/>
    <w:rsid w:val="00710311"/>
    <w:rsid w:val="00710F12"/>
    <w:rsid w:val="00711218"/>
    <w:rsid w:val="007114A2"/>
    <w:rsid w:val="007122F7"/>
    <w:rsid w:val="007126B9"/>
    <w:rsid w:val="00712933"/>
    <w:rsid w:val="00712F06"/>
    <w:rsid w:val="007138B6"/>
    <w:rsid w:val="00714386"/>
    <w:rsid w:val="007151C2"/>
    <w:rsid w:val="007152A4"/>
    <w:rsid w:val="00715868"/>
    <w:rsid w:val="00717725"/>
    <w:rsid w:val="007178EC"/>
    <w:rsid w:val="00717E7A"/>
    <w:rsid w:val="007203A0"/>
    <w:rsid w:val="00720C09"/>
    <w:rsid w:val="00720C1C"/>
    <w:rsid w:val="00721136"/>
    <w:rsid w:val="007229F2"/>
    <w:rsid w:val="00722B13"/>
    <w:rsid w:val="00724B55"/>
    <w:rsid w:val="007254DD"/>
    <w:rsid w:val="007256F7"/>
    <w:rsid w:val="00726387"/>
    <w:rsid w:val="0072723C"/>
    <w:rsid w:val="007279B3"/>
    <w:rsid w:val="0073066C"/>
    <w:rsid w:val="00732300"/>
    <w:rsid w:val="00732C96"/>
    <w:rsid w:val="007331B0"/>
    <w:rsid w:val="00734C34"/>
    <w:rsid w:val="00736393"/>
    <w:rsid w:val="00736E53"/>
    <w:rsid w:val="00737DEE"/>
    <w:rsid w:val="00741240"/>
    <w:rsid w:val="0074125C"/>
    <w:rsid w:val="00741730"/>
    <w:rsid w:val="00741F3C"/>
    <w:rsid w:val="00742B12"/>
    <w:rsid w:val="0074302D"/>
    <w:rsid w:val="007439DD"/>
    <w:rsid w:val="00743AC0"/>
    <w:rsid w:val="007445FF"/>
    <w:rsid w:val="007447F0"/>
    <w:rsid w:val="00744DC9"/>
    <w:rsid w:val="00745C80"/>
    <w:rsid w:val="00746AF0"/>
    <w:rsid w:val="00747048"/>
    <w:rsid w:val="00747060"/>
    <w:rsid w:val="00747674"/>
    <w:rsid w:val="00747B26"/>
    <w:rsid w:val="00750459"/>
    <w:rsid w:val="00751049"/>
    <w:rsid w:val="00751645"/>
    <w:rsid w:val="00751F59"/>
    <w:rsid w:val="00752E32"/>
    <w:rsid w:val="0075351C"/>
    <w:rsid w:val="00753B54"/>
    <w:rsid w:val="00754A60"/>
    <w:rsid w:val="00755EFE"/>
    <w:rsid w:val="00756BBB"/>
    <w:rsid w:val="00756EAF"/>
    <w:rsid w:val="00757505"/>
    <w:rsid w:val="007579D3"/>
    <w:rsid w:val="00757E26"/>
    <w:rsid w:val="00760012"/>
    <w:rsid w:val="007607C6"/>
    <w:rsid w:val="007610F4"/>
    <w:rsid w:val="007615E3"/>
    <w:rsid w:val="00761876"/>
    <w:rsid w:val="00762BB3"/>
    <w:rsid w:val="00763165"/>
    <w:rsid w:val="00763963"/>
    <w:rsid w:val="007639C3"/>
    <w:rsid w:val="00763E50"/>
    <w:rsid w:val="00767028"/>
    <w:rsid w:val="00770559"/>
    <w:rsid w:val="00770AC9"/>
    <w:rsid w:val="0077121A"/>
    <w:rsid w:val="00772DF6"/>
    <w:rsid w:val="00773213"/>
    <w:rsid w:val="007736EB"/>
    <w:rsid w:val="0077382A"/>
    <w:rsid w:val="00774604"/>
    <w:rsid w:val="00775A36"/>
    <w:rsid w:val="007766DC"/>
    <w:rsid w:val="00776E9C"/>
    <w:rsid w:val="007772E4"/>
    <w:rsid w:val="007773D2"/>
    <w:rsid w:val="007779C9"/>
    <w:rsid w:val="00777C61"/>
    <w:rsid w:val="00777D23"/>
    <w:rsid w:val="00780216"/>
    <w:rsid w:val="007802AE"/>
    <w:rsid w:val="0078039D"/>
    <w:rsid w:val="007808E4"/>
    <w:rsid w:val="00780F3C"/>
    <w:rsid w:val="00782A88"/>
    <w:rsid w:val="00783248"/>
    <w:rsid w:val="00783481"/>
    <w:rsid w:val="0078394D"/>
    <w:rsid w:val="00783C39"/>
    <w:rsid w:val="00783EC3"/>
    <w:rsid w:val="007848AF"/>
    <w:rsid w:val="007848C1"/>
    <w:rsid w:val="00784EA4"/>
    <w:rsid w:val="00784F9D"/>
    <w:rsid w:val="0078534D"/>
    <w:rsid w:val="0078618B"/>
    <w:rsid w:val="0078637E"/>
    <w:rsid w:val="00786734"/>
    <w:rsid w:val="007867AB"/>
    <w:rsid w:val="007867C0"/>
    <w:rsid w:val="00790516"/>
    <w:rsid w:val="0079067B"/>
    <w:rsid w:val="00790775"/>
    <w:rsid w:val="0079092D"/>
    <w:rsid w:val="00791684"/>
    <w:rsid w:val="0079171B"/>
    <w:rsid w:val="00794AE1"/>
    <w:rsid w:val="00795551"/>
    <w:rsid w:val="00795673"/>
    <w:rsid w:val="00795995"/>
    <w:rsid w:val="00796F89"/>
    <w:rsid w:val="00797639"/>
    <w:rsid w:val="00797720"/>
    <w:rsid w:val="0079793D"/>
    <w:rsid w:val="00797EB2"/>
    <w:rsid w:val="007A0CB7"/>
    <w:rsid w:val="007A19D9"/>
    <w:rsid w:val="007A1BD6"/>
    <w:rsid w:val="007A2076"/>
    <w:rsid w:val="007A239B"/>
    <w:rsid w:val="007A46B8"/>
    <w:rsid w:val="007A4AEB"/>
    <w:rsid w:val="007A4AF8"/>
    <w:rsid w:val="007A677A"/>
    <w:rsid w:val="007A6D0A"/>
    <w:rsid w:val="007B0213"/>
    <w:rsid w:val="007B025D"/>
    <w:rsid w:val="007B0F23"/>
    <w:rsid w:val="007B1996"/>
    <w:rsid w:val="007B1A28"/>
    <w:rsid w:val="007B1AE7"/>
    <w:rsid w:val="007B40D6"/>
    <w:rsid w:val="007B48E7"/>
    <w:rsid w:val="007B4969"/>
    <w:rsid w:val="007B4CC0"/>
    <w:rsid w:val="007B53BD"/>
    <w:rsid w:val="007B576A"/>
    <w:rsid w:val="007B6464"/>
    <w:rsid w:val="007B656D"/>
    <w:rsid w:val="007B6EED"/>
    <w:rsid w:val="007B7FC8"/>
    <w:rsid w:val="007C01D8"/>
    <w:rsid w:val="007C0282"/>
    <w:rsid w:val="007C05FC"/>
    <w:rsid w:val="007C0996"/>
    <w:rsid w:val="007C2638"/>
    <w:rsid w:val="007C5B91"/>
    <w:rsid w:val="007C6AD1"/>
    <w:rsid w:val="007C72BB"/>
    <w:rsid w:val="007C7D07"/>
    <w:rsid w:val="007D2992"/>
    <w:rsid w:val="007D363A"/>
    <w:rsid w:val="007D3839"/>
    <w:rsid w:val="007D4984"/>
    <w:rsid w:val="007D4AD2"/>
    <w:rsid w:val="007D59A6"/>
    <w:rsid w:val="007D6E9C"/>
    <w:rsid w:val="007D715A"/>
    <w:rsid w:val="007D71FE"/>
    <w:rsid w:val="007D7B2C"/>
    <w:rsid w:val="007D7F3A"/>
    <w:rsid w:val="007E00D3"/>
    <w:rsid w:val="007E07B9"/>
    <w:rsid w:val="007E27FD"/>
    <w:rsid w:val="007E29A1"/>
    <w:rsid w:val="007E37B8"/>
    <w:rsid w:val="007E381F"/>
    <w:rsid w:val="007E5362"/>
    <w:rsid w:val="007E568E"/>
    <w:rsid w:val="007E6071"/>
    <w:rsid w:val="007E6455"/>
    <w:rsid w:val="007E6992"/>
    <w:rsid w:val="007E6B1A"/>
    <w:rsid w:val="007E6ED8"/>
    <w:rsid w:val="007E6F62"/>
    <w:rsid w:val="007E735B"/>
    <w:rsid w:val="007E7722"/>
    <w:rsid w:val="007E7C7E"/>
    <w:rsid w:val="007E7CEF"/>
    <w:rsid w:val="007E7F16"/>
    <w:rsid w:val="007F0087"/>
    <w:rsid w:val="007F013E"/>
    <w:rsid w:val="007F0158"/>
    <w:rsid w:val="007F01E8"/>
    <w:rsid w:val="007F079B"/>
    <w:rsid w:val="007F0A7D"/>
    <w:rsid w:val="007F1DF4"/>
    <w:rsid w:val="007F2087"/>
    <w:rsid w:val="007F2BC3"/>
    <w:rsid w:val="007F2D02"/>
    <w:rsid w:val="007F2FB3"/>
    <w:rsid w:val="007F3336"/>
    <w:rsid w:val="007F3B54"/>
    <w:rsid w:val="007F4549"/>
    <w:rsid w:val="007F474E"/>
    <w:rsid w:val="007F4B21"/>
    <w:rsid w:val="007F514E"/>
    <w:rsid w:val="007F57C6"/>
    <w:rsid w:val="007F5BD1"/>
    <w:rsid w:val="007F6443"/>
    <w:rsid w:val="007F6708"/>
    <w:rsid w:val="007F67AE"/>
    <w:rsid w:val="007F6D34"/>
    <w:rsid w:val="007F6DCF"/>
    <w:rsid w:val="007F749D"/>
    <w:rsid w:val="007F7815"/>
    <w:rsid w:val="007F7B85"/>
    <w:rsid w:val="00800D88"/>
    <w:rsid w:val="0080138B"/>
    <w:rsid w:val="0080207B"/>
    <w:rsid w:val="00802265"/>
    <w:rsid w:val="00802523"/>
    <w:rsid w:val="00803E02"/>
    <w:rsid w:val="00803F74"/>
    <w:rsid w:val="00804137"/>
    <w:rsid w:val="008043C1"/>
    <w:rsid w:val="008045BB"/>
    <w:rsid w:val="00804E1C"/>
    <w:rsid w:val="00805843"/>
    <w:rsid w:val="0080599F"/>
    <w:rsid w:val="00805F6E"/>
    <w:rsid w:val="00806DA1"/>
    <w:rsid w:val="00807290"/>
    <w:rsid w:val="0081034F"/>
    <w:rsid w:val="00810B65"/>
    <w:rsid w:val="00810E9A"/>
    <w:rsid w:val="00810ECD"/>
    <w:rsid w:val="008112C1"/>
    <w:rsid w:val="0081166F"/>
    <w:rsid w:val="00811E36"/>
    <w:rsid w:val="00812A2F"/>
    <w:rsid w:val="00812A90"/>
    <w:rsid w:val="0081304B"/>
    <w:rsid w:val="00816436"/>
    <w:rsid w:val="00817B3F"/>
    <w:rsid w:val="00821D5F"/>
    <w:rsid w:val="00822D7B"/>
    <w:rsid w:val="008241F3"/>
    <w:rsid w:val="00824B45"/>
    <w:rsid w:val="0082577E"/>
    <w:rsid w:val="00826BA9"/>
    <w:rsid w:val="0082724F"/>
    <w:rsid w:val="008274BA"/>
    <w:rsid w:val="00827752"/>
    <w:rsid w:val="00830B56"/>
    <w:rsid w:val="008314DD"/>
    <w:rsid w:val="00831D7D"/>
    <w:rsid w:val="00832270"/>
    <w:rsid w:val="008325C9"/>
    <w:rsid w:val="00832F1E"/>
    <w:rsid w:val="00832FC6"/>
    <w:rsid w:val="008334C2"/>
    <w:rsid w:val="00834959"/>
    <w:rsid w:val="00834D13"/>
    <w:rsid w:val="00834F0E"/>
    <w:rsid w:val="00835746"/>
    <w:rsid w:val="00837320"/>
    <w:rsid w:val="00837A49"/>
    <w:rsid w:val="0084009C"/>
    <w:rsid w:val="00841AEC"/>
    <w:rsid w:val="0084226A"/>
    <w:rsid w:val="00842289"/>
    <w:rsid w:val="00843AF3"/>
    <w:rsid w:val="00843AFD"/>
    <w:rsid w:val="008454F0"/>
    <w:rsid w:val="008463BB"/>
    <w:rsid w:val="00846BA0"/>
    <w:rsid w:val="00846DC0"/>
    <w:rsid w:val="00847CA7"/>
    <w:rsid w:val="0085055A"/>
    <w:rsid w:val="008517EA"/>
    <w:rsid w:val="008527CB"/>
    <w:rsid w:val="0085322B"/>
    <w:rsid w:val="008539BF"/>
    <w:rsid w:val="00853EB9"/>
    <w:rsid w:val="00854F8F"/>
    <w:rsid w:val="00855366"/>
    <w:rsid w:val="008560F3"/>
    <w:rsid w:val="008561B5"/>
    <w:rsid w:val="00857103"/>
    <w:rsid w:val="00857133"/>
    <w:rsid w:val="00857771"/>
    <w:rsid w:val="0086014A"/>
    <w:rsid w:val="00861387"/>
    <w:rsid w:val="0086141C"/>
    <w:rsid w:val="00862339"/>
    <w:rsid w:val="00862C18"/>
    <w:rsid w:val="00863265"/>
    <w:rsid w:val="0086382B"/>
    <w:rsid w:val="00863F67"/>
    <w:rsid w:val="00864478"/>
    <w:rsid w:val="00864C31"/>
    <w:rsid w:val="00865088"/>
    <w:rsid w:val="00866D16"/>
    <w:rsid w:val="00867F5B"/>
    <w:rsid w:val="008705F3"/>
    <w:rsid w:val="00870894"/>
    <w:rsid w:val="00870D28"/>
    <w:rsid w:val="00871471"/>
    <w:rsid w:val="0087265C"/>
    <w:rsid w:val="00873534"/>
    <w:rsid w:val="008744C5"/>
    <w:rsid w:val="008748C8"/>
    <w:rsid w:val="00874AA7"/>
    <w:rsid w:val="00875229"/>
    <w:rsid w:val="00876342"/>
    <w:rsid w:val="0087656C"/>
    <w:rsid w:val="00876BEB"/>
    <w:rsid w:val="00876CA2"/>
    <w:rsid w:val="008778C3"/>
    <w:rsid w:val="00877D77"/>
    <w:rsid w:val="008815E1"/>
    <w:rsid w:val="008820C2"/>
    <w:rsid w:val="0088267A"/>
    <w:rsid w:val="0088307E"/>
    <w:rsid w:val="008863EB"/>
    <w:rsid w:val="00886DE3"/>
    <w:rsid w:val="008900FD"/>
    <w:rsid w:val="00890333"/>
    <w:rsid w:val="0089043E"/>
    <w:rsid w:val="00891B51"/>
    <w:rsid w:val="00891C1B"/>
    <w:rsid w:val="008922D3"/>
    <w:rsid w:val="00892530"/>
    <w:rsid w:val="00892698"/>
    <w:rsid w:val="008940F7"/>
    <w:rsid w:val="00894461"/>
    <w:rsid w:val="008947F2"/>
    <w:rsid w:val="008954BF"/>
    <w:rsid w:val="00897183"/>
    <w:rsid w:val="008974DE"/>
    <w:rsid w:val="0089753F"/>
    <w:rsid w:val="008A010C"/>
    <w:rsid w:val="008A0771"/>
    <w:rsid w:val="008A18B2"/>
    <w:rsid w:val="008A28C1"/>
    <w:rsid w:val="008A34DB"/>
    <w:rsid w:val="008A405F"/>
    <w:rsid w:val="008A499A"/>
    <w:rsid w:val="008A5CD2"/>
    <w:rsid w:val="008A6130"/>
    <w:rsid w:val="008A63F3"/>
    <w:rsid w:val="008A650B"/>
    <w:rsid w:val="008A6CA5"/>
    <w:rsid w:val="008B07C1"/>
    <w:rsid w:val="008B0BAD"/>
    <w:rsid w:val="008B1B8B"/>
    <w:rsid w:val="008B587C"/>
    <w:rsid w:val="008B5C65"/>
    <w:rsid w:val="008B647C"/>
    <w:rsid w:val="008B6764"/>
    <w:rsid w:val="008B6D2E"/>
    <w:rsid w:val="008B6D30"/>
    <w:rsid w:val="008B71DE"/>
    <w:rsid w:val="008B7895"/>
    <w:rsid w:val="008C051B"/>
    <w:rsid w:val="008C119E"/>
    <w:rsid w:val="008C11EE"/>
    <w:rsid w:val="008C133C"/>
    <w:rsid w:val="008C180E"/>
    <w:rsid w:val="008C1A08"/>
    <w:rsid w:val="008C2492"/>
    <w:rsid w:val="008C2578"/>
    <w:rsid w:val="008C28A4"/>
    <w:rsid w:val="008C2AD3"/>
    <w:rsid w:val="008C3470"/>
    <w:rsid w:val="008C3B2B"/>
    <w:rsid w:val="008C5560"/>
    <w:rsid w:val="008D0036"/>
    <w:rsid w:val="008D0294"/>
    <w:rsid w:val="008D0D99"/>
    <w:rsid w:val="008D123A"/>
    <w:rsid w:val="008D34C3"/>
    <w:rsid w:val="008D3DAD"/>
    <w:rsid w:val="008D433F"/>
    <w:rsid w:val="008D46B6"/>
    <w:rsid w:val="008D4AED"/>
    <w:rsid w:val="008D4B82"/>
    <w:rsid w:val="008D5401"/>
    <w:rsid w:val="008D5FEF"/>
    <w:rsid w:val="008D7225"/>
    <w:rsid w:val="008E04C9"/>
    <w:rsid w:val="008E0C53"/>
    <w:rsid w:val="008E10A8"/>
    <w:rsid w:val="008E13CE"/>
    <w:rsid w:val="008E13F7"/>
    <w:rsid w:val="008E1654"/>
    <w:rsid w:val="008E215B"/>
    <w:rsid w:val="008E2958"/>
    <w:rsid w:val="008E29C6"/>
    <w:rsid w:val="008E3209"/>
    <w:rsid w:val="008E3FD7"/>
    <w:rsid w:val="008E422D"/>
    <w:rsid w:val="008E4D86"/>
    <w:rsid w:val="008E567E"/>
    <w:rsid w:val="008E6649"/>
    <w:rsid w:val="008F09BF"/>
    <w:rsid w:val="008F13FF"/>
    <w:rsid w:val="008F4F41"/>
    <w:rsid w:val="008F5FD9"/>
    <w:rsid w:val="008F6014"/>
    <w:rsid w:val="008F6087"/>
    <w:rsid w:val="008F61B1"/>
    <w:rsid w:val="008F67FF"/>
    <w:rsid w:val="008F74E2"/>
    <w:rsid w:val="008F767D"/>
    <w:rsid w:val="008F7952"/>
    <w:rsid w:val="009023CF"/>
    <w:rsid w:val="00903264"/>
    <w:rsid w:val="00903AB8"/>
    <w:rsid w:val="00904953"/>
    <w:rsid w:val="00905D17"/>
    <w:rsid w:val="00906BA9"/>
    <w:rsid w:val="00907078"/>
    <w:rsid w:val="00907818"/>
    <w:rsid w:val="00910BB8"/>
    <w:rsid w:val="00910BD5"/>
    <w:rsid w:val="00911067"/>
    <w:rsid w:val="009111C1"/>
    <w:rsid w:val="0091149E"/>
    <w:rsid w:val="00912D67"/>
    <w:rsid w:val="00913656"/>
    <w:rsid w:val="0091403C"/>
    <w:rsid w:val="00914E04"/>
    <w:rsid w:val="00915A08"/>
    <w:rsid w:val="00915E73"/>
    <w:rsid w:val="0091618C"/>
    <w:rsid w:val="0091651F"/>
    <w:rsid w:val="0091685B"/>
    <w:rsid w:val="00916B94"/>
    <w:rsid w:val="00916C21"/>
    <w:rsid w:val="00917A23"/>
    <w:rsid w:val="00917DEA"/>
    <w:rsid w:val="0092061F"/>
    <w:rsid w:val="009206D4"/>
    <w:rsid w:val="009208AF"/>
    <w:rsid w:val="00920C72"/>
    <w:rsid w:val="0092390C"/>
    <w:rsid w:val="00924419"/>
    <w:rsid w:val="00924820"/>
    <w:rsid w:val="00924F90"/>
    <w:rsid w:val="00925406"/>
    <w:rsid w:val="00925A1B"/>
    <w:rsid w:val="00925B33"/>
    <w:rsid w:val="00925EDA"/>
    <w:rsid w:val="0092692B"/>
    <w:rsid w:val="00926ACC"/>
    <w:rsid w:val="00927481"/>
    <w:rsid w:val="00927BA1"/>
    <w:rsid w:val="00927CC5"/>
    <w:rsid w:val="009304F4"/>
    <w:rsid w:val="009305C5"/>
    <w:rsid w:val="009307B3"/>
    <w:rsid w:val="00930FA7"/>
    <w:rsid w:val="0093122C"/>
    <w:rsid w:val="0093180B"/>
    <w:rsid w:val="00931A27"/>
    <w:rsid w:val="00932796"/>
    <w:rsid w:val="00932BB0"/>
    <w:rsid w:val="00932DED"/>
    <w:rsid w:val="0093309F"/>
    <w:rsid w:val="00933344"/>
    <w:rsid w:val="00933357"/>
    <w:rsid w:val="0093356A"/>
    <w:rsid w:val="009347AD"/>
    <w:rsid w:val="0093493F"/>
    <w:rsid w:val="0093619D"/>
    <w:rsid w:val="009361A2"/>
    <w:rsid w:val="0093646D"/>
    <w:rsid w:val="00936819"/>
    <w:rsid w:val="00936D8C"/>
    <w:rsid w:val="00936DAA"/>
    <w:rsid w:val="009374D6"/>
    <w:rsid w:val="009376CD"/>
    <w:rsid w:val="009379A7"/>
    <w:rsid w:val="00937C4F"/>
    <w:rsid w:val="009400E0"/>
    <w:rsid w:val="00940134"/>
    <w:rsid w:val="0094135B"/>
    <w:rsid w:val="00941A1E"/>
    <w:rsid w:val="00941DA4"/>
    <w:rsid w:val="00941E10"/>
    <w:rsid w:val="009429C7"/>
    <w:rsid w:val="009433C0"/>
    <w:rsid w:val="00944130"/>
    <w:rsid w:val="00944CC0"/>
    <w:rsid w:val="00946D46"/>
    <w:rsid w:val="0095009F"/>
    <w:rsid w:val="00950E19"/>
    <w:rsid w:val="00951FF3"/>
    <w:rsid w:val="0095200B"/>
    <w:rsid w:val="009534A2"/>
    <w:rsid w:val="0095373D"/>
    <w:rsid w:val="009539EF"/>
    <w:rsid w:val="00954932"/>
    <w:rsid w:val="00955554"/>
    <w:rsid w:val="009558B0"/>
    <w:rsid w:val="00956979"/>
    <w:rsid w:val="00960103"/>
    <w:rsid w:val="009601F8"/>
    <w:rsid w:val="00961BC2"/>
    <w:rsid w:val="009627CE"/>
    <w:rsid w:val="009630DC"/>
    <w:rsid w:val="009667B7"/>
    <w:rsid w:val="00966811"/>
    <w:rsid w:val="009668F6"/>
    <w:rsid w:val="00966B9D"/>
    <w:rsid w:val="00966F25"/>
    <w:rsid w:val="00967F65"/>
    <w:rsid w:val="00970CB4"/>
    <w:rsid w:val="00971AA6"/>
    <w:rsid w:val="009733F1"/>
    <w:rsid w:val="00973EB0"/>
    <w:rsid w:val="00973FCA"/>
    <w:rsid w:val="00974279"/>
    <w:rsid w:val="009743AD"/>
    <w:rsid w:val="009746E2"/>
    <w:rsid w:val="00974EF4"/>
    <w:rsid w:val="00975A2B"/>
    <w:rsid w:val="00975DDF"/>
    <w:rsid w:val="00975F29"/>
    <w:rsid w:val="009760A8"/>
    <w:rsid w:val="00976EC0"/>
    <w:rsid w:val="00976F04"/>
    <w:rsid w:val="00977334"/>
    <w:rsid w:val="0097736B"/>
    <w:rsid w:val="00980041"/>
    <w:rsid w:val="00980862"/>
    <w:rsid w:val="00981BCE"/>
    <w:rsid w:val="009820BB"/>
    <w:rsid w:val="009823AA"/>
    <w:rsid w:val="009823E3"/>
    <w:rsid w:val="009824E3"/>
    <w:rsid w:val="00982519"/>
    <w:rsid w:val="00982A88"/>
    <w:rsid w:val="00982D45"/>
    <w:rsid w:val="00982F1B"/>
    <w:rsid w:val="00983D45"/>
    <w:rsid w:val="00984F6C"/>
    <w:rsid w:val="00985BEF"/>
    <w:rsid w:val="0098645D"/>
    <w:rsid w:val="00987A7F"/>
    <w:rsid w:val="0099035D"/>
    <w:rsid w:val="009904C8"/>
    <w:rsid w:val="009904D7"/>
    <w:rsid w:val="00991D44"/>
    <w:rsid w:val="00992C4C"/>
    <w:rsid w:val="00992D4E"/>
    <w:rsid w:val="0099324B"/>
    <w:rsid w:val="0099360D"/>
    <w:rsid w:val="00993B6E"/>
    <w:rsid w:val="00995A4F"/>
    <w:rsid w:val="00996D67"/>
    <w:rsid w:val="00997A40"/>
    <w:rsid w:val="00997B09"/>
    <w:rsid w:val="00997CDB"/>
    <w:rsid w:val="00997DEE"/>
    <w:rsid w:val="009A014B"/>
    <w:rsid w:val="009A0540"/>
    <w:rsid w:val="009A054A"/>
    <w:rsid w:val="009A072D"/>
    <w:rsid w:val="009A0990"/>
    <w:rsid w:val="009A0D24"/>
    <w:rsid w:val="009A3767"/>
    <w:rsid w:val="009A3D85"/>
    <w:rsid w:val="009A4524"/>
    <w:rsid w:val="009A51AE"/>
    <w:rsid w:val="009A6162"/>
    <w:rsid w:val="009A71C8"/>
    <w:rsid w:val="009A7AC5"/>
    <w:rsid w:val="009A7B87"/>
    <w:rsid w:val="009B0047"/>
    <w:rsid w:val="009B0082"/>
    <w:rsid w:val="009B07D5"/>
    <w:rsid w:val="009B0D64"/>
    <w:rsid w:val="009B1ACF"/>
    <w:rsid w:val="009B1EB3"/>
    <w:rsid w:val="009B3C90"/>
    <w:rsid w:val="009B3D6A"/>
    <w:rsid w:val="009B4329"/>
    <w:rsid w:val="009B449D"/>
    <w:rsid w:val="009B46E3"/>
    <w:rsid w:val="009B47EF"/>
    <w:rsid w:val="009B4B4D"/>
    <w:rsid w:val="009B58E1"/>
    <w:rsid w:val="009B6938"/>
    <w:rsid w:val="009B6DAB"/>
    <w:rsid w:val="009B74A8"/>
    <w:rsid w:val="009C047C"/>
    <w:rsid w:val="009C0AB1"/>
    <w:rsid w:val="009C14A7"/>
    <w:rsid w:val="009C167A"/>
    <w:rsid w:val="009C250A"/>
    <w:rsid w:val="009C2996"/>
    <w:rsid w:val="009C370B"/>
    <w:rsid w:val="009C3F2F"/>
    <w:rsid w:val="009C4CFB"/>
    <w:rsid w:val="009C6D08"/>
    <w:rsid w:val="009C70EE"/>
    <w:rsid w:val="009C7586"/>
    <w:rsid w:val="009C7D9F"/>
    <w:rsid w:val="009D0014"/>
    <w:rsid w:val="009D11E3"/>
    <w:rsid w:val="009D1831"/>
    <w:rsid w:val="009D20BA"/>
    <w:rsid w:val="009D2A43"/>
    <w:rsid w:val="009D2C16"/>
    <w:rsid w:val="009D33F3"/>
    <w:rsid w:val="009D3692"/>
    <w:rsid w:val="009D51CA"/>
    <w:rsid w:val="009D5B41"/>
    <w:rsid w:val="009D646B"/>
    <w:rsid w:val="009D794C"/>
    <w:rsid w:val="009E04E9"/>
    <w:rsid w:val="009E06DB"/>
    <w:rsid w:val="009E0C1C"/>
    <w:rsid w:val="009E1289"/>
    <w:rsid w:val="009E283B"/>
    <w:rsid w:val="009E316D"/>
    <w:rsid w:val="009E36D6"/>
    <w:rsid w:val="009E3860"/>
    <w:rsid w:val="009E3CD9"/>
    <w:rsid w:val="009E4505"/>
    <w:rsid w:val="009E45B8"/>
    <w:rsid w:val="009E51F6"/>
    <w:rsid w:val="009E59E2"/>
    <w:rsid w:val="009E71E6"/>
    <w:rsid w:val="009E7919"/>
    <w:rsid w:val="009F0323"/>
    <w:rsid w:val="009F09B7"/>
    <w:rsid w:val="009F1030"/>
    <w:rsid w:val="009F1C65"/>
    <w:rsid w:val="009F1E2B"/>
    <w:rsid w:val="009F1E8B"/>
    <w:rsid w:val="009F2B71"/>
    <w:rsid w:val="009F2C2A"/>
    <w:rsid w:val="009F3218"/>
    <w:rsid w:val="009F3630"/>
    <w:rsid w:val="009F3DA0"/>
    <w:rsid w:val="009F5482"/>
    <w:rsid w:val="009F55DE"/>
    <w:rsid w:val="009F5A19"/>
    <w:rsid w:val="009F5D4A"/>
    <w:rsid w:val="009F604C"/>
    <w:rsid w:val="009F628E"/>
    <w:rsid w:val="009F6EC4"/>
    <w:rsid w:val="009F76E3"/>
    <w:rsid w:val="009F7B46"/>
    <w:rsid w:val="009F7D28"/>
    <w:rsid w:val="009F7DC9"/>
    <w:rsid w:val="009F7F9A"/>
    <w:rsid w:val="009F7FCB"/>
    <w:rsid w:val="00A0109E"/>
    <w:rsid w:val="00A0120E"/>
    <w:rsid w:val="00A014A9"/>
    <w:rsid w:val="00A01DF0"/>
    <w:rsid w:val="00A0320F"/>
    <w:rsid w:val="00A035A5"/>
    <w:rsid w:val="00A04B6E"/>
    <w:rsid w:val="00A04CCA"/>
    <w:rsid w:val="00A04E7B"/>
    <w:rsid w:val="00A05313"/>
    <w:rsid w:val="00A05845"/>
    <w:rsid w:val="00A05932"/>
    <w:rsid w:val="00A10050"/>
    <w:rsid w:val="00A10242"/>
    <w:rsid w:val="00A10570"/>
    <w:rsid w:val="00A10D04"/>
    <w:rsid w:val="00A12251"/>
    <w:rsid w:val="00A12913"/>
    <w:rsid w:val="00A129F8"/>
    <w:rsid w:val="00A13BBD"/>
    <w:rsid w:val="00A13E60"/>
    <w:rsid w:val="00A14BA0"/>
    <w:rsid w:val="00A14D4B"/>
    <w:rsid w:val="00A156F3"/>
    <w:rsid w:val="00A15AC7"/>
    <w:rsid w:val="00A16576"/>
    <w:rsid w:val="00A2004F"/>
    <w:rsid w:val="00A2090C"/>
    <w:rsid w:val="00A216BE"/>
    <w:rsid w:val="00A21D9F"/>
    <w:rsid w:val="00A21E0A"/>
    <w:rsid w:val="00A229B7"/>
    <w:rsid w:val="00A22FD4"/>
    <w:rsid w:val="00A2344C"/>
    <w:rsid w:val="00A23D90"/>
    <w:rsid w:val="00A246C4"/>
    <w:rsid w:val="00A25594"/>
    <w:rsid w:val="00A255E2"/>
    <w:rsid w:val="00A2674E"/>
    <w:rsid w:val="00A2711B"/>
    <w:rsid w:val="00A3007E"/>
    <w:rsid w:val="00A30B20"/>
    <w:rsid w:val="00A30CD6"/>
    <w:rsid w:val="00A31174"/>
    <w:rsid w:val="00A318C7"/>
    <w:rsid w:val="00A31928"/>
    <w:rsid w:val="00A3198C"/>
    <w:rsid w:val="00A32896"/>
    <w:rsid w:val="00A3437C"/>
    <w:rsid w:val="00A355EF"/>
    <w:rsid w:val="00A35F51"/>
    <w:rsid w:val="00A36C10"/>
    <w:rsid w:val="00A3719C"/>
    <w:rsid w:val="00A40240"/>
    <w:rsid w:val="00A406CA"/>
    <w:rsid w:val="00A41003"/>
    <w:rsid w:val="00A4132D"/>
    <w:rsid w:val="00A4324A"/>
    <w:rsid w:val="00A439FB"/>
    <w:rsid w:val="00A44085"/>
    <w:rsid w:val="00A448BA"/>
    <w:rsid w:val="00A4556A"/>
    <w:rsid w:val="00A45797"/>
    <w:rsid w:val="00A46AEA"/>
    <w:rsid w:val="00A472C3"/>
    <w:rsid w:val="00A473DA"/>
    <w:rsid w:val="00A47491"/>
    <w:rsid w:val="00A47BCC"/>
    <w:rsid w:val="00A5049E"/>
    <w:rsid w:val="00A50607"/>
    <w:rsid w:val="00A506FB"/>
    <w:rsid w:val="00A50ED4"/>
    <w:rsid w:val="00A51A3F"/>
    <w:rsid w:val="00A53C2A"/>
    <w:rsid w:val="00A546B0"/>
    <w:rsid w:val="00A5557D"/>
    <w:rsid w:val="00A572EB"/>
    <w:rsid w:val="00A602F4"/>
    <w:rsid w:val="00A60CA0"/>
    <w:rsid w:val="00A61E96"/>
    <w:rsid w:val="00A62795"/>
    <w:rsid w:val="00A6379E"/>
    <w:rsid w:val="00A6498B"/>
    <w:rsid w:val="00A65BDC"/>
    <w:rsid w:val="00A664B4"/>
    <w:rsid w:val="00A66F26"/>
    <w:rsid w:val="00A6731F"/>
    <w:rsid w:val="00A7038C"/>
    <w:rsid w:val="00A706A8"/>
    <w:rsid w:val="00A71134"/>
    <w:rsid w:val="00A71206"/>
    <w:rsid w:val="00A71623"/>
    <w:rsid w:val="00A7178B"/>
    <w:rsid w:val="00A71806"/>
    <w:rsid w:val="00A71A06"/>
    <w:rsid w:val="00A71A81"/>
    <w:rsid w:val="00A71B4A"/>
    <w:rsid w:val="00A7228F"/>
    <w:rsid w:val="00A7274E"/>
    <w:rsid w:val="00A735FE"/>
    <w:rsid w:val="00A7398B"/>
    <w:rsid w:val="00A7453E"/>
    <w:rsid w:val="00A74B88"/>
    <w:rsid w:val="00A75841"/>
    <w:rsid w:val="00A764BA"/>
    <w:rsid w:val="00A76D68"/>
    <w:rsid w:val="00A776EB"/>
    <w:rsid w:val="00A77F5D"/>
    <w:rsid w:val="00A80296"/>
    <w:rsid w:val="00A815E0"/>
    <w:rsid w:val="00A81C44"/>
    <w:rsid w:val="00A82234"/>
    <w:rsid w:val="00A8299A"/>
    <w:rsid w:val="00A82B3C"/>
    <w:rsid w:val="00A82BBF"/>
    <w:rsid w:val="00A83393"/>
    <w:rsid w:val="00A83F48"/>
    <w:rsid w:val="00A84734"/>
    <w:rsid w:val="00A847D2"/>
    <w:rsid w:val="00A86209"/>
    <w:rsid w:val="00A8668D"/>
    <w:rsid w:val="00A86DA0"/>
    <w:rsid w:val="00A8754E"/>
    <w:rsid w:val="00A9087E"/>
    <w:rsid w:val="00A90C8A"/>
    <w:rsid w:val="00A90DDC"/>
    <w:rsid w:val="00A91141"/>
    <w:rsid w:val="00A92962"/>
    <w:rsid w:val="00A93901"/>
    <w:rsid w:val="00A93D6F"/>
    <w:rsid w:val="00A93D79"/>
    <w:rsid w:val="00A95129"/>
    <w:rsid w:val="00A952FF"/>
    <w:rsid w:val="00A9533B"/>
    <w:rsid w:val="00A954E4"/>
    <w:rsid w:val="00A95AC8"/>
    <w:rsid w:val="00AA0375"/>
    <w:rsid w:val="00AA1213"/>
    <w:rsid w:val="00AA1B96"/>
    <w:rsid w:val="00AA2994"/>
    <w:rsid w:val="00AA2DD3"/>
    <w:rsid w:val="00AA496B"/>
    <w:rsid w:val="00AA4C10"/>
    <w:rsid w:val="00AA59BE"/>
    <w:rsid w:val="00AA6C92"/>
    <w:rsid w:val="00AA7076"/>
    <w:rsid w:val="00AB0259"/>
    <w:rsid w:val="00AB11EB"/>
    <w:rsid w:val="00AB1646"/>
    <w:rsid w:val="00AB177E"/>
    <w:rsid w:val="00AB1D77"/>
    <w:rsid w:val="00AB219F"/>
    <w:rsid w:val="00AB2245"/>
    <w:rsid w:val="00AB2B56"/>
    <w:rsid w:val="00AB33B8"/>
    <w:rsid w:val="00AB3499"/>
    <w:rsid w:val="00AB415C"/>
    <w:rsid w:val="00AB4273"/>
    <w:rsid w:val="00AB46C4"/>
    <w:rsid w:val="00AB4977"/>
    <w:rsid w:val="00AB7D85"/>
    <w:rsid w:val="00AC0251"/>
    <w:rsid w:val="00AC13AF"/>
    <w:rsid w:val="00AC1603"/>
    <w:rsid w:val="00AC1BCE"/>
    <w:rsid w:val="00AC1D76"/>
    <w:rsid w:val="00AC289B"/>
    <w:rsid w:val="00AC3A64"/>
    <w:rsid w:val="00AC498F"/>
    <w:rsid w:val="00AC60DD"/>
    <w:rsid w:val="00AC6930"/>
    <w:rsid w:val="00AD06B0"/>
    <w:rsid w:val="00AD0896"/>
    <w:rsid w:val="00AD2074"/>
    <w:rsid w:val="00AD24AE"/>
    <w:rsid w:val="00AD24B5"/>
    <w:rsid w:val="00AD28FD"/>
    <w:rsid w:val="00AD31F2"/>
    <w:rsid w:val="00AD39D2"/>
    <w:rsid w:val="00AD4EEB"/>
    <w:rsid w:val="00AD6169"/>
    <w:rsid w:val="00AD6183"/>
    <w:rsid w:val="00AD742E"/>
    <w:rsid w:val="00AE0706"/>
    <w:rsid w:val="00AE28C3"/>
    <w:rsid w:val="00AE2DD9"/>
    <w:rsid w:val="00AE38B8"/>
    <w:rsid w:val="00AE3DAF"/>
    <w:rsid w:val="00AE3E6C"/>
    <w:rsid w:val="00AE4117"/>
    <w:rsid w:val="00AE4494"/>
    <w:rsid w:val="00AE58F7"/>
    <w:rsid w:val="00AE6176"/>
    <w:rsid w:val="00AE62D8"/>
    <w:rsid w:val="00AE6A79"/>
    <w:rsid w:val="00AE76E8"/>
    <w:rsid w:val="00AE78D4"/>
    <w:rsid w:val="00AE7FA5"/>
    <w:rsid w:val="00AF00F1"/>
    <w:rsid w:val="00AF03B8"/>
    <w:rsid w:val="00AF05EF"/>
    <w:rsid w:val="00AF0858"/>
    <w:rsid w:val="00AF1D9D"/>
    <w:rsid w:val="00AF225E"/>
    <w:rsid w:val="00AF254C"/>
    <w:rsid w:val="00AF367E"/>
    <w:rsid w:val="00AF405F"/>
    <w:rsid w:val="00AF5606"/>
    <w:rsid w:val="00AF587F"/>
    <w:rsid w:val="00AF6E59"/>
    <w:rsid w:val="00AF74BF"/>
    <w:rsid w:val="00AF758E"/>
    <w:rsid w:val="00AF79FD"/>
    <w:rsid w:val="00B00EB5"/>
    <w:rsid w:val="00B019CB"/>
    <w:rsid w:val="00B01F98"/>
    <w:rsid w:val="00B02C2A"/>
    <w:rsid w:val="00B036C5"/>
    <w:rsid w:val="00B03D6C"/>
    <w:rsid w:val="00B056F8"/>
    <w:rsid w:val="00B05D29"/>
    <w:rsid w:val="00B060EE"/>
    <w:rsid w:val="00B0651A"/>
    <w:rsid w:val="00B10071"/>
    <w:rsid w:val="00B102D1"/>
    <w:rsid w:val="00B10524"/>
    <w:rsid w:val="00B10560"/>
    <w:rsid w:val="00B10A26"/>
    <w:rsid w:val="00B10C41"/>
    <w:rsid w:val="00B10D58"/>
    <w:rsid w:val="00B117A9"/>
    <w:rsid w:val="00B1311B"/>
    <w:rsid w:val="00B132FD"/>
    <w:rsid w:val="00B1460B"/>
    <w:rsid w:val="00B1487F"/>
    <w:rsid w:val="00B14961"/>
    <w:rsid w:val="00B149A3"/>
    <w:rsid w:val="00B14B16"/>
    <w:rsid w:val="00B168D7"/>
    <w:rsid w:val="00B16B54"/>
    <w:rsid w:val="00B17C0C"/>
    <w:rsid w:val="00B2004A"/>
    <w:rsid w:val="00B2026E"/>
    <w:rsid w:val="00B20284"/>
    <w:rsid w:val="00B20351"/>
    <w:rsid w:val="00B20BF7"/>
    <w:rsid w:val="00B20C80"/>
    <w:rsid w:val="00B20F66"/>
    <w:rsid w:val="00B2101F"/>
    <w:rsid w:val="00B21549"/>
    <w:rsid w:val="00B2190D"/>
    <w:rsid w:val="00B224B3"/>
    <w:rsid w:val="00B23AF1"/>
    <w:rsid w:val="00B241DA"/>
    <w:rsid w:val="00B24B59"/>
    <w:rsid w:val="00B24CFF"/>
    <w:rsid w:val="00B25B1D"/>
    <w:rsid w:val="00B26A5F"/>
    <w:rsid w:val="00B26ED5"/>
    <w:rsid w:val="00B2722A"/>
    <w:rsid w:val="00B27335"/>
    <w:rsid w:val="00B2779E"/>
    <w:rsid w:val="00B30DA9"/>
    <w:rsid w:val="00B3171A"/>
    <w:rsid w:val="00B31ABF"/>
    <w:rsid w:val="00B31D3C"/>
    <w:rsid w:val="00B321C1"/>
    <w:rsid w:val="00B334A9"/>
    <w:rsid w:val="00B33A78"/>
    <w:rsid w:val="00B34791"/>
    <w:rsid w:val="00B34797"/>
    <w:rsid w:val="00B34AEF"/>
    <w:rsid w:val="00B351C1"/>
    <w:rsid w:val="00B359CF"/>
    <w:rsid w:val="00B35FC7"/>
    <w:rsid w:val="00B364CE"/>
    <w:rsid w:val="00B368D9"/>
    <w:rsid w:val="00B36EF4"/>
    <w:rsid w:val="00B36F48"/>
    <w:rsid w:val="00B378B4"/>
    <w:rsid w:val="00B40D3F"/>
    <w:rsid w:val="00B422EA"/>
    <w:rsid w:val="00B42427"/>
    <w:rsid w:val="00B42860"/>
    <w:rsid w:val="00B42B6E"/>
    <w:rsid w:val="00B43D09"/>
    <w:rsid w:val="00B4509C"/>
    <w:rsid w:val="00B45117"/>
    <w:rsid w:val="00B45B39"/>
    <w:rsid w:val="00B4660B"/>
    <w:rsid w:val="00B46B9A"/>
    <w:rsid w:val="00B50162"/>
    <w:rsid w:val="00B501CF"/>
    <w:rsid w:val="00B50288"/>
    <w:rsid w:val="00B50A70"/>
    <w:rsid w:val="00B51861"/>
    <w:rsid w:val="00B51913"/>
    <w:rsid w:val="00B51C0C"/>
    <w:rsid w:val="00B52C10"/>
    <w:rsid w:val="00B54640"/>
    <w:rsid w:val="00B54BD6"/>
    <w:rsid w:val="00B54D23"/>
    <w:rsid w:val="00B54F94"/>
    <w:rsid w:val="00B559E4"/>
    <w:rsid w:val="00B55DEE"/>
    <w:rsid w:val="00B565AE"/>
    <w:rsid w:val="00B566F8"/>
    <w:rsid w:val="00B57017"/>
    <w:rsid w:val="00B57039"/>
    <w:rsid w:val="00B57155"/>
    <w:rsid w:val="00B5754E"/>
    <w:rsid w:val="00B57775"/>
    <w:rsid w:val="00B57A3A"/>
    <w:rsid w:val="00B602AA"/>
    <w:rsid w:val="00B608EC"/>
    <w:rsid w:val="00B615A2"/>
    <w:rsid w:val="00B617C2"/>
    <w:rsid w:val="00B61DC3"/>
    <w:rsid w:val="00B62070"/>
    <w:rsid w:val="00B62A3A"/>
    <w:rsid w:val="00B62EA7"/>
    <w:rsid w:val="00B63D46"/>
    <w:rsid w:val="00B651BC"/>
    <w:rsid w:val="00B6591E"/>
    <w:rsid w:val="00B65B88"/>
    <w:rsid w:val="00B65DC6"/>
    <w:rsid w:val="00B65FAD"/>
    <w:rsid w:val="00B673CC"/>
    <w:rsid w:val="00B705D3"/>
    <w:rsid w:val="00B70630"/>
    <w:rsid w:val="00B70C9D"/>
    <w:rsid w:val="00B7103B"/>
    <w:rsid w:val="00B7178E"/>
    <w:rsid w:val="00B72477"/>
    <w:rsid w:val="00B72CFD"/>
    <w:rsid w:val="00B72FB9"/>
    <w:rsid w:val="00B737FE"/>
    <w:rsid w:val="00B73AB6"/>
    <w:rsid w:val="00B759BB"/>
    <w:rsid w:val="00B767AA"/>
    <w:rsid w:val="00B76F24"/>
    <w:rsid w:val="00B801A4"/>
    <w:rsid w:val="00B802F8"/>
    <w:rsid w:val="00B80A5A"/>
    <w:rsid w:val="00B80A92"/>
    <w:rsid w:val="00B82734"/>
    <w:rsid w:val="00B8276A"/>
    <w:rsid w:val="00B82FF9"/>
    <w:rsid w:val="00B832A1"/>
    <w:rsid w:val="00B83745"/>
    <w:rsid w:val="00B83CD5"/>
    <w:rsid w:val="00B83D23"/>
    <w:rsid w:val="00B84308"/>
    <w:rsid w:val="00B8451B"/>
    <w:rsid w:val="00B84964"/>
    <w:rsid w:val="00B84C28"/>
    <w:rsid w:val="00B85676"/>
    <w:rsid w:val="00B85896"/>
    <w:rsid w:val="00B8635D"/>
    <w:rsid w:val="00B90D14"/>
    <w:rsid w:val="00B941A9"/>
    <w:rsid w:val="00B94249"/>
    <w:rsid w:val="00B94276"/>
    <w:rsid w:val="00B944DE"/>
    <w:rsid w:val="00B94653"/>
    <w:rsid w:val="00B94AC8"/>
    <w:rsid w:val="00B94CE2"/>
    <w:rsid w:val="00BA0783"/>
    <w:rsid w:val="00BA08F4"/>
    <w:rsid w:val="00BA0B99"/>
    <w:rsid w:val="00BA18AE"/>
    <w:rsid w:val="00BA1E6F"/>
    <w:rsid w:val="00BA2EE4"/>
    <w:rsid w:val="00BA32B4"/>
    <w:rsid w:val="00BA3F7E"/>
    <w:rsid w:val="00BA4B75"/>
    <w:rsid w:val="00BA4ECD"/>
    <w:rsid w:val="00BA53C3"/>
    <w:rsid w:val="00BA58AB"/>
    <w:rsid w:val="00BA58B5"/>
    <w:rsid w:val="00BA5EA6"/>
    <w:rsid w:val="00BA60DC"/>
    <w:rsid w:val="00BA65AC"/>
    <w:rsid w:val="00BA6D16"/>
    <w:rsid w:val="00BB0CA4"/>
    <w:rsid w:val="00BB272F"/>
    <w:rsid w:val="00BB29F6"/>
    <w:rsid w:val="00BB30F0"/>
    <w:rsid w:val="00BB37A8"/>
    <w:rsid w:val="00BB3854"/>
    <w:rsid w:val="00BB3A85"/>
    <w:rsid w:val="00BB4330"/>
    <w:rsid w:val="00BB4531"/>
    <w:rsid w:val="00BB45EB"/>
    <w:rsid w:val="00BB46C4"/>
    <w:rsid w:val="00BB54E0"/>
    <w:rsid w:val="00BB59E0"/>
    <w:rsid w:val="00BB5D57"/>
    <w:rsid w:val="00BB6862"/>
    <w:rsid w:val="00BB69A7"/>
    <w:rsid w:val="00BB6B5E"/>
    <w:rsid w:val="00BB708D"/>
    <w:rsid w:val="00BB7DD5"/>
    <w:rsid w:val="00BB7FC9"/>
    <w:rsid w:val="00BC0AC9"/>
    <w:rsid w:val="00BC1471"/>
    <w:rsid w:val="00BC14A9"/>
    <w:rsid w:val="00BC16E5"/>
    <w:rsid w:val="00BC1C6B"/>
    <w:rsid w:val="00BC20A6"/>
    <w:rsid w:val="00BC2B21"/>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3360"/>
    <w:rsid w:val="00BD39BE"/>
    <w:rsid w:val="00BD3F7A"/>
    <w:rsid w:val="00BD48E4"/>
    <w:rsid w:val="00BD59A9"/>
    <w:rsid w:val="00BD6C2C"/>
    <w:rsid w:val="00BD7A0B"/>
    <w:rsid w:val="00BD7B7E"/>
    <w:rsid w:val="00BE2107"/>
    <w:rsid w:val="00BE279E"/>
    <w:rsid w:val="00BE27CA"/>
    <w:rsid w:val="00BE2F53"/>
    <w:rsid w:val="00BE3005"/>
    <w:rsid w:val="00BE30C6"/>
    <w:rsid w:val="00BE34F3"/>
    <w:rsid w:val="00BE3786"/>
    <w:rsid w:val="00BE4922"/>
    <w:rsid w:val="00BE4CF6"/>
    <w:rsid w:val="00BE4CFA"/>
    <w:rsid w:val="00BE551F"/>
    <w:rsid w:val="00BE5AD5"/>
    <w:rsid w:val="00BE5FD3"/>
    <w:rsid w:val="00BE625D"/>
    <w:rsid w:val="00BE65C8"/>
    <w:rsid w:val="00BE67A7"/>
    <w:rsid w:val="00BE6E4E"/>
    <w:rsid w:val="00BE7B9A"/>
    <w:rsid w:val="00BE7DED"/>
    <w:rsid w:val="00BE7FD8"/>
    <w:rsid w:val="00BF0BFC"/>
    <w:rsid w:val="00BF0D05"/>
    <w:rsid w:val="00BF11D2"/>
    <w:rsid w:val="00BF214C"/>
    <w:rsid w:val="00BF3714"/>
    <w:rsid w:val="00BF382B"/>
    <w:rsid w:val="00BF3BA3"/>
    <w:rsid w:val="00BF41E9"/>
    <w:rsid w:val="00BF45AD"/>
    <w:rsid w:val="00BF5118"/>
    <w:rsid w:val="00BF5228"/>
    <w:rsid w:val="00BF5803"/>
    <w:rsid w:val="00BF59DF"/>
    <w:rsid w:val="00BF68E0"/>
    <w:rsid w:val="00BF69A2"/>
    <w:rsid w:val="00BF6A6B"/>
    <w:rsid w:val="00BF6BD6"/>
    <w:rsid w:val="00C004CC"/>
    <w:rsid w:val="00C006A3"/>
    <w:rsid w:val="00C00730"/>
    <w:rsid w:val="00C00A9E"/>
    <w:rsid w:val="00C00B6B"/>
    <w:rsid w:val="00C00F30"/>
    <w:rsid w:val="00C00FB5"/>
    <w:rsid w:val="00C026BB"/>
    <w:rsid w:val="00C02D9C"/>
    <w:rsid w:val="00C03A6E"/>
    <w:rsid w:val="00C03D6D"/>
    <w:rsid w:val="00C04F7C"/>
    <w:rsid w:val="00C05A13"/>
    <w:rsid w:val="00C06276"/>
    <w:rsid w:val="00C06B9E"/>
    <w:rsid w:val="00C07D29"/>
    <w:rsid w:val="00C108BC"/>
    <w:rsid w:val="00C10924"/>
    <w:rsid w:val="00C116D9"/>
    <w:rsid w:val="00C121CC"/>
    <w:rsid w:val="00C12447"/>
    <w:rsid w:val="00C124EC"/>
    <w:rsid w:val="00C128FE"/>
    <w:rsid w:val="00C12EDE"/>
    <w:rsid w:val="00C147D1"/>
    <w:rsid w:val="00C157E9"/>
    <w:rsid w:val="00C15AD1"/>
    <w:rsid w:val="00C166EB"/>
    <w:rsid w:val="00C169BF"/>
    <w:rsid w:val="00C17209"/>
    <w:rsid w:val="00C17353"/>
    <w:rsid w:val="00C1772D"/>
    <w:rsid w:val="00C17E72"/>
    <w:rsid w:val="00C2211B"/>
    <w:rsid w:val="00C2349D"/>
    <w:rsid w:val="00C23CD4"/>
    <w:rsid w:val="00C2564C"/>
    <w:rsid w:val="00C25891"/>
    <w:rsid w:val="00C2590B"/>
    <w:rsid w:val="00C25AE9"/>
    <w:rsid w:val="00C26D51"/>
    <w:rsid w:val="00C27561"/>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9E9"/>
    <w:rsid w:val="00C36E6C"/>
    <w:rsid w:val="00C3710A"/>
    <w:rsid w:val="00C3745C"/>
    <w:rsid w:val="00C37B9D"/>
    <w:rsid w:val="00C37CC4"/>
    <w:rsid w:val="00C401DA"/>
    <w:rsid w:val="00C411DB"/>
    <w:rsid w:val="00C4124E"/>
    <w:rsid w:val="00C41F8B"/>
    <w:rsid w:val="00C4352B"/>
    <w:rsid w:val="00C43A43"/>
    <w:rsid w:val="00C43C38"/>
    <w:rsid w:val="00C44DAD"/>
    <w:rsid w:val="00C44E18"/>
    <w:rsid w:val="00C46F16"/>
    <w:rsid w:val="00C46F57"/>
    <w:rsid w:val="00C47AC9"/>
    <w:rsid w:val="00C50364"/>
    <w:rsid w:val="00C504F3"/>
    <w:rsid w:val="00C51968"/>
    <w:rsid w:val="00C51EE1"/>
    <w:rsid w:val="00C52233"/>
    <w:rsid w:val="00C52457"/>
    <w:rsid w:val="00C52BA3"/>
    <w:rsid w:val="00C5336F"/>
    <w:rsid w:val="00C53D03"/>
    <w:rsid w:val="00C53FC4"/>
    <w:rsid w:val="00C5423A"/>
    <w:rsid w:val="00C54560"/>
    <w:rsid w:val="00C546F6"/>
    <w:rsid w:val="00C546FD"/>
    <w:rsid w:val="00C54D4D"/>
    <w:rsid w:val="00C5530D"/>
    <w:rsid w:val="00C5638A"/>
    <w:rsid w:val="00C56F6A"/>
    <w:rsid w:val="00C57033"/>
    <w:rsid w:val="00C572BF"/>
    <w:rsid w:val="00C57831"/>
    <w:rsid w:val="00C57CD5"/>
    <w:rsid w:val="00C60128"/>
    <w:rsid w:val="00C603E8"/>
    <w:rsid w:val="00C60E0F"/>
    <w:rsid w:val="00C6103E"/>
    <w:rsid w:val="00C61581"/>
    <w:rsid w:val="00C628C6"/>
    <w:rsid w:val="00C62C59"/>
    <w:rsid w:val="00C63541"/>
    <w:rsid w:val="00C63E93"/>
    <w:rsid w:val="00C63EB5"/>
    <w:rsid w:val="00C649B9"/>
    <w:rsid w:val="00C6593B"/>
    <w:rsid w:val="00C659C4"/>
    <w:rsid w:val="00C66F1B"/>
    <w:rsid w:val="00C6715A"/>
    <w:rsid w:val="00C67C1D"/>
    <w:rsid w:val="00C67C57"/>
    <w:rsid w:val="00C702A9"/>
    <w:rsid w:val="00C70C37"/>
    <w:rsid w:val="00C7164F"/>
    <w:rsid w:val="00C717D0"/>
    <w:rsid w:val="00C72163"/>
    <w:rsid w:val="00C7233D"/>
    <w:rsid w:val="00C729AB"/>
    <w:rsid w:val="00C749D9"/>
    <w:rsid w:val="00C74F21"/>
    <w:rsid w:val="00C7593F"/>
    <w:rsid w:val="00C75A8C"/>
    <w:rsid w:val="00C75D94"/>
    <w:rsid w:val="00C7644B"/>
    <w:rsid w:val="00C7685C"/>
    <w:rsid w:val="00C7753F"/>
    <w:rsid w:val="00C776E3"/>
    <w:rsid w:val="00C80266"/>
    <w:rsid w:val="00C80433"/>
    <w:rsid w:val="00C80BDE"/>
    <w:rsid w:val="00C80C05"/>
    <w:rsid w:val="00C815CB"/>
    <w:rsid w:val="00C826F3"/>
    <w:rsid w:val="00C836BF"/>
    <w:rsid w:val="00C83C63"/>
    <w:rsid w:val="00C84490"/>
    <w:rsid w:val="00C8466C"/>
    <w:rsid w:val="00C84E84"/>
    <w:rsid w:val="00C86224"/>
    <w:rsid w:val="00C86E8A"/>
    <w:rsid w:val="00C878B0"/>
    <w:rsid w:val="00C90253"/>
    <w:rsid w:val="00C9069D"/>
    <w:rsid w:val="00C9122C"/>
    <w:rsid w:val="00C91A6A"/>
    <w:rsid w:val="00C91BE9"/>
    <w:rsid w:val="00C933BA"/>
    <w:rsid w:val="00C94785"/>
    <w:rsid w:val="00C94DB7"/>
    <w:rsid w:val="00C97389"/>
    <w:rsid w:val="00C97AC5"/>
    <w:rsid w:val="00C97EB3"/>
    <w:rsid w:val="00CA0E5D"/>
    <w:rsid w:val="00CA1CFF"/>
    <w:rsid w:val="00CA3900"/>
    <w:rsid w:val="00CA3DD9"/>
    <w:rsid w:val="00CA4ADF"/>
    <w:rsid w:val="00CA4D1F"/>
    <w:rsid w:val="00CA5C20"/>
    <w:rsid w:val="00CB01EE"/>
    <w:rsid w:val="00CB0227"/>
    <w:rsid w:val="00CB0A28"/>
    <w:rsid w:val="00CB0FBC"/>
    <w:rsid w:val="00CB2888"/>
    <w:rsid w:val="00CB3A14"/>
    <w:rsid w:val="00CB4EC9"/>
    <w:rsid w:val="00CB58C7"/>
    <w:rsid w:val="00CB65C5"/>
    <w:rsid w:val="00CC0269"/>
    <w:rsid w:val="00CC084C"/>
    <w:rsid w:val="00CC1475"/>
    <w:rsid w:val="00CC3253"/>
    <w:rsid w:val="00CC3AA3"/>
    <w:rsid w:val="00CC3D63"/>
    <w:rsid w:val="00CC4422"/>
    <w:rsid w:val="00CC5520"/>
    <w:rsid w:val="00CC5634"/>
    <w:rsid w:val="00CC5F62"/>
    <w:rsid w:val="00CC6169"/>
    <w:rsid w:val="00CC6C5C"/>
    <w:rsid w:val="00CC7563"/>
    <w:rsid w:val="00CC767D"/>
    <w:rsid w:val="00CD0A0F"/>
    <w:rsid w:val="00CD0B22"/>
    <w:rsid w:val="00CD0F80"/>
    <w:rsid w:val="00CD1F17"/>
    <w:rsid w:val="00CD1F27"/>
    <w:rsid w:val="00CD2CCD"/>
    <w:rsid w:val="00CD2F56"/>
    <w:rsid w:val="00CD42AF"/>
    <w:rsid w:val="00CD5027"/>
    <w:rsid w:val="00CD59FC"/>
    <w:rsid w:val="00CD5F15"/>
    <w:rsid w:val="00CD6481"/>
    <w:rsid w:val="00CE01EF"/>
    <w:rsid w:val="00CE0274"/>
    <w:rsid w:val="00CE056C"/>
    <w:rsid w:val="00CE1A20"/>
    <w:rsid w:val="00CE252A"/>
    <w:rsid w:val="00CE49AD"/>
    <w:rsid w:val="00CE4CC1"/>
    <w:rsid w:val="00CE5163"/>
    <w:rsid w:val="00CE538B"/>
    <w:rsid w:val="00CE5824"/>
    <w:rsid w:val="00CE628A"/>
    <w:rsid w:val="00CE63D4"/>
    <w:rsid w:val="00CE64C2"/>
    <w:rsid w:val="00CE6D9D"/>
    <w:rsid w:val="00CE6DAD"/>
    <w:rsid w:val="00CF0F48"/>
    <w:rsid w:val="00CF14E4"/>
    <w:rsid w:val="00CF1B21"/>
    <w:rsid w:val="00CF2166"/>
    <w:rsid w:val="00CF23B7"/>
    <w:rsid w:val="00CF2674"/>
    <w:rsid w:val="00CF2906"/>
    <w:rsid w:val="00CF2C96"/>
    <w:rsid w:val="00CF3F78"/>
    <w:rsid w:val="00CF57F4"/>
    <w:rsid w:val="00CF6AC6"/>
    <w:rsid w:val="00CF7284"/>
    <w:rsid w:val="00CF7585"/>
    <w:rsid w:val="00D00456"/>
    <w:rsid w:val="00D00EE1"/>
    <w:rsid w:val="00D01F7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0310"/>
    <w:rsid w:val="00D11A9C"/>
    <w:rsid w:val="00D12BAF"/>
    <w:rsid w:val="00D12DFC"/>
    <w:rsid w:val="00D1341A"/>
    <w:rsid w:val="00D14444"/>
    <w:rsid w:val="00D14A4E"/>
    <w:rsid w:val="00D15A6D"/>
    <w:rsid w:val="00D15F68"/>
    <w:rsid w:val="00D164B1"/>
    <w:rsid w:val="00D16D48"/>
    <w:rsid w:val="00D1736A"/>
    <w:rsid w:val="00D173D4"/>
    <w:rsid w:val="00D175CD"/>
    <w:rsid w:val="00D17B64"/>
    <w:rsid w:val="00D17D45"/>
    <w:rsid w:val="00D20E87"/>
    <w:rsid w:val="00D217D4"/>
    <w:rsid w:val="00D21E05"/>
    <w:rsid w:val="00D22267"/>
    <w:rsid w:val="00D22898"/>
    <w:rsid w:val="00D22A04"/>
    <w:rsid w:val="00D230B6"/>
    <w:rsid w:val="00D23822"/>
    <w:rsid w:val="00D23CB8"/>
    <w:rsid w:val="00D2428E"/>
    <w:rsid w:val="00D242BE"/>
    <w:rsid w:val="00D255E2"/>
    <w:rsid w:val="00D259B1"/>
    <w:rsid w:val="00D26AD5"/>
    <w:rsid w:val="00D26B94"/>
    <w:rsid w:val="00D27332"/>
    <w:rsid w:val="00D30C1B"/>
    <w:rsid w:val="00D30E2D"/>
    <w:rsid w:val="00D3117F"/>
    <w:rsid w:val="00D34386"/>
    <w:rsid w:val="00D34CAE"/>
    <w:rsid w:val="00D35A39"/>
    <w:rsid w:val="00D3694B"/>
    <w:rsid w:val="00D369C8"/>
    <w:rsid w:val="00D36DA9"/>
    <w:rsid w:val="00D3746E"/>
    <w:rsid w:val="00D37595"/>
    <w:rsid w:val="00D40F50"/>
    <w:rsid w:val="00D41C4C"/>
    <w:rsid w:val="00D42E57"/>
    <w:rsid w:val="00D4387F"/>
    <w:rsid w:val="00D43B4E"/>
    <w:rsid w:val="00D44168"/>
    <w:rsid w:val="00D44386"/>
    <w:rsid w:val="00D4478D"/>
    <w:rsid w:val="00D4499F"/>
    <w:rsid w:val="00D44B42"/>
    <w:rsid w:val="00D44C83"/>
    <w:rsid w:val="00D44D36"/>
    <w:rsid w:val="00D450B6"/>
    <w:rsid w:val="00D4528C"/>
    <w:rsid w:val="00D46354"/>
    <w:rsid w:val="00D4698C"/>
    <w:rsid w:val="00D51281"/>
    <w:rsid w:val="00D52397"/>
    <w:rsid w:val="00D532FD"/>
    <w:rsid w:val="00D537D5"/>
    <w:rsid w:val="00D539F8"/>
    <w:rsid w:val="00D53C64"/>
    <w:rsid w:val="00D5467F"/>
    <w:rsid w:val="00D54F36"/>
    <w:rsid w:val="00D54FEB"/>
    <w:rsid w:val="00D55D7C"/>
    <w:rsid w:val="00D562B3"/>
    <w:rsid w:val="00D57F95"/>
    <w:rsid w:val="00D60AB8"/>
    <w:rsid w:val="00D61C1D"/>
    <w:rsid w:val="00D62A67"/>
    <w:rsid w:val="00D63209"/>
    <w:rsid w:val="00D6389C"/>
    <w:rsid w:val="00D63B19"/>
    <w:rsid w:val="00D63C40"/>
    <w:rsid w:val="00D6463C"/>
    <w:rsid w:val="00D64802"/>
    <w:rsid w:val="00D64BC2"/>
    <w:rsid w:val="00D64CB3"/>
    <w:rsid w:val="00D65127"/>
    <w:rsid w:val="00D65E80"/>
    <w:rsid w:val="00D676ED"/>
    <w:rsid w:val="00D70655"/>
    <w:rsid w:val="00D70DC1"/>
    <w:rsid w:val="00D71FE9"/>
    <w:rsid w:val="00D725C0"/>
    <w:rsid w:val="00D75C27"/>
    <w:rsid w:val="00D774ED"/>
    <w:rsid w:val="00D77D54"/>
    <w:rsid w:val="00D8368A"/>
    <w:rsid w:val="00D83E78"/>
    <w:rsid w:val="00D83EC2"/>
    <w:rsid w:val="00D83F8C"/>
    <w:rsid w:val="00D8494A"/>
    <w:rsid w:val="00D84E34"/>
    <w:rsid w:val="00D8714D"/>
    <w:rsid w:val="00D87689"/>
    <w:rsid w:val="00D90C20"/>
    <w:rsid w:val="00D9119A"/>
    <w:rsid w:val="00D913BC"/>
    <w:rsid w:val="00D92B92"/>
    <w:rsid w:val="00D9367D"/>
    <w:rsid w:val="00D93B89"/>
    <w:rsid w:val="00D94719"/>
    <w:rsid w:val="00D94F47"/>
    <w:rsid w:val="00D950F7"/>
    <w:rsid w:val="00D95A5C"/>
    <w:rsid w:val="00D96603"/>
    <w:rsid w:val="00D967B2"/>
    <w:rsid w:val="00D96D08"/>
    <w:rsid w:val="00D9760D"/>
    <w:rsid w:val="00DA100A"/>
    <w:rsid w:val="00DA1105"/>
    <w:rsid w:val="00DA14AE"/>
    <w:rsid w:val="00DA182E"/>
    <w:rsid w:val="00DA21F6"/>
    <w:rsid w:val="00DA310C"/>
    <w:rsid w:val="00DA3BA1"/>
    <w:rsid w:val="00DA3DCF"/>
    <w:rsid w:val="00DA43F0"/>
    <w:rsid w:val="00DA5DF4"/>
    <w:rsid w:val="00DA6562"/>
    <w:rsid w:val="00DA6C40"/>
    <w:rsid w:val="00DA7801"/>
    <w:rsid w:val="00DB01ED"/>
    <w:rsid w:val="00DB06CD"/>
    <w:rsid w:val="00DB1C3E"/>
    <w:rsid w:val="00DB1F2B"/>
    <w:rsid w:val="00DB3B12"/>
    <w:rsid w:val="00DB3FAC"/>
    <w:rsid w:val="00DB426A"/>
    <w:rsid w:val="00DB4913"/>
    <w:rsid w:val="00DB5819"/>
    <w:rsid w:val="00DB5C42"/>
    <w:rsid w:val="00DB5CDD"/>
    <w:rsid w:val="00DB610F"/>
    <w:rsid w:val="00DB663D"/>
    <w:rsid w:val="00DB695B"/>
    <w:rsid w:val="00DB71B6"/>
    <w:rsid w:val="00DB78A9"/>
    <w:rsid w:val="00DB796E"/>
    <w:rsid w:val="00DB7F40"/>
    <w:rsid w:val="00DC1820"/>
    <w:rsid w:val="00DC19AF"/>
    <w:rsid w:val="00DC1B40"/>
    <w:rsid w:val="00DC1BCD"/>
    <w:rsid w:val="00DC39EE"/>
    <w:rsid w:val="00DC3F95"/>
    <w:rsid w:val="00DC4010"/>
    <w:rsid w:val="00DC4884"/>
    <w:rsid w:val="00DC4AD7"/>
    <w:rsid w:val="00DC5301"/>
    <w:rsid w:val="00DC55D6"/>
    <w:rsid w:val="00DC5FC0"/>
    <w:rsid w:val="00DC61A0"/>
    <w:rsid w:val="00DC63C3"/>
    <w:rsid w:val="00DC73BD"/>
    <w:rsid w:val="00DD0339"/>
    <w:rsid w:val="00DD0810"/>
    <w:rsid w:val="00DD092D"/>
    <w:rsid w:val="00DD0AC3"/>
    <w:rsid w:val="00DD159B"/>
    <w:rsid w:val="00DD19B7"/>
    <w:rsid w:val="00DD2218"/>
    <w:rsid w:val="00DD22BF"/>
    <w:rsid w:val="00DD233E"/>
    <w:rsid w:val="00DD38DB"/>
    <w:rsid w:val="00DD3C0D"/>
    <w:rsid w:val="00DD3FD5"/>
    <w:rsid w:val="00DD5A96"/>
    <w:rsid w:val="00DD60E3"/>
    <w:rsid w:val="00DD61AF"/>
    <w:rsid w:val="00DD76CF"/>
    <w:rsid w:val="00DD793E"/>
    <w:rsid w:val="00DD7F67"/>
    <w:rsid w:val="00DE070B"/>
    <w:rsid w:val="00DE0D43"/>
    <w:rsid w:val="00DE1724"/>
    <w:rsid w:val="00DE2868"/>
    <w:rsid w:val="00DE3DEA"/>
    <w:rsid w:val="00DE445A"/>
    <w:rsid w:val="00DE4C18"/>
    <w:rsid w:val="00DE5CF4"/>
    <w:rsid w:val="00DE60BA"/>
    <w:rsid w:val="00DE6320"/>
    <w:rsid w:val="00DE697E"/>
    <w:rsid w:val="00DE6B9E"/>
    <w:rsid w:val="00DF0789"/>
    <w:rsid w:val="00DF2012"/>
    <w:rsid w:val="00DF2CD3"/>
    <w:rsid w:val="00DF345F"/>
    <w:rsid w:val="00DF38B2"/>
    <w:rsid w:val="00DF3C44"/>
    <w:rsid w:val="00DF51B7"/>
    <w:rsid w:val="00DF5CED"/>
    <w:rsid w:val="00DF613F"/>
    <w:rsid w:val="00DF618E"/>
    <w:rsid w:val="00DF637B"/>
    <w:rsid w:val="00DF69C8"/>
    <w:rsid w:val="00DF72B5"/>
    <w:rsid w:val="00E008C0"/>
    <w:rsid w:val="00E00BAF"/>
    <w:rsid w:val="00E00BF7"/>
    <w:rsid w:val="00E00D3D"/>
    <w:rsid w:val="00E025DA"/>
    <w:rsid w:val="00E02AC9"/>
    <w:rsid w:val="00E03219"/>
    <w:rsid w:val="00E045B5"/>
    <w:rsid w:val="00E04E9B"/>
    <w:rsid w:val="00E067F3"/>
    <w:rsid w:val="00E0741E"/>
    <w:rsid w:val="00E10BD1"/>
    <w:rsid w:val="00E11EEE"/>
    <w:rsid w:val="00E12BEC"/>
    <w:rsid w:val="00E1311F"/>
    <w:rsid w:val="00E14125"/>
    <w:rsid w:val="00E152D5"/>
    <w:rsid w:val="00E15BED"/>
    <w:rsid w:val="00E15E86"/>
    <w:rsid w:val="00E162FF"/>
    <w:rsid w:val="00E169A8"/>
    <w:rsid w:val="00E16F95"/>
    <w:rsid w:val="00E17896"/>
    <w:rsid w:val="00E17E6C"/>
    <w:rsid w:val="00E20B50"/>
    <w:rsid w:val="00E2199E"/>
    <w:rsid w:val="00E22A63"/>
    <w:rsid w:val="00E22AF5"/>
    <w:rsid w:val="00E22FDF"/>
    <w:rsid w:val="00E23548"/>
    <w:rsid w:val="00E23858"/>
    <w:rsid w:val="00E240EB"/>
    <w:rsid w:val="00E24AAB"/>
    <w:rsid w:val="00E24BFE"/>
    <w:rsid w:val="00E24E99"/>
    <w:rsid w:val="00E253EF"/>
    <w:rsid w:val="00E25E4F"/>
    <w:rsid w:val="00E26C9F"/>
    <w:rsid w:val="00E2780E"/>
    <w:rsid w:val="00E31C36"/>
    <w:rsid w:val="00E31CC9"/>
    <w:rsid w:val="00E31F9B"/>
    <w:rsid w:val="00E3290D"/>
    <w:rsid w:val="00E32BD7"/>
    <w:rsid w:val="00E348C0"/>
    <w:rsid w:val="00E3522D"/>
    <w:rsid w:val="00E356CC"/>
    <w:rsid w:val="00E35E52"/>
    <w:rsid w:val="00E37729"/>
    <w:rsid w:val="00E403B5"/>
    <w:rsid w:val="00E4220C"/>
    <w:rsid w:val="00E42771"/>
    <w:rsid w:val="00E42BB1"/>
    <w:rsid w:val="00E43310"/>
    <w:rsid w:val="00E4537F"/>
    <w:rsid w:val="00E456FA"/>
    <w:rsid w:val="00E459C5"/>
    <w:rsid w:val="00E45AEC"/>
    <w:rsid w:val="00E45C5A"/>
    <w:rsid w:val="00E46AE3"/>
    <w:rsid w:val="00E50C87"/>
    <w:rsid w:val="00E515D0"/>
    <w:rsid w:val="00E52139"/>
    <w:rsid w:val="00E52373"/>
    <w:rsid w:val="00E5297C"/>
    <w:rsid w:val="00E535DB"/>
    <w:rsid w:val="00E54176"/>
    <w:rsid w:val="00E545FE"/>
    <w:rsid w:val="00E551A8"/>
    <w:rsid w:val="00E55EEF"/>
    <w:rsid w:val="00E55FCC"/>
    <w:rsid w:val="00E56300"/>
    <w:rsid w:val="00E56798"/>
    <w:rsid w:val="00E573C5"/>
    <w:rsid w:val="00E57E44"/>
    <w:rsid w:val="00E60D81"/>
    <w:rsid w:val="00E6113D"/>
    <w:rsid w:val="00E62D21"/>
    <w:rsid w:val="00E62F87"/>
    <w:rsid w:val="00E635C4"/>
    <w:rsid w:val="00E640A5"/>
    <w:rsid w:val="00E64282"/>
    <w:rsid w:val="00E64A0A"/>
    <w:rsid w:val="00E65040"/>
    <w:rsid w:val="00E65641"/>
    <w:rsid w:val="00E66F1B"/>
    <w:rsid w:val="00E66FED"/>
    <w:rsid w:val="00E67ACA"/>
    <w:rsid w:val="00E67FC6"/>
    <w:rsid w:val="00E70243"/>
    <w:rsid w:val="00E71DAA"/>
    <w:rsid w:val="00E72F06"/>
    <w:rsid w:val="00E737D8"/>
    <w:rsid w:val="00E73A04"/>
    <w:rsid w:val="00E7479E"/>
    <w:rsid w:val="00E75866"/>
    <w:rsid w:val="00E75B0B"/>
    <w:rsid w:val="00E75C7B"/>
    <w:rsid w:val="00E7646A"/>
    <w:rsid w:val="00E772B7"/>
    <w:rsid w:val="00E77C79"/>
    <w:rsid w:val="00E80192"/>
    <w:rsid w:val="00E81672"/>
    <w:rsid w:val="00E81678"/>
    <w:rsid w:val="00E816D9"/>
    <w:rsid w:val="00E819ED"/>
    <w:rsid w:val="00E81D33"/>
    <w:rsid w:val="00E83051"/>
    <w:rsid w:val="00E832A7"/>
    <w:rsid w:val="00E838A4"/>
    <w:rsid w:val="00E84B46"/>
    <w:rsid w:val="00E84DA1"/>
    <w:rsid w:val="00E85B92"/>
    <w:rsid w:val="00E85FA2"/>
    <w:rsid w:val="00E87059"/>
    <w:rsid w:val="00E87A6C"/>
    <w:rsid w:val="00E87D12"/>
    <w:rsid w:val="00E9075D"/>
    <w:rsid w:val="00E91163"/>
    <w:rsid w:val="00E915F2"/>
    <w:rsid w:val="00E93B69"/>
    <w:rsid w:val="00E93C2E"/>
    <w:rsid w:val="00E952E8"/>
    <w:rsid w:val="00E95540"/>
    <w:rsid w:val="00E95D50"/>
    <w:rsid w:val="00E961A6"/>
    <w:rsid w:val="00E962BC"/>
    <w:rsid w:val="00E96431"/>
    <w:rsid w:val="00E96DD6"/>
    <w:rsid w:val="00E96FB9"/>
    <w:rsid w:val="00E978CF"/>
    <w:rsid w:val="00E97FAE"/>
    <w:rsid w:val="00EA01F0"/>
    <w:rsid w:val="00EA02F8"/>
    <w:rsid w:val="00EA1186"/>
    <w:rsid w:val="00EA1417"/>
    <w:rsid w:val="00EA1820"/>
    <w:rsid w:val="00EA2180"/>
    <w:rsid w:val="00EA3DBE"/>
    <w:rsid w:val="00EA4520"/>
    <w:rsid w:val="00EA45FB"/>
    <w:rsid w:val="00EA4925"/>
    <w:rsid w:val="00EA4EC1"/>
    <w:rsid w:val="00EA599F"/>
    <w:rsid w:val="00EA6497"/>
    <w:rsid w:val="00EA719A"/>
    <w:rsid w:val="00EA7AD7"/>
    <w:rsid w:val="00EB04BE"/>
    <w:rsid w:val="00EB05E7"/>
    <w:rsid w:val="00EB08F2"/>
    <w:rsid w:val="00EB0B8E"/>
    <w:rsid w:val="00EB1075"/>
    <w:rsid w:val="00EB13B8"/>
    <w:rsid w:val="00EB179C"/>
    <w:rsid w:val="00EB18FF"/>
    <w:rsid w:val="00EB2820"/>
    <w:rsid w:val="00EB2D42"/>
    <w:rsid w:val="00EB38EC"/>
    <w:rsid w:val="00EB4357"/>
    <w:rsid w:val="00EB4BDD"/>
    <w:rsid w:val="00EB5B53"/>
    <w:rsid w:val="00EB5DA7"/>
    <w:rsid w:val="00EB7255"/>
    <w:rsid w:val="00EC04E1"/>
    <w:rsid w:val="00EC0D3E"/>
    <w:rsid w:val="00EC106D"/>
    <w:rsid w:val="00EC16AF"/>
    <w:rsid w:val="00EC191C"/>
    <w:rsid w:val="00EC1DAB"/>
    <w:rsid w:val="00EC2890"/>
    <w:rsid w:val="00EC29D6"/>
    <w:rsid w:val="00EC2B2A"/>
    <w:rsid w:val="00EC4044"/>
    <w:rsid w:val="00EC417F"/>
    <w:rsid w:val="00EC58D5"/>
    <w:rsid w:val="00EC61D9"/>
    <w:rsid w:val="00EC65D5"/>
    <w:rsid w:val="00EC727B"/>
    <w:rsid w:val="00EC753F"/>
    <w:rsid w:val="00EC7ADE"/>
    <w:rsid w:val="00ED0DBE"/>
    <w:rsid w:val="00ED2E1A"/>
    <w:rsid w:val="00ED339D"/>
    <w:rsid w:val="00ED400E"/>
    <w:rsid w:val="00ED53C7"/>
    <w:rsid w:val="00ED5B16"/>
    <w:rsid w:val="00ED5B33"/>
    <w:rsid w:val="00ED5EB4"/>
    <w:rsid w:val="00ED6108"/>
    <w:rsid w:val="00ED62A7"/>
    <w:rsid w:val="00ED7E49"/>
    <w:rsid w:val="00EE0ABE"/>
    <w:rsid w:val="00EE0C10"/>
    <w:rsid w:val="00EE1EA4"/>
    <w:rsid w:val="00EE21BD"/>
    <w:rsid w:val="00EE3158"/>
    <w:rsid w:val="00EE34B8"/>
    <w:rsid w:val="00EE39E9"/>
    <w:rsid w:val="00EE3CB8"/>
    <w:rsid w:val="00EE3EB8"/>
    <w:rsid w:val="00EE456A"/>
    <w:rsid w:val="00EE4DCE"/>
    <w:rsid w:val="00EE4E88"/>
    <w:rsid w:val="00EE4F62"/>
    <w:rsid w:val="00EE508D"/>
    <w:rsid w:val="00EE50C7"/>
    <w:rsid w:val="00EE54C2"/>
    <w:rsid w:val="00EE6A38"/>
    <w:rsid w:val="00EE6E9C"/>
    <w:rsid w:val="00EE739C"/>
    <w:rsid w:val="00EE7670"/>
    <w:rsid w:val="00EE77AC"/>
    <w:rsid w:val="00EF066F"/>
    <w:rsid w:val="00EF079A"/>
    <w:rsid w:val="00EF0872"/>
    <w:rsid w:val="00EF0CD7"/>
    <w:rsid w:val="00EF0E33"/>
    <w:rsid w:val="00EF0F08"/>
    <w:rsid w:val="00EF126B"/>
    <w:rsid w:val="00EF248C"/>
    <w:rsid w:val="00EF25CA"/>
    <w:rsid w:val="00EF2B08"/>
    <w:rsid w:val="00EF2E8A"/>
    <w:rsid w:val="00EF4972"/>
    <w:rsid w:val="00EF5513"/>
    <w:rsid w:val="00EF599B"/>
    <w:rsid w:val="00EF5AA8"/>
    <w:rsid w:val="00EF647B"/>
    <w:rsid w:val="00EF6FD3"/>
    <w:rsid w:val="00EF723B"/>
    <w:rsid w:val="00EF7358"/>
    <w:rsid w:val="00EF7769"/>
    <w:rsid w:val="00EF7838"/>
    <w:rsid w:val="00F00842"/>
    <w:rsid w:val="00F0190F"/>
    <w:rsid w:val="00F0194C"/>
    <w:rsid w:val="00F01B33"/>
    <w:rsid w:val="00F01C31"/>
    <w:rsid w:val="00F01E51"/>
    <w:rsid w:val="00F029F6"/>
    <w:rsid w:val="00F02A17"/>
    <w:rsid w:val="00F04B89"/>
    <w:rsid w:val="00F05983"/>
    <w:rsid w:val="00F069A0"/>
    <w:rsid w:val="00F06FDE"/>
    <w:rsid w:val="00F07612"/>
    <w:rsid w:val="00F102F4"/>
    <w:rsid w:val="00F11248"/>
    <w:rsid w:val="00F113A1"/>
    <w:rsid w:val="00F117C5"/>
    <w:rsid w:val="00F12EF4"/>
    <w:rsid w:val="00F13000"/>
    <w:rsid w:val="00F13F1D"/>
    <w:rsid w:val="00F1475D"/>
    <w:rsid w:val="00F14C36"/>
    <w:rsid w:val="00F1542A"/>
    <w:rsid w:val="00F1569F"/>
    <w:rsid w:val="00F2002A"/>
    <w:rsid w:val="00F20775"/>
    <w:rsid w:val="00F22E66"/>
    <w:rsid w:val="00F2323C"/>
    <w:rsid w:val="00F23464"/>
    <w:rsid w:val="00F234B6"/>
    <w:rsid w:val="00F2474E"/>
    <w:rsid w:val="00F24828"/>
    <w:rsid w:val="00F24BAA"/>
    <w:rsid w:val="00F27C1B"/>
    <w:rsid w:val="00F316C0"/>
    <w:rsid w:val="00F32981"/>
    <w:rsid w:val="00F32B29"/>
    <w:rsid w:val="00F3325D"/>
    <w:rsid w:val="00F3368A"/>
    <w:rsid w:val="00F34280"/>
    <w:rsid w:val="00F34E3C"/>
    <w:rsid w:val="00F354C8"/>
    <w:rsid w:val="00F35743"/>
    <w:rsid w:val="00F35977"/>
    <w:rsid w:val="00F359DD"/>
    <w:rsid w:val="00F3602C"/>
    <w:rsid w:val="00F36691"/>
    <w:rsid w:val="00F3685E"/>
    <w:rsid w:val="00F37040"/>
    <w:rsid w:val="00F4029A"/>
    <w:rsid w:val="00F40975"/>
    <w:rsid w:val="00F41DD5"/>
    <w:rsid w:val="00F421FB"/>
    <w:rsid w:val="00F42208"/>
    <w:rsid w:val="00F427E3"/>
    <w:rsid w:val="00F44B61"/>
    <w:rsid w:val="00F44CFF"/>
    <w:rsid w:val="00F44F8B"/>
    <w:rsid w:val="00F44FCC"/>
    <w:rsid w:val="00F45113"/>
    <w:rsid w:val="00F454C2"/>
    <w:rsid w:val="00F4677D"/>
    <w:rsid w:val="00F4729F"/>
    <w:rsid w:val="00F502A1"/>
    <w:rsid w:val="00F513BD"/>
    <w:rsid w:val="00F51BAB"/>
    <w:rsid w:val="00F52FEE"/>
    <w:rsid w:val="00F53941"/>
    <w:rsid w:val="00F54561"/>
    <w:rsid w:val="00F5522D"/>
    <w:rsid w:val="00F55826"/>
    <w:rsid w:val="00F55CBB"/>
    <w:rsid w:val="00F56C9A"/>
    <w:rsid w:val="00F57878"/>
    <w:rsid w:val="00F608C8"/>
    <w:rsid w:val="00F61D4E"/>
    <w:rsid w:val="00F6297A"/>
    <w:rsid w:val="00F65053"/>
    <w:rsid w:val="00F653DE"/>
    <w:rsid w:val="00F6562F"/>
    <w:rsid w:val="00F65AF4"/>
    <w:rsid w:val="00F65C53"/>
    <w:rsid w:val="00F65FD7"/>
    <w:rsid w:val="00F667BB"/>
    <w:rsid w:val="00F70AEF"/>
    <w:rsid w:val="00F70C6C"/>
    <w:rsid w:val="00F713CF"/>
    <w:rsid w:val="00F716A4"/>
    <w:rsid w:val="00F72220"/>
    <w:rsid w:val="00F72B15"/>
    <w:rsid w:val="00F72DA9"/>
    <w:rsid w:val="00F72ED1"/>
    <w:rsid w:val="00F730C8"/>
    <w:rsid w:val="00F73529"/>
    <w:rsid w:val="00F73AC7"/>
    <w:rsid w:val="00F73E7E"/>
    <w:rsid w:val="00F74AB5"/>
    <w:rsid w:val="00F7642B"/>
    <w:rsid w:val="00F80064"/>
    <w:rsid w:val="00F80A76"/>
    <w:rsid w:val="00F813FD"/>
    <w:rsid w:val="00F842FB"/>
    <w:rsid w:val="00F85418"/>
    <w:rsid w:val="00F8543B"/>
    <w:rsid w:val="00F8592A"/>
    <w:rsid w:val="00F85DE5"/>
    <w:rsid w:val="00F860AA"/>
    <w:rsid w:val="00F86212"/>
    <w:rsid w:val="00F87B83"/>
    <w:rsid w:val="00F90132"/>
    <w:rsid w:val="00F90223"/>
    <w:rsid w:val="00F9028C"/>
    <w:rsid w:val="00F90355"/>
    <w:rsid w:val="00F9071E"/>
    <w:rsid w:val="00F9153A"/>
    <w:rsid w:val="00F92161"/>
    <w:rsid w:val="00F92202"/>
    <w:rsid w:val="00F926B1"/>
    <w:rsid w:val="00F92F8E"/>
    <w:rsid w:val="00F92FE3"/>
    <w:rsid w:val="00F941B4"/>
    <w:rsid w:val="00F946BD"/>
    <w:rsid w:val="00F9480C"/>
    <w:rsid w:val="00F958A6"/>
    <w:rsid w:val="00F959E0"/>
    <w:rsid w:val="00F96204"/>
    <w:rsid w:val="00F963D9"/>
    <w:rsid w:val="00F9786A"/>
    <w:rsid w:val="00F97D9A"/>
    <w:rsid w:val="00F97FF6"/>
    <w:rsid w:val="00FA009A"/>
    <w:rsid w:val="00FA0C67"/>
    <w:rsid w:val="00FA0F80"/>
    <w:rsid w:val="00FA10D1"/>
    <w:rsid w:val="00FA120C"/>
    <w:rsid w:val="00FA169E"/>
    <w:rsid w:val="00FA1D00"/>
    <w:rsid w:val="00FA2066"/>
    <w:rsid w:val="00FA221D"/>
    <w:rsid w:val="00FA2A64"/>
    <w:rsid w:val="00FA2CD8"/>
    <w:rsid w:val="00FA3454"/>
    <w:rsid w:val="00FA39DC"/>
    <w:rsid w:val="00FA4207"/>
    <w:rsid w:val="00FA51C3"/>
    <w:rsid w:val="00FA5A51"/>
    <w:rsid w:val="00FB0031"/>
    <w:rsid w:val="00FB0358"/>
    <w:rsid w:val="00FB0C71"/>
    <w:rsid w:val="00FB0E5B"/>
    <w:rsid w:val="00FB12AC"/>
    <w:rsid w:val="00FB15FA"/>
    <w:rsid w:val="00FB1C0B"/>
    <w:rsid w:val="00FB1D31"/>
    <w:rsid w:val="00FB1F46"/>
    <w:rsid w:val="00FB340B"/>
    <w:rsid w:val="00FB67ED"/>
    <w:rsid w:val="00FB6F5B"/>
    <w:rsid w:val="00FB7C51"/>
    <w:rsid w:val="00FC0DB5"/>
    <w:rsid w:val="00FC1B73"/>
    <w:rsid w:val="00FC279F"/>
    <w:rsid w:val="00FC27E1"/>
    <w:rsid w:val="00FC2D7B"/>
    <w:rsid w:val="00FC2F26"/>
    <w:rsid w:val="00FC3813"/>
    <w:rsid w:val="00FC48E1"/>
    <w:rsid w:val="00FC4CDD"/>
    <w:rsid w:val="00FC511E"/>
    <w:rsid w:val="00FC5223"/>
    <w:rsid w:val="00FC5360"/>
    <w:rsid w:val="00FC5501"/>
    <w:rsid w:val="00FC5953"/>
    <w:rsid w:val="00FC7861"/>
    <w:rsid w:val="00FC7A6B"/>
    <w:rsid w:val="00FD0857"/>
    <w:rsid w:val="00FD08EE"/>
    <w:rsid w:val="00FD0D92"/>
    <w:rsid w:val="00FD20BD"/>
    <w:rsid w:val="00FD3353"/>
    <w:rsid w:val="00FD34AD"/>
    <w:rsid w:val="00FD35B3"/>
    <w:rsid w:val="00FD3E4E"/>
    <w:rsid w:val="00FD4083"/>
    <w:rsid w:val="00FD47D5"/>
    <w:rsid w:val="00FD4DDC"/>
    <w:rsid w:val="00FD5352"/>
    <w:rsid w:val="00FD5F00"/>
    <w:rsid w:val="00FD6665"/>
    <w:rsid w:val="00FD6CEB"/>
    <w:rsid w:val="00FD6DCB"/>
    <w:rsid w:val="00FD6E7A"/>
    <w:rsid w:val="00FD707F"/>
    <w:rsid w:val="00FD7468"/>
    <w:rsid w:val="00FD7B9F"/>
    <w:rsid w:val="00FD7C21"/>
    <w:rsid w:val="00FE0023"/>
    <w:rsid w:val="00FE0716"/>
    <w:rsid w:val="00FE1A01"/>
    <w:rsid w:val="00FE2398"/>
    <w:rsid w:val="00FE23BE"/>
    <w:rsid w:val="00FE3713"/>
    <w:rsid w:val="00FE408E"/>
    <w:rsid w:val="00FE416B"/>
    <w:rsid w:val="00FE4679"/>
    <w:rsid w:val="00FE4BCF"/>
    <w:rsid w:val="00FE5182"/>
    <w:rsid w:val="00FE5602"/>
    <w:rsid w:val="00FE5AAA"/>
    <w:rsid w:val="00FE5C98"/>
    <w:rsid w:val="00FE6128"/>
    <w:rsid w:val="00FE61E3"/>
    <w:rsid w:val="00FE6263"/>
    <w:rsid w:val="00FE62AF"/>
    <w:rsid w:val="00FE6C6F"/>
    <w:rsid w:val="00FE7919"/>
    <w:rsid w:val="00FF16C1"/>
    <w:rsid w:val="00FF231B"/>
    <w:rsid w:val="00FF2B82"/>
    <w:rsid w:val="00FF2F5E"/>
    <w:rsid w:val="00FF3731"/>
    <w:rsid w:val="00FF4299"/>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13A8351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AC0251"/>
    <w:pPr>
      <w:tabs>
        <w:tab w:val="left" w:pos="6849"/>
      </w:tabs>
      <w:spacing w:before="2000"/>
      <w:outlineLvl w:val="0"/>
    </w:pPr>
    <w:rPr>
      <w:color w:val="264F90"/>
      <w:sz w:val="40"/>
      <w:szCs w:val="40"/>
    </w:rPr>
  </w:style>
  <w:style w:type="paragraph" w:styleId="Heading2">
    <w:name w:val="heading 2"/>
    <w:basedOn w:val="Normal"/>
    <w:next w:val="Normal"/>
    <w:link w:val="Heading2Char"/>
    <w:autoRedefine/>
    <w:qFormat/>
    <w:rsid w:val="009668F6"/>
    <w:pPr>
      <w:keepNext/>
      <w:numPr>
        <w:numId w:val="8"/>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Pr>
      <w:outlineLvl w:val="2"/>
    </w:pPr>
    <w:rPr>
      <w:rFonts w:cs="Arial"/>
      <w:b/>
      <w:sz w:val="24"/>
    </w:rPr>
  </w:style>
  <w:style w:type="paragraph" w:styleId="Heading4">
    <w:name w:val="heading 4"/>
    <w:basedOn w:val="Heading3"/>
    <w:next w:val="Normal"/>
    <w:link w:val="Heading4Char"/>
    <w:autoRedefine/>
    <w:qFormat/>
    <w:rsid w:val="00E00BF7"/>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AC0251"/>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paragraph" w:styleId="NormalWeb">
    <w:name w:val="Normal (Web)"/>
    <w:basedOn w:val="Normal"/>
    <w:uiPriority w:val="99"/>
    <w:semiHidden/>
    <w:unhideWhenUsed/>
    <w:rsid w:val="001373C7"/>
    <w:pPr>
      <w:spacing w:before="100" w:beforeAutospacing="1" w:after="100" w:afterAutospacing="1" w:line="240" w:lineRule="auto"/>
    </w:pPr>
    <w:rPr>
      <w:rFonts w:ascii="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810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452405108">
      <w:bodyDiv w:val="1"/>
      <w:marLeft w:val="0"/>
      <w:marRight w:val="0"/>
      <w:marTop w:val="0"/>
      <w:marBottom w:val="0"/>
      <w:divBdr>
        <w:top w:val="none" w:sz="0" w:space="0" w:color="auto"/>
        <w:left w:val="none" w:sz="0" w:space="0" w:color="auto"/>
        <w:bottom w:val="none" w:sz="0" w:space="0" w:color="auto"/>
        <w:right w:val="none" w:sz="0" w:space="0" w:color="auto"/>
      </w:divBdr>
    </w:div>
    <w:div w:id="503596268">
      <w:bodyDiv w:val="1"/>
      <w:marLeft w:val="0"/>
      <w:marRight w:val="0"/>
      <w:marTop w:val="0"/>
      <w:marBottom w:val="0"/>
      <w:divBdr>
        <w:top w:val="none" w:sz="0" w:space="0" w:color="auto"/>
        <w:left w:val="none" w:sz="0" w:space="0" w:color="auto"/>
        <w:bottom w:val="none" w:sz="0" w:space="0" w:color="auto"/>
        <w:right w:val="none" w:sz="0" w:space="0" w:color="auto"/>
      </w:divBdr>
    </w:div>
    <w:div w:id="561529506">
      <w:bodyDiv w:val="1"/>
      <w:marLeft w:val="0"/>
      <w:marRight w:val="0"/>
      <w:marTop w:val="0"/>
      <w:marBottom w:val="0"/>
      <w:divBdr>
        <w:top w:val="none" w:sz="0" w:space="0" w:color="auto"/>
        <w:left w:val="none" w:sz="0" w:space="0" w:color="auto"/>
        <w:bottom w:val="none" w:sz="0" w:space="0" w:color="auto"/>
        <w:right w:val="none" w:sz="0" w:space="0" w:color="auto"/>
      </w:divBdr>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2493176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194615505">
      <w:bodyDiv w:val="1"/>
      <w:marLeft w:val="0"/>
      <w:marRight w:val="0"/>
      <w:marTop w:val="0"/>
      <w:marBottom w:val="0"/>
      <w:divBdr>
        <w:top w:val="none" w:sz="0" w:space="0" w:color="auto"/>
        <w:left w:val="none" w:sz="0" w:space="0" w:color="auto"/>
        <w:bottom w:val="none" w:sz="0" w:space="0" w:color="auto"/>
        <w:right w:val="none" w:sz="0" w:space="0" w:color="auto"/>
      </w:divBdr>
    </w:div>
    <w:div w:id="1197354540">
      <w:bodyDiv w:val="1"/>
      <w:marLeft w:val="0"/>
      <w:marRight w:val="0"/>
      <w:marTop w:val="0"/>
      <w:marBottom w:val="0"/>
      <w:divBdr>
        <w:top w:val="none" w:sz="0" w:space="0" w:color="auto"/>
        <w:left w:val="none" w:sz="0" w:space="0" w:color="auto"/>
        <w:bottom w:val="none" w:sz="0" w:space="0" w:color="auto"/>
        <w:right w:val="none" w:sz="0" w:space="0" w:color="auto"/>
      </w:divBdr>
      <w:divsChild>
        <w:div w:id="530414372">
          <w:marLeft w:val="0"/>
          <w:marRight w:val="0"/>
          <w:marTop w:val="0"/>
          <w:marBottom w:val="0"/>
          <w:divBdr>
            <w:top w:val="none" w:sz="0" w:space="0" w:color="auto"/>
            <w:left w:val="none" w:sz="0" w:space="0" w:color="auto"/>
            <w:bottom w:val="none" w:sz="0" w:space="0" w:color="auto"/>
            <w:right w:val="none" w:sz="0" w:space="0" w:color="auto"/>
          </w:divBdr>
        </w:div>
      </w:divsChild>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93125931">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53889318">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55462970">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12487652">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7623238">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www.communitygrants.gov.au/" TargetMode="External"/><Relationship Id="rId39" Type="http://schemas.openxmlformats.org/officeDocument/2006/relationships/hyperlink" Target="mailto:parksmedia@awe.gov.au" TargetMode="External"/><Relationship Id="rId21" Type="http://schemas.openxmlformats.org/officeDocument/2006/relationships/hyperlink" Target="https://www.communitygrants.gov.au/" TargetMode="External"/><Relationship Id="rId34" Type="http://schemas.openxmlformats.org/officeDocument/2006/relationships/hyperlink" Target="https://www.communitygrants.gov.au/" TargetMode="External"/><Relationship Id="rId42" Type="http://schemas.openxmlformats.org/officeDocument/2006/relationships/hyperlink" Target="https://www.awe.gov.au/about/commitment/client-service-charter" TargetMode="External"/><Relationship Id="rId47" Type="http://schemas.openxmlformats.org/officeDocument/2006/relationships/hyperlink" Target="http://www.ombudsman.gov.au/" TargetMode="External"/><Relationship Id="rId50" Type="http://schemas.openxmlformats.org/officeDocument/2006/relationships/hyperlink" Target="http://www.apsc.gov.au/publications-and-media/current-publications/aps-values-and-code-of-conduct-in-practice/conflict-of-interest" TargetMode="External"/><Relationship Id="rId55" Type="http://schemas.openxmlformats.org/officeDocument/2006/relationships/hyperlink" Target="https://www.oaic.gov.au/privacy-law/privacy-act/australian-privacy-principles" TargetMode="External"/><Relationship Id="rId63" Type="http://schemas.openxmlformats.org/officeDocument/2006/relationships/hyperlink" Target="https://budget.gov.au/2020-21/content/pbs/index.htm" TargetMode="External"/><Relationship Id="rId68" Type="http://schemas.openxmlformats.org/officeDocument/2006/relationships/hyperlink" Target="https://parksaustralia.gov.au/marine/management/plans/" TargetMode="External"/><Relationship Id="rId7" Type="http://schemas.openxmlformats.org/officeDocument/2006/relationships/customXml" Target="../customXml/item7.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8.austlii.edu.au/cgi-bin/viewdoc/au/legis/cth/consol_act/cca1995115/sch1.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parksaustralia.gov.au/marine/management/plans/" TargetMode="External"/><Relationship Id="rId32" Type="http://schemas.openxmlformats.org/officeDocument/2006/relationships/hyperlink" Target="mailto:support@communitygrants.gov.au" TargetMode="External"/><Relationship Id="rId37" Type="http://schemas.openxmlformats.org/officeDocument/2006/relationships/hyperlink" Target="https://www.ato.gov.au/" TargetMode="External"/><Relationship Id="rId40" Type="http://schemas.openxmlformats.org/officeDocument/2006/relationships/hyperlink" Target="https://www.grants.gov.au/?event=public.GO.list" TargetMode="External"/><Relationship Id="rId45" Type="http://schemas.openxmlformats.org/officeDocument/2006/relationships/hyperlink" Target="https://www.dss.gov.au/contact/feedback-compliments-complaints-and-enquiries/complaints-page" TargetMode="External"/><Relationship Id="rId53" Type="http://schemas.openxmlformats.org/officeDocument/2006/relationships/hyperlink" Target="https://www.communitygrants.gov.au/open-grants/how-apply/conflict-interest-policy-commonwealth-government-employee" TargetMode="External"/><Relationship Id="rId58" Type="http://schemas.openxmlformats.org/officeDocument/2006/relationships/hyperlink" Target="https://www.legislation.gov.au/Details/C2017C00269" TargetMode="External"/><Relationship Id="rId66"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nationalredress.gov.au/" TargetMode="External"/><Relationship Id="rId28" Type="http://schemas.openxmlformats.org/officeDocument/2006/relationships/hyperlink" Target="https://www.communitygrants.gov.au/" TargetMode="External"/><Relationship Id="rId36" Type="http://schemas.openxmlformats.org/officeDocument/2006/relationships/hyperlink" Target="https://www.ato.gov.au/Forms/Recipient-created-tax-invoices/" TargetMode="External"/><Relationship Id="rId49" Type="http://schemas.openxmlformats.org/officeDocument/2006/relationships/hyperlink" Target="http://www.ombudsman.gov.au" TargetMode="External"/><Relationship Id="rId57" Type="http://schemas.openxmlformats.org/officeDocument/2006/relationships/hyperlink" Target="mailto:foi@dss.gov.au" TargetMode="External"/><Relationship Id="rId61" Type="http://schemas.openxmlformats.org/officeDocument/2006/relationships/hyperlink" Target="https://www.grants.gov.au/" TargetMode="External"/><Relationship Id="rId10" Type="http://schemas.openxmlformats.org/officeDocument/2006/relationships/settings" Target="settings.xml"/><Relationship Id="rId19" Type="http://schemas.openxmlformats.org/officeDocument/2006/relationships/hyperlink" Target="https://finance.govcms.gov.au/sites/default/files/2019-11/commonwealth-grants-rules-and-guidelines.pdf" TargetMode="External"/><Relationship Id="rId31" Type="http://schemas.openxmlformats.org/officeDocument/2006/relationships/hyperlink" Target="https://www.communitygrants.gov.au/information/information-applicants/timing-grant-opportunity-processes" TargetMode="External"/><Relationship Id="rId44" Type="http://schemas.openxmlformats.org/officeDocument/2006/relationships/hyperlink" Target="https://www.dss.gov.au/contact/feedback-compliments-complaints-and-enquiries/feedback-form" TargetMode="External"/><Relationship Id="rId52" Type="http://schemas.openxmlformats.org/officeDocument/2006/relationships/hyperlink" Target="https://www.legislation.gov.au/Series/C2004A00538" TargetMode="External"/><Relationship Id="rId60" Type="http://schemas.openxmlformats.org/officeDocument/2006/relationships/hyperlink" Target="https://www.finance.gov.au/about-us/glossary/pgpa/term-consolidated-revenue-fund-crf" TargetMode="External"/><Relationship Id="rId65"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upport@communitygrants.gov.au" TargetMode="External"/><Relationship Id="rId22" Type="http://schemas.openxmlformats.org/officeDocument/2006/relationships/hyperlink" Target="https://finance.govcms.gov.au/sites/default/files/2019-11/commonwealth-grants-rules-and-guidelines.pdf" TargetMode="External"/><Relationship Id="rId27" Type="http://schemas.openxmlformats.org/officeDocument/2006/relationships/hyperlink" Target="https://www.grants.gov.au/" TargetMode="External"/><Relationship Id="rId30" Type="http://schemas.openxmlformats.org/officeDocument/2006/relationships/hyperlink" Target="mailto:support@communitygrants.gov.au" TargetMode="External"/><Relationship Id="rId35" Type="http://schemas.openxmlformats.org/officeDocument/2006/relationships/hyperlink" Target="https://www.ato.gov.au/Business/GST/Registering-for-GST/" TargetMode="External"/><Relationship Id="rId43" Type="http://schemas.openxmlformats.org/officeDocument/2006/relationships/hyperlink" Target="mailto:AMPGrants@environment.gov.au" TargetMode="External"/><Relationship Id="rId48" Type="http://schemas.openxmlformats.org/officeDocument/2006/relationships/hyperlink" Target="mailto:ombudsman@ombudsman.gov.au" TargetMode="External"/><Relationship Id="rId56" Type="http://schemas.openxmlformats.org/officeDocument/2006/relationships/hyperlink" Target="https://www.legislation.gov.au/Series/C2004A02562" TargetMode="External"/><Relationship Id="rId64" Type="http://schemas.openxmlformats.org/officeDocument/2006/relationships/header" Target="header4.xml"/><Relationship Id="rId69" Type="http://schemas.openxmlformats.org/officeDocument/2006/relationships/hyperlink" Target="https://parksaustralia.gov.au/marine/parks/south-east/plans/" TargetMode="External"/><Relationship Id="rId8" Type="http://schemas.openxmlformats.org/officeDocument/2006/relationships/numbering" Target="numbering.xml"/><Relationship Id="rId51" Type="http://schemas.openxmlformats.org/officeDocument/2006/relationships/hyperlink" Target="http://www8.austlii.edu.au/cgi-bin/viewdoc/au/legis/cth/consol_act/psa1999152/s13.html"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www.grants.gov.au/?event=public.home" TargetMode="External"/><Relationship Id="rId33" Type="http://schemas.openxmlformats.org/officeDocument/2006/relationships/hyperlink" Target="https://www.grants.gov.au/" TargetMode="External"/><Relationship Id="rId38" Type="http://schemas.openxmlformats.org/officeDocument/2006/relationships/hyperlink" Target="https://finance.govcms.gov.au/sites/default/files/2019-11/commonwealth-grants-rules-and-guidelines.pdf" TargetMode="External"/><Relationship Id="rId46" Type="http://schemas.openxmlformats.org/officeDocument/2006/relationships/hyperlink" Target="mailto:complaints@dss.gov.au" TargetMode="External"/><Relationship Id="rId59" Type="http://schemas.openxmlformats.org/officeDocument/2006/relationships/hyperlink" Target="https://finance.govcms.gov.au/sites/default/files/2019-11/commonwealth-grants-rules-and-guidelines.pdf" TargetMode="External"/><Relationship Id="rId67" Type="http://schemas.openxmlformats.org/officeDocument/2006/relationships/header" Target="header6.xml"/><Relationship Id="rId20" Type="http://schemas.openxmlformats.org/officeDocument/2006/relationships/hyperlink" Target="http://www.grants.gov.au/" TargetMode="External"/><Relationship Id="rId41" Type="http://schemas.openxmlformats.org/officeDocument/2006/relationships/hyperlink" Target="https://www.communitygrants.gov.au/" TargetMode="External"/><Relationship Id="rId54" Type="http://schemas.openxmlformats.org/officeDocument/2006/relationships/hyperlink" Target="https://www.legislation.gov.au/Details/C2021C00242" TargetMode="External"/><Relationship Id="rId62" Type="http://schemas.openxmlformats.org/officeDocument/2006/relationships/hyperlink" Target="https://www.legislation.gov.au/Details/C2021C00149"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iaa.gov.au/indigenous-affairs/land-and-housing/native-title-representative-bodies-and-service-providers" TargetMode="External"/><Relationship Id="rId2" Type="http://schemas.openxmlformats.org/officeDocument/2006/relationships/hyperlink" Target="https://www.niaa.gov.au/indigenous-affairs/land-and-housing/native-title-representative-bodies-and-service-providers" TargetMode="External"/><Relationship Id="rId1" Type="http://schemas.openxmlformats.org/officeDocument/2006/relationships/hyperlink" Target="https://www.niaa.gov.au/indigenous-affairs/land-and-housing/native-title-representative-bodies-and-service-providers" TargetMode="External"/><Relationship Id="rId4" Type="http://schemas.openxmlformats.org/officeDocument/2006/relationships/hyperlink" Target="https://www.niaa.gov.au/indigenous-affairs/land-and-housing/native-title-representative-bodies-and-service-providers"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PIRE Document" ma:contentTypeID="0x0101007C0004DA9EDBA64DAB573F3C63F0454700130D933C4D42C24E98906C48D50DA7A5" ma:contentTypeVersion="20" ma:contentTypeDescription="SPIRE Document" ma:contentTypeScope="" ma:versionID="e90b6d70d2f0badadfbf4188440e2e30">
  <xsd:schema xmlns:xsd="http://www.w3.org/2001/XMLSchema" xmlns:xs="http://www.w3.org/2001/XMLSchema" xmlns:p="http://schemas.microsoft.com/office/2006/metadata/properties" xmlns:ns2="93cc3ca4-c67b-4ca4-a4dc-1d5e058702b3" xmlns:ns3="http://schemas.microsoft.com/sharepoint/v4" targetNamespace="http://schemas.microsoft.com/office/2006/metadata/properties" ma:root="true" ma:fieldsID="5df896bb7607aa3d127a21d7dfccea88" ns2:_="" ns3:_="">
    <xsd:import namespace="93cc3ca4-c67b-4ca4-a4dc-1d5e058702b3"/>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c3ca4-c67b-4ca4-a4dc-1d5e058702b3"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Description xmlns="93cc3ca4-c67b-4ca4-a4dc-1d5e058702b3" xsi:nil="true"/>
    <Approval xmlns="93cc3ca4-c67b-4ca4-a4dc-1d5e058702b3" xsi:nil="true"/>
    <RecordNumber xmlns="93cc3ca4-c67b-4ca4-a4dc-1d5e058702b3">003854746</RecordNumber>
    <Function xmlns="93cc3ca4-c67b-4ca4-a4dc-1d5e058702b3">Parks</Function>
  </documentManagement>
</p:properties>
</file>

<file path=customXml/item5.xml><?xml version="1.0" encoding="utf-8"?>
<?mso-contentType ?>
<customXsn xmlns="http://schemas.microsoft.com/office/2006/metadata/customXsn">
  <xsnLocation/>
  <cached>True</cached>
  <openByDefault>False</openByDefault>
  <xsnScope>http://150320.spire.environment.gov.au</xsnScope>
</customXsn>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AD495-C6AE-402E-9AF4-8206CD297BD3}">
  <ds:schemaRefs>
    <ds:schemaRef ds:uri="http://schemas.microsoft.com/sharepoint/event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885B7520-CC51-4BB5-B637-EA00F2E5D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c3ca4-c67b-4ca4-a4dc-1d5e058702b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6E2E88-EE6C-43C6-86B9-33AC0BB14B7F}">
  <ds:schemaRefs>
    <ds:schemaRef ds:uri="93cc3ca4-c67b-4ca4-a4dc-1d5e058702b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F59D41F1-7620-47EC-A2C5-643C012BA709}">
  <ds:schemaRefs>
    <ds:schemaRef ds:uri="http://schemas.microsoft.com/office/2006/metadata/customXsn"/>
  </ds:schemaRefs>
</ds:datastoreItem>
</file>

<file path=customXml/itemProps6.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7.xml><?xml version="1.0" encoding="utf-8"?>
<ds:datastoreItem xmlns:ds="http://schemas.openxmlformats.org/officeDocument/2006/customXml" ds:itemID="{08DDC7FF-7502-4974-920B-CD5A09537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35</Pages>
  <Words>11362</Words>
  <Characters>63984</Characters>
  <Application>Microsoft Office Word</Application>
  <DocSecurity>0</DocSecurity>
  <Lines>1308</Lines>
  <Paragraphs>771</Paragraphs>
  <ScaleCrop>false</ScaleCrop>
  <HeadingPairs>
    <vt:vector size="2" baseType="variant">
      <vt:variant>
        <vt:lpstr>Title</vt:lpstr>
      </vt:variant>
      <vt:variant>
        <vt:i4>1</vt:i4>
      </vt:variant>
    </vt:vector>
  </HeadingPairs>
  <TitlesOfParts>
    <vt:vector size="1" baseType="lpstr">
      <vt:lpstr>2020-5029 - Our Marine Parks - Round 3 - Grant Opportunity Guidelines</vt:lpstr>
    </vt:vector>
  </TitlesOfParts>
  <Company/>
  <LinksUpToDate>false</LinksUpToDate>
  <CharactersWithSpaces>74809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2020-5029 - Our Marine Parks - Round 3 - Grant Opportunity Guidelines</dc:title>
  <dc:subject/>
  <dc:creator>Community Grants Hub</dc:creator>
  <cp:keywords> [SEC=OFFICIAL]</cp:keywords>
  <dc:description/>
  <cp:lastModifiedBy>WOOD, Sue</cp:lastModifiedBy>
  <cp:revision>8</cp:revision>
  <cp:lastPrinted>2021-08-20T06:37:00Z</cp:lastPrinted>
  <dcterms:created xsi:type="dcterms:W3CDTF">2021-09-16T06:37:00Z</dcterms:created>
  <dcterms:modified xsi:type="dcterms:W3CDTF">2021-10-15T00:17:00Z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0x0101007C0004DA9EDBA64DAB573F3C63F0454700130D933C4D42C24E98906C48D50DA7A5</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RecordPoint_WorkflowType">
    <vt:lpwstr>ActiveSubmitStub</vt:lpwstr>
  </property>
  <property fmtid="{D5CDD505-2E9C-101B-9397-08002B2CF9AE}" pid="20" name="RecordPoint_ActiveItemUniqueId">
    <vt:lpwstr>{e6f57b6f-2b7c-4c13-8e4e-e78b72a9150b}</vt:lpwstr>
  </property>
  <property fmtid="{D5CDD505-2E9C-101B-9397-08002B2CF9AE}" pid="21" name="RecordPoint_ActiveItemWebId">
    <vt:lpwstr>{6ef79021-12ca-435d-9bff-85b6bd6ac8aa}</vt:lpwstr>
  </property>
  <property fmtid="{D5CDD505-2E9C-101B-9397-08002B2CF9AE}" pid="22" name="RecordPoint_ActiveItemSiteId">
    <vt:lpwstr>{816c799e-9604-4c19-885c-90faa75a3875}</vt:lpwstr>
  </property>
  <property fmtid="{D5CDD505-2E9C-101B-9397-08002B2CF9AE}" pid="23" name="RecordPoint_ActiveItemListId">
    <vt:lpwstr>{c8833d11-5c75-4b7a-b61b-448e8453a2a8}</vt:lpwstr>
  </property>
  <property fmtid="{D5CDD505-2E9C-101B-9397-08002B2CF9AE}" pid="24" name="RecordPoint_SubmissionDate">
    <vt:lpwstr/>
  </property>
  <property fmtid="{D5CDD505-2E9C-101B-9397-08002B2CF9AE}" pid="25" name="RecordPoint_RecordNumberSubmitted">
    <vt:lpwstr>003854746</vt:lpwstr>
  </property>
  <property fmtid="{D5CDD505-2E9C-101B-9397-08002B2CF9AE}" pid="26" name="RecordPoint_ActiveItemMoved">
    <vt:lpwstr/>
  </property>
  <property fmtid="{D5CDD505-2E9C-101B-9397-08002B2CF9AE}" pid="27" name="RecordPoint_RecordFormat">
    <vt:lpwstr/>
  </property>
  <property fmtid="{D5CDD505-2E9C-101B-9397-08002B2CF9AE}" pid="28" name="RecordPoint_SubmissionCompleted">
    <vt:lpwstr>2021-08-20T15:17:25.2361575+10:00</vt:lpwstr>
  </property>
  <property fmtid="{D5CDD505-2E9C-101B-9397-08002B2CF9AE}" pid="29" name="PM_ProtectiveMarkingImage_Header">
    <vt:lpwstr>C:\Program Files (x86)\Common Files\janusNET Shared\janusSEAL\Images\DocumentSlashBlue.png</vt:lpwstr>
  </property>
  <property fmtid="{D5CDD505-2E9C-101B-9397-08002B2CF9AE}" pid="30" name="PM_Caveats_Count">
    <vt:lpwstr>0</vt:lpwstr>
  </property>
  <property fmtid="{D5CDD505-2E9C-101B-9397-08002B2CF9AE}" pid="31" name="PM_DisplayValueSecClassificationWithQualifier">
    <vt:lpwstr>OFFICIAL</vt:lpwstr>
  </property>
  <property fmtid="{D5CDD505-2E9C-101B-9397-08002B2CF9AE}" pid="32" name="PM_Qualifier">
    <vt:lpwstr/>
  </property>
  <property fmtid="{D5CDD505-2E9C-101B-9397-08002B2CF9AE}" pid="33" name="PM_SecurityClassification">
    <vt:lpwstr>OFFICIAL</vt:lpwstr>
  </property>
  <property fmtid="{D5CDD505-2E9C-101B-9397-08002B2CF9AE}" pid="34" name="PM_InsertionValue">
    <vt:lpwstr>OFFICIAL</vt:lpwstr>
  </property>
  <property fmtid="{D5CDD505-2E9C-101B-9397-08002B2CF9AE}" pid="35" name="PM_Originating_FileId">
    <vt:lpwstr>62280F6784F3499A80A77421A5E3DD0A</vt:lpwstr>
  </property>
  <property fmtid="{D5CDD505-2E9C-101B-9397-08002B2CF9AE}" pid="36" name="PM_ProtectiveMarkingValue_Footer">
    <vt:lpwstr>OFFICIAL</vt:lpwstr>
  </property>
  <property fmtid="{D5CDD505-2E9C-101B-9397-08002B2CF9AE}" pid="37" name="PM_Originator_Hash_SHA1">
    <vt:lpwstr>8F5AB1464C784087F80A21B2BDCD01F4DB429B6A</vt:lpwstr>
  </property>
  <property fmtid="{D5CDD505-2E9C-101B-9397-08002B2CF9AE}" pid="38" name="PM_OriginationTimeStamp">
    <vt:lpwstr>2021-10-14T23:25:12Z</vt:lpwstr>
  </property>
  <property fmtid="{D5CDD505-2E9C-101B-9397-08002B2CF9AE}" pid="39" name="PM_ProtectiveMarkingValue_Header">
    <vt:lpwstr>OFFICIAL</vt:lpwstr>
  </property>
  <property fmtid="{D5CDD505-2E9C-101B-9397-08002B2CF9AE}" pid="40" name="PM_ProtectiveMarkingImage_Footer">
    <vt:lpwstr>C:\Program Files (x86)\Common Files\janusNET Shared\janusSEAL\Images\DocumentSlashBlue.png</vt:lpwstr>
  </property>
  <property fmtid="{D5CDD505-2E9C-101B-9397-08002B2CF9AE}" pid="41" name="PM_Namespace">
    <vt:lpwstr>gov.au</vt:lpwstr>
  </property>
  <property fmtid="{D5CDD505-2E9C-101B-9397-08002B2CF9AE}" pid="42" name="PM_Version">
    <vt:lpwstr>2018.4</vt:lpwstr>
  </property>
  <property fmtid="{D5CDD505-2E9C-101B-9397-08002B2CF9AE}" pid="43" name="PM_Note">
    <vt:lpwstr/>
  </property>
  <property fmtid="{D5CDD505-2E9C-101B-9397-08002B2CF9AE}" pid="44" name="PM_Markers">
    <vt:lpwstr/>
  </property>
  <property fmtid="{D5CDD505-2E9C-101B-9397-08002B2CF9AE}" pid="45" name="PM_Hash_Version">
    <vt:lpwstr>2018.0</vt:lpwstr>
  </property>
  <property fmtid="{D5CDD505-2E9C-101B-9397-08002B2CF9AE}" pid="46" name="PM_Hash_Salt_Prev">
    <vt:lpwstr>7642E088E196B4A316A22032DA527C86</vt:lpwstr>
  </property>
  <property fmtid="{D5CDD505-2E9C-101B-9397-08002B2CF9AE}" pid="47" name="PM_Hash_Salt">
    <vt:lpwstr>AD24D8E79D12EF354069EE16D941A27D</vt:lpwstr>
  </property>
  <property fmtid="{D5CDD505-2E9C-101B-9397-08002B2CF9AE}" pid="48" name="PM_Hash_SHA1">
    <vt:lpwstr>32802550CADDF9BE203B2BF9367560B8F76E3F58</vt:lpwstr>
  </property>
  <property fmtid="{D5CDD505-2E9C-101B-9397-08002B2CF9AE}" pid="49" name="PM_SecurityClassification_Prev">
    <vt:lpwstr>OFFICIAL</vt:lpwstr>
  </property>
  <property fmtid="{D5CDD505-2E9C-101B-9397-08002B2CF9AE}" pid="50" name="PM_Qualifier_Prev">
    <vt:lpwstr/>
  </property>
</Properties>
</file>