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85F4B" w14:textId="4205E289" w:rsidR="00D11EE2" w:rsidRPr="006E501C" w:rsidRDefault="00D11EE2" w:rsidP="00F9015B">
      <w:pPr>
        <w:spacing w:before="1200" w:line="240" w:lineRule="auto"/>
        <w:jc w:val="center"/>
        <w:rPr>
          <w:rFonts w:ascii="Arial" w:hAnsi="Arial" w:cs="Arial"/>
          <w:b/>
          <w:sz w:val="52"/>
          <w:szCs w:val="52"/>
        </w:rPr>
      </w:pPr>
      <w:bookmarkStart w:id="0" w:name="_GoBack"/>
      <w:bookmarkEnd w:id="0"/>
      <w:r w:rsidRPr="006E501C">
        <w:rPr>
          <w:rFonts w:ascii="Arial" w:hAnsi="Arial"/>
          <w:noProof/>
          <w:spacing w:val="-5"/>
          <w:sz w:val="40"/>
          <w:szCs w:val="32"/>
          <w:lang w:eastAsia="en-AU"/>
        </w:rPr>
        <w:drawing>
          <wp:inline distT="0" distB="0" distL="0" distR="0" wp14:anchorId="22DC7411" wp14:editId="06AF3C6B">
            <wp:extent cx="2582290" cy="1285875"/>
            <wp:effectExtent l="0" t="0" r="8890" b="0"/>
            <wp:docPr id="2" name="Picture 2" descr="Australian Government Logo&#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11">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310343F1" w14:textId="34F78439" w:rsidR="00EC7CB0" w:rsidRPr="006E501C" w:rsidRDefault="00C7353F" w:rsidP="00F9015B">
      <w:pPr>
        <w:spacing w:before="1200" w:line="240" w:lineRule="auto"/>
        <w:jc w:val="center"/>
        <w:rPr>
          <w:rFonts w:ascii="Arial" w:hAnsi="Arial" w:cs="Arial"/>
          <w:b/>
          <w:sz w:val="52"/>
          <w:szCs w:val="52"/>
        </w:rPr>
      </w:pPr>
      <w:r w:rsidRPr="006E501C">
        <w:rPr>
          <w:rFonts w:ascii="Arial" w:hAnsi="Arial" w:cs="Arial"/>
          <w:b/>
          <w:sz w:val="52"/>
          <w:szCs w:val="52"/>
        </w:rPr>
        <w:t>Commonwealth</w:t>
      </w:r>
      <w:r w:rsidR="00E60184" w:rsidRPr="006E501C">
        <w:rPr>
          <w:rFonts w:ascii="Arial" w:hAnsi="Arial" w:cs="Arial"/>
          <w:b/>
          <w:sz w:val="52"/>
          <w:szCs w:val="52"/>
        </w:rPr>
        <w:br/>
      </w:r>
      <w:r w:rsidR="007D3B1C" w:rsidRPr="006E501C">
        <w:rPr>
          <w:rFonts w:ascii="Arial" w:hAnsi="Arial" w:cs="Arial"/>
          <w:b/>
          <w:sz w:val="52"/>
          <w:szCs w:val="52"/>
        </w:rPr>
        <w:t xml:space="preserve">Standard </w:t>
      </w:r>
      <w:r w:rsidR="00EC7CB0" w:rsidRPr="006E501C">
        <w:rPr>
          <w:rFonts w:ascii="Arial" w:hAnsi="Arial" w:cs="Arial"/>
          <w:b/>
          <w:sz w:val="52"/>
          <w:szCs w:val="52"/>
        </w:rPr>
        <w:t>Grant Agreement</w:t>
      </w:r>
    </w:p>
    <w:p w14:paraId="655236B6" w14:textId="53FCA6C3" w:rsidR="00EC7CB0" w:rsidRPr="006E501C" w:rsidRDefault="00EC7CB0" w:rsidP="00C84209">
      <w:pPr>
        <w:spacing w:line="240" w:lineRule="auto"/>
        <w:jc w:val="center"/>
        <w:rPr>
          <w:rFonts w:ascii="Arial" w:hAnsi="Arial" w:cs="Arial"/>
          <w:sz w:val="52"/>
          <w:szCs w:val="52"/>
        </w:rPr>
      </w:pPr>
      <w:proofErr w:type="gramStart"/>
      <w:r w:rsidRPr="006E501C">
        <w:rPr>
          <w:rFonts w:ascii="Arial" w:hAnsi="Arial" w:cs="Arial"/>
          <w:sz w:val="52"/>
          <w:szCs w:val="52"/>
        </w:rPr>
        <w:t>between</w:t>
      </w:r>
      <w:proofErr w:type="gramEnd"/>
      <w:r w:rsidRPr="006E501C">
        <w:rPr>
          <w:rFonts w:ascii="Arial" w:hAnsi="Arial" w:cs="Arial"/>
          <w:sz w:val="52"/>
          <w:szCs w:val="52"/>
        </w:rPr>
        <w:t xml:space="preserve"> </w:t>
      </w:r>
      <w:r w:rsidR="00E60184" w:rsidRPr="006E501C">
        <w:rPr>
          <w:rFonts w:ascii="Arial" w:hAnsi="Arial" w:cs="Arial"/>
          <w:sz w:val="52"/>
          <w:szCs w:val="52"/>
        </w:rPr>
        <w:br/>
      </w:r>
      <w:r w:rsidRPr="006E501C">
        <w:rPr>
          <w:rFonts w:ascii="Arial" w:hAnsi="Arial" w:cs="Arial"/>
          <w:sz w:val="52"/>
          <w:szCs w:val="52"/>
        </w:rPr>
        <w:t>the Commonwealth represented by</w:t>
      </w:r>
    </w:p>
    <w:p w14:paraId="1E09CCDF" w14:textId="235C0A19" w:rsidR="00EC7CB0" w:rsidRPr="006E501C" w:rsidRDefault="003257D8" w:rsidP="00C84209">
      <w:pPr>
        <w:spacing w:line="240" w:lineRule="auto"/>
        <w:jc w:val="center"/>
        <w:rPr>
          <w:rFonts w:ascii="Arial" w:hAnsi="Arial" w:cs="Arial"/>
          <w:sz w:val="52"/>
          <w:szCs w:val="52"/>
        </w:rPr>
      </w:pPr>
      <w:r w:rsidRPr="0085368E">
        <w:rPr>
          <w:rFonts w:ascii="Arial" w:hAnsi="Arial" w:cs="Arial"/>
          <w:sz w:val="52"/>
          <w:szCs w:val="52"/>
        </w:rPr>
        <w:t>[</w:t>
      </w:r>
      <w:r w:rsidR="00601EFE" w:rsidRPr="0085368E">
        <w:rPr>
          <w:rFonts w:ascii="Arial" w:hAnsi="Arial" w:cs="Arial"/>
          <w:sz w:val="52"/>
          <w:szCs w:val="52"/>
        </w:rPr>
        <w:t>Program Agency</w:t>
      </w:r>
      <w:r w:rsidRPr="0085368E">
        <w:rPr>
          <w:rFonts w:ascii="Arial" w:hAnsi="Arial" w:cs="Arial"/>
          <w:sz w:val="52"/>
          <w:szCs w:val="52"/>
        </w:rPr>
        <w:t xml:space="preserve"> Organisation Legal Name]</w:t>
      </w:r>
    </w:p>
    <w:p w14:paraId="790537F0" w14:textId="1B63CAA4" w:rsidR="00EC7CB0" w:rsidRPr="006E501C" w:rsidRDefault="007C636F" w:rsidP="00C84209">
      <w:pPr>
        <w:spacing w:line="240" w:lineRule="auto"/>
        <w:jc w:val="center"/>
        <w:rPr>
          <w:rFonts w:ascii="Arial" w:hAnsi="Arial" w:cs="Arial"/>
          <w:sz w:val="52"/>
          <w:szCs w:val="52"/>
        </w:rPr>
      </w:pPr>
      <w:proofErr w:type="gramStart"/>
      <w:r w:rsidRPr="006E501C">
        <w:rPr>
          <w:rFonts w:ascii="Arial" w:hAnsi="Arial" w:cs="Arial"/>
          <w:sz w:val="52"/>
          <w:szCs w:val="52"/>
        </w:rPr>
        <w:t>a</w:t>
      </w:r>
      <w:r w:rsidR="00EC7CB0" w:rsidRPr="006E501C">
        <w:rPr>
          <w:rFonts w:ascii="Arial" w:hAnsi="Arial" w:cs="Arial"/>
          <w:sz w:val="52"/>
          <w:szCs w:val="52"/>
        </w:rPr>
        <w:t>nd</w:t>
      </w:r>
      <w:proofErr w:type="gramEnd"/>
    </w:p>
    <w:p w14:paraId="0E8D4173" w14:textId="77777777" w:rsidR="007C636F" w:rsidRPr="006E501C" w:rsidRDefault="007C636F" w:rsidP="007C636F">
      <w:pPr>
        <w:spacing w:line="240" w:lineRule="auto"/>
        <w:jc w:val="center"/>
        <w:rPr>
          <w:rFonts w:ascii="Arial" w:hAnsi="Arial" w:cs="Arial"/>
          <w:sz w:val="52"/>
          <w:szCs w:val="52"/>
        </w:rPr>
      </w:pPr>
      <w:r w:rsidRPr="0085368E">
        <w:rPr>
          <w:rFonts w:ascii="Arial" w:hAnsi="Arial" w:cs="Arial"/>
          <w:sz w:val="52"/>
          <w:szCs w:val="52"/>
        </w:rPr>
        <w:t>[Program Schedule Organisation Legal Name]</w:t>
      </w:r>
    </w:p>
    <w:p w14:paraId="6CE4BF33" w14:textId="77777777" w:rsidR="00EC7CB0" w:rsidRPr="006E501C" w:rsidRDefault="00EC7CB0" w:rsidP="003D03B3">
      <w:pPr>
        <w:spacing w:line="240" w:lineRule="auto"/>
        <w:rPr>
          <w:rFonts w:ascii="Arial" w:hAnsi="Arial" w:cs="Arial"/>
        </w:rPr>
      </w:pPr>
    </w:p>
    <w:p w14:paraId="2313B39D" w14:textId="77777777" w:rsidR="007B5992" w:rsidRPr="006E501C" w:rsidRDefault="007B5992">
      <w:pPr>
        <w:spacing w:after="0" w:line="240" w:lineRule="auto"/>
        <w:rPr>
          <w:rFonts w:ascii="Arial" w:hAnsi="Arial" w:cs="Arial"/>
        </w:rPr>
        <w:sectPr w:rsidR="007B5992" w:rsidRPr="006E501C" w:rsidSect="007B5992">
          <w:headerReference w:type="even" r:id="rId12"/>
          <w:headerReference w:type="default" r:id="rId13"/>
          <w:footerReference w:type="even" r:id="rId14"/>
          <w:footerReference w:type="default" r:id="rId15"/>
          <w:headerReference w:type="first" r:id="rId16"/>
          <w:footerReference w:type="first" r:id="rId17"/>
          <w:pgSz w:w="11906" w:h="16838"/>
          <w:pgMar w:top="1210" w:right="720" w:bottom="720" w:left="720" w:header="567" w:footer="283" w:gutter="0"/>
          <w:pgNumType w:start="1"/>
          <w:cols w:space="708"/>
          <w:docGrid w:linePitch="360"/>
        </w:sectPr>
      </w:pPr>
    </w:p>
    <w:p w14:paraId="2B535862" w14:textId="405703E2" w:rsidR="00601EFE" w:rsidRPr="006E501C" w:rsidRDefault="00601EFE">
      <w:pPr>
        <w:spacing w:after="0" w:line="240" w:lineRule="auto"/>
        <w:rPr>
          <w:rFonts w:ascii="Arial" w:hAnsi="Arial" w:cs="Arial"/>
        </w:rPr>
      </w:pPr>
    </w:p>
    <w:p w14:paraId="0AFFE27A" w14:textId="074C9234" w:rsidR="00EC7CB0" w:rsidRPr="006E501C" w:rsidRDefault="00EC7CB0" w:rsidP="00FD3FF7">
      <w:pPr>
        <w:pStyle w:val="Heading1"/>
        <w:spacing w:before="360" w:after="240"/>
        <w:rPr>
          <w:rFonts w:ascii="Arial" w:hAnsi="Arial" w:cs="Arial"/>
          <w:sz w:val="26"/>
          <w:szCs w:val="26"/>
        </w:rPr>
      </w:pPr>
      <w:bookmarkStart w:id="1" w:name="_Toc494986402"/>
      <w:r w:rsidRPr="006E501C">
        <w:rPr>
          <w:rFonts w:ascii="Arial" w:hAnsi="Arial" w:cs="Arial"/>
          <w:sz w:val="26"/>
          <w:szCs w:val="26"/>
        </w:rPr>
        <w:t>Grant Agreement</w:t>
      </w:r>
      <w:bookmarkEnd w:id="1"/>
      <w:r w:rsidR="00304243" w:rsidRPr="006E501C">
        <w:rPr>
          <w:rFonts w:ascii="Arial" w:hAnsi="Arial" w:cs="Arial"/>
          <w:sz w:val="26"/>
          <w:szCs w:val="26"/>
        </w:rPr>
        <w:t xml:space="preserve"> </w:t>
      </w:r>
    </w:p>
    <w:p w14:paraId="15A02ADB" w14:textId="17C27674" w:rsidR="00C53DC4" w:rsidRPr="006E501C" w:rsidRDefault="00C53DC4" w:rsidP="0085368E">
      <w:pPr>
        <w:spacing w:before="40" w:after="120" w:line="280" w:lineRule="atLeast"/>
        <w:rPr>
          <w:rFonts w:ascii="Arial" w:hAnsi="Arial" w:cs="Arial"/>
        </w:rPr>
      </w:pPr>
      <w:r w:rsidRPr="006E501C">
        <w:rPr>
          <w:rFonts w:ascii="Arial" w:hAnsi="Arial" w:cs="Arial"/>
        </w:rPr>
        <w:t xml:space="preserve">Once completed, this document, together with each set of Grant Details and the Commonwealth </w:t>
      </w:r>
      <w:r w:rsidR="008B2B16" w:rsidRPr="006E501C">
        <w:rPr>
          <w:rFonts w:ascii="Arial" w:hAnsi="Arial" w:cs="Arial"/>
        </w:rPr>
        <w:t xml:space="preserve">Standard </w:t>
      </w:r>
      <w:r w:rsidRPr="006E501C">
        <w:rPr>
          <w:rFonts w:ascii="Arial" w:hAnsi="Arial" w:cs="Arial"/>
        </w:rPr>
        <w:t xml:space="preserve">Grant Conditions (Schedule 1), forms an Agreement between the Commonwealth </w:t>
      </w:r>
      <w:r w:rsidR="00D21AFA" w:rsidRPr="006E501C">
        <w:rPr>
          <w:rFonts w:ascii="Arial" w:hAnsi="Arial" w:cs="Arial"/>
        </w:rPr>
        <w:t xml:space="preserve">of Australia (the Commonwealth) </w:t>
      </w:r>
      <w:r w:rsidRPr="006E501C">
        <w:rPr>
          <w:rFonts w:ascii="Arial" w:hAnsi="Arial" w:cs="Arial"/>
        </w:rPr>
        <w:t>and the Grantee.</w:t>
      </w:r>
    </w:p>
    <w:p w14:paraId="3C98C071" w14:textId="77777777" w:rsidR="00EC7CB0" w:rsidRPr="006E501C" w:rsidRDefault="00941BA7" w:rsidP="00FD3FF7">
      <w:pPr>
        <w:pStyle w:val="Heading1"/>
        <w:spacing w:before="360" w:after="120"/>
        <w:rPr>
          <w:rFonts w:ascii="Arial" w:hAnsi="Arial" w:cs="Arial"/>
          <w:sz w:val="26"/>
          <w:szCs w:val="26"/>
        </w:rPr>
      </w:pPr>
      <w:bookmarkStart w:id="2" w:name="_Toc494986403"/>
      <w:r w:rsidRPr="006E501C">
        <w:rPr>
          <w:rFonts w:ascii="Arial" w:hAnsi="Arial" w:cs="Arial"/>
          <w:sz w:val="26"/>
          <w:szCs w:val="26"/>
        </w:rPr>
        <w:t>Parties to this</w:t>
      </w:r>
      <w:r w:rsidR="00EC7CB0" w:rsidRPr="006E501C">
        <w:rPr>
          <w:rFonts w:ascii="Arial" w:hAnsi="Arial" w:cs="Arial"/>
          <w:sz w:val="26"/>
          <w:szCs w:val="26"/>
        </w:rPr>
        <w:t xml:space="preserve"> Agreement</w:t>
      </w:r>
      <w:bookmarkEnd w:id="2"/>
    </w:p>
    <w:p w14:paraId="793D118F" w14:textId="77777777" w:rsidR="00EC7CB0" w:rsidRPr="006E501C" w:rsidRDefault="00EC7CB0" w:rsidP="00FD3FF7">
      <w:pPr>
        <w:pStyle w:val="Heading1"/>
        <w:spacing w:before="120" w:after="120"/>
        <w:rPr>
          <w:rFonts w:ascii="Arial" w:hAnsi="Arial" w:cs="Arial"/>
          <w:sz w:val="24"/>
          <w:szCs w:val="24"/>
        </w:rPr>
      </w:pPr>
      <w:bookmarkStart w:id="3" w:name="_Toc494986404"/>
      <w:r w:rsidRPr="006E501C">
        <w:rPr>
          <w:rFonts w:ascii="Arial" w:hAnsi="Arial" w:cs="Arial"/>
          <w:sz w:val="24"/>
          <w:szCs w:val="24"/>
        </w:rPr>
        <w:t>The Grantee</w:t>
      </w:r>
      <w:bookmarkEnd w:id="3"/>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6E501C" w14:paraId="56EDD492" w14:textId="77777777" w:rsidTr="000E503F">
        <w:trPr>
          <w:trHeight w:val="274"/>
        </w:trPr>
        <w:tc>
          <w:tcPr>
            <w:tcW w:w="4919" w:type="dxa"/>
          </w:tcPr>
          <w:p w14:paraId="36D794EF" w14:textId="77777777" w:rsidR="00EC7CB0" w:rsidRPr="006E501C" w:rsidRDefault="00EC7CB0" w:rsidP="00463DE1">
            <w:pPr>
              <w:spacing w:after="0" w:line="240" w:lineRule="auto"/>
              <w:rPr>
                <w:rFonts w:ascii="Arial" w:hAnsi="Arial" w:cs="Arial"/>
              </w:rPr>
            </w:pPr>
            <w:r w:rsidRPr="006E501C">
              <w:rPr>
                <w:rFonts w:ascii="Arial" w:hAnsi="Arial" w:cs="Arial"/>
              </w:rPr>
              <w:t>Full legal name of Grantee</w:t>
            </w:r>
          </w:p>
        </w:tc>
        <w:tc>
          <w:tcPr>
            <w:tcW w:w="4919" w:type="dxa"/>
          </w:tcPr>
          <w:p w14:paraId="07796394" w14:textId="788E7A1A" w:rsidR="00EC7CB0" w:rsidRPr="0085368E" w:rsidRDefault="007C636F" w:rsidP="00F53518">
            <w:pPr>
              <w:spacing w:after="0" w:line="240" w:lineRule="auto"/>
              <w:rPr>
                <w:rFonts w:ascii="Arial" w:hAnsi="Arial" w:cs="Arial"/>
                <w:sz w:val="20"/>
                <w:szCs w:val="20"/>
                <w:lang w:eastAsia="en-AU"/>
              </w:rPr>
            </w:pPr>
            <w:r w:rsidRPr="0085368E">
              <w:rPr>
                <w:rFonts w:ascii="Arial" w:hAnsi="Arial" w:cs="Arial"/>
                <w:szCs w:val="20"/>
                <w:lang w:eastAsia="en-AU"/>
              </w:rPr>
              <w:t>[P</w:t>
            </w:r>
            <w:r w:rsidR="00F53518" w:rsidRPr="0085368E">
              <w:rPr>
                <w:rFonts w:ascii="Arial" w:hAnsi="Arial" w:cs="Arial"/>
                <w:szCs w:val="20"/>
                <w:lang w:eastAsia="en-AU"/>
              </w:rPr>
              <w:t xml:space="preserve">rogram Schedule </w:t>
            </w:r>
            <w:r w:rsidRPr="0085368E">
              <w:rPr>
                <w:rFonts w:ascii="Arial" w:hAnsi="Arial" w:cs="Arial"/>
                <w:szCs w:val="20"/>
                <w:lang w:eastAsia="en-AU"/>
              </w:rPr>
              <w:t>Organisation Legal Name]</w:t>
            </w:r>
          </w:p>
        </w:tc>
      </w:tr>
      <w:tr w:rsidR="00715F4E" w:rsidRPr="006E501C" w14:paraId="05F98E75" w14:textId="77777777" w:rsidTr="000E503F">
        <w:trPr>
          <w:trHeight w:val="274"/>
        </w:trPr>
        <w:tc>
          <w:tcPr>
            <w:tcW w:w="4919" w:type="dxa"/>
          </w:tcPr>
          <w:p w14:paraId="72A62406" w14:textId="469151E5" w:rsidR="00715F4E" w:rsidRPr="006E501C" w:rsidRDefault="00715F4E" w:rsidP="00463DE1">
            <w:pPr>
              <w:spacing w:after="0" w:line="240" w:lineRule="auto"/>
              <w:rPr>
                <w:rFonts w:ascii="Arial" w:hAnsi="Arial" w:cs="Arial"/>
              </w:rPr>
            </w:pPr>
            <w:r w:rsidRPr="006E501C">
              <w:rPr>
                <w:rFonts w:ascii="Arial" w:hAnsi="Arial" w:cs="Arial"/>
              </w:rPr>
              <w:t>Legal entity type</w:t>
            </w:r>
            <w:r w:rsidR="00304243" w:rsidRPr="006E501C">
              <w:rPr>
                <w:rFonts w:ascii="Arial" w:hAnsi="Arial" w:cs="Arial"/>
              </w:rPr>
              <w:t xml:space="preserve"> (e.g. individual, incorporated association, company, partnership </w:t>
            </w:r>
            <w:proofErr w:type="spellStart"/>
            <w:r w:rsidR="00304243" w:rsidRPr="006E501C">
              <w:rPr>
                <w:rFonts w:ascii="Arial" w:hAnsi="Arial" w:cs="Arial"/>
              </w:rPr>
              <w:t>etc</w:t>
            </w:r>
            <w:proofErr w:type="spellEnd"/>
            <w:r w:rsidR="00304243" w:rsidRPr="006E501C">
              <w:rPr>
                <w:rFonts w:ascii="Arial" w:hAnsi="Arial" w:cs="Arial"/>
              </w:rPr>
              <w:t>)</w:t>
            </w:r>
          </w:p>
        </w:tc>
        <w:tc>
          <w:tcPr>
            <w:tcW w:w="4919" w:type="dxa"/>
          </w:tcPr>
          <w:p w14:paraId="6AC0EAB8" w14:textId="1369E8A3" w:rsidR="00715F4E" w:rsidRPr="0085368E" w:rsidRDefault="00715F4E" w:rsidP="00463DE1">
            <w:pPr>
              <w:spacing w:after="0" w:line="240" w:lineRule="auto"/>
              <w:rPr>
                <w:rFonts w:ascii="Arial" w:hAnsi="Arial" w:cs="Arial"/>
                <w:szCs w:val="20"/>
                <w:lang w:eastAsia="en-AU"/>
              </w:rPr>
            </w:pPr>
            <w:r w:rsidRPr="0085368E">
              <w:rPr>
                <w:rFonts w:ascii="Arial" w:hAnsi="Arial" w:cs="Arial"/>
                <w:szCs w:val="20"/>
                <w:lang w:eastAsia="en-AU"/>
              </w:rPr>
              <w:t>[</w:t>
            </w:r>
            <w:r w:rsidR="00F53518" w:rsidRPr="0085368E">
              <w:rPr>
                <w:rFonts w:ascii="Arial" w:hAnsi="Arial" w:cs="Arial"/>
                <w:szCs w:val="20"/>
                <w:lang w:eastAsia="en-AU"/>
              </w:rPr>
              <w:t xml:space="preserve">Program Schedule </w:t>
            </w:r>
            <w:r w:rsidRPr="0085368E">
              <w:rPr>
                <w:rFonts w:ascii="Arial" w:hAnsi="Arial" w:cs="Arial"/>
                <w:szCs w:val="20"/>
                <w:lang w:eastAsia="en-AU"/>
              </w:rPr>
              <w:t>Organisation Party Type]</w:t>
            </w:r>
          </w:p>
        </w:tc>
      </w:tr>
      <w:tr w:rsidR="007C636F" w:rsidRPr="006E501C" w14:paraId="19FCBECF" w14:textId="77777777" w:rsidTr="000E503F">
        <w:trPr>
          <w:trHeight w:val="274"/>
        </w:trPr>
        <w:tc>
          <w:tcPr>
            <w:tcW w:w="4919" w:type="dxa"/>
          </w:tcPr>
          <w:p w14:paraId="7C79923B" w14:textId="77777777" w:rsidR="007C636F" w:rsidRPr="006E501C" w:rsidRDefault="007C636F" w:rsidP="00463DE1">
            <w:pPr>
              <w:spacing w:after="0" w:line="240" w:lineRule="auto"/>
              <w:rPr>
                <w:rFonts w:ascii="Arial" w:hAnsi="Arial" w:cs="Arial"/>
              </w:rPr>
            </w:pPr>
            <w:r w:rsidRPr="006E501C">
              <w:rPr>
                <w:rFonts w:ascii="Arial" w:hAnsi="Arial" w:cs="Arial"/>
              </w:rPr>
              <w:t>Trading or business name</w:t>
            </w:r>
          </w:p>
        </w:tc>
        <w:tc>
          <w:tcPr>
            <w:tcW w:w="4919" w:type="dxa"/>
          </w:tcPr>
          <w:p w14:paraId="5EEBDFFC" w14:textId="6EEE799B" w:rsidR="007C636F" w:rsidRPr="0085368E" w:rsidRDefault="007C636F" w:rsidP="00463DE1">
            <w:pPr>
              <w:spacing w:after="0" w:line="240" w:lineRule="auto"/>
              <w:rPr>
                <w:rFonts w:ascii="Arial" w:hAnsi="Arial" w:cs="Arial"/>
                <w:sz w:val="20"/>
                <w:szCs w:val="20"/>
                <w:lang w:eastAsia="en-AU"/>
              </w:rPr>
            </w:pPr>
            <w:r w:rsidRPr="0085368E">
              <w:rPr>
                <w:rFonts w:ascii="Arial" w:hAnsi="Arial" w:cs="Arial"/>
                <w:szCs w:val="20"/>
                <w:lang w:eastAsia="en-AU"/>
              </w:rPr>
              <w:t>[</w:t>
            </w:r>
            <w:r w:rsidR="00F53518" w:rsidRPr="0085368E">
              <w:rPr>
                <w:rFonts w:ascii="Arial" w:hAnsi="Arial" w:cs="Arial"/>
                <w:szCs w:val="20"/>
                <w:lang w:eastAsia="en-AU"/>
              </w:rPr>
              <w:t xml:space="preserve">Program Schedule </w:t>
            </w:r>
            <w:r w:rsidRPr="0085368E">
              <w:rPr>
                <w:rFonts w:ascii="Arial" w:hAnsi="Arial" w:cs="Arial"/>
                <w:szCs w:val="20"/>
                <w:lang w:eastAsia="en-AU"/>
              </w:rPr>
              <w:t>Organisation Trading Name]</w:t>
            </w:r>
          </w:p>
        </w:tc>
      </w:tr>
      <w:tr w:rsidR="007C636F" w:rsidRPr="006E501C" w14:paraId="4609E7DB" w14:textId="77777777" w:rsidTr="000E503F">
        <w:trPr>
          <w:trHeight w:val="561"/>
        </w:trPr>
        <w:tc>
          <w:tcPr>
            <w:tcW w:w="4919" w:type="dxa"/>
          </w:tcPr>
          <w:p w14:paraId="1030D322" w14:textId="77777777" w:rsidR="007C636F" w:rsidRPr="006E501C" w:rsidRDefault="007C636F" w:rsidP="00463DE1">
            <w:pPr>
              <w:spacing w:after="0" w:line="240" w:lineRule="auto"/>
              <w:rPr>
                <w:rFonts w:ascii="Arial" w:hAnsi="Arial" w:cs="Arial"/>
              </w:rPr>
            </w:pPr>
            <w:r w:rsidRPr="006E501C">
              <w:rPr>
                <w:rFonts w:ascii="Arial" w:hAnsi="Arial" w:cs="Arial"/>
              </w:rPr>
              <w:t>Any relevant licence, registration or provider number</w:t>
            </w:r>
          </w:p>
        </w:tc>
        <w:tc>
          <w:tcPr>
            <w:tcW w:w="4919" w:type="dxa"/>
          </w:tcPr>
          <w:p w14:paraId="3C208137" w14:textId="18D554E9" w:rsidR="007C636F" w:rsidRPr="0085368E" w:rsidRDefault="007C636F" w:rsidP="00463DE1">
            <w:pPr>
              <w:spacing w:after="0" w:line="240" w:lineRule="auto"/>
              <w:rPr>
                <w:rFonts w:ascii="Arial" w:hAnsi="Arial" w:cs="Arial"/>
                <w:sz w:val="20"/>
                <w:szCs w:val="20"/>
                <w:lang w:eastAsia="en-AU"/>
              </w:rPr>
            </w:pPr>
          </w:p>
        </w:tc>
      </w:tr>
      <w:tr w:rsidR="007C636F" w:rsidRPr="006E501C" w14:paraId="6226E09F" w14:textId="77777777" w:rsidTr="000E503F">
        <w:trPr>
          <w:trHeight w:val="549"/>
        </w:trPr>
        <w:tc>
          <w:tcPr>
            <w:tcW w:w="4919" w:type="dxa"/>
          </w:tcPr>
          <w:p w14:paraId="0510A457" w14:textId="77777777" w:rsidR="007C636F" w:rsidRPr="006E501C" w:rsidRDefault="007C636F" w:rsidP="00463DE1">
            <w:pPr>
              <w:spacing w:after="0" w:line="240" w:lineRule="auto"/>
              <w:rPr>
                <w:rFonts w:ascii="Arial" w:hAnsi="Arial" w:cs="Arial"/>
              </w:rPr>
            </w:pPr>
            <w:r w:rsidRPr="006E501C">
              <w:rPr>
                <w:rFonts w:ascii="Arial" w:hAnsi="Arial" w:cs="Arial"/>
              </w:rPr>
              <w:t>Australian Company Number (ACN) or other entity identifiers</w:t>
            </w:r>
          </w:p>
        </w:tc>
        <w:tc>
          <w:tcPr>
            <w:tcW w:w="4919" w:type="dxa"/>
          </w:tcPr>
          <w:p w14:paraId="6A7D40AB" w14:textId="4B272D36" w:rsidR="007C636F" w:rsidRPr="0085368E" w:rsidRDefault="007C636F" w:rsidP="00463DE1">
            <w:pPr>
              <w:spacing w:after="0" w:line="240" w:lineRule="auto"/>
              <w:rPr>
                <w:rFonts w:ascii="Arial" w:hAnsi="Arial" w:cs="Arial"/>
                <w:sz w:val="20"/>
                <w:szCs w:val="20"/>
                <w:lang w:eastAsia="en-AU"/>
              </w:rPr>
            </w:pPr>
          </w:p>
        </w:tc>
      </w:tr>
      <w:tr w:rsidR="007C636F" w:rsidRPr="006E501C" w14:paraId="75CAB608" w14:textId="77777777" w:rsidTr="000E503F">
        <w:trPr>
          <w:trHeight w:val="274"/>
        </w:trPr>
        <w:tc>
          <w:tcPr>
            <w:tcW w:w="4919" w:type="dxa"/>
          </w:tcPr>
          <w:p w14:paraId="08842150" w14:textId="77777777" w:rsidR="007C636F" w:rsidRPr="006E501C" w:rsidRDefault="007C636F" w:rsidP="00463DE1">
            <w:pPr>
              <w:spacing w:after="0" w:line="240" w:lineRule="auto"/>
              <w:rPr>
                <w:rFonts w:ascii="Arial" w:hAnsi="Arial" w:cs="Arial"/>
              </w:rPr>
            </w:pPr>
            <w:r w:rsidRPr="006E501C">
              <w:rPr>
                <w:rFonts w:ascii="Arial" w:hAnsi="Arial" w:cs="Arial"/>
              </w:rPr>
              <w:t>Australian Business Number (ABN)</w:t>
            </w:r>
          </w:p>
        </w:tc>
        <w:tc>
          <w:tcPr>
            <w:tcW w:w="4919" w:type="dxa"/>
          </w:tcPr>
          <w:p w14:paraId="4FFE9C9B" w14:textId="0647D07B" w:rsidR="007C636F" w:rsidRPr="0085368E" w:rsidRDefault="007C636F" w:rsidP="00463DE1">
            <w:pPr>
              <w:spacing w:after="0" w:line="240" w:lineRule="auto"/>
              <w:rPr>
                <w:rFonts w:ascii="Arial" w:hAnsi="Arial" w:cs="Arial"/>
                <w:sz w:val="20"/>
                <w:szCs w:val="20"/>
                <w:lang w:eastAsia="en-AU"/>
              </w:rPr>
            </w:pPr>
            <w:r w:rsidRPr="0085368E">
              <w:rPr>
                <w:rFonts w:ascii="Arial" w:hAnsi="Arial" w:cs="Arial"/>
                <w:szCs w:val="20"/>
                <w:lang w:eastAsia="en-AU"/>
              </w:rPr>
              <w:t>[</w:t>
            </w:r>
            <w:r w:rsidR="00F53518" w:rsidRPr="0085368E">
              <w:rPr>
                <w:rFonts w:ascii="Arial" w:hAnsi="Arial" w:cs="Arial"/>
                <w:szCs w:val="20"/>
                <w:lang w:eastAsia="en-AU"/>
              </w:rPr>
              <w:t xml:space="preserve">Program Schedule </w:t>
            </w:r>
            <w:r w:rsidRPr="0085368E">
              <w:rPr>
                <w:rFonts w:ascii="Arial" w:hAnsi="Arial" w:cs="Arial"/>
                <w:szCs w:val="20"/>
                <w:lang w:eastAsia="en-AU"/>
              </w:rPr>
              <w:t xml:space="preserve">Organisation ABN] </w:t>
            </w:r>
          </w:p>
        </w:tc>
      </w:tr>
      <w:tr w:rsidR="00DC4103" w:rsidRPr="006E501C" w14:paraId="735740E9" w14:textId="77777777" w:rsidTr="000E503F">
        <w:trPr>
          <w:trHeight w:val="287"/>
        </w:trPr>
        <w:tc>
          <w:tcPr>
            <w:tcW w:w="4919" w:type="dxa"/>
          </w:tcPr>
          <w:p w14:paraId="7CB634EF" w14:textId="2D7090BF" w:rsidR="00DC4103" w:rsidRPr="006E501C" w:rsidRDefault="00DC4103" w:rsidP="00DB58B6">
            <w:pPr>
              <w:spacing w:after="0" w:line="240" w:lineRule="auto"/>
              <w:rPr>
                <w:rFonts w:ascii="Arial" w:hAnsi="Arial" w:cs="Arial"/>
              </w:rPr>
            </w:pPr>
            <w:r w:rsidRPr="006E501C">
              <w:rPr>
                <w:rFonts w:ascii="Arial" w:hAnsi="Arial" w:cs="Arial"/>
              </w:rPr>
              <w:t>Registered for Goods and Services Tax (GST)</w:t>
            </w:r>
          </w:p>
        </w:tc>
        <w:tc>
          <w:tcPr>
            <w:tcW w:w="4919" w:type="dxa"/>
          </w:tcPr>
          <w:p w14:paraId="7519A18B" w14:textId="7CD58C2B" w:rsidR="00DC4103" w:rsidRPr="0085368E" w:rsidRDefault="00DC4103" w:rsidP="00DC4103">
            <w:pPr>
              <w:spacing w:after="0" w:line="240" w:lineRule="auto"/>
              <w:rPr>
                <w:rFonts w:ascii="Arial" w:hAnsi="Arial" w:cs="Arial"/>
                <w:szCs w:val="20"/>
                <w:lang w:eastAsia="en-AU"/>
              </w:rPr>
            </w:pPr>
            <w:r w:rsidRPr="0085368E">
              <w:rPr>
                <w:rFonts w:ascii="Arial" w:hAnsi="Arial" w:cs="Arial"/>
                <w:szCs w:val="20"/>
                <w:lang w:eastAsia="en-AU"/>
              </w:rPr>
              <w:t xml:space="preserve">[Program Schedule Organisation GST Registered] </w:t>
            </w:r>
          </w:p>
        </w:tc>
      </w:tr>
      <w:tr w:rsidR="00DC4103" w:rsidRPr="006E501C" w14:paraId="14C1C884" w14:textId="77777777" w:rsidTr="000E503F">
        <w:trPr>
          <w:trHeight w:val="274"/>
        </w:trPr>
        <w:tc>
          <w:tcPr>
            <w:tcW w:w="4919" w:type="dxa"/>
          </w:tcPr>
          <w:p w14:paraId="75622EBD" w14:textId="526DB5F8" w:rsidR="00DC4103" w:rsidRPr="006E501C" w:rsidRDefault="00DC4103" w:rsidP="00DB58B6">
            <w:pPr>
              <w:spacing w:after="0" w:line="240" w:lineRule="auto"/>
              <w:rPr>
                <w:rFonts w:ascii="Arial" w:hAnsi="Arial" w:cs="Arial"/>
              </w:rPr>
            </w:pPr>
            <w:r w:rsidRPr="006E501C">
              <w:rPr>
                <w:rFonts w:ascii="Arial" w:hAnsi="Arial" w:cs="Arial"/>
              </w:rPr>
              <w:t>Date from which GST registration was effective</w:t>
            </w:r>
          </w:p>
        </w:tc>
        <w:tc>
          <w:tcPr>
            <w:tcW w:w="4919" w:type="dxa"/>
          </w:tcPr>
          <w:p w14:paraId="52A811DA" w14:textId="38FE3DCB" w:rsidR="00DC4103" w:rsidRPr="0085368E" w:rsidRDefault="00DC4103" w:rsidP="00DC4103">
            <w:pPr>
              <w:spacing w:after="0" w:line="240" w:lineRule="auto"/>
              <w:rPr>
                <w:rFonts w:ascii="Arial" w:hAnsi="Arial" w:cs="Arial"/>
                <w:sz w:val="20"/>
                <w:szCs w:val="20"/>
                <w:lang w:eastAsia="en-AU"/>
              </w:rPr>
            </w:pPr>
          </w:p>
        </w:tc>
      </w:tr>
      <w:tr w:rsidR="00DC4103" w:rsidRPr="006E501C" w14:paraId="17E5BA9C" w14:textId="77777777" w:rsidTr="000E503F">
        <w:trPr>
          <w:trHeight w:val="274"/>
        </w:trPr>
        <w:tc>
          <w:tcPr>
            <w:tcW w:w="4919" w:type="dxa"/>
          </w:tcPr>
          <w:p w14:paraId="69362E24" w14:textId="0F9A2811" w:rsidR="00DC4103" w:rsidRPr="006E501C" w:rsidRDefault="00DC4103" w:rsidP="00DC4103">
            <w:pPr>
              <w:spacing w:after="0" w:line="240" w:lineRule="auto"/>
              <w:rPr>
                <w:rFonts w:ascii="Arial" w:hAnsi="Arial" w:cs="Arial"/>
              </w:rPr>
            </w:pPr>
            <w:r w:rsidRPr="006E501C">
              <w:rPr>
                <w:rFonts w:ascii="Arial" w:hAnsi="Arial" w:cs="Arial"/>
              </w:rPr>
              <w:t>Registered office (physical</w:t>
            </w:r>
            <w:r w:rsidR="006E0697" w:rsidRPr="006E501C">
              <w:rPr>
                <w:rFonts w:ascii="Arial" w:hAnsi="Arial" w:cs="Arial"/>
              </w:rPr>
              <w:t>/postal</w:t>
            </w:r>
            <w:r w:rsidRPr="006E501C">
              <w:rPr>
                <w:rFonts w:ascii="Arial" w:hAnsi="Arial" w:cs="Arial"/>
              </w:rPr>
              <w:t>)</w:t>
            </w:r>
          </w:p>
        </w:tc>
        <w:tc>
          <w:tcPr>
            <w:tcW w:w="4919" w:type="dxa"/>
          </w:tcPr>
          <w:p w14:paraId="5E951223" w14:textId="2C2BB3B1" w:rsidR="00DC4103" w:rsidRPr="0085368E" w:rsidRDefault="00DC4103" w:rsidP="00DC4103">
            <w:pPr>
              <w:spacing w:after="0" w:line="240" w:lineRule="auto"/>
              <w:rPr>
                <w:rFonts w:ascii="Arial" w:hAnsi="Arial" w:cs="Arial"/>
                <w:sz w:val="20"/>
                <w:szCs w:val="20"/>
                <w:lang w:eastAsia="en-AU"/>
              </w:rPr>
            </w:pPr>
            <w:r w:rsidRPr="0085368E">
              <w:rPr>
                <w:rFonts w:ascii="Arial" w:hAnsi="Arial" w:cs="Arial"/>
                <w:szCs w:val="20"/>
                <w:lang w:eastAsia="en-AU"/>
              </w:rPr>
              <w:t>[Program Schedule Organisation Physical Address]</w:t>
            </w:r>
          </w:p>
        </w:tc>
      </w:tr>
      <w:tr w:rsidR="00DC4103" w:rsidRPr="006E501C" w14:paraId="7A62E975" w14:textId="77777777" w:rsidTr="000E503F">
        <w:trPr>
          <w:trHeight w:val="274"/>
        </w:trPr>
        <w:tc>
          <w:tcPr>
            <w:tcW w:w="4919" w:type="dxa"/>
          </w:tcPr>
          <w:p w14:paraId="6334A9BE" w14:textId="77777777" w:rsidR="00DC4103" w:rsidRPr="006E501C" w:rsidRDefault="00DC4103" w:rsidP="00DC4103">
            <w:pPr>
              <w:spacing w:after="0" w:line="240" w:lineRule="auto"/>
              <w:rPr>
                <w:rFonts w:ascii="Arial" w:hAnsi="Arial" w:cs="Arial"/>
              </w:rPr>
            </w:pPr>
            <w:r w:rsidRPr="006E501C">
              <w:rPr>
                <w:rFonts w:ascii="Arial" w:hAnsi="Arial" w:cs="Arial"/>
              </w:rPr>
              <w:t>Relevant business place (if different)</w:t>
            </w:r>
          </w:p>
        </w:tc>
        <w:tc>
          <w:tcPr>
            <w:tcW w:w="4919" w:type="dxa"/>
          </w:tcPr>
          <w:p w14:paraId="7660CB44" w14:textId="0C957209" w:rsidR="00DC4103" w:rsidRPr="0085368E" w:rsidRDefault="00DC4103" w:rsidP="00DC4103">
            <w:pPr>
              <w:spacing w:after="0" w:line="240" w:lineRule="auto"/>
              <w:rPr>
                <w:rFonts w:ascii="Arial" w:hAnsi="Arial" w:cs="Arial"/>
                <w:sz w:val="20"/>
                <w:szCs w:val="20"/>
                <w:lang w:eastAsia="en-AU"/>
              </w:rPr>
            </w:pPr>
          </w:p>
        </w:tc>
      </w:tr>
      <w:tr w:rsidR="00DC4103" w:rsidRPr="006E501C" w14:paraId="74678374" w14:textId="77777777" w:rsidTr="000E503F">
        <w:trPr>
          <w:trHeight w:val="274"/>
        </w:trPr>
        <w:tc>
          <w:tcPr>
            <w:tcW w:w="4919" w:type="dxa"/>
          </w:tcPr>
          <w:p w14:paraId="3FA33427" w14:textId="77777777" w:rsidR="00DC4103" w:rsidRPr="006E501C" w:rsidRDefault="00DC4103" w:rsidP="00DC4103">
            <w:pPr>
              <w:spacing w:after="0" w:line="240" w:lineRule="auto"/>
              <w:rPr>
                <w:rFonts w:ascii="Arial" w:hAnsi="Arial" w:cs="Arial"/>
              </w:rPr>
            </w:pPr>
            <w:r w:rsidRPr="006E501C">
              <w:rPr>
                <w:rFonts w:ascii="Arial" w:hAnsi="Arial" w:cs="Arial"/>
              </w:rPr>
              <w:t>Telephone</w:t>
            </w:r>
          </w:p>
        </w:tc>
        <w:tc>
          <w:tcPr>
            <w:tcW w:w="4919" w:type="dxa"/>
          </w:tcPr>
          <w:p w14:paraId="73147F60" w14:textId="701C90C3" w:rsidR="00DC4103" w:rsidRPr="0085368E" w:rsidRDefault="00DC4103" w:rsidP="00F16445">
            <w:pPr>
              <w:spacing w:after="0" w:line="240" w:lineRule="auto"/>
              <w:rPr>
                <w:rFonts w:ascii="Arial" w:hAnsi="Arial" w:cs="Arial"/>
                <w:sz w:val="20"/>
                <w:szCs w:val="20"/>
                <w:lang w:eastAsia="en-AU"/>
              </w:rPr>
            </w:pPr>
            <w:r w:rsidRPr="0085368E">
              <w:rPr>
                <w:rFonts w:ascii="Arial" w:hAnsi="Arial" w:cs="Arial"/>
                <w:szCs w:val="20"/>
                <w:lang w:eastAsia="en-AU"/>
              </w:rPr>
              <w:t>[Program Schedule Organisation Phone Number]</w:t>
            </w:r>
          </w:p>
        </w:tc>
      </w:tr>
      <w:tr w:rsidR="00DC4103" w:rsidRPr="006E501C" w14:paraId="7C0262C3" w14:textId="77777777" w:rsidTr="000E503F">
        <w:trPr>
          <w:trHeight w:val="287"/>
        </w:trPr>
        <w:tc>
          <w:tcPr>
            <w:tcW w:w="4919" w:type="dxa"/>
          </w:tcPr>
          <w:p w14:paraId="422AE377" w14:textId="77777777" w:rsidR="00DC4103" w:rsidRPr="006E501C" w:rsidRDefault="00DC4103" w:rsidP="00DC4103">
            <w:pPr>
              <w:spacing w:after="0" w:line="240" w:lineRule="auto"/>
              <w:rPr>
                <w:rFonts w:ascii="Arial" w:hAnsi="Arial" w:cs="Arial"/>
              </w:rPr>
            </w:pPr>
            <w:r w:rsidRPr="006E501C">
              <w:rPr>
                <w:rFonts w:ascii="Arial" w:hAnsi="Arial" w:cs="Arial"/>
              </w:rPr>
              <w:t>Fax</w:t>
            </w:r>
          </w:p>
        </w:tc>
        <w:tc>
          <w:tcPr>
            <w:tcW w:w="4919" w:type="dxa"/>
          </w:tcPr>
          <w:p w14:paraId="02651C7C" w14:textId="0EB17D61" w:rsidR="00DC4103" w:rsidRPr="0085368E" w:rsidRDefault="00DC4103" w:rsidP="00F16445">
            <w:pPr>
              <w:spacing w:after="0" w:line="240" w:lineRule="auto"/>
              <w:rPr>
                <w:rFonts w:ascii="Arial" w:hAnsi="Arial" w:cs="Arial"/>
                <w:sz w:val="20"/>
                <w:szCs w:val="20"/>
                <w:lang w:eastAsia="en-AU"/>
              </w:rPr>
            </w:pPr>
            <w:r w:rsidRPr="0085368E">
              <w:rPr>
                <w:rFonts w:ascii="Arial" w:hAnsi="Arial" w:cs="Arial"/>
                <w:szCs w:val="20"/>
                <w:lang w:eastAsia="en-AU"/>
              </w:rPr>
              <w:t>[Program Schedule Organisation Fax Number]</w:t>
            </w:r>
          </w:p>
        </w:tc>
      </w:tr>
      <w:tr w:rsidR="00DC4103" w:rsidRPr="006E501C" w14:paraId="75806A75" w14:textId="77777777" w:rsidTr="000E503F">
        <w:trPr>
          <w:trHeight w:val="274"/>
        </w:trPr>
        <w:tc>
          <w:tcPr>
            <w:tcW w:w="4919" w:type="dxa"/>
          </w:tcPr>
          <w:p w14:paraId="0293C902" w14:textId="77777777" w:rsidR="00DC4103" w:rsidRPr="006E501C" w:rsidRDefault="00DC4103" w:rsidP="00DC4103">
            <w:pPr>
              <w:spacing w:after="0" w:line="240" w:lineRule="auto"/>
              <w:rPr>
                <w:rFonts w:ascii="Arial" w:hAnsi="Arial" w:cs="Arial"/>
              </w:rPr>
            </w:pPr>
            <w:r w:rsidRPr="006E501C">
              <w:rPr>
                <w:rFonts w:ascii="Arial" w:hAnsi="Arial" w:cs="Arial"/>
              </w:rPr>
              <w:t>Email</w:t>
            </w:r>
          </w:p>
        </w:tc>
        <w:tc>
          <w:tcPr>
            <w:tcW w:w="4919" w:type="dxa"/>
          </w:tcPr>
          <w:p w14:paraId="7A9306FF" w14:textId="2B38AE60" w:rsidR="00DC4103" w:rsidRPr="0085368E" w:rsidRDefault="00DC4103" w:rsidP="00DC4103">
            <w:pPr>
              <w:spacing w:after="0" w:line="240" w:lineRule="auto"/>
              <w:rPr>
                <w:rFonts w:ascii="Arial" w:hAnsi="Arial" w:cs="Arial"/>
                <w:sz w:val="20"/>
                <w:szCs w:val="20"/>
                <w:lang w:eastAsia="en-AU"/>
              </w:rPr>
            </w:pPr>
            <w:r w:rsidRPr="0085368E">
              <w:rPr>
                <w:rFonts w:ascii="Arial" w:hAnsi="Arial" w:cs="Arial"/>
                <w:szCs w:val="20"/>
                <w:lang w:eastAsia="en-AU"/>
              </w:rPr>
              <w:t>[Program Schedule Organisation General Email]</w:t>
            </w:r>
          </w:p>
        </w:tc>
      </w:tr>
    </w:tbl>
    <w:p w14:paraId="5A810B28" w14:textId="77777777" w:rsidR="00EC7CB0" w:rsidRPr="006E501C" w:rsidRDefault="00EC7CB0" w:rsidP="00FD3FF7">
      <w:pPr>
        <w:pStyle w:val="Heading1"/>
        <w:spacing w:before="120" w:after="120"/>
        <w:rPr>
          <w:rFonts w:ascii="Arial" w:hAnsi="Arial" w:cs="Arial"/>
          <w:sz w:val="24"/>
          <w:szCs w:val="24"/>
        </w:rPr>
      </w:pPr>
      <w:bookmarkStart w:id="4" w:name="_Toc494986405"/>
      <w:r w:rsidRPr="006E501C">
        <w:rPr>
          <w:rFonts w:ascii="Arial" w:hAnsi="Arial" w:cs="Arial"/>
          <w:sz w:val="24"/>
          <w:szCs w:val="24"/>
        </w:rPr>
        <w:t>The Commonwealth</w:t>
      </w:r>
      <w:bookmarkEnd w:id="4"/>
    </w:p>
    <w:p w14:paraId="1E1EF1E9" w14:textId="2EDB3042" w:rsidR="00177146" w:rsidRPr="006E501C" w:rsidRDefault="00177146" w:rsidP="0085368E">
      <w:pPr>
        <w:spacing w:before="40" w:after="120" w:line="280" w:lineRule="atLeast"/>
        <w:rPr>
          <w:rFonts w:ascii="Arial" w:hAnsi="Arial" w:cs="Arial"/>
        </w:rPr>
      </w:pPr>
      <w:bookmarkStart w:id="5" w:name="_Toc494986406"/>
      <w:r w:rsidRPr="006E501C">
        <w:rPr>
          <w:rFonts w:ascii="Arial" w:hAnsi="Arial" w:cs="Arial"/>
        </w:rPr>
        <w:t xml:space="preserve">The Commonwealth of Australia represented by </w:t>
      </w:r>
      <w:r w:rsidRPr="0085368E">
        <w:rPr>
          <w:rFonts w:ascii="Arial" w:hAnsi="Arial" w:cs="Arial"/>
          <w:iCs/>
        </w:rPr>
        <w:t>[</w:t>
      </w:r>
      <w:r w:rsidR="00601EFE" w:rsidRPr="0085368E">
        <w:rPr>
          <w:rFonts w:ascii="Arial" w:hAnsi="Arial" w:cs="Arial"/>
          <w:iCs/>
        </w:rPr>
        <w:t>Program Agency Organisation Legal</w:t>
      </w:r>
      <w:r w:rsidRPr="0085368E">
        <w:rPr>
          <w:rFonts w:ascii="Arial" w:hAnsi="Arial" w:cs="Arial"/>
          <w:iCs/>
        </w:rPr>
        <w:t xml:space="preserve"> name</w:t>
      </w:r>
      <w:proofErr w:type="gramStart"/>
      <w:r w:rsidRPr="0085368E">
        <w:rPr>
          <w:rFonts w:ascii="Arial" w:hAnsi="Arial" w:cs="Arial"/>
          <w:iCs/>
        </w:rPr>
        <w:t>]</w:t>
      </w:r>
      <w:proofErr w:type="gramEnd"/>
      <w:r w:rsidRPr="006E501C">
        <w:rPr>
          <w:rFonts w:ascii="Arial" w:hAnsi="Arial" w:cs="Arial"/>
        </w:rPr>
        <w:br/>
      </w:r>
      <w:r w:rsidRPr="0085368E">
        <w:rPr>
          <w:rFonts w:ascii="Arial" w:hAnsi="Arial" w:cs="Arial"/>
        </w:rPr>
        <w:t>[</w:t>
      </w:r>
      <w:r w:rsidR="00601EFE" w:rsidRPr="0085368E">
        <w:rPr>
          <w:rFonts w:ascii="Arial" w:hAnsi="Arial" w:cs="Arial"/>
          <w:iCs/>
        </w:rPr>
        <w:t xml:space="preserve">Program Agency Organisation </w:t>
      </w:r>
      <w:r w:rsidRPr="0085368E">
        <w:rPr>
          <w:rFonts w:ascii="Arial" w:hAnsi="Arial" w:cs="Arial"/>
        </w:rPr>
        <w:t>physical address]</w:t>
      </w:r>
      <w:r w:rsidRPr="006E501C">
        <w:rPr>
          <w:rFonts w:ascii="Arial" w:hAnsi="Arial" w:cs="Arial"/>
        </w:rPr>
        <w:br/>
        <w:t xml:space="preserve">ABN </w:t>
      </w:r>
      <w:r w:rsidRPr="0085368E">
        <w:rPr>
          <w:rFonts w:ascii="Arial" w:hAnsi="Arial" w:cs="Arial"/>
          <w:iCs/>
        </w:rPr>
        <w:t>[</w:t>
      </w:r>
      <w:r w:rsidR="00601EFE" w:rsidRPr="0085368E">
        <w:rPr>
          <w:rFonts w:ascii="Arial" w:hAnsi="Arial" w:cs="Arial"/>
          <w:iCs/>
        </w:rPr>
        <w:t xml:space="preserve">Program Agency Organisation </w:t>
      </w:r>
      <w:r w:rsidRPr="0085368E">
        <w:rPr>
          <w:rFonts w:ascii="Arial" w:hAnsi="Arial" w:cs="Arial"/>
          <w:iCs/>
        </w:rPr>
        <w:t>ABN]</w:t>
      </w:r>
    </w:p>
    <w:p w14:paraId="45C1F134" w14:textId="1CC78BB6" w:rsidR="00EC7CB0" w:rsidRPr="00DE4839" w:rsidRDefault="00EC7CB0" w:rsidP="0085368E">
      <w:pPr>
        <w:pStyle w:val="Heading1"/>
        <w:spacing w:before="120" w:after="120"/>
        <w:rPr>
          <w:rFonts w:ascii="Arial" w:hAnsi="Arial" w:cs="Arial"/>
          <w:sz w:val="26"/>
          <w:szCs w:val="26"/>
        </w:rPr>
      </w:pPr>
      <w:r w:rsidRPr="00DE4839">
        <w:rPr>
          <w:rFonts w:ascii="Arial" w:hAnsi="Arial" w:cs="Arial"/>
          <w:sz w:val="26"/>
          <w:szCs w:val="26"/>
        </w:rPr>
        <w:t>Background</w:t>
      </w:r>
      <w:bookmarkEnd w:id="5"/>
    </w:p>
    <w:p w14:paraId="3C4F243E" w14:textId="3FB87D7F" w:rsidR="00EC7CB0" w:rsidRPr="006E501C" w:rsidRDefault="00EC7CB0" w:rsidP="0085368E">
      <w:pPr>
        <w:spacing w:before="40" w:after="120" w:line="280" w:lineRule="atLeast"/>
        <w:rPr>
          <w:rFonts w:ascii="Arial" w:hAnsi="Arial" w:cs="Arial"/>
        </w:rPr>
      </w:pPr>
      <w:r w:rsidRPr="00AD3FBD">
        <w:rPr>
          <w:rFonts w:ascii="Arial" w:hAnsi="Arial" w:cs="Arial"/>
        </w:rPr>
        <w:t xml:space="preserve">The Commonwealth has agreed to enter </w:t>
      </w:r>
      <w:r w:rsidR="00715F4E" w:rsidRPr="006E501C">
        <w:rPr>
          <w:rFonts w:ascii="Arial" w:hAnsi="Arial" w:cs="Arial"/>
        </w:rPr>
        <w:t xml:space="preserve">into </w:t>
      </w:r>
      <w:r w:rsidRPr="006E501C">
        <w:rPr>
          <w:rFonts w:ascii="Arial" w:hAnsi="Arial" w:cs="Arial"/>
        </w:rPr>
        <w:t>this Agreement under which the Commonwealth will provide the Grantee with one or more Grants for the purpose of assisting the Grantee to undertake the associated Activity.</w:t>
      </w:r>
    </w:p>
    <w:p w14:paraId="432E3BE2" w14:textId="4F0E6399" w:rsidR="007C636F" w:rsidRPr="006E501C" w:rsidRDefault="00EC7CB0" w:rsidP="0085368E">
      <w:pPr>
        <w:spacing w:before="40" w:after="120" w:line="280" w:lineRule="atLeast"/>
        <w:rPr>
          <w:rFonts w:ascii="Arial" w:hAnsi="Arial" w:cs="Arial"/>
        </w:rPr>
      </w:pPr>
      <w:r w:rsidRPr="006E501C">
        <w:rPr>
          <w:rFonts w:ascii="Arial" w:hAnsi="Arial" w:cs="Arial"/>
        </w:rPr>
        <w:t>The Grantee agrees to use each Grant and undertake each Activity in accordance with this Agreement and the relevant Grant Details.</w:t>
      </w:r>
    </w:p>
    <w:p w14:paraId="760FBCEB" w14:textId="77777777" w:rsidR="007C636F" w:rsidRPr="006E501C" w:rsidRDefault="007C636F">
      <w:pPr>
        <w:spacing w:after="0" w:line="240" w:lineRule="auto"/>
        <w:rPr>
          <w:rFonts w:ascii="Arial" w:hAnsi="Arial" w:cs="Arial"/>
        </w:rPr>
      </w:pPr>
      <w:r w:rsidRPr="006E501C">
        <w:rPr>
          <w:rFonts w:ascii="Arial" w:hAnsi="Arial" w:cs="Arial"/>
        </w:rPr>
        <w:br w:type="page"/>
      </w:r>
    </w:p>
    <w:p w14:paraId="5FBC3361" w14:textId="77777777" w:rsidR="00EC7CB0" w:rsidRPr="006E501C" w:rsidRDefault="00EC7CB0" w:rsidP="00FD3FF7">
      <w:pPr>
        <w:pStyle w:val="Heading1"/>
        <w:spacing w:before="360" w:after="240"/>
        <w:rPr>
          <w:rFonts w:ascii="Arial" w:hAnsi="Arial" w:cs="Arial"/>
          <w:sz w:val="26"/>
          <w:szCs w:val="26"/>
        </w:rPr>
      </w:pPr>
      <w:bookmarkStart w:id="6" w:name="_Toc494986407"/>
      <w:r w:rsidRPr="006E501C">
        <w:rPr>
          <w:rFonts w:ascii="Arial" w:hAnsi="Arial" w:cs="Arial"/>
          <w:sz w:val="26"/>
          <w:szCs w:val="26"/>
        </w:rPr>
        <w:lastRenderedPageBreak/>
        <w:t>Scope of this Agreement</w:t>
      </w:r>
      <w:bookmarkEnd w:id="6"/>
    </w:p>
    <w:p w14:paraId="520BE7C1" w14:textId="77777777" w:rsidR="00EC7CB0" w:rsidRPr="006E501C" w:rsidRDefault="00EC7CB0" w:rsidP="00F97D58">
      <w:pPr>
        <w:spacing w:after="120" w:line="240" w:lineRule="auto"/>
        <w:rPr>
          <w:rFonts w:ascii="Arial" w:hAnsi="Arial" w:cs="Arial"/>
        </w:rPr>
      </w:pPr>
      <w:r w:rsidRPr="006E501C">
        <w:rPr>
          <w:rFonts w:ascii="Arial" w:hAnsi="Arial" w:cs="Arial"/>
        </w:rPr>
        <w:t>This Agreement comprises:</w:t>
      </w:r>
    </w:p>
    <w:p w14:paraId="2DC6B6F3" w14:textId="4F47BE2D" w:rsidR="00EC7CB0" w:rsidRPr="006E501C" w:rsidRDefault="0085368E" w:rsidP="0085368E">
      <w:pPr>
        <w:spacing w:before="40" w:after="80" w:line="280" w:lineRule="atLeast"/>
        <w:ind w:left="550" w:hanging="550"/>
        <w:rPr>
          <w:rFonts w:ascii="Arial" w:hAnsi="Arial" w:cs="Arial"/>
        </w:rPr>
      </w:pPr>
      <w:r>
        <w:rPr>
          <w:rFonts w:ascii="Arial" w:hAnsi="Arial" w:cs="Arial"/>
        </w:rPr>
        <w:t>(a)</w:t>
      </w:r>
      <w:r>
        <w:rPr>
          <w:rFonts w:ascii="Arial" w:hAnsi="Arial" w:cs="Arial"/>
        </w:rPr>
        <w:tab/>
      </w:r>
      <w:proofErr w:type="gramStart"/>
      <w:r>
        <w:rPr>
          <w:rFonts w:ascii="Arial" w:hAnsi="Arial" w:cs="Arial"/>
        </w:rPr>
        <w:t>this</w:t>
      </w:r>
      <w:proofErr w:type="gramEnd"/>
      <w:r>
        <w:rPr>
          <w:rFonts w:ascii="Arial" w:hAnsi="Arial" w:cs="Arial"/>
        </w:rPr>
        <w:t xml:space="preserve"> document</w:t>
      </w:r>
    </w:p>
    <w:p w14:paraId="3B6547F8" w14:textId="67344F05" w:rsidR="00EC7CB0" w:rsidRPr="006E501C" w:rsidRDefault="00EC7CB0" w:rsidP="0085368E">
      <w:pPr>
        <w:spacing w:before="40" w:after="80" w:line="280" w:lineRule="atLeast"/>
        <w:ind w:left="550" w:hanging="550"/>
        <w:rPr>
          <w:rFonts w:ascii="Arial" w:hAnsi="Arial" w:cs="Arial"/>
        </w:rPr>
      </w:pPr>
      <w:r w:rsidRPr="006E501C">
        <w:rPr>
          <w:rFonts w:ascii="Arial" w:hAnsi="Arial" w:cs="Arial"/>
        </w:rPr>
        <w:t>(b)</w:t>
      </w:r>
      <w:r w:rsidRPr="006E501C">
        <w:rPr>
          <w:rFonts w:ascii="Arial" w:hAnsi="Arial" w:cs="Arial"/>
        </w:rPr>
        <w:tab/>
      </w:r>
      <w:proofErr w:type="gramStart"/>
      <w:r w:rsidRPr="006E501C">
        <w:rPr>
          <w:rFonts w:ascii="Arial" w:hAnsi="Arial" w:cs="Arial"/>
        </w:rPr>
        <w:t>the</w:t>
      </w:r>
      <w:proofErr w:type="gramEnd"/>
      <w:r w:rsidRPr="006E501C">
        <w:rPr>
          <w:rFonts w:ascii="Arial" w:hAnsi="Arial" w:cs="Arial"/>
        </w:rPr>
        <w:t xml:space="preserve"> Supplementary Terms </w:t>
      </w:r>
      <w:r w:rsidR="00304243" w:rsidRPr="006E501C">
        <w:rPr>
          <w:rFonts w:ascii="Arial" w:hAnsi="Arial" w:cs="Arial"/>
        </w:rPr>
        <w:t xml:space="preserve">from the Clause Bank </w:t>
      </w:r>
      <w:r w:rsidR="0085368E">
        <w:rPr>
          <w:rFonts w:ascii="Arial" w:hAnsi="Arial" w:cs="Arial"/>
        </w:rPr>
        <w:t>(if any)</w:t>
      </w:r>
    </w:p>
    <w:p w14:paraId="3786B7B5" w14:textId="23DB325B" w:rsidR="00EC7CB0" w:rsidRPr="006E501C" w:rsidRDefault="00EC7CB0" w:rsidP="0085368E">
      <w:pPr>
        <w:spacing w:before="40" w:after="80" w:line="280" w:lineRule="atLeast"/>
        <w:ind w:left="550" w:hanging="550"/>
        <w:rPr>
          <w:rFonts w:ascii="Arial" w:hAnsi="Arial" w:cs="Arial"/>
        </w:rPr>
      </w:pPr>
      <w:r w:rsidRPr="006E501C">
        <w:rPr>
          <w:rFonts w:ascii="Arial" w:hAnsi="Arial" w:cs="Arial"/>
        </w:rPr>
        <w:t>(c)</w:t>
      </w:r>
      <w:r w:rsidRPr="006E501C">
        <w:rPr>
          <w:rFonts w:ascii="Arial" w:hAnsi="Arial" w:cs="Arial"/>
        </w:rPr>
        <w:tab/>
      </w:r>
      <w:proofErr w:type="gramStart"/>
      <w:r w:rsidRPr="006E501C">
        <w:rPr>
          <w:rFonts w:ascii="Arial" w:hAnsi="Arial" w:cs="Arial"/>
        </w:rPr>
        <w:t>the</w:t>
      </w:r>
      <w:proofErr w:type="gramEnd"/>
      <w:r w:rsidRPr="006E501C">
        <w:rPr>
          <w:rFonts w:ascii="Arial" w:hAnsi="Arial" w:cs="Arial"/>
        </w:rPr>
        <w:t xml:space="preserve"> </w:t>
      </w:r>
      <w:r w:rsidR="003164EB" w:rsidRPr="006E501C">
        <w:rPr>
          <w:rFonts w:ascii="Arial" w:hAnsi="Arial" w:cs="Arial"/>
        </w:rPr>
        <w:t>Standard</w:t>
      </w:r>
      <w:r w:rsidR="0085368E">
        <w:rPr>
          <w:rFonts w:ascii="Arial" w:hAnsi="Arial" w:cs="Arial"/>
        </w:rPr>
        <w:t xml:space="preserve"> Grant Conditions (Schedule 1)</w:t>
      </w:r>
    </w:p>
    <w:p w14:paraId="46426096" w14:textId="1B67A49D" w:rsidR="00EC7CB0" w:rsidRPr="006E501C" w:rsidRDefault="0085368E" w:rsidP="0085368E">
      <w:pPr>
        <w:spacing w:before="40" w:after="80" w:line="280" w:lineRule="atLeast"/>
        <w:ind w:left="550" w:hanging="550"/>
        <w:rPr>
          <w:rFonts w:ascii="Arial" w:hAnsi="Arial" w:cs="Arial"/>
        </w:rPr>
      </w:pPr>
      <w:r>
        <w:rPr>
          <w:rFonts w:ascii="Arial" w:hAnsi="Arial" w:cs="Arial"/>
        </w:rPr>
        <w:t>(d)</w:t>
      </w:r>
      <w:r>
        <w:rPr>
          <w:rFonts w:ascii="Arial" w:hAnsi="Arial" w:cs="Arial"/>
        </w:rPr>
        <w:tab/>
      </w:r>
      <w:proofErr w:type="gramStart"/>
      <w:r>
        <w:rPr>
          <w:rFonts w:ascii="Arial" w:hAnsi="Arial" w:cs="Arial"/>
        </w:rPr>
        <w:t>the</w:t>
      </w:r>
      <w:proofErr w:type="gramEnd"/>
      <w:r>
        <w:rPr>
          <w:rFonts w:ascii="Arial" w:hAnsi="Arial" w:cs="Arial"/>
        </w:rPr>
        <w:t xml:space="preserve"> Grant Details</w:t>
      </w:r>
    </w:p>
    <w:p w14:paraId="7B803F6B" w14:textId="77777777" w:rsidR="00EC7CB0" w:rsidRPr="006E501C" w:rsidRDefault="00EC7CB0" w:rsidP="0085368E">
      <w:pPr>
        <w:spacing w:before="40" w:after="80" w:line="280" w:lineRule="atLeast"/>
        <w:ind w:left="550" w:hanging="550"/>
        <w:rPr>
          <w:rFonts w:ascii="Arial" w:hAnsi="Arial" w:cs="Arial"/>
        </w:rPr>
      </w:pPr>
      <w:r w:rsidRPr="006E501C">
        <w:rPr>
          <w:rFonts w:ascii="Arial" w:hAnsi="Arial" w:cs="Arial"/>
        </w:rPr>
        <w:t>(e)</w:t>
      </w:r>
      <w:r w:rsidRPr="006E501C">
        <w:rPr>
          <w:rFonts w:ascii="Arial" w:hAnsi="Arial" w:cs="Arial"/>
        </w:rPr>
        <w:tab/>
      </w:r>
      <w:proofErr w:type="gramStart"/>
      <w:r w:rsidRPr="006E501C">
        <w:rPr>
          <w:rFonts w:ascii="Arial" w:hAnsi="Arial" w:cs="Arial"/>
        </w:rPr>
        <w:t>any</w:t>
      </w:r>
      <w:proofErr w:type="gramEnd"/>
      <w:r w:rsidRPr="006E501C">
        <w:rPr>
          <w:rFonts w:ascii="Arial" w:hAnsi="Arial" w:cs="Arial"/>
        </w:rPr>
        <w:t xml:space="preserve"> other document referenced or incorporated in the Grant Details.</w:t>
      </w:r>
    </w:p>
    <w:p w14:paraId="020DDF6A" w14:textId="77777777" w:rsidR="00EC7CB0" w:rsidRPr="006E501C" w:rsidRDefault="00EC7CB0" w:rsidP="0085368E">
      <w:pPr>
        <w:spacing w:before="40" w:after="120" w:line="280" w:lineRule="atLeast"/>
        <w:rPr>
          <w:rFonts w:ascii="Arial" w:hAnsi="Arial" w:cs="Arial"/>
        </w:rPr>
      </w:pPr>
      <w:r w:rsidRPr="006E501C">
        <w:rPr>
          <w:rFonts w:ascii="Arial" w:hAnsi="Arial" w:cs="Arial"/>
        </w:rPr>
        <w:t>Each set of Grant Details, including Supplementary Terms (if any), only applies to the particular Grant and Activity covered by that set of Grant Details</w:t>
      </w:r>
      <w:r w:rsidR="004224DA" w:rsidRPr="006E501C">
        <w:rPr>
          <w:rFonts w:ascii="Arial" w:hAnsi="Arial" w:cs="Arial"/>
        </w:rPr>
        <w:t xml:space="preserve"> and a reference to the ‘Agreement’ in the Grant Details or the Supplementary Terms is a reference to the Agreement in relation to that particular Grant and Activity</w:t>
      </w:r>
      <w:r w:rsidRPr="006E501C">
        <w:rPr>
          <w:rFonts w:ascii="Arial" w:hAnsi="Arial" w:cs="Arial"/>
        </w:rPr>
        <w:t xml:space="preserve">. If there is any ambiguity or inconsistency between the documents comprising </w:t>
      </w:r>
      <w:r w:rsidR="004F046E" w:rsidRPr="006E501C">
        <w:rPr>
          <w:rFonts w:ascii="Arial" w:hAnsi="Arial" w:cs="Arial"/>
        </w:rPr>
        <w:t>this</w:t>
      </w:r>
      <w:r w:rsidRPr="006E501C">
        <w:rPr>
          <w:rFonts w:ascii="Arial" w:hAnsi="Arial" w:cs="Arial"/>
        </w:rPr>
        <w:t xml:space="preserve"> Agreement in relation to a Grant, the document appearing higher in the list will have precedence to the extent of the ambiguity or inconsistency. </w:t>
      </w:r>
    </w:p>
    <w:p w14:paraId="69409C94" w14:textId="01EE1AA0" w:rsidR="00EC7CB0" w:rsidRPr="006E501C" w:rsidRDefault="004F046E" w:rsidP="0085368E">
      <w:pPr>
        <w:spacing w:before="40" w:after="120" w:line="280" w:lineRule="atLeast"/>
        <w:rPr>
          <w:rFonts w:ascii="Arial" w:hAnsi="Arial" w:cs="Arial"/>
        </w:rPr>
      </w:pPr>
      <w:r w:rsidRPr="006E501C">
        <w:rPr>
          <w:rFonts w:ascii="Arial" w:hAnsi="Arial" w:cs="Arial"/>
        </w:rPr>
        <w:t>This</w:t>
      </w:r>
      <w:r w:rsidR="00EC7CB0" w:rsidRPr="006E501C">
        <w:rPr>
          <w:rFonts w:ascii="Arial" w:hAnsi="Arial" w:cs="Arial"/>
        </w:rPr>
        <w:t xml:space="preserve"> Agreement </w:t>
      </w:r>
      <w:r w:rsidR="00043178" w:rsidRPr="006E501C">
        <w:rPr>
          <w:rFonts w:ascii="Arial" w:hAnsi="Arial" w:cs="Arial"/>
        </w:rPr>
        <w:t xml:space="preserve">represents the Parties' entire </w:t>
      </w:r>
      <w:r w:rsidR="006E0697" w:rsidRPr="006E501C">
        <w:rPr>
          <w:rFonts w:ascii="Arial" w:hAnsi="Arial" w:cs="Arial"/>
        </w:rPr>
        <w:t>a</w:t>
      </w:r>
      <w:r w:rsidR="00EC7CB0" w:rsidRPr="006E501C">
        <w:rPr>
          <w:rFonts w:ascii="Arial" w:hAnsi="Arial" w:cs="Arial"/>
        </w:rPr>
        <w:t>greement in relation to each Grant provided under it and the relevant Activity and supersedes all prior re</w:t>
      </w:r>
      <w:r w:rsidR="00043178" w:rsidRPr="006E501C">
        <w:rPr>
          <w:rFonts w:ascii="Arial" w:hAnsi="Arial" w:cs="Arial"/>
        </w:rPr>
        <w:t xml:space="preserve">presentations, communications, </w:t>
      </w:r>
      <w:r w:rsidR="006E0697" w:rsidRPr="006E501C">
        <w:rPr>
          <w:rFonts w:ascii="Arial" w:hAnsi="Arial" w:cs="Arial"/>
        </w:rPr>
        <w:t>a</w:t>
      </w:r>
      <w:r w:rsidR="00EC7CB0" w:rsidRPr="006E501C">
        <w:rPr>
          <w:rFonts w:ascii="Arial" w:hAnsi="Arial" w:cs="Arial"/>
        </w:rPr>
        <w:t>greements, statements and understandings, whether oral or in writing.</w:t>
      </w:r>
    </w:p>
    <w:p w14:paraId="7594472C" w14:textId="05D6E99A" w:rsidR="007C636F" w:rsidRPr="006E501C" w:rsidRDefault="00EC7CB0" w:rsidP="0085368E">
      <w:pPr>
        <w:spacing w:before="40" w:after="120" w:line="280" w:lineRule="atLeast"/>
        <w:rPr>
          <w:rFonts w:ascii="Arial" w:hAnsi="Arial" w:cs="Arial"/>
          <w:b/>
          <w:bCs/>
          <w:color w:val="365F91"/>
          <w:sz w:val="28"/>
          <w:szCs w:val="26"/>
        </w:rPr>
      </w:pPr>
      <w:r w:rsidRPr="006E501C">
        <w:rPr>
          <w:rFonts w:ascii="Arial" w:hAnsi="Arial" w:cs="Arial"/>
        </w:rPr>
        <w:t>Certain information contained in or provided under this Agreement may be used</w:t>
      </w:r>
      <w:r w:rsidR="007C636F" w:rsidRPr="006E501C">
        <w:rPr>
          <w:rFonts w:ascii="Arial" w:hAnsi="Arial" w:cs="Arial"/>
        </w:rPr>
        <w:t xml:space="preserve"> for public reporting purposes.</w:t>
      </w:r>
      <w:r w:rsidRPr="006E501C">
        <w:rPr>
          <w:rFonts w:ascii="Arial" w:hAnsi="Arial" w:cs="Arial"/>
          <w:sz w:val="24"/>
          <w:szCs w:val="24"/>
        </w:rPr>
        <w:br w:type="page"/>
      </w:r>
      <w:bookmarkStart w:id="7" w:name="_Toc494986408"/>
      <w:r w:rsidRPr="006E501C">
        <w:rPr>
          <w:rFonts w:ascii="Arial" w:hAnsi="Arial" w:cs="Arial"/>
          <w:b/>
          <w:bCs/>
          <w:color w:val="365F91"/>
          <w:sz w:val="26"/>
          <w:szCs w:val="26"/>
        </w:rPr>
        <w:lastRenderedPageBreak/>
        <w:t>Grant Details</w:t>
      </w:r>
      <w:bookmarkEnd w:id="7"/>
    </w:p>
    <w:tbl>
      <w:tblPr>
        <w:tblStyle w:val="TableGrid"/>
        <w:tblpPr w:leftFromText="180" w:rightFromText="180" w:vertAnchor="page" w:horzAnchor="margin" w:tblpXSpec="right" w:tblpY="1221"/>
        <w:tblW w:w="2188" w:type="pct"/>
        <w:tblLook w:val="04A0" w:firstRow="1" w:lastRow="0" w:firstColumn="1" w:lastColumn="0" w:noHBand="0" w:noVBand="1"/>
        <w:tblCaption w:val="Blank table"/>
        <w:tblDescription w:val="Blank table to complete Organisation ID, Agreement ID and Program Schedule ID"/>
      </w:tblPr>
      <w:tblGrid>
        <w:gridCol w:w="2196"/>
        <w:gridCol w:w="2380"/>
      </w:tblGrid>
      <w:tr w:rsidR="00794F1A" w:rsidRPr="006E501C" w14:paraId="3E050283" w14:textId="77777777" w:rsidTr="0085368E">
        <w:trPr>
          <w:tblHeader/>
        </w:trPr>
        <w:tc>
          <w:tcPr>
            <w:tcW w:w="2400" w:type="pct"/>
            <w:tcBorders>
              <w:top w:val="single" w:sz="4" w:space="0" w:color="auto"/>
              <w:left w:val="single" w:sz="4" w:space="0" w:color="auto"/>
              <w:bottom w:val="single" w:sz="4" w:space="0" w:color="auto"/>
              <w:right w:val="single" w:sz="4" w:space="0" w:color="auto"/>
            </w:tcBorders>
            <w:hideMark/>
          </w:tcPr>
          <w:p w14:paraId="2512941E" w14:textId="0E4D9CFB" w:rsidR="00794F1A" w:rsidRPr="006E501C" w:rsidRDefault="00043178">
            <w:pPr>
              <w:pStyle w:val="Heading1"/>
              <w:spacing w:before="60" w:after="60"/>
              <w:outlineLvl w:val="0"/>
              <w:rPr>
                <w:rFonts w:ascii="Arial" w:hAnsi="Arial" w:cs="Arial"/>
                <w:sz w:val="24"/>
              </w:rPr>
            </w:pPr>
            <w:r w:rsidRPr="006E501C">
              <w:rPr>
                <w:rFonts w:ascii="Arial" w:hAnsi="Arial" w:cs="Arial"/>
                <w:sz w:val="24"/>
              </w:rPr>
              <w:t>Organisation ID</w:t>
            </w:r>
            <w:r w:rsidR="00794F1A" w:rsidRPr="006E501C">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4C8FFAA" w14:textId="2D3286C1" w:rsidR="00794F1A" w:rsidRPr="0085368E" w:rsidRDefault="00043178" w:rsidP="003F18E0">
            <w:pPr>
              <w:pStyle w:val="Heading1"/>
              <w:spacing w:before="60" w:after="60"/>
              <w:outlineLvl w:val="0"/>
              <w:rPr>
                <w:rFonts w:ascii="Arial" w:hAnsi="Arial" w:cs="Arial"/>
                <w:b w:val="0"/>
                <w:color w:val="000000" w:themeColor="text1"/>
                <w:sz w:val="24"/>
              </w:rPr>
            </w:pPr>
            <w:r w:rsidRPr="0085368E">
              <w:rPr>
                <w:rFonts w:ascii="Arial" w:hAnsi="Arial" w:cs="Arial"/>
                <w:b w:val="0"/>
                <w:color w:val="000000" w:themeColor="text1"/>
                <w:sz w:val="24"/>
              </w:rPr>
              <w:t>[P</w:t>
            </w:r>
            <w:r w:rsidR="003F18E0" w:rsidRPr="0085368E">
              <w:rPr>
                <w:rFonts w:ascii="Arial" w:hAnsi="Arial" w:cs="Arial"/>
                <w:b w:val="0"/>
                <w:color w:val="000000" w:themeColor="text1"/>
                <w:sz w:val="24"/>
              </w:rPr>
              <w:t xml:space="preserve">rogram Schedule </w:t>
            </w:r>
            <w:r w:rsidRPr="0085368E">
              <w:rPr>
                <w:rFonts w:ascii="Arial" w:hAnsi="Arial" w:cs="Arial"/>
                <w:b w:val="0"/>
                <w:color w:val="000000" w:themeColor="text1"/>
                <w:sz w:val="24"/>
              </w:rPr>
              <w:t>Org</w:t>
            </w:r>
            <w:r w:rsidR="003F18E0" w:rsidRPr="0085368E">
              <w:rPr>
                <w:rFonts w:ascii="Arial" w:hAnsi="Arial" w:cs="Arial"/>
                <w:b w:val="0"/>
                <w:color w:val="000000" w:themeColor="text1"/>
                <w:sz w:val="24"/>
              </w:rPr>
              <w:t>anisation</w:t>
            </w:r>
            <w:r w:rsidRPr="0085368E">
              <w:rPr>
                <w:rFonts w:ascii="Arial" w:hAnsi="Arial" w:cs="Arial"/>
                <w:b w:val="0"/>
                <w:color w:val="000000" w:themeColor="text1"/>
                <w:sz w:val="24"/>
              </w:rPr>
              <w:t xml:space="preserve"> ID</w:t>
            </w:r>
            <w:r w:rsidR="00794F1A" w:rsidRPr="0085368E">
              <w:rPr>
                <w:rFonts w:ascii="Arial" w:hAnsi="Arial" w:cs="Arial"/>
                <w:b w:val="0"/>
                <w:color w:val="000000" w:themeColor="text1"/>
                <w:sz w:val="24"/>
              </w:rPr>
              <w:t>]</w:t>
            </w:r>
          </w:p>
        </w:tc>
      </w:tr>
      <w:tr w:rsidR="00794F1A" w:rsidRPr="006E501C" w14:paraId="656E64D4" w14:textId="77777777" w:rsidTr="0085368E">
        <w:trPr>
          <w:tblHeader/>
        </w:trPr>
        <w:tc>
          <w:tcPr>
            <w:tcW w:w="2400" w:type="pct"/>
            <w:tcBorders>
              <w:top w:val="single" w:sz="4" w:space="0" w:color="auto"/>
              <w:left w:val="single" w:sz="4" w:space="0" w:color="auto"/>
              <w:bottom w:val="single" w:sz="4" w:space="0" w:color="auto"/>
              <w:right w:val="single" w:sz="4" w:space="0" w:color="auto"/>
            </w:tcBorders>
            <w:hideMark/>
          </w:tcPr>
          <w:p w14:paraId="613E28B0" w14:textId="64C8AB5B" w:rsidR="00794F1A" w:rsidRPr="006E501C" w:rsidRDefault="00043178">
            <w:pPr>
              <w:pStyle w:val="Heading1"/>
              <w:spacing w:before="60" w:after="60"/>
              <w:outlineLvl w:val="0"/>
              <w:rPr>
                <w:rFonts w:ascii="Arial" w:hAnsi="Arial" w:cs="Arial"/>
                <w:sz w:val="24"/>
              </w:rPr>
            </w:pPr>
            <w:r w:rsidRPr="006E501C">
              <w:rPr>
                <w:rFonts w:ascii="Arial" w:hAnsi="Arial" w:cs="Arial"/>
                <w:sz w:val="24"/>
              </w:rPr>
              <w:t>Agreement ID</w:t>
            </w:r>
            <w:r w:rsidR="00794F1A" w:rsidRPr="006E501C">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28ABE49F" w14:textId="5DAAA926" w:rsidR="00794F1A" w:rsidRPr="0085368E" w:rsidRDefault="00043178" w:rsidP="003F18E0">
            <w:pPr>
              <w:pStyle w:val="Heading1"/>
              <w:spacing w:before="60" w:after="60"/>
              <w:outlineLvl w:val="0"/>
              <w:rPr>
                <w:rFonts w:ascii="Arial" w:hAnsi="Arial" w:cs="Arial"/>
                <w:b w:val="0"/>
                <w:color w:val="000000" w:themeColor="text1"/>
                <w:sz w:val="24"/>
              </w:rPr>
            </w:pPr>
            <w:r w:rsidRPr="0085368E">
              <w:rPr>
                <w:rFonts w:ascii="Arial" w:hAnsi="Arial" w:cs="Arial"/>
                <w:b w:val="0"/>
                <w:color w:val="000000" w:themeColor="text1"/>
                <w:sz w:val="24"/>
              </w:rPr>
              <w:t>[Agreement ID</w:t>
            </w:r>
            <w:r w:rsidR="00794F1A" w:rsidRPr="0085368E">
              <w:rPr>
                <w:rFonts w:ascii="Arial" w:hAnsi="Arial" w:cs="Arial"/>
                <w:b w:val="0"/>
                <w:color w:val="000000" w:themeColor="text1"/>
                <w:sz w:val="24"/>
              </w:rPr>
              <w:t>]</w:t>
            </w:r>
          </w:p>
        </w:tc>
      </w:tr>
      <w:tr w:rsidR="00794F1A" w:rsidRPr="006E501C" w14:paraId="3E0BC5BF" w14:textId="77777777" w:rsidTr="0085368E">
        <w:trPr>
          <w:tblHeader/>
        </w:trPr>
        <w:tc>
          <w:tcPr>
            <w:tcW w:w="2400" w:type="pct"/>
            <w:tcBorders>
              <w:top w:val="single" w:sz="4" w:space="0" w:color="auto"/>
              <w:left w:val="single" w:sz="4" w:space="0" w:color="auto"/>
              <w:bottom w:val="single" w:sz="4" w:space="0" w:color="auto"/>
              <w:right w:val="single" w:sz="4" w:space="0" w:color="auto"/>
            </w:tcBorders>
            <w:hideMark/>
          </w:tcPr>
          <w:p w14:paraId="571EF447" w14:textId="3542DD58" w:rsidR="00794F1A" w:rsidRPr="006E501C" w:rsidRDefault="00D21AFA">
            <w:pPr>
              <w:pStyle w:val="Heading1"/>
              <w:spacing w:before="60" w:after="60"/>
              <w:outlineLvl w:val="0"/>
              <w:rPr>
                <w:rFonts w:ascii="Arial" w:hAnsi="Arial" w:cs="Arial"/>
                <w:sz w:val="24"/>
              </w:rPr>
            </w:pPr>
            <w:r w:rsidRPr="006E501C">
              <w:rPr>
                <w:rFonts w:ascii="Arial" w:hAnsi="Arial" w:cs="Arial"/>
                <w:sz w:val="24"/>
              </w:rPr>
              <w:t xml:space="preserve">Program </w:t>
            </w:r>
            <w:r w:rsidR="00043178" w:rsidRPr="006E501C">
              <w:rPr>
                <w:rFonts w:ascii="Arial" w:hAnsi="Arial" w:cs="Arial"/>
                <w:sz w:val="24"/>
              </w:rPr>
              <w:t>Schedule ID</w:t>
            </w:r>
            <w:r w:rsidR="00794F1A" w:rsidRPr="006E501C">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98E2AC6" w14:textId="7537B51E" w:rsidR="00794F1A" w:rsidRPr="0085368E" w:rsidRDefault="00794F1A" w:rsidP="00A73DD3">
            <w:pPr>
              <w:pStyle w:val="Heading1"/>
              <w:spacing w:before="60" w:after="60"/>
              <w:outlineLvl w:val="0"/>
              <w:rPr>
                <w:rFonts w:ascii="Arial" w:hAnsi="Arial" w:cs="Arial"/>
                <w:b w:val="0"/>
                <w:color w:val="000000" w:themeColor="text1"/>
                <w:sz w:val="24"/>
              </w:rPr>
            </w:pPr>
            <w:r w:rsidRPr="0085368E">
              <w:rPr>
                <w:rFonts w:ascii="Arial" w:hAnsi="Arial" w:cs="Arial"/>
                <w:b w:val="0"/>
                <w:color w:val="000000" w:themeColor="text1"/>
                <w:sz w:val="24"/>
              </w:rPr>
              <w:t>[</w:t>
            </w:r>
            <w:r w:rsidR="003F18E0" w:rsidRPr="0085368E">
              <w:rPr>
                <w:rFonts w:ascii="Arial" w:hAnsi="Arial" w:cs="Arial"/>
                <w:b w:val="0"/>
                <w:color w:val="000000" w:themeColor="text1"/>
                <w:sz w:val="24"/>
              </w:rPr>
              <w:t xml:space="preserve">Program Schedule </w:t>
            </w:r>
            <w:r w:rsidRPr="0085368E">
              <w:rPr>
                <w:rFonts w:ascii="Arial" w:hAnsi="Arial" w:cs="Arial"/>
                <w:b w:val="0"/>
                <w:color w:val="000000" w:themeColor="text1"/>
                <w:sz w:val="24"/>
              </w:rPr>
              <w:t>ID]</w:t>
            </w:r>
          </w:p>
        </w:tc>
      </w:tr>
    </w:tbl>
    <w:p w14:paraId="168479A1" w14:textId="77777777" w:rsidR="00FD3FF7" w:rsidRPr="006E501C" w:rsidRDefault="00FD3FF7" w:rsidP="00FD3FF7">
      <w:pPr>
        <w:pStyle w:val="Heading1"/>
        <w:spacing w:before="360" w:after="240"/>
        <w:rPr>
          <w:rFonts w:ascii="Arial" w:hAnsi="Arial" w:cs="Arial"/>
          <w:sz w:val="26"/>
          <w:szCs w:val="26"/>
        </w:rPr>
      </w:pPr>
      <w:bookmarkStart w:id="8" w:name="_Toc494986409"/>
    </w:p>
    <w:p w14:paraId="4DE1D1CB" w14:textId="77777777" w:rsidR="00761566" w:rsidRPr="006E501C" w:rsidRDefault="00761566" w:rsidP="00FD3FF7">
      <w:pPr>
        <w:pStyle w:val="Heading1"/>
        <w:spacing w:before="360" w:after="240"/>
        <w:rPr>
          <w:rFonts w:ascii="Arial" w:hAnsi="Arial" w:cs="Arial"/>
          <w:sz w:val="26"/>
          <w:szCs w:val="26"/>
        </w:rPr>
      </w:pPr>
    </w:p>
    <w:p w14:paraId="45B7F694" w14:textId="1881FD5F" w:rsidR="00EC7CB0" w:rsidRPr="006E501C" w:rsidRDefault="00EC7CB0" w:rsidP="00FD3FF7">
      <w:pPr>
        <w:pStyle w:val="Heading1"/>
        <w:spacing w:before="360" w:after="240"/>
        <w:rPr>
          <w:rFonts w:ascii="Arial" w:hAnsi="Arial" w:cs="Arial"/>
          <w:sz w:val="26"/>
          <w:szCs w:val="26"/>
        </w:rPr>
      </w:pPr>
      <w:r w:rsidRPr="006E501C">
        <w:rPr>
          <w:rFonts w:ascii="Arial" w:hAnsi="Arial" w:cs="Arial"/>
          <w:sz w:val="26"/>
          <w:szCs w:val="26"/>
        </w:rPr>
        <w:t>A. Purpose of the Grant</w:t>
      </w:r>
      <w:bookmarkEnd w:id="8"/>
    </w:p>
    <w:p w14:paraId="6E7CB21C" w14:textId="77777777" w:rsidR="00304243" w:rsidRPr="006E501C" w:rsidRDefault="00304243" w:rsidP="0085368E">
      <w:pPr>
        <w:spacing w:before="40" w:after="120" w:line="280" w:lineRule="atLeast"/>
        <w:rPr>
          <w:rFonts w:ascii="Arial" w:hAnsi="Arial" w:cs="Arial"/>
        </w:rPr>
      </w:pPr>
      <w:bookmarkStart w:id="9" w:name="_Toc494986410"/>
      <w:r w:rsidRPr="006E501C">
        <w:rPr>
          <w:rFonts w:ascii="Arial" w:hAnsi="Arial" w:cs="Arial"/>
        </w:rPr>
        <w:t>The purpose of the Grant is to:</w:t>
      </w:r>
    </w:p>
    <w:p w14:paraId="7F3DA21D" w14:textId="77777777" w:rsidR="00182BA8" w:rsidRPr="006E501C" w:rsidRDefault="00182BA8" w:rsidP="0085368E">
      <w:pPr>
        <w:spacing w:before="40" w:after="120" w:line="280" w:lineRule="atLeast"/>
        <w:rPr>
          <w:rFonts w:ascii="Arial" w:hAnsi="Arial" w:cs="Arial"/>
        </w:rPr>
      </w:pPr>
      <w:r w:rsidRPr="006E501C">
        <w:rPr>
          <w:rFonts w:ascii="Arial" w:hAnsi="Arial" w:cs="Arial"/>
        </w:rPr>
        <w:t>Restore degraded blue carbon ecosystems and provide information on the benefits to climate, biodiversity and livelihoods resulting from restoration activities.</w:t>
      </w:r>
    </w:p>
    <w:p w14:paraId="1BE7EB26" w14:textId="512122B7" w:rsidR="00BE5B6F" w:rsidRPr="006E501C" w:rsidRDefault="00BE5B6F" w:rsidP="0085368E">
      <w:pPr>
        <w:spacing w:before="40" w:after="120" w:line="280" w:lineRule="atLeast"/>
        <w:rPr>
          <w:rFonts w:ascii="Arial" w:hAnsi="Arial" w:cs="Arial"/>
        </w:rPr>
      </w:pPr>
      <w:r w:rsidRPr="006E501C">
        <w:rPr>
          <w:rFonts w:ascii="Arial" w:hAnsi="Arial" w:cs="Arial"/>
        </w:rPr>
        <w:t>This Grant is being provided under, and these Grant Details form part of, the Agreement between the Commonwealth and the Grantee.</w:t>
      </w:r>
    </w:p>
    <w:p w14:paraId="2345A465" w14:textId="1B98951D" w:rsidR="00AC05EE" w:rsidRPr="0085368E" w:rsidRDefault="00BE5B6F" w:rsidP="0085368E">
      <w:pPr>
        <w:spacing w:before="40" w:after="120" w:line="280" w:lineRule="atLeast"/>
        <w:rPr>
          <w:rFonts w:ascii="Arial" w:hAnsi="Arial" w:cs="Arial"/>
          <w:b/>
          <w:bCs/>
          <w:color w:val="365F91"/>
          <w:sz w:val="26"/>
          <w:szCs w:val="26"/>
        </w:rPr>
      </w:pPr>
      <w:r w:rsidRPr="006E501C">
        <w:rPr>
          <w:rFonts w:ascii="Arial" w:hAnsi="Arial" w:cs="Arial"/>
        </w:rPr>
        <w:t xml:space="preserve">The Grant is being provided as part of the </w:t>
      </w:r>
      <w:r w:rsidR="00182BA8" w:rsidRPr="006E501C">
        <w:rPr>
          <w:rFonts w:ascii="Arial" w:hAnsi="Arial" w:cs="Arial"/>
        </w:rPr>
        <w:t>Blue Carbon Ecosystem Restoration Grant program</w:t>
      </w:r>
      <w:r w:rsidRPr="006E501C">
        <w:rPr>
          <w:rFonts w:ascii="Arial" w:hAnsi="Arial" w:cs="Arial"/>
        </w:rPr>
        <w:t>.</w:t>
      </w:r>
    </w:p>
    <w:p w14:paraId="6E91C7E4" w14:textId="63201DE9" w:rsidR="007C636F" w:rsidRPr="006E501C" w:rsidRDefault="00176D9B" w:rsidP="00FD3FF7">
      <w:pPr>
        <w:pStyle w:val="Heading1"/>
        <w:rPr>
          <w:rFonts w:ascii="Arial" w:hAnsi="Arial" w:cs="Arial"/>
          <w:sz w:val="26"/>
          <w:szCs w:val="26"/>
        </w:rPr>
      </w:pPr>
      <w:r w:rsidRPr="0085368E">
        <w:rPr>
          <w:rFonts w:ascii="Arial" w:hAnsi="Arial" w:cs="Arial"/>
          <w:sz w:val="26"/>
          <w:szCs w:val="26"/>
        </w:rPr>
        <w:t xml:space="preserve">[Activity Title] </w:t>
      </w:r>
      <w:r w:rsidR="007C636F" w:rsidRPr="0085368E">
        <w:rPr>
          <w:rFonts w:ascii="Arial" w:hAnsi="Arial" w:cs="Arial"/>
          <w:sz w:val="26"/>
          <w:szCs w:val="26"/>
        </w:rPr>
        <w:t>– Activity ID]</w:t>
      </w:r>
    </w:p>
    <w:p w14:paraId="699EFDBE" w14:textId="1650E6D8" w:rsidR="009F7242" w:rsidRPr="00DE4839" w:rsidRDefault="00EC7CB0" w:rsidP="00FD3FF7">
      <w:pPr>
        <w:pStyle w:val="Heading1"/>
        <w:spacing w:before="360" w:after="240"/>
        <w:rPr>
          <w:rFonts w:ascii="Arial" w:hAnsi="Arial" w:cs="Arial"/>
          <w:sz w:val="26"/>
          <w:szCs w:val="26"/>
        </w:rPr>
      </w:pPr>
      <w:r w:rsidRPr="00DE4839">
        <w:rPr>
          <w:rFonts w:ascii="Arial" w:hAnsi="Arial" w:cs="Arial"/>
          <w:sz w:val="26"/>
          <w:szCs w:val="26"/>
        </w:rPr>
        <w:t>B. Activity</w:t>
      </w:r>
      <w:bookmarkStart w:id="10" w:name="_Toc494986411"/>
      <w:bookmarkEnd w:id="9"/>
    </w:p>
    <w:p w14:paraId="3831FB96" w14:textId="781C2F5B" w:rsidR="00C14C8A" w:rsidRPr="006E501C" w:rsidRDefault="00C14C8A" w:rsidP="0085368E">
      <w:pPr>
        <w:spacing w:before="40" w:after="120" w:line="280" w:lineRule="atLeast"/>
        <w:rPr>
          <w:rFonts w:ascii="Arial" w:hAnsi="Arial" w:cs="Arial"/>
        </w:rPr>
      </w:pPr>
      <w:r w:rsidRPr="00AD3FBD">
        <w:rPr>
          <w:rFonts w:ascii="Arial" w:hAnsi="Arial" w:cs="Arial"/>
        </w:rPr>
        <w:t>The</w:t>
      </w:r>
      <w:r w:rsidRPr="006E501C">
        <w:rPr>
          <w:rFonts w:ascii="Arial" w:hAnsi="Arial" w:cs="Arial"/>
        </w:rPr>
        <w:t xml:space="preserve"> objectives of the </w:t>
      </w:r>
      <w:r w:rsidR="001F06BC" w:rsidRPr="006E501C">
        <w:rPr>
          <w:rFonts w:ascii="Arial" w:hAnsi="Arial" w:cs="Arial"/>
        </w:rPr>
        <w:t>Activity</w:t>
      </w:r>
      <w:r w:rsidRPr="006E501C">
        <w:rPr>
          <w:rFonts w:ascii="Arial" w:hAnsi="Arial" w:cs="Arial"/>
        </w:rPr>
        <w:t xml:space="preserve"> are to: </w:t>
      </w:r>
    </w:p>
    <w:p w14:paraId="708D7372" w14:textId="3FA09D81" w:rsidR="00C14C8A" w:rsidRPr="006E501C" w:rsidRDefault="00C14C8A" w:rsidP="00C14C8A">
      <w:pPr>
        <w:pStyle w:val="ListBullet"/>
        <w:numPr>
          <w:ilvl w:val="0"/>
          <w:numId w:val="27"/>
        </w:numPr>
        <w:ind w:left="357" w:hanging="357"/>
        <w:rPr>
          <w:rFonts w:cs="Arial"/>
          <w:iCs w:val="0"/>
          <w:sz w:val="22"/>
          <w:szCs w:val="22"/>
        </w:rPr>
      </w:pPr>
      <w:r w:rsidRPr="006E501C">
        <w:rPr>
          <w:rFonts w:cs="Arial"/>
          <w:iCs w:val="0"/>
          <w:sz w:val="22"/>
          <w:szCs w:val="22"/>
        </w:rPr>
        <w:t>restore degraded and/or re</w:t>
      </w:r>
      <w:r w:rsidR="0085368E">
        <w:rPr>
          <w:rFonts w:cs="Arial"/>
          <w:iCs w:val="0"/>
          <w:sz w:val="22"/>
          <w:szCs w:val="22"/>
        </w:rPr>
        <w:t>–</w:t>
      </w:r>
      <w:r w:rsidRPr="006E501C">
        <w:rPr>
          <w:rFonts w:cs="Arial"/>
          <w:iCs w:val="0"/>
          <w:sz w:val="22"/>
          <w:szCs w:val="22"/>
        </w:rPr>
        <w:t>establish previously lost blue carbon ecosystems by implementing various on</w:t>
      </w:r>
      <w:r w:rsidR="0085368E">
        <w:rPr>
          <w:rFonts w:cs="Arial"/>
          <w:iCs w:val="0"/>
          <w:sz w:val="22"/>
          <w:szCs w:val="22"/>
        </w:rPr>
        <w:t>–</w:t>
      </w:r>
      <w:r w:rsidRPr="006E501C">
        <w:rPr>
          <w:rFonts w:cs="Arial"/>
          <w:iCs w:val="0"/>
          <w:sz w:val="22"/>
          <w:szCs w:val="22"/>
        </w:rPr>
        <w:t>ground ecosystem restoration activities</w:t>
      </w:r>
    </w:p>
    <w:p w14:paraId="7D92C0F7" w14:textId="69743D44" w:rsidR="00C14C8A" w:rsidRPr="006E501C" w:rsidRDefault="00C14C8A" w:rsidP="00C14C8A">
      <w:pPr>
        <w:pStyle w:val="ListBullet"/>
        <w:numPr>
          <w:ilvl w:val="0"/>
          <w:numId w:val="27"/>
        </w:numPr>
        <w:ind w:left="357" w:hanging="357"/>
        <w:rPr>
          <w:rFonts w:cs="Arial"/>
          <w:iCs w:val="0"/>
          <w:sz w:val="22"/>
          <w:szCs w:val="22"/>
        </w:rPr>
      </w:pPr>
      <w:proofErr w:type="gramStart"/>
      <w:r w:rsidRPr="006E501C">
        <w:rPr>
          <w:rFonts w:cs="Arial"/>
          <w:iCs w:val="0"/>
          <w:sz w:val="22"/>
          <w:szCs w:val="22"/>
        </w:rPr>
        <w:t>provide</w:t>
      </w:r>
      <w:proofErr w:type="gramEnd"/>
      <w:r w:rsidRPr="006E501C">
        <w:rPr>
          <w:rFonts w:cs="Arial"/>
          <w:iCs w:val="0"/>
          <w:sz w:val="22"/>
          <w:szCs w:val="22"/>
        </w:rPr>
        <w:t xml:space="preserve"> information on the benefits to climate, biodiversity and livelihoods resulting from restoration activities within various ecosystem types and socio</w:t>
      </w:r>
      <w:r w:rsidR="0085368E">
        <w:rPr>
          <w:rFonts w:cs="Arial"/>
          <w:iCs w:val="0"/>
          <w:sz w:val="22"/>
          <w:szCs w:val="22"/>
        </w:rPr>
        <w:t>–</w:t>
      </w:r>
      <w:r w:rsidRPr="006E501C">
        <w:rPr>
          <w:rFonts w:cs="Arial"/>
          <w:iCs w:val="0"/>
          <w:sz w:val="22"/>
          <w:szCs w:val="22"/>
        </w:rPr>
        <w:t>economic settings.</w:t>
      </w:r>
    </w:p>
    <w:p w14:paraId="1526B783" w14:textId="02373FE8" w:rsidR="0088613F" w:rsidRPr="006E501C" w:rsidRDefault="0088613F" w:rsidP="0085368E">
      <w:pPr>
        <w:pStyle w:val="ListBullet"/>
        <w:spacing w:after="120"/>
        <w:rPr>
          <w:rFonts w:cs="Arial"/>
          <w:iCs w:val="0"/>
          <w:sz w:val="22"/>
          <w:szCs w:val="22"/>
        </w:rPr>
      </w:pPr>
      <w:r w:rsidRPr="006E501C">
        <w:rPr>
          <w:rFonts w:cs="Arial"/>
          <w:iCs w:val="0"/>
          <w:sz w:val="22"/>
          <w:szCs w:val="22"/>
        </w:rPr>
        <w:t>The Grantee acknowledges that the Commonwealth will contract a service provider to develop environmental</w:t>
      </w:r>
      <w:r w:rsidR="0085368E">
        <w:rPr>
          <w:rFonts w:cs="Arial"/>
          <w:iCs w:val="0"/>
          <w:sz w:val="22"/>
          <w:szCs w:val="22"/>
        </w:rPr>
        <w:t>–</w:t>
      </w:r>
      <w:r w:rsidRPr="006E501C">
        <w:rPr>
          <w:rFonts w:cs="Arial"/>
          <w:iCs w:val="0"/>
          <w:sz w:val="22"/>
          <w:szCs w:val="22"/>
        </w:rPr>
        <w:t>economic accounts (EEA) for the Activity, separately to this Grant. The Commonwealth will be responsible for managing the EEA service provider and a separate agreement will be established between the Commonwealth and the EEA service provider.</w:t>
      </w:r>
    </w:p>
    <w:p w14:paraId="71A36031" w14:textId="479D3388" w:rsidR="00DB7F89" w:rsidRPr="006E501C" w:rsidRDefault="0088613F" w:rsidP="0085368E">
      <w:pPr>
        <w:pStyle w:val="ListBullet"/>
        <w:spacing w:after="120"/>
        <w:rPr>
          <w:rFonts w:cs="Arial"/>
          <w:iCs w:val="0"/>
          <w:sz w:val="22"/>
          <w:szCs w:val="22"/>
        </w:rPr>
      </w:pPr>
      <w:r w:rsidRPr="006E501C">
        <w:rPr>
          <w:rFonts w:cs="Arial"/>
        </w:rPr>
        <w:t>The Grantee agrees to provide the EEA service provider access to the project site to collect data; share monitoring and assessment data collected as part of the Activity; and participate in workshops or meetings with the EEA service provider, as needed, to discuss EEA project design and implementation issues. </w:t>
      </w:r>
    </w:p>
    <w:p w14:paraId="57413076" w14:textId="74CEB282" w:rsidR="00DB7F89" w:rsidRPr="0085368E" w:rsidRDefault="00DB7F89" w:rsidP="0085368E">
      <w:pPr>
        <w:spacing w:before="40" w:after="120" w:line="280" w:lineRule="atLeast"/>
        <w:rPr>
          <w:rFonts w:ascii="Arial" w:hAnsi="Arial" w:cs="Arial"/>
          <w:i/>
          <w:iCs/>
        </w:rPr>
      </w:pPr>
      <w:r w:rsidRPr="006E501C">
        <w:rPr>
          <w:rFonts w:ascii="Arial" w:hAnsi="Arial" w:cs="Arial"/>
          <w:b/>
        </w:rPr>
        <w:t>Activity Details</w:t>
      </w:r>
    </w:p>
    <w:p w14:paraId="3299A2F1" w14:textId="38A317B8" w:rsidR="001F06BC" w:rsidRPr="00DE4839" w:rsidRDefault="007577B9" w:rsidP="0085368E">
      <w:pPr>
        <w:spacing w:before="40" w:after="120" w:line="280" w:lineRule="atLeast"/>
        <w:rPr>
          <w:rFonts w:ascii="Arial" w:hAnsi="Arial" w:cs="Arial"/>
          <w:b/>
        </w:rPr>
      </w:pPr>
      <w:r w:rsidRPr="0085368E">
        <w:rPr>
          <w:rFonts w:ascii="Arial" w:hAnsi="Arial" w:cs="Arial"/>
          <w:i/>
          <w:iCs/>
        </w:rPr>
        <w:t>[Insert brief summary of the approved grant activity, including the location of the project, type of blue carbon ecosystem(s), and the type and scale of restoration activities.]</w:t>
      </w:r>
      <w:r w:rsidRPr="006E501C">
        <w:rPr>
          <w:rFonts w:ascii="Arial" w:hAnsi="Arial" w:cs="Arial"/>
          <w:i/>
          <w:iCs/>
        </w:rPr>
        <w:t xml:space="preserve"> </w:t>
      </w:r>
    </w:p>
    <w:p w14:paraId="1F2B16B6" w14:textId="63D1B64C" w:rsidR="00575D06" w:rsidRPr="006E501C" w:rsidRDefault="001F06BC" w:rsidP="0085368E">
      <w:pPr>
        <w:spacing w:before="40" w:after="120" w:line="280" w:lineRule="atLeast"/>
        <w:rPr>
          <w:rFonts w:ascii="Arial" w:hAnsi="Arial" w:cs="Arial"/>
        </w:rPr>
      </w:pPr>
      <w:r w:rsidRPr="006E501C">
        <w:rPr>
          <w:rFonts w:ascii="Arial" w:hAnsi="Arial" w:cs="Arial"/>
          <w:b/>
        </w:rPr>
        <w:t xml:space="preserve">Activity Work Plan </w:t>
      </w:r>
    </w:p>
    <w:p w14:paraId="142BC74E" w14:textId="0CB791A5" w:rsidR="001F06BC" w:rsidRPr="006E501C" w:rsidRDefault="001F06BC" w:rsidP="0085368E">
      <w:pPr>
        <w:spacing w:before="40" w:after="120" w:line="280" w:lineRule="atLeast"/>
        <w:rPr>
          <w:rFonts w:ascii="Arial" w:hAnsi="Arial" w:cs="Arial"/>
        </w:rPr>
      </w:pPr>
      <w:r w:rsidRPr="006E501C">
        <w:rPr>
          <w:rFonts w:ascii="Arial" w:hAnsi="Arial" w:cs="Arial"/>
        </w:rPr>
        <w:t xml:space="preserve">The detailed deliverables and activities </w:t>
      </w:r>
      <w:r w:rsidR="002066BD" w:rsidRPr="006E501C">
        <w:rPr>
          <w:rFonts w:ascii="Arial" w:hAnsi="Arial" w:cs="Arial"/>
        </w:rPr>
        <w:t>the Grantee</w:t>
      </w:r>
      <w:r w:rsidRPr="006E501C">
        <w:rPr>
          <w:rFonts w:ascii="Arial" w:hAnsi="Arial" w:cs="Arial"/>
        </w:rPr>
        <w:t xml:space="preserve"> will undertake to fulfil this Activity must be provided as part of </w:t>
      </w:r>
      <w:r w:rsidR="002066BD" w:rsidRPr="006E501C">
        <w:rPr>
          <w:rFonts w:ascii="Arial" w:hAnsi="Arial" w:cs="Arial"/>
        </w:rPr>
        <w:t>the Grantee’s</w:t>
      </w:r>
      <w:r w:rsidRPr="006E501C">
        <w:rPr>
          <w:rFonts w:ascii="Arial" w:hAnsi="Arial" w:cs="Arial"/>
        </w:rPr>
        <w:t xml:space="preserve"> Activity Work Plan, to be developed in consultation with, and provided to the Department as specified in Item E. Once mutually agreed the Activity Work Plan will form part of the Agreement. </w:t>
      </w:r>
      <w:r w:rsidR="002066BD" w:rsidRPr="006E501C">
        <w:rPr>
          <w:rFonts w:ascii="Arial" w:hAnsi="Arial" w:cs="Arial"/>
        </w:rPr>
        <w:t>The Grantee is</w:t>
      </w:r>
      <w:r w:rsidRPr="006E501C">
        <w:rPr>
          <w:rFonts w:ascii="Arial" w:hAnsi="Arial" w:cs="Arial"/>
        </w:rPr>
        <w:t xml:space="preserve"> required to report against any performance measures set out in the Activity Work Plan within 30 days of the reporting period ceasing.</w:t>
      </w:r>
    </w:p>
    <w:p w14:paraId="0201BAF2" w14:textId="66058BB8" w:rsidR="00C14C8A" w:rsidRPr="006E501C" w:rsidRDefault="00C14C8A" w:rsidP="0085368E">
      <w:pPr>
        <w:keepNext/>
        <w:keepLines/>
        <w:spacing w:before="40" w:after="120" w:line="280" w:lineRule="atLeast"/>
        <w:rPr>
          <w:rFonts w:ascii="Arial" w:hAnsi="Arial" w:cs="Arial"/>
        </w:rPr>
      </w:pPr>
      <w:r w:rsidRPr="006E501C">
        <w:rPr>
          <w:rFonts w:ascii="Arial" w:hAnsi="Arial" w:cs="Arial"/>
        </w:rPr>
        <w:lastRenderedPageBreak/>
        <w:t xml:space="preserve">The intended outcomes of the </w:t>
      </w:r>
      <w:r w:rsidR="001F06BC" w:rsidRPr="006E501C">
        <w:rPr>
          <w:rFonts w:ascii="Arial" w:hAnsi="Arial" w:cs="Arial"/>
        </w:rPr>
        <w:t xml:space="preserve">Activity </w:t>
      </w:r>
      <w:r w:rsidRPr="006E501C">
        <w:rPr>
          <w:rFonts w:ascii="Arial" w:hAnsi="Arial" w:cs="Arial"/>
        </w:rPr>
        <w:t xml:space="preserve">are: </w:t>
      </w:r>
    </w:p>
    <w:p w14:paraId="176D8918" w14:textId="28EADBD5" w:rsidR="00C14C8A" w:rsidRPr="006E501C" w:rsidRDefault="00C14C8A" w:rsidP="0085368E">
      <w:pPr>
        <w:pStyle w:val="ListBullet"/>
        <w:keepNext/>
        <w:keepLines/>
        <w:numPr>
          <w:ilvl w:val="0"/>
          <w:numId w:val="27"/>
        </w:numPr>
        <w:ind w:left="357" w:hanging="357"/>
        <w:rPr>
          <w:rFonts w:cs="Arial"/>
          <w:iCs w:val="0"/>
          <w:sz w:val="22"/>
          <w:szCs w:val="22"/>
        </w:rPr>
      </w:pPr>
      <w:r w:rsidRPr="006E501C">
        <w:rPr>
          <w:rFonts w:cs="Arial"/>
          <w:iCs w:val="0"/>
          <w:sz w:val="22"/>
          <w:szCs w:val="22"/>
        </w:rPr>
        <w:t xml:space="preserve">improve the health of blue carbon ecosystems, thereby enhancing biodiversity, </w:t>
      </w:r>
      <w:r w:rsidR="0085368E">
        <w:rPr>
          <w:rFonts w:cs="Arial"/>
          <w:iCs w:val="0"/>
          <w:sz w:val="22"/>
          <w:szCs w:val="22"/>
        </w:rPr>
        <w:t>climate and livelihood benefits</w:t>
      </w:r>
    </w:p>
    <w:p w14:paraId="60311385" w14:textId="57E33408" w:rsidR="00C14C8A" w:rsidRPr="006E501C" w:rsidRDefault="00C14C8A" w:rsidP="0085368E">
      <w:pPr>
        <w:pStyle w:val="ListBullet"/>
        <w:keepNext/>
        <w:keepLines/>
        <w:numPr>
          <w:ilvl w:val="0"/>
          <w:numId w:val="27"/>
        </w:numPr>
        <w:ind w:left="357" w:hanging="357"/>
        <w:rPr>
          <w:rFonts w:cs="Arial"/>
          <w:iCs w:val="0"/>
          <w:sz w:val="22"/>
          <w:szCs w:val="22"/>
        </w:rPr>
      </w:pPr>
      <w:r w:rsidRPr="006E501C">
        <w:rPr>
          <w:rFonts w:cs="Arial"/>
          <w:iCs w:val="0"/>
          <w:sz w:val="22"/>
          <w:szCs w:val="22"/>
        </w:rPr>
        <w:t>improve understanding of the flow of ecosystem services and benefits of blue carbon ecosystem restoration and assist in building knowledge and expertise in</w:t>
      </w:r>
      <w:r w:rsidR="0085368E">
        <w:rPr>
          <w:rFonts w:cs="Arial"/>
          <w:iCs w:val="0"/>
          <w:sz w:val="22"/>
          <w:szCs w:val="22"/>
        </w:rPr>
        <w:t xml:space="preserve"> restoration activities and EEA</w:t>
      </w:r>
      <w:r w:rsidRPr="006E501C">
        <w:rPr>
          <w:rFonts w:cs="Arial"/>
          <w:iCs w:val="0"/>
          <w:sz w:val="22"/>
          <w:szCs w:val="22"/>
        </w:rPr>
        <w:t xml:space="preserve"> </w:t>
      </w:r>
    </w:p>
    <w:p w14:paraId="55C6AFD4" w14:textId="02C3C0C0" w:rsidR="00C14C8A" w:rsidRPr="006E501C" w:rsidRDefault="00C14C8A" w:rsidP="0085368E">
      <w:pPr>
        <w:pStyle w:val="ListBullet"/>
        <w:keepNext/>
        <w:keepLines/>
        <w:numPr>
          <w:ilvl w:val="0"/>
          <w:numId w:val="27"/>
        </w:numPr>
        <w:ind w:left="357" w:hanging="357"/>
        <w:rPr>
          <w:rFonts w:cs="Arial"/>
          <w:iCs w:val="0"/>
          <w:sz w:val="22"/>
          <w:szCs w:val="22"/>
        </w:rPr>
      </w:pPr>
      <w:r w:rsidRPr="006E501C">
        <w:rPr>
          <w:rFonts w:cs="Arial"/>
          <w:iCs w:val="0"/>
          <w:sz w:val="22"/>
          <w:szCs w:val="22"/>
        </w:rPr>
        <w:t>generate restoration case studies to demonstrate the importance of coastal wetland</w:t>
      </w:r>
      <w:r w:rsidR="0085368E">
        <w:rPr>
          <w:rFonts w:cs="Arial"/>
          <w:iCs w:val="0"/>
          <w:sz w:val="22"/>
          <w:szCs w:val="22"/>
        </w:rPr>
        <w:t xml:space="preserve"> conservation and restoration</w:t>
      </w:r>
    </w:p>
    <w:p w14:paraId="5B321E9D" w14:textId="11347C4A" w:rsidR="001F06BC" w:rsidRPr="006E501C" w:rsidRDefault="00C14C8A" w:rsidP="0085368E">
      <w:pPr>
        <w:pStyle w:val="ListBullet"/>
        <w:keepNext/>
        <w:keepLines/>
        <w:numPr>
          <w:ilvl w:val="0"/>
          <w:numId w:val="27"/>
        </w:numPr>
        <w:ind w:left="357" w:hanging="357"/>
        <w:rPr>
          <w:rFonts w:cs="Arial"/>
          <w:iCs w:val="0"/>
          <w:sz w:val="22"/>
          <w:szCs w:val="22"/>
        </w:rPr>
      </w:pPr>
      <w:proofErr w:type="gramStart"/>
      <w:r w:rsidRPr="006E501C">
        <w:rPr>
          <w:rFonts w:cs="Arial"/>
          <w:iCs w:val="0"/>
          <w:sz w:val="22"/>
          <w:szCs w:val="22"/>
        </w:rPr>
        <w:t>contribute</w:t>
      </w:r>
      <w:proofErr w:type="gramEnd"/>
      <w:r w:rsidRPr="006E501C">
        <w:rPr>
          <w:rFonts w:cs="Arial"/>
          <w:iCs w:val="0"/>
          <w:sz w:val="22"/>
          <w:szCs w:val="22"/>
        </w:rPr>
        <w:t xml:space="preserve"> to a wider ‘Community of Practice’ for blue carbon wetland ecosystem restoration and project level environmental</w:t>
      </w:r>
      <w:r w:rsidR="0085368E">
        <w:rPr>
          <w:rFonts w:cs="Arial"/>
          <w:iCs w:val="0"/>
          <w:sz w:val="22"/>
          <w:szCs w:val="22"/>
        </w:rPr>
        <w:t>–</w:t>
      </w:r>
      <w:r w:rsidRPr="006E501C">
        <w:rPr>
          <w:rFonts w:cs="Arial"/>
          <w:iCs w:val="0"/>
          <w:sz w:val="22"/>
          <w:szCs w:val="22"/>
        </w:rPr>
        <w:t xml:space="preserve">economic accounting. </w:t>
      </w:r>
    </w:p>
    <w:p w14:paraId="4F7B41F0" w14:textId="77777777" w:rsidR="00176D9B" w:rsidRPr="006E501C" w:rsidRDefault="00176D9B" w:rsidP="00176D9B">
      <w:pPr>
        <w:pStyle w:val="Heading1"/>
        <w:spacing w:before="240" w:after="120"/>
        <w:rPr>
          <w:rFonts w:ascii="Arial" w:hAnsi="Arial" w:cs="Arial"/>
          <w:sz w:val="24"/>
          <w:szCs w:val="22"/>
        </w:rPr>
      </w:pPr>
      <w:r w:rsidRPr="006E501C">
        <w:rPr>
          <w:rFonts w:ascii="Arial" w:hAnsi="Arial" w:cs="Arial"/>
          <w:sz w:val="24"/>
          <w:szCs w:val="22"/>
        </w:rPr>
        <w:t>Use of the Grant</w:t>
      </w:r>
    </w:p>
    <w:p w14:paraId="469D74D8" w14:textId="77777777" w:rsidR="00176D9B" w:rsidRPr="006E501C" w:rsidRDefault="00176D9B" w:rsidP="0085368E">
      <w:pPr>
        <w:spacing w:before="40" w:after="120" w:line="280" w:lineRule="atLeast"/>
        <w:rPr>
          <w:rFonts w:ascii="Arial" w:hAnsi="Arial" w:cs="Arial"/>
        </w:rPr>
      </w:pPr>
      <w:r w:rsidRPr="006E501C">
        <w:rPr>
          <w:rFonts w:ascii="Arial" w:hAnsi="Arial" w:cs="Arial"/>
        </w:rPr>
        <w:t>The Grantee agrees to use the Grant in accordance with the budget set out in the Activity Work Plan.</w:t>
      </w:r>
    </w:p>
    <w:p w14:paraId="21986873" w14:textId="77777777" w:rsidR="00176D9B" w:rsidRPr="006E501C" w:rsidRDefault="00176D9B" w:rsidP="0085368E">
      <w:pPr>
        <w:spacing w:before="40" w:after="120" w:line="280" w:lineRule="atLeast"/>
        <w:rPr>
          <w:rFonts w:ascii="Arial" w:hAnsi="Arial" w:cs="Arial"/>
        </w:rPr>
      </w:pPr>
      <w:r w:rsidRPr="006E501C">
        <w:rPr>
          <w:rFonts w:ascii="Arial" w:hAnsi="Arial" w:cs="Arial"/>
        </w:rPr>
        <w:t>The Grant must not be used for the following activities (whether or not these activities form part of the Activity):</w:t>
      </w:r>
    </w:p>
    <w:p w14:paraId="6EEBBF6B" w14:textId="0B92D035" w:rsidR="00176D9B" w:rsidRPr="006E501C" w:rsidRDefault="00176D9B" w:rsidP="00176D9B">
      <w:pPr>
        <w:pStyle w:val="ListBullet"/>
        <w:numPr>
          <w:ilvl w:val="0"/>
          <w:numId w:val="27"/>
        </w:numPr>
        <w:ind w:left="357" w:hanging="357"/>
        <w:rPr>
          <w:rFonts w:cs="Arial"/>
          <w:iCs w:val="0"/>
          <w:sz w:val="22"/>
          <w:szCs w:val="22"/>
        </w:rPr>
      </w:pPr>
      <w:proofErr w:type="gramStart"/>
      <w:r w:rsidRPr="006E501C">
        <w:rPr>
          <w:rFonts w:cs="Arial"/>
          <w:iCs w:val="0"/>
          <w:sz w:val="22"/>
          <w:szCs w:val="22"/>
        </w:rPr>
        <w:t>mangrove</w:t>
      </w:r>
      <w:proofErr w:type="gramEnd"/>
      <w:r w:rsidRPr="006E501C">
        <w:rPr>
          <w:rFonts w:cs="Arial"/>
          <w:iCs w:val="0"/>
          <w:sz w:val="22"/>
          <w:szCs w:val="22"/>
        </w:rPr>
        <w:t xml:space="preserve"> afforestation of eroded shorelines or parts of the intertidal zones where coastal wetlands previously didn’t exist because of coastal processes. This includes planting mangrove propagules in lower intertidal mudflats which are too low in the tidal frame for mangroves to grow and which may displace other valuable habitats (for example, intertidal mudflats)</w:t>
      </w:r>
    </w:p>
    <w:p w14:paraId="651B5C30" w14:textId="6C63F85B" w:rsidR="00176D9B" w:rsidRPr="006E501C" w:rsidRDefault="00176D9B" w:rsidP="00176D9B">
      <w:pPr>
        <w:pStyle w:val="ListBullet"/>
        <w:numPr>
          <w:ilvl w:val="0"/>
          <w:numId w:val="27"/>
        </w:numPr>
        <w:ind w:left="357" w:hanging="357"/>
        <w:rPr>
          <w:rFonts w:cs="Arial"/>
          <w:iCs w:val="0"/>
          <w:sz w:val="22"/>
          <w:szCs w:val="22"/>
        </w:rPr>
      </w:pPr>
      <w:r w:rsidRPr="006E501C">
        <w:rPr>
          <w:rFonts w:cs="Arial"/>
          <w:iCs w:val="0"/>
          <w:sz w:val="22"/>
          <w:szCs w:val="22"/>
        </w:rPr>
        <w:t>costs of purchasing, leasing, depreciation of, or development of land</w:t>
      </w:r>
    </w:p>
    <w:p w14:paraId="65AC8210" w14:textId="523C5F00" w:rsidR="00176D9B" w:rsidRPr="006E501C" w:rsidRDefault="00176D9B" w:rsidP="00176D9B">
      <w:pPr>
        <w:pStyle w:val="ListBullet"/>
        <w:numPr>
          <w:ilvl w:val="0"/>
          <w:numId w:val="27"/>
        </w:numPr>
        <w:ind w:left="357" w:hanging="357"/>
        <w:rPr>
          <w:rFonts w:cs="Arial"/>
          <w:iCs w:val="0"/>
          <w:sz w:val="22"/>
          <w:szCs w:val="22"/>
        </w:rPr>
      </w:pPr>
      <w:r w:rsidRPr="006E501C">
        <w:rPr>
          <w:rFonts w:cs="Arial"/>
          <w:iCs w:val="0"/>
          <w:sz w:val="22"/>
          <w:szCs w:val="22"/>
        </w:rPr>
        <w:t>cost of fencing that is for the primary purpose of stock management or standard boundary fencing where it is a landholder’s normal responsibility</w:t>
      </w:r>
    </w:p>
    <w:p w14:paraId="26069DD8" w14:textId="0D606C36" w:rsidR="00176D9B" w:rsidRPr="006E501C" w:rsidRDefault="00176D9B" w:rsidP="00176D9B">
      <w:pPr>
        <w:pStyle w:val="ListBullet"/>
        <w:numPr>
          <w:ilvl w:val="0"/>
          <w:numId w:val="27"/>
        </w:numPr>
        <w:ind w:left="357" w:hanging="357"/>
        <w:rPr>
          <w:rFonts w:cs="Arial"/>
          <w:iCs w:val="0"/>
          <w:sz w:val="22"/>
          <w:szCs w:val="22"/>
        </w:rPr>
      </w:pPr>
      <w:r w:rsidRPr="006E501C">
        <w:rPr>
          <w:rFonts w:cs="Arial"/>
          <w:iCs w:val="0"/>
          <w:sz w:val="22"/>
          <w:szCs w:val="22"/>
        </w:rPr>
        <w:t>planting of species that are known to be, or have the potential to become, an agricultural or environmental weed (which may include some native Australian species when planted out of region – please refer to relevant State or Territory Government for further information about weeds in the relevant area)</w:t>
      </w:r>
    </w:p>
    <w:p w14:paraId="66E22EE0" w14:textId="25D3B69B" w:rsidR="00176D9B" w:rsidRPr="006E501C" w:rsidRDefault="00176D9B" w:rsidP="00176D9B">
      <w:pPr>
        <w:pStyle w:val="ListBullet"/>
        <w:numPr>
          <w:ilvl w:val="0"/>
          <w:numId w:val="27"/>
        </w:numPr>
        <w:ind w:left="357" w:hanging="357"/>
        <w:rPr>
          <w:rFonts w:cs="Arial"/>
          <w:iCs w:val="0"/>
          <w:sz w:val="22"/>
          <w:szCs w:val="22"/>
        </w:rPr>
      </w:pPr>
      <w:r w:rsidRPr="006E501C">
        <w:rPr>
          <w:rFonts w:cs="Arial"/>
          <w:iCs w:val="0"/>
          <w:sz w:val="22"/>
          <w:szCs w:val="22"/>
        </w:rPr>
        <w:t>revegetation activities using species w</w:t>
      </w:r>
      <w:r w:rsidR="0085368E">
        <w:rPr>
          <w:rFonts w:cs="Arial"/>
          <w:iCs w:val="0"/>
          <w:sz w:val="22"/>
          <w:szCs w:val="22"/>
        </w:rPr>
        <w:t>hich are not native to the area</w:t>
      </w:r>
    </w:p>
    <w:p w14:paraId="0E2D2530" w14:textId="4F19176E" w:rsidR="00176D9B" w:rsidRPr="006E501C" w:rsidRDefault="00176D9B" w:rsidP="00176D9B">
      <w:pPr>
        <w:pStyle w:val="ListBullet"/>
        <w:numPr>
          <w:ilvl w:val="0"/>
          <w:numId w:val="27"/>
        </w:numPr>
        <w:ind w:left="357" w:hanging="357"/>
        <w:rPr>
          <w:rFonts w:cs="Arial"/>
          <w:iCs w:val="0"/>
          <w:sz w:val="22"/>
          <w:szCs w:val="22"/>
        </w:rPr>
      </w:pPr>
      <w:r w:rsidRPr="006E501C">
        <w:rPr>
          <w:rFonts w:cs="Arial"/>
          <w:iCs w:val="0"/>
          <w:sz w:val="22"/>
          <w:szCs w:val="22"/>
        </w:rPr>
        <w:t>activities that will have a negative impact on ecosystems</w:t>
      </w:r>
      <w:r w:rsidR="0085368E">
        <w:rPr>
          <w:rFonts w:cs="Arial"/>
          <w:iCs w:val="0"/>
          <w:sz w:val="22"/>
          <w:szCs w:val="22"/>
        </w:rPr>
        <w:t xml:space="preserve"> outside the project boundaries</w:t>
      </w:r>
    </w:p>
    <w:p w14:paraId="74F865CC" w14:textId="2F2FE722" w:rsidR="00176D9B" w:rsidRPr="006E501C" w:rsidRDefault="00176D9B" w:rsidP="00176D9B">
      <w:pPr>
        <w:pStyle w:val="ListBullet"/>
        <w:numPr>
          <w:ilvl w:val="0"/>
          <w:numId w:val="27"/>
        </w:numPr>
        <w:ind w:left="357" w:hanging="357"/>
        <w:rPr>
          <w:rFonts w:cs="Arial"/>
          <w:iCs w:val="0"/>
          <w:sz w:val="22"/>
          <w:szCs w:val="22"/>
        </w:rPr>
      </w:pPr>
      <w:r w:rsidRPr="006E501C">
        <w:rPr>
          <w:rFonts w:cs="Arial"/>
          <w:iCs w:val="0"/>
          <w:sz w:val="22"/>
          <w:szCs w:val="22"/>
        </w:rPr>
        <w:t>costs for activities that are unlawful or the legislative and/or regulatory responsibility of others, such as managing or controlling certain</w:t>
      </w:r>
      <w:r w:rsidR="0085368E">
        <w:rPr>
          <w:rFonts w:cs="Arial"/>
          <w:iCs w:val="0"/>
          <w:sz w:val="22"/>
          <w:szCs w:val="22"/>
        </w:rPr>
        <w:t xml:space="preserve"> weeds or compliance activities</w:t>
      </w:r>
    </w:p>
    <w:p w14:paraId="78662842" w14:textId="091CB6CC" w:rsidR="00176D9B" w:rsidRPr="006E501C" w:rsidRDefault="00176D9B" w:rsidP="00176D9B">
      <w:pPr>
        <w:pStyle w:val="ListBullet"/>
        <w:numPr>
          <w:ilvl w:val="0"/>
          <w:numId w:val="27"/>
        </w:numPr>
        <w:ind w:left="357" w:hanging="357"/>
        <w:rPr>
          <w:rFonts w:cs="Arial"/>
          <w:iCs w:val="0"/>
          <w:sz w:val="22"/>
          <w:szCs w:val="22"/>
        </w:rPr>
      </w:pPr>
      <w:r w:rsidRPr="006E501C">
        <w:rPr>
          <w:rFonts w:cs="Arial"/>
          <w:iCs w:val="0"/>
          <w:sz w:val="22"/>
          <w:szCs w:val="22"/>
        </w:rPr>
        <w:t>cost for activities where the primary purpose is to beautify or improve amenity (for examp</w:t>
      </w:r>
      <w:r w:rsidR="0085368E">
        <w:rPr>
          <w:rFonts w:cs="Arial"/>
          <w:iCs w:val="0"/>
          <w:sz w:val="22"/>
          <w:szCs w:val="22"/>
        </w:rPr>
        <w:t>le, picnic tables and shelters)</w:t>
      </w:r>
    </w:p>
    <w:p w14:paraId="02237493" w14:textId="7C28BD1B" w:rsidR="00176D9B" w:rsidRPr="006E501C" w:rsidRDefault="00176D9B" w:rsidP="00176D9B">
      <w:pPr>
        <w:pStyle w:val="ListBullet"/>
        <w:numPr>
          <w:ilvl w:val="0"/>
          <w:numId w:val="27"/>
        </w:numPr>
        <w:ind w:left="357" w:hanging="357"/>
        <w:rPr>
          <w:rFonts w:cs="Arial"/>
          <w:iCs w:val="0"/>
          <w:sz w:val="22"/>
          <w:szCs w:val="22"/>
        </w:rPr>
      </w:pPr>
      <w:r w:rsidRPr="006E501C">
        <w:rPr>
          <w:rFonts w:cs="Arial"/>
          <w:iCs w:val="0"/>
          <w:sz w:val="22"/>
          <w:szCs w:val="22"/>
        </w:rPr>
        <w:t xml:space="preserve">catering expenses, except for provision of light refreshments/drinks that support safe community participation at community events (for </w:t>
      </w:r>
      <w:r w:rsidR="0085368E">
        <w:rPr>
          <w:rFonts w:cs="Arial"/>
          <w:iCs w:val="0"/>
          <w:sz w:val="22"/>
          <w:szCs w:val="22"/>
        </w:rPr>
        <w:t>example, to maintain hydration)</w:t>
      </w:r>
    </w:p>
    <w:p w14:paraId="253BE3FA" w14:textId="2B4B194F" w:rsidR="00176D9B" w:rsidRPr="006E501C" w:rsidRDefault="00176D9B" w:rsidP="00176D9B">
      <w:pPr>
        <w:pStyle w:val="ListBullet"/>
        <w:numPr>
          <w:ilvl w:val="0"/>
          <w:numId w:val="27"/>
        </w:numPr>
        <w:ind w:left="357" w:hanging="357"/>
        <w:rPr>
          <w:rFonts w:cs="Arial"/>
          <w:iCs w:val="0"/>
          <w:sz w:val="22"/>
          <w:szCs w:val="22"/>
        </w:rPr>
      </w:pPr>
      <w:r w:rsidRPr="006E501C">
        <w:rPr>
          <w:rFonts w:cs="Arial"/>
          <w:iCs w:val="0"/>
          <w:sz w:val="22"/>
          <w:szCs w:val="22"/>
        </w:rPr>
        <w:t>the covering of retrospective costs incurred prior to the st</w:t>
      </w:r>
      <w:r w:rsidR="0085368E">
        <w:rPr>
          <w:rFonts w:cs="Arial"/>
          <w:iCs w:val="0"/>
          <w:sz w:val="22"/>
          <w:szCs w:val="22"/>
        </w:rPr>
        <w:t>art date for the grant activity</w:t>
      </w:r>
    </w:p>
    <w:p w14:paraId="05A5A69F" w14:textId="1361D4E4" w:rsidR="00176D9B" w:rsidRPr="006E501C" w:rsidRDefault="00176D9B" w:rsidP="00176D9B">
      <w:pPr>
        <w:pStyle w:val="ListBullet"/>
        <w:numPr>
          <w:ilvl w:val="0"/>
          <w:numId w:val="27"/>
        </w:numPr>
        <w:ind w:left="357" w:hanging="357"/>
        <w:rPr>
          <w:rFonts w:cs="Arial"/>
          <w:iCs w:val="0"/>
          <w:sz w:val="22"/>
          <w:szCs w:val="22"/>
        </w:rPr>
      </w:pPr>
      <w:r w:rsidRPr="006E501C">
        <w:rPr>
          <w:rFonts w:cs="Arial"/>
          <w:iCs w:val="0"/>
          <w:sz w:val="22"/>
          <w:szCs w:val="22"/>
        </w:rPr>
        <w:t>costs incurred in the preparation of a grant appli</w:t>
      </w:r>
      <w:r w:rsidR="0085368E">
        <w:rPr>
          <w:rFonts w:cs="Arial"/>
          <w:iCs w:val="0"/>
          <w:sz w:val="22"/>
          <w:szCs w:val="22"/>
        </w:rPr>
        <w:t>cation or related documentation</w:t>
      </w:r>
    </w:p>
    <w:p w14:paraId="3EF5E01A" w14:textId="7D7EFA38" w:rsidR="00176D9B" w:rsidRPr="006E501C" w:rsidRDefault="00176D9B" w:rsidP="00176D9B">
      <w:pPr>
        <w:pStyle w:val="ListBullet"/>
        <w:numPr>
          <w:ilvl w:val="0"/>
          <w:numId w:val="27"/>
        </w:numPr>
        <w:ind w:left="357" w:hanging="357"/>
        <w:rPr>
          <w:rFonts w:cs="Arial"/>
          <w:iCs w:val="0"/>
          <w:sz w:val="22"/>
          <w:szCs w:val="22"/>
        </w:rPr>
      </w:pPr>
      <w:r w:rsidRPr="006E501C">
        <w:rPr>
          <w:rFonts w:cs="Arial"/>
          <w:iCs w:val="0"/>
          <w:sz w:val="22"/>
          <w:szCs w:val="22"/>
        </w:rPr>
        <w:t>subsidy of general ongoing administration of an organisation such</w:t>
      </w:r>
      <w:r w:rsidR="0085368E">
        <w:rPr>
          <w:rFonts w:cs="Arial"/>
          <w:iCs w:val="0"/>
          <w:sz w:val="22"/>
          <w:szCs w:val="22"/>
        </w:rPr>
        <w:t xml:space="preserve"> as electricity, phone and rent</w:t>
      </w:r>
    </w:p>
    <w:p w14:paraId="79A32414" w14:textId="5D301B33" w:rsidR="00176D9B" w:rsidRPr="006E501C" w:rsidRDefault="00176D9B" w:rsidP="00176D9B">
      <w:pPr>
        <w:pStyle w:val="ListBullet"/>
        <w:numPr>
          <w:ilvl w:val="0"/>
          <w:numId w:val="27"/>
        </w:numPr>
        <w:ind w:left="357" w:hanging="357"/>
        <w:rPr>
          <w:rFonts w:cs="Arial"/>
          <w:iCs w:val="0"/>
          <w:sz w:val="22"/>
          <w:szCs w:val="22"/>
        </w:rPr>
      </w:pPr>
      <w:r w:rsidRPr="006E501C">
        <w:rPr>
          <w:rFonts w:cs="Arial"/>
          <w:iCs w:val="0"/>
          <w:sz w:val="22"/>
          <w:szCs w:val="22"/>
        </w:rPr>
        <w:t xml:space="preserve">lobbying activities and media campaigns that could be considered political in nature (whole or </w:t>
      </w:r>
      <w:r w:rsidR="0085368E">
        <w:rPr>
          <w:rFonts w:cs="Arial"/>
          <w:iCs w:val="0"/>
          <w:sz w:val="22"/>
          <w:szCs w:val="22"/>
        </w:rPr>
        <w:t>part)</w:t>
      </w:r>
    </w:p>
    <w:p w14:paraId="02ABFCEB" w14:textId="27559908" w:rsidR="00176D9B" w:rsidRPr="006E501C" w:rsidRDefault="00176D9B" w:rsidP="00176D9B">
      <w:pPr>
        <w:pStyle w:val="ListBullet"/>
        <w:numPr>
          <w:ilvl w:val="0"/>
          <w:numId w:val="27"/>
        </w:numPr>
        <w:ind w:left="357" w:hanging="357"/>
        <w:rPr>
          <w:rFonts w:cs="Arial"/>
          <w:iCs w:val="0"/>
          <w:sz w:val="22"/>
          <w:szCs w:val="22"/>
        </w:rPr>
      </w:pPr>
      <w:r w:rsidRPr="006E501C">
        <w:rPr>
          <w:rFonts w:cs="Arial"/>
          <w:iCs w:val="0"/>
          <w:sz w:val="22"/>
          <w:szCs w:val="22"/>
        </w:rPr>
        <w:t>overseas travel, or</w:t>
      </w:r>
      <w:r w:rsidR="0085368E">
        <w:rPr>
          <w:rFonts w:cs="Arial"/>
          <w:iCs w:val="0"/>
          <w:sz w:val="22"/>
          <w:szCs w:val="22"/>
        </w:rPr>
        <w:t xml:space="preserve"> domestic business class travel</w:t>
      </w:r>
    </w:p>
    <w:p w14:paraId="1B127B58" w14:textId="563F8F84" w:rsidR="00176D9B" w:rsidRPr="006E501C" w:rsidRDefault="00176D9B" w:rsidP="00176D9B">
      <w:pPr>
        <w:pStyle w:val="ListBullet"/>
        <w:numPr>
          <w:ilvl w:val="0"/>
          <w:numId w:val="27"/>
        </w:numPr>
        <w:ind w:left="357" w:hanging="357"/>
        <w:rPr>
          <w:rFonts w:cs="Arial"/>
          <w:iCs w:val="0"/>
          <w:sz w:val="22"/>
          <w:szCs w:val="22"/>
        </w:rPr>
      </w:pPr>
      <w:r w:rsidRPr="006E501C">
        <w:rPr>
          <w:rFonts w:cs="Arial"/>
          <w:iCs w:val="0"/>
          <w:sz w:val="22"/>
          <w:szCs w:val="22"/>
        </w:rPr>
        <w:t xml:space="preserve">activities for which other Commonwealth, state, territory or local government bodies </w:t>
      </w:r>
      <w:r w:rsidR="0085368E">
        <w:rPr>
          <w:rFonts w:cs="Arial"/>
          <w:iCs w:val="0"/>
          <w:sz w:val="22"/>
          <w:szCs w:val="22"/>
        </w:rPr>
        <w:t>have primary responsibility</w:t>
      </w:r>
    </w:p>
    <w:p w14:paraId="47E9EB5F" w14:textId="3ADA3855" w:rsidR="007577B9" w:rsidRPr="006E501C" w:rsidRDefault="00176D9B" w:rsidP="007577B9">
      <w:pPr>
        <w:pStyle w:val="ListBullet"/>
        <w:numPr>
          <w:ilvl w:val="0"/>
          <w:numId w:val="27"/>
        </w:numPr>
        <w:ind w:left="357" w:hanging="357"/>
        <w:rPr>
          <w:rFonts w:cs="Arial"/>
          <w:iCs w:val="0"/>
          <w:sz w:val="22"/>
          <w:szCs w:val="22"/>
        </w:rPr>
      </w:pPr>
      <w:proofErr w:type="gramStart"/>
      <w:r w:rsidRPr="006E501C">
        <w:rPr>
          <w:rFonts w:cs="Arial"/>
          <w:iCs w:val="0"/>
          <w:sz w:val="22"/>
          <w:szCs w:val="22"/>
        </w:rPr>
        <w:t>any</w:t>
      </w:r>
      <w:proofErr w:type="gramEnd"/>
      <w:r w:rsidRPr="006E501C">
        <w:rPr>
          <w:rFonts w:cs="Arial"/>
          <w:iCs w:val="0"/>
          <w:sz w:val="22"/>
          <w:szCs w:val="22"/>
        </w:rPr>
        <w:t xml:space="preserve"> other costs that are not directly related to delivering eligible grant activities.</w:t>
      </w:r>
    </w:p>
    <w:p w14:paraId="42F63720" w14:textId="77777777" w:rsidR="007577B9" w:rsidRPr="006E501C" w:rsidRDefault="007577B9" w:rsidP="0085368E">
      <w:pPr>
        <w:pStyle w:val="Heading1"/>
        <w:spacing w:before="40" w:after="120" w:line="280" w:lineRule="atLeast"/>
        <w:rPr>
          <w:rFonts w:ascii="Arial" w:hAnsi="Arial" w:cs="Arial"/>
          <w:b w:val="0"/>
          <w:color w:val="auto"/>
          <w:sz w:val="22"/>
          <w:szCs w:val="22"/>
        </w:rPr>
      </w:pPr>
      <w:r w:rsidRPr="006E501C">
        <w:rPr>
          <w:rFonts w:ascii="Arial" w:hAnsi="Arial" w:cs="Arial"/>
          <w:b w:val="0"/>
          <w:color w:val="auto"/>
          <w:sz w:val="22"/>
          <w:szCs w:val="22"/>
        </w:rPr>
        <w:lastRenderedPageBreak/>
        <w:t xml:space="preserve">Where a report must be accepted by the Commonwealth to achieve a milestone: </w:t>
      </w:r>
    </w:p>
    <w:p w14:paraId="7AAD9E5D" w14:textId="5053D734" w:rsidR="007577B9" w:rsidRPr="006E501C" w:rsidRDefault="007577B9" w:rsidP="0085368E">
      <w:pPr>
        <w:pStyle w:val="ListBullet"/>
        <w:keepNext/>
        <w:keepLines/>
        <w:numPr>
          <w:ilvl w:val="0"/>
          <w:numId w:val="27"/>
        </w:numPr>
        <w:ind w:left="357" w:hanging="357"/>
        <w:rPr>
          <w:rFonts w:cs="Arial"/>
          <w:iCs w:val="0"/>
          <w:sz w:val="22"/>
          <w:szCs w:val="22"/>
        </w:rPr>
      </w:pPr>
      <w:r w:rsidRPr="006E501C">
        <w:rPr>
          <w:rFonts w:cs="Arial"/>
          <w:iCs w:val="0"/>
          <w:sz w:val="22"/>
          <w:szCs w:val="22"/>
        </w:rPr>
        <w:t>the report must be provided to the Commonwealth for review, and updated to address any feedback of</w:t>
      </w:r>
      <w:r w:rsidR="0085368E">
        <w:rPr>
          <w:rFonts w:cs="Arial"/>
          <w:iCs w:val="0"/>
          <w:sz w:val="22"/>
          <w:szCs w:val="22"/>
        </w:rPr>
        <w:t xml:space="preserve"> the Commonwealth on the report</w:t>
      </w:r>
    </w:p>
    <w:p w14:paraId="71A14A85" w14:textId="12CA6909" w:rsidR="007577B9" w:rsidRPr="006E501C" w:rsidRDefault="007577B9" w:rsidP="0085368E">
      <w:pPr>
        <w:pStyle w:val="ListBullet"/>
        <w:keepNext/>
        <w:keepLines/>
        <w:numPr>
          <w:ilvl w:val="0"/>
          <w:numId w:val="27"/>
        </w:numPr>
        <w:ind w:left="357" w:hanging="357"/>
        <w:rPr>
          <w:rFonts w:cs="Arial"/>
          <w:iCs w:val="0"/>
          <w:sz w:val="22"/>
          <w:szCs w:val="22"/>
        </w:rPr>
      </w:pPr>
      <w:r w:rsidRPr="006E501C">
        <w:rPr>
          <w:rFonts w:cs="Arial"/>
          <w:iCs w:val="0"/>
          <w:sz w:val="22"/>
          <w:szCs w:val="22"/>
        </w:rPr>
        <w:t>the report must otherwise be completed to the Commonwealt</w:t>
      </w:r>
      <w:r w:rsidR="0085368E">
        <w:rPr>
          <w:rFonts w:cs="Arial"/>
          <w:iCs w:val="0"/>
          <w:sz w:val="22"/>
          <w:szCs w:val="22"/>
        </w:rPr>
        <w:t>h’s reasonable satisfaction</w:t>
      </w:r>
    </w:p>
    <w:p w14:paraId="477731D5" w14:textId="525FA9BF" w:rsidR="00954E84" w:rsidRPr="006E501C" w:rsidRDefault="007577B9" w:rsidP="0085368E">
      <w:pPr>
        <w:pStyle w:val="ListBullet"/>
        <w:keepNext/>
        <w:keepLines/>
        <w:numPr>
          <w:ilvl w:val="0"/>
          <w:numId w:val="27"/>
        </w:numPr>
        <w:ind w:left="357" w:hanging="357"/>
        <w:rPr>
          <w:rFonts w:cs="Arial"/>
          <w:iCs w:val="0"/>
          <w:sz w:val="22"/>
          <w:szCs w:val="22"/>
        </w:rPr>
      </w:pPr>
      <w:proofErr w:type="gramStart"/>
      <w:r w:rsidRPr="006E501C">
        <w:rPr>
          <w:rFonts w:cs="Arial"/>
          <w:iCs w:val="0"/>
          <w:sz w:val="22"/>
          <w:szCs w:val="22"/>
        </w:rPr>
        <w:t>the</w:t>
      </w:r>
      <w:proofErr w:type="gramEnd"/>
      <w:r w:rsidRPr="006E501C">
        <w:rPr>
          <w:rFonts w:cs="Arial"/>
          <w:iCs w:val="0"/>
          <w:sz w:val="22"/>
          <w:szCs w:val="22"/>
        </w:rPr>
        <w:t xml:space="preserve"> Commonwealth must be satisfied that the report satisfactorily evidences that the Activity has been carried out in accordance with the Activity Work Plan.</w:t>
      </w:r>
    </w:p>
    <w:p w14:paraId="283782BB" w14:textId="77EB0341" w:rsidR="00954E84" w:rsidRPr="006E501C" w:rsidRDefault="00954E84" w:rsidP="0085368E">
      <w:pPr>
        <w:pStyle w:val="ListBullet"/>
        <w:spacing w:after="120"/>
        <w:rPr>
          <w:rFonts w:cs="Arial"/>
          <w:iCs w:val="0"/>
          <w:sz w:val="22"/>
          <w:szCs w:val="22"/>
        </w:rPr>
      </w:pPr>
      <w:r w:rsidRPr="006E501C">
        <w:rPr>
          <w:rFonts w:cs="Arial"/>
          <w:i/>
        </w:rPr>
        <w:t>[</w:t>
      </w:r>
      <w:r w:rsidR="008A2CFC" w:rsidRPr="0085368E">
        <w:rPr>
          <w:rFonts w:cs="Arial"/>
          <w:i/>
        </w:rPr>
        <w:t>The Commonwealth may require additional commitments to be included in the Grant Agreement to</w:t>
      </w:r>
      <w:r w:rsidR="00B150FC" w:rsidRPr="0085368E">
        <w:rPr>
          <w:rFonts w:cs="Arial"/>
          <w:i/>
        </w:rPr>
        <w:t xml:space="preserve"> ensure</w:t>
      </w:r>
      <w:r w:rsidR="008A2CFC" w:rsidRPr="0085368E">
        <w:rPr>
          <w:rFonts w:cs="Arial"/>
          <w:i/>
        </w:rPr>
        <w:t xml:space="preserve"> Activity outcomes beyond the life of the Grant</w:t>
      </w:r>
      <w:r w:rsidR="00B150FC" w:rsidRPr="0085368E">
        <w:rPr>
          <w:rFonts w:cs="Arial"/>
          <w:i/>
        </w:rPr>
        <w:t xml:space="preserve"> are secured. These commitments will </w:t>
      </w:r>
      <w:r w:rsidR="008A2CFC" w:rsidRPr="0085368E">
        <w:rPr>
          <w:rFonts w:cs="Arial"/>
          <w:i/>
        </w:rPr>
        <w:t>depend on the Grantee’s response to assessment criterion 3 in the Grant Opportunity Guidelines</w:t>
      </w:r>
      <w:r w:rsidR="008A2CFC" w:rsidRPr="006E501C">
        <w:rPr>
          <w:rFonts w:cs="Arial"/>
          <w:i/>
        </w:rPr>
        <w:t>.</w:t>
      </w:r>
      <w:r w:rsidRPr="006E501C">
        <w:rPr>
          <w:rFonts w:cs="Arial"/>
          <w:i/>
        </w:rPr>
        <w:t>]</w:t>
      </w:r>
      <w:r w:rsidRPr="006E501C" w:rsidDel="00954E84">
        <w:rPr>
          <w:rFonts w:cs="Arial"/>
          <w:i/>
        </w:rPr>
        <w:t xml:space="preserve"> </w:t>
      </w:r>
    </w:p>
    <w:p w14:paraId="6E88B9D3" w14:textId="33A3EE7D" w:rsidR="00235020" w:rsidRPr="00DE4839" w:rsidRDefault="00235020" w:rsidP="006E6FA9">
      <w:pPr>
        <w:pStyle w:val="Heading1"/>
        <w:spacing w:before="360" w:after="120"/>
        <w:rPr>
          <w:rFonts w:ascii="Arial" w:hAnsi="Arial" w:cs="Arial"/>
          <w:sz w:val="24"/>
          <w:szCs w:val="22"/>
        </w:rPr>
      </w:pPr>
      <w:r w:rsidRPr="00DE4839">
        <w:rPr>
          <w:rFonts w:ascii="Arial" w:hAnsi="Arial" w:cs="Arial"/>
          <w:sz w:val="24"/>
          <w:szCs w:val="22"/>
        </w:rPr>
        <w:t>Performance Indicators</w:t>
      </w:r>
    </w:p>
    <w:p w14:paraId="3301137F" w14:textId="6824510C" w:rsidR="00715F4E" w:rsidRPr="006E501C" w:rsidRDefault="00715F4E" w:rsidP="00715F4E">
      <w:r w:rsidRPr="006E501C">
        <w:rPr>
          <w:rFonts w:ascii="Arial" w:hAnsi="Arial" w:cs="Arial"/>
        </w:rPr>
        <w:t>The Activity will be measured against</w:t>
      </w:r>
      <w:r w:rsidR="00A055B1" w:rsidRPr="006E501C">
        <w:rPr>
          <w:rFonts w:ascii="Arial" w:hAnsi="Arial" w:cs="Arial"/>
        </w:rPr>
        <w:t xml:space="preserve"> the</w:t>
      </w:r>
      <w:r w:rsidRPr="006E501C">
        <w:rPr>
          <w:rFonts w:ascii="Arial" w:hAnsi="Arial" w:cs="Arial"/>
        </w:rPr>
        <w:t xml:space="preserve"> following Performance Indicator/s:</w:t>
      </w:r>
    </w:p>
    <w:tbl>
      <w:tblPr>
        <w:tblStyle w:val="TableGrid"/>
        <w:tblW w:w="5000" w:type="pct"/>
        <w:tblLook w:val="04A0" w:firstRow="1" w:lastRow="0" w:firstColumn="1" w:lastColumn="0" w:noHBand="0" w:noVBand="1"/>
        <w:tblCaption w:val="Blank table"/>
        <w:tblDescription w:val="Blank table to complete Performance Indicator Description"/>
      </w:tblPr>
      <w:tblGrid>
        <w:gridCol w:w="5228"/>
        <w:gridCol w:w="5228"/>
      </w:tblGrid>
      <w:tr w:rsidR="007D2024" w:rsidRPr="006E501C" w14:paraId="76D17C8E" w14:textId="77777777" w:rsidTr="0085368E">
        <w:trPr>
          <w:tblHeader/>
        </w:trPr>
        <w:tc>
          <w:tcPr>
            <w:tcW w:w="2500" w:type="pct"/>
          </w:tcPr>
          <w:p w14:paraId="67E5394F" w14:textId="0A4E4F0B" w:rsidR="007D2024" w:rsidRPr="006E501C" w:rsidRDefault="007D2024" w:rsidP="007D2024">
            <w:pPr>
              <w:spacing w:before="60" w:after="60" w:line="240" w:lineRule="auto"/>
              <w:rPr>
                <w:rFonts w:ascii="Arial" w:hAnsi="Arial" w:cs="Arial"/>
                <w:b/>
                <w:color w:val="000000"/>
                <w:sz w:val="22"/>
                <w:szCs w:val="22"/>
                <w:lang w:eastAsia="en-AU"/>
              </w:rPr>
            </w:pPr>
            <w:r w:rsidRPr="006E501C">
              <w:rPr>
                <w:rFonts w:ascii="Arial" w:hAnsi="Arial" w:cs="Arial"/>
                <w:b/>
              </w:rPr>
              <w:t xml:space="preserve">Performance Indicator Description </w:t>
            </w:r>
          </w:p>
        </w:tc>
        <w:tc>
          <w:tcPr>
            <w:tcW w:w="2500" w:type="pct"/>
          </w:tcPr>
          <w:p w14:paraId="5FD483CF" w14:textId="087CA1A5" w:rsidR="007D2024" w:rsidRPr="006E501C" w:rsidRDefault="007D2024" w:rsidP="007D2024">
            <w:pPr>
              <w:spacing w:before="60" w:after="60" w:line="240" w:lineRule="auto"/>
              <w:rPr>
                <w:rFonts w:ascii="Arial" w:hAnsi="Arial" w:cs="Arial"/>
                <w:b/>
                <w:color w:val="000000"/>
                <w:sz w:val="22"/>
                <w:szCs w:val="22"/>
                <w:lang w:eastAsia="en-AU"/>
              </w:rPr>
            </w:pPr>
            <w:r w:rsidRPr="006E501C">
              <w:rPr>
                <w:rFonts w:ascii="Arial" w:hAnsi="Arial" w:cs="Arial"/>
                <w:b/>
              </w:rPr>
              <w:t xml:space="preserve">Measure </w:t>
            </w:r>
          </w:p>
        </w:tc>
      </w:tr>
      <w:tr w:rsidR="00303C0B" w:rsidRPr="006E501C" w14:paraId="32CCD18F" w14:textId="77777777" w:rsidTr="0085368E">
        <w:trPr>
          <w:tblHeader/>
        </w:trPr>
        <w:tc>
          <w:tcPr>
            <w:tcW w:w="2500" w:type="pct"/>
          </w:tcPr>
          <w:p w14:paraId="04618057" w14:textId="1BD8A692" w:rsidR="00303C0B" w:rsidRPr="006E501C" w:rsidRDefault="00303C0B" w:rsidP="00CB0191">
            <w:pPr>
              <w:spacing w:before="60" w:after="60"/>
              <w:rPr>
                <w:rFonts w:ascii="Arial" w:hAnsi="Arial" w:cs="Arial"/>
                <w:sz w:val="22"/>
                <w:szCs w:val="22"/>
              </w:rPr>
            </w:pPr>
            <w:r w:rsidRPr="006E501C">
              <w:rPr>
                <w:rFonts w:ascii="Arial" w:hAnsi="Arial" w:cs="Arial"/>
              </w:rPr>
              <w:t>An Activity Work Plan is completed</w:t>
            </w:r>
            <w:r w:rsidR="00E72561" w:rsidRPr="006E501C">
              <w:rPr>
                <w:rFonts w:ascii="Arial" w:hAnsi="Arial" w:cs="Arial"/>
              </w:rPr>
              <w:t xml:space="preserve"> by the due date, outlining the specific activities and requirements of the </w:t>
            </w:r>
            <w:r w:rsidR="00CB0191" w:rsidRPr="006E501C">
              <w:rPr>
                <w:rFonts w:ascii="Arial" w:hAnsi="Arial" w:cs="Arial"/>
              </w:rPr>
              <w:t>G</w:t>
            </w:r>
            <w:r w:rsidR="00E72561" w:rsidRPr="006E501C">
              <w:rPr>
                <w:rFonts w:ascii="Arial" w:hAnsi="Arial" w:cs="Arial"/>
              </w:rPr>
              <w:t>rant</w:t>
            </w:r>
          </w:p>
        </w:tc>
        <w:tc>
          <w:tcPr>
            <w:tcW w:w="2500" w:type="pct"/>
          </w:tcPr>
          <w:p w14:paraId="2B8545A0" w14:textId="285190B5" w:rsidR="00303C0B" w:rsidRPr="006E501C" w:rsidRDefault="00303C0B">
            <w:pPr>
              <w:spacing w:before="60" w:after="60"/>
              <w:rPr>
                <w:rFonts w:ascii="Arial" w:hAnsi="Arial" w:cs="Arial"/>
                <w:sz w:val="22"/>
                <w:szCs w:val="22"/>
              </w:rPr>
            </w:pPr>
            <w:r w:rsidRPr="006E501C">
              <w:rPr>
                <w:rFonts w:ascii="Arial" w:hAnsi="Arial" w:cs="Arial"/>
              </w:rPr>
              <w:t xml:space="preserve">The Commonwealth and the Grantee agree that the Activity Work Plan </w:t>
            </w:r>
            <w:r w:rsidR="00CB0191" w:rsidRPr="006E501C">
              <w:rPr>
                <w:rFonts w:ascii="Arial" w:hAnsi="Arial" w:cs="Arial"/>
              </w:rPr>
              <w:t xml:space="preserve">which </w:t>
            </w:r>
            <w:r w:rsidR="00EA4408" w:rsidRPr="006E501C">
              <w:rPr>
                <w:rFonts w:ascii="Arial" w:hAnsi="Arial" w:cs="Arial"/>
              </w:rPr>
              <w:t xml:space="preserve">documents the </w:t>
            </w:r>
            <w:r w:rsidR="00ED28CC" w:rsidRPr="006E501C">
              <w:rPr>
                <w:rFonts w:ascii="Arial" w:hAnsi="Arial" w:cs="Arial"/>
              </w:rPr>
              <w:t xml:space="preserve">Activities of the </w:t>
            </w:r>
            <w:r w:rsidR="00CB0191" w:rsidRPr="006E501C">
              <w:rPr>
                <w:rFonts w:ascii="Arial" w:hAnsi="Arial" w:cs="Arial"/>
              </w:rPr>
              <w:t>G</w:t>
            </w:r>
            <w:r w:rsidR="00ED28CC" w:rsidRPr="006E501C">
              <w:rPr>
                <w:rFonts w:ascii="Arial" w:hAnsi="Arial" w:cs="Arial"/>
              </w:rPr>
              <w:t>rant</w:t>
            </w:r>
            <w:r w:rsidR="00EA4408" w:rsidRPr="006E501C">
              <w:rPr>
                <w:rFonts w:ascii="Arial" w:hAnsi="Arial" w:cs="Arial"/>
              </w:rPr>
              <w:t xml:space="preserve"> and other requirements</w:t>
            </w:r>
            <w:r w:rsidR="00CB0191" w:rsidRPr="006E501C">
              <w:rPr>
                <w:rFonts w:ascii="Arial" w:hAnsi="Arial" w:cs="Arial"/>
              </w:rPr>
              <w:t xml:space="preserve"> of the Activity,</w:t>
            </w:r>
            <w:r w:rsidR="00EA4408" w:rsidRPr="006E501C">
              <w:rPr>
                <w:rFonts w:ascii="Arial" w:hAnsi="Arial" w:cs="Arial"/>
              </w:rPr>
              <w:t xml:space="preserve"> </w:t>
            </w:r>
            <w:r w:rsidR="00ED28CC" w:rsidRPr="006E501C">
              <w:rPr>
                <w:rFonts w:ascii="Arial" w:hAnsi="Arial" w:cs="Arial"/>
              </w:rPr>
              <w:t xml:space="preserve">in the template provided </w:t>
            </w:r>
            <w:r w:rsidR="00CB0191" w:rsidRPr="006E501C">
              <w:rPr>
                <w:rFonts w:ascii="Arial" w:hAnsi="Arial" w:cs="Arial"/>
              </w:rPr>
              <w:t xml:space="preserve">by the Commonwealth and </w:t>
            </w:r>
            <w:r w:rsidR="00EA4408" w:rsidRPr="006E501C">
              <w:rPr>
                <w:rFonts w:ascii="Arial" w:hAnsi="Arial" w:cs="Arial"/>
              </w:rPr>
              <w:t xml:space="preserve">to </w:t>
            </w:r>
            <w:r w:rsidR="00CB0191" w:rsidRPr="006E501C">
              <w:rPr>
                <w:rFonts w:ascii="Arial" w:hAnsi="Arial" w:cs="Arial"/>
              </w:rPr>
              <w:t>the satisfaction of the Commonwealth.</w:t>
            </w:r>
          </w:p>
        </w:tc>
      </w:tr>
      <w:tr w:rsidR="001F06BC" w:rsidRPr="006E501C" w14:paraId="2DAC7B4F" w14:textId="77777777" w:rsidTr="0085368E">
        <w:trPr>
          <w:tblHeader/>
        </w:trPr>
        <w:tc>
          <w:tcPr>
            <w:tcW w:w="2500" w:type="pct"/>
          </w:tcPr>
          <w:p w14:paraId="5DA4440D" w14:textId="29056201" w:rsidR="001F06BC" w:rsidRPr="006E501C" w:rsidRDefault="001F06BC" w:rsidP="001F06BC">
            <w:pPr>
              <w:spacing w:before="60" w:after="60"/>
              <w:rPr>
                <w:rFonts w:ascii="Arial" w:hAnsi="Arial" w:cs="Arial"/>
                <w:sz w:val="22"/>
                <w:szCs w:val="22"/>
              </w:rPr>
            </w:pPr>
            <w:r w:rsidRPr="006E501C">
              <w:rPr>
                <w:rFonts w:ascii="Arial" w:hAnsi="Arial" w:cs="Arial"/>
              </w:rPr>
              <w:t>Activities are completed according to scope, quality, timeframes and budget defined in the Activity Work Plan</w:t>
            </w:r>
          </w:p>
        </w:tc>
        <w:tc>
          <w:tcPr>
            <w:tcW w:w="2500" w:type="pct"/>
          </w:tcPr>
          <w:p w14:paraId="01D3994B" w14:textId="4D820DB9" w:rsidR="001F06BC" w:rsidRPr="006E501C" w:rsidRDefault="001F06BC" w:rsidP="00FB7AB6">
            <w:pPr>
              <w:spacing w:before="60" w:after="60"/>
              <w:rPr>
                <w:rFonts w:ascii="Arial" w:hAnsi="Arial" w:cs="Arial"/>
                <w:sz w:val="22"/>
                <w:szCs w:val="22"/>
              </w:rPr>
            </w:pPr>
            <w:r w:rsidRPr="006E501C">
              <w:rPr>
                <w:rFonts w:ascii="Arial" w:hAnsi="Arial" w:cs="Arial"/>
              </w:rPr>
              <w:t xml:space="preserve">The </w:t>
            </w:r>
            <w:r w:rsidR="002066BD" w:rsidRPr="006E501C">
              <w:rPr>
                <w:rFonts w:ascii="Arial" w:hAnsi="Arial" w:cs="Arial"/>
              </w:rPr>
              <w:t xml:space="preserve">Commonwealth </w:t>
            </w:r>
            <w:r w:rsidRPr="006E501C">
              <w:rPr>
                <w:rFonts w:ascii="Arial" w:hAnsi="Arial" w:cs="Arial"/>
              </w:rPr>
              <w:t xml:space="preserve">and </w:t>
            </w:r>
            <w:r w:rsidR="002066BD" w:rsidRPr="006E501C">
              <w:rPr>
                <w:rFonts w:ascii="Arial" w:hAnsi="Arial" w:cs="Arial"/>
              </w:rPr>
              <w:t xml:space="preserve">the Grantee </w:t>
            </w:r>
            <w:r w:rsidRPr="006E501C">
              <w:rPr>
                <w:rFonts w:ascii="Arial" w:hAnsi="Arial" w:cs="Arial"/>
              </w:rPr>
              <w:t>agree</w:t>
            </w:r>
            <w:r w:rsidR="00EA4408" w:rsidRPr="006E501C">
              <w:rPr>
                <w:rFonts w:ascii="Arial" w:hAnsi="Arial" w:cs="Arial"/>
              </w:rPr>
              <w:t>, based on Activity Work Plan Reports,</w:t>
            </w:r>
            <w:r w:rsidRPr="006E501C">
              <w:rPr>
                <w:rFonts w:ascii="Arial" w:hAnsi="Arial" w:cs="Arial"/>
              </w:rPr>
              <w:t xml:space="preserve"> that the </w:t>
            </w:r>
            <w:r w:rsidR="00FB7AB6" w:rsidRPr="006E501C">
              <w:rPr>
                <w:rFonts w:ascii="Arial" w:hAnsi="Arial" w:cs="Arial"/>
              </w:rPr>
              <w:t xml:space="preserve">Activity </w:t>
            </w:r>
            <w:r w:rsidRPr="006E501C">
              <w:rPr>
                <w:rFonts w:ascii="Arial" w:hAnsi="Arial" w:cs="Arial"/>
              </w:rPr>
              <w:t xml:space="preserve">has been completed as specified </w:t>
            </w:r>
            <w:r w:rsidR="00FB7AB6" w:rsidRPr="006E501C">
              <w:rPr>
                <w:rFonts w:ascii="Arial" w:hAnsi="Arial" w:cs="Arial"/>
              </w:rPr>
              <w:t xml:space="preserve">in the Activity Works Plan </w:t>
            </w:r>
            <w:r w:rsidRPr="006E501C">
              <w:rPr>
                <w:rFonts w:ascii="Arial" w:hAnsi="Arial" w:cs="Arial"/>
              </w:rPr>
              <w:t>or, in case of divergence, to a satisfactory standard</w:t>
            </w:r>
          </w:p>
        </w:tc>
      </w:tr>
    </w:tbl>
    <w:p w14:paraId="4C85806C" w14:textId="6A2828D0" w:rsidR="006F6094" w:rsidRPr="006E501C" w:rsidRDefault="009F7242" w:rsidP="006E6FA9">
      <w:pPr>
        <w:pStyle w:val="Heading1"/>
        <w:spacing w:before="240" w:after="120"/>
        <w:rPr>
          <w:rFonts w:ascii="Arial" w:hAnsi="Arial" w:cs="Arial"/>
          <w:sz w:val="24"/>
          <w:szCs w:val="22"/>
        </w:rPr>
      </w:pPr>
      <w:r w:rsidRPr="006E501C">
        <w:rPr>
          <w:rFonts w:ascii="Arial" w:hAnsi="Arial" w:cs="Arial"/>
          <w:sz w:val="24"/>
          <w:szCs w:val="22"/>
        </w:rPr>
        <w:t>Location Information</w:t>
      </w:r>
    </w:p>
    <w:p w14:paraId="69BF244D" w14:textId="052FCD31" w:rsidR="009F7242" w:rsidRPr="006E501C" w:rsidRDefault="009F7242" w:rsidP="006F6094">
      <w:pPr>
        <w:spacing w:before="120" w:after="120"/>
        <w:rPr>
          <w:rFonts w:ascii="Arial" w:hAnsi="Arial" w:cs="Arial"/>
        </w:rPr>
      </w:pPr>
      <w:r w:rsidRPr="006E501C">
        <w:rPr>
          <w:rFonts w:ascii="Arial" w:hAnsi="Arial" w:cs="Arial"/>
        </w:rPr>
        <w:t>The Activity will be delivered from the following site location/s</w:t>
      </w:r>
      <w:r w:rsidR="00753ADD" w:rsidRPr="006E501C">
        <w:rPr>
          <w:rFonts w:ascii="Arial" w:hAnsi="Arial" w:cs="Arial"/>
        </w:rPr>
        <w:t>:</w:t>
      </w:r>
    </w:p>
    <w:tbl>
      <w:tblPr>
        <w:tblStyle w:val="TableGrid"/>
        <w:tblW w:w="5000" w:type="pct"/>
        <w:tblLook w:val="04A0" w:firstRow="1" w:lastRow="0" w:firstColumn="1" w:lastColumn="0" w:noHBand="0" w:noVBand="1"/>
        <w:tblCaption w:val="Blank table"/>
        <w:tblDescription w:val="Blank table to complete Location Type"/>
      </w:tblPr>
      <w:tblGrid>
        <w:gridCol w:w="412"/>
        <w:gridCol w:w="3348"/>
        <w:gridCol w:w="3348"/>
        <w:gridCol w:w="3348"/>
      </w:tblGrid>
      <w:tr w:rsidR="009F7242" w:rsidRPr="006E501C" w14:paraId="33985AED" w14:textId="77777777" w:rsidTr="00715F4E">
        <w:trPr>
          <w:cantSplit/>
          <w:tblHeader/>
        </w:trPr>
        <w:tc>
          <w:tcPr>
            <w:tcW w:w="197" w:type="pct"/>
          </w:tcPr>
          <w:p w14:paraId="4354070F" w14:textId="77777777" w:rsidR="009F7242" w:rsidRPr="006E501C" w:rsidRDefault="009F7242" w:rsidP="006F4B08">
            <w:pPr>
              <w:spacing w:before="60" w:after="60" w:line="240" w:lineRule="auto"/>
              <w:rPr>
                <w:rFonts w:ascii="Arial" w:hAnsi="Arial" w:cs="Arial"/>
                <w:b/>
                <w:color w:val="000000"/>
                <w:sz w:val="22"/>
                <w:szCs w:val="22"/>
                <w:lang w:eastAsia="en-AU"/>
              </w:rPr>
            </w:pPr>
          </w:p>
        </w:tc>
        <w:tc>
          <w:tcPr>
            <w:tcW w:w="1601" w:type="pct"/>
          </w:tcPr>
          <w:p w14:paraId="099F9635" w14:textId="1CCB29F1" w:rsidR="009F7242" w:rsidRPr="006E501C" w:rsidRDefault="009F7242" w:rsidP="006F4B08">
            <w:pPr>
              <w:spacing w:before="60" w:after="60" w:line="240" w:lineRule="auto"/>
              <w:rPr>
                <w:rFonts w:ascii="Arial" w:hAnsi="Arial" w:cs="Arial"/>
                <w:b/>
                <w:color w:val="000000"/>
                <w:sz w:val="22"/>
                <w:szCs w:val="22"/>
                <w:lang w:eastAsia="en-AU"/>
              </w:rPr>
            </w:pPr>
            <w:r w:rsidRPr="006E501C">
              <w:rPr>
                <w:rFonts w:ascii="Arial" w:hAnsi="Arial" w:cs="Arial"/>
                <w:b/>
                <w:color w:val="000000"/>
                <w:lang w:eastAsia="en-AU"/>
              </w:rPr>
              <w:t>Location Type</w:t>
            </w:r>
          </w:p>
        </w:tc>
        <w:tc>
          <w:tcPr>
            <w:tcW w:w="1601" w:type="pct"/>
          </w:tcPr>
          <w:p w14:paraId="4A5214DE" w14:textId="599DE4E5" w:rsidR="009F7242" w:rsidRPr="006E501C" w:rsidRDefault="009F7242" w:rsidP="006F4B08">
            <w:pPr>
              <w:spacing w:before="60" w:after="60" w:line="240" w:lineRule="auto"/>
              <w:rPr>
                <w:rFonts w:ascii="Arial" w:hAnsi="Arial" w:cs="Arial"/>
                <w:b/>
                <w:color w:val="000000"/>
                <w:sz w:val="22"/>
                <w:szCs w:val="22"/>
                <w:lang w:eastAsia="en-AU"/>
              </w:rPr>
            </w:pPr>
            <w:r w:rsidRPr="006E501C">
              <w:rPr>
                <w:rFonts w:ascii="Arial" w:hAnsi="Arial" w:cs="Arial"/>
                <w:b/>
                <w:color w:val="000000"/>
                <w:lang w:eastAsia="en-AU"/>
              </w:rPr>
              <w:t>Name</w:t>
            </w:r>
          </w:p>
        </w:tc>
        <w:tc>
          <w:tcPr>
            <w:tcW w:w="1601" w:type="pct"/>
          </w:tcPr>
          <w:p w14:paraId="49F76988" w14:textId="59259FC6" w:rsidR="009F7242" w:rsidRPr="006E501C" w:rsidRDefault="009F7242" w:rsidP="006F4B08">
            <w:pPr>
              <w:spacing w:before="60" w:after="60" w:line="240" w:lineRule="auto"/>
              <w:rPr>
                <w:rFonts w:ascii="Arial" w:hAnsi="Arial" w:cs="Arial"/>
                <w:b/>
                <w:color w:val="000000"/>
                <w:sz w:val="22"/>
                <w:szCs w:val="22"/>
                <w:lang w:eastAsia="en-AU"/>
              </w:rPr>
            </w:pPr>
            <w:r w:rsidRPr="006E501C">
              <w:rPr>
                <w:rFonts w:ascii="Arial" w:hAnsi="Arial" w:cs="Arial"/>
                <w:b/>
                <w:color w:val="000000"/>
                <w:lang w:eastAsia="en-AU"/>
              </w:rPr>
              <w:t>Address</w:t>
            </w:r>
          </w:p>
        </w:tc>
      </w:tr>
      <w:tr w:rsidR="009F7242" w:rsidRPr="006E501C" w14:paraId="3A1D98C1" w14:textId="77777777" w:rsidTr="00715F4E">
        <w:trPr>
          <w:cantSplit/>
        </w:trPr>
        <w:tc>
          <w:tcPr>
            <w:tcW w:w="197" w:type="pct"/>
          </w:tcPr>
          <w:p w14:paraId="76E50BBD" w14:textId="73626F64" w:rsidR="009F7242" w:rsidRPr="006E501C" w:rsidRDefault="009F7242" w:rsidP="005267E0">
            <w:pPr>
              <w:pStyle w:val="ListParagraph"/>
              <w:numPr>
                <w:ilvl w:val="0"/>
                <w:numId w:val="4"/>
              </w:numPr>
              <w:spacing w:before="120" w:after="120"/>
              <w:rPr>
                <w:rFonts w:ascii="Arial" w:hAnsi="Arial" w:cs="Arial"/>
                <w:sz w:val="22"/>
                <w:szCs w:val="22"/>
              </w:rPr>
            </w:pPr>
          </w:p>
        </w:tc>
        <w:tc>
          <w:tcPr>
            <w:tcW w:w="1601" w:type="pct"/>
          </w:tcPr>
          <w:p w14:paraId="4C00431A" w14:textId="6D224983" w:rsidR="009F7242" w:rsidRPr="006E501C" w:rsidRDefault="009502D8" w:rsidP="009502D8">
            <w:pPr>
              <w:spacing w:before="120" w:after="120"/>
              <w:rPr>
                <w:rFonts w:ascii="Arial" w:hAnsi="Arial" w:cs="Arial"/>
                <w:sz w:val="22"/>
                <w:szCs w:val="22"/>
              </w:rPr>
            </w:pPr>
            <w:r w:rsidRPr="0085368E">
              <w:rPr>
                <w:rFonts w:ascii="Arial" w:hAnsi="Arial" w:cs="Arial"/>
              </w:rPr>
              <w:t>[Activity Location Type</w:t>
            </w:r>
            <w:r w:rsidR="009F7242" w:rsidRPr="0085368E">
              <w:rPr>
                <w:rFonts w:ascii="Arial" w:hAnsi="Arial" w:cs="Arial"/>
              </w:rPr>
              <w:t>]</w:t>
            </w:r>
          </w:p>
        </w:tc>
        <w:tc>
          <w:tcPr>
            <w:tcW w:w="1601" w:type="pct"/>
          </w:tcPr>
          <w:p w14:paraId="411B1696" w14:textId="635DD06E" w:rsidR="009F7242" w:rsidRPr="006E501C" w:rsidRDefault="009F7242" w:rsidP="006F6094">
            <w:pPr>
              <w:spacing w:before="120" w:after="120"/>
              <w:rPr>
                <w:rFonts w:ascii="Arial" w:hAnsi="Arial" w:cs="Arial"/>
                <w:sz w:val="22"/>
                <w:szCs w:val="22"/>
              </w:rPr>
            </w:pPr>
            <w:r w:rsidRPr="0085368E">
              <w:rPr>
                <w:rFonts w:ascii="Arial" w:hAnsi="Arial" w:cs="Arial"/>
              </w:rPr>
              <w:t>[Organisation/Venue Name]</w:t>
            </w:r>
          </w:p>
        </w:tc>
        <w:tc>
          <w:tcPr>
            <w:tcW w:w="1601" w:type="pct"/>
          </w:tcPr>
          <w:p w14:paraId="473E3FAD" w14:textId="5D228AD6" w:rsidR="009F7242" w:rsidRPr="006E501C" w:rsidRDefault="009F7242" w:rsidP="006F6094">
            <w:pPr>
              <w:spacing w:before="120" w:after="120"/>
              <w:rPr>
                <w:rFonts w:ascii="Arial" w:hAnsi="Arial" w:cs="Arial"/>
                <w:sz w:val="22"/>
                <w:szCs w:val="22"/>
              </w:rPr>
            </w:pPr>
            <w:r w:rsidRPr="0085368E">
              <w:rPr>
                <w:rFonts w:ascii="Arial" w:hAnsi="Arial" w:cs="Arial"/>
              </w:rPr>
              <w:t>[Organisation/Venue Address]</w:t>
            </w:r>
          </w:p>
        </w:tc>
      </w:tr>
    </w:tbl>
    <w:p w14:paraId="50B8FDD9" w14:textId="41774537" w:rsidR="009F7242" w:rsidRPr="006E501C" w:rsidRDefault="009F7242" w:rsidP="006E6FA9">
      <w:pPr>
        <w:pStyle w:val="Heading1"/>
        <w:spacing w:before="240" w:after="120"/>
        <w:rPr>
          <w:rFonts w:ascii="Arial" w:hAnsi="Arial" w:cs="Arial"/>
          <w:sz w:val="24"/>
          <w:szCs w:val="22"/>
        </w:rPr>
      </w:pPr>
      <w:r w:rsidRPr="006E501C">
        <w:rPr>
          <w:rFonts w:ascii="Arial" w:hAnsi="Arial" w:cs="Arial"/>
          <w:sz w:val="24"/>
          <w:szCs w:val="22"/>
        </w:rPr>
        <w:t>Service Area Information</w:t>
      </w:r>
    </w:p>
    <w:p w14:paraId="17A71411" w14:textId="0E7A1F5F" w:rsidR="009F7242" w:rsidRPr="006E501C" w:rsidRDefault="009F7242" w:rsidP="006F6094">
      <w:pPr>
        <w:spacing w:before="120" w:after="120"/>
        <w:rPr>
          <w:rFonts w:ascii="Arial" w:hAnsi="Arial" w:cs="Arial"/>
        </w:rPr>
      </w:pPr>
      <w:r w:rsidRPr="006E501C">
        <w:rPr>
          <w:rFonts w:ascii="Arial" w:hAnsi="Arial" w:cs="Arial"/>
        </w:rPr>
        <w:t>The Activity will service the following service area</w:t>
      </w:r>
      <w:r w:rsidR="00715F4E" w:rsidRPr="006E501C">
        <w:rPr>
          <w:rFonts w:ascii="Arial" w:hAnsi="Arial" w:cs="Arial"/>
        </w:rPr>
        <w:t>/</w:t>
      </w:r>
      <w:r w:rsidRPr="006E501C">
        <w:rPr>
          <w:rFonts w:ascii="Arial" w:hAnsi="Arial" w:cs="Arial"/>
        </w:rPr>
        <w:t>s</w:t>
      </w:r>
      <w:r w:rsidR="00753ADD" w:rsidRPr="006E501C">
        <w:rPr>
          <w:rFonts w:ascii="Arial" w:hAnsi="Arial" w:cs="Arial"/>
        </w:rPr>
        <w:t>:</w:t>
      </w:r>
    </w:p>
    <w:tbl>
      <w:tblPr>
        <w:tblStyle w:val="TableGrid"/>
        <w:tblW w:w="5000" w:type="pct"/>
        <w:tblLook w:val="04A0" w:firstRow="1" w:lastRow="0" w:firstColumn="1" w:lastColumn="0" w:noHBand="0" w:noVBand="1"/>
        <w:tblCaption w:val="Blank table"/>
        <w:tblDescription w:val="Blank table to complete service area information"/>
      </w:tblPr>
      <w:tblGrid>
        <w:gridCol w:w="412"/>
        <w:gridCol w:w="5023"/>
        <w:gridCol w:w="5021"/>
      </w:tblGrid>
      <w:tr w:rsidR="009F7242" w:rsidRPr="006E501C" w14:paraId="429CEFB1" w14:textId="77777777" w:rsidTr="0085368E">
        <w:trPr>
          <w:tblHeader/>
        </w:trPr>
        <w:tc>
          <w:tcPr>
            <w:tcW w:w="197" w:type="pct"/>
          </w:tcPr>
          <w:p w14:paraId="1BA03CFB" w14:textId="77777777" w:rsidR="009F7242" w:rsidRPr="006E501C" w:rsidRDefault="009F7242" w:rsidP="006F4B08">
            <w:pPr>
              <w:spacing w:before="60" w:after="60" w:line="240" w:lineRule="auto"/>
              <w:rPr>
                <w:rFonts w:ascii="Arial" w:hAnsi="Arial" w:cs="Arial"/>
                <w:b/>
                <w:color w:val="000000"/>
                <w:sz w:val="22"/>
                <w:szCs w:val="22"/>
                <w:lang w:eastAsia="en-AU"/>
              </w:rPr>
            </w:pPr>
          </w:p>
        </w:tc>
        <w:tc>
          <w:tcPr>
            <w:tcW w:w="2402" w:type="pct"/>
          </w:tcPr>
          <w:p w14:paraId="6D502845" w14:textId="505701A5" w:rsidR="009F7242" w:rsidRPr="006E501C" w:rsidRDefault="009F7242" w:rsidP="006F4B08">
            <w:pPr>
              <w:spacing w:before="60" w:after="60" w:line="240" w:lineRule="auto"/>
              <w:rPr>
                <w:rFonts w:ascii="Arial" w:hAnsi="Arial" w:cs="Arial"/>
                <w:b/>
                <w:color w:val="000000"/>
                <w:sz w:val="22"/>
                <w:szCs w:val="22"/>
                <w:lang w:eastAsia="en-AU"/>
              </w:rPr>
            </w:pPr>
            <w:r w:rsidRPr="006E501C">
              <w:rPr>
                <w:rFonts w:ascii="Arial" w:hAnsi="Arial" w:cs="Arial"/>
                <w:b/>
                <w:color w:val="000000"/>
                <w:lang w:eastAsia="en-AU"/>
              </w:rPr>
              <w:t>Type</w:t>
            </w:r>
          </w:p>
        </w:tc>
        <w:tc>
          <w:tcPr>
            <w:tcW w:w="2401" w:type="pct"/>
          </w:tcPr>
          <w:p w14:paraId="3725DD06" w14:textId="4F479C23" w:rsidR="009F7242" w:rsidRPr="006E501C" w:rsidRDefault="009F7242" w:rsidP="006F4B08">
            <w:pPr>
              <w:spacing w:before="60" w:after="60" w:line="240" w:lineRule="auto"/>
              <w:rPr>
                <w:rFonts w:ascii="Arial" w:hAnsi="Arial" w:cs="Arial"/>
                <w:b/>
                <w:color w:val="000000"/>
                <w:sz w:val="22"/>
                <w:szCs w:val="22"/>
                <w:lang w:eastAsia="en-AU"/>
              </w:rPr>
            </w:pPr>
            <w:r w:rsidRPr="006E501C">
              <w:rPr>
                <w:rFonts w:ascii="Arial" w:hAnsi="Arial" w:cs="Arial"/>
                <w:b/>
                <w:color w:val="000000"/>
                <w:lang w:eastAsia="en-AU"/>
              </w:rPr>
              <w:t>Service Area</w:t>
            </w:r>
          </w:p>
        </w:tc>
      </w:tr>
      <w:tr w:rsidR="00A855B3" w:rsidRPr="006E501C" w14:paraId="0BED5410" w14:textId="77777777" w:rsidTr="0085368E">
        <w:trPr>
          <w:tblHeader/>
        </w:trPr>
        <w:tc>
          <w:tcPr>
            <w:tcW w:w="197" w:type="pct"/>
          </w:tcPr>
          <w:p w14:paraId="19A44234" w14:textId="1545DC42" w:rsidR="00A855B3" w:rsidRPr="006E501C" w:rsidRDefault="00A855B3" w:rsidP="00A855B3">
            <w:pPr>
              <w:pStyle w:val="ListParagraph"/>
              <w:numPr>
                <w:ilvl w:val="0"/>
                <w:numId w:val="5"/>
              </w:numPr>
              <w:spacing w:before="120" w:after="120"/>
              <w:rPr>
                <w:rFonts w:ascii="Arial" w:hAnsi="Arial" w:cs="Arial"/>
                <w:sz w:val="22"/>
                <w:szCs w:val="22"/>
              </w:rPr>
            </w:pPr>
          </w:p>
        </w:tc>
        <w:tc>
          <w:tcPr>
            <w:tcW w:w="2402" w:type="pct"/>
            <w:shd w:val="clear" w:color="auto" w:fill="auto"/>
          </w:tcPr>
          <w:p w14:paraId="4D8C83C1" w14:textId="5C58F5B0" w:rsidR="00A855B3" w:rsidRPr="006E501C" w:rsidRDefault="00A855B3" w:rsidP="00A855B3">
            <w:pPr>
              <w:spacing w:before="120" w:after="120"/>
              <w:rPr>
                <w:rFonts w:ascii="Arial" w:hAnsi="Arial" w:cs="Arial"/>
                <w:sz w:val="22"/>
                <w:szCs w:val="22"/>
              </w:rPr>
            </w:pPr>
            <w:r w:rsidRPr="0085368E">
              <w:rPr>
                <w:rFonts w:ascii="Arial" w:hAnsi="Arial" w:cs="Arial"/>
              </w:rPr>
              <w:t>[Service Area Type]</w:t>
            </w:r>
          </w:p>
        </w:tc>
        <w:tc>
          <w:tcPr>
            <w:tcW w:w="2401" w:type="pct"/>
            <w:shd w:val="clear" w:color="auto" w:fill="auto"/>
          </w:tcPr>
          <w:p w14:paraId="22A76C2A" w14:textId="15254D46" w:rsidR="00A855B3" w:rsidRPr="006E501C" w:rsidRDefault="00A855B3" w:rsidP="00A855B3">
            <w:pPr>
              <w:spacing w:before="120" w:after="120"/>
              <w:rPr>
                <w:rFonts w:ascii="Arial" w:hAnsi="Arial" w:cs="Arial"/>
                <w:sz w:val="22"/>
                <w:szCs w:val="22"/>
              </w:rPr>
            </w:pPr>
            <w:r w:rsidRPr="0085368E">
              <w:rPr>
                <w:rFonts w:ascii="Arial" w:hAnsi="Arial" w:cs="Arial"/>
              </w:rPr>
              <w:t>[Service Area Value]</w:t>
            </w:r>
          </w:p>
        </w:tc>
      </w:tr>
    </w:tbl>
    <w:p w14:paraId="55A8C5B3" w14:textId="77777777" w:rsidR="00EC7CB0" w:rsidRPr="006E501C" w:rsidRDefault="00EC7CB0" w:rsidP="00FD3FF7">
      <w:pPr>
        <w:pStyle w:val="Heading1"/>
        <w:spacing w:before="360" w:after="240"/>
        <w:rPr>
          <w:rFonts w:ascii="Arial" w:hAnsi="Arial" w:cs="Arial"/>
          <w:sz w:val="26"/>
          <w:szCs w:val="26"/>
        </w:rPr>
      </w:pPr>
      <w:r w:rsidRPr="006E501C">
        <w:rPr>
          <w:rFonts w:ascii="Arial" w:hAnsi="Arial" w:cs="Arial"/>
          <w:sz w:val="26"/>
          <w:szCs w:val="26"/>
        </w:rPr>
        <w:t xml:space="preserve">C. Duration of the </w:t>
      </w:r>
      <w:r w:rsidR="00F55C49" w:rsidRPr="006E501C">
        <w:rPr>
          <w:rFonts w:ascii="Arial" w:hAnsi="Arial" w:cs="Arial"/>
          <w:sz w:val="26"/>
          <w:szCs w:val="26"/>
        </w:rPr>
        <w:t>Grant</w:t>
      </w:r>
      <w:bookmarkEnd w:id="10"/>
    </w:p>
    <w:p w14:paraId="363F6486" w14:textId="59029203" w:rsidR="00D21AFA" w:rsidRPr="006E501C" w:rsidRDefault="00D21AFA" w:rsidP="0085368E">
      <w:pPr>
        <w:spacing w:before="40" w:after="120" w:line="280" w:lineRule="atLeast"/>
        <w:rPr>
          <w:rFonts w:ascii="Arial" w:hAnsi="Arial" w:cs="Arial"/>
          <w:color w:val="000000"/>
        </w:rPr>
      </w:pPr>
      <w:bookmarkStart w:id="11" w:name="_Toc317496307"/>
      <w:r w:rsidRPr="006E501C">
        <w:rPr>
          <w:rFonts w:ascii="Arial" w:hAnsi="Arial" w:cs="Arial"/>
          <w:color w:val="000000"/>
        </w:rPr>
        <w:t xml:space="preserve">The Activity starts on </w:t>
      </w:r>
      <w:r w:rsidR="004861A4" w:rsidRPr="0085368E">
        <w:rPr>
          <w:rFonts w:ascii="Arial" w:hAnsi="Arial" w:cs="Arial"/>
          <w:color w:val="000000"/>
        </w:rPr>
        <w:t>2 June 2022</w:t>
      </w:r>
      <w:r w:rsidRPr="006E501C">
        <w:rPr>
          <w:rFonts w:ascii="Arial" w:hAnsi="Arial" w:cs="Arial"/>
          <w:color w:val="000000"/>
        </w:rPr>
        <w:t xml:space="preserve"> and ends on </w:t>
      </w:r>
      <w:r w:rsidR="004861A4" w:rsidRPr="0085368E">
        <w:rPr>
          <w:rFonts w:ascii="Arial" w:hAnsi="Arial" w:cs="Arial"/>
          <w:color w:val="000000"/>
        </w:rPr>
        <w:t>31 March 2025</w:t>
      </w:r>
      <w:r w:rsidRPr="006E501C">
        <w:rPr>
          <w:rFonts w:ascii="Arial" w:hAnsi="Arial" w:cs="Arial"/>
          <w:color w:val="000000"/>
        </w:rPr>
        <w:t xml:space="preserve">, which is the </w:t>
      </w:r>
      <w:r w:rsidRPr="006E501C">
        <w:rPr>
          <w:rFonts w:ascii="Arial" w:hAnsi="Arial" w:cs="Arial"/>
          <w:b/>
          <w:color w:val="000000"/>
        </w:rPr>
        <w:t>Activity Completion Date</w:t>
      </w:r>
      <w:r w:rsidRPr="006E501C">
        <w:rPr>
          <w:rFonts w:ascii="Arial" w:hAnsi="Arial" w:cs="Arial"/>
          <w:color w:val="000000"/>
        </w:rPr>
        <w:t>.</w:t>
      </w:r>
    </w:p>
    <w:p w14:paraId="39002EAA" w14:textId="40D0D5A8" w:rsidR="00D21AFA" w:rsidRPr="006E501C" w:rsidRDefault="00D21AFA" w:rsidP="0085368E">
      <w:pPr>
        <w:spacing w:before="40" w:after="120" w:line="280" w:lineRule="atLeast"/>
        <w:rPr>
          <w:rFonts w:ascii="Arial" w:hAnsi="Arial" w:cs="Arial"/>
          <w:color w:val="000000"/>
        </w:rPr>
      </w:pPr>
      <w:r w:rsidRPr="006E501C">
        <w:rPr>
          <w:rFonts w:ascii="Arial" w:hAnsi="Arial" w:cs="Arial"/>
          <w:color w:val="000000"/>
        </w:rPr>
        <w:t xml:space="preserve">The Agreement ends on </w:t>
      </w:r>
      <w:r w:rsidR="005926EE" w:rsidRPr="0085368E">
        <w:rPr>
          <w:rFonts w:ascii="Arial" w:hAnsi="Arial" w:cs="Arial"/>
          <w:color w:val="000000"/>
        </w:rPr>
        <w:t>30 May</w:t>
      </w:r>
      <w:r w:rsidR="004861A4" w:rsidRPr="0085368E">
        <w:rPr>
          <w:rFonts w:ascii="Arial" w:hAnsi="Arial" w:cs="Arial"/>
          <w:color w:val="000000"/>
        </w:rPr>
        <w:t xml:space="preserve"> 2025</w:t>
      </w:r>
      <w:r w:rsidR="004861A4" w:rsidRPr="006E501C">
        <w:rPr>
          <w:rFonts w:ascii="Arial" w:hAnsi="Arial" w:cs="Arial"/>
          <w:color w:val="000000"/>
        </w:rPr>
        <w:t>,</w:t>
      </w:r>
      <w:r w:rsidRPr="006E501C">
        <w:rPr>
          <w:rFonts w:ascii="Arial" w:hAnsi="Arial" w:cs="Arial"/>
          <w:color w:val="000000"/>
        </w:rPr>
        <w:t xml:space="preserve"> or when the Commonwealth accepts all of the reports provided by the Grantee and the Grantee has repaid any Grant amount </w:t>
      </w:r>
      <w:r w:rsidRPr="00DE4839">
        <w:rPr>
          <w:rFonts w:ascii="Arial" w:hAnsi="Arial" w:cs="Arial"/>
          <w:color w:val="000000"/>
        </w:rPr>
        <w:t xml:space="preserve">as required under this Agreement, which is the </w:t>
      </w:r>
      <w:r w:rsidRPr="006E501C">
        <w:rPr>
          <w:rFonts w:ascii="Arial" w:hAnsi="Arial" w:cs="Arial"/>
          <w:b/>
          <w:color w:val="000000"/>
        </w:rPr>
        <w:t>Agreement End Date</w:t>
      </w:r>
      <w:r w:rsidRPr="006E501C">
        <w:rPr>
          <w:rFonts w:ascii="Arial" w:hAnsi="Arial" w:cs="Arial"/>
          <w:color w:val="000000"/>
        </w:rPr>
        <w:t>.</w:t>
      </w:r>
    </w:p>
    <w:p w14:paraId="3A52394B" w14:textId="7A9451A2" w:rsidR="00EC7CB0" w:rsidRPr="006E501C" w:rsidRDefault="00EC7CB0" w:rsidP="00FD3FF7">
      <w:pPr>
        <w:pStyle w:val="Heading1"/>
        <w:spacing w:before="360" w:after="240"/>
        <w:rPr>
          <w:rFonts w:ascii="Arial" w:hAnsi="Arial" w:cs="Arial"/>
          <w:sz w:val="26"/>
          <w:szCs w:val="26"/>
        </w:rPr>
      </w:pPr>
      <w:bookmarkStart w:id="12" w:name="_Toc494986412"/>
      <w:bookmarkEnd w:id="11"/>
      <w:r w:rsidRPr="006E501C">
        <w:rPr>
          <w:rFonts w:ascii="Arial" w:hAnsi="Arial" w:cs="Arial"/>
          <w:sz w:val="26"/>
          <w:szCs w:val="26"/>
        </w:rPr>
        <w:lastRenderedPageBreak/>
        <w:t xml:space="preserve">D. Payment of </w:t>
      </w:r>
      <w:r w:rsidR="003C17AB" w:rsidRPr="006E501C">
        <w:rPr>
          <w:rFonts w:ascii="Arial" w:hAnsi="Arial" w:cs="Arial"/>
          <w:sz w:val="26"/>
          <w:szCs w:val="26"/>
        </w:rPr>
        <w:t xml:space="preserve">the </w:t>
      </w:r>
      <w:r w:rsidRPr="006E501C">
        <w:rPr>
          <w:rFonts w:ascii="Arial" w:hAnsi="Arial" w:cs="Arial"/>
          <w:sz w:val="26"/>
          <w:szCs w:val="26"/>
        </w:rPr>
        <w:t>Grant</w:t>
      </w:r>
      <w:bookmarkEnd w:id="12"/>
      <w:r w:rsidRPr="006E501C">
        <w:rPr>
          <w:rFonts w:ascii="Arial" w:hAnsi="Arial" w:cs="Arial"/>
          <w:sz w:val="26"/>
          <w:szCs w:val="26"/>
        </w:rPr>
        <w:t xml:space="preserve"> </w:t>
      </w:r>
    </w:p>
    <w:p w14:paraId="6A4B5701" w14:textId="0D5A4BDF" w:rsidR="000C4B41" w:rsidRPr="00DE4839" w:rsidRDefault="000C4B41" w:rsidP="0085368E">
      <w:pPr>
        <w:spacing w:before="40" w:after="120" w:line="280" w:lineRule="atLeast"/>
        <w:rPr>
          <w:rFonts w:ascii="Arial" w:hAnsi="Arial" w:cs="Arial"/>
          <w:color w:val="000000"/>
        </w:rPr>
      </w:pPr>
      <w:r w:rsidRPr="006E501C">
        <w:rPr>
          <w:rFonts w:ascii="Arial" w:hAnsi="Arial" w:cs="Arial"/>
          <w:color w:val="000000"/>
        </w:rPr>
        <w:t xml:space="preserve">The </w:t>
      </w:r>
      <w:r w:rsidR="00BE5B6F" w:rsidRPr="006E501C">
        <w:rPr>
          <w:rFonts w:ascii="Arial" w:hAnsi="Arial" w:cs="Arial"/>
          <w:color w:val="000000"/>
        </w:rPr>
        <w:t xml:space="preserve">total </w:t>
      </w:r>
      <w:r w:rsidRPr="006E501C">
        <w:rPr>
          <w:rFonts w:ascii="Arial" w:hAnsi="Arial" w:cs="Arial"/>
          <w:color w:val="000000"/>
        </w:rPr>
        <w:t>amount of the Grant is $</w:t>
      </w:r>
      <w:r w:rsidRPr="0085368E">
        <w:rPr>
          <w:rFonts w:ascii="Arial" w:hAnsi="Arial" w:cs="Arial"/>
          <w:color w:val="000000"/>
        </w:rPr>
        <w:t>[</w:t>
      </w:r>
      <w:r w:rsidR="004D6E85" w:rsidRPr="0085368E">
        <w:rPr>
          <w:rFonts w:ascii="Arial" w:hAnsi="Arial" w:cs="Arial"/>
          <w:color w:val="000000"/>
        </w:rPr>
        <w:t>O</w:t>
      </w:r>
      <w:r w:rsidRPr="0085368E">
        <w:rPr>
          <w:rFonts w:ascii="Arial" w:hAnsi="Arial" w:cs="Arial"/>
          <w:color w:val="000000"/>
        </w:rPr>
        <w:t xml:space="preserve">verall </w:t>
      </w:r>
      <w:r w:rsidR="00461E37" w:rsidRPr="0085368E">
        <w:rPr>
          <w:rFonts w:ascii="Arial" w:hAnsi="Arial" w:cs="Arial"/>
          <w:color w:val="000000"/>
        </w:rPr>
        <w:t>Activity</w:t>
      </w:r>
      <w:r w:rsidRPr="0085368E">
        <w:rPr>
          <w:rFonts w:ascii="Arial" w:hAnsi="Arial" w:cs="Arial"/>
          <w:color w:val="000000"/>
        </w:rPr>
        <w:t xml:space="preserve"> Value for all financial years]</w:t>
      </w:r>
      <w:r w:rsidRPr="006E501C">
        <w:rPr>
          <w:rFonts w:ascii="Arial" w:hAnsi="Arial" w:cs="Arial"/>
          <w:color w:val="000000"/>
        </w:rPr>
        <w:t xml:space="preserve"> </w:t>
      </w:r>
      <w:r w:rsidR="004D6E85" w:rsidRPr="006E501C">
        <w:rPr>
          <w:rFonts w:ascii="Arial" w:hAnsi="Arial" w:cs="Arial"/>
          <w:color w:val="000000"/>
        </w:rPr>
        <w:t>excluding GST (if applicable).</w:t>
      </w:r>
    </w:p>
    <w:p w14:paraId="01C1FA83" w14:textId="293DCDBA" w:rsidR="004C3410" w:rsidRPr="006E501C" w:rsidRDefault="004C3410" w:rsidP="0085368E">
      <w:pPr>
        <w:spacing w:before="40" w:after="120" w:line="280" w:lineRule="atLeast"/>
        <w:rPr>
          <w:rFonts w:ascii="Arial" w:hAnsi="Arial" w:cs="Arial"/>
          <w:color w:val="000000"/>
        </w:rPr>
      </w:pPr>
      <w:r w:rsidRPr="006E501C">
        <w:rPr>
          <w:rFonts w:ascii="Arial" w:hAnsi="Arial" w:cs="Arial"/>
          <w:color w:val="000000"/>
        </w:rPr>
        <w:t xml:space="preserve">A break down by Financial Year is below: </w:t>
      </w:r>
    </w:p>
    <w:tbl>
      <w:tblPr>
        <w:tblStyle w:val="TableGrid"/>
        <w:tblW w:w="0" w:type="auto"/>
        <w:tblLook w:val="04A0" w:firstRow="1" w:lastRow="0" w:firstColumn="1" w:lastColumn="0" w:noHBand="0" w:noVBand="1"/>
        <w:tblCaption w:val="Blank table"/>
        <w:tblDescription w:val="Blank table to complete financial year information"/>
      </w:tblPr>
      <w:tblGrid>
        <w:gridCol w:w="3681"/>
        <w:gridCol w:w="6775"/>
      </w:tblGrid>
      <w:tr w:rsidR="004C3410" w:rsidRPr="006E501C" w14:paraId="64BF68DF" w14:textId="77777777" w:rsidTr="0085368E">
        <w:trPr>
          <w:tblHeader/>
        </w:trPr>
        <w:tc>
          <w:tcPr>
            <w:tcW w:w="3681" w:type="dxa"/>
          </w:tcPr>
          <w:p w14:paraId="2AC3CCFF" w14:textId="06BBA0A0" w:rsidR="004C3410" w:rsidRPr="006E501C" w:rsidRDefault="004C3410" w:rsidP="004C3410">
            <w:pPr>
              <w:spacing w:before="60" w:after="60" w:line="240" w:lineRule="auto"/>
              <w:rPr>
                <w:rFonts w:ascii="Arial" w:hAnsi="Arial" w:cs="Arial"/>
                <w:b/>
                <w:color w:val="000000"/>
                <w:sz w:val="22"/>
                <w:szCs w:val="22"/>
              </w:rPr>
            </w:pPr>
            <w:r w:rsidRPr="006E501C">
              <w:rPr>
                <w:rFonts w:ascii="Arial" w:hAnsi="Arial" w:cs="Arial"/>
                <w:b/>
                <w:color w:val="000000"/>
              </w:rPr>
              <w:t>Financial Year</w:t>
            </w:r>
          </w:p>
        </w:tc>
        <w:tc>
          <w:tcPr>
            <w:tcW w:w="6775" w:type="dxa"/>
          </w:tcPr>
          <w:p w14:paraId="349C218A" w14:textId="526C0B03" w:rsidR="004C3410" w:rsidRPr="006E501C" w:rsidRDefault="00076F08" w:rsidP="00D11EE2">
            <w:pPr>
              <w:spacing w:before="60" w:after="60" w:line="240" w:lineRule="auto"/>
              <w:jc w:val="right"/>
              <w:rPr>
                <w:rFonts w:ascii="Arial" w:hAnsi="Arial" w:cs="Arial"/>
                <w:b/>
                <w:color w:val="000000"/>
                <w:sz w:val="22"/>
                <w:szCs w:val="22"/>
              </w:rPr>
            </w:pPr>
            <w:r w:rsidRPr="006E501C">
              <w:rPr>
                <w:rFonts w:ascii="Arial" w:hAnsi="Arial" w:cs="Arial"/>
                <w:b/>
                <w:color w:val="000000"/>
              </w:rPr>
              <w:t xml:space="preserve">Amount </w:t>
            </w:r>
            <w:r w:rsidR="004C3410" w:rsidRPr="006E501C">
              <w:rPr>
                <w:rFonts w:ascii="Arial" w:hAnsi="Arial" w:cs="Arial"/>
                <w:b/>
                <w:color w:val="000000"/>
              </w:rPr>
              <w:t>(excl. GST</w:t>
            </w:r>
            <w:r w:rsidR="00675FC1" w:rsidRPr="006E501C">
              <w:rPr>
                <w:rFonts w:ascii="Arial" w:hAnsi="Arial" w:cs="Arial"/>
                <w:b/>
                <w:color w:val="000000"/>
              </w:rPr>
              <w:t xml:space="preserve"> </w:t>
            </w:r>
            <w:r w:rsidR="00675FC1" w:rsidRPr="006E501C">
              <w:rPr>
                <w:rFonts w:ascii="Arial" w:hAnsi="Arial" w:cs="Arial"/>
                <w:b/>
                <w:bCs/>
                <w:color w:val="000000"/>
                <w:lang w:eastAsia="en-AU"/>
              </w:rPr>
              <w:t>if applicable</w:t>
            </w:r>
            <w:r w:rsidR="004C3410" w:rsidRPr="006E501C">
              <w:rPr>
                <w:rFonts w:ascii="Arial" w:hAnsi="Arial" w:cs="Arial"/>
                <w:b/>
                <w:color w:val="000000"/>
              </w:rPr>
              <w:t>)</w:t>
            </w:r>
          </w:p>
        </w:tc>
      </w:tr>
      <w:tr w:rsidR="004C3410" w:rsidRPr="006E501C" w14:paraId="5E3EE06D" w14:textId="77777777" w:rsidTr="0085368E">
        <w:trPr>
          <w:trHeight w:val="318"/>
          <w:tblHeader/>
        </w:trPr>
        <w:tc>
          <w:tcPr>
            <w:tcW w:w="3681" w:type="dxa"/>
          </w:tcPr>
          <w:p w14:paraId="1E2726A1" w14:textId="6E111571" w:rsidR="004C3410" w:rsidRPr="006E501C" w:rsidRDefault="00F476FA" w:rsidP="0085368E">
            <w:pPr>
              <w:spacing w:before="60" w:after="60" w:line="240" w:lineRule="auto"/>
              <w:rPr>
                <w:rFonts w:ascii="Arial" w:hAnsi="Arial" w:cs="Arial"/>
                <w:color w:val="000000"/>
                <w:sz w:val="22"/>
                <w:szCs w:val="22"/>
              </w:rPr>
            </w:pPr>
            <w:r w:rsidRPr="006E501C">
              <w:rPr>
                <w:rFonts w:ascii="Arial" w:hAnsi="Arial" w:cs="Arial"/>
                <w:lang w:eastAsia="en-AU"/>
              </w:rPr>
              <w:t>2021</w:t>
            </w:r>
            <w:r w:rsidR="0085368E">
              <w:rPr>
                <w:rFonts w:ascii="Arial" w:hAnsi="Arial" w:cs="Arial"/>
                <w:lang w:eastAsia="en-AU"/>
              </w:rPr>
              <w:t>–</w:t>
            </w:r>
            <w:r w:rsidRPr="006E501C">
              <w:rPr>
                <w:rFonts w:ascii="Arial" w:hAnsi="Arial" w:cs="Arial"/>
                <w:lang w:eastAsia="en-AU"/>
              </w:rPr>
              <w:t>2022</w:t>
            </w:r>
          </w:p>
        </w:tc>
        <w:tc>
          <w:tcPr>
            <w:tcW w:w="6775" w:type="dxa"/>
          </w:tcPr>
          <w:p w14:paraId="5F01AC61" w14:textId="6C7324A1" w:rsidR="004C3410" w:rsidRPr="006E501C" w:rsidRDefault="004C3410" w:rsidP="00D11EE2">
            <w:pPr>
              <w:spacing w:before="60" w:after="60" w:line="240" w:lineRule="auto"/>
              <w:jc w:val="right"/>
              <w:rPr>
                <w:rFonts w:ascii="Arial" w:hAnsi="Arial" w:cs="Arial"/>
                <w:color w:val="000000"/>
                <w:sz w:val="22"/>
                <w:szCs w:val="22"/>
              </w:rPr>
            </w:pPr>
            <w:r w:rsidRPr="0085368E">
              <w:rPr>
                <w:rFonts w:ascii="Arial" w:hAnsi="Arial" w:cs="Arial"/>
                <w:lang w:eastAsia="en-AU"/>
              </w:rPr>
              <w:t>[</w:t>
            </w:r>
            <w:r w:rsidR="00512EB5" w:rsidRPr="0085368E">
              <w:rPr>
                <w:rFonts w:ascii="Arial" w:hAnsi="Arial" w:cs="Arial"/>
                <w:lang w:eastAsia="en-AU"/>
              </w:rPr>
              <w:t xml:space="preserve">Overall </w:t>
            </w:r>
            <w:r w:rsidR="00461E37" w:rsidRPr="0085368E">
              <w:rPr>
                <w:rFonts w:ascii="Arial" w:hAnsi="Arial" w:cs="Arial"/>
                <w:lang w:eastAsia="en-AU"/>
              </w:rPr>
              <w:t xml:space="preserve">Activity </w:t>
            </w:r>
            <w:r w:rsidR="00512EB5" w:rsidRPr="0085368E">
              <w:rPr>
                <w:rFonts w:ascii="Arial" w:hAnsi="Arial" w:cs="Arial"/>
                <w:lang w:eastAsia="en-AU"/>
              </w:rPr>
              <w:t>Value</w:t>
            </w:r>
            <w:r w:rsidR="004D6E85" w:rsidRPr="0085368E">
              <w:rPr>
                <w:rFonts w:ascii="Arial" w:hAnsi="Arial" w:cs="Arial"/>
                <w:lang w:eastAsia="en-AU"/>
              </w:rPr>
              <w:t xml:space="preserve"> for Year 1</w:t>
            </w:r>
            <w:r w:rsidRPr="0085368E">
              <w:rPr>
                <w:rFonts w:ascii="Arial" w:hAnsi="Arial" w:cs="Arial"/>
                <w:lang w:eastAsia="en-AU"/>
              </w:rPr>
              <w:t>]</w:t>
            </w:r>
          </w:p>
        </w:tc>
      </w:tr>
      <w:tr w:rsidR="004C3410" w:rsidRPr="006E501C" w14:paraId="5488DAA4" w14:textId="77777777" w:rsidTr="0085368E">
        <w:trPr>
          <w:tblHeader/>
        </w:trPr>
        <w:tc>
          <w:tcPr>
            <w:tcW w:w="3681" w:type="dxa"/>
          </w:tcPr>
          <w:p w14:paraId="2D34919C" w14:textId="49215D99" w:rsidR="004C3410" w:rsidRPr="006E501C" w:rsidRDefault="00F476FA" w:rsidP="0085368E">
            <w:pPr>
              <w:spacing w:before="60" w:after="60" w:line="240" w:lineRule="auto"/>
              <w:rPr>
                <w:rFonts w:ascii="Arial" w:hAnsi="Arial" w:cs="Arial"/>
                <w:color w:val="000000"/>
                <w:sz w:val="22"/>
                <w:szCs w:val="22"/>
              </w:rPr>
            </w:pPr>
            <w:r w:rsidRPr="006E501C">
              <w:rPr>
                <w:rFonts w:ascii="Arial" w:hAnsi="Arial" w:cs="Arial"/>
                <w:lang w:eastAsia="en-AU"/>
              </w:rPr>
              <w:t>2022</w:t>
            </w:r>
            <w:r w:rsidR="0085368E">
              <w:rPr>
                <w:rFonts w:ascii="Arial" w:hAnsi="Arial" w:cs="Arial"/>
                <w:lang w:eastAsia="en-AU"/>
              </w:rPr>
              <w:t>–</w:t>
            </w:r>
            <w:r w:rsidRPr="006E501C">
              <w:rPr>
                <w:rFonts w:ascii="Arial" w:hAnsi="Arial" w:cs="Arial"/>
                <w:lang w:eastAsia="en-AU"/>
              </w:rPr>
              <w:t>2023</w:t>
            </w:r>
          </w:p>
        </w:tc>
        <w:tc>
          <w:tcPr>
            <w:tcW w:w="6775" w:type="dxa"/>
          </w:tcPr>
          <w:p w14:paraId="54C2E99C" w14:textId="18511509" w:rsidR="004C3410" w:rsidRPr="006E501C" w:rsidRDefault="004C3410" w:rsidP="00D11EE2">
            <w:pPr>
              <w:spacing w:before="60" w:after="60" w:line="240" w:lineRule="auto"/>
              <w:jc w:val="right"/>
              <w:rPr>
                <w:rFonts w:ascii="Arial" w:hAnsi="Arial" w:cs="Arial"/>
                <w:color w:val="000000"/>
                <w:sz w:val="22"/>
                <w:szCs w:val="22"/>
              </w:rPr>
            </w:pPr>
            <w:r w:rsidRPr="0085368E">
              <w:rPr>
                <w:rFonts w:ascii="Arial" w:hAnsi="Arial" w:cs="Arial"/>
                <w:lang w:eastAsia="en-AU"/>
              </w:rPr>
              <w:t>[</w:t>
            </w:r>
            <w:r w:rsidR="00512EB5" w:rsidRPr="0085368E">
              <w:rPr>
                <w:rFonts w:ascii="Arial" w:hAnsi="Arial" w:cs="Arial"/>
                <w:lang w:eastAsia="en-AU"/>
              </w:rPr>
              <w:t xml:space="preserve">Overall </w:t>
            </w:r>
            <w:r w:rsidR="00461E37" w:rsidRPr="0085368E">
              <w:rPr>
                <w:rFonts w:ascii="Arial" w:hAnsi="Arial" w:cs="Arial"/>
                <w:lang w:eastAsia="en-AU"/>
              </w:rPr>
              <w:t xml:space="preserve">Activity </w:t>
            </w:r>
            <w:r w:rsidR="00512EB5" w:rsidRPr="0085368E">
              <w:rPr>
                <w:rFonts w:ascii="Arial" w:hAnsi="Arial" w:cs="Arial"/>
                <w:lang w:eastAsia="en-AU"/>
              </w:rPr>
              <w:t>Value</w:t>
            </w:r>
            <w:r w:rsidR="004D6E85" w:rsidRPr="0085368E">
              <w:rPr>
                <w:rFonts w:ascii="Arial" w:hAnsi="Arial" w:cs="Arial"/>
                <w:lang w:eastAsia="en-AU"/>
              </w:rPr>
              <w:t xml:space="preserve"> for Year 2</w:t>
            </w:r>
            <w:r w:rsidRPr="0085368E">
              <w:rPr>
                <w:rFonts w:ascii="Arial" w:hAnsi="Arial" w:cs="Arial"/>
                <w:lang w:eastAsia="en-AU"/>
              </w:rPr>
              <w:t>]</w:t>
            </w:r>
          </w:p>
        </w:tc>
      </w:tr>
      <w:tr w:rsidR="004861A4" w:rsidRPr="006E501C" w14:paraId="600AB668" w14:textId="77777777" w:rsidTr="0085368E">
        <w:trPr>
          <w:tblHeader/>
        </w:trPr>
        <w:tc>
          <w:tcPr>
            <w:tcW w:w="3681" w:type="dxa"/>
          </w:tcPr>
          <w:p w14:paraId="6C32E497" w14:textId="4A867E24" w:rsidR="004861A4" w:rsidRPr="006E501C" w:rsidRDefault="00F476FA" w:rsidP="0085368E">
            <w:pPr>
              <w:spacing w:before="60" w:after="60" w:line="240" w:lineRule="auto"/>
              <w:rPr>
                <w:rFonts w:ascii="Arial" w:hAnsi="Arial" w:cs="Arial"/>
                <w:lang w:eastAsia="en-AU"/>
              </w:rPr>
            </w:pPr>
            <w:r w:rsidRPr="006E501C">
              <w:rPr>
                <w:rFonts w:ascii="Arial" w:hAnsi="Arial" w:cs="Arial"/>
                <w:lang w:eastAsia="en-AU"/>
              </w:rPr>
              <w:t>2023</w:t>
            </w:r>
            <w:r w:rsidR="0085368E">
              <w:rPr>
                <w:rFonts w:ascii="Arial" w:hAnsi="Arial" w:cs="Arial"/>
                <w:lang w:eastAsia="en-AU"/>
              </w:rPr>
              <w:t>–</w:t>
            </w:r>
            <w:r w:rsidRPr="006E501C">
              <w:rPr>
                <w:rFonts w:ascii="Arial" w:hAnsi="Arial" w:cs="Arial"/>
                <w:lang w:eastAsia="en-AU"/>
              </w:rPr>
              <w:t>2024</w:t>
            </w:r>
          </w:p>
        </w:tc>
        <w:tc>
          <w:tcPr>
            <w:tcW w:w="6775" w:type="dxa"/>
          </w:tcPr>
          <w:p w14:paraId="77786013" w14:textId="23CCA1A6" w:rsidR="004861A4" w:rsidRPr="0085368E" w:rsidRDefault="004861A4" w:rsidP="00D11EE2">
            <w:pPr>
              <w:spacing w:before="60" w:after="60" w:line="240" w:lineRule="auto"/>
              <w:jc w:val="right"/>
              <w:rPr>
                <w:rFonts w:ascii="Arial" w:hAnsi="Arial" w:cs="Arial"/>
                <w:lang w:eastAsia="en-AU"/>
              </w:rPr>
            </w:pPr>
            <w:r w:rsidRPr="0085368E">
              <w:rPr>
                <w:rFonts w:ascii="Arial" w:hAnsi="Arial" w:cs="Arial"/>
                <w:lang w:eastAsia="en-AU"/>
              </w:rPr>
              <w:t>[Overall Activity Value for Year 3]</w:t>
            </w:r>
          </w:p>
        </w:tc>
      </w:tr>
      <w:tr w:rsidR="00F476FA" w:rsidRPr="006E501C" w14:paraId="2BEAE4D2" w14:textId="77777777" w:rsidTr="0085368E">
        <w:trPr>
          <w:tblHeader/>
        </w:trPr>
        <w:tc>
          <w:tcPr>
            <w:tcW w:w="3681" w:type="dxa"/>
          </w:tcPr>
          <w:p w14:paraId="4560C8E7" w14:textId="3D8462C1" w:rsidR="00F476FA" w:rsidRPr="006E501C" w:rsidRDefault="00F476FA" w:rsidP="0085368E">
            <w:pPr>
              <w:spacing w:before="60" w:after="60" w:line="240" w:lineRule="auto"/>
              <w:rPr>
                <w:rFonts w:ascii="Arial" w:hAnsi="Arial" w:cs="Arial"/>
                <w:sz w:val="22"/>
                <w:szCs w:val="22"/>
                <w:lang w:eastAsia="en-AU"/>
              </w:rPr>
            </w:pPr>
            <w:r w:rsidRPr="006E501C">
              <w:rPr>
                <w:rFonts w:ascii="Arial" w:hAnsi="Arial" w:cs="Arial"/>
                <w:lang w:eastAsia="en-AU"/>
              </w:rPr>
              <w:t>2024</w:t>
            </w:r>
            <w:r w:rsidR="0085368E">
              <w:rPr>
                <w:rFonts w:ascii="Arial" w:hAnsi="Arial" w:cs="Arial"/>
                <w:lang w:eastAsia="en-AU"/>
              </w:rPr>
              <w:t>–</w:t>
            </w:r>
            <w:r w:rsidRPr="006E501C">
              <w:rPr>
                <w:rFonts w:ascii="Arial" w:hAnsi="Arial" w:cs="Arial"/>
                <w:lang w:eastAsia="en-AU"/>
              </w:rPr>
              <w:t>2025</w:t>
            </w:r>
          </w:p>
        </w:tc>
        <w:tc>
          <w:tcPr>
            <w:tcW w:w="6775" w:type="dxa"/>
          </w:tcPr>
          <w:p w14:paraId="2D08211B" w14:textId="404B7B5B" w:rsidR="00F476FA" w:rsidRPr="0085368E" w:rsidRDefault="00F476FA" w:rsidP="00D11EE2">
            <w:pPr>
              <w:spacing w:before="60" w:after="60" w:line="240" w:lineRule="auto"/>
              <w:jc w:val="right"/>
              <w:rPr>
                <w:rFonts w:ascii="Arial" w:hAnsi="Arial" w:cs="Arial"/>
                <w:sz w:val="22"/>
                <w:szCs w:val="22"/>
                <w:lang w:eastAsia="en-AU"/>
              </w:rPr>
            </w:pPr>
            <w:r w:rsidRPr="0085368E">
              <w:rPr>
                <w:rFonts w:ascii="Arial" w:hAnsi="Arial" w:cs="Arial"/>
                <w:lang w:eastAsia="en-AU"/>
              </w:rPr>
              <w:t>Overall Activity Value for Year 4]</w:t>
            </w:r>
          </w:p>
        </w:tc>
      </w:tr>
    </w:tbl>
    <w:p w14:paraId="41648904" w14:textId="4114B23D" w:rsidR="003672CD" w:rsidRPr="006E501C" w:rsidRDefault="003672CD" w:rsidP="0085368E">
      <w:pPr>
        <w:spacing w:before="40" w:after="120" w:line="280" w:lineRule="atLeast"/>
        <w:rPr>
          <w:rFonts w:ascii="Arial" w:hAnsi="Arial" w:cs="Arial"/>
          <w:color w:val="000000"/>
        </w:rPr>
      </w:pPr>
      <w:r w:rsidRPr="006E501C">
        <w:rPr>
          <w:rFonts w:ascii="Arial" w:hAnsi="Arial" w:cs="Arial"/>
          <w:color w:val="000000"/>
        </w:rPr>
        <w:t>The Grantee must ensure that the Grant is held in an account in the Grantee’s name and which the Grantee controls, with an authorised deposit</w:t>
      </w:r>
      <w:r w:rsidR="0085368E">
        <w:rPr>
          <w:rFonts w:ascii="Arial" w:hAnsi="Arial" w:cs="Arial"/>
          <w:color w:val="000000"/>
        </w:rPr>
        <w:t>–</w:t>
      </w:r>
      <w:r w:rsidRPr="006E501C">
        <w:rPr>
          <w:rFonts w:ascii="Arial" w:hAnsi="Arial" w:cs="Arial"/>
          <w:color w:val="000000"/>
        </w:rPr>
        <w:t>taking institution authorised under the Banking Act 1959 (</w:t>
      </w:r>
      <w:proofErr w:type="spellStart"/>
      <w:r w:rsidRPr="006E501C">
        <w:rPr>
          <w:rFonts w:ascii="Arial" w:hAnsi="Arial" w:cs="Arial"/>
          <w:color w:val="000000"/>
        </w:rPr>
        <w:t>Cth</w:t>
      </w:r>
      <w:proofErr w:type="spellEnd"/>
      <w:r w:rsidRPr="006E501C">
        <w:rPr>
          <w:rFonts w:ascii="Arial" w:hAnsi="Arial" w:cs="Arial"/>
          <w:color w:val="000000"/>
        </w:rPr>
        <w:t>) to carry on banking business in Australia.</w:t>
      </w:r>
    </w:p>
    <w:p w14:paraId="4303ABF7" w14:textId="5C1D6414" w:rsidR="00D463E3" w:rsidRPr="006E501C" w:rsidRDefault="002C3E8A" w:rsidP="0085368E">
      <w:pPr>
        <w:spacing w:before="40" w:after="120" w:line="280" w:lineRule="atLeast"/>
        <w:rPr>
          <w:rFonts w:ascii="Arial" w:hAnsi="Arial" w:cs="Arial"/>
          <w:color w:val="000000"/>
        </w:rPr>
      </w:pPr>
      <w:r w:rsidRPr="006E501C">
        <w:rPr>
          <w:rFonts w:ascii="Arial" w:hAnsi="Arial" w:cs="Arial"/>
          <w:color w:val="000000"/>
        </w:rPr>
        <w:t xml:space="preserve">The Grantee’s nominated bank account into which the </w:t>
      </w:r>
      <w:r w:rsidR="00B7216E" w:rsidRPr="006E501C">
        <w:rPr>
          <w:rFonts w:ascii="Arial" w:hAnsi="Arial" w:cs="Arial"/>
          <w:color w:val="000000"/>
        </w:rPr>
        <w:t>G</w:t>
      </w:r>
      <w:r w:rsidRPr="006E501C">
        <w:rPr>
          <w:rFonts w:ascii="Arial" w:hAnsi="Arial" w:cs="Arial"/>
          <w:color w:val="000000"/>
        </w:rPr>
        <w:t>rant is to be paid is:</w:t>
      </w:r>
    </w:p>
    <w:tbl>
      <w:tblPr>
        <w:tblW w:w="5000" w:type="pct"/>
        <w:tblLook w:val="01E0" w:firstRow="1" w:lastRow="1" w:firstColumn="1" w:lastColumn="1" w:noHBand="0" w:noVBand="0"/>
      </w:tblPr>
      <w:tblGrid>
        <w:gridCol w:w="2631"/>
        <w:gridCol w:w="7825"/>
      </w:tblGrid>
      <w:tr w:rsidR="00D463E3" w:rsidRPr="006E501C" w14:paraId="2883416B"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E9021C" w14:textId="10EA0203" w:rsidR="00D463E3" w:rsidRPr="006E501C" w:rsidRDefault="006F4B08" w:rsidP="006F4B08">
            <w:pPr>
              <w:spacing w:before="60" w:after="60" w:line="240" w:lineRule="auto"/>
              <w:rPr>
                <w:rFonts w:ascii="Arial" w:hAnsi="Arial" w:cs="Arial"/>
                <w:b/>
                <w:color w:val="000000"/>
                <w:lang w:eastAsia="en-AU"/>
              </w:rPr>
            </w:pPr>
            <w:r w:rsidRPr="006E501C">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4C02F524" w14:textId="4288E5D5" w:rsidR="00D463E3" w:rsidRPr="0085368E" w:rsidRDefault="00D463E3" w:rsidP="000B0678">
            <w:pPr>
              <w:spacing w:before="60" w:after="60"/>
              <w:rPr>
                <w:rFonts w:ascii="Arial" w:hAnsi="Arial" w:cs="Arial"/>
                <w:lang w:eastAsia="en-AU"/>
              </w:rPr>
            </w:pPr>
            <w:r w:rsidRPr="0085368E">
              <w:rPr>
                <w:rFonts w:ascii="Arial" w:hAnsi="Arial" w:cs="Arial"/>
                <w:lang w:eastAsia="en-AU"/>
              </w:rPr>
              <w:t>[</w:t>
            </w:r>
            <w:r w:rsidR="000B0678" w:rsidRPr="0085368E">
              <w:rPr>
                <w:rFonts w:ascii="Arial" w:hAnsi="Arial" w:cs="Arial"/>
                <w:lang w:eastAsia="en-AU"/>
              </w:rPr>
              <w:t xml:space="preserve">AS </w:t>
            </w:r>
            <w:r w:rsidRPr="0085368E">
              <w:rPr>
                <w:rFonts w:ascii="Arial" w:hAnsi="Arial" w:cs="Arial"/>
                <w:lang w:eastAsia="en-AU"/>
              </w:rPr>
              <w:t>Bank Account BSB Number]</w:t>
            </w:r>
          </w:p>
        </w:tc>
      </w:tr>
      <w:tr w:rsidR="00D463E3" w:rsidRPr="006E501C" w14:paraId="1F54573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716975" w14:textId="3DDF1B57" w:rsidR="00D463E3" w:rsidRPr="006E501C" w:rsidRDefault="006F4B08" w:rsidP="006F4B08">
            <w:pPr>
              <w:spacing w:before="60" w:after="60" w:line="240" w:lineRule="auto"/>
              <w:rPr>
                <w:rFonts w:ascii="Arial" w:hAnsi="Arial" w:cs="Arial"/>
                <w:b/>
                <w:color w:val="000000"/>
                <w:lang w:eastAsia="en-AU"/>
              </w:rPr>
            </w:pPr>
            <w:r w:rsidRPr="006E501C">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6FE78132" w14:textId="18E5E92F" w:rsidR="00D463E3" w:rsidRPr="0085368E" w:rsidRDefault="00D463E3" w:rsidP="000B0678">
            <w:pPr>
              <w:spacing w:before="60" w:after="60"/>
              <w:rPr>
                <w:rFonts w:ascii="Arial" w:hAnsi="Arial" w:cs="Arial"/>
                <w:lang w:eastAsia="en-AU"/>
              </w:rPr>
            </w:pPr>
            <w:r w:rsidRPr="0085368E">
              <w:rPr>
                <w:rFonts w:ascii="Arial" w:hAnsi="Arial" w:cs="Arial"/>
                <w:lang w:eastAsia="en-AU"/>
              </w:rPr>
              <w:t>[</w:t>
            </w:r>
            <w:r w:rsidR="000B0678" w:rsidRPr="0085368E">
              <w:rPr>
                <w:rFonts w:ascii="Arial" w:hAnsi="Arial" w:cs="Arial"/>
                <w:lang w:eastAsia="en-AU"/>
              </w:rPr>
              <w:t xml:space="preserve">AS </w:t>
            </w:r>
            <w:r w:rsidRPr="0085368E">
              <w:rPr>
                <w:rFonts w:ascii="Arial" w:hAnsi="Arial" w:cs="Arial"/>
                <w:lang w:eastAsia="en-AU"/>
              </w:rPr>
              <w:t>Bank Account Financial Institution]</w:t>
            </w:r>
          </w:p>
        </w:tc>
      </w:tr>
      <w:tr w:rsidR="00D463E3" w:rsidRPr="006E501C" w14:paraId="5B493949"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1A3DDF0" w14:textId="5EBF556C" w:rsidR="00D463E3" w:rsidRPr="006E501C" w:rsidRDefault="006F4B08" w:rsidP="006F4B08">
            <w:pPr>
              <w:spacing w:before="60" w:after="60" w:line="240" w:lineRule="auto"/>
              <w:rPr>
                <w:rFonts w:ascii="Arial" w:hAnsi="Arial" w:cs="Arial"/>
                <w:b/>
                <w:color w:val="000000"/>
                <w:lang w:eastAsia="en-AU"/>
              </w:rPr>
            </w:pPr>
            <w:r w:rsidRPr="006E501C">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685EFB2" w14:textId="472F6A85" w:rsidR="00D463E3" w:rsidRPr="0085368E" w:rsidRDefault="00D463E3" w:rsidP="000B0678">
            <w:pPr>
              <w:spacing w:before="60" w:after="60"/>
              <w:rPr>
                <w:rFonts w:ascii="Arial" w:hAnsi="Arial" w:cs="Arial"/>
                <w:lang w:eastAsia="en-AU"/>
              </w:rPr>
            </w:pPr>
            <w:r w:rsidRPr="0085368E">
              <w:rPr>
                <w:rFonts w:ascii="Arial" w:hAnsi="Arial" w:cs="Arial"/>
                <w:lang w:eastAsia="en-AU"/>
              </w:rPr>
              <w:t>[</w:t>
            </w:r>
            <w:r w:rsidR="000B0678" w:rsidRPr="0085368E">
              <w:rPr>
                <w:rFonts w:ascii="Arial" w:hAnsi="Arial" w:cs="Arial"/>
                <w:lang w:eastAsia="en-AU"/>
              </w:rPr>
              <w:t xml:space="preserve">AS </w:t>
            </w:r>
            <w:r w:rsidRPr="0085368E">
              <w:rPr>
                <w:rFonts w:ascii="Arial" w:hAnsi="Arial" w:cs="Arial"/>
                <w:lang w:eastAsia="en-AU"/>
              </w:rPr>
              <w:t>Bank Account]</w:t>
            </w:r>
          </w:p>
        </w:tc>
      </w:tr>
      <w:tr w:rsidR="00D463E3" w:rsidRPr="006E501C" w14:paraId="52E6FA15"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277EA6" w14:textId="2230E491" w:rsidR="00D463E3" w:rsidRPr="006E501C" w:rsidRDefault="006F4B08" w:rsidP="006F4B08">
            <w:pPr>
              <w:spacing w:before="60" w:after="60" w:line="240" w:lineRule="auto"/>
              <w:rPr>
                <w:rFonts w:ascii="Arial" w:hAnsi="Arial" w:cs="Arial"/>
                <w:b/>
                <w:color w:val="000000"/>
                <w:lang w:eastAsia="en-AU"/>
              </w:rPr>
            </w:pPr>
            <w:r w:rsidRPr="006E501C">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D326F5C" w14:textId="01163DDF" w:rsidR="00D463E3" w:rsidRPr="006E501C" w:rsidRDefault="00D463E3" w:rsidP="000B0678">
            <w:pPr>
              <w:spacing w:before="60" w:after="60"/>
              <w:rPr>
                <w:rFonts w:ascii="Arial" w:hAnsi="Arial" w:cs="Arial"/>
                <w:b/>
              </w:rPr>
            </w:pPr>
            <w:r w:rsidRPr="0085368E">
              <w:rPr>
                <w:rFonts w:ascii="Arial" w:hAnsi="Arial" w:cs="Arial"/>
                <w:lang w:eastAsia="en-AU"/>
              </w:rPr>
              <w:t>[</w:t>
            </w:r>
            <w:r w:rsidR="000B0678" w:rsidRPr="0085368E">
              <w:rPr>
                <w:rFonts w:ascii="Arial" w:hAnsi="Arial" w:cs="Arial"/>
                <w:lang w:eastAsia="en-AU"/>
              </w:rPr>
              <w:t xml:space="preserve">AS </w:t>
            </w:r>
            <w:r w:rsidRPr="0085368E">
              <w:rPr>
                <w:rFonts w:ascii="Arial" w:hAnsi="Arial" w:cs="Arial"/>
                <w:lang w:eastAsia="en-AU"/>
              </w:rPr>
              <w:t>Bank Account Name]</w:t>
            </w:r>
          </w:p>
        </w:tc>
      </w:tr>
    </w:tbl>
    <w:p w14:paraId="73FF76E6" w14:textId="573EC352" w:rsidR="00D463E3" w:rsidRPr="006E501C" w:rsidRDefault="00D463E3" w:rsidP="0085368E">
      <w:pPr>
        <w:keepNext/>
        <w:keepLines/>
        <w:spacing w:before="120" w:after="120"/>
        <w:rPr>
          <w:rFonts w:ascii="Arial" w:hAnsi="Arial" w:cs="Arial"/>
          <w:color w:val="000000"/>
        </w:rPr>
      </w:pPr>
      <w:r w:rsidRPr="006E501C">
        <w:rPr>
          <w:rFonts w:ascii="Arial" w:hAnsi="Arial" w:cs="Arial"/>
          <w:color w:val="000000"/>
        </w:rPr>
        <w:t xml:space="preserve">The Grant will be paid in instalments by the Commonwealth </w:t>
      </w:r>
      <w:r w:rsidR="00304243" w:rsidRPr="006E501C">
        <w:rPr>
          <w:rFonts w:ascii="Arial" w:hAnsi="Arial" w:cs="Arial"/>
          <w:color w:val="000000"/>
        </w:rPr>
        <w:t xml:space="preserve">in accordance with </w:t>
      </w:r>
      <w:r w:rsidRPr="006E501C">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2"/>
        <w:gridCol w:w="2031"/>
        <w:gridCol w:w="1671"/>
        <w:gridCol w:w="1671"/>
        <w:gridCol w:w="1671"/>
      </w:tblGrid>
      <w:tr w:rsidR="00D463E3" w:rsidRPr="006E501C" w14:paraId="78C33A87" w14:textId="77777777" w:rsidTr="00176D9B">
        <w:trPr>
          <w:cantSplit/>
          <w:tblHeader/>
        </w:trPr>
        <w:tc>
          <w:tcPr>
            <w:tcW w:w="1651" w:type="pct"/>
          </w:tcPr>
          <w:p w14:paraId="2A815D41" w14:textId="77777777" w:rsidR="00D463E3" w:rsidRPr="006E501C" w:rsidRDefault="00D463E3" w:rsidP="0085368E">
            <w:pPr>
              <w:keepNext/>
              <w:keepLines/>
              <w:spacing w:before="60" w:after="60" w:line="240" w:lineRule="auto"/>
              <w:rPr>
                <w:rFonts w:ascii="Arial" w:hAnsi="Arial" w:cs="Arial"/>
                <w:b/>
                <w:color w:val="000000"/>
                <w:lang w:eastAsia="en-AU"/>
              </w:rPr>
            </w:pPr>
            <w:r w:rsidRPr="006E501C">
              <w:rPr>
                <w:rFonts w:ascii="Arial" w:hAnsi="Arial" w:cs="Arial"/>
                <w:b/>
                <w:color w:val="000000"/>
                <w:lang w:eastAsia="en-AU"/>
              </w:rPr>
              <w:t>Milestone</w:t>
            </w:r>
          </w:p>
        </w:tc>
        <w:tc>
          <w:tcPr>
            <w:tcW w:w="990" w:type="pct"/>
          </w:tcPr>
          <w:p w14:paraId="3FE34F38" w14:textId="77777777" w:rsidR="00D463E3" w:rsidRPr="006E501C" w:rsidRDefault="00D463E3" w:rsidP="0085368E">
            <w:pPr>
              <w:keepNext/>
              <w:keepLines/>
              <w:spacing w:before="60" w:after="60" w:line="240" w:lineRule="auto"/>
              <w:rPr>
                <w:rFonts w:ascii="Arial" w:hAnsi="Arial" w:cs="Arial"/>
                <w:b/>
                <w:color w:val="000000"/>
                <w:lang w:eastAsia="en-AU"/>
              </w:rPr>
            </w:pPr>
            <w:r w:rsidRPr="006E501C">
              <w:rPr>
                <w:rFonts w:ascii="Arial" w:hAnsi="Arial" w:cs="Arial"/>
                <w:b/>
                <w:color w:val="000000"/>
                <w:lang w:eastAsia="en-AU"/>
              </w:rPr>
              <w:t>Anticipated date</w:t>
            </w:r>
          </w:p>
        </w:tc>
        <w:tc>
          <w:tcPr>
            <w:tcW w:w="760" w:type="pct"/>
          </w:tcPr>
          <w:p w14:paraId="0E62F190" w14:textId="77777777" w:rsidR="00D463E3" w:rsidRPr="006E501C" w:rsidRDefault="00D463E3" w:rsidP="0085368E">
            <w:pPr>
              <w:keepNext/>
              <w:keepLines/>
              <w:spacing w:before="60" w:after="60" w:line="240" w:lineRule="auto"/>
              <w:rPr>
                <w:rFonts w:ascii="Arial" w:hAnsi="Arial" w:cs="Arial"/>
                <w:b/>
                <w:color w:val="000000"/>
                <w:lang w:eastAsia="en-AU"/>
              </w:rPr>
            </w:pPr>
            <w:r w:rsidRPr="006E501C">
              <w:rPr>
                <w:rFonts w:ascii="Arial" w:hAnsi="Arial" w:cs="Arial"/>
                <w:b/>
                <w:color w:val="000000"/>
                <w:lang w:eastAsia="en-AU"/>
              </w:rPr>
              <w:t>Amount</w:t>
            </w:r>
            <w:r w:rsidRPr="006E501C">
              <w:rPr>
                <w:rFonts w:ascii="Arial" w:hAnsi="Arial" w:cs="Arial"/>
                <w:b/>
                <w:color w:val="000000"/>
                <w:lang w:eastAsia="en-AU"/>
              </w:rPr>
              <w:br/>
              <w:t>(excl. GST)</w:t>
            </w:r>
          </w:p>
        </w:tc>
        <w:tc>
          <w:tcPr>
            <w:tcW w:w="799" w:type="pct"/>
          </w:tcPr>
          <w:p w14:paraId="04D9C91A" w14:textId="0672BA52" w:rsidR="00D463E3" w:rsidRPr="006E501C" w:rsidRDefault="00D463E3" w:rsidP="0085368E">
            <w:pPr>
              <w:keepNext/>
              <w:keepLines/>
              <w:spacing w:before="60" w:after="60" w:line="240" w:lineRule="auto"/>
              <w:rPr>
                <w:rFonts w:ascii="Arial" w:hAnsi="Arial" w:cs="Arial"/>
                <w:b/>
                <w:color w:val="000000"/>
                <w:lang w:eastAsia="en-AU"/>
              </w:rPr>
            </w:pPr>
            <w:r w:rsidRPr="006E501C">
              <w:rPr>
                <w:rFonts w:ascii="Arial" w:hAnsi="Arial" w:cs="Arial"/>
                <w:b/>
                <w:color w:val="000000"/>
                <w:lang w:eastAsia="en-AU"/>
              </w:rPr>
              <w:t>GST</w:t>
            </w:r>
            <w:r w:rsidR="000C4B41" w:rsidRPr="006E501C">
              <w:rPr>
                <w:rFonts w:ascii="Arial" w:hAnsi="Arial" w:cs="Arial"/>
                <w:b/>
                <w:color w:val="000000"/>
                <w:lang w:eastAsia="en-AU"/>
              </w:rPr>
              <w:t xml:space="preserve"> (if</w:t>
            </w:r>
            <w:r w:rsidR="00601EFE" w:rsidRPr="006E501C">
              <w:rPr>
                <w:rFonts w:ascii="Arial" w:hAnsi="Arial" w:cs="Arial"/>
                <w:b/>
                <w:color w:val="000000"/>
                <w:lang w:eastAsia="en-AU"/>
              </w:rPr>
              <w:t> </w:t>
            </w:r>
            <w:r w:rsidR="000C4B41" w:rsidRPr="006E501C">
              <w:rPr>
                <w:rFonts w:ascii="Arial" w:hAnsi="Arial" w:cs="Arial"/>
                <w:b/>
                <w:color w:val="000000"/>
                <w:lang w:eastAsia="en-AU"/>
              </w:rPr>
              <w:t>applicable)</w:t>
            </w:r>
          </w:p>
        </w:tc>
        <w:tc>
          <w:tcPr>
            <w:tcW w:w="799" w:type="pct"/>
          </w:tcPr>
          <w:p w14:paraId="3204AF3B" w14:textId="4A4C39C9" w:rsidR="00D463E3" w:rsidRPr="006E501C" w:rsidRDefault="00D463E3" w:rsidP="0085368E">
            <w:pPr>
              <w:keepNext/>
              <w:keepLines/>
              <w:spacing w:before="60" w:after="60" w:line="240" w:lineRule="auto"/>
              <w:rPr>
                <w:rFonts w:ascii="Arial" w:hAnsi="Arial" w:cs="Arial"/>
                <w:b/>
                <w:color w:val="000000"/>
                <w:lang w:eastAsia="en-AU"/>
              </w:rPr>
            </w:pPr>
            <w:r w:rsidRPr="006E501C">
              <w:rPr>
                <w:rFonts w:ascii="Arial" w:hAnsi="Arial" w:cs="Arial"/>
                <w:b/>
                <w:color w:val="000000"/>
                <w:lang w:eastAsia="en-AU"/>
              </w:rPr>
              <w:t>Total</w:t>
            </w:r>
            <w:r w:rsidRPr="006E501C">
              <w:rPr>
                <w:rFonts w:ascii="Arial" w:hAnsi="Arial" w:cs="Arial"/>
                <w:b/>
                <w:color w:val="000000"/>
                <w:lang w:eastAsia="en-AU"/>
              </w:rPr>
              <w:br/>
              <w:t>(incl. GST</w:t>
            </w:r>
            <w:r w:rsidR="000C4B41" w:rsidRPr="006E501C">
              <w:rPr>
                <w:rFonts w:ascii="Arial" w:hAnsi="Arial" w:cs="Arial"/>
                <w:b/>
                <w:color w:val="000000"/>
                <w:lang w:eastAsia="en-AU"/>
              </w:rPr>
              <w:t xml:space="preserve"> if applicable</w:t>
            </w:r>
            <w:r w:rsidRPr="006E501C">
              <w:rPr>
                <w:rFonts w:ascii="Arial" w:hAnsi="Arial" w:cs="Arial"/>
                <w:b/>
                <w:color w:val="000000"/>
                <w:lang w:eastAsia="en-AU"/>
              </w:rPr>
              <w:t>)</w:t>
            </w:r>
          </w:p>
        </w:tc>
      </w:tr>
      <w:tr w:rsidR="00D463E3" w:rsidRPr="006E501C" w14:paraId="617E4F34" w14:textId="77777777" w:rsidTr="00176D9B">
        <w:tc>
          <w:tcPr>
            <w:tcW w:w="1651" w:type="pct"/>
          </w:tcPr>
          <w:p w14:paraId="74A953E9" w14:textId="173DECE5" w:rsidR="00D463E3" w:rsidRPr="0085368E" w:rsidRDefault="00F476FA" w:rsidP="00AC05EE">
            <w:pPr>
              <w:spacing w:before="60" w:after="60" w:line="240" w:lineRule="auto"/>
              <w:rPr>
                <w:rFonts w:ascii="Arial" w:hAnsi="Arial" w:cs="Arial"/>
                <w:color w:val="000000"/>
                <w:lang w:eastAsia="en-AU"/>
              </w:rPr>
            </w:pPr>
            <w:r w:rsidRPr="006E501C">
              <w:rPr>
                <w:rFonts w:ascii="Arial" w:hAnsi="Arial" w:cs="Arial"/>
                <w:lang w:eastAsia="en-AU"/>
              </w:rPr>
              <w:t>Full payment of 2021</w:t>
            </w:r>
            <w:r w:rsidR="0085368E">
              <w:rPr>
                <w:rFonts w:ascii="Arial" w:hAnsi="Arial" w:cs="Arial"/>
                <w:lang w:eastAsia="en-AU"/>
              </w:rPr>
              <w:t>–</w:t>
            </w:r>
            <w:r w:rsidRPr="006E501C">
              <w:rPr>
                <w:rFonts w:ascii="Arial" w:hAnsi="Arial" w:cs="Arial"/>
                <w:lang w:eastAsia="en-AU"/>
              </w:rPr>
              <w:t xml:space="preserve">22 funds </w:t>
            </w:r>
          </w:p>
        </w:tc>
        <w:tc>
          <w:tcPr>
            <w:tcW w:w="990" w:type="pct"/>
          </w:tcPr>
          <w:p w14:paraId="1F05100D" w14:textId="5B46560C" w:rsidR="00D463E3" w:rsidRPr="006E501C" w:rsidRDefault="00F476FA" w:rsidP="00235020">
            <w:pPr>
              <w:spacing w:before="60" w:after="60" w:line="240" w:lineRule="auto"/>
              <w:rPr>
                <w:rFonts w:ascii="Arial" w:hAnsi="Arial" w:cs="Arial"/>
                <w:color w:val="000000"/>
                <w:lang w:eastAsia="en-AU"/>
              </w:rPr>
            </w:pPr>
            <w:r w:rsidRPr="006E501C">
              <w:rPr>
                <w:rFonts w:ascii="Arial" w:hAnsi="Arial" w:cs="Arial"/>
                <w:color w:val="000000"/>
                <w:lang w:eastAsia="en-AU"/>
              </w:rPr>
              <w:t>2 June 2022</w:t>
            </w:r>
          </w:p>
        </w:tc>
        <w:tc>
          <w:tcPr>
            <w:tcW w:w="760" w:type="pct"/>
          </w:tcPr>
          <w:p w14:paraId="204586AF" w14:textId="6EFBE8F2" w:rsidR="00D463E3" w:rsidRPr="0085368E" w:rsidRDefault="000E6403" w:rsidP="00D11EE2">
            <w:pPr>
              <w:spacing w:before="60" w:after="60" w:line="240" w:lineRule="auto"/>
              <w:jc w:val="right"/>
              <w:rPr>
                <w:rFonts w:ascii="Arial" w:hAnsi="Arial" w:cs="Arial"/>
                <w:color w:val="000000"/>
                <w:lang w:eastAsia="en-AU"/>
              </w:rPr>
            </w:pPr>
            <w:r w:rsidRPr="0085368E">
              <w:rPr>
                <w:rFonts w:ascii="Arial" w:hAnsi="Arial" w:cs="Arial"/>
                <w:lang w:eastAsia="en-AU"/>
              </w:rPr>
              <w:t>$</w:t>
            </w:r>
            <w:r w:rsidR="00D463E3" w:rsidRPr="0085368E">
              <w:rPr>
                <w:rFonts w:ascii="Arial" w:hAnsi="Arial" w:cs="Arial"/>
                <w:lang w:eastAsia="en-AU"/>
              </w:rPr>
              <w:t>[Milestone Line Item GST exclusive amount]</w:t>
            </w:r>
          </w:p>
        </w:tc>
        <w:tc>
          <w:tcPr>
            <w:tcW w:w="799" w:type="pct"/>
          </w:tcPr>
          <w:p w14:paraId="264CB7C0" w14:textId="68705943" w:rsidR="00D463E3" w:rsidRPr="0085368E" w:rsidRDefault="00B747FF" w:rsidP="00D11EE2">
            <w:pPr>
              <w:spacing w:before="60" w:after="60" w:line="240" w:lineRule="auto"/>
              <w:jc w:val="right"/>
              <w:rPr>
                <w:rFonts w:ascii="Arial" w:hAnsi="Arial" w:cs="Arial"/>
                <w:color w:val="000000"/>
                <w:lang w:eastAsia="en-AU"/>
              </w:rPr>
            </w:pPr>
            <w:r w:rsidRPr="0085368E">
              <w:rPr>
                <w:rFonts w:ascii="Arial" w:hAnsi="Arial" w:cs="Arial"/>
              </w:rPr>
              <w:t>$[Calculated field based on Activity Tax Code]</w:t>
            </w:r>
          </w:p>
        </w:tc>
        <w:tc>
          <w:tcPr>
            <w:tcW w:w="799" w:type="pct"/>
          </w:tcPr>
          <w:p w14:paraId="683201DC" w14:textId="0A01C579" w:rsidR="00D463E3" w:rsidRPr="0085368E" w:rsidRDefault="00B747FF" w:rsidP="00D11EE2">
            <w:pPr>
              <w:spacing w:before="60" w:after="60" w:line="240" w:lineRule="auto"/>
              <w:jc w:val="right"/>
              <w:rPr>
                <w:rFonts w:ascii="Arial" w:hAnsi="Arial" w:cs="Arial"/>
                <w:color w:val="000000"/>
                <w:lang w:eastAsia="en-AU"/>
              </w:rPr>
            </w:pPr>
            <w:r w:rsidRPr="0085368E">
              <w:rPr>
                <w:rFonts w:ascii="Arial" w:hAnsi="Arial" w:cs="Arial"/>
              </w:rPr>
              <w:t>$[</w:t>
            </w:r>
            <w:r w:rsidR="000E6403" w:rsidRPr="0085368E">
              <w:rPr>
                <w:rFonts w:ascii="Arial" w:hAnsi="Arial" w:cs="Arial"/>
              </w:rPr>
              <w:t>Calculated</w:t>
            </w:r>
            <w:r w:rsidRPr="0085368E">
              <w:rPr>
                <w:rFonts w:ascii="Arial" w:hAnsi="Arial" w:cs="Arial"/>
              </w:rPr>
              <w:t>]</w:t>
            </w:r>
            <w:r w:rsidR="00D463E3" w:rsidRPr="0085368E">
              <w:rPr>
                <w:rFonts w:ascii="Arial" w:hAnsi="Arial" w:cs="Arial"/>
                <w:color w:val="000000"/>
                <w:lang w:eastAsia="en-AU"/>
              </w:rPr>
              <w:t>]</w:t>
            </w:r>
          </w:p>
        </w:tc>
      </w:tr>
      <w:tr w:rsidR="005D7590" w:rsidRPr="006E501C" w14:paraId="34F970CC" w14:textId="77777777" w:rsidTr="00176D9B">
        <w:tc>
          <w:tcPr>
            <w:tcW w:w="1651" w:type="pct"/>
          </w:tcPr>
          <w:p w14:paraId="18D50925" w14:textId="009BF293" w:rsidR="00CA45E4" w:rsidRPr="006E501C" w:rsidRDefault="00F476FA" w:rsidP="00AA351A">
            <w:pPr>
              <w:spacing w:before="60" w:after="60" w:line="240" w:lineRule="auto"/>
              <w:rPr>
                <w:rFonts w:ascii="Arial" w:hAnsi="Arial" w:cs="Arial"/>
                <w:lang w:eastAsia="en-AU"/>
              </w:rPr>
            </w:pPr>
            <w:r w:rsidRPr="006E501C">
              <w:rPr>
                <w:rFonts w:ascii="Arial" w:hAnsi="Arial" w:cs="Arial"/>
                <w:lang w:eastAsia="en-AU"/>
              </w:rPr>
              <w:t>Half yearly payment of 2022</w:t>
            </w:r>
            <w:r w:rsidR="0085368E">
              <w:rPr>
                <w:rFonts w:ascii="Arial" w:hAnsi="Arial" w:cs="Arial"/>
                <w:lang w:eastAsia="en-AU"/>
              </w:rPr>
              <w:t>–</w:t>
            </w:r>
            <w:r w:rsidRPr="006E501C">
              <w:rPr>
                <w:rFonts w:ascii="Arial" w:hAnsi="Arial" w:cs="Arial"/>
                <w:lang w:eastAsia="en-AU"/>
              </w:rPr>
              <w:t xml:space="preserve">23 funds on submission and acceptance of </w:t>
            </w:r>
            <w:r w:rsidR="006204D9" w:rsidRPr="006E501C">
              <w:rPr>
                <w:rFonts w:ascii="Arial" w:hAnsi="Arial" w:cs="Arial"/>
                <w:lang w:eastAsia="en-AU"/>
              </w:rPr>
              <w:t>Activity Work Plan due 1</w:t>
            </w:r>
            <w:r w:rsidR="00CA45E4" w:rsidRPr="006E501C">
              <w:rPr>
                <w:rFonts w:ascii="Arial" w:hAnsi="Arial" w:cs="Arial"/>
                <w:lang w:eastAsia="en-AU"/>
              </w:rPr>
              <w:t>4 July 2022</w:t>
            </w:r>
          </w:p>
          <w:p w14:paraId="3E372BE1" w14:textId="5505EC88" w:rsidR="00F476FA" w:rsidRPr="0085368E" w:rsidRDefault="00F476FA" w:rsidP="00AA351A">
            <w:pPr>
              <w:spacing w:before="60" w:after="60" w:line="240" w:lineRule="auto"/>
              <w:rPr>
                <w:rFonts w:ascii="Arial" w:hAnsi="Arial" w:cs="Arial"/>
                <w:color w:val="000000"/>
                <w:lang w:eastAsia="en-AU"/>
              </w:rPr>
            </w:pPr>
          </w:p>
        </w:tc>
        <w:tc>
          <w:tcPr>
            <w:tcW w:w="990" w:type="pct"/>
          </w:tcPr>
          <w:p w14:paraId="659B2A1F" w14:textId="210512F8" w:rsidR="005D7590" w:rsidRPr="006E501C" w:rsidRDefault="006204D9" w:rsidP="00AA351A">
            <w:pPr>
              <w:spacing w:before="60" w:after="60" w:line="240" w:lineRule="auto"/>
              <w:rPr>
                <w:rFonts w:ascii="Arial" w:hAnsi="Arial" w:cs="Arial"/>
                <w:color w:val="000000"/>
                <w:lang w:eastAsia="en-AU"/>
              </w:rPr>
            </w:pPr>
            <w:r w:rsidRPr="006E501C">
              <w:rPr>
                <w:rFonts w:ascii="Arial" w:hAnsi="Arial" w:cs="Arial"/>
                <w:lang w:eastAsia="en-AU"/>
              </w:rPr>
              <w:t>28 July 2022</w:t>
            </w:r>
          </w:p>
        </w:tc>
        <w:tc>
          <w:tcPr>
            <w:tcW w:w="760" w:type="pct"/>
          </w:tcPr>
          <w:p w14:paraId="0CABDE8D" w14:textId="77777777" w:rsidR="005D7590" w:rsidRPr="0085368E" w:rsidRDefault="005D7590" w:rsidP="00D11EE2">
            <w:pPr>
              <w:spacing w:before="60" w:after="60" w:line="240" w:lineRule="auto"/>
              <w:jc w:val="right"/>
              <w:rPr>
                <w:rFonts w:ascii="Arial" w:hAnsi="Arial" w:cs="Arial"/>
                <w:color w:val="000000"/>
                <w:lang w:eastAsia="en-AU"/>
              </w:rPr>
            </w:pPr>
            <w:r w:rsidRPr="0085368E">
              <w:rPr>
                <w:rFonts w:ascii="Arial" w:hAnsi="Arial" w:cs="Arial"/>
                <w:lang w:eastAsia="en-AU"/>
              </w:rPr>
              <w:t>$[Milestone Line Item GST exclusive amount]</w:t>
            </w:r>
          </w:p>
        </w:tc>
        <w:tc>
          <w:tcPr>
            <w:tcW w:w="799" w:type="pct"/>
          </w:tcPr>
          <w:p w14:paraId="3885814B" w14:textId="77777777" w:rsidR="005D7590" w:rsidRPr="0085368E" w:rsidRDefault="005D7590" w:rsidP="00D11EE2">
            <w:pPr>
              <w:spacing w:before="60" w:after="60" w:line="240" w:lineRule="auto"/>
              <w:jc w:val="right"/>
              <w:rPr>
                <w:rFonts w:ascii="Arial" w:hAnsi="Arial" w:cs="Arial"/>
                <w:color w:val="000000"/>
                <w:lang w:eastAsia="en-AU"/>
              </w:rPr>
            </w:pPr>
            <w:r w:rsidRPr="0085368E">
              <w:rPr>
                <w:rFonts w:ascii="Arial" w:hAnsi="Arial" w:cs="Arial"/>
              </w:rPr>
              <w:t>$[Calculated field based on Activity Tax Code]</w:t>
            </w:r>
          </w:p>
        </w:tc>
        <w:tc>
          <w:tcPr>
            <w:tcW w:w="799" w:type="pct"/>
          </w:tcPr>
          <w:p w14:paraId="74BDEB51" w14:textId="77777777" w:rsidR="005D7590" w:rsidRPr="0085368E" w:rsidRDefault="005D7590" w:rsidP="00D11EE2">
            <w:pPr>
              <w:spacing w:before="60" w:after="60" w:line="240" w:lineRule="auto"/>
              <w:jc w:val="right"/>
              <w:rPr>
                <w:rFonts w:ascii="Arial" w:hAnsi="Arial" w:cs="Arial"/>
                <w:color w:val="000000"/>
                <w:lang w:eastAsia="en-AU"/>
              </w:rPr>
            </w:pPr>
            <w:r w:rsidRPr="0085368E">
              <w:rPr>
                <w:rFonts w:ascii="Arial" w:hAnsi="Arial" w:cs="Arial"/>
              </w:rPr>
              <w:t>$[Calculated]</w:t>
            </w:r>
            <w:r w:rsidRPr="0085368E">
              <w:rPr>
                <w:rFonts w:ascii="Arial" w:hAnsi="Arial" w:cs="Arial"/>
                <w:color w:val="000000"/>
                <w:lang w:eastAsia="en-AU"/>
              </w:rPr>
              <w:t>]</w:t>
            </w:r>
          </w:p>
        </w:tc>
      </w:tr>
      <w:tr w:rsidR="005926EE" w:rsidRPr="006E501C" w14:paraId="4439CE78" w14:textId="77777777" w:rsidTr="00176D9B">
        <w:tc>
          <w:tcPr>
            <w:tcW w:w="1651" w:type="pct"/>
          </w:tcPr>
          <w:p w14:paraId="146FD7E6" w14:textId="4666B5B9" w:rsidR="005926EE" w:rsidRPr="006E501C" w:rsidRDefault="005926EE" w:rsidP="005926EE">
            <w:pPr>
              <w:spacing w:before="60" w:after="60" w:line="240" w:lineRule="auto"/>
              <w:rPr>
                <w:rFonts w:ascii="Arial" w:hAnsi="Arial" w:cs="Arial"/>
                <w:lang w:eastAsia="en-AU"/>
              </w:rPr>
            </w:pPr>
            <w:r w:rsidRPr="006E501C">
              <w:rPr>
                <w:rFonts w:ascii="Arial" w:hAnsi="Arial" w:cs="Arial"/>
                <w:lang w:eastAsia="en-AU"/>
              </w:rPr>
              <w:t>Half yearly payment of 2022</w:t>
            </w:r>
            <w:r w:rsidR="0085368E">
              <w:rPr>
                <w:rFonts w:ascii="Arial" w:hAnsi="Arial" w:cs="Arial"/>
                <w:lang w:eastAsia="en-AU"/>
              </w:rPr>
              <w:t>–</w:t>
            </w:r>
            <w:r w:rsidRPr="006E501C">
              <w:rPr>
                <w:rFonts w:ascii="Arial" w:hAnsi="Arial" w:cs="Arial"/>
                <w:lang w:eastAsia="en-AU"/>
              </w:rPr>
              <w:t xml:space="preserve">23 funds on submission and acceptance of Activity Work Plan Report due </w:t>
            </w:r>
            <w:r w:rsidRPr="006E501C">
              <w:rPr>
                <w:rFonts w:ascii="Arial" w:hAnsi="Arial" w:cs="Arial"/>
              </w:rPr>
              <w:t>14 November 2022</w:t>
            </w:r>
          </w:p>
        </w:tc>
        <w:tc>
          <w:tcPr>
            <w:tcW w:w="990" w:type="pct"/>
          </w:tcPr>
          <w:p w14:paraId="21BA4954" w14:textId="2B1EBFF2" w:rsidR="005926EE" w:rsidRPr="006E501C" w:rsidRDefault="005926EE" w:rsidP="005926EE">
            <w:pPr>
              <w:spacing w:before="60" w:after="60" w:line="240" w:lineRule="auto"/>
              <w:rPr>
                <w:rFonts w:ascii="Arial" w:hAnsi="Arial" w:cs="Arial"/>
                <w:lang w:eastAsia="en-AU"/>
              </w:rPr>
            </w:pPr>
            <w:r w:rsidRPr="006E501C">
              <w:rPr>
                <w:rFonts w:ascii="Arial" w:hAnsi="Arial" w:cs="Arial"/>
                <w:lang w:eastAsia="en-AU"/>
              </w:rPr>
              <w:t>1 December 2022</w:t>
            </w:r>
          </w:p>
        </w:tc>
        <w:tc>
          <w:tcPr>
            <w:tcW w:w="760" w:type="pct"/>
          </w:tcPr>
          <w:p w14:paraId="029BECE4" w14:textId="0859158A" w:rsidR="005926EE" w:rsidRPr="0085368E" w:rsidRDefault="005926EE" w:rsidP="005926EE">
            <w:pPr>
              <w:spacing w:before="60" w:after="60" w:line="240" w:lineRule="auto"/>
              <w:jc w:val="right"/>
              <w:rPr>
                <w:rFonts w:ascii="Arial" w:hAnsi="Arial" w:cs="Arial"/>
                <w:lang w:eastAsia="en-AU"/>
              </w:rPr>
            </w:pPr>
            <w:r w:rsidRPr="0085368E">
              <w:rPr>
                <w:rFonts w:ascii="Arial" w:hAnsi="Arial" w:cs="Arial"/>
                <w:lang w:eastAsia="en-AU"/>
              </w:rPr>
              <w:t>$[Milestone Line Item GST exclusive amount]</w:t>
            </w:r>
          </w:p>
        </w:tc>
        <w:tc>
          <w:tcPr>
            <w:tcW w:w="799" w:type="pct"/>
          </w:tcPr>
          <w:p w14:paraId="32DBA458" w14:textId="5C9C0A8D" w:rsidR="005926EE" w:rsidRPr="0085368E" w:rsidRDefault="005926EE" w:rsidP="005926EE">
            <w:pPr>
              <w:spacing w:before="60" w:after="60" w:line="240" w:lineRule="auto"/>
              <w:jc w:val="right"/>
              <w:rPr>
                <w:rFonts w:ascii="Arial" w:hAnsi="Arial" w:cs="Arial"/>
              </w:rPr>
            </w:pPr>
            <w:r w:rsidRPr="0085368E">
              <w:rPr>
                <w:rFonts w:ascii="Arial" w:hAnsi="Arial" w:cs="Arial"/>
              </w:rPr>
              <w:t>$[Calculated field based on Activity Tax Code]</w:t>
            </w:r>
          </w:p>
        </w:tc>
        <w:tc>
          <w:tcPr>
            <w:tcW w:w="799" w:type="pct"/>
          </w:tcPr>
          <w:p w14:paraId="2F3CA2AF" w14:textId="694D9EA2" w:rsidR="005926EE" w:rsidRPr="0085368E" w:rsidRDefault="005926EE" w:rsidP="005926EE">
            <w:pPr>
              <w:spacing w:before="60" w:after="60" w:line="240" w:lineRule="auto"/>
              <w:jc w:val="right"/>
              <w:rPr>
                <w:rFonts w:ascii="Arial" w:hAnsi="Arial" w:cs="Arial"/>
              </w:rPr>
            </w:pPr>
            <w:r w:rsidRPr="0085368E">
              <w:rPr>
                <w:rFonts w:ascii="Arial" w:hAnsi="Arial" w:cs="Arial"/>
              </w:rPr>
              <w:t>$[Calculated]</w:t>
            </w:r>
            <w:r w:rsidRPr="0085368E">
              <w:rPr>
                <w:rFonts w:ascii="Arial" w:hAnsi="Arial" w:cs="Arial"/>
                <w:color w:val="000000"/>
                <w:lang w:eastAsia="en-AU"/>
              </w:rPr>
              <w:t>]</w:t>
            </w:r>
          </w:p>
        </w:tc>
      </w:tr>
      <w:tr w:rsidR="005926EE" w:rsidRPr="006E501C" w14:paraId="3C19B7FA" w14:textId="77777777" w:rsidTr="00176D9B">
        <w:tc>
          <w:tcPr>
            <w:tcW w:w="1651" w:type="pct"/>
          </w:tcPr>
          <w:p w14:paraId="273DBFC5" w14:textId="26AC01F6" w:rsidR="005926EE" w:rsidRPr="006E501C" w:rsidRDefault="005926EE" w:rsidP="005926EE">
            <w:pPr>
              <w:spacing w:before="60" w:after="60" w:line="240" w:lineRule="auto"/>
              <w:rPr>
                <w:rFonts w:ascii="Arial" w:hAnsi="Arial" w:cs="Arial"/>
                <w:lang w:eastAsia="en-AU"/>
              </w:rPr>
            </w:pPr>
            <w:r w:rsidRPr="006E501C">
              <w:rPr>
                <w:rFonts w:ascii="Arial" w:hAnsi="Arial" w:cs="Arial"/>
                <w:lang w:eastAsia="en-AU"/>
              </w:rPr>
              <w:t>Half yearly payment of 2023</w:t>
            </w:r>
            <w:r w:rsidR="0085368E">
              <w:rPr>
                <w:rFonts w:ascii="Arial" w:hAnsi="Arial" w:cs="Arial"/>
                <w:lang w:eastAsia="en-AU"/>
              </w:rPr>
              <w:t>–</w:t>
            </w:r>
            <w:r w:rsidRPr="006E501C">
              <w:rPr>
                <w:rFonts w:ascii="Arial" w:hAnsi="Arial" w:cs="Arial"/>
                <w:lang w:eastAsia="en-AU"/>
              </w:rPr>
              <w:t xml:space="preserve">24 funds on submission and acceptance of Activity Work Plan Report due </w:t>
            </w:r>
            <w:r w:rsidRPr="006E501C">
              <w:rPr>
                <w:rFonts w:ascii="Arial" w:hAnsi="Arial" w:cs="Arial"/>
              </w:rPr>
              <w:t>14 June 2023</w:t>
            </w:r>
          </w:p>
        </w:tc>
        <w:tc>
          <w:tcPr>
            <w:tcW w:w="990" w:type="pct"/>
          </w:tcPr>
          <w:p w14:paraId="06F2AE2E" w14:textId="609283EC" w:rsidR="005926EE" w:rsidRPr="006E501C" w:rsidRDefault="005926EE" w:rsidP="005926EE">
            <w:pPr>
              <w:spacing w:before="60" w:after="60" w:line="240" w:lineRule="auto"/>
              <w:rPr>
                <w:rFonts w:ascii="Arial" w:hAnsi="Arial" w:cs="Arial"/>
                <w:lang w:eastAsia="en-AU"/>
              </w:rPr>
            </w:pPr>
            <w:r w:rsidRPr="006E501C">
              <w:rPr>
                <w:rFonts w:ascii="Arial" w:hAnsi="Arial" w:cs="Arial"/>
                <w:lang w:eastAsia="en-AU"/>
              </w:rPr>
              <w:t>11 July 2023</w:t>
            </w:r>
          </w:p>
        </w:tc>
        <w:tc>
          <w:tcPr>
            <w:tcW w:w="760" w:type="pct"/>
          </w:tcPr>
          <w:p w14:paraId="2710C45F" w14:textId="61CB9DC4" w:rsidR="005926EE" w:rsidRPr="0085368E" w:rsidRDefault="005926EE" w:rsidP="005926EE">
            <w:pPr>
              <w:spacing w:before="60" w:after="60" w:line="240" w:lineRule="auto"/>
              <w:jc w:val="right"/>
              <w:rPr>
                <w:rFonts w:ascii="Arial" w:hAnsi="Arial" w:cs="Arial"/>
                <w:lang w:eastAsia="en-AU"/>
              </w:rPr>
            </w:pPr>
            <w:r w:rsidRPr="0085368E">
              <w:rPr>
                <w:rFonts w:ascii="Arial" w:hAnsi="Arial" w:cs="Arial"/>
                <w:lang w:eastAsia="en-AU"/>
              </w:rPr>
              <w:t>$[Milestone Line Item GST exclusive amount]</w:t>
            </w:r>
          </w:p>
        </w:tc>
        <w:tc>
          <w:tcPr>
            <w:tcW w:w="799" w:type="pct"/>
          </w:tcPr>
          <w:p w14:paraId="494A4A0D" w14:textId="5B705E24" w:rsidR="005926EE" w:rsidRPr="0085368E" w:rsidRDefault="005926EE" w:rsidP="005926EE">
            <w:pPr>
              <w:spacing w:before="60" w:after="60" w:line="240" w:lineRule="auto"/>
              <w:jc w:val="right"/>
              <w:rPr>
                <w:rFonts w:ascii="Arial" w:hAnsi="Arial" w:cs="Arial"/>
              </w:rPr>
            </w:pPr>
            <w:r w:rsidRPr="0085368E">
              <w:rPr>
                <w:rFonts w:ascii="Arial" w:hAnsi="Arial" w:cs="Arial"/>
              </w:rPr>
              <w:t>$[Calculated field based on Activity Tax Code]</w:t>
            </w:r>
          </w:p>
        </w:tc>
        <w:tc>
          <w:tcPr>
            <w:tcW w:w="799" w:type="pct"/>
          </w:tcPr>
          <w:p w14:paraId="4207B0E2" w14:textId="00D8612D" w:rsidR="005926EE" w:rsidRPr="0085368E" w:rsidRDefault="005926EE" w:rsidP="005926EE">
            <w:pPr>
              <w:spacing w:before="60" w:after="60" w:line="240" w:lineRule="auto"/>
              <w:jc w:val="right"/>
              <w:rPr>
                <w:rFonts w:ascii="Arial" w:hAnsi="Arial" w:cs="Arial"/>
              </w:rPr>
            </w:pPr>
            <w:r w:rsidRPr="0085368E">
              <w:rPr>
                <w:rFonts w:ascii="Arial" w:hAnsi="Arial" w:cs="Arial"/>
              </w:rPr>
              <w:t>$[Calculated]</w:t>
            </w:r>
            <w:r w:rsidRPr="0085368E">
              <w:rPr>
                <w:rFonts w:ascii="Arial" w:hAnsi="Arial" w:cs="Arial"/>
                <w:color w:val="000000"/>
                <w:lang w:eastAsia="en-AU"/>
              </w:rPr>
              <w:t>]</w:t>
            </w:r>
          </w:p>
        </w:tc>
      </w:tr>
      <w:tr w:rsidR="005926EE" w:rsidRPr="006E501C" w14:paraId="464FF18C" w14:textId="77777777" w:rsidTr="00176D9B">
        <w:tc>
          <w:tcPr>
            <w:tcW w:w="1651" w:type="pct"/>
          </w:tcPr>
          <w:p w14:paraId="79C1C73C" w14:textId="725DB1DC" w:rsidR="005926EE" w:rsidRPr="006E501C" w:rsidRDefault="005926EE" w:rsidP="005926EE">
            <w:pPr>
              <w:spacing w:before="60" w:after="60" w:line="240" w:lineRule="auto"/>
              <w:rPr>
                <w:rFonts w:ascii="Arial" w:hAnsi="Arial" w:cs="Arial"/>
                <w:lang w:eastAsia="en-AU"/>
              </w:rPr>
            </w:pPr>
            <w:r w:rsidRPr="006E501C">
              <w:rPr>
                <w:rFonts w:ascii="Arial" w:hAnsi="Arial" w:cs="Arial"/>
                <w:lang w:eastAsia="en-AU"/>
              </w:rPr>
              <w:t>Half yearly payment of 2023</w:t>
            </w:r>
            <w:r w:rsidR="0085368E">
              <w:rPr>
                <w:rFonts w:ascii="Arial" w:hAnsi="Arial" w:cs="Arial"/>
                <w:lang w:eastAsia="en-AU"/>
              </w:rPr>
              <w:t>–</w:t>
            </w:r>
            <w:r w:rsidRPr="006E501C">
              <w:rPr>
                <w:rFonts w:ascii="Arial" w:hAnsi="Arial" w:cs="Arial"/>
                <w:lang w:eastAsia="en-AU"/>
              </w:rPr>
              <w:t xml:space="preserve">24 funds on submission and acceptance of </w:t>
            </w:r>
            <w:r w:rsidR="001F6477" w:rsidRPr="006E501C">
              <w:rPr>
                <w:rFonts w:ascii="Arial" w:hAnsi="Arial" w:cs="Arial"/>
                <w:lang w:eastAsia="en-AU"/>
              </w:rPr>
              <w:t xml:space="preserve">Financial Acquittal Report due 31 October </w:t>
            </w:r>
            <w:r w:rsidR="001F6477" w:rsidRPr="006E501C">
              <w:rPr>
                <w:rFonts w:ascii="Arial" w:hAnsi="Arial" w:cs="Arial"/>
                <w:lang w:eastAsia="en-AU"/>
              </w:rPr>
              <w:lastRenderedPageBreak/>
              <w:t xml:space="preserve">2023 and </w:t>
            </w:r>
            <w:r w:rsidRPr="006E501C">
              <w:rPr>
                <w:rFonts w:ascii="Arial" w:hAnsi="Arial" w:cs="Arial"/>
                <w:lang w:eastAsia="en-AU"/>
              </w:rPr>
              <w:t xml:space="preserve">Activity Work Plan Report due </w:t>
            </w:r>
            <w:r w:rsidRPr="006E501C">
              <w:rPr>
                <w:rFonts w:ascii="Arial" w:hAnsi="Arial" w:cs="Arial"/>
              </w:rPr>
              <w:t>14 November 2023</w:t>
            </w:r>
          </w:p>
        </w:tc>
        <w:tc>
          <w:tcPr>
            <w:tcW w:w="990" w:type="pct"/>
          </w:tcPr>
          <w:p w14:paraId="1A054508" w14:textId="44F15371" w:rsidR="005926EE" w:rsidRPr="006E501C" w:rsidRDefault="005926EE" w:rsidP="005926EE">
            <w:pPr>
              <w:spacing w:before="60" w:after="60" w:line="240" w:lineRule="auto"/>
              <w:rPr>
                <w:rFonts w:ascii="Arial" w:hAnsi="Arial" w:cs="Arial"/>
                <w:lang w:eastAsia="en-AU"/>
              </w:rPr>
            </w:pPr>
            <w:r w:rsidRPr="006E501C">
              <w:rPr>
                <w:rFonts w:ascii="Arial" w:hAnsi="Arial" w:cs="Arial"/>
                <w:lang w:eastAsia="en-AU"/>
              </w:rPr>
              <w:lastRenderedPageBreak/>
              <w:t>1 December 2023</w:t>
            </w:r>
          </w:p>
        </w:tc>
        <w:tc>
          <w:tcPr>
            <w:tcW w:w="760" w:type="pct"/>
          </w:tcPr>
          <w:p w14:paraId="5735FDAD" w14:textId="0814A383" w:rsidR="005926EE" w:rsidRPr="0085368E" w:rsidRDefault="005926EE" w:rsidP="005926EE">
            <w:pPr>
              <w:spacing w:before="60" w:after="60" w:line="240" w:lineRule="auto"/>
              <w:jc w:val="right"/>
              <w:rPr>
                <w:rFonts w:ascii="Arial" w:hAnsi="Arial" w:cs="Arial"/>
                <w:lang w:eastAsia="en-AU"/>
              </w:rPr>
            </w:pPr>
            <w:r w:rsidRPr="0085368E">
              <w:rPr>
                <w:rFonts w:ascii="Arial" w:hAnsi="Arial" w:cs="Arial"/>
                <w:lang w:eastAsia="en-AU"/>
              </w:rPr>
              <w:t>$[Milestone Line Item GST exclusive amount]</w:t>
            </w:r>
          </w:p>
        </w:tc>
        <w:tc>
          <w:tcPr>
            <w:tcW w:w="799" w:type="pct"/>
          </w:tcPr>
          <w:p w14:paraId="4D51B169" w14:textId="1AD199DB" w:rsidR="005926EE" w:rsidRPr="0085368E" w:rsidRDefault="005926EE" w:rsidP="005926EE">
            <w:pPr>
              <w:spacing w:before="60" w:after="60" w:line="240" w:lineRule="auto"/>
              <w:jc w:val="right"/>
              <w:rPr>
                <w:rFonts w:ascii="Arial" w:hAnsi="Arial" w:cs="Arial"/>
              </w:rPr>
            </w:pPr>
            <w:r w:rsidRPr="0085368E">
              <w:rPr>
                <w:rFonts w:ascii="Arial" w:hAnsi="Arial" w:cs="Arial"/>
              </w:rPr>
              <w:t>$[Calculated field based on Activity Tax Code]</w:t>
            </w:r>
          </w:p>
        </w:tc>
        <w:tc>
          <w:tcPr>
            <w:tcW w:w="799" w:type="pct"/>
          </w:tcPr>
          <w:p w14:paraId="520FE1A2" w14:textId="76082D8D" w:rsidR="005926EE" w:rsidRPr="0085368E" w:rsidRDefault="005926EE" w:rsidP="005926EE">
            <w:pPr>
              <w:spacing w:before="60" w:after="60" w:line="240" w:lineRule="auto"/>
              <w:jc w:val="right"/>
              <w:rPr>
                <w:rFonts w:ascii="Arial" w:hAnsi="Arial" w:cs="Arial"/>
              </w:rPr>
            </w:pPr>
            <w:r w:rsidRPr="0085368E">
              <w:rPr>
                <w:rFonts w:ascii="Arial" w:hAnsi="Arial" w:cs="Arial"/>
              </w:rPr>
              <w:t>$[Calculated]</w:t>
            </w:r>
            <w:r w:rsidRPr="0085368E">
              <w:rPr>
                <w:rFonts w:ascii="Arial" w:hAnsi="Arial" w:cs="Arial"/>
                <w:color w:val="000000"/>
                <w:lang w:eastAsia="en-AU"/>
              </w:rPr>
              <w:t>]</w:t>
            </w:r>
          </w:p>
        </w:tc>
      </w:tr>
      <w:tr w:rsidR="005926EE" w:rsidRPr="006E501C" w14:paraId="4DF979E9" w14:textId="77777777" w:rsidTr="00176D9B">
        <w:tc>
          <w:tcPr>
            <w:tcW w:w="1651" w:type="pct"/>
          </w:tcPr>
          <w:p w14:paraId="119CB914" w14:textId="51D20564" w:rsidR="005926EE" w:rsidRPr="006E501C" w:rsidRDefault="005926EE" w:rsidP="005926EE">
            <w:pPr>
              <w:spacing w:before="60" w:after="60" w:line="240" w:lineRule="auto"/>
              <w:rPr>
                <w:rFonts w:ascii="Arial" w:hAnsi="Arial" w:cs="Arial"/>
                <w:lang w:eastAsia="en-AU"/>
              </w:rPr>
            </w:pPr>
            <w:r w:rsidRPr="006E501C">
              <w:rPr>
                <w:rFonts w:ascii="Arial" w:hAnsi="Arial" w:cs="Arial"/>
                <w:lang w:eastAsia="en-AU"/>
              </w:rPr>
              <w:t>Half yearly payment of 2024</w:t>
            </w:r>
            <w:r w:rsidR="0085368E">
              <w:rPr>
                <w:rFonts w:ascii="Arial" w:hAnsi="Arial" w:cs="Arial"/>
                <w:lang w:eastAsia="en-AU"/>
              </w:rPr>
              <w:t>–</w:t>
            </w:r>
            <w:r w:rsidRPr="006E501C">
              <w:rPr>
                <w:rFonts w:ascii="Arial" w:hAnsi="Arial" w:cs="Arial"/>
                <w:lang w:eastAsia="en-AU"/>
              </w:rPr>
              <w:t xml:space="preserve">25 funds on submission and acceptance of Activity Work Plan Report due </w:t>
            </w:r>
            <w:r w:rsidRPr="006E501C">
              <w:rPr>
                <w:rFonts w:ascii="Arial" w:hAnsi="Arial" w:cs="Arial"/>
              </w:rPr>
              <w:t>14 June 2024</w:t>
            </w:r>
          </w:p>
        </w:tc>
        <w:tc>
          <w:tcPr>
            <w:tcW w:w="990" w:type="pct"/>
          </w:tcPr>
          <w:p w14:paraId="4474FAD9" w14:textId="2E6310A4" w:rsidR="005926EE" w:rsidRPr="006E501C" w:rsidRDefault="005926EE" w:rsidP="005926EE">
            <w:pPr>
              <w:spacing w:before="60" w:after="60" w:line="240" w:lineRule="auto"/>
              <w:rPr>
                <w:rFonts w:ascii="Arial" w:hAnsi="Arial" w:cs="Arial"/>
                <w:lang w:eastAsia="en-AU"/>
              </w:rPr>
            </w:pPr>
            <w:r w:rsidRPr="006E501C">
              <w:rPr>
                <w:rFonts w:ascii="Arial" w:hAnsi="Arial" w:cs="Arial"/>
                <w:lang w:eastAsia="en-AU"/>
              </w:rPr>
              <w:t>9 July 2024</w:t>
            </w:r>
          </w:p>
        </w:tc>
        <w:tc>
          <w:tcPr>
            <w:tcW w:w="760" w:type="pct"/>
          </w:tcPr>
          <w:p w14:paraId="56C834B7" w14:textId="32C86B41" w:rsidR="005926EE" w:rsidRPr="0085368E" w:rsidRDefault="005926EE" w:rsidP="005926EE">
            <w:pPr>
              <w:spacing w:before="60" w:after="60" w:line="240" w:lineRule="auto"/>
              <w:jc w:val="right"/>
              <w:rPr>
                <w:rFonts w:ascii="Arial" w:hAnsi="Arial" w:cs="Arial"/>
                <w:lang w:eastAsia="en-AU"/>
              </w:rPr>
            </w:pPr>
            <w:r w:rsidRPr="0085368E">
              <w:rPr>
                <w:rFonts w:ascii="Arial" w:hAnsi="Arial" w:cs="Arial"/>
                <w:lang w:eastAsia="en-AU"/>
              </w:rPr>
              <w:t>$[Milestone Line Item GST exclusive amount]</w:t>
            </w:r>
          </w:p>
        </w:tc>
        <w:tc>
          <w:tcPr>
            <w:tcW w:w="799" w:type="pct"/>
          </w:tcPr>
          <w:p w14:paraId="599B412C" w14:textId="4DC76392" w:rsidR="005926EE" w:rsidRPr="0085368E" w:rsidRDefault="005926EE" w:rsidP="005926EE">
            <w:pPr>
              <w:spacing w:before="60" w:after="60" w:line="240" w:lineRule="auto"/>
              <w:jc w:val="right"/>
              <w:rPr>
                <w:rFonts w:ascii="Arial" w:hAnsi="Arial" w:cs="Arial"/>
              </w:rPr>
            </w:pPr>
            <w:r w:rsidRPr="0085368E">
              <w:rPr>
                <w:rFonts w:ascii="Arial" w:hAnsi="Arial" w:cs="Arial"/>
              </w:rPr>
              <w:t>$[Calculated field based on Activity Tax Code]</w:t>
            </w:r>
          </w:p>
        </w:tc>
        <w:tc>
          <w:tcPr>
            <w:tcW w:w="799" w:type="pct"/>
          </w:tcPr>
          <w:p w14:paraId="34201604" w14:textId="7543B266" w:rsidR="005926EE" w:rsidRPr="0085368E" w:rsidRDefault="005926EE" w:rsidP="005926EE">
            <w:pPr>
              <w:spacing w:before="60" w:after="60" w:line="240" w:lineRule="auto"/>
              <w:jc w:val="right"/>
              <w:rPr>
                <w:rFonts w:ascii="Arial" w:hAnsi="Arial" w:cs="Arial"/>
              </w:rPr>
            </w:pPr>
            <w:r w:rsidRPr="0085368E">
              <w:rPr>
                <w:rFonts w:ascii="Arial" w:hAnsi="Arial" w:cs="Arial"/>
              </w:rPr>
              <w:t>$[Calculated]</w:t>
            </w:r>
            <w:r w:rsidRPr="0085368E">
              <w:rPr>
                <w:rFonts w:ascii="Arial" w:hAnsi="Arial" w:cs="Arial"/>
                <w:color w:val="000000"/>
                <w:lang w:eastAsia="en-AU"/>
              </w:rPr>
              <w:t>]</w:t>
            </w:r>
          </w:p>
        </w:tc>
      </w:tr>
      <w:tr w:rsidR="005926EE" w:rsidRPr="006E501C" w14:paraId="227D7873" w14:textId="77777777" w:rsidTr="00176D9B">
        <w:tc>
          <w:tcPr>
            <w:tcW w:w="1651" w:type="pct"/>
          </w:tcPr>
          <w:p w14:paraId="204E0B53" w14:textId="1E373B07" w:rsidR="005926EE" w:rsidRPr="006E501C" w:rsidRDefault="005926EE" w:rsidP="005926EE">
            <w:pPr>
              <w:spacing w:before="60" w:after="60" w:line="240" w:lineRule="auto"/>
              <w:rPr>
                <w:rFonts w:ascii="Arial" w:hAnsi="Arial" w:cs="Arial"/>
                <w:lang w:eastAsia="en-AU"/>
              </w:rPr>
            </w:pPr>
            <w:r w:rsidRPr="006E501C">
              <w:rPr>
                <w:rFonts w:ascii="Arial" w:hAnsi="Arial" w:cs="Arial"/>
                <w:lang w:eastAsia="en-AU"/>
              </w:rPr>
              <w:t>Half yearly payment of 2024</w:t>
            </w:r>
            <w:r w:rsidR="0085368E">
              <w:rPr>
                <w:rFonts w:ascii="Arial" w:hAnsi="Arial" w:cs="Arial"/>
                <w:lang w:eastAsia="en-AU"/>
              </w:rPr>
              <w:t>–</w:t>
            </w:r>
            <w:r w:rsidRPr="006E501C">
              <w:rPr>
                <w:rFonts w:ascii="Arial" w:hAnsi="Arial" w:cs="Arial"/>
                <w:lang w:eastAsia="en-AU"/>
              </w:rPr>
              <w:t xml:space="preserve">25 funds on submission and acceptance of </w:t>
            </w:r>
            <w:r w:rsidR="001F6477" w:rsidRPr="006E501C">
              <w:rPr>
                <w:rFonts w:ascii="Arial" w:hAnsi="Arial" w:cs="Arial"/>
                <w:lang w:eastAsia="en-AU"/>
              </w:rPr>
              <w:t xml:space="preserve">Financial Acquittal Report due 31 October 2024 and </w:t>
            </w:r>
            <w:r w:rsidRPr="006E501C">
              <w:rPr>
                <w:rFonts w:ascii="Arial" w:hAnsi="Arial" w:cs="Arial"/>
                <w:lang w:eastAsia="en-AU"/>
              </w:rPr>
              <w:t xml:space="preserve">Activity Work Plan Report due </w:t>
            </w:r>
            <w:r w:rsidRPr="006E501C">
              <w:rPr>
                <w:rFonts w:ascii="Arial" w:hAnsi="Arial" w:cs="Arial"/>
              </w:rPr>
              <w:t>14 November 2024</w:t>
            </w:r>
          </w:p>
        </w:tc>
        <w:tc>
          <w:tcPr>
            <w:tcW w:w="990" w:type="pct"/>
          </w:tcPr>
          <w:p w14:paraId="6D153043" w14:textId="6B3EDD87" w:rsidR="005926EE" w:rsidRPr="006E501C" w:rsidRDefault="005926EE" w:rsidP="005926EE">
            <w:pPr>
              <w:spacing w:before="60" w:after="60" w:line="240" w:lineRule="auto"/>
              <w:rPr>
                <w:rFonts w:ascii="Arial" w:hAnsi="Arial" w:cs="Arial"/>
                <w:lang w:eastAsia="en-AU"/>
              </w:rPr>
            </w:pPr>
            <w:r w:rsidRPr="006E501C">
              <w:rPr>
                <w:rFonts w:ascii="Arial" w:hAnsi="Arial" w:cs="Arial"/>
                <w:lang w:eastAsia="en-AU"/>
              </w:rPr>
              <w:t>2 December 2024</w:t>
            </w:r>
          </w:p>
        </w:tc>
        <w:tc>
          <w:tcPr>
            <w:tcW w:w="760" w:type="pct"/>
          </w:tcPr>
          <w:p w14:paraId="60E9749F" w14:textId="411FF581" w:rsidR="005926EE" w:rsidRPr="0085368E" w:rsidRDefault="005926EE" w:rsidP="005926EE">
            <w:pPr>
              <w:spacing w:before="60" w:after="60" w:line="240" w:lineRule="auto"/>
              <w:jc w:val="right"/>
              <w:rPr>
                <w:rFonts w:ascii="Arial" w:hAnsi="Arial" w:cs="Arial"/>
                <w:lang w:eastAsia="en-AU"/>
              </w:rPr>
            </w:pPr>
            <w:r w:rsidRPr="0085368E">
              <w:rPr>
                <w:rFonts w:ascii="Arial" w:hAnsi="Arial" w:cs="Arial"/>
                <w:lang w:eastAsia="en-AU"/>
              </w:rPr>
              <w:t>$[Milestone Line Item GST exclusive amount]</w:t>
            </w:r>
          </w:p>
        </w:tc>
        <w:tc>
          <w:tcPr>
            <w:tcW w:w="799" w:type="pct"/>
          </w:tcPr>
          <w:p w14:paraId="772BE262" w14:textId="021A38D9" w:rsidR="005926EE" w:rsidRPr="0085368E" w:rsidRDefault="005926EE" w:rsidP="005926EE">
            <w:pPr>
              <w:spacing w:before="60" w:after="60" w:line="240" w:lineRule="auto"/>
              <w:jc w:val="right"/>
              <w:rPr>
                <w:rFonts w:ascii="Arial" w:hAnsi="Arial" w:cs="Arial"/>
              </w:rPr>
            </w:pPr>
            <w:r w:rsidRPr="0085368E">
              <w:rPr>
                <w:rFonts w:ascii="Arial" w:hAnsi="Arial" w:cs="Arial"/>
              </w:rPr>
              <w:t>$[Calculated field based on Activity Tax Code]</w:t>
            </w:r>
          </w:p>
        </w:tc>
        <w:tc>
          <w:tcPr>
            <w:tcW w:w="799" w:type="pct"/>
          </w:tcPr>
          <w:p w14:paraId="6998B5A5" w14:textId="43038E49" w:rsidR="005926EE" w:rsidRPr="0085368E" w:rsidRDefault="005926EE" w:rsidP="005926EE">
            <w:pPr>
              <w:spacing w:before="60" w:after="60" w:line="240" w:lineRule="auto"/>
              <w:jc w:val="right"/>
              <w:rPr>
                <w:rFonts w:ascii="Arial" w:hAnsi="Arial" w:cs="Arial"/>
              </w:rPr>
            </w:pPr>
            <w:r w:rsidRPr="0085368E">
              <w:rPr>
                <w:rFonts w:ascii="Arial" w:hAnsi="Arial" w:cs="Arial"/>
              </w:rPr>
              <w:t>$[Calculated]</w:t>
            </w:r>
            <w:r w:rsidRPr="0085368E">
              <w:rPr>
                <w:rFonts w:ascii="Arial" w:hAnsi="Arial" w:cs="Arial"/>
                <w:color w:val="000000"/>
                <w:lang w:eastAsia="en-AU"/>
              </w:rPr>
              <w:t>]</w:t>
            </w:r>
          </w:p>
        </w:tc>
      </w:tr>
      <w:tr w:rsidR="006F4B08" w:rsidRPr="006E501C" w14:paraId="6A08D972" w14:textId="77777777" w:rsidTr="00176D9B">
        <w:tc>
          <w:tcPr>
            <w:tcW w:w="2642" w:type="pct"/>
            <w:gridSpan w:val="2"/>
            <w:tcBorders>
              <w:bottom w:val="single" w:sz="4" w:space="0" w:color="auto"/>
            </w:tcBorders>
          </w:tcPr>
          <w:p w14:paraId="49C66385" w14:textId="59A606DE" w:rsidR="006F4B08" w:rsidRPr="0085368E" w:rsidRDefault="006F4B08" w:rsidP="006F4B08">
            <w:pPr>
              <w:spacing w:before="60" w:after="60" w:line="240" w:lineRule="auto"/>
              <w:rPr>
                <w:rFonts w:ascii="Arial" w:hAnsi="Arial" w:cs="Arial"/>
                <w:b/>
                <w:color w:val="000000"/>
                <w:lang w:eastAsia="en-AU"/>
              </w:rPr>
            </w:pPr>
            <w:r w:rsidRPr="006E501C">
              <w:rPr>
                <w:rFonts w:ascii="Arial" w:hAnsi="Arial" w:cs="Arial"/>
                <w:b/>
                <w:color w:val="000000"/>
                <w:lang w:eastAsia="en-AU"/>
              </w:rPr>
              <w:t>Total Amount</w:t>
            </w:r>
          </w:p>
        </w:tc>
        <w:tc>
          <w:tcPr>
            <w:tcW w:w="760" w:type="pct"/>
            <w:tcBorders>
              <w:bottom w:val="single" w:sz="4" w:space="0" w:color="auto"/>
            </w:tcBorders>
          </w:tcPr>
          <w:p w14:paraId="5AE4CBBE" w14:textId="14B2EC4D" w:rsidR="006F4B08" w:rsidRPr="0085368E" w:rsidRDefault="000E6403" w:rsidP="00D11EE2">
            <w:pPr>
              <w:spacing w:before="60" w:after="60" w:line="240" w:lineRule="auto"/>
              <w:jc w:val="right"/>
              <w:rPr>
                <w:rFonts w:ascii="Arial" w:hAnsi="Arial" w:cs="Arial"/>
                <w:b/>
                <w:color w:val="000000"/>
                <w:lang w:eastAsia="en-AU"/>
              </w:rPr>
            </w:pPr>
            <w:r w:rsidRPr="0085368E">
              <w:rPr>
                <w:rFonts w:ascii="Arial" w:hAnsi="Arial" w:cs="Arial"/>
                <w:b/>
                <w:color w:val="000000"/>
                <w:lang w:eastAsia="en-AU"/>
              </w:rPr>
              <w:t>$</w:t>
            </w:r>
            <w:r w:rsidR="006F4B08" w:rsidRPr="0085368E">
              <w:rPr>
                <w:rFonts w:ascii="Arial" w:hAnsi="Arial" w:cs="Arial"/>
                <w:b/>
                <w:color w:val="000000"/>
                <w:lang w:eastAsia="en-AU"/>
              </w:rPr>
              <w:t>[Calculation]</w:t>
            </w:r>
          </w:p>
        </w:tc>
        <w:tc>
          <w:tcPr>
            <w:tcW w:w="799" w:type="pct"/>
            <w:tcBorders>
              <w:bottom w:val="single" w:sz="4" w:space="0" w:color="auto"/>
            </w:tcBorders>
          </w:tcPr>
          <w:p w14:paraId="16691D7B" w14:textId="2A50AEAA" w:rsidR="006F4B08" w:rsidRPr="0085368E" w:rsidRDefault="000E6403" w:rsidP="00D11EE2">
            <w:pPr>
              <w:spacing w:before="60" w:after="60" w:line="240" w:lineRule="auto"/>
              <w:jc w:val="right"/>
              <w:rPr>
                <w:rFonts w:ascii="Arial" w:hAnsi="Arial" w:cs="Arial"/>
                <w:b/>
                <w:color w:val="000000"/>
                <w:lang w:eastAsia="en-AU"/>
              </w:rPr>
            </w:pPr>
            <w:r w:rsidRPr="0085368E">
              <w:rPr>
                <w:rFonts w:ascii="Arial" w:hAnsi="Arial" w:cs="Arial"/>
                <w:b/>
                <w:color w:val="000000"/>
                <w:lang w:eastAsia="en-AU"/>
              </w:rPr>
              <w:t>$</w:t>
            </w:r>
            <w:r w:rsidR="00715F4E" w:rsidRPr="0085368E">
              <w:rPr>
                <w:rFonts w:ascii="Arial" w:hAnsi="Arial" w:cs="Arial"/>
                <w:b/>
                <w:color w:val="000000"/>
                <w:lang w:eastAsia="en-AU"/>
              </w:rPr>
              <w:t>[</w:t>
            </w:r>
            <w:r w:rsidR="006F4B08" w:rsidRPr="0085368E">
              <w:rPr>
                <w:rFonts w:ascii="Arial" w:hAnsi="Arial" w:cs="Arial"/>
                <w:b/>
                <w:color w:val="000000"/>
                <w:lang w:eastAsia="en-AU"/>
              </w:rPr>
              <w:t>Calculation]</w:t>
            </w:r>
          </w:p>
        </w:tc>
        <w:tc>
          <w:tcPr>
            <w:tcW w:w="799" w:type="pct"/>
            <w:tcBorders>
              <w:bottom w:val="single" w:sz="4" w:space="0" w:color="auto"/>
            </w:tcBorders>
          </w:tcPr>
          <w:p w14:paraId="599CA8E9" w14:textId="397CCE5E" w:rsidR="006F4B08" w:rsidRPr="006E501C" w:rsidRDefault="00063949" w:rsidP="00D11EE2">
            <w:pPr>
              <w:spacing w:before="60" w:after="60" w:line="240" w:lineRule="auto"/>
              <w:jc w:val="right"/>
              <w:rPr>
                <w:rFonts w:ascii="Arial" w:hAnsi="Arial" w:cs="Arial"/>
                <w:b/>
                <w:color w:val="000000"/>
                <w:lang w:eastAsia="en-AU"/>
              </w:rPr>
            </w:pPr>
            <w:r w:rsidRPr="0085368E">
              <w:rPr>
                <w:rFonts w:ascii="Arial" w:hAnsi="Arial" w:cs="Arial"/>
                <w:b/>
                <w:color w:val="000000"/>
                <w:lang w:eastAsia="en-AU"/>
              </w:rPr>
              <w:t>$</w:t>
            </w:r>
            <w:r w:rsidR="000E6403" w:rsidRPr="0085368E">
              <w:rPr>
                <w:rFonts w:ascii="Arial" w:hAnsi="Arial" w:cs="Arial"/>
                <w:b/>
                <w:color w:val="000000"/>
                <w:lang w:eastAsia="en-AU"/>
              </w:rPr>
              <w:t>[</w:t>
            </w:r>
            <w:r w:rsidR="006F4B08" w:rsidRPr="0085368E">
              <w:rPr>
                <w:rFonts w:ascii="Arial" w:hAnsi="Arial" w:cs="Arial"/>
                <w:b/>
                <w:color w:val="000000"/>
                <w:lang w:eastAsia="en-AU"/>
              </w:rPr>
              <w:t>Calculation]</w:t>
            </w:r>
          </w:p>
        </w:tc>
      </w:tr>
    </w:tbl>
    <w:p w14:paraId="75C59DC9" w14:textId="4DF10D5B" w:rsidR="00EC7CB0" w:rsidRPr="006E501C" w:rsidRDefault="00EC7CB0" w:rsidP="00AB25C1">
      <w:pPr>
        <w:pStyle w:val="Heading1"/>
        <w:spacing w:before="240" w:after="120"/>
        <w:rPr>
          <w:rFonts w:ascii="Arial" w:hAnsi="Arial" w:cs="Arial"/>
          <w:sz w:val="24"/>
          <w:szCs w:val="24"/>
        </w:rPr>
      </w:pPr>
      <w:r w:rsidRPr="006E501C">
        <w:rPr>
          <w:rFonts w:ascii="Arial" w:hAnsi="Arial" w:cs="Arial"/>
          <w:sz w:val="24"/>
          <w:szCs w:val="24"/>
        </w:rPr>
        <w:t>Invoicing</w:t>
      </w:r>
    </w:p>
    <w:p w14:paraId="5FA79792" w14:textId="77777777" w:rsidR="008A7C02" w:rsidRPr="006E501C" w:rsidRDefault="008A7C02" w:rsidP="0085368E">
      <w:pPr>
        <w:pStyle w:val="Heading1"/>
        <w:spacing w:before="40" w:after="120" w:line="320" w:lineRule="atLeast"/>
        <w:rPr>
          <w:rFonts w:ascii="Arial" w:hAnsi="Arial" w:cs="Arial"/>
          <w:b w:val="0"/>
          <w:bCs w:val="0"/>
          <w:color w:val="auto"/>
          <w:sz w:val="22"/>
          <w:szCs w:val="22"/>
        </w:rPr>
      </w:pPr>
      <w:bookmarkStart w:id="13" w:name="_Toc494986413"/>
      <w:r w:rsidRPr="006E501C">
        <w:rPr>
          <w:rFonts w:ascii="Arial" w:hAnsi="Arial" w:cs="Arial"/>
          <w:b w:val="0"/>
          <w:bCs w:val="0"/>
          <w:color w:val="auto"/>
          <w:sz w:val="22"/>
          <w:szCs w:val="22"/>
        </w:rPr>
        <w:t xml:space="preserve">The Grantee agrees to allow the Commonwealth to issue it with a Recipient Created Tax Invoice (RCTI) for any taxable supplies it makes in relation to the Activity. </w:t>
      </w:r>
    </w:p>
    <w:p w14:paraId="02019D30" w14:textId="2CB61099" w:rsidR="00EC7CB0" w:rsidRPr="006E501C" w:rsidRDefault="00EC7CB0" w:rsidP="00AE04BA">
      <w:pPr>
        <w:pStyle w:val="Heading1"/>
        <w:spacing w:before="360" w:after="240"/>
        <w:rPr>
          <w:rFonts w:ascii="Arial" w:hAnsi="Arial" w:cs="Arial"/>
          <w:sz w:val="26"/>
          <w:szCs w:val="26"/>
        </w:rPr>
      </w:pPr>
      <w:r w:rsidRPr="006E501C">
        <w:rPr>
          <w:rFonts w:ascii="Arial" w:hAnsi="Arial" w:cs="Arial"/>
          <w:sz w:val="26"/>
          <w:szCs w:val="26"/>
        </w:rPr>
        <w:t>E. Reporting</w:t>
      </w:r>
      <w:bookmarkEnd w:id="13"/>
    </w:p>
    <w:p w14:paraId="4B07ABD9" w14:textId="5ED94FC6" w:rsidR="00EC7CB0" w:rsidRPr="006E501C" w:rsidRDefault="00EC7CB0" w:rsidP="00482DB2">
      <w:pPr>
        <w:rPr>
          <w:rFonts w:ascii="Arial" w:hAnsi="Arial" w:cs="Arial"/>
        </w:rPr>
      </w:pPr>
      <w:r w:rsidRPr="006E501C">
        <w:rPr>
          <w:rFonts w:ascii="Arial" w:hAnsi="Arial" w:cs="Arial"/>
        </w:rPr>
        <w:t>The Grantee agrees to create the following reports in the form specified and to provide the reports to the Commonwealth representative i</w:t>
      </w:r>
      <w:r w:rsidR="00480D52" w:rsidRPr="006E501C">
        <w:rPr>
          <w:rFonts w:ascii="Arial" w:hAnsi="Arial" w:cs="Arial"/>
        </w:rPr>
        <w:t>n accordance with the following.</w:t>
      </w:r>
    </w:p>
    <w:tbl>
      <w:tblPr>
        <w:tblStyle w:val="TableGrid"/>
        <w:tblW w:w="0" w:type="auto"/>
        <w:tblLook w:val="04A0" w:firstRow="1" w:lastRow="0" w:firstColumn="1" w:lastColumn="0" w:noHBand="0" w:noVBand="1"/>
        <w:tblCaption w:val="Blank Table"/>
        <w:tblDescription w:val="Blank table to complete milestione information"/>
      </w:tblPr>
      <w:tblGrid>
        <w:gridCol w:w="2405"/>
        <w:gridCol w:w="4536"/>
        <w:gridCol w:w="3260"/>
      </w:tblGrid>
      <w:tr w:rsidR="000E4110" w:rsidRPr="006E501C" w14:paraId="621884C8" w14:textId="77777777" w:rsidTr="00E04CB6">
        <w:trPr>
          <w:cantSplit/>
          <w:tblHeader/>
        </w:trPr>
        <w:tc>
          <w:tcPr>
            <w:tcW w:w="2405" w:type="dxa"/>
          </w:tcPr>
          <w:p w14:paraId="4367C9E5" w14:textId="15B4A10B" w:rsidR="000E4110" w:rsidRPr="006E501C" w:rsidRDefault="000E4110" w:rsidP="00482DB2">
            <w:pPr>
              <w:rPr>
                <w:rFonts w:ascii="Arial" w:hAnsi="Arial" w:cs="Arial"/>
                <w:b/>
                <w:sz w:val="22"/>
                <w:szCs w:val="22"/>
              </w:rPr>
            </w:pPr>
            <w:r w:rsidRPr="006E501C">
              <w:rPr>
                <w:rFonts w:ascii="Arial" w:hAnsi="Arial" w:cs="Arial"/>
                <w:b/>
              </w:rPr>
              <w:t>Milestone</w:t>
            </w:r>
          </w:p>
        </w:tc>
        <w:tc>
          <w:tcPr>
            <w:tcW w:w="4536" w:type="dxa"/>
          </w:tcPr>
          <w:p w14:paraId="7FB93E0A" w14:textId="625B7C55" w:rsidR="000E4110" w:rsidRPr="006E501C" w:rsidRDefault="000E4110" w:rsidP="00482DB2">
            <w:pPr>
              <w:rPr>
                <w:rFonts w:ascii="Arial" w:hAnsi="Arial" w:cs="Arial"/>
                <w:b/>
                <w:sz w:val="22"/>
                <w:szCs w:val="22"/>
              </w:rPr>
            </w:pPr>
            <w:r w:rsidRPr="006E501C">
              <w:rPr>
                <w:rFonts w:ascii="Arial" w:hAnsi="Arial" w:cs="Arial"/>
                <w:b/>
              </w:rPr>
              <w:t>Information to be included</w:t>
            </w:r>
          </w:p>
        </w:tc>
        <w:tc>
          <w:tcPr>
            <w:tcW w:w="3260" w:type="dxa"/>
          </w:tcPr>
          <w:p w14:paraId="008DFC66" w14:textId="023019DF" w:rsidR="000E4110" w:rsidRPr="006E501C" w:rsidRDefault="000E4110" w:rsidP="00482DB2">
            <w:pPr>
              <w:rPr>
                <w:rFonts w:ascii="Arial" w:hAnsi="Arial" w:cs="Arial"/>
                <w:b/>
                <w:sz w:val="22"/>
                <w:szCs w:val="22"/>
              </w:rPr>
            </w:pPr>
            <w:r w:rsidRPr="006E501C">
              <w:rPr>
                <w:rFonts w:ascii="Arial" w:hAnsi="Arial" w:cs="Arial"/>
                <w:b/>
              </w:rPr>
              <w:t>Due Date</w:t>
            </w:r>
          </w:p>
        </w:tc>
      </w:tr>
      <w:tr w:rsidR="000678FB" w:rsidRPr="006E501C" w14:paraId="46F5B6A0" w14:textId="77777777" w:rsidTr="000E4110">
        <w:trPr>
          <w:cantSplit/>
        </w:trPr>
        <w:tc>
          <w:tcPr>
            <w:tcW w:w="2405" w:type="dxa"/>
          </w:tcPr>
          <w:p w14:paraId="61AAE18B" w14:textId="5039301C" w:rsidR="000678FB" w:rsidRPr="0085368E" w:rsidRDefault="000678FB" w:rsidP="000678FB">
            <w:pPr>
              <w:rPr>
                <w:rFonts w:ascii="Arial" w:hAnsi="Arial" w:cs="Arial"/>
                <w:sz w:val="22"/>
                <w:szCs w:val="22"/>
              </w:rPr>
            </w:pPr>
            <w:r w:rsidRPr="006E501C">
              <w:rPr>
                <w:rFonts w:ascii="Arial" w:hAnsi="Arial" w:cs="Arial"/>
              </w:rPr>
              <w:t>Activity Work Plan</w:t>
            </w:r>
          </w:p>
        </w:tc>
        <w:tc>
          <w:tcPr>
            <w:tcW w:w="4536" w:type="dxa"/>
          </w:tcPr>
          <w:p w14:paraId="739B8495" w14:textId="7E5ED126" w:rsidR="000678FB" w:rsidRPr="0085368E" w:rsidRDefault="000678FB" w:rsidP="000678FB">
            <w:pPr>
              <w:rPr>
                <w:rFonts w:ascii="Arial" w:hAnsi="Arial" w:cs="Arial"/>
                <w:sz w:val="22"/>
                <w:szCs w:val="22"/>
              </w:rPr>
            </w:pPr>
            <w:r w:rsidRPr="006E501C">
              <w:rPr>
                <w:rFonts w:ascii="Arial" w:hAnsi="Arial" w:cs="Arial"/>
                <w:sz w:val="22"/>
                <w:szCs w:val="22"/>
              </w:rPr>
              <w:t>Output</w:t>
            </w:r>
            <w:r w:rsidR="0085368E">
              <w:rPr>
                <w:rFonts w:ascii="Arial" w:hAnsi="Arial" w:cs="Arial"/>
                <w:sz w:val="22"/>
                <w:szCs w:val="22"/>
              </w:rPr>
              <w:t>–</w:t>
            </w:r>
            <w:r w:rsidRPr="006E501C">
              <w:rPr>
                <w:rFonts w:ascii="Arial" w:hAnsi="Arial" w:cs="Arial"/>
                <w:sz w:val="22"/>
                <w:szCs w:val="22"/>
              </w:rPr>
              <w:t>level detail for the funded Activity negotiated with the Department and captured in an Activity Work Plan as per Item E.2</w:t>
            </w:r>
          </w:p>
        </w:tc>
        <w:tc>
          <w:tcPr>
            <w:tcW w:w="3260" w:type="dxa"/>
          </w:tcPr>
          <w:p w14:paraId="303A4855" w14:textId="454EB6ED" w:rsidR="000678FB" w:rsidRPr="006E501C" w:rsidRDefault="006204D9" w:rsidP="000678FB">
            <w:pPr>
              <w:rPr>
                <w:rFonts w:ascii="Arial" w:hAnsi="Arial" w:cs="Arial"/>
                <w:sz w:val="22"/>
                <w:szCs w:val="22"/>
              </w:rPr>
            </w:pPr>
            <w:r w:rsidRPr="006E501C">
              <w:rPr>
                <w:rFonts w:ascii="Arial" w:hAnsi="Arial" w:cs="Arial"/>
                <w:sz w:val="22"/>
                <w:szCs w:val="22"/>
              </w:rPr>
              <w:t>14 July 2022</w:t>
            </w:r>
          </w:p>
        </w:tc>
      </w:tr>
      <w:tr w:rsidR="000678FB" w:rsidRPr="006E501C" w14:paraId="45EAEC68" w14:textId="77777777" w:rsidTr="0092681C">
        <w:trPr>
          <w:cantSplit/>
        </w:trPr>
        <w:tc>
          <w:tcPr>
            <w:tcW w:w="2405" w:type="dxa"/>
          </w:tcPr>
          <w:p w14:paraId="3F8C8094" w14:textId="7871AE67" w:rsidR="000678FB" w:rsidRPr="0085368E" w:rsidRDefault="000678FB" w:rsidP="000678FB">
            <w:pPr>
              <w:rPr>
                <w:rFonts w:ascii="Arial" w:hAnsi="Arial" w:cs="Arial"/>
              </w:rPr>
            </w:pPr>
            <w:r w:rsidRPr="006E501C">
              <w:rPr>
                <w:rFonts w:ascii="Arial" w:hAnsi="Arial" w:cs="Arial"/>
              </w:rPr>
              <w:t>Activity Work Plan Report</w:t>
            </w:r>
            <w:r w:rsidRPr="006E501C">
              <w:rPr>
                <w:rFonts w:ascii="Arial" w:hAnsi="Arial" w:cs="Arial"/>
                <w:bCs/>
                <w:color w:val="0070C0"/>
              </w:rPr>
              <w:t xml:space="preserve"> </w:t>
            </w:r>
          </w:p>
        </w:tc>
        <w:tc>
          <w:tcPr>
            <w:tcW w:w="4536" w:type="dxa"/>
            <w:vAlign w:val="center"/>
          </w:tcPr>
          <w:p w14:paraId="0C2D8E94" w14:textId="2F2900DF" w:rsidR="000678FB" w:rsidRPr="0085368E" w:rsidRDefault="000678FB" w:rsidP="000678FB">
            <w:pPr>
              <w:rPr>
                <w:rFonts w:ascii="Arial" w:hAnsi="Arial" w:cs="Arial"/>
              </w:rPr>
            </w:pPr>
            <w:r w:rsidRPr="006E501C">
              <w:rPr>
                <w:rFonts w:ascii="Arial" w:hAnsi="Arial" w:cs="Arial"/>
                <w:sz w:val="22"/>
                <w:szCs w:val="22"/>
              </w:rPr>
              <w:t>A report with progress against Activity Work Plan, compliance or other reporting as per Item E.4</w:t>
            </w:r>
          </w:p>
        </w:tc>
        <w:tc>
          <w:tcPr>
            <w:tcW w:w="3260" w:type="dxa"/>
          </w:tcPr>
          <w:p w14:paraId="4AC36AF4" w14:textId="2529138B" w:rsidR="000678FB" w:rsidRPr="006E501C" w:rsidRDefault="006204D9" w:rsidP="000678FB">
            <w:pPr>
              <w:rPr>
                <w:rFonts w:ascii="Arial" w:hAnsi="Arial" w:cs="Arial"/>
                <w:sz w:val="22"/>
                <w:szCs w:val="22"/>
              </w:rPr>
            </w:pPr>
            <w:r w:rsidRPr="006E501C">
              <w:rPr>
                <w:rFonts w:ascii="Arial" w:hAnsi="Arial" w:cs="Arial"/>
                <w:sz w:val="22"/>
                <w:szCs w:val="22"/>
              </w:rPr>
              <w:t>14 November 2022</w:t>
            </w:r>
          </w:p>
        </w:tc>
      </w:tr>
      <w:tr w:rsidR="000678FB" w:rsidRPr="006E501C" w14:paraId="3C65B92D" w14:textId="77777777" w:rsidTr="0092681C">
        <w:trPr>
          <w:cantSplit/>
        </w:trPr>
        <w:tc>
          <w:tcPr>
            <w:tcW w:w="2405" w:type="dxa"/>
          </w:tcPr>
          <w:p w14:paraId="06C30948" w14:textId="0356D3E0" w:rsidR="000678FB" w:rsidRPr="0085368E" w:rsidRDefault="000678FB" w:rsidP="000678FB">
            <w:pPr>
              <w:rPr>
                <w:rFonts w:ascii="Arial" w:hAnsi="Arial" w:cs="Arial"/>
              </w:rPr>
            </w:pPr>
            <w:r w:rsidRPr="006E501C">
              <w:rPr>
                <w:rFonts w:ascii="Arial" w:hAnsi="Arial" w:cs="Arial"/>
              </w:rPr>
              <w:t>Activity Work Plan Report</w:t>
            </w:r>
            <w:r w:rsidRPr="006E501C">
              <w:rPr>
                <w:rFonts w:ascii="Arial" w:hAnsi="Arial" w:cs="Arial"/>
                <w:bCs/>
                <w:color w:val="0070C0"/>
              </w:rPr>
              <w:t xml:space="preserve"> </w:t>
            </w:r>
          </w:p>
        </w:tc>
        <w:tc>
          <w:tcPr>
            <w:tcW w:w="4536" w:type="dxa"/>
            <w:vAlign w:val="center"/>
          </w:tcPr>
          <w:p w14:paraId="0347D512" w14:textId="53132F45" w:rsidR="000678FB" w:rsidRPr="0085368E" w:rsidRDefault="000678FB" w:rsidP="000678FB">
            <w:pPr>
              <w:rPr>
                <w:rFonts w:ascii="Arial" w:hAnsi="Arial" w:cs="Arial"/>
              </w:rPr>
            </w:pPr>
            <w:r w:rsidRPr="006E501C">
              <w:rPr>
                <w:rFonts w:ascii="Arial" w:hAnsi="Arial" w:cs="Arial"/>
                <w:sz w:val="22"/>
                <w:szCs w:val="22"/>
              </w:rPr>
              <w:t>A report with progress against Activity Work Plan, compliance or other reporting as per Item E.4</w:t>
            </w:r>
          </w:p>
        </w:tc>
        <w:tc>
          <w:tcPr>
            <w:tcW w:w="3260" w:type="dxa"/>
          </w:tcPr>
          <w:p w14:paraId="75C5B2B5" w14:textId="16FAC27E" w:rsidR="000678FB" w:rsidRPr="006E501C" w:rsidRDefault="00CA45E4" w:rsidP="00CA45E4">
            <w:pPr>
              <w:rPr>
                <w:rFonts w:ascii="Arial" w:hAnsi="Arial" w:cs="Arial"/>
                <w:sz w:val="22"/>
                <w:szCs w:val="22"/>
              </w:rPr>
            </w:pPr>
            <w:r w:rsidRPr="006E501C">
              <w:rPr>
                <w:rFonts w:ascii="Arial" w:hAnsi="Arial" w:cs="Arial"/>
                <w:sz w:val="22"/>
                <w:szCs w:val="22"/>
              </w:rPr>
              <w:t>14 June 2023</w:t>
            </w:r>
          </w:p>
        </w:tc>
      </w:tr>
      <w:tr w:rsidR="000678FB" w:rsidRPr="006E501C" w14:paraId="37D684AF" w14:textId="77777777" w:rsidTr="0092681C">
        <w:trPr>
          <w:cantSplit/>
        </w:trPr>
        <w:tc>
          <w:tcPr>
            <w:tcW w:w="2405" w:type="dxa"/>
          </w:tcPr>
          <w:p w14:paraId="61E90B04" w14:textId="41A13B36" w:rsidR="000678FB" w:rsidRPr="0085368E" w:rsidRDefault="000678FB" w:rsidP="000678FB">
            <w:pPr>
              <w:rPr>
                <w:rFonts w:ascii="Arial" w:hAnsi="Arial" w:cs="Arial"/>
              </w:rPr>
            </w:pPr>
            <w:r w:rsidRPr="006E501C">
              <w:rPr>
                <w:rFonts w:ascii="Arial" w:hAnsi="Arial" w:cs="Arial"/>
              </w:rPr>
              <w:t>Financial Acquittal Report</w:t>
            </w:r>
          </w:p>
        </w:tc>
        <w:tc>
          <w:tcPr>
            <w:tcW w:w="4536" w:type="dxa"/>
            <w:vAlign w:val="center"/>
          </w:tcPr>
          <w:p w14:paraId="445873B7" w14:textId="73C3B204" w:rsidR="000678FB" w:rsidRPr="0085368E" w:rsidRDefault="000678FB" w:rsidP="00CA3E01">
            <w:pPr>
              <w:rPr>
                <w:rFonts w:ascii="Arial" w:hAnsi="Arial" w:cs="Arial"/>
              </w:rPr>
            </w:pPr>
            <w:r w:rsidRPr="006E501C">
              <w:rPr>
                <w:rFonts w:ascii="Arial" w:hAnsi="Arial" w:cs="Arial"/>
                <w:sz w:val="22"/>
                <w:szCs w:val="22"/>
              </w:rPr>
              <w:t xml:space="preserve">Financial Acquittal from </w:t>
            </w:r>
            <w:r w:rsidR="00CA3E01" w:rsidRPr="006E501C">
              <w:rPr>
                <w:rFonts w:ascii="Arial" w:hAnsi="Arial" w:cs="Arial"/>
                <w:sz w:val="22"/>
                <w:szCs w:val="22"/>
              </w:rPr>
              <w:t>2 June 2022</w:t>
            </w:r>
            <w:r w:rsidRPr="006E501C">
              <w:rPr>
                <w:rFonts w:ascii="Arial" w:hAnsi="Arial" w:cs="Arial"/>
                <w:sz w:val="22"/>
                <w:szCs w:val="22"/>
              </w:rPr>
              <w:t xml:space="preserve"> </w:t>
            </w:r>
            <w:r w:rsidR="00CA3E01" w:rsidRPr="006E501C">
              <w:rPr>
                <w:rFonts w:ascii="Arial" w:hAnsi="Arial" w:cs="Arial"/>
                <w:sz w:val="22"/>
                <w:szCs w:val="22"/>
              </w:rPr>
              <w:t xml:space="preserve">to </w:t>
            </w:r>
            <w:r w:rsidR="00CA3E01" w:rsidRPr="006E501C">
              <w:rPr>
                <w:rFonts w:ascii="Arial" w:hAnsi="Arial" w:cs="Arial"/>
                <w:sz w:val="22"/>
                <w:szCs w:val="22"/>
              </w:rPr>
              <w:br/>
              <w:t>30 June 2023</w:t>
            </w:r>
            <w:r w:rsidRPr="006E501C">
              <w:rPr>
                <w:rFonts w:ascii="Arial" w:hAnsi="Arial" w:cs="Arial"/>
                <w:sz w:val="22"/>
                <w:szCs w:val="22"/>
              </w:rPr>
              <w:t xml:space="preserve"> as per Item E.3</w:t>
            </w:r>
          </w:p>
        </w:tc>
        <w:tc>
          <w:tcPr>
            <w:tcW w:w="3260" w:type="dxa"/>
          </w:tcPr>
          <w:p w14:paraId="105C1677" w14:textId="020AEB41" w:rsidR="000678FB" w:rsidRPr="0085368E" w:rsidRDefault="00CA45E4" w:rsidP="000678FB">
            <w:pPr>
              <w:rPr>
                <w:rFonts w:ascii="Arial" w:hAnsi="Arial" w:cs="Arial"/>
              </w:rPr>
            </w:pPr>
            <w:r w:rsidRPr="006E501C">
              <w:rPr>
                <w:rFonts w:ascii="Arial" w:hAnsi="Arial" w:cs="Arial"/>
                <w:sz w:val="22"/>
                <w:szCs w:val="22"/>
              </w:rPr>
              <w:t>31 October 2023</w:t>
            </w:r>
          </w:p>
        </w:tc>
      </w:tr>
      <w:tr w:rsidR="00CA3E01" w:rsidRPr="006E501C" w14:paraId="75FA467D" w14:textId="77777777" w:rsidTr="0092681C">
        <w:trPr>
          <w:cantSplit/>
        </w:trPr>
        <w:tc>
          <w:tcPr>
            <w:tcW w:w="2405" w:type="dxa"/>
          </w:tcPr>
          <w:p w14:paraId="3C1EFFBC" w14:textId="37D3EAE9" w:rsidR="00CA3E01" w:rsidRPr="0085368E" w:rsidRDefault="00CA3E01" w:rsidP="00CA3E01">
            <w:pPr>
              <w:rPr>
                <w:rFonts w:ascii="Arial" w:hAnsi="Arial" w:cs="Arial"/>
              </w:rPr>
            </w:pPr>
            <w:r w:rsidRPr="006E501C">
              <w:rPr>
                <w:rFonts w:ascii="Arial" w:hAnsi="Arial" w:cs="Arial"/>
              </w:rPr>
              <w:t>Activity Work Plan Report</w:t>
            </w:r>
            <w:r w:rsidRPr="006E501C">
              <w:rPr>
                <w:rFonts w:ascii="Arial" w:hAnsi="Arial" w:cs="Arial"/>
                <w:bCs/>
                <w:color w:val="0070C0"/>
              </w:rPr>
              <w:t xml:space="preserve"> </w:t>
            </w:r>
          </w:p>
        </w:tc>
        <w:tc>
          <w:tcPr>
            <w:tcW w:w="4536" w:type="dxa"/>
            <w:vAlign w:val="center"/>
          </w:tcPr>
          <w:p w14:paraId="0C45A0D3" w14:textId="3710F068" w:rsidR="00CA3E01" w:rsidRPr="0085368E" w:rsidRDefault="00CA3E01" w:rsidP="00CA3E01">
            <w:pPr>
              <w:rPr>
                <w:rFonts w:ascii="Arial" w:hAnsi="Arial" w:cs="Arial"/>
              </w:rPr>
            </w:pPr>
            <w:r w:rsidRPr="006E501C">
              <w:rPr>
                <w:rFonts w:ascii="Arial" w:hAnsi="Arial" w:cs="Arial"/>
                <w:sz w:val="22"/>
                <w:szCs w:val="22"/>
              </w:rPr>
              <w:t>A report with progress against Activity Work Plan, compliance or other reporting as per Item E.4</w:t>
            </w:r>
          </w:p>
        </w:tc>
        <w:tc>
          <w:tcPr>
            <w:tcW w:w="3260" w:type="dxa"/>
          </w:tcPr>
          <w:p w14:paraId="663763BD" w14:textId="480320DC" w:rsidR="00CA3E01" w:rsidRPr="0085368E" w:rsidRDefault="00CA45E4" w:rsidP="00CA3E01">
            <w:pPr>
              <w:rPr>
                <w:rFonts w:ascii="Arial" w:hAnsi="Arial" w:cs="Arial"/>
              </w:rPr>
            </w:pPr>
            <w:r w:rsidRPr="006E501C">
              <w:rPr>
                <w:rFonts w:ascii="Arial" w:hAnsi="Arial" w:cs="Arial"/>
                <w:sz w:val="22"/>
                <w:szCs w:val="22"/>
              </w:rPr>
              <w:t>14 November 2023</w:t>
            </w:r>
          </w:p>
        </w:tc>
      </w:tr>
      <w:tr w:rsidR="00CA3E01" w:rsidRPr="006E501C" w14:paraId="217A5D20" w14:textId="77777777" w:rsidTr="0092681C">
        <w:trPr>
          <w:cantSplit/>
        </w:trPr>
        <w:tc>
          <w:tcPr>
            <w:tcW w:w="2405" w:type="dxa"/>
          </w:tcPr>
          <w:p w14:paraId="66BC66BC" w14:textId="6F15B2FA" w:rsidR="00CA3E01" w:rsidRPr="0085368E" w:rsidRDefault="00CA3E01" w:rsidP="00CA3E01">
            <w:pPr>
              <w:rPr>
                <w:rFonts w:ascii="Arial" w:hAnsi="Arial" w:cs="Arial"/>
              </w:rPr>
            </w:pPr>
            <w:r w:rsidRPr="006E501C">
              <w:rPr>
                <w:rFonts w:ascii="Arial" w:hAnsi="Arial" w:cs="Arial"/>
              </w:rPr>
              <w:t>Activity Work Plan Report</w:t>
            </w:r>
            <w:r w:rsidRPr="006E501C">
              <w:rPr>
                <w:rFonts w:ascii="Arial" w:hAnsi="Arial" w:cs="Arial"/>
                <w:bCs/>
                <w:color w:val="0070C0"/>
              </w:rPr>
              <w:t xml:space="preserve"> </w:t>
            </w:r>
          </w:p>
        </w:tc>
        <w:tc>
          <w:tcPr>
            <w:tcW w:w="4536" w:type="dxa"/>
            <w:vAlign w:val="center"/>
          </w:tcPr>
          <w:p w14:paraId="64BE394C" w14:textId="5C887BC0" w:rsidR="00CA3E01" w:rsidRPr="0085368E" w:rsidRDefault="00CA3E01" w:rsidP="00CA3E01">
            <w:pPr>
              <w:rPr>
                <w:rFonts w:ascii="Arial" w:hAnsi="Arial" w:cs="Arial"/>
              </w:rPr>
            </w:pPr>
            <w:r w:rsidRPr="006E501C">
              <w:rPr>
                <w:rFonts w:ascii="Arial" w:hAnsi="Arial" w:cs="Arial"/>
                <w:sz w:val="22"/>
                <w:szCs w:val="22"/>
              </w:rPr>
              <w:t>A report with progress against Activity Work Plan, compliance or other reporting as per Item E.4</w:t>
            </w:r>
          </w:p>
        </w:tc>
        <w:tc>
          <w:tcPr>
            <w:tcW w:w="3260" w:type="dxa"/>
          </w:tcPr>
          <w:p w14:paraId="70A9143D" w14:textId="091246A9" w:rsidR="00CA3E01" w:rsidRPr="0085368E" w:rsidRDefault="00CA45E4" w:rsidP="00CA3E01">
            <w:pPr>
              <w:rPr>
                <w:rFonts w:ascii="Arial" w:hAnsi="Arial" w:cs="Arial"/>
              </w:rPr>
            </w:pPr>
            <w:r w:rsidRPr="006E501C">
              <w:rPr>
                <w:rFonts w:ascii="Arial" w:hAnsi="Arial" w:cs="Arial"/>
                <w:sz w:val="22"/>
                <w:szCs w:val="22"/>
              </w:rPr>
              <w:t>14 June 2024</w:t>
            </w:r>
          </w:p>
        </w:tc>
      </w:tr>
      <w:tr w:rsidR="00CA3E01" w:rsidRPr="006E501C" w14:paraId="68F43809" w14:textId="77777777" w:rsidTr="0092681C">
        <w:trPr>
          <w:cantSplit/>
        </w:trPr>
        <w:tc>
          <w:tcPr>
            <w:tcW w:w="2405" w:type="dxa"/>
          </w:tcPr>
          <w:p w14:paraId="0F428F18" w14:textId="0537ACA7" w:rsidR="00CA3E01" w:rsidRPr="0085368E" w:rsidRDefault="00CA3E01" w:rsidP="00CA3E01">
            <w:pPr>
              <w:rPr>
                <w:rFonts w:ascii="Arial" w:hAnsi="Arial" w:cs="Arial"/>
              </w:rPr>
            </w:pPr>
            <w:r w:rsidRPr="006E501C">
              <w:rPr>
                <w:rFonts w:ascii="Arial" w:hAnsi="Arial" w:cs="Arial"/>
              </w:rPr>
              <w:lastRenderedPageBreak/>
              <w:t>Financial Acquittal Report</w:t>
            </w:r>
          </w:p>
        </w:tc>
        <w:tc>
          <w:tcPr>
            <w:tcW w:w="4536" w:type="dxa"/>
            <w:vAlign w:val="center"/>
          </w:tcPr>
          <w:p w14:paraId="07783FF3" w14:textId="6979CD6B" w:rsidR="00CA3E01" w:rsidRPr="0085368E" w:rsidRDefault="00CA3E01" w:rsidP="00CA3E01">
            <w:pPr>
              <w:rPr>
                <w:rFonts w:ascii="Arial" w:hAnsi="Arial" w:cs="Arial"/>
              </w:rPr>
            </w:pPr>
            <w:r w:rsidRPr="006E501C">
              <w:rPr>
                <w:rFonts w:ascii="Arial" w:hAnsi="Arial" w:cs="Arial"/>
                <w:sz w:val="22"/>
                <w:szCs w:val="22"/>
              </w:rPr>
              <w:t>Financial Acquittal from 1 July 2023 to 30</w:t>
            </w:r>
            <w:r w:rsidR="006E501C">
              <w:rPr>
                <w:rFonts w:ascii="Arial" w:hAnsi="Arial" w:cs="Arial"/>
                <w:sz w:val="22"/>
                <w:szCs w:val="22"/>
              </w:rPr>
              <w:t> </w:t>
            </w:r>
            <w:r w:rsidRPr="006E501C">
              <w:rPr>
                <w:rFonts w:ascii="Arial" w:hAnsi="Arial" w:cs="Arial"/>
                <w:sz w:val="22"/>
                <w:szCs w:val="22"/>
              </w:rPr>
              <w:t>June 2024 as per Item E.3</w:t>
            </w:r>
          </w:p>
        </w:tc>
        <w:tc>
          <w:tcPr>
            <w:tcW w:w="3260" w:type="dxa"/>
          </w:tcPr>
          <w:p w14:paraId="2B39F18B" w14:textId="6CDEF13B" w:rsidR="00CA3E01" w:rsidRPr="0085368E" w:rsidRDefault="00CA45E4" w:rsidP="00CA3E01">
            <w:pPr>
              <w:rPr>
                <w:rFonts w:ascii="Arial" w:hAnsi="Arial" w:cs="Arial"/>
              </w:rPr>
            </w:pPr>
            <w:r w:rsidRPr="006E501C">
              <w:rPr>
                <w:rFonts w:ascii="Arial" w:hAnsi="Arial" w:cs="Arial"/>
                <w:sz w:val="22"/>
                <w:szCs w:val="22"/>
              </w:rPr>
              <w:t>31 October 2024</w:t>
            </w:r>
          </w:p>
        </w:tc>
      </w:tr>
      <w:tr w:rsidR="00CA3E01" w:rsidRPr="006E501C" w14:paraId="63602A76" w14:textId="77777777" w:rsidTr="0092681C">
        <w:trPr>
          <w:cantSplit/>
        </w:trPr>
        <w:tc>
          <w:tcPr>
            <w:tcW w:w="2405" w:type="dxa"/>
          </w:tcPr>
          <w:p w14:paraId="448D7F29" w14:textId="0960E87C" w:rsidR="00CA3E01" w:rsidRPr="0085368E" w:rsidRDefault="00CA3E01" w:rsidP="00CA3E01">
            <w:pPr>
              <w:rPr>
                <w:rFonts w:ascii="Arial" w:hAnsi="Arial" w:cs="Arial"/>
              </w:rPr>
            </w:pPr>
            <w:r w:rsidRPr="006E501C">
              <w:rPr>
                <w:rFonts w:ascii="Arial" w:hAnsi="Arial" w:cs="Arial"/>
              </w:rPr>
              <w:t>Activity Work Plan Report</w:t>
            </w:r>
            <w:r w:rsidRPr="006E501C">
              <w:rPr>
                <w:rFonts w:ascii="Arial" w:hAnsi="Arial" w:cs="Arial"/>
                <w:bCs/>
                <w:color w:val="0070C0"/>
              </w:rPr>
              <w:t xml:space="preserve"> </w:t>
            </w:r>
          </w:p>
        </w:tc>
        <w:tc>
          <w:tcPr>
            <w:tcW w:w="4536" w:type="dxa"/>
            <w:vAlign w:val="center"/>
          </w:tcPr>
          <w:p w14:paraId="03541779" w14:textId="1B93C6D7" w:rsidR="00CA3E01" w:rsidRPr="0085368E" w:rsidRDefault="00CA3E01" w:rsidP="00CA3E01">
            <w:pPr>
              <w:rPr>
                <w:rFonts w:ascii="Arial" w:hAnsi="Arial" w:cs="Arial"/>
              </w:rPr>
            </w:pPr>
            <w:r w:rsidRPr="006E501C">
              <w:rPr>
                <w:rFonts w:ascii="Arial" w:hAnsi="Arial" w:cs="Arial"/>
                <w:sz w:val="22"/>
                <w:szCs w:val="22"/>
              </w:rPr>
              <w:t>A report with progress against Activity Work Plan, compliance or other reporting as per Item E.4</w:t>
            </w:r>
          </w:p>
        </w:tc>
        <w:tc>
          <w:tcPr>
            <w:tcW w:w="3260" w:type="dxa"/>
          </w:tcPr>
          <w:p w14:paraId="4C152CB0" w14:textId="3C349D3A" w:rsidR="00CA3E01" w:rsidRPr="0085368E" w:rsidRDefault="00CA45E4" w:rsidP="00CA3E01">
            <w:pPr>
              <w:rPr>
                <w:rFonts w:ascii="Arial" w:hAnsi="Arial" w:cs="Arial"/>
              </w:rPr>
            </w:pPr>
            <w:r w:rsidRPr="006E501C">
              <w:rPr>
                <w:rFonts w:ascii="Arial" w:hAnsi="Arial" w:cs="Arial"/>
                <w:sz w:val="22"/>
                <w:szCs w:val="22"/>
              </w:rPr>
              <w:t>14 November 2024</w:t>
            </w:r>
          </w:p>
        </w:tc>
      </w:tr>
      <w:tr w:rsidR="00CA3E01" w:rsidRPr="006E501C" w14:paraId="44773265" w14:textId="77777777" w:rsidTr="0092681C">
        <w:trPr>
          <w:cantSplit/>
        </w:trPr>
        <w:tc>
          <w:tcPr>
            <w:tcW w:w="2405" w:type="dxa"/>
          </w:tcPr>
          <w:p w14:paraId="302EEC12" w14:textId="61C8B014" w:rsidR="00CA3E01" w:rsidRPr="0085368E" w:rsidRDefault="00CA3E01" w:rsidP="00CA3E01">
            <w:pPr>
              <w:rPr>
                <w:rFonts w:ascii="Arial" w:hAnsi="Arial" w:cs="Arial"/>
              </w:rPr>
            </w:pPr>
            <w:r w:rsidRPr="006E501C">
              <w:rPr>
                <w:rFonts w:ascii="Arial" w:hAnsi="Arial" w:cs="Arial"/>
              </w:rPr>
              <w:t>Final Report</w:t>
            </w:r>
            <w:r w:rsidRPr="006E501C">
              <w:rPr>
                <w:rFonts w:ascii="Arial" w:hAnsi="Arial" w:cs="Arial"/>
                <w:bCs/>
              </w:rPr>
              <w:t xml:space="preserve"> </w:t>
            </w:r>
          </w:p>
        </w:tc>
        <w:tc>
          <w:tcPr>
            <w:tcW w:w="4536" w:type="dxa"/>
            <w:vAlign w:val="center"/>
          </w:tcPr>
          <w:p w14:paraId="13234981" w14:textId="36CCA272" w:rsidR="00CA3E01" w:rsidRPr="0085368E" w:rsidRDefault="00CA3E01" w:rsidP="00F00CFE">
            <w:pPr>
              <w:rPr>
                <w:rFonts w:ascii="Arial" w:hAnsi="Arial" w:cs="Arial"/>
              </w:rPr>
            </w:pPr>
            <w:r w:rsidRPr="006E501C">
              <w:rPr>
                <w:rFonts w:ascii="Arial" w:hAnsi="Arial" w:cs="Arial"/>
                <w:sz w:val="22"/>
                <w:szCs w:val="22"/>
              </w:rPr>
              <w:t xml:space="preserve">A report of outcomes for the funded Activity based on monitoring and data collection methods agreed between the Parties </w:t>
            </w:r>
            <w:r w:rsidR="002066BD" w:rsidRPr="006E501C">
              <w:rPr>
                <w:rFonts w:ascii="Arial" w:hAnsi="Arial" w:cs="Arial"/>
                <w:sz w:val="22"/>
                <w:szCs w:val="22"/>
              </w:rPr>
              <w:t>(o</w:t>
            </w:r>
            <w:r w:rsidR="00FE1F18" w:rsidRPr="006E501C">
              <w:rPr>
                <w:rFonts w:ascii="Arial" w:hAnsi="Arial" w:cs="Arial"/>
                <w:sz w:val="22"/>
                <w:szCs w:val="22"/>
              </w:rPr>
              <w:t>r</w:t>
            </w:r>
            <w:r w:rsidR="002066BD" w:rsidRPr="006E501C">
              <w:rPr>
                <w:rFonts w:ascii="Arial" w:hAnsi="Arial" w:cs="Arial"/>
                <w:sz w:val="22"/>
                <w:szCs w:val="22"/>
              </w:rPr>
              <w:t xml:space="preserve"> failing agreement, as directed by the Commonwealth) </w:t>
            </w:r>
            <w:r w:rsidRPr="006E501C">
              <w:rPr>
                <w:rFonts w:ascii="Arial" w:hAnsi="Arial" w:cs="Arial"/>
                <w:sz w:val="22"/>
                <w:szCs w:val="22"/>
              </w:rPr>
              <w:t>as per Item E.4</w:t>
            </w:r>
          </w:p>
        </w:tc>
        <w:tc>
          <w:tcPr>
            <w:tcW w:w="3260" w:type="dxa"/>
          </w:tcPr>
          <w:p w14:paraId="4BC7A0F8" w14:textId="64711756" w:rsidR="00CA3E01" w:rsidRPr="006E501C" w:rsidRDefault="005926EE" w:rsidP="00CA3E01">
            <w:pPr>
              <w:rPr>
                <w:rFonts w:ascii="Arial" w:hAnsi="Arial" w:cs="Arial"/>
                <w:sz w:val="22"/>
                <w:szCs w:val="22"/>
              </w:rPr>
            </w:pPr>
            <w:r w:rsidRPr="006E501C">
              <w:rPr>
                <w:rFonts w:ascii="Arial" w:hAnsi="Arial" w:cs="Arial"/>
                <w:sz w:val="22"/>
                <w:szCs w:val="22"/>
              </w:rPr>
              <w:t>30 April 2025</w:t>
            </w:r>
          </w:p>
        </w:tc>
      </w:tr>
      <w:tr w:rsidR="00CA3E01" w:rsidRPr="006E501C" w14:paraId="42A28678" w14:textId="77777777" w:rsidTr="0092681C">
        <w:trPr>
          <w:cantSplit/>
        </w:trPr>
        <w:tc>
          <w:tcPr>
            <w:tcW w:w="2405" w:type="dxa"/>
          </w:tcPr>
          <w:p w14:paraId="58E01E7D" w14:textId="7FD8DE95" w:rsidR="00CA3E01" w:rsidRPr="0085368E" w:rsidRDefault="00CA3E01" w:rsidP="00CA3E01">
            <w:pPr>
              <w:rPr>
                <w:rFonts w:ascii="Arial" w:hAnsi="Arial" w:cs="Arial"/>
              </w:rPr>
            </w:pPr>
            <w:r w:rsidRPr="006E501C">
              <w:rPr>
                <w:rFonts w:ascii="Arial" w:hAnsi="Arial" w:cs="Arial"/>
              </w:rPr>
              <w:t>Financial Acquittal Report</w:t>
            </w:r>
          </w:p>
        </w:tc>
        <w:tc>
          <w:tcPr>
            <w:tcW w:w="4536" w:type="dxa"/>
            <w:vAlign w:val="center"/>
          </w:tcPr>
          <w:p w14:paraId="28FE807F" w14:textId="157DC1C0" w:rsidR="00CA3E01" w:rsidRPr="0085368E" w:rsidRDefault="00CA3E01" w:rsidP="00CA3E01">
            <w:pPr>
              <w:rPr>
                <w:rFonts w:ascii="Arial" w:hAnsi="Arial" w:cs="Arial"/>
              </w:rPr>
            </w:pPr>
            <w:r w:rsidRPr="006E501C">
              <w:rPr>
                <w:rFonts w:ascii="Arial" w:hAnsi="Arial" w:cs="Arial"/>
                <w:sz w:val="22"/>
                <w:szCs w:val="22"/>
              </w:rPr>
              <w:t xml:space="preserve">Financial Acquittal from 1 July 2024 to </w:t>
            </w:r>
            <w:r w:rsidRPr="006E501C">
              <w:rPr>
                <w:rFonts w:ascii="Arial" w:hAnsi="Arial" w:cs="Arial"/>
                <w:sz w:val="22"/>
                <w:szCs w:val="22"/>
              </w:rPr>
              <w:br/>
              <w:t>31 March 2025 as per Item E.3</w:t>
            </w:r>
          </w:p>
        </w:tc>
        <w:tc>
          <w:tcPr>
            <w:tcW w:w="3260" w:type="dxa"/>
          </w:tcPr>
          <w:p w14:paraId="46944EDE" w14:textId="6B59E4DC" w:rsidR="00CA3E01" w:rsidRPr="006E501C" w:rsidRDefault="005926EE" w:rsidP="00CA3E01">
            <w:pPr>
              <w:rPr>
                <w:rFonts w:ascii="Arial" w:hAnsi="Arial" w:cs="Arial"/>
                <w:sz w:val="22"/>
                <w:szCs w:val="22"/>
              </w:rPr>
            </w:pPr>
            <w:r w:rsidRPr="006E501C">
              <w:rPr>
                <w:rFonts w:ascii="Arial" w:hAnsi="Arial" w:cs="Arial"/>
                <w:sz w:val="22"/>
                <w:szCs w:val="22"/>
              </w:rPr>
              <w:t>30 April 2025</w:t>
            </w:r>
          </w:p>
        </w:tc>
      </w:tr>
    </w:tbl>
    <w:p w14:paraId="2B84E572" w14:textId="77777777" w:rsidR="00E34898" w:rsidRPr="006E501C" w:rsidRDefault="00E34898" w:rsidP="00E34898">
      <w:pPr>
        <w:pStyle w:val="Heading3"/>
        <w:spacing w:before="360" w:line="360" w:lineRule="auto"/>
        <w:rPr>
          <w:rFonts w:ascii="Arial" w:hAnsi="Arial" w:cs="Arial"/>
          <w:color w:val="365F91"/>
          <w:sz w:val="24"/>
        </w:rPr>
      </w:pPr>
      <w:bookmarkStart w:id="14" w:name="_Toc494986414"/>
      <w:r w:rsidRPr="006E501C">
        <w:rPr>
          <w:rFonts w:ascii="Arial" w:hAnsi="Arial" w:cs="Arial"/>
          <w:color w:val="365F91"/>
          <w:sz w:val="24"/>
        </w:rPr>
        <w:t>E.1 Performance Reports</w:t>
      </w:r>
    </w:p>
    <w:p w14:paraId="18C35538" w14:textId="77777777" w:rsidR="004C3D51" w:rsidRPr="006E501C" w:rsidRDefault="004C3D51" w:rsidP="004C3D51">
      <w:pPr>
        <w:pStyle w:val="Heading1"/>
        <w:spacing w:before="120" w:after="120"/>
        <w:rPr>
          <w:rFonts w:ascii="Arial" w:hAnsi="Arial" w:cs="Arial"/>
          <w:b w:val="0"/>
          <w:bCs w:val="0"/>
          <w:color w:val="auto"/>
          <w:sz w:val="22"/>
          <w:szCs w:val="22"/>
        </w:rPr>
      </w:pPr>
      <w:bookmarkStart w:id="15" w:name="_Toc474419898"/>
      <w:r w:rsidRPr="006E501C">
        <w:rPr>
          <w:rFonts w:ascii="Arial" w:hAnsi="Arial" w:cs="Arial"/>
          <w:b w:val="0"/>
          <w:bCs w:val="0"/>
          <w:color w:val="auto"/>
          <w:sz w:val="22"/>
          <w:szCs w:val="22"/>
        </w:rPr>
        <w:t>None Specified</w:t>
      </w:r>
    </w:p>
    <w:p w14:paraId="04D1693A" w14:textId="754C8123" w:rsidR="00E34898" w:rsidRPr="006E501C" w:rsidRDefault="00E34898" w:rsidP="00E34898">
      <w:pPr>
        <w:pStyle w:val="Heading3"/>
        <w:spacing w:line="360" w:lineRule="auto"/>
        <w:rPr>
          <w:rFonts w:ascii="Arial" w:hAnsi="Arial" w:cs="Arial"/>
          <w:color w:val="365F91"/>
        </w:rPr>
      </w:pPr>
      <w:r w:rsidRPr="006E501C">
        <w:rPr>
          <w:rFonts w:ascii="Arial" w:hAnsi="Arial" w:cs="Arial"/>
          <w:color w:val="365F91"/>
          <w:sz w:val="24"/>
        </w:rPr>
        <w:t xml:space="preserve">E.2 </w:t>
      </w:r>
      <w:bookmarkEnd w:id="15"/>
      <w:r w:rsidRPr="006E501C">
        <w:rPr>
          <w:rFonts w:ascii="Arial" w:hAnsi="Arial" w:cs="Arial"/>
          <w:color w:val="365F91"/>
          <w:sz w:val="24"/>
        </w:rPr>
        <w:t xml:space="preserve">Activity Work Plan </w:t>
      </w:r>
    </w:p>
    <w:p w14:paraId="4F22B78E" w14:textId="24618336" w:rsidR="004C3D51" w:rsidRPr="006E501C" w:rsidRDefault="004C3D51" w:rsidP="004C3D51">
      <w:pPr>
        <w:spacing w:after="0" w:line="240" w:lineRule="auto"/>
        <w:rPr>
          <w:rFonts w:ascii="Arial" w:hAnsi="Arial" w:cs="Arial"/>
        </w:rPr>
      </w:pPr>
      <w:bookmarkStart w:id="16" w:name="_Toc474419899"/>
      <w:r w:rsidRPr="006E501C">
        <w:rPr>
          <w:rFonts w:ascii="Arial" w:hAnsi="Arial" w:cs="Arial"/>
        </w:rPr>
        <w:t xml:space="preserve">The Activity Work Plan will be negotiated between </w:t>
      </w:r>
      <w:r w:rsidR="002066BD" w:rsidRPr="006E501C">
        <w:rPr>
          <w:rFonts w:ascii="Arial" w:hAnsi="Arial" w:cs="Arial"/>
        </w:rPr>
        <w:t>the Grantee</w:t>
      </w:r>
      <w:r w:rsidRPr="006E501C">
        <w:rPr>
          <w:rFonts w:ascii="Arial" w:hAnsi="Arial" w:cs="Arial"/>
        </w:rPr>
        <w:t xml:space="preserve"> and </w:t>
      </w:r>
      <w:r w:rsidR="002066BD" w:rsidRPr="006E501C">
        <w:rPr>
          <w:rFonts w:ascii="Arial" w:hAnsi="Arial" w:cs="Arial"/>
        </w:rPr>
        <w:t>the Commonwealth</w:t>
      </w:r>
      <w:r w:rsidRPr="006E501C">
        <w:rPr>
          <w:rFonts w:ascii="Arial" w:hAnsi="Arial" w:cs="Arial"/>
        </w:rPr>
        <w:t xml:space="preserve"> </w:t>
      </w:r>
      <w:r w:rsidR="002066BD" w:rsidRPr="006E501C">
        <w:rPr>
          <w:rFonts w:ascii="Arial" w:hAnsi="Arial" w:cs="Arial"/>
        </w:rPr>
        <w:t xml:space="preserve">and </w:t>
      </w:r>
      <w:r w:rsidRPr="006E501C">
        <w:rPr>
          <w:rFonts w:ascii="Arial" w:hAnsi="Arial" w:cs="Arial"/>
        </w:rPr>
        <w:t xml:space="preserve">agreed by both Parties. Using </w:t>
      </w:r>
      <w:r w:rsidR="002066BD" w:rsidRPr="006E501C">
        <w:rPr>
          <w:rFonts w:ascii="Arial" w:hAnsi="Arial" w:cs="Arial"/>
        </w:rPr>
        <w:t>the Commonwealth’s</w:t>
      </w:r>
      <w:r w:rsidRPr="006E501C">
        <w:rPr>
          <w:rFonts w:ascii="Arial" w:hAnsi="Arial" w:cs="Arial"/>
        </w:rPr>
        <w:t xml:space="preserve"> Activity Work Plan template it will specify the Activity Details, deliverables, timeframes for delivery and measures of achievement. It may include a budget or other administrative controls intended to help manage activity risks. Once the Activity Work Plan has been agreed by both Parties it will form part of the Agreement.</w:t>
      </w:r>
      <w:r w:rsidR="002066BD" w:rsidRPr="006E501C">
        <w:rPr>
          <w:rFonts w:ascii="Arial" w:hAnsi="Arial" w:cs="Arial"/>
        </w:rPr>
        <w:t xml:space="preserve"> The Parties may agree to update the Activity Work Plan from time to time during the life of the Agreement.</w:t>
      </w:r>
    </w:p>
    <w:p w14:paraId="59564A07" w14:textId="61B33E3A" w:rsidR="00E34898" w:rsidRPr="006E501C" w:rsidRDefault="00E34898" w:rsidP="00E34898">
      <w:pPr>
        <w:pStyle w:val="Heading3"/>
        <w:spacing w:line="360" w:lineRule="auto"/>
        <w:rPr>
          <w:rFonts w:ascii="Arial" w:hAnsi="Arial" w:cs="Arial"/>
          <w:color w:val="365F91"/>
          <w:sz w:val="24"/>
        </w:rPr>
      </w:pPr>
      <w:r w:rsidRPr="006E501C">
        <w:rPr>
          <w:rFonts w:ascii="Arial" w:hAnsi="Arial" w:cs="Arial"/>
          <w:color w:val="365F91"/>
          <w:sz w:val="24"/>
        </w:rPr>
        <w:t xml:space="preserve">E.3 Financial </w:t>
      </w:r>
      <w:r w:rsidR="00675FC1" w:rsidRPr="006E501C">
        <w:rPr>
          <w:rFonts w:ascii="Arial" w:hAnsi="Arial" w:cs="Arial"/>
          <w:color w:val="365F91"/>
          <w:sz w:val="24"/>
        </w:rPr>
        <w:t xml:space="preserve">Acquittal </w:t>
      </w:r>
      <w:r w:rsidRPr="006E501C">
        <w:rPr>
          <w:rFonts w:ascii="Arial" w:hAnsi="Arial" w:cs="Arial"/>
          <w:color w:val="365F91"/>
          <w:sz w:val="24"/>
        </w:rPr>
        <w:t>Reports</w:t>
      </w:r>
    </w:p>
    <w:p w14:paraId="178C8C3F" w14:textId="60F42B06" w:rsidR="004C3D51" w:rsidRPr="006E501C" w:rsidRDefault="004C3D51" w:rsidP="004C3D51">
      <w:pPr>
        <w:rPr>
          <w:rFonts w:ascii="Arial" w:hAnsi="Arial" w:cs="Arial"/>
        </w:rPr>
      </w:pPr>
      <w:r w:rsidRPr="006E501C">
        <w:rPr>
          <w:rFonts w:ascii="Arial" w:hAnsi="Arial" w:cs="Arial"/>
        </w:rPr>
        <w:t>Non</w:t>
      </w:r>
      <w:r w:rsidR="0085368E">
        <w:rPr>
          <w:rFonts w:ascii="Arial" w:hAnsi="Arial" w:cs="Arial"/>
        </w:rPr>
        <w:t>–</w:t>
      </w:r>
      <w:r w:rsidRPr="006E501C">
        <w:rPr>
          <w:rFonts w:ascii="Arial" w:hAnsi="Arial" w:cs="Arial"/>
        </w:rPr>
        <w:t>Audited Financial Acquittal Report</w:t>
      </w:r>
    </w:p>
    <w:p w14:paraId="05ED0503" w14:textId="745419B7" w:rsidR="004C3D51" w:rsidRPr="006E501C" w:rsidRDefault="002066BD" w:rsidP="004C3D51">
      <w:pPr>
        <w:spacing w:after="0" w:line="240" w:lineRule="auto"/>
        <w:rPr>
          <w:rFonts w:ascii="Arial" w:hAnsi="Arial" w:cs="Arial"/>
        </w:rPr>
      </w:pPr>
      <w:r w:rsidRPr="006E501C">
        <w:rPr>
          <w:rFonts w:ascii="Arial" w:hAnsi="Arial" w:cs="Arial"/>
        </w:rPr>
        <w:t>The Grantee is</w:t>
      </w:r>
      <w:r w:rsidR="004C3D51" w:rsidRPr="006E501C">
        <w:rPr>
          <w:rFonts w:ascii="Arial" w:hAnsi="Arial" w:cs="Arial"/>
        </w:rPr>
        <w:t xml:space="preserve"> required to provide a non</w:t>
      </w:r>
      <w:r w:rsidR="0085368E">
        <w:rPr>
          <w:rFonts w:ascii="Arial" w:hAnsi="Arial" w:cs="Arial"/>
        </w:rPr>
        <w:t>–</w:t>
      </w:r>
      <w:r w:rsidR="004C3D51" w:rsidRPr="006E501C">
        <w:rPr>
          <w:rFonts w:ascii="Arial" w:hAnsi="Arial" w:cs="Arial"/>
        </w:rPr>
        <w:t>audited financial acquittal report for each financial year funded under this Grant Agreement covering the Activity/</w:t>
      </w:r>
      <w:proofErr w:type="spellStart"/>
      <w:r w:rsidR="004C3D51" w:rsidRPr="006E501C">
        <w:rPr>
          <w:rFonts w:ascii="Arial" w:hAnsi="Arial" w:cs="Arial"/>
        </w:rPr>
        <w:t>ies</w:t>
      </w:r>
      <w:proofErr w:type="spellEnd"/>
      <w:r w:rsidR="004C3D51" w:rsidRPr="006E501C">
        <w:rPr>
          <w:rFonts w:ascii="Arial" w:hAnsi="Arial" w:cs="Arial"/>
        </w:rPr>
        <w:t xml:space="preserve"> in this Schedule.</w:t>
      </w:r>
    </w:p>
    <w:p w14:paraId="70E5F970" w14:textId="77777777" w:rsidR="004C3D51" w:rsidRPr="006E501C" w:rsidRDefault="004C3D51" w:rsidP="004C3D51">
      <w:pPr>
        <w:spacing w:after="0" w:line="240" w:lineRule="auto"/>
        <w:rPr>
          <w:rFonts w:ascii="Arial" w:hAnsi="Arial" w:cs="Arial"/>
        </w:rPr>
      </w:pPr>
    </w:p>
    <w:p w14:paraId="419F241D" w14:textId="0AEDD8AD" w:rsidR="004C3D51" w:rsidRPr="006E501C" w:rsidRDefault="004C3D51" w:rsidP="004C3D51">
      <w:pPr>
        <w:spacing w:after="180" w:line="280" w:lineRule="atLeast"/>
        <w:rPr>
          <w:rFonts w:ascii="Arial" w:hAnsi="Arial" w:cs="Arial"/>
          <w:spacing w:val="4"/>
        </w:rPr>
      </w:pPr>
      <w:r w:rsidRPr="006E501C">
        <w:rPr>
          <w:rFonts w:ascii="Arial" w:hAnsi="Arial" w:cs="Arial"/>
          <w:spacing w:val="4"/>
        </w:rPr>
        <w:t>A non</w:t>
      </w:r>
      <w:r w:rsidR="0085368E">
        <w:rPr>
          <w:rFonts w:ascii="Arial" w:hAnsi="Arial" w:cs="Arial"/>
          <w:spacing w:val="4"/>
        </w:rPr>
        <w:t>–</w:t>
      </w:r>
      <w:r w:rsidRPr="006E501C">
        <w:rPr>
          <w:rFonts w:ascii="Arial" w:hAnsi="Arial" w:cs="Arial"/>
          <w:spacing w:val="4"/>
        </w:rPr>
        <w:t>audited financial acquittal report is an income and expenditure statement from the grant recipient stating that grant funding was spent to perform the Activity/</w:t>
      </w:r>
      <w:proofErr w:type="spellStart"/>
      <w:r w:rsidRPr="006E501C">
        <w:rPr>
          <w:rFonts w:ascii="Arial" w:hAnsi="Arial" w:cs="Arial"/>
          <w:spacing w:val="4"/>
        </w:rPr>
        <w:t>ies</w:t>
      </w:r>
      <w:proofErr w:type="spellEnd"/>
      <w:r w:rsidRPr="006E501C">
        <w:rPr>
          <w:rFonts w:ascii="Arial" w:hAnsi="Arial" w:cs="Arial"/>
          <w:spacing w:val="4"/>
        </w:rPr>
        <w:t xml:space="preserve"> as set out in the grant agreement. If relevant, the grant recipient must include in the statement the details of any unspent funds. </w:t>
      </w:r>
    </w:p>
    <w:p w14:paraId="3C280F5E" w14:textId="06F8B245" w:rsidR="004C3D51" w:rsidRPr="006E501C" w:rsidRDefault="004C3D51" w:rsidP="004C3D51">
      <w:pPr>
        <w:rPr>
          <w:rFonts w:ascii="Arial" w:hAnsi="Arial" w:cs="Arial"/>
        </w:rPr>
      </w:pPr>
      <w:r w:rsidRPr="006E501C">
        <w:rPr>
          <w:rFonts w:ascii="Arial" w:hAnsi="Arial" w:cs="Arial"/>
        </w:rPr>
        <w:t>Non</w:t>
      </w:r>
      <w:r w:rsidR="0085368E">
        <w:rPr>
          <w:rFonts w:ascii="Arial" w:hAnsi="Arial" w:cs="Arial"/>
        </w:rPr>
        <w:t>–</w:t>
      </w:r>
      <w:r w:rsidRPr="006E501C">
        <w:rPr>
          <w:rFonts w:ascii="Arial" w:hAnsi="Arial" w:cs="Arial"/>
        </w:rPr>
        <w:t xml:space="preserve">audited financial acquittals must be certified by the Board, Chief Executive Officer or an authorised officer of the </w:t>
      </w:r>
      <w:r w:rsidR="00953541" w:rsidRPr="006E501C">
        <w:rPr>
          <w:rFonts w:ascii="Arial" w:hAnsi="Arial" w:cs="Arial"/>
        </w:rPr>
        <w:t>Grantee</w:t>
      </w:r>
      <w:r w:rsidRPr="006E501C">
        <w:rPr>
          <w:rFonts w:ascii="Arial" w:hAnsi="Arial" w:cs="Arial"/>
        </w:rPr>
        <w:t>.</w:t>
      </w:r>
    </w:p>
    <w:p w14:paraId="13097719" w14:textId="7C34E0F5" w:rsidR="00E34898" w:rsidRPr="006E501C" w:rsidRDefault="00E34898" w:rsidP="004C3D51">
      <w:pPr>
        <w:pStyle w:val="Heading3"/>
        <w:spacing w:line="360" w:lineRule="auto"/>
        <w:rPr>
          <w:rFonts w:ascii="Arial" w:hAnsi="Arial" w:cs="Arial"/>
          <w:color w:val="365F91"/>
          <w:sz w:val="24"/>
        </w:rPr>
      </w:pPr>
      <w:r w:rsidRPr="006E501C">
        <w:rPr>
          <w:rFonts w:ascii="Arial" w:hAnsi="Arial" w:cs="Arial"/>
          <w:color w:val="365F91"/>
          <w:sz w:val="24"/>
        </w:rPr>
        <w:t>E.4 Other Reports</w:t>
      </w:r>
      <w:bookmarkEnd w:id="16"/>
    </w:p>
    <w:p w14:paraId="6AD52C3B" w14:textId="77777777" w:rsidR="004C3D51" w:rsidRPr="006E501C" w:rsidRDefault="004C3D51" w:rsidP="004C3D51">
      <w:pPr>
        <w:spacing w:after="0"/>
        <w:rPr>
          <w:rFonts w:ascii="Arial" w:hAnsi="Arial" w:cs="Arial"/>
          <w:b/>
          <w:bCs/>
        </w:rPr>
      </w:pPr>
      <w:r w:rsidRPr="006E501C">
        <w:rPr>
          <w:rFonts w:ascii="Arial" w:hAnsi="Arial" w:cs="Arial"/>
          <w:b/>
          <w:bCs/>
        </w:rPr>
        <w:t>Activity Work Plan Report</w:t>
      </w:r>
    </w:p>
    <w:p w14:paraId="0F0ECDA5" w14:textId="397591E9" w:rsidR="004C3D51" w:rsidRPr="006E501C" w:rsidRDefault="004C3D51" w:rsidP="004C3D51">
      <w:pPr>
        <w:spacing w:after="0"/>
        <w:rPr>
          <w:rFonts w:ascii="Arial" w:hAnsi="Arial" w:cs="Arial"/>
        </w:rPr>
      </w:pPr>
      <w:r w:rsidRPr="006E501C">
        <w:rPr>
          <w:rFonts w:ascii="Arial" w:hAnsi="Arial" w:cs="Arial"/>
        </w:rPr>
        <w:t xml:space="preserve">For the purposes of this Agreement, Activity Work Plan Report means a document to be completed by </w:t>
      </w:r>
      <w:r w:rsidR="002066BD" w:rsidRPr="006E501C">
        <w:rPr>
          <w:rFonts w:ascii="Arial" w:hAnsi="Arial" w:cs="Arial"/>
        </w:rPr>
        <w:t>the Grantee</w:t>
      </w:r>
      <w:r w:rsidRPr="006E501C">
        <w:rPr>
          <w:rFonts w:ascii="Arial" w:hAnsi="Arial" w:cs="Arial"/>
        </w:rPr>
        <w:t xml:space="preserve">, on a template or system provided by </w:t>
      </w:r>
      <w:r w:rsidR="002066BD" w:rsidRPr="006E501C">
        <w:rPr>
          <w:rFonts w:ascii="Arial" w:hAnsi="Arial" w:cs="Arial"/>
        </w:rPr>
        <w:t>the Commonwealth</w:t>
      </w:r>
      <w:r w:rsidRPr="006E501C">
        <w:rPr>
          <w:rFonts w:ascii="Arial" w:hAnsi="Arial" w:cs="Arial"/>
        </w:rPr>
        <w:t>. The preferable way to submit the Report would be through the Grant Recipients Services Portal when it becomes available.</w:t>
      </w:r>
    </w:p>
    <w:p w14:paraId="45F3F04F" w14:textId="77777777" w:rsidR="004C3D51" w:rsidRPr="006E501C" w:rsidRDefault="004C3D51" w:rsidP="004C3D51">
      <w:pPr>
        <w:spacing w:after="0"/>
        <w:rPr>
          <w:rFonts w:ascii="Arial" w:hAnsi="Arial" w:cs="Arial"/>
        </w:rPr>
      </w:pPr>
    </w:p>
    <w:p w14:paraId="3A56D779" w14:textId="2A414318" w:rsidR="004C3D51" w:rsidRPr="006E501C" w:rsidRDefault="004C3D51" w:rsidP="004C3D51">
      <w:pPr>
        <w:spacing w:after="0"/>
        <w:rPr>
          <w:rFonts w:ascii="Arial" w:hAnsi="Arial" w:cs="Arial"/>
        </w:rPr>
      </w:pPr>
      <w:r w:rsidRPr="006E501C">
        <w:rPr>
          <w:rFonts w:ascii="Arial" w:hAnsi="Arial" w:cs="Arial"/>
        </w:rPr>
        <w:t xml:space="preserve">The Activity Work Plan Report template asks for progress on requirements in the Activity Work Plan for the reporting period including any compliance requirements. </w:t>
      </w:r>
    </w:p>
    <w:p w14:paraId="24B7B9C0" w14:textId="77777777" w:rsidR="004C3D51" w:rsidRPr="006E501C" w:rsidRDefault="004C3D51" w:rsidP="004C3D51">
      <w:pPr>
        <w:spacing w:after="0"/>
        <w:rPr>
          <w:rFonts w:ascii="Arial" w:hAnsi="Arial" w:cs="Arial"/>
        </w:rPr>
      </w:pPr>
    </w:p>
    <w:p w14:paraId="531E5A01" w14:textId="77777777" w:rsidR="004C3D51" w:rsidRPr="006E501C" w:rsidRDefault="004C3D51" w:rsidP="0085368E">
      <w:pPr>
        <w:keepNext/>
        <w:keepLines/>
        <w:spacing w:after="0" w:line="240" w:lineRule="auto"/>
        <w:rPr>
          <w:b/>
          <w:iCs/>
        </w:rPr>
      </w:pPr>
      <w:r w:rsidRPr="006E501C">
        <w:rPr>
          <w:rFonts w:ascii="Arial" w:hAnsi="Arial" w:cs="Arial"/>
          <w:b/>
          <w:iCs/>
        </w:rPr>
        <w:lastRenderedPageBreak/>
        <w:t>Final Report</w:t>
      </w:r>
    </w:p>
    <w:p w14:paraId="4E6FC515" w14:textId="1958B611" w:rsidR="004C3D51" w:rsidRPr="006E501C" w:rsidRDefault="004C3D51" w:rsidP="0085368E">
      <w:pPr>
        <w:keepNext/>
        <w:keepLines/>
        <w:rPr>
          <w:rFonts w:ascii="Arial" w:hAnsi="Arial" w:cs="Arial"/>
        </w:rPr>
      </w:pPr>
      <w:r w:rsidRPr="006E501C">
        <w:rPr>
          <w:rFonts w:ascii="Arial" w:hAnsi="Arial" w:cs="Arial"/>
          <w:iCs/>
        </w:rPr>
        <w:t xml:space="preserve">For the purposes of this Agreement, Final Report means a document to be completed by </w:t>
      </w:r>
      <w:r w:rsidR="002066BD" w:rsidRPr="006E501C">
        <w:rPr>
          <w:rFonts w:ascii="Arial" w:hAnsi="Arial" w:cs="Arial"/>
          <w:iCs/>
        </w:rPr>
        <w:t>the Grantee</w:t>
      </w:r>
      <w:r w:rsidRPr="006E501C">
        <w:rPr>
          <w:rFonts w:ascii="Arial" w:hAnsi="Arial" w:cs="Arial"/>
          <w:iCs/>
        </w:rPr>
        <w:t xml:space="preserve">, on a template provided by </w:t>
      </w:r>
      <w:r w:rsidR="002066BD" w:rsidRPr="006E501C">
        <w:rPr>
          <w:rFonts w:ascii="Arial" w:hAnsi="Arial" w:cs="Arial"/>
          <w:iCs/>
        </w:rPr>
        <w:t>the Commonwealth</w:t>
      </w:r>
      <w:r w:rsidRPr="006E501C">
        <w:rPr>
          <w:rFonts w:ascii="Arial" w:hAnsi="Arial" w:cs="Arial"/>
          <w:iCs/>
        </w:rPr>
        <w:t>.</w:t>
      </w:r>
    </w:p>
    <w:p w14:paraId="5DF1001F" w14:textId="0F124602" w:rsidR="00EC7CB0" w:rsidRPr="006E501C" w:rsidRDefault="006728DC" w:rsidP="00FD3FF7">
      <w:pPr>
        <w:pStyle w:val="Heading1"/>
        <w:spacing w:before="360" w:after="240"/>
        <w:rPr>
          <w:rFonts w:ascii="Arial" w:hAnsi="Arial" w:cs="Arial"/>
          <w:sz w:val="26"/>
          <w:szCs w:val="26"/>
        </w:rPr>
      </w:pPr>
      <w:r w:rsidRPr="006E501C">
        <w:rPr>
          <w:rFonts w:ascii="Arial" w:hAnsi="Arial" w:cs="Arial"/>
          <w:sz w:val="26"/>
          <w:szCs w:val="26"/>
        </w:rPr>
        <w:t>F. Party representatives and address for n</w:t>
      </w:r>
      <w:r w:rsidR="00EC7CB0" w:rsidRPr="006E501C">
        <w:rPr>
          <w:rFonts w:ascii="Arial" w:hAnsi="Arial" w:cs="Arial"/>
          <w:sz w:val="26"/>
          <w:szCs w:val="26"/>
        </w:rPr>
        <w:t>otices</w:t>
      </w:r>
      <w:bookmarkEnd w:id="14"/>
    </w:p>
    <w:p w14:paraId="393C9FF8" w14:textId="77777777" w:rsidR="00EC7CB0" w:rsidRPr="006E501C" w:rsidRDefault="00EC7CB0" w:rsidP="00FD3FF7">
      <w:pPr>
        <w:pStyle w:val="Heading1"/>
        <w:spacing w:before="120" w:after="120"/>
        <w:rPr>
          <w:rFonts w:ascii="Arial" w:hAnsi="Arial" w:cs="Arial"/>
          <w:sz w:val="24"/>
          <w:szCs w:val="22"/>
        </w:rPr>
      </w:pPr>
      <w:bookmarkStart w:id="17" w:name="_Toc494986415"/>
      <w:r w:rsidRPr="006E501C">
        <w:rPr>
          <w:rFonts w:ascii="Arial" w:hAnsi="Arial" w:cs="Arial"/>
          <w:sz w:val="24"/>
          <w:szCs w:val="22"/>
        </w:rPr>
        <w:t>Grantee's representative and address</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6E501C" w14:paraId="41726F5D" w14:textId="77777777" w:rsidTr="000C4B41">
        <w:tc>
          <w:tcPr>
            <w:tcW w:w="3114" w:type="dxa"/>
            <w:tcBorders>
              <w:top w:val="single" w:sz="4" w:space="0" w:color="auto"/>
              <w:left w:val="single" w:sz="4" w:space="0" w:color="auto"/>
              <w:bottom w:val="single" w:sz="4" w:space="0" w:color="auto"/>
              <w:right w:val="single" w:sz="4" w:space="0" w:color="auto"/>
            </w:tcBorders>
          </w:tcPr>
          <w:p w14:paraId="2AF1AA57" w14:textId="77777777" w:rsidR="00235020" w:rsidRPr="006E501C" w:rsidRDefault="00235020" w:rsidP="00601EFE">
            <w:pPr>
              <w:spacing w:before="60" w:after="60" w:line="240" w:lineRule="auto"/>
              <w:rPr>
                <w:rFonts w:ascii="Arial" w:hAnsi="Arial" w:cs="Arial"/>
                <w:b/>
                <w:color w:val="000000"/>
              </w:rPr>
            </w:pPr>
            <w:r w:rsidRPr="006E501C">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142097F6" w14:textId="4B5DCDA4" w:rsidR="00235020" w:rsidRPr="0085368E" w:rsidRDefault="000C4B41" w:rsidP="00601EFE">
            <w:pPr>
              <w:spacing w:before="60" w:after="60" w:line="240" w:lineRule="auto"/>
              <w:rPr>
                <w:rFonts w:ascii="Arial" w:hAnsi="Arial" w:cs="Arial"/>
              </w:rPr>
            </w:pPr>
            <w:r w:rsidRPr="0085368E">
              <w:rPr>
                <w:rFonts w:ascii="Arial" w:hAnsi="Arial" w:cs="Arial"/>
              </w:rPr>
              <w:t>[Activity Primary Contact Title] [Activity Primary Contact First Name] [Activity Primary Contact Last Name]</w:t>
            </w:r>
          </w:p>
        </w:tc>
      </w:tr>
      <w:tr w:rsidR="00235020" w:rsidRPr="006E501C" w14:paraId="1FB4D05A" w14:textId="77777777" w:rsidTr="000C4B41">
        <w:tc>
          <w:tcPr>
            <w:tcW w:w="3114" w:type="dxa"/>
            <w:tcBorders>
              <w:top w:val="single" w:sz="4" w:space="0" w:color="auto"/>
              <w:left w:val="single" w:sz="4" w:space="0" w:color="auto"/>
              <w:bottom w:val="single" w:sz="4" w:space="0" w:color="auto"/>
              <w:right w:val="single" w:sz="4" w:space="0" w:color="auto"/>
            </w:tcBorders>
          </w:tcPr>
          <w:p w14:paraId="5E272910" w14:textId="77777777" w:rsidR="00235020" w:rsidRPr="006E501C" w:rsidRDefault="00235020" w:rsidP="00601EFE">
            <w:pPr>
              <w:spacing w:before="60" w:after="60" w:line="240" w:lineRule="auto"/>
              <w:rPr>
                <w:rFonts w:ascii="Arial" w:hAnsi="Arial" w:cs="Arial"/>
                <w:b/>
                <w:color w:val="000000"/>
              </w:rPr>
            </w:pPr>
            <w:r w:rsidRPr="006E501C">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1F5F2255" w14:textId="16241AC6" w:rsidR="00235020" w:rsidRPr="0085368E" w:rsidRDefault="00235020" w:rsidP="00601EFE">
            <w:pPr>
              <w:spacing w:before="60" w:after="60" w:line="240" w:lineRule="auto"/>
              <w:rPr>
                <w:rFonts w:ascii="Arial" w:hAnsi="Arial" w:cs="Arial"/>
              </w:rPr>
            </w:pPr>
            <w:r w:rsidRPr="0085368E">
              <w:rPr>
                <w:rFonts w:ascii="Arial" w:hAnsi="Arial" w:cs="Arial"/>
              </w:rPr>
              <w:t>[Activity Primary Contact Position Title]</w:t>
            </w:r>
          </w:p>
        </w:tc>
      </w:tr>
      <w:tr w:rsidR="00235020" w:rsidRPr="006E501C" w14:paraId="363A8195" w14:textId="77777777" w:rsidTr="000C4B41">
        <w:tc>
          <w:tcPr>
            <w:tcW w:w="3114" w:type="dxa"/>
            <w:tcBorders>
              <w:top w:val="single" w:sz="4" w:space="0" w:color="auto"/>
              <w:left w:val="single" w:sz="4" w:space="0" w:color="auto"/>
              <w:bottom w:val="single" w:sz="4" w:space="0" w:color="auto"/>
              <w:right w:val="single" w:sz="4" w:space="0" w:color="auto"/>
            </w:tcBorders>
          </w:tcPr>
          <w:p w14:paraId="537E4D75" w14:textId="2C5D04FC" w:rsidR="00235020" w:rsidRPr="006E501C" w:rsidRDefault="00304243" w:rsidP="00601EFE">
            <w:pPr>
              <w:spacing w:before="60" w:after="60" w:line="240" w:lineRule="auto"/>
              <w:rPr>
                <w:rFonts w:ascii="Arial" w:hAnsi="Arial" w:cs="Arial"/>
                <w:b/>
                <w:color w:val="000000"/>
              </w:rPr>
            </w:pPr>
            <w:r w:rsidRPr="006E501C">
              <w:rPr>
                <w:rFonts w:ascii="Arial" w:hAnsi="Arial" w:cs="Arial"/>
                <w:b/>
                <w:color w:val="000000"/>
              </w:rPr>
              <w:t>Business hours telephone</w:t>
            </w:r>
          </w:p>
        </w:tc>
        <w:tc>
          <w:tcPr>
            <w:tcW w:w="6150" w:type="dxa"/>
            <w:tcBorders>
              <w:top w:val="single" w:sz="4" w:space="0" w:color="auto"/>
              <w:left w:val="single" w:sz="4" w:space="0" w:color="auto"/>
              <w:bottom w:val="single" w:sz="4" w:space="0" w:color="auto"/>
              <w:right w:val="single" w:sz="4" w:space="0" w:color="auto"/>
            </w:tcBorders>
          </w:tcPr>
          <w:p w14:paraId="2F6E5187" w14:textId="0C2ACDE6" w:rsidR="00235020" w:rsidRPr="0085368E" w:rsidRDefault="00235020" w:rsidP="00601EFE">
            <w:pPr>
              <w:spacing w:before="60" w:after="60" w:line="240" w:lineRule="auto"/>
              <w:rPr>
                <w:rFonts w:ascii="Arial" w:hAnsi="Arial" w:cs="Arial"/>
              </w:rPr>
            </w:pPr>
            <w:r w:rsidRPr="0085368E">
              <w:rPr>
                <w:rFonts w:ascii="Arial" w:hAnsi="Arial" w:cs="Arial"/>
              </w:rPr>
              <w:t>[Activity Contact Phone Telephone Number]</w:t>
            </w:r>
          </w:p>
        </w:tc>
      </w:tr>
      <w:tr w:rsidR="00235020" w:rsidRPr="006E501C" w14:paraId="7E36520F" w14:textId="77777777" w:rsidTr="000C4B41">
        <w:tc>
          <w:tcPr>
            <w:tcW w:w="3114" w:type="dxa"/>
            <w:tcBorders>
              <w:top w:val="single" w:sz="4" w:space="0" w:color="auto"/>
              <w:left w:val="single" w:sz="4" w:space="0" w:color="auto"/>
              <w:bottom w:val="single" w:sz="4" w:space="0" w:color="auto"/>
              <w:right w:val="single" w:sz="4" w:space="0" w:color="auto"/>
            </w:tcBorders>
          </w:tcPr>
          <w:p w14:paraId="5833B6C5" w14:textId="2F571EC0" w:rsidR="00235020" w:rsidRPr="006E501C" w:rsidRDefault="00235020" w:rsidP="00601EFE">
            <w:pPr>
              <w:spacing w:before="60" w:after="60" w:line="240" w:lineRule="auto"/>
              <w:rPr>
                <w:rFonts w:ascii="Arial" w:hAnsi="Arial" w:cs="Arial"/>
                <w:b/>
                <w:color w:val="000000"/>
              </w:rPr>
            </w:pPr>
            <w:r w:rsidRPr="006E501C">
              <w:rPr>
                <w:rFonts w:ascii="Arial" w:hAnsi="Arial" w:cs="Arial"/>
                <w:b/>
                <w:color w:val="000000"/>
              </w:rPr>
              <w:t>E</w:t>
            </w:r>
            <w:r w:rsidR="0085368E">
              <w:rPr>
                <w:rFonts w:ascii="Arial" w:hAnsi="Arial" w:cs="Arial"/>
                <w:b/>
                <w:color w:val="000000"/>
              </w:rPr>
              <w:t>–</w:t>
            </w:r>
            <w:r w:rsidRPr="006E501C">
              <w:rPr>
                <w:rFonts w:ascii="Arial" w:hAnsi="Arial" w:cs="Arial"/>
                <w:b/>
                <w:color w:val="000000"/>
              </w:rPr>
              <w:t>mail</w:t>
            </w:r>
          </w:p>
        </w:tc>
        <w:tc>
          <w:tcPr>
            <w:tcW w:w="6150" w:type="dxa"/>
            <w:tcBorders>
              <w:top w:val="single" w:sz="4" w:space="0" w:color="auto"/>
              <w:left w:val="single" w:sz="4" w:space="0" w:color="auto"/>
              <w:bottom w:val="single" w:sz="4" w:space="0" w:color="auto"/>
              <w:right w:val="single" w:sz="4" w:space="0" w:color="auto"/>
            </w:tcBorders>
          </w:tcPr>
          <w:p w14:paraId="52F78F03" w14:textId="32379D58" w:rsidR="00235020" w:rsidRPr="0085368E" w:rsidRDefault="00235020" w:rsidP="00601EFE">
            <w:pPr>
              <w:spacing w:before="60" w:after="60" w:line="240" w:lineRule="auto"/>
              <w:rPr>
                <w:rFonts w:ascii="Arial" w:hAnsi="Arial" w:cs="Arial"/>
              </w:rPr>
            </w:pPr>
            <w:r w:rsidRPr="0085368E">
              <w:rPr>
                <w:rFonts w:ascii="Arial" w:hAnsi="Arial" w:cs="Arial"/>
              </w:rPr>
              <w:t>[Activity Primary Contact Email]</w:t>
            </w:r>
          </w:p>
        </w:tc>
      </w:tr>
    </w:tbl>
    <w:p w14:paraId="496C6066" w14:textId="070700FA" w:rsidR="00EC7CB0" w:rsidRPr="006E501C" w:rsidRDefault="00EC7CB0" w:rsidP="00FD3FF7">
      <w:pPr>
        <w:pStyle w:val="Heading1"/>
        <w:spacing w:before="120" w:after="120"/>
        <w:rPr>
          <w:rFonts w:ascii="Arial" w:hAnsi="Arial" w:cs="Arial"/>
          <w:sz w:val="24"/>
          <w:szCs w:val="22"/>
        </w:rPr>
      </w:pPr>
      <w:bookmarkStart w:id="18" w:name="_Toc494986416"/>
      <w:r w:rsidRPr="006E501C">
        <w:rPr>
          <w:rFonts w:ascii="Arial" w:hAnsi="Arial" w:cs="Arial"/>
          <w:sz w:val="24"/>
          <w:szCs w:val="22"/>
        </w:rPr>
        <w:t xml:space="preserve">Commonwealth representative and </w:t>
      </w:r>
      <w:r w:rsidR="00D11EE2" w:rsidRPr="006E501C">
        <w:rPr>
          <w:rFonts w:ascii="Arial" w:hAnsi="Arial" w:cs="Arial"/>
          <w:sz w:val="24"/>
          <w:szCs w:val="22"/>
        </w:rPr>
        <w:t xml:space="preserve">email </w:t>
      </w:r>
      <w:r w:rsidRPr="006E501C">
        <w:rPr>
          <w:rFonts w:ascii="Arial" w:hAnsi="Arial" w:cs="Arial"/>
          <w:sz w:val="24"/>
          <w:szCs w:val="22"/>
        </w:rPr>
        <w:t>address</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6E501C" w14:paraId="4B605F56" w14:textId="77777777" w:rsidTr="000C4B41">
        <w:tc>
          <w:tcPr>
            <w:tcW w:w="3114" w:type="dxa"/>
          </w:tcPr>
          <w:p w14:paraId="2AA44A85" w14:textId="77777777" w:rsidR="00235020" w:rsidRPr="006E501C" w:rsidRDefault="00235020" w:rsidP="00601EFE">
            <w:pPr>
              <w:spacing w:before="60" w:after="60" w:line="240" w:lineRule="auto"/>
              <w:rPr>
                <w:rFonts w:ascii="Arial" w:hAnsi="Arial" w:cs="Arial"/>
                <w:b/>
                <w:color w:val="000000"/>
              </w:rPr>
            </w:pPr>
            <w:r w:rsidRPr="006E501C">
              <w:rPr>
                <w:rFonts w:ascii="Arial" w:hAnsi="Arial" w:cs="Arial"/>
                <w:b/>
                <w:color w:val="000000"/>
              </w:rPr>
              <w:t>Business hours telephone</w:t>
            </w:r>
          </w:p>
        </w:tc>
        <w:tc>
          <w:tcPr>
            <w:tcW w:w="6150" w:type="dxa"/>
          </w:tcPr>
          <w:p w14:paraId="7BCB9001" w14:textId="125A9E91" w:rsidR="00235020" w:rsidRPr="006E501C" w:rsidRDefault="00C7353F" w:rsidP="00601EFE">
            <w:pPr>
              <w:spacing w:before="60" w:after="60" w:line="240" w:lineRule="auto"/>
              <w:rPr>
                <w:rFonts w:ascii="Arial" w:hAnsi="Arial" w:cs="Arial"/>
                <w:lang w:eastAsia="en-AU"/>
              </w:rPr>
            </w:pPr>
            <w:r w:rsidRPr="0085368E">
              <w:rPr>
                <w:rFonts w:ascii="Arial" w:hAnsi="Arial" w:cs="Arial"/>
              </w:rPr>
              <w:t>[</w:t>
            </w:r>
            <w:r w:rsidR="000B20EC" w:rsidRPr="0085368E">
              <w:rPr>
                <w:rFonts w:ascii="Arial" w:hAnsi="Arial" w:cs="Arial"/>
              </w:rPr>
              <w:t>Activity Managing Office LOV Description</w:t>
            </w:r>
            <w:r w:rsidRPr="0085368E">
              <w:rPr>
                <w:rFonts w:ascii="Arial" w:hAnsi="Arial" w:cs="Arial"/>
              </w:rPr>
              <w:t>]</w:t>
            </w:r>
          </w:p>
        </w:tc>
      </w:tr>
      <w:tr w:rsidR="00235020" w:rsidRPr="006E501C" w14:paraId="0532DECF" w14:textId="77777777" w:rsidTr="000C4B41">
        <w:trPr>
          <w:trHeight w:val="64"/>
        </w:trPr>
        <w:tc>
          <w:tcPr>
            <w:tcW w:w="3114" w:type="dxa"/>
          </w:tcPr>
          <w:p w14:paraId="6856507E" w14:textId="024C875B" w:rsidR="00235020" w:rsidRPr="006E501C" w:rsidRDefault="00235020" w:rsidP="00601EFE">
            <w:pPr>
              <w:spacing w:before="60" w:after="60" w:line="240" w:lineRule="auto"/>
              <w:rPr>
                <w:rFonts w:ascii="Arial" w:hAnsi="Arial" w:cs="Arial"/>
                <w:b/>
                <w:color w:val="000000"/>
              </w:rPr>
            </w:pPr>
            <w:r w:rsidRPr="006E501C">
              <w:rPr>
                <w:rFonts w:ascii="Arial" w:hAnsi="Arial" w:cs="Arial"/>
                <w:b/>
                <w:color w:val="000000"/>
              </w:rPr>
              <w:t>E</w:t>
            </w:r>
            <w:r w:rsidR="0085368E">
              <w:rPr>
                <w:rFonts w:ascii="Arial" w:hAnsi="Arial" w:cs="Arial"/>
                <w:b/>
                <w:color w:val="000000"/>
              </w:rPr>
              <w:t>–</w:t>
            </w:r>
            <w:r w:rsidRPr="006E501C">
              <w:rPr>
                <w:rFonts w:ascii="Arial" w:hAnsi="Arial" w:cs="Arial"/>
                <w:b/>
                <w:color w:val="000000"/>
              </w:rPr>
              <w:t>mail</w:t>
            </w:r>
          </w:p>
        </w:tc>
        <w:tc>
          <w:tcPr>
            <w:tcW w:w="6150" w:type="dxa"/>
          </w:tcPr>
          <w:p w14:paraId="525AEC95" w14:textId="5C0624BB" w:rsidR="00235020" w:rsidRPr="006E501C" w:rsidRDefault="00C7353F" w:rsidP="00601EFE">
            <w:pPr>
              <w:spacing w:before="60" w:after="60" w:line="240" w:lineRule="auto"/>
              <w:rPr>
                <w:rFonts w:ascii="Arial" w:hAnsi="Arial" w:cs="Arial"/>
                <w:lang w:eastAsia="en-AU"/>
              </w:rPr>
            </w:pPr>
            <w:r w:rsidRPr="0085368E">
              <w:rPr>
                <w:rFonts w:ascii="Arial" w:hAnsi="Arial" w:cs="Arial"/>
              </w:rPr>
              <w:t>[</w:t>
            </w:r>
            <w:r w:rsidR="000B20EC" w:rsidRPr="0085368E">
              <w:rPr>
                <w:rFonts w:ascii="Arial" w:hAnsi="Arial" w:cs="Arial"/>
              </w:rPr>
              <w:t xml:space="preserve">Activity Managing Office LOV </w:t>
            </w:r>
            <w:r w:rsidR="00601EFE" w:rsidRPr="0085368E">
              <w:rPr>
                <w:rFonts w:ascii="Arial" w:hAnsi="Arial" w:cs="Arial"/>
              </w:rPr>
              <w:t xml:space="preserve">Low </w:t>
            </w:r>
            <w:r w:rsidR="000B20EC" w:rsidRPr="0085368E">
              <w:rPr>
                <w:rFonts w:ascii="Arial" w:hAnsi="Arial" w:cs="Arial"/>
              </w:rPr>
              <w:t>Value</w:t>
            </w:r>
            <w:r w:rsidRPr="0085368E">
              <w:rPr>
                <w:rFonts w:ascii="Arial" w:hAnsi="Arial" w:cs="Arial"/>
              </w:rPr>
              <w:t>]</w:t>
            </w:r>
          </w:p>
        </w:tc>
      </w:tr>
    </w:tbl>
    <w:p w14:paraId="0C62D4AE" w14:textId="0E679904" w:rsidR="005C5EB8" w:rsidRPr="006E501C" w:rsidRDefault="005C5EB8" w:rsidP="005C5EB8">
      <w:pPr>
        <w:spacing w:before="120" w:after="120"/>
        <w:rPr>
          <w:rFonts w:ascii="Arial" w:hAnsi="Arial" w:cs="Arial"/>
          <w:color w:val="000000"/>
        </w:rPr>
      </w:pPr>
      <w:r w:rsidRPr="006E501C">
        <w:rPr>
          <w:rFonts w:ascii="Arial" w:hAnsi="Arial" w:cs="Arial"/>
          <w:color w:val="000000"/>
        </w:rPr>
        <w:t>The Parties' representatives will be responsible for liaison and the day</w:t>
      </w:r>
      <w:r w:rsidR="0085368E">
        <w:rPr>
          <w:rFonts w:ascii="Arial" w:hAnsi="Arial" w:cs="Arial"/>
          <w:color w:val="000000"/>
        </w:rPr>
        <w:t>–</w:t>
      </w:r>
      <w:r w:rsidRPr="006E501C">
        <w:rPr>
          <w:rFonts w:ascii="Arial" w:hAnsi="Arial" w:cs="Arial"/>
          <w:color w:val="000000"/>
        </w:rPr>
        <w:t>to</w:t>
      </w:r>
      <w:r w:rsidR="0085368E">
        <w:rPr>
          <w:rFonts w:ascii="Arial" w:hAnsi="Arial" w:cs="Arial"/>
          <w:color w:val="000000"/>
        </w:rPr>
        <w:t>–</w:t>
      </w:r>
      <w:r w:rsidRPr="006E501C">
        <w:rPr>
          <w:rFonts w:ascii="Arial" w:hAnsi="Arial" w:cs="Arial"/>
          <w:color w:val="000000"/>
        </w:rPr>
        <w:t>day management of the Grant, as well as accepting and issuing any written notices in relation to the Grant.</w:t>
      </w:r>
    </w:p>
    <w:p w14:paraId="2985C00C" w14:textId="77777777" w:rsidR="00BB6FC1" w:rsidRPr="006E501C" w:rsidRDefault="00BB6FC1">
      <w:pPr>
        <w:spacing w:after="0" w:line="240" w:lineRule="auto"/>
        <w:rPr>
          <w:rFonts w:ascii="Arial" w:hAnsi="Arial" w:cs="Arial"/>
        </w:rPr>
      </w:pPr>
      <w:bookmarkStart w:id="19" w:name="_Toc494986418"/>
      <w:r w:rsidRPr="006E501C">
        <w:rPr>
          <w:rFonts w:ascii="Arial" w:hAnsi="Arial" w:cs="Arial"/>
        </w:rPr>
        <w:br w:type="page"/>
      </w:r>
    </w:p>
    <w:tbl>
      <w:tblPr>
        <w:tblStyle w:val="TableGrid"/>
        <w:tblW w:w="2188" w:type="pct"/>
        <w:jc w:val="right"/>
        <w:tblLook w:val="04A0" w:firstRow="1" w:lastRow="0" w:firstColumn="1" w:lastColumn="0" w:noHBand="0" w:noVBand="1"/>
        <w:tblCaption w:val="Blank Table"/>
        <w:tblDescription w:val="Blank table to complete Organisation ID, Agreement ID and Program Schedule ID "/>
      </w:tblPr>
      <w:tblGrid>
        <w:gridCol w:w="2197"/>
        <w:gridCol w:w="2379"/>
      </w:tblGrid>
      <w:tr w:rsidR="00EE1E6A" w:rsidRPr="006E501C" w14:paraId="391CCFCE" w14:textId="77777777" w:rsidTr="0085368E">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5A314562" w14:textId="77777777" w:rsidR="00EE1E6A" w:rsidRPr="006E501C" w:rsidRDefault="00EE1E6A" w:rsidP="00601EFE">
            <w:pPr>
              <w:keepNext/>
              <w:keepLines/>
              <w:spacing w:before="60" w:after="60"/>
              <w:outlineLvl w:val="0"/>
              <w:rPr>
                <w:rFonts w:ascii="Arial" w:hAnsi="Arial" w:cs="Arial"/>
                <w:b/>
                <w:bCs/>
                <w:color w:val="365F91"/>
                <w:sz w:val="24"/>
                <w:szCs w:val="28"/>
              </w:rPr>
            </w:pPr>
            <w:r w:rsidRPr="006E501C">
              <w:rPr>
                <w:rFonts w:ascii="Arial" w:hAnsi="Arial" w:cs="Arial"/>
                <w:b/>
                <w:bCs/>
                <w:color w:val="365F91"/>
                <w:sz w:val="24"/>
                <w:szCs w:val="28"/>
              </w:rPr>
              <w:lastRenderedPageBreak/>
              <w:t>Organisation ID:</w:t>
            </w:r>
          </w:p>
        </w:tc>
        <w:tc>
          <w:tcPr>
            <w:tcW w:w="2599" w:type="pct"/>
            <w:tcBorders>
              <w:top w:val="single" w:sz="4" w:space="0" w:color="auto"/>
              <w:left w:val="single" w:sz="4" w:space="0" w:color="auto"/>
              <w:bottom w:val="single" w:sz="4" w:space="0" w:color="auto"/>
              <w:right w:val="single" w:sz="4" w:space="0" w:color="auto"/>
            </w:tcBorders>
            <w:hideMark/>
          </w:tcPr>
          <w:p w14:paraId="2F3FAEAC" w14:textId="77777777" w:rsidR="00EE1E6A" w:rsidRPr="0085368E" w:rsidRDefault="00EE1E6A" w:rsidP="00601EFE">
            <w:pPr>
              <w:keepNext/>
              <w:keepLines/>
              <w:spacing w:before="60" w:after="60"/>
              <w:outlineLvl w:val="0"/>
              <w:rPr>
                <w:rFonts w:ascii="Arial" w:hAnsi="Arial" w:cs="Arial"/>
                <w:bCs/>
                <w:sz w:val="24"/>
                <w:szCs w:val="28"/>
              </w:rPr>
            </w:pPr>
            <w:r w:rsidRPr="0085368E">
              <w:rPr>
                <w:rFonts w:ascii="Arial" w:hAnsi="Arial" w:cs="Arial"/>
                <w:bCs/>
                <w:sz w:val="24"/>
                <w:szCs w:val="28"/>
              </w:rPr>
              <w:t>[Program Schedule Organisation ID]</w:t>
            </w:r>
          </w:p>
        </w:tc>
      </w:tr>
      <w:tr w:rsidR="00EE1E6A" w:rsidRPr="006E501C" w14:paraId="66A80194" w14:textId="77777777" w:rsidTr="0085368E">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215CEB14" w14:textId="77777777" w:rsidR="00EE1E6A" w:rsidRPr="006E501C" w:rsidRDefault="00EE1E6A" w:rsidP="00601EFE">
            <w:pPr>
              <w:keepNext/>
              <w:keepLines/>
              <w:spacing w:before="60" w:after="60"/>
              <w:outlineLvl w:val="0"/>
              <w:rPr>
                <w:rFonts w:ascii="Arial" w:hAnsi="Arial" w:cs="Arial"/>
                <w:b/>
                <w:bCs/>
                <w:color w:val="365F91"/>
                <w:sz w:val="24"/>
                <w:szCs w:val="28"/>
              </w:rPr>
            </w:pPr>
            <w:r w:rsidRPr="006E501C">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04B31E8F" w14:textId="77777777" w:rsidR="00EE1E6A" w:rsidRPr="0085368E" w:rsidRDefault="00EE1E6A" w:rsidP="00601EFE">
            <w:pPr>
              <w:keepNext/>
              <w:keepLines/>
              <w:spacing w:before="60" w:after="60"/>
              <w:outlineLvl w:val="0"/>
              <w:rPr>
                <w:rFonts w:ascii="Arial" w:hAnsi="Arial" w:cs="Arial"/>
                <w:bCs/>
                <w:sz w:val="24"/>
                <w:szCs w:val="28"/>
              </w:rPr>
            </w:pPr>
            <w:r w:rsidRPr="0085368E">
              <w:rPr>
                <w:rFonts w:ascii="Arial" w:hAnsi="Arial" w:cs="Arial"/>
                <w:bCs/>
                <w:sz w:val="24"/>
                <w:szCs w:val="28"/>
              </w:rPr>
              <w:t>[Agreement ID]</w:t>
            </w:r>
          </w:p>
        </w:tc>
      </w:tr>
      <w:tr w:rsidR="00EE1E6A" w:rsidRPr="006E501C" w14:paraId="56D918EA" w14:textId="77777777" w:rsidTr="0085368E">
        <w:trPr>
          <w:tblHeader/>
          <w:jc w:val="right"/>
        </w:trPr>
        <w:tc>
          <w:tcPr>
            <w:tcW w:w="2401" w:type="pct"/>
            <w:tcBorders>
              <w:top w:val="single" w:sz="4" w:space="0" w:color="auto"/>
              <w:left w:val="single" w:sz="4" w:space="0" w:color="auto"/>
              <w:bottom w:val="single" w:sz="4" w:space="0" w:color="auto"/>
              <w:right w:val="single" w:sz="4" w:space="0" w:color="auto"/>
            </w:tcBorders>
          </w:tcPr>
          <w:p w14:paraId="56517C5B" w14:textId="77777777" w:rsidR="00EE1E6A" w:rsidRPr="006E501C" w:rsidRDefault="00EE1E6A" w:rsidP="00601EFE">
            <w:pPr>
              <w:keepNext/>
              <w:keepLines/>
              <w:spacing w:before="60" w:after="60"/>
              <w:outlineLvl w:val="0"/>
              <w:rPr>
                <w:rFonts w:ascii="Arial" w:hAnsi="Arial" w:cs="Arial"/>
                <w:b/>
                <w:bCs/>
                <w:color w:val="365F91"/>
                <w:sz w:val="24"/>
                <w:szCs w:val="28"/>
              </w:rPr>
            </w:pPr>
            <w:r w:rsidRPr="006E501C">
              <w:rPr>
                <w:rFonts w:ascii="Arial" w:hAnsi="Arial" w:cs="Arial"/>
                <w:b/>
                <w:bCs/>
                <w:color w:val="365F91"/>
                <w:sz w:val="24"/>
                <w:szCs w:val="28"/>
              </w:rPr>
              <w:t>Program Schedule ID:</w:t>
            </w:r>
          </w:p>
        </w:tc>
        <w:tc>
          <w:tcPr>
            <w:tcW w:w="2599" w:type="pct"/>
            <w:tcBorders>
              <w:top w:val="single" w:sz="4" w:space="0" w:color="auto"/>
              <w:left w:val="single" w:sz="4" w:space="0" w:color="auto"/>
              <w:bottom w:val="single" w:sz="4" w:space="0" w:color="auto"/>
              <w:right w:val="single" w:sz="4" w:space="0" w:color="auto"/>
            </w:tcBorders>
          </w:tcPr>
          <w:p w14:paraId="0F1C96FD" w14:textId="77777777" w:rsidR="00EE1E6A" w:rsidRPr="0085368E" w:rsidRDefault="00EE1E6A" w:rsidP="00601EFE">
            <w:pPr>
              <w:keepNext/>
              <w:keepLines/>
              <w:spacing w:before="60" w:after="60"/>
              <w:outlineLvl w:val="0"/>
              <w:rPr>
                <w:rFonts w:ascii="Arial" w:hAnsi="Arial" w:cs="Arial"/>
                <w:bCs/>
                <w:sz w:val="24"/>
                <w:szCs w:val="28"/>
              </w:rPr>
            </w:pPr>
            <w:r w:rsidRPr="0085368E">
              <w:rPr>
                <w:rFonts w:ascii="Arial" w:hAnsi="Arial" w:cs="Arial"/>
                <w:color w:val="000000" w:themeColor="text1"/>
                <w:sz w:val="24"/>
              </w:rPr>
              <w:t>[Program Schedule ID]</w:t>
            </w:r>
          </w:p>
        </w:tc>
      </w:tr>
    </w:tbl>
    <w:p w14:paraId="0A25DBAC" w14:textId="77777777" w:rsidR="00601EFE" w:rsidRPr="006E501C" w:rsidRDefault="00601EFE" w:rsidP="00601EFE">
      <w:pPr>
        <w:spacing w:before="480" w:after="120"/>
        <w:rPr>
          <w:rFonts w:ascii="Arial" w:hAnsi="Arial" w:cs="Arial"/>
          <w:b/>
          <w:bCs/>
          <w:color w:val="365F91"/>
          <w:sz w:val="26"/>
          <w:szCs w:val="26"/>
        </w:rPr>
      </w:pPr>
      <w:r w:rsidRPr="006E501C">
        <w:rPr>
          <w:rFonts w:ascii="Arial" w:hAnsi="Arial" w:cs="Arial"/>
          <w:b/>
          <w:bCs/>
          <w:color w:val="365F91"/>
          <w:sz w:val="26"/>
          <w:szCs w:val="26"/>
        </w:rPr>
        <w:t>Signatures</w:t>
      </w:r>
    </w:p>
    <w:p w14:paraId="5CC17CAA" w14:textId="696903CA" w:rsidR="00601EFE" w:rsidRPr="006E501C" w:rsidRDefault="00601EFE" w:rsidP="00D11EE2">
      <w:pPr>
        <w:spacing w:after="120"/>
        <w:rPr>
          <w:rFonts w:ascii="Arial" w:hAnsi="Arial" w:cs="Arial"/>
        </w:rPr>
      </w:pPr>
      <w:r w:rsidRPr="006E501C">
        <w:rPr>
          <w:rFonts w:ascii="Arial" w:hAnsi="Arial" w:cs="Arial"/>
        </w:rPr>
        <w:t>*Note: See explanatory notes on the signature block over page</w:t>
      </w:r>
    </w:p>
    <w:p w14:paraId="125577D3" w14:textId="5998FA26" w:rsidR="00EE1E6A" w:rsidRPr="006E501C" w:rsidRDefault="00EE1E6A" w:rsidP="00EE1E6A">
      <w:pPr>
        <w:spacing w:before="480" w:after="120"/>
        <w:rPr>
          <w:rFonts w:ascii="Arial" w:hAnsi="Arial" w:cs="Arial"/>
          <w:b/>
          <w:color w:val="000000" w:themeColor="text1"/>
        </w:rPr>
      </w:pPr>
      <w:r w:rsidRPr="006E501C">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EE1E6A" w:rsidRPr="006E501C" w14:paraId="2AFEE640" w14:textId="77777777" w:rsidTr="0092681C">
        <w:tc>
          <w:tcPr>
            <w:tcW w:w="5000" w:type="pct"/>
            <w:gridSpan w:val="3"/>
          </w:tcPr>
          <w:p w14:paraId="73E28ACD" w14:textId="3496F08D" w:rsidR="00EE1E6A" w:rsidRPr="006E501C" w:rsidRDefault="00EE1E6A" w:rsidP="0092681C">
            <w:pPr>
              <w:spacing w:before="120" w:after="120" w:line="240" w:lineRule="auto"/>
              <w:rPr>
                <w:rFonts w:ascii="Arial" w:hAnsi="Arial" w:cs="Arial"/>
              </w:rPr>
            </w:pPr>
            <w:r w:rsidRPr="006E501C">
              <w:rPr>
                <w:rFonts w:ascii="Arial" w:hAnsi="Arial" w:cs="Arial"/>
              </w:rPr>
              <w:t xml:space="preserve">Signed for and on behalf of the Commonwealth of Australia by the relevant Delegate, represented by and acting through </w:t>
            </w:r>
            <w:r w:rsidRPr="0085368E">
              <w:rPr>
                <w:rFonts w:ascii="Arial" w:hAnsi="Arial" w:cs="Arial"/>
              </w:rPr>
              <w:t>[</w:t>
            </w:r>
            <w:r w:rsidR="00601EFE" w:rsidRPr="0085368E">
              <w:rPr>
                <w:rFonts w:ascii="Arial" w:hAnsi="Arial" w:cs="Arial"/>
              </w:rPr>
              <w:t>Program Agency Organisation</w:t>
            </w:r>
            <w:r w:rsidRPr="0085368E">
              <w:rPr>
                <w:rFonts w:ascii="Arial" w:hAnsi="Arial" w:cs="Arial"/>
              </w:rPr>
              <w:t xml:space="preserve"> Legal Name]</w:t>
            </w:r>
            <w:r w:rsidRPr="006E501C">
              <w:rPr>
                <w:rFonts w:ascii="Arial" w:hAnsi="Arial" w:cs="Arial"/>
              </w:rPr>
              <w:t xml:space="preserve">, ABN </w:t>
            </w:r>
            <w:r w:rsidRPr="0085368E">
              <w:rPr>
                <w:rFonts w:ascii="Arial" w:hAnsi="Arial" w:cs="Arial"/>
              </w:rPr>
              <w:t>[</w:t>
            </w:r>
            <w:r w:rsidR="00601EFE" w:rsidRPr="0085368E">
              <w:rPr>
                <w:rFonts w:ascii="Arial" w:hAnsi="Arial" w:cs="Arial"/>
              </w:rPr>
              <w:t xml:space="preserve">Program Agency Organisation </w:t>
            </w:r>
            <w:r w:rsidRPr="0085368E">
              <w:rPr>
                <w:rFonts w:ascii="Arial" w:hAnsi="Arial" w:cs="Arial"/>
              </w:rPr>
              <w:t>ABN]</w:t>
            </w:r>
            <w:r w:rsidRPr="006E501C">
              <w:rPr>
                <w:rFonts w:ascii="Arial" w:hAnsi="Arial" w:cs="Arial"/>
              </w:rPr>
              <w:t xml:space="preserve"> in the presence of:</w:t>
            </w:r>
          </w:p>
          <w:p w14:paraId="54F3E0AB" w14:textId="77777777" w:rsidR="00EE1E6A" w:rsidRPr="006E501C" w:rsidRDefault="00EE1E6A" w:rsidP="0092681C">
            <w:pPr>
              <w:spacing w:before="120" w:after="120" w:line="240" w:lineRule="auto"/>
              <w:rPr>
                <w:rFonts w:ascii="Arial" w:hAnsi="Arial" w:cs="Arial"/>
                <w:b/>
              </w:rPr>
            </w:pPr>
          </w:p>
        </w:tc>
      </w:tr>
      <w:tr w:rsidR="00EE1E6A" w:rsidRPr="006E501C" w14:paraId="4CE0330C" w14:textId="77777777" w:rsidTr="0092681C">
        <w:tc>
          <w:tcPr>
            <w:tcW w:w="2401" w:type="pct"/>
            <w:tcBorders>
              <w:top w:val="nil"/>
              <w:left w:val="nil"/>
              <w:bottom w:val="single" w:sz="4" w:space="0" w:color="auto"/>
              <w:right w:val="nil"/>
            </w:tcBorders>
          </w:tcPr>
          <w:p w14:paraId="0FD3EED5" w14:textId="77777777" w:rsidR="00EE1E6A" w:rsidRPr="006E501C" w:rsidRDefault="00EE1E6A" w:rsidP="0092681C">
            <w:pPr>
              <w:spacing w:before="120" w:after="120" w:line="240" w:lineRule="auto"/>
              <w:rPr>
                <w:rFonts w:ascii="Arial" w:hAnsi="Arial" w:cs="Arial"/>
                <w:b/>
              </w:rPr>
            </w:pPr>
          </w:p>
        </w:tc>
        <w:tc>
          <w:tcPr>
            <w:tcW w:w="142" w:type="pct"/>
          </w:tcPr>
          <w:p w14:paraId="507E2317" w14:textId="77777777" w:rsidR="00EE1E6A" w:rsidRPr="006E501C" w:rsidRDefault="00EE1E6A" w:rsidP="0092681C">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12150EA9" w14:textId="77777777" w:rsidR="00EE1E6A" w:rsidRPr="006E501C" w:rsidRDefault="00EE1E6A" w:rsidP="0092681C">
            <w:pPr>
              <w:spacing w:before="120" w:after="120" w:line="240" w:lineRule="auto"/>
              <w:rPr>
                <w:rFonts w:ascii="Arial" w:hAnsi="Arial" w:cs="Arial"/>
                <w:b/>
              </w:rPr>
            </w:pPr>
          </w:p>
        </w:tc>
      </w:tr>
      <w:tr w:rsidR="00EE1E6A" w:rsidRPr="006E501C" w14:paraId="2C429EFB" w14:textId="77777777" w:rsidTr="0092681C">
        <w:tc>
          <w:tcPr>
            <w:tcW w:w="2401" w:type="pct"/>
            <w:tcBorders>
              <w:top w:val="single" w:sz="4" w:space="0" w:color="auto"/>
              <w:left w:val="nil"/>
              <w:bottom w:val="nil"/>
              <w:right w:val="nil"/>
            </w:tcBorders>
            <w:hideMark/>
          </w:tcPr>
          <w:p w14:paraId="50134267" w14:textId="77777777" w:rsidR="00EE1E6A" w:rsidRPr="006E501C" w:rsidRDefault="00EE1E6A" w:rsidP="0092681C">
            <w:pPr>
              <w:spacing w:before="120" w:after="120" w:line="240" w:lineRule="auto"/>
              <w:rPr>
                <w:rFonts w:ascii="Arial" w:hAnsi="Arial" w:cs="Arial"/>
              </w:rPr>
            </w:pPr>
            <w:r w:rsidRPr="006E501C">
              <w:rPr>
                <w:rFonts w:ascii="Arial" w:hAnsi="Arial" w:cs="Arial"/>
              </w:rPr>
              <w:t>(Name of Departmental Representative)</w:t>
            </w:r>
          </w:p>
        </w:tc>
        <w:tc>
          <w:tcPr>
            <w:tcW w:w="142" w:type="pct"/>
          </w:tcPr>
          <w:p w14:paraId="0DE74A9A" w14:textId="77777777" w:rsidR="00EE1E6A" w:rsidRPr="006E501C" w:rsidRDefault="00EE1E6A" w:rsidP="0092681C">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7D25BFF9" w14:textId="77777777" w:rsidR="00EE1E6A" w:rsidRPr="006E501C" w:rsidRDefault="00EE1E6A" w:rsidP="0092681C">
            <w:pPr>
              <w:spacing w:before="120" w:after="120" w:line="240" w:lineRule="auto"/>
              <w:rPr>
                <w:rFonts w:ascii="Arial" w:hAnsi="Arial" w:cs="Arial"/>
                <w:b/>
              </w:rPr>
            </w:pPr>
            <w:r w:rsidRPr="006E501C">
              <w:rPr>
                <w:rFonts w:ascii="Arial" w:hAnsi="Arial" w:cs="Arial"/>
              </w:rPr>
              <w:t>(Signature of Departmental Representative)</w:t>
            </w:r>
          </w:p>
        </w:tc>
      </w:tr>
      <w:tr w:rsidR="00EE1E6A" w:rsidRPr="006E501C" w14:paraId="18961908" w14:textId="77777777" w:rsidTr="0092681C">
        <w:tc>
          <w:tcPr>
            <w:tcW w:w="2401" w:type="pct"/>
            <w:tcBorders>
              <w:top w:val="nil"/>
              <w:left w:val="nil"/>
              <w:bottom w:val="single" w:sz="4" w:space="0" w:color="auto"/>
              <w:right w:val="nil"/>
            </w:tcBorders>
          </w:tcPr>
          <w:p w14:paraId="12D9CFD7" w14:textId="77777777" w:rsidR="00EE1E6A" w:rsidRPr="006E501C" w:rsidRDefault="00EE1E6A" w:rsidP="0092681C">
            <w:pPr>
              <w:spacing w:before="120" w:after="120" w:line="240" w:lineRule="auto"/>
              <w:rPr>
                <w:rFonts w:ascii="Arial" w:hAnsi="Arial" w:cs="Arial"/>
                <w:b/>
              </w:rPr>
            </w:pPr>
          </w:p>
        </w:tc>
        <w:tc>
          <w:tcPr>
            <w:tcW w:w="142" w:type="pct"/>
          </w:tcPr>
          <w:p w14:paraId="4907179D" w14:textId="77777777" w:rsidR="00EE1E6A" w:rsidRPr="006E501C" w:rsidRDefault="00EE1E6A" w:rsidP="0092681C">
            <w:pPr>
              <w:spacing w:before="120" w:after="120" w:line="240" w:lineRule="auto"/>
              <w:rPr>
                <w:rFonts w:ascii="Arial" w:hAnsi="Arial" w:cs="Arial"/>
                <w:b/>
              </w:rPr>
            </w:pPr>
          </w:p>
        </w:tc>
        <w:tc>
          <w:tcPr>
            <w:tcW w:w="2457" w:type="pct"/>
            <w:hideMark/>
          </w:tcPr>
          <w:p w14:paraId="3021B7D4" w14:textId="77777777" w:rsidR="00EE1E6A" w:rsidRPr="006E501C" w:rsidRDefault="00EE1E6A" w:rsidP="0092681C">
            <w:pPr>
              <w:spacing w:before="120" w:after="120" w:line="240" w:lineRule="auto"/>
              <w:jc w:val="right"/>
              <w:rPr>
                <w:rFonts w:ascii="Arial" w:hAnsi="Arial" w:cs="Arial"/>
              </w:rPr>
            </w:pPr>
            <w:r w:rsidRPr="006E501C">
              <w:rPr>
                <w:rFonts w:ascii="Arial" w:hAnsi="Arial" w:cs="Arial"/>
              </w:rPr>
              <w:t>…./…./……</w:t>
            </w:r>
          </w:p>
        </w:tc>
      </w:tr>
      <w:tr w:rsidR="00EE1E6A" w:rsidRPr="006E501C" w14:paraId="7F3D466E" w14:textId="77777777" w:rsidTr="0092681C">
        <w:tc>
          <w:tcPr>
            <w:tcW w:w="2401" w:type="pct"/>
            <w:tcBorders>
              <w:top w:val="single" w:sz="4" w:space="0" w:color="auto"/>
              <w:left w:val="nil"/>
              <w:bottom w:val="nil"/>
              <w:right w:val="nil"/>
            </w:tcBorders>
            <w:hideMark/>
          </w:tcPr>
          <w:p w14:paraId="514B19A7" w14:textId="77777777" w:rsidR="00EE1E6A" w:rsidRPr="006E501C" w:rsidRDefault="00EE1E6A" w:rsidP="0092681C">
            <w:pPr>
              <w:spacing w:before="120" w:after="120" w:line="240" w:lineRule="auto"/>
              <w:rPr>
                <w:rFonts w:ascii="Arial" w:hAnsi="Arial" w:cs="Arial"/>
                <w:b/>
              </w:rPr>
            </w:pPr>
            <w:r w:rsidRPr="006E501C">
              <w:rPr>
                <w:rFonts w:ascii="Arial" w:hAnsi="Arial" w:cs="Arial"/>
              </w:rPr>
              <w:t>(Position of Departmental Representative)</w:t>
            </w:r>
          </w:p>
        </w:tc>
        <w:tc>
          <w:tcPr>
            <w:tcW w:w="142" w:type="pct"/>
          </w:tcPr>
          <w:p w14:paraId="4923FC07" w14:textId="77777777" w:rsidR="00EE1E6A" w:rsidRPr="006E501C" w:rsidRDefault="00EE1E6A" w:rsidP="0092681C">
            <w:pPr>
              <w:spacing w:before="120" w:after="120" w:line="240" w:lineRule="auto"/>
              <w:rPr>
                <w:rFonts w:ascii="Arial" w:hAnsi="Arial" w:cs="Arial"/>
                <w:b/>
              </w:rPr>
            </w:pPr>
          </w:p>
        </w:tc>
        <w:tc>
          <w:tcPr>
            <w:tcW w:w="2457" w:type="pct"/>
          </w:tcPr>
          <w:p w14:paraId="048862A7" w14:textId="77777777" w:rsidR="00EE1E6A" w:rsidRPr="006E501C" w:rsidRDefault="00EE1E6A" w:rsidP="0092681C">
            <w:pPr>
              <w:spacing w:before="120" w:after="120" w:line="240" w:lineRule="auto"/>
              <w:rPr>
                <w:rFonts w:ascii="Arial" w:hAnsi="Arial" w:cs="Arial"/>
                <w:b/>
              </w:rPr>
            </w:pPr>
          </w:p>
        </w:tc>
      </w:tr>
      <w:tr w:rsidR="00EE1E6A" w:rsidRPr="006E501C" w14:paraId="6EB03923" w14:textId="77777777" w:rsidTr="0092681C">
        <w:tc>
          <w:tcPr>
            <w:tcW w:w="2401" w:type="pct"/>
            <w:tcBorders>
              <w:top w:val="nil"/>
              <w:left w:val="nil"/>
              <w:bottom w:val="single" w:sz="4" w:space="0" w:color="auto"/>
              <w:right w:val="nil"/>
            </w:tcBorders>
          </w:tcPr>
          <w:p w14:paraId="6CC3D8C7" w14:textId="77777777" w:rsidR="00EE1E6A" w:rsidRPr="006E501C" w:rsidRDefault="00EE1E6A" w:rsidP="0092681C">
            <w:pPr>
              <w:spacing w:before="120" w:after="120" w:line="240" w:lineRule="auto"/>
              <w:rPr>
                <w:rFonts w:ascii="Arial" w:hAnsi="Arial" w:cs="Arial"/>
                <w:b/>
              </w:rPr>
            </w:pPr>
          </w:p>
        </w:tc>
        <w:tc>
          <w:tcPr>
            <w:tcW w:w="142" w:type="pct"/>
          </w:tcPr>
          <w:p w14:paraId="30603D02" w14:textId="77777777" w:rsidR="00EE1E6A" w:rsidRPr="006E501C" w:rsidRDefault="00EE1E6A" w:rsidP="0092681C">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77115329" w14:textId="77777777" w:rsidR="00EE1E6A" w:rsidRPr="006E501C" w:rsidRDefault="00EE1E6A" w:rsidP="0092681C">
            <w:pPr>
              <w:spacing w:before="120" w:after="120" w:line="240" w:lineRule="auto"/>
              <w:rPr>
                <w:rFonts w:ascii="Arial" w:hAnsi="Arial" w:cs="Arial"/>
                <w:b/>
              </w:rPr>
            </w:pPr>
          </w:p>
        </w:tc>
      </w:tr>
      <w:tr w:rsidR="00EE1E6A" w:rsidRPr="006E501C" w14:paraId="3C6D8FEB" w14:textId="77777777" w:rsidTr="0092681C">
        <w:tc>
          <w:tcPr>
            <w:tcW w:w="2401" w:type="pct"/>
            <w:tcBorders>
              <w:top w:val="single" w:sz="4" w:space="0" w:color="auto"/>
              <w:left w:val="nil"/>
              <w:bottom w:val="nil"/>
              <w:right w:val="nil"/>
            </w:tcBorders>
            <w:hideMark/>
          </w:tcPr>
          <w:p w14:paraId="798CED9F" w14:textId="77777777" w:rsidR="00EE1E6A" w:rsidRPr="006E501C" w:rsidRDefault="00EE1E6A" w:rsidP="0092681C">
            <w:pPr>
              <w:spacing w:before="120" w:after="120" w:line="240" w:lineRule="auto"/>
              <w:rPr>
                <w:rFonts w:ascii="Arial" w:hAnsi="Arial" w:cs="Arial"/>
              </w:rPr>
            </w:pPr>
            <w:r w:rsidRPr="006E501C">
              <w:rPr>
                <w:rFonts w:ascii="Arial" w:hAnsi="Arial" w:cs="Arial"/>
              </w:rPr>
              <w:t>(Name of Witness in full)</w:t>
            </w:r>
          </w:p>
        </w:tc>
        <w:tc>
          <w:tcPr>
            <w:tcW w:w="142" w:type="pct"/>
          </w:tcPr>
          <w:p w14:paraId="2E84DAFC" w14:textId="77777777" w:rsidR="00EE1E6A" w:rsidRPr="006E501C" w:rsidRDefault="00EE1E6A" w:rsidP="0092681C">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39D1B084" w14:textId="77777777" w:rsidR="00EE1E6A" w:rsidRPr="006E501C" w:rsidRDefault="00EE1E6A" w:rsidP="0092681C">
            <w:pPr>
              <w:spacing w:before="120" w:after="120" w:line="240" w:lineRule="auto"/>
              <w:rPr>
                <w:rFonts w:ascii="Arial" w:hAnsi="Arial" w:cs="Arial"/>
              </w:rPr>
            </w:pPr>
            <w:r w:rsidRPr="006E501C">
              <w:rPr>
                <w:rFonts w:ascii="Arial" w:hAnsi="Arial" w:cs="Arial"/>
              </w:rPr>
              <w:t>(Signature of Witness)</w:t>
            </w:r>
          </w:p>
        </w:tc>
      </w:tr>
      <w:tr w:rsidR="00EE1E6A" w:rsidRPr="006E501C" w14:paraId="0C9BFA35" w14:textId="77777777" w:rsidTr="0092681C">
        <w:tc>
          <w:tcPr>
            <w:tcW w:w="2401" w:type="pct"/>
          </w:tcPr>
          <w:p w14:paraId="52370DA6" w14:textId="77777777" w:rsidR="00EE1E6A" w:rsidRPr="006E501C" w:rsidRDefault="00EE1E6A" w:rsidP="0092681C">
            <w:pPr>
              <w:spacing w:before="120" w:after="120" w:line="240" w:lineRule="auto"/>
              <w:rPr>
                <w:rFonts w:ascii="Arial" w:hAnsi="Arial" w:cs="Arial"/>
              </w:rPr>
            </w:pPr>
          </w:p>
        </w:tc>
        <w:tc>
          <w:tcPr>
            <w:tcW w:w="142" w:type="pct"/>
          </w:tcPr>
          <w:p w14:paraId="25138CFF" w14:textId="77777777" w:rsidR="00EE1E6A" w:rsidRPr="006E501C" w:rsidRDefault="00EE1E6A" w:rsidP="0092681C">
            <w:pPr>
              <w:spacing w:before="120" w:after="120" w:line="240" w:lineRule="auto"/>
              <w:rPr>
                <w:rFonts w:ascii="Arial" w:hAnsi="Arial" w:cs="Arial"/>
              </w:rPr>
            </w:pPr>
          </w:p>
        </w:tc>
        <w:tc>
          <w:tcPr>
            <w:tcW w:w="2457" w:type="pct"/>
            <w:hideMark/>
          </w:tcPr>
          <w:p w14:paraId="7A14D77E" w14:textId="77777777" w:rsidR="00EE1E6A" w:rsidRPr="006E501C" w:rsidRDefault="00EE1E6A" w:rsidP="0092681C">
            <w:pPr>
              <w:spacing w:before="120" w:after="120" w:line="240" w:lineRule="auto"/>
              <w:jc w:val="right"/>
              <w:rPr>
                <w:rFonts w:ascii="Arial" w:hAnsi="Arial" w:cs="Arial"/>
              </w:rPr>
            </w:pPr>
            <w:r w:rsidRPr="006E501C">
              <w:rPr>
                <w:rFonts w:ascii="Arial" w:hAnsi="Arial" w:cs="Arial"/>
              </w:rPr>
              <w:t>…./…./……</w:t>
            </w:r>
          </w:p>
        </w:tc>
      </w:tr>
      <w:tr w:rsidR="00EE1E6A" w:rsidRPr="006E501C" w14:paraId="4C0FEC8D" w14:textId="77777777" w:rsidTr="0092681C">
        <w:tc>
          <w:tcPr>
            <w:tcW w:w="2401" w:type="pct"/>
          </w:tcPr>
          <w:p w14:paraId="56DA796D" w14:textId="77777777" w:rsidR="00EE1E6A" w:rsidRPr="006E501C" w:rsidRDefault="00EE1E6A" w:rsidP="0092681C">
            <w:pPr>
              <w:spacing w:before="120" w:after="120" w:line="240" w:lineRule="auto"/>
              <w:rPr>
                <w:rFonts w:ascii="Arial" w:hAnsi="Arial" w:cs="Arial"/>
              </w:rPr>
            </w:pPr>
          </w:p>
        </w:tc>
        <w:tc>
          <w:tcPr>
            <w:tcW w:w="142" w:type="pct"/>
          </w:tcPr>
          <w:p w14:paraId="167130F4" w14:textId="77777777" w:rsidR="00EE1E6A" w:rsidRPr="006E501C" w:rsidRDefault="00EE1E6A" w:rsidP="0092681C">
            <w:pPr>
              <w:spacing w:before="120" w:after="120" w:line="240" w:lineRule="auto"/>
              <w:rPr>
                <w:rFonts w:ascii="Arial" w:hAnsi="Arial" w:cs="Arial"/>
              </w:rPr>
            </w:pPr>
          </w:p>
        </w:tc>
        <w:tc>
          <w:tcPr>
            <w:tcW w:w="2457" w:type="pct"/>
          </w:tcPr>
          <w:p w14:paraId="0F6FB8C4" w14:textId="77777777" w:rsidR="00EE1E6A" w:rsidRPr="006E501C" w:rsidRDefault="00EE1E6A" w:rsidP="0092681C">
            <w:pPr>
              <w:spacing w:before="120" w:after="120" w:line="240" w:lineRule="auto"/>
              <w:jc w:val="right"/>
              <w:rPr>
                <w:rFonts w:ascii="Arial" w:hAnsi="Arial" w:cs="Arial"/>
              </w:rPr>
            </w:pPr>
          </w:p>
        </w:tc>
      </w:tr>
      <w:tr w:rsidR="00EE1E6A" w:rsidRPr="006E501C" w14:paraId="11489CC3" w14:textId="77777777" w:rsidTr="0092681C">
        <w:tc>
          <w:tcPr>
            <w:tcW w:w="5000" w:type="pct"/>
            <w:gridSpan w:val="3"/>
            <w:hideMark/>
          </w:tcPr>
          <w:p w14:paraId="19F2C3A7" w14:textId="77777777" w:rsidR="00EE1E6A" w:rsidRPr="006E501C" w:rsidRDefault="00EE1E6A" w:rsidP="0092681C">
            <w:pPr>
              <w:spacing w:before="120" w:after="120" w:line="240" w:lineRule="auto"/>
              <w:rPr>
                <w:rFonts w:ascii="Arial" w:hAnsi="Arial" w:cs="Arial"/>
              </w:rPr>
            </w:pPr>
            <w:r w:rsidRPr="006E501C">
              <w:rPr>
                <w:rFonts w:ascii="Arial" w:hAnsi="Arial" w:cs="Arial"/>
              </w:rPr>
              <w:t xml:space="preserve">Signed for and on behalf of </w:t>
            </w:r>
            <w:r w:rsidRPr="0085368E">
              <w:rPr>
                <w:rFonts w:ascii="Arial" w:hAnsi="Arial" w:cs="Arial"/>
              </w:rPr>
              <w:t>[Program Schedule Organisation Legal Name]</w:t>
            </w:r>
            <w:r w:rsidRPr="006E501C">
              <w:rPr>
                <w:rFonts w:ascii="Arial" w:hAnsi="Arial" w:cs="Arial"/>
              </w:rPr>
              <w:t xml:space="preserve">, ABN </w:t>
            </w:r>
            <w:r w:rsidRPr="0085368E">
              <w:rPr>
                <w:rFonts w:ascii="Arial" w:hAnsi="Arial" w:cs="Arial"/>
              </w:rPr>
              <w:t>[Program Schedule Organisation ABN – hide if NULL]</w:t>
            </w:r>
            <w:r w:rsidRPr="006E501C">
              <w:rPr>
                <w:rFonts w:ascii="Arial" w:hAnsi="Arial" w:cs="Arial"/>
              </w:rPr>
              <w:t xml:space="preserve"> in accordance with its rules, and who warrants they are authorised to sign this Agreement:</w:t>
            </w:r>
          </w:p>
        </w:tc>
      </w:tr>
      <w:tr w:rsidR="00EE1E6A" w:rsidRPr="006E501C" w14:paraId="217B171A" w14:textId="77777777" w:rsidTr="0092681C">
        <w:tc>
          <w:tcPr>
            <w:tcW w:w="2401" w:type="pct"/>
            <w:tcBorders>
              <w:top w:val="nil"/>
              <w:left w:val="nil"/>
              <w:bottom w:val="single" w:sz="4" w:space="0" w:color="auto"/>
              <w:right w:val="nil"/>
            </w:tcBorders>
          </w:tcPr>
          <w:p w14:paraId="29B29612" w14:textId="77777777" w:rsidR="00EE1E6A" w:rsidRPr="006E501C" w:rsidRDefault="00EE1E6A" w:rsidP="0092681C">
            <w:pPr>
              <w:spacing w:before="120" w:after="120" w:line="240" w:lineRule="auto"/>
              <w:rPr>
                <w:rFonts w:ascii="Arial" w:hAnsi="Arial" w:cs="Arial"/>
              </w:rPr>
            </w:pPr>
          </w:p>
        </w:tc>
        <w:tc>
          <w:tcPr>
            <w:tcW w:w="142" w:type="pct"/>
          </w:tcPr>
          <w:p w14:paraId="4333F0FA" w14:textId="77777777" w:rsidR="00EE1E6A" w:rsidRPr="006E501C" w:rsidRDefault="00EE1E6A" w:rsidP="0092681C">
            <w:pPr>
              <w:spacing w:before="120" w:after="120" w:line="240" w:lineRule="auto"/>
              <w:rPr>
                <w:rFonts w:ascii="Arial" w:hAnsi="Arial" w:cs="Arial"/>
              </w:rPr>
            </w:pPr>
          </w:p>
        </w:tc>
        <w:tc>
          <w:tcPr>
            <w:tcW w:w="2457" w:type="pct"/>
            <w:tcBorders>
              <w:top w:val="nil"/>
              <w:left w:val="nil"/>
              <w:bottom w:val="single" w:sz="4" w:space="0" w:color="auto"/>
              <w:right w:val="nil"/>
            </w:tcBorders>
          </w:tcPr>
          <w:p w14:paraId="3AB088C1" w14:textId="77777777" w:rsidR="00EE1E6A" w:rsidRPr="006E501C" w:rsidRDefault="00EE1E6A" w:rsidP="0092681C">
            <w:pPr>
              <w:spacing w:before="120" w:after="120" w:line="240" w:lineRule="auto"/>
              <w:jc w:val="right"/>
              <w:rPr>
                <w:rFonts w:ascii="Arial" w:hAnsi="Arial" w:cs="Arial"/>
              </w:rPr>
            </w:pPr>
          </w:p>
        </w:tc>
      </w:tr>
      <w:tr w:rsidR="00EE1E6A" w:rsidRPr="006E501C" w14:paraId="3841675C" w14:textId="77777777" w:rsidTr="0092681C">
        <w:tc>
          <w:tcPr>
            <w:tcW w:w="2401" w:type="pct"/>
            <w:tcBorders>
              <w:top w:val="single" w:sz="4" w:space="0" w:color="auto"/>
              <w:left w:val="nil"/>
              <w:bottom w:val="nil"/>
              <w:right w:val="nil"/>
            </w:tcBorders>
            <w:hideMark/>
          </w:tcPr>
          <w:p w14:paraId="0A3202C3" w14:textId="77777777" w:rsidR="00EE1E6A" w:rsidRPr="006E501C" w:rsidRDefault="00EE1E6A" w:rsidP="0092681C">
            <w:pPr>
              <w:spacing w:before="120" w:after="120" w:line="240" w:lineRule="auto"/>
              <w:rPr>
                <w:rFonts w:ascii="Arial" w:hAnsi="Arial" w:cs="Arial"/>
              </w:rPr>
            </w:pPr>
            <w:r w:rsidRPr="006E501C">
              <w:rPr>
                <w:rFonts w:ascii="Arial" w:hAnsi="Arial" w:cs="Arial"/>
              </w:rPr>
              <w:t>(Name and position held by Signatory)</w:t>
            </w:r>
          </w:p>
        </w:tc>
        <w:tc>
          <w:tcPr>
            <w:tcW w:w="142" w:type="pct"/>
          </w:tcPr>
          <w:p w14:paraId="3BA09CCD" w14:textId="77777777" w:rsidR="00EE1E6A" w:rsidRPr="006E501C" w:rsidRDefault="00EE1E6A" w:rsidP="0092681C">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1BAC3386" w14:textId="77777777" w:rsidR="00EE1E6A" w:rsidRPr="006E501C" w:rsidRDefault="00EE1E6A" w:rsidP="0092681C">
            <w:pPr>
              <w:spacing w:before="120" w:after="120" w:line="240" w:lineRule="auto"/>
              <w:rPr>
                <w:rFonts w:ascii="Arial" w:hAnsi="Arial" w:cs="Arial"/>
              </w:rPr>
            </w:pPr>
            <w:r w:rsidRPr="006E501C">
              <w:rPr>
                <w:rFonts w:ascii="Arial" w:hAnsi="Arial" w:cs="Arial"/>
              </w:rPr>
              <w:t>(Signature)</w:t>
            </w:r>
          </w:p>
        </w:tc>
      </w:tr>
      <w:tr w:rsidR="00EE1E6A" w:rsidRPr="006E501C" w14:paraId="6A6EC28A" w14:textId="77777777" w:rsidTr="0092681C">
        <w:tc>
          <w:tcPr>
            <w:tcW w:w="2401" w:type="pct"/>
          </w:tcPr>
          <w:p w14:paraId="4026F96E" w14:textId="77777777" w:rsidR="00EE1E6A" w:rsidRPr="006E501C" w:rsidRDefault="00EE1E6A" w:rsidP="0092681C">
            <w:pPr>
              <w:spacing w:before="120" w:after="120" w:line="240" w:lineRule="auto"/>
              <w:rPr>
                <w:rFonts w:ascii="Arial" w:hAnsi="Arial" w:cs="Arial"/>
              </w:rPr>
            </w:pPr>
          </w:p>
        </w:tc>
        <w:tc>
          <w:tcPr>
            <w:tcW w:w="142" w:type="pct"/>
          </w:tcPr>
          <w:p w14:paraId="323BD5F7" w14:textId="77777777" w:rsidR="00EE1E6A" w:rsidRPr="006E501C" w:rsidRDefault="00EE1E6A" w:rsidP="0092681C">
            <w:pPr>
              <w:spacing w:before="120" w:after="120" w:line="240" w:lineRule="auto"/>
              <w:rPr>
                <w:rFonts w:ascii="Arial" w:hAnsi="Arial" w:cs="Arial"/>
              </w:rPr>
            </w:pPr>
          </w:p>
        </w:tc>
        <w:tc>
          <w:tcPr>
            <w:tcW w:w="2457" w:type="pct"/>
            <w:hideMark/>
          </w:tcPr>
          <w:p w14:paraId="3C8C38E0" w14:textId="77777777" w:rsidR="00EE1E6A" w:rsidRPr="006E501C" w:rsidRDefault="00EE1E6A" w:rsidP="0092681C">
            <w:pPr>
              <w:spacing w:before="120" w:after="120" w:line="240" w:lineRule="auto"/>
              <w:jc w:val="right"/>
              <w:rPr>
                <w:rFonts w:ascii="Arial" w:hAnsi="Arial" w:cs="Arial"/>
              </w:rPr>
            </w:pPr>
            <w:r w:rsidRPr="006E501C">
              <w:rPr>
                <w:rFonts w:ascii="Arial" w:hAnsi="Arial" w:cs="Arial"/>
              </w:rPr>
              <w:t>…./…./……</w:t>
            </w:r>
          </w:p>
        </w:tc>
      </w:tr>
      <w:tr w:rsidR="00EE1E6A" w:rsidRPr="006E501C" w14:paraId="04053D48" w14:textId="77777777" w:rsidTr="0092681C">
        <w:tc>
          <w:tcPr>
            <w:tcW w:w="2401" w:type="pct"/>
            <w:tcBorders>
              <w:top w:val="nil"/>
              <w:left w:val="nil"/>
              <w:bottom w:val="single" w:sz="4" w:space="0" w:color="auto"/>
              <w:right w:val="nil"/>
            </w:tcBorders>
          </w:tcPr>
          <w:p w14:paraId="362A07D1" w14:textId="77777777" w:rsidR="00EE1E6A" w:rsidRPr="006E501C" w:rsidRDefault="00EE1E6A" w:rsidP="0092681C">
            <w:pPr>
              <w:spacing w:before="120" w:after="120" w:line="240" w:lineRule="auto"/>
              <w:rPr>
                <w:rFonts w:ascii="Arial" w:hAnsi="Arial" w:cs="Arial"/>
              </w:rPr>
            </w:pPr>
          </w:p>
        </w:tc>
        <w:tc>
          <w:tcPr>
            <w:tcW w:w="142" w:type="pct"/>
          </w:tcPr>
          <w:p w14:paraId="057AB50C" w14:textId="77777777" w:rsidR="00EE1E6A" w:rsidRPr="006E501C" w:rsidRDefault="00EE1E6A" w:rsidP="0092681C">
            <w:pPr>
              <w:spacing w:before="120" w:after="120" w:line="240" w:lineRule="auto"/>
              <w:rPr>
                <w:rFonts w:ascii="Arial" w:hAnsi="Arial" w:cs="Arial"/>
              </w:rPr>
            </w:pPr>
          </w:p>
        </w:tc>
        <w:tc>
          <w:tcPr>
            <w:tcW w:w="2457" w:type="pct"/>
            <w:tcBorders>
              <w:top w:val="nil"/>
              <w:left w:val="nil"/>
              <w:bottom w:val="single" w:sz="4" w:space="0" w:color="auto"/>
              <w:right w:val="nil"/>
            </w:tcBorders>
          </w:tcPr>
          <w:p w14:paraId="4F8031D9" w14:textId="77777777" w:rsidR="00EE1E6A" w:rsidRPr="006E501C" w:rsidRDefault="00EE1E6A" w:rsidP="0092681C">
            <w:pPr>
              <w:spacing w:before="120" w:after="120" w:line="240" w:lineRule="auto"/>
              <w:jc w:val="right"/>
              <w:rPr>
                <w:rFonts w:ascii="Arial" w:hAnsi="Arial" w:cs="Arial"/>
              </w:rPr>
            </w:pPr>
          </w:p>
        </w:tc>
      </w:tr>
      <w:tr w:rsidR="00EE1E6A" w:rsidRPr="006E501C" w14:paraId="7E44DDE8" w14:textId="77777777" w:rsidTr="0092681C">
        <w:tc>
          <w:tcPr>
            <w:tcW w:w="2401" w:type="pct"/>
            <w:tcBorders>
              <w:top w:val="single" w:sz="4" w:space="0" w:color="auto"/>
              <w:left w:val="nil"/>
              <w:bottom w:val="nil"/>
              <w:right w:val="nil"/>
            </w:tcBorders>
            <w:hideMark/>
          </w:tcPr>
          <w:p w14:paraId="580CB8C3" w14:textId="77777777" w:rsidR="00EE1E6A" w:rsidRPr="006E501C" w:rsidRDefault="00EE1E6A" w:rsidP="0092681C">
            <w:pPr>
              <w:spacing w:before="120" w:after="120" w:line="240" w:lineRule="auto"/>
              <w:rPr>
                <w:rFonts w:ascii="Arial" w:hAnsi="Arial" w:cs="Arial"/>
              </w:rPr>
            </w:pPr>
            <w:r w:rsidRPr="006E501C">
              <w:rPr>
                <w:rFonts w:ascii="Arial" w:hAnsi="Arial" w:cs="Arial"/>
              </w:rPr>
              <w:t>(Name and position held by second Signatory/Name of Witness)</w:t>
            </w:r>
          </w:p>
        </w:tc>
        <w:tc>
          <w:tcPr>
            <w:tcW w:w="142" w:type="pct"/>
          </w:tcPr>
          <w:p w14:paraId="7B190739" w14:textId="77777777" w:rsidR="00EE1E6A" w:rsidRPr="006E501C" w:rsidRDefault="00EE1E6A" w:rsidP="0092681C">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0A37159D" w14:textId="77777777" w:rsidR="00EE1E6A" w:rsidRPr="006E501C" w:rsidRDefault="00EE1E6A" w:rsidP="0092681C">
            <w:pPr>
              <w:spacing w:before="120" w:after="120" w:line="240" w:lineRule="auto"/>
              <w:rPr>
                <w:rFonts w:ascii="Arial" w:hAnsi="Arial" w:cs="Arial"/>
              </w:rPr>
            </w:pPr>
            <w:r w:rsidRPr="006E501C">
              <w:rPr>
                <w:rFonts w:ascii="Arial" w:hAnsi="Arial" w:cs="Arial"/>
              </w:rPr>
              <w:t>(Signature of second Signatory/Witness)</w:t>
            </w:r>
          </w:p>
        </w:tc>
      </w:tr>
      <w:tr w:rsidR="00EE1E6A" w:rsidRPr="006E501C" w14:paraId="1564F964" w14:textId="77777777" w:rsidTr="0092681C">
        <w:tc>
          <w:tcPr>
            <w:tcW w:w="2401" w:type="pct"/>
          </w:tcPr>
          <w:p w14:paraId="3301FE20" w14:textId="77777777" w:rsidR="00EE1E6A" w:rsidRPr="006E501C" w:rsidRDefault="00EE1E6A" w:rsidP="0092681C">
            <w:pPr>
              <w:spacing w:before="120" w:after="120" w:line="240" w:lineRule="auto"/>
              <w:rPr>
                <w:rFonts w:ascii="Arial" w:hAnsi="Arial" w:cs="Arial"/>
              </w:rPr>
            </w:pPr>
          </w:p>
        </w:tc>
        <w:tc>
          <w:tcPr>
            <w:tcW w:w="142" w:type="pct"/>
          </w:tcPr>
          <w:p w14:paraId="6E7EDA61" w14:textId="77777777" w:rsidR="00EE1E6A" w:rsidRPr="006E501C" w:rsidRDefault="00EE1E6A" w:rsidP="0092681C">
            <w:pPr>
              <w:spacing w:before="120" w:after="120" w:line="240" w:lineRule="auto"/>
              <w:rPr>
                <w:rFonts w:ascii="Arial" w:hAnsi="Arial" w:cs="Arial"/>
              </w:rPr>
            </w:pPr>
          </w:p>
        </w:tc>
        <w:tc>
          <w:tcPr>
            <w:tcW w:w="2457" w:type="pct"/>
            <w:hideMark/>
          </w:tcPr>
          <w:p w14:paraId="138CA364" w14:textId="77777777" w:rsidR="00EE1E6A" w:rsidRPr="006E501C" w:rsidRDefault="00EE1E6A" w:rsidP="0092681C">
            <w:pPr>
              <w:spacing w:before="120" w:after="120" w:line="240" w:lineRule="auto"/>
              <w:jc w:val="right"/>
              <w:rPr>
                <w:rFonts w:ascii="Arial" w:hAnsi="Arial" w:cs="Arial"/>
              </w:rPr>
            </w:pPr>
            <w:r w:rsidRPr="006E501C">
              <w:rPr>
                <w:rFonts w:ascii="Arial" w:hAnsi="Arial" w:cs="Arial"/>
              </w:rPr>
              <w:t>…./…./……</w:t>
            </w:r>
          </w:p>
        </w:tc>
      </w:tr>
      <w:tr w:rsidR="00F429E6" w:rsidRPr="006E501C" w14:paraId="21DDDB42" w14:textId="77777777" w:rsidTr="0092681C">
        <w:trPr>
          <w:gridAfter w:val="2"/>
          <w:wAfter w:w="2599" w:type="pct"/>
        </w:trPr>
        <w:tc>
          <w:tcPr>
            <w:tcW w:w="2401" w:type="pct"/>
          </w:tcPr>
          <w:p w14:paraId="45BDEA99" w14:textId="5F3119BE" w:rsidR="00F429E6" w:rsidRPr="006E501C" w:rsidRDefault="00F429E6" w:rsidP="0092681C">
            <w:pPr>
              <w:spacing w:before="120" w:after="120" w:line="240" w:lineRule="auto"/>
              <w:rPr>
                <w:rFonts w:ascii="Arial" w:hAnsi="Arial" w:cs="Arial"/>
                <w:b/>
              </w:rPr>
            </w:pPr>
          </w:p>
        </w:tc>
      </w:tr>
      <w:tr w:rsidR="00F429E6" w:rsidRPr="006E501C" w14:paraId="15A8153E" w14:textId="77777777" w:rsidTr="0092681C">
        <w:trPr>
          <w:gridAfter w:val="2"/>
          <w:wAfter w:w="2599" w:type="pct"/>
        </w:trPr>
        <w:tc>
          <w:tcPr>
            <w:tcW w:w="2401" w:type="pct"/>
          </w:tcPr>
          <w:p w14:paraId="3035A92E" w14:textId="77777777" w:rsidR="00F429E6" w:rsidRPr="006E501C" w:rsidRDefault="00F429E6" w:rsidP="0092681C">
            <w:pPr>
              <w:spacing w:before="120" w:after="120" w:line="240" w:lineRule="auto"/>
              <w:rPr>
                <w:rFonts w:ascii="Arial" w:hAnsi="Arial" w:cs="Arial"/>
              </w:rPr>
            </w:pPr>
          </w:p>
        </w:tc>
      </w:tr>
    </w:tbl>
    <w:p w14:paraId="4DD09B56" w14:textId="77777777" w:rsidR="00EE1E6A" w:rsidRPr="006E501C" w:rsidRDefault="00EE1E6A" w:rsidP="00EE1E6A">
      <w:pPr>
        <w:spacing w:line="240" w:lineRule="auto"/>
        <w:rPr>
          <w:rFonts w:ascii="Arial" w:hAnsi="Arial" w:cs="Arial"/>
          <w:color w:val="000000" w:themeColor="text1"/>
          <w:sz w:val="26"/>
          <w:szCs w:val="26"/>
        </w:rPr>
      </w:pPr>
      <w:r w:rsidRPr="006E501C">
        <w:rPr>
          <w:rFonts w:ascii="Arial" w:hAnsi="Arial" w:cs="Arial"/>
        </w:rPr>
        <w:br w:type="page"/>
      </w:r>
      <w:bookmarkStart w:id="20" w:name="_Toc524515444"/>
      <w:bookmarkStart w:id="21" w:name="_Toc525119555"/>
      <w:bookmarkStart w:id="22" w:name="_Toc531079400"/>
      <w:bookmarkEnd w:id="19"/>
      <w:r w:rsidRPr="006E501C">
        <w:rPr>
          <w:rFonts w:ascii="Arial" w:hAnsi="Arial" w:cs="Arial"/>
          <w:b/>
          <w:bCs/>
          <w:color w:val="365F91"/>
          <w:sz w:val="26"/>
          <w:szCs w:val="26"/>
        </w:rPr>
        <w:lastRenderedPageBreak/>
        <w:t>Explanatory notes on the signature block</w:t>
      </w:r>
    </w:p>
    <w:p w14:paraId="039C5DE6" w14:textId="46718455" w:rsidR="00EE1E6A" w:rsidRPr="006E501C" w:rsidRDefault="00EE1E6A" w:rsidP="00EE1E6A">
      <w:pPr>
        <w:widowControl w:val="0"/>
        <w:numPr>
          <w:ilvl w:val="0"/>
          <w:numId w:val="24"/>
        </w:numPr>
        <w:spacing w:before="120" w:after="220" w:line="240" w:lineRule="auto"/>
        <w:rPr>
          <w:rFonts w:ascii="Arial" w:hAnsi="Arial" w:cs="Arial"/>
        </w:rPr>
      </w:pPr>
      <w:r w:rsidRPr="006E501C">
        <w:rPr>
          <w:rFonts w:ascii="Arial" w:hAnsi="Arial" w:cs="Arial"/>
        </w:rPr>
        <w:t xml:space="preserve">If you are an </w:t>
      </w:r>
      <w:r w:rsidRPr="006E501C">
        <w:rPr>
          <w:rFonts w:ascii="Arial" w:hAnsi="Arial" w:cs="Arial"/>
          <w:b/>
          <w:bCs/>
        </w:rPr>
        <w:t>incorporated association</w:t>
      </w:r>
      <w:r w:rsidRPr="006E501C">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20CAE173" w14:textId="1EFE82BA" w:rsidR="00EE1E6A" w:rsidRPr="006E501C" w:rsidRDefault="00EE1E6A" w:rsidP="00EE1E6A">
      <w:pPr>
        <w:widowControl w:val="0"/>
        <w:numPr>
          <w:ilvl w:val="0"/>
          <w:numId w:val="24"/>
        </w:numPr>
        <w:spacing w:before="120" w:after="220" w:line="240" w:lineRule="auto"/>
        <w:rPr>
          <w:rFonts w:ascii="Arial" w:hAnsi="Arial" w:cs="Arial"/>
        </w:rPr>
      </w:pPr>
      <w:r w:rsidRPr="006E501C">
        <w:rPr>
          <w:rFonts w:ascii="Arial" w:hAnsi="Arial" w:cs="Arial"/>
        </w:rPr>
        <w:t xml:space="preserve">If you are a </w:t>
      </w:r>
      <w:r w:rsidRPr="006E501C">
        <w:rPr>
          <w:rFonts w:ascii="Arial" w:hAnsi="Arial" w:cs="Arial"/>
          <w:b/>
          <w:bCs/>
        </w:rPr>
        <w:t>company</w:t>
      </w:r>
      <w:r w:rsidRPr="006E501C">
        <w:rPr>
          <w:rFonts w:ascii="Arial" w:hAnsi="Arial" w:cs="Arial"/>
        </w:rPr>
        <w:t xml:space="preserve">, generally two signatories are required – the signatories can be two Directors </w:t>
      </w:r>
      <w:r w:rsidRPr="006E501C">
        <w:rPr>
          <w:rFonts w:ascii="Arial" w:hAnsi="Arial" w:cs="Arial"/>
          <w:u w:val="single"/>
        </w:rPr>
        <w:t>or</w:t>
      </w:r>
      <w:r w:rsidRPr="006E501C">
        <w:rPr>
          <w:rFonts w:ascii="Arial" w:hAnsi="Arial" w:cs="Arial"/>
        </w:rPr>
        <w:t xml:space="preserve"> a Director and the Company Secretary. Affix your </w:t>
      </w:r>
      <w:r w:rsidRPr="006E501C">
        <w:rPr>
          <w:rFonts w:ascii="Arial" w:hAnsi="Arial" w:cs="Arial"/>
          <w:b/>
          <w:bCs/>
        </w:rPr>
        <w:t>Company Seal</w:t>
      </w:r>
      <w:r w:rsidRPr="006E501C">
        <w:rPr>
          <w:rFonts w:ascii="Arial" w:hAnsi="Arial" w:cs="Arial"/>
        </w:rPr>
        <w:t>, if required by your Constitution.</w:t>
      </w:r>
    </w:p>
    <w:p w14:paraId="2237C8A7" w14:textId="2745F40A" w:rsidR="00EE1E6A" w:rsidRPr="006E501C" w:rsidRDefault="00EE1E6A" w:rsidP="00EE1E6A">
      <w:pPr>
        <w:widowControl w:val="0"/>
        <w:numPr>
          <w:ilvl w:val="0"/>
          <w:numId w:val="24"/>
        </w:numPr>
        <w:spacing w:before="120" w:after="220" w:line="240" w:lineRule="auto"/>
        <w:rPr>
          <w:rFonts w:ascii="Arial" w:hAnsi="Arial" w:cs="Arial"/>
        </w:rPr>
      </w:pPr>
      <w:r w:rsidRPr="006E501C">
        <w:rPr>
          <w:rFonts w:ascii="Arial" w:hAnsi="Arial" w:cs="Arial"/>
        </w:rPr>
        <w:t xml:space="preserve">If you are a </w:t>
      </w:r>
      <w:r w:rsidRPr="006E501C">
        <w:rPr>
          <w:rFonts w:ascii="Arial" w:hAnsi="Arial" w:cs="Arial"/>
          <w:b/>
          <w:bCs/>
        </w:rPr>
        <w:t>company with a sole Director/Secretary</w:t>
      </w:r>
      <w:r w:rsidRPr="006E501C">
        <w:rPr>
          <w:rFonts w:ascii="Arial" w:hAnsi="Arial" w:cs="Arial"/>
        </w:rPr>
        <w:t xml:space="preserve">, the Director/Secretary is required to be the signatory in the presence of a witness </w:t>
      </w:r>
      <w:r w:rsidRPr="006E501C">
        <w:rPr>
          <w:rFonts w:ascii="Arial" w:hAnsi="Arial" w:cs="Arial"/>
          <w:u w:val="single"/>
        </w:rPr>
        <w:t>(the witness date must be the same as the signatory date)</w:t>
      </w:r>
      <w:r w:rsidRPr="006E501C">
        <w:rPr>
          <w:rFonts w:ascii="Arial" w:hAnsi="Arial" w:cs="Arial"/>
        </w:rPr>
        <w:t xml:space="preserve">. Affix your </w:t>
      </w:r>
      <w:r w:rsidRPr="006E501C">
        <w:rPr>
          <w:rFonts w:ascii="Arial" w:hAnsi="Arial" w:cs="Arial"/>
          <w:b/>
          <w:bCs/>
        </w:rPr>
        <w:t>Company Seal</w:t>
      </w:r>
      <w:r w:rsidRPr="006E501C">
        <w:rPr>
          <w:rFonts w:ascii="Arial" w:hAnsi="Arial" w:cs="Arial"/>
        </w:rPr>
        <w:t>, if required by your Constitution.</w:t>
      </w:r>
    </w:p>
    <w:p w14:paraId="51197A45" w14:textId="41AFFBAC" w:rsidR="00EE1E6A" w:rsidRPr="006E501C" w:rsidRDefault="00EE1E6A" w:rsidP="00EE1E6A">
      <w:pPr>
        <w:widowControl w:val="0"/>
        <w:numPr>
          <w:ilvl w:val="0"/>
          <w:numId w:val="24"/>
        </w:numPr>
        <w:spacing w:before="120" w:after="220" w:line="240" w:lineRule="auto"/>
        <w:rPr>
          <w:rFonts w:ascii="Arial" w:hAnsi="Arial" w:cs="Arial"/>
        </w:rPr>
      </w:pPr>
      <w:r w:rsidRPr="006E501C">
        <w:rPr>
          <w:rFonts w:ascii="Arial" w:hAnsi="Arial" w:cs="Arial"/>
        </w:rPr>
        <w:t xml:space="preserve">If you are a </w:t>
      </w:r>
      <w:r w:rsidRPr="006E501C">
        <w:rPr>
          <w:rFonts w:ascii="Arial" w:hAnsi="Arial" w:cs="Arial"/>
          <w:b/>
          <w:bCs/>
        </w:rPr>
        <w:t>partnership</w:t>
      </w:r>
      <w:r w:rsidRPr="006E501C">
        <w:rPr>
          <w:rFonts w:ascii="Arial" w:hAnsi="Arial" w:cs="Arial"/>
        </w:rPr>
        <w:t xml:space="preserve">, the signatory must be a partner with the authority to sign on behalf of all partners receiving the grant. A witness to the signature is required </w:t>
      </w:r>
      <w:r w:rsidRPr="006E501C">
        <w:rPr>
          <w:rFonts w:ascii="Arial" w:hAnsi="Arial" w:cs="Arial"/>
          <w:u w:val="single"/>
        </w:rPr>
        <w:t>(the witness date must be the same as the signatory date)</w:t>
      </w:r>
      <w:r w:rsidRPr="006E501C">
        <w:rPr>
          <w:rFonts w:ascii="Arial" w:hAnsi="Arial" w:cs="Arial"/>
        </w:rPr>
        <w:t>.</w:t>
      </w:r>
    </w:p>
    <w:p w14:paraId="59748D78" w14:textId="7AD1F880" w:rsidR="00EE1E6A" w:rsidRPr="006E501C" w:rsidRDefault="00EE1E6A" w:rsidP="00EE1E6A">
      <w:pPr>
        <w:widowControl w:val="0"/>
        <w:numPr>
          <w:ilvl w:val="0"/>
          <w:numId w:val="24"/>
        </w:numPr>
        <w:spacing w:before="120" w:after="220" w:line="240" w:lineRule="auto"/>
        <w:rPr>
          <w:rFonts w:ascii="Arial" w:hAnsi="Arial" w:cs="Arial"/>
        </w:rPr>
      </w:pPr>
      <w:r w:rsidRPr="006E501C">
        <w:rPr>
          <w:rFonts w:ascii="Arial" w:hAnsi="Arial" w:cs="Arial"/>
        </w:rPr>
        <w:t xml:space="preserve">If you are an </w:t>
      </w:r>
      <w:r w:rsidRPr="006E501C">
        <w:rPr>
          <w:rFonts w:ascii="Arial" w:hAnsi="Arial" w:cs="Arial"/>
          <w:b/>
          <w:bCs/>
        </w:rPr>
        <w:t>individual</w:t>
      </w:r>
      <w:r w:rsidRPr="006E501C">
        <w:rPr>
          <w:rFonts w:ascii="Arial" w:hAnsi="Arial" w:cs="Arial"/>
        </w:rPr>
        <w:t xml:space="preserve">, you must sign in the presence of a witness </w:t>
      </w:r>
      <w:r w:rsidRPr="006E501C">
        <w:rPr>
          <w:rFonts w:ascii="Arial" w:hAnsi="Arial" w:cs="Arial"/>
          <w:u w:val="single"/>
        </w:rPr>
        <w:t>(the witness date must be the same as the signatory date)</w:t>
      </w:r>
      <w:r w:rsidRPr="006E501C">
        <w:rPr>
          <w:rFonts w:ascii="Arial" w:hAnsi="Arial" w:cs="Arial"/>
        </w:rPr>
        <w:t>.</w:t>
      </w:r>
    </w:p>
    <w:p w14:paraId="67641DB7" w14:textId="702FB9EA" w:rsidR="00EE1E6A" w:rsidRPr="006E501C" w:rsidRDefault="00EE1E6A" w:rsidP="00EE1E6A">
      <w:pPr>
        <w:widowControl w:val="0"/>
        <w:numPr>
          <w:ilvl w:val="0"/>
          <w:numId w:val="24"/>
        </w:numPr>
        <w:spacing w:before="120" w:after="220" w:line="240" w:lineRule="auto"/>
        <w:rPr>
          <w:rFonts w:ascii="Arial" w:hAnsi="Arial" w:cs="Arial"/>
        </w:rPr>
      </w:pPr>
      <w:r w:rsidRPr="006E501C">
        <w:rPr>
          <w:rFonts w:ascii="Arial" w:hAnsi="Arial" w:cs="Arial"/>
        </w:rPr>
        <w:t xml:space="preserve">If you are a </w:t>
      </w:r>
      <w:r w:rsidRPr="006E501C">
        <w:rPr>
          <w:rFonts w:ascii="Arial" w:hAnsi="Arial" w:cs="Arial"/>
          <w:b/>
          <w:bCs/>
        </w:rPr>
        <w:t>university</w:t>
      </w:r>
      <w:r w:rsidRPr="006E501C">
        <w:rPr>
          <w:rFonts w:ascii="Arial" w:hAnsi="Arial" w:cs="Arial"/>
        </w:rPr>
        <w:t xml:space="preserve">, the signatory can be an officer authorised by the legislation creating the university to enter into legally binding documents. A witness to the signature is required </w:t>
      </w:r>
      <w:r w:rsidRPr="006E501C">
        <w:rPr>
          <w:rFonts w:ascii="Arial" w:hAnsi="Arial" w:cs="Arial"/>
          <w:u w:val="single"/>
        </w:rPr>
        <w:t>(the witness date must be the same as the signatory date)</w:t>
      </w:r>
      <w:r w:rsidRPr="006E501C">
        <w:rPr>
          <w:rFonts w:ascii="Arial" w:hAnsi="Arial" w:cs="Arial"/>
        </w:rPr>
        <w:t>.</w:t>
      </w:r>
    </w:p>
    <w:p w14:paraId="5604205D" w14:textId="459B1F82" w:rsidR="00953541" w:rsidRPr="00953541" w:rsidRDefault="00EE1E6A" w:rsidP="0085368E">
      <w:pPr>
        <w:widowControl w:val="0"/>
        <w:numPr>
          <w:ilvl w:val="0"/>
          <w:numId w:val="24"/>
        </w:numPr>
        <w:spacing w:before="120" w:after="0" w:line="240" w:lineRule="auto"/>
        <w:rPr>
          <w:rFonts w:ascii="Arial" w:hAnsi="Arial" w:cs="Arial"/>
        </w:rPr>
      </w:pPr>
      <w:r w:rsidRPr="006E501C">
        <w:rPr>
          <w:rFonts w:ascii="Arial" w:hAnsi="Arial" w:cs="Arial"/>
        </w:rPr>
        <w:t xml:space="preserve">If you are a </w:t>
      </w:r>
      <w:r w:rsidRPr="006E501C">
        <w:rPr>
          <w:rFonts w:ascii="Arial" w:hAnsi="Arial" w:cs="Arial"/>
          <w:b/>
        </w:rPr>
        <w:t>trustee of a Trust</w:t>
      </w:r>
      <w:r w:rsidRPr="006E501C">
        <w:rPr>
          <w:rFonts w:ascii="Arial" w:hAnsi="Arial" w:cs="Arial"/>
        </w:rPr>
        <w:t xml:space="preserve">, the signatory must be a trustee (NOT the Trust) – as the trustee is the legal entity entering into the Agreement. </w:t>
      </w:r>
      <w:r w:rsidR="00B7216E" w:rsidRPr="006E501C">
        <w:rPr>
          <w:rFonts w:ascii="Arial" w:hAnsi="Arial" w:cs="Arial"/>
        </w:rPr>
        <w:t>T</w:t>
      </w:r>
      <w:r w:rsidRPr="006E501C">
        <w:rPr>
          <w:rFonts w:ascii="Arial" w:hAnsi="Arial" w:cs="Arial"/>
        </w:rPr>
        <w:t xml:space="preserve">he words ‘as trustee of the XXX Trust’ </w:t>
      </w:r>
      <w:r w:rsidR="001D1E22" w:rsidRPr="006E501C">
        <w:rPr>
          <w:rFonts w:ascii="Arial" w:hAnsi="Arial" w:cs="Arial"/>
        </w:rPr>
        <w:t>could</w:t>
      </w:r>
      <w:r w:rsidR="00B7216E" w:rsidRPr="006E501C">
        <w:rPr>
          <w:rFonts w:ascii="Arial" w:hAnsi="Arial" w:cs="Arial"/>
        </w:rPr>
        <w:t xml:space="preserve"> </w:t>
      </w:r>
      <w:r w:rsidRPr="006E501C">
        <w:rPr>
          <w:rFonts w:ascii="Arial" w:hAnsi="Arial" w:cs="Arial"/>
        </w:rPr>
        <w:t>be included at the end of the name.</w:t>
      </w:r>
      <w:bookmarkEnd w:id="20"/>
      <w:bookmarkEnd w:id="21"/>
      <w:bookmarkEnd w:id="22"/>
    </w:p>
    <w:p w14:paraId="2700F1C1" w14:textId="1D04ACC2" w:rsidR="00337E82" w:rsidRPr="00953541" w:rsidRDefault="00953541" w:rsidP="00953541">
      <w:pPr>
        <w:tabs>
          <w:tab w:val="left" w:pos="8550"/>
        </w:tabs>
        <w:rPr>
          <w:rFonts w:ascii="Arial" w:hAnsi="Arial" w:cs="Arial"/>
        </w:rPr>
      </w:pPr>
      <w:r>
        <w:rPr>
          <w:rFonts w:ascii="Arial" w:hAnsi="Arial" w:cs="Arial"/>
        </w:rPr>
        <w:tab/>
      </w:r>
    </w:p>
    <w:sectPr w:rsidR="00337E82" w:rsidRPr="00953541" w:rsidSect="00C71636">
      <w:headerReference w:type="even" r:id="rId18"/>
      <w:headerReference w:type="default" r:id="rId19"/>
      <w:headerReference w:type="first" r:id="rId20"/>
      <w:pgSz w:w="11906" w:h="16838"/>
      <w:pgMar w:top="1210" w:right="720" w:bottom="720" w:left="720" w:header="567"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B6721" w16cex:dateUtc="2021-11-26T03:01:00Z"/>
  <w16cex:commentExtensible w16cex:durableId="254B672D" w16cex:dateUtc="2021-11-26T03:01:00Z"/>
  <w16cex:commentExtensible w16cex:durableId="254B6734" w16cex:dateUtc="2021-11-26T03:01:00Z"/>
  <w16cex:commentExtensible w16cex:durableId="254B673E" w16cex:dateUtc="2021-11-26T03:01:00Z"/>
  <w16cex:commentExtensible w16cex:durableId="254B6DC9" w16cex:dateUtc="2021-11-26T03:29:00Z"/>
  <w16cex:commentExtensible w16cex:durableId="254B6DD1" w16cex:dateUtc="2021-11-26T03:29:00Z"/>
  <w16cex:commentExtensible w16cex:durableId="252F9A09" w16cex:dateUtc="2021-11-05T00:54:00Z"/>
  <w16cex:commentExtensible w16cex:durableId="254B6DDA" w16cex:dateUtc="2021-11-26T03:29:00Z"/>
  <w16cex:commentExtensible w16cex:durableId="254BAC78" w16cex:dateUtc="2021-11-26T07:56:00Z"/>
  <w16cex:commentExtensible w16cex:durableId="254BAC84" w16cex:dateUtc="2021-11-26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C71CF0" w16cid:durableId="254B66E7"/>
  <w16cid:commentId w16cid:paraId="6BCEBDF2" w16cid:durableId="254B6721"/>
  <w16cid:commentId w16cid:paraId="4614493D" w16cid:durableId="254B66E8"/>
  <w16cid:commentId w16cid:paraId="0DD07F30" w16cid:durableId="254B672D"/>
  <w16cid:commentId w16cid:paraId="58B6985A" w16cid:durableId="254B66E9"/>
  <w16cid:commentId w16cid:paraId="51927664" w16cid:durableId="254B6734"/>
  <w16cid:commentId w16cid:paraId="26BB8CB0" w16cid:durableId="254B66EA"/>
  <w16cid:commentId w16cid:paraId="17E8B967" w16cid:durableId="254B673E"/>
  <w16cid:commentId w16cid:paraId="18F8FAA2" w16cid:durableId="252F8D62"/>
  <w16cid:commentId w16cid:paraId="4E34D151" w16cid:durableId="254B6DC9"/>
  <w16cid:commentId w16cid:paraId="1C1B8D06" w16cid:durableId="254B66EC"/>
  <w16cid:commentId w16cid:paraId="3B45F6FC" w16cid:durableId="254B6DD1"/>
  <w16cid:commentId w16cid:paraId="043AEFE5" w16cid:durableId="252F8D65"/>
  <w16cid:commentId w16cid:paraId="3C32BA56" w16cid:durableId="252F9A09"/>
  <w16cid:commentId w16cid:paraId="590E5C80" w16cid:durableId="254B66EF"/>
  <w16cid:commentId w16cid:paraId="2A5A9E62" w16cid:durableId="254B6DDA"/>
  <w16cid:commentId w16cid:paraId="68FB212B" w16cid:durableId="252F8D6E"/>
  <w16cid:commentId w16cid:paraId="297DDEA8" w16cid:durableId="254B66F1"/>
  <w16cid:commentId w16cid:paraId="394E0EC9" w16cid:durableId="254BAC78"/>
  <w16cid:commentId w16cid:paraId="53FC6665" w16cid:durableId="254B66F2"/>
  <w16cid:commentId w16cid:paraId="414BEA5E" w16cid:durableId="254BAC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F08F2" w14:textId="77777777" w:rsidR="003A4A01" w:rsidRDefault="003A4A01" w:rsidP="00685263">
      <w:pPr>
        <w:spacing w:after="0" w:line="240" w:lineRule="auto"/>
      </w:pPr>
      <w:r>
        <w:separator/>
      </w:r>
    </w:p>
  </w:endnote>
  <w:endnote w:type="continuationSeparator" w:id="0">
    <w:p w14:paraId="70DEF4C6" w14:textId="77777777" w:rsidR="003A4A01" w:rsidRDefault="003A4A01"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0A2FA" w14:textId="77777777" w:rsidR="00F04F83" w:rsidRDefault="00F04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35759" w14:textId="3F7E717F" w:rsidR="00C71636" w:rsidRPr="007B5992" w:rsidRDefault="00C71636" w:rsidP="00C71636">
    <w:pPr>
      <w:pStyle w:val="Footer"/>
      <w:rPr>
        <w:rFonts w:ascii="Arial" w:hAnsi="Arial" w:cs="Arial"/>
        <w:sz w:val="20"/>
        <w:szCs w:val="20"/>
      </w:rPr>
    </w:pPr>
    <w:r w:rsidRPr="007B5992">
      <w:rPr>
        <w:rFonts w:ascii="Arial" w:hAnsi="Arial" w:cs="Arial"/>
        <w:sz w:val="20"/>
        <w:szCs w:val="20"/>
      </w:rPr>
      <w:t xml:space="preserve">Commonwealth Standard Grant Agreement – Version </w:t>
    </w:r>
    <w:r>
      <w:rPr>
        <w:rFonts w:ascii="Arial" w:hAnsi="Arial" w:cs="Arial"/>
        <w:sz w:val="20"/>
        <w:szCs w:val="20"/>
      </w:rPr>
      <w:t>2</w:t>
    </w:r>
    <w:r w:rsidRPr="007B5992">
      <w:rPr>
        <w:rFonts w:ascii="Arial" w:hAnsi="Arial" w:cs="Arial"/>
        <w:sz w:val="20"/>
        <w:szCs w:val="20"/>
      </w:rPr>
      <w:t xml:space="preserve"> – </w:t>
    </w:r>
    <w:r>
      <w:rPr>
        <w:rFonts w:ascii="Arial" w:hAnsi="Arial" w:cs="Arial"/>
        <w:sz w:val="20"/>
        <w:szCs w:val="20"/>
      </w:rPr>
      <w:t>December 2018</w:t>
    </w:r>
    <w:r>
      <w:rPr>
        <w:rFonts w:ascii="Arial" w:hAnsi="Arial" w:cs="Arial"/>
        <w:sz w:val="20"/>
        <w:szCs w:val="20"/>
      </w:rPr>
      <w:tab/>
    </w:r>
    <w:r w:rsidRPr="007B5992">
      <w:rPr>
        <w:rFonts w:ascii="Arial" w:hAnsi="Arial" w:cs="Arial"/>
        <w:sz w:val="20"/>
        <w:szCs w:val="20"/>
      </w:rPr>
      <w:t xml:space="preserve">Page </w:t>
    </w:r>
    <w:r w:rsidRPr="007B5992">
      <w:rPr>
        <w:rFonts w:ascii="Arial" w:hAnsi="Arial" w:cs="Arial"/>
        <w:sz w:val="20"/>
        <w:szCs w:val="20"/>
      </w:rPr>
      <w:fldChar w:fldCharType="begin"/>
    </w:r>
    <w:r w:rsidRPr="007B5992">
      <w:rPr>
        <w:rFonts w:ascii="Arial" w:hAnsi="Arial" w:cs="Arial"/>
        <w:sz w:val="20"/>
        <w:szCs w:val="20"/>
      </w:rPr>
      <w:instrText xml:space="preserve"> PAGE  \* Arabic  \* MERGEFORMAT </w:instrText>
    </w:r>
    <w:r w:rsidRPr="007B5992">
      <w:rPr>
        <w:rFonts w:ascii="Arial" w:hAnsi="Arial" w:cs="Arial"/>
        <w:sz w:val="20"/>
        <w:szCs w:val="20"/>
      </w:rPr>
      <w:fldChar w:fldCharType="separate"/>
    </w:r>
    <w:r w:rsidR="005B76AD">
      <w:rPr>
        <w:rFonts w:ascii="Arial" w:hAnsi="Arial" w:cs="Arial"/>
        <w:noProof/>
        <w:sz w:val="20"/>
        <w:szCs w:val="20"/>
      </w:rPr>
      <w:t>12</w:t>
    </w:r>
    <w:r w:rsidRPr="007B5992">
      <w:rPr>
        <w:rFonts w:ascii="Arial" w:hAnsi="Arial" w:cs="Arial"/>
        <w:sz w:val="20"/>
        <w:szCs w:val="20"/>
      </w:rPr>
      <w:fldChar w:fldCharType="end"/>
    </w:r>
    <w:r w:rsidRPr="007B5992">
      <w:rPr>
        <w:rFonts w:ascii="Arial" w:hAnsi="Arial" w:cs="Arial"/>
        <w:sz w:val="20"/>
        <w:szCs w:val="20"/>
      </w:rPr>
      <w:t xml:space="preserve"> of </w:t>
    </w:r>
    <w:r w:rsidR="00953541">
      <w:rPr>
        <w:rFonts w:ascii="Arial" w:hAnsi="Arial" w:cs="Arial"/>
        <w:sz w:val="20"/>
        <w:szCs w:val="20"/>
      </w:rPr>
      <w:t>13</w:t>
    </w:r>
  </w:p>
  <w:p w14:paraId="21858A57" w14:textId="512CA218" w:rsidR="00601EFE" w:rsidRPr="00C71636" w:rsidRDefault="00601EFE" w:rsidP="00C71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D03C6" w14:textId="77777777" w:rsidR="00F04F83" w:rsidRDefault="00F04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2297A" w14:textId="77777777" w:rsidR="003A4A01" w:rsidRDefault="003A4A01" w:rsidP="00685263">
      <w:pPr>
        <w:spacing w:after="0" w:line="240" w:lineRule="auto"/>
      </w:pPr>
      <w:r>
        <w:separator/>
      </w:r>
    </w:p>
  </w:footnote>
  <w:footnote w:type="continuationSeparator" w:id="0">
    <w:p w14:paraId="72996ABF" w14:textId="77777777" w:rsidR="003A4A01" w:rsidRDefault="003A4A01"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BABEC" w14:textId="4D3D2124" w:rsidR="00F04F83" w:rsidRDefault="005B76AD">
    <w:pPr>
      <w:pStyle w:val="Header"/>
    </w:pPr>
    <w:r>
      <w:rPr>
        <w:noProof/>
      </w:rPr>
      <w:pict w14:anchorId="0F79C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6"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589D6A74" w:rsidR="007E7624" w:rsidRPr="00C7353F" w:rsidRDefault="005B76AD" w:rsidP="007B5992">
    <w:pPr>
      <w:pStyle w:val="Header"/>
      <w:jc w:val="center"/>
    </w:pPr>
    <w:r>
      <w:rPr>
        <w:noProof/>
      </w:rPr>
      <w:pict w14:anchorId="675F9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7" type="#_x0000_t136" style="position:absolute;left:0;text-align:left;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8F1D0" w14:textId="2BD0FC8B" w:rsidR="00F04F83" w:rsidRDefault="005B76AD">
    <w:pPr>
      <w:pStyle w:val="Header"/>
    </w:pPr>
    <w:r>
      <w:rPr>
        <w:noProof/>
      </w:rPr>
      <w:pict w14:anchorId="12BB0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6145"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7B21E" w14:textId="6197FDC5" w:rsidR="00F04F83" w:rsidRDefault="005B76AD">
    <w:pPr>
      <w:pStyle w:val="Header"/>
    </w:pPr>
    <w:r>
      <w:rPr>
        <w:noProof/>
      </w:rPr>
      <w:pict w14:anchorId="2129F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9" type="#_x0000_t136" style="position:absolute;margin-left:0;margin-top:0;width:516.45pt;height:221.35pt;rotation:315;z-index:-25164902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72BE1" w14:textId="520316C8" w:rsidR="007B5992" w:rsidRPr="00C7353F" w:rsidRDefault="005B76AD" w:rsidP="007B5992">
    <w:pPr>
      <w:pStyle w:val="Header"/>
      <w:jc w:val="center"/>
    </w:pPr>
    <w:r>
      <w:rPr>
        <w:noProof/>
      </w:rPr>
      <w:pict w14:anchorId="4F42D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0" type="#_x0000_t136" style="position:absolute;left:0;text-align:left;margin-left:0;margin-top:0;width:516.45pt;height:221.35pt;rotation:315;z-index:-2516469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CBAC9" w14:textId="5CF4D118" w:rsidR="00F04F83" w:rsidRDefault="005B76AD">
    <w:pPr>
      <w:pStyle w:val="Header"/>
    </w:pPr>
    <w:r>
      <w:rPr>
        <w:noProof/>
      </w:rPr>
      <w:pict w14:anchorId="26D88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8" type="#_x0000_t136" style="position:absolute;margin-left:0;margin-top:0;width:516.45pt;height:221.35pt;rotation:315;z-index:-25165107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546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0503A"/>
    <w:multiLevelType w:val="hybridMultilevel"/>
    <w:tmpl w:val="EAE019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80824F8"/>
    <w:multiLevelType w:val="hybridMultilevel"/>
    <w:tmpl w:val="FE742A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9BD12E7"/>
    <w:multiLevelType w:val="multilevel"/>
    <w:tmpl w:val="4410A2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5DA559B"/>
    <w:multiLevelType w:val="hybridMultilevel"/>
    <w:tmpl w:val="E08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BC416F"/>
    <w:multiLevelType w:val="hybridMultilevel"/>
    <w:tmpl w:val="FEF6F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A43D0B"/>
    <w:multiLevelType w:val="hybridMultilevel"/>
    <w:tmpl w:val="4D2C04E4"/>
    <w:lvl w:ilvl="0" w:tplc="56C2DE1C">
      <w:start w:val="1"/>
      <w:numFmt w:val="lowerLetter"/>
      <w:lvlText w:val="(%1)"/>
      <w:lvlJc w:val="left"/>
      <w:pPr>
        <w:ind w:left="1680" w:hanging="360"/>
      </w:pPr>
      <w:rPr>
        <w:rFonts w:hint="default"/>
      </w:rPr>
    </w:lvl>
    <w:lvl w:ilvl="1" w:tplc="2998F4DC">
      <w:start w:val="1"/>
      <w:numFmt w:val="lowerRoman"/>
      <w:lvlText w:val="(%2)"/>
      <w:lvlJc w:val="left"/>
      <w:pPr>
        <w:ind w:left="2400" w:hanging="360"/>
      </w:pPr>
      <w:rPr>
        <w:rFonts w:hint="default"/>
      </w:r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2" w15:restartNumberingAfterBreak="0">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BB3EE9"/>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5A5C4123"/>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1" w15:restartNumberingAfterBreak="0">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335AD9"/>
    <w:multiLevelType w:val="multilevel"/>
    <w:tmpl w:val="0002B7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3815F56"/>
    <w:multiLevelType w:val="hybridMultilevel"/>
    <w:tmpl w:val="5576E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5E6638"/>
    <w:multiLevelType w:val="multilevel"/>
    <w:tmpl w:val="2F3459AC"/>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9"/>
  </w:num>
  <w:num w:numId="3">
    <w:abstractNumId w:val="18"/>
  </w:num>
  <w:num w:numId="4">
    <w:abstractNumId w:val="17"/>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5"/>
  </w:num>
  <w:num w:numId="10">
    <w:abstractNumId w:val="19"/>
  </w:num>
  <w:num w:numId="11">
    <w:abstractNumId w:val="8"/>
  </w:num>
  <w:num w:numId="12">
    <w:abstractNumId w:val="24"/>
  </w:num>
  <w:num w:numId="13">
    <w:abstractNumId w:val="5"/>
  </w:num>
  <w:num w:numId="14">
    <w:abstractNumId w:val="20"/>
  </w:num>
  <w:num w:numId="15">
    <w:abstractNumId w:val="2"/>
  </w:num>
  <w:num w:numId="16">
    <w:abstractNumId w:val="26"/>
  </w:num>
  <w:num w:numId="17">
    <w:abstractNumId w:val="13"/>
  </w:num>
  <w:num w:numId="18">
    <w:abstractNumId w:val="16"/>
  </w:num>
  <w:num w:numId="19">
    <w:abstractNumId w:val="14"/>
  </w:num>
  <w:num w:numId="20">
    <w:abstractNumId w:val="3"/>
  </w:num>
  <w:num w:numId="21">
    <w:abstractNumId w:val="15"/>
  </w:num>
  <w:num w:numId="22">
    <w:abstractNumId w:val="11"/>
  </w:num>
  <w:num w:numId="23">
    <w:abstractNumId w:val="4"/>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1"/>
  </w:num>
  <w:num w:numId="27">
    <w:abstractNumId w:val="6"/>
  </w:num>
  <w:num w:numId="28">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2F7C"/>
    <w:rsid w:val="000041FD"/>
    <w:rsid w:val="000064CC"/>
    <w:rsid w:val="00006664"/>
    <w:rsid w:val="00006AA0"/>
    <w:rsid w:val="0001032F"/>
    <w:rsid w:val="000129FF"/>
    <w:rsid w:val="000133DA"/>
    <w:rsid w:val="00016082"/>
    <w:rsid w:val="0001618E"/>
    <w:rsid w:val="00020083"/>
    <w:rsid w:val="000213EC"/>
    <w:rsid w:val="000226D0"/>
    <w:rsid w:val="0002293F"/>
    <w:rsid w:val="00022EFF"/>
    <w:rsid w:val="00023144"/>
    <w:rsid w:val="000234ED"/>
    <w:rsid w:val="00023876"/>
    <w:rsid w:val="00024907"/>
    <w:rsid w:val="00024D56"/>
    <w:rsid w:val="000251AD"/>
    <w:rsid w:val="000260BD"/>
    <w:rsid w:val="000301BF"/>
    <w:rsid w:val="00030F41"/>
    <w:rsid w:val="00031E84"/>
    <w:rsid w:val="00032139"/>
    <w:rsid w:val="000322E8"/>
    <w:rsid w:val="00033119"/>
    <w:rsid w:val="00034258"/>
    <w:rsid w:val="0003565B"/>
    <w:rsid w:val="00036D1A"/>
    <w:rsid w:val="000406C9"/>
    <w:rsid w:val="00041983"/>
    <w:rsid w:val="0004239D"/>
    <w:rsid w:val="00042F51"/>
    <w:rsid w:val="00043178"/>
    <w:rsid w:val="000436B5"/>
    <w:rsid w:val="0004480A"/>
    <w:rsid w:val="00044D1A"/>
    <w:rsid w:val="00045D3C"/>
    <w:rsid w:val="0005120B"/>
    <w:rsid w:val="0005425C"/>
    <w:rsid w:val="0005517C"/>
    <w:rsid w:val="00055EEB"/>
    <w:rsid w:val="000564AA"/>
    <w:rsid w:val="00056C36"/>
    <w:rsid w:val="000578BF"/>
    <w:rsid w:val="000618C6"/>
    <w:rsid w:val="00063949"/>
    <w:rsid w:val="00063AD2"/>
    <w:rsid w:val="00063D17"/>
    <w:rsid w:val="00064DB9"/>
    <w:rsid w:val="000651D8"/>
    <w:rsid w:val="00065249"/>
    <w:rsid w:val="00065A71"/>
    <w:rsid w:val="000678FB"/>
    <w:rsid w:val="0007046D"/>
    <w:rsid w:val="00072C9F"/>
    <w:rsid w:val="0007332F"/>
    <w:rsid w:val="0007408B"/>
    <w:rsid w:val="00076573"/>
    <w:rsid w:val="00076F08"/>
    <w:rsid w:val="00077275"/>
    <w:rsid w:val="00077B0F"/>
    <w:rsid w:val="00080993"/>
    <w:rsid w:val="00084A17"/>
    <w:rsid w:val="00087ADD"/>
    <w:rsid w:val="000909D6"/>
    <w:rsid w:val="000930DC"/>
    <w:rsid w:val="0009465A"/>
    <w:rsid w:val="000949D8"/>
    <w:rsid w:val="000969AF"/>
    <w:rsid w:val="00096B35"/>
    <w:rsid w:val="000A0973"/>
    <w:rsid w:val="000A1717"/>
    <w:rsid w:val="000A2154"/>
    <w:rsid w:val="000A26A7"/>
    <w:rsid w:val="000A617B"/>
    <w:rsid w:val="000A7607"/>
    <w:rsid w:val="000B0678"/>
    <w:rsid w:val="000B0930"/>
    <w:rsid w:val="000B20EC"/>
    <w:rsid w:val="000B2D45"/>
    <w:rsid w:val="000B42A3"/>
    <w:rsid w:val="000B655E"/>
    <w:rsid w:val="000C0A96"/>
    <w:rsid w:val="000C4744"/>
    <w:rsid w:val="000C47E8"/>
    <w:rsid w:val="000C49FF"/>
    <w:rsid w:val="000C4B41"/>
    <w:rsid w:val="000C6781"/>
    <w:rsid w:val="000C694A"/>
    <w:rsid w:val="000D129A"/>
    <w:rsid w:val="000D2881"/>
    <w:rsid w:val="000D2FC9"/>
    <w:rsid w:val="000D4157"/>
    <w:rsid w:val="000D4613"/>
    <w:rsid w:val="000D5D98"/>
    <w:rsid w:val="000D6210"/>
    <w:rsid w:val="000D6AF4"/>
    <w:rsid w:val="000D775F"/>
    <w:rsid w:val="000D783E"/>
    <w:rsid w:val="000D78B2"/>
    <w:rsid w:val="000E0022"/>
    <w:rsid w:val="000E0102"/>
    <w:rsid w:val="000E4110"/>
    <w:rsid w:val="000E503F"/>
    <w:rsid w:val="000E5372"/>
    <w:rsid w:val="000E571B"/>
    <w:rsid w:val="000E5E86"/>
    <w:rsid w:val="000E6403"/>
    <w:rsid w:val="000E69DA"/>
    <w:rsid w:val="000E6FA8"/>
    <w:rsid w:val="000E7769"/>
    <w:rsid w:val="000E7B9A"/>
    <w:rsid w:val="000F01AA"/>
    <w:rsid w:val="000F09DE"/>
    <w:rsid w:val="000F1095"/>
    <w:rsid w:val="000F13A2"/>
    <w:rsid w:val="000F160D"/>
    <w:rsid w:val="000F2CE9"/>
    <w:rsid w:val="000F2D75"/>
    <w:rsid w:val="000F3735"/>
    <w:rsid w:val="000F4294"/>
    <w:rsid w:val="000F5AE6"/>
    <w:rsid w:val="000F5FDD"/>
    <w:rsid w:val="000F6964"/>
    <w:rsid w:val="00101336"/>
    <w:rsid w:val="00101408"/>
    <w:rsid w:val="001016E9"/>
    <w:rsid w:val="00101E91"/>
    <w:rsid w:val="00102782"/>
    <w:rsid w:val="00103B84"/>
    <w:rsid w:val="00104748"/>
    <w:rsid w:val="001049DE"/>
    <w:rsid w:val="00106AFD"/>
    <w:rsid w:val="00106AFE"/>
    <w:rsid w:val="0011250C"/>
    <w:rsid w:val="0011350F"/>
    <w:rsid w:val="0011456F"/>
    <w:rsid w:val="001162CF"/>
    <w:rsid w:val="001202A8"/>
    <w:rsid w:val="00122F8F"/>
    <w:rsid w:val="0012458D"/>
    <w:rsid w:val="001249BC"/>
    <w:rsid w:val="00124A43"/>
    <w:rsid w:val="00125242"/>
    <w:rsid w:val="001256B2"/>
    <w:rsid w:val="00125B65"/>
    <w:rsid w:val="00126C98"/>
    <w:rsid w:val="0012717B"/>
    <w:rsid w:val="00127D7E"/>
    <w:rsid w:val="00127D81"/>
    <w:rsid w:val="001301FE"/>
    <w:rsid w:val="00133421"/>
    <w:rsid w:val="0013668F"/>
    <w:rsid w:val="00143F38"/>
    <w:rsid w:val="00144349"/>
    <w:rsid w:val="00145877"/>
    <w:rsid w:val="00145DDE"/>
    <w:rsid w:val="00145FAD"/>
    <w:rsid w:val="001476AE"/>
    <w:rsid w:val="00147BE6"/>
    <w:rsid w:val="001510A4"/>
    <w:rsid w:val="001521B6"/>
    <w:rsid w:val="00153711"/>
    <w:rsid w:val="00153924"/>
    <w:rsid w:val="00153B75"/>
    <w:rsid w:val="0015458C"/>
    <w:rsid w:val="0015493E"/>
    <w:rsid w:val="00155059"/>
    <w:rsid w:val="00156187"/>
    <w:rsid w:val="00156E1A"/>
    <w:rsid w:val="00157005"/>
    <w:rsid w:val="001573CB"/>
    <w:rsid w:val="001577EA"/>
    <w:rsid w:val="0016055E"/>
    <w:rsid w:val="00160A41"/>
    <w:rsid w:val="00161F97"/>
    <w:rsid w:val="00162FCC"/>
    <w:rsid w:val="00163DCE"/>
    <w:rsid w:val="001647AD"/>
    <w:rsid w:val="00164916"/>
    <w:rsid w:val="0016707C"/>
    <w:rsid w:val="001672A5"/>
    <w:rsid w:val="00167EF3"/>
    <w:rsid w:val="00170D02"/>
    <w:rsid w:val="00172617"/>
    <w:rsid w:val="001742A3"/>
    <w:rsid w:val="00175704"/>
    <w:rsid w:val="001758DD"/>
    <w:rsid w:val="00176D9B"/>
    <w:rsid w:val="00177146"/>
    <w:rsid w:val="001773B4"/>
    <w:rsid w:val="00180004"/>
    <w:rsid w:val="00180D2F"/>
    <w:rsid w:val="001829BD"/>
    <w:rsid w:val="00182BA8"/>
    <w:rsid w:val="00182C4F"/>
    <w:rsid w:val="00183BDA"/>
    <w:rsid w:val="00183D89"/>
    <w:rsid w:val="001860BA"/>
    <w:rsid w:val="001901A4"/>
    <w:rsid w:val="00190232"/>
    <w:rsid w:val="0019169C"/>
    <w:rsid w:val="00192A9E"/>
    <w:rsid w:val="00195139"/>
    <w:rsid w:val="001952C2"/>
    <w:rsid w:val="00195A31"/>
    <w:rsid w:val="00196C93"/>
    <w:rsid w:val="00197B2B"/>
    <w:rsid w:val="00197B75"/>
    <w:rsid w:val="001A0197"/>
    <w:rsid w:val="001A144F"/>
    <w:rsid w:val="001A1E3E"/>
    <w:rsid w:val="001A3C8B"/>
    <w:rsid w:val="001A5143"/>
    <w:rsid w:val="001A6DB6"/>
    <w:rsid w:val="001A7862"/>
    <w:rsid w:val="001B0175"/>
    <w:rsid w:val="001B1793"/>
    <w:rsid w:val="001B18B3"/>
    <w:rsid w:val="001B1937"/>
    <w:rsid w:val="001B2C43"/>
    <w:rsid w:val="001B3CEB"/>
    <w:rsid w:val="001B4466"/>
    <w:rsid w:val="001B4711"/>
    <w:rsid w:val="001B507A"/>
    <w:rsid w:val="001B6447"/>
    <w:rsid w:val="001B691A"/>
    <w:rsid w:val="001C0787"/>
    <w:rsid w:val="001C0B24"/>
    <w:rsid w:val="001C25CB"/>
    <w:rsid w:val="001C3F23"/>
    <w:rsid w:val="001C5CE9"/>
    <w:rsid w:val="001C5D23"/>
    <w:rsid w:val="001D0D19"/>
    <w:rsid w:val="001D1B54"/>
    <w:rsid w:val="001D1E22"/>
    <w:rsid w:val="001D587A"/>
    <w:rsid w:val="001D64A8"/>
    <w:rsid w:val="001D7075"/>
    <w:rsid w:val="001D72A3"/>
    <w:rsid w:val="001E085F"/>
    <w:rsid w:val="001E0A9D"/>
    <w:rsid w:val="001E0F7C"/>
    <w:rsid w:val="001E1E8C"/>
    <w:rsid w:val="001E5082"/>
    <w:rsid w:val="001E5390"/>
    <w:rsid w:val="001E5825"/>
    <w:rsid w:val="001E58D0"/>
    <w:rsid w:val="001E6665"/>
    <w:rsid w:val="001F06BC"/>
    <w:rsid w:val="001F19F8"/>
    <w:rsid w:val="001F2403"/>
    <w:rsid w:val="001F53FA"/>
    <w:rsid w:val="001F6477"/>
    <w:rsid w:val="001F760C"/>
    <w:rsid w:val="00200C0F"/>
    <w:rsid w:val="0020126A"/>
    <w:rsid w:val="002019A2"/>
    <w:rsid w:val="002024F2"/>
    <w:rsid w:val="00202995"/>
    <w:rsid w:val="00204ACE"/>
    <w:rsid w:val="00205DD3"/>
    <w:rsid w:val="002066BD"/>
    <w:rsid w:val="002067BD"/>
    <w:rsid w:val="002072D3"/>
    <w:rsid w:val="002077B9"/>
    <w:rsid w:val="00211F03"/>
    <w:rsid w:val="002121EE"/>
    <w:rsid w:val="00212AB1"/>
    <w:rsid w:val="002138B1"/>
    <w:rsid w:val="00214414"/>
    <w:rsid w:val="00214983"/>
    <w:rsid w:val="00216E1A"/>
    <w:rsid w:val="00223668"/>
    <w:rsid w:val="00223B67"/>
    <w:rsid w:val="00224AD3"/>
    <w:rsid w:val="00225469"/>
    <w:rsid w:val="00227B0E"/>
    <w:rsid w:val="00230A5D"/>
    <w:rsid w:val="00231718"/>
    <w:rsid w:val="00233D0F"/>
    <w:rsid w:val="00234146"/>
    <w:rsid w:val="00234519"/>
    <w:rsid w:val="00234D46"/>
    <w:rsid w:val="00235020"/>
    <w:rsid w:val="00235D32"/>
    <w:rsid w:val="0024072A"/>
    <w:rsid w:val="00240CE0"/>
    <w:rsid w:val="00243600"/>
    <w:rsid w:val="0024452D"/>
    <w:rsid w:val="002448B1"/>
    <w:rsid w:val="002452A5"/>
    <w:rsid w:val="0024539E"/>
    <w:rsid w:val="00246B82"/>
    <w:rsid w:val="0024730A"/>
    <w:rsid w:val="00250A98"/>
    <w:rsid w:val="002520F1"/>
    <w:rsid w:val="002521B1"/>
    <w:rsid w:val="00252A21"/>
    <w:rsid w:val="00256947"/>
    <w:rsid w:val="002602D0"/>
    <w:rsid w:val="0026203B"/>
    <w:rsid w:val="00262BB9"/>
    <w:rsid w:val="00262D7B"/>
    <w:rsid w:val="00263B29"/>
    <w:rsid w:val="00264437"/>
    <w:rsid w:val="0026648C"/>
    <w:rsid w:val="00266929"/>
    <w:rsid w:val="00266FE9"/>
    <w:rsid w:val="00267389"/>
    <w:rsid w:val="00267442"/>
    <w:rsid w:val="00267FA2"/>
    <w:rsid w:val="00270566"/>
    <w:rsid w:val="002709D4"/>
    <w:rsid w:val="00270C84"/>
    <w:rsid w:val="0027189A"/>
    <w:rsid w:val="00271998"/>
    <w:rsid w:val="002726E6"/>
    <w:rsid w:val="00272AE8"/>
    <w:rsid w:val="00272C01"/>
    <w:rsid w:val="00272EF4"/>
    <w:rsid w:val="00273188"/>
    <w:rsid w:val="00275A8E"/>
    <w:rsid w:val="00275C50"/>
    <w:rsid w:val="00281413"/>
    <w:rsid w:val="0028195C"/>
    <w:rsid w:val="00281989"/>
    <w:rsid w:val="002819D1"/>
    <w:rsid w:val="002836FD"/>
    <w:rsid w:val="00285576"/>
    <w:rsid w:val="00285C0F"/>
    <w:rsid w:val="00286442"/>
    <w:rsid w:val="002875F1"/>
    <w:rsid w:val="00291280"/>
    <w:rsid w:val="002929DF"/>
    <w:rsid w:val="0029445A"/>
    <w:rsid w:val="00294EC8"/>
    <w:rsid w:val="002964B2"/>
    <w:rsid w:val="002A1186"/>
    <w:rsid w:val="002A132D"/>
    <w:rsid w:val="002A2F6B"/>
    <w:rsid w:val="002A5870"/>
    <w:rsid w:val="002A713C"/>
    <w:rsid w:val="002A7939"/>
    <w:rsid w:val="002A7A54"/>
    <w:rsid w:val="002B0B01"/>
    <w:rsid w:val="002B18A1"/>
    <w:rsid w:val="002B1F7A"/>
    <w:rsid w:val="002B2B57"/>
    <w:rsid w:val="002B3617"/>
    <w:rsid w:val="002B4699"/>
    <w:rsid w:val="002B7C1E"/>
    <w:rsid w:val="002C25B5"/>
    <w:rsid w:val="002C2BAC"/>
    <w:rsid w:val="002C3E8A"/>
    <w:rsid w:val="002C49C1"/>
    <w:rsid w:val="002C4B31"/>
    <w:rsid w:val="002D035A"/>
    <w:rsid w:val="002D0524"/>
    <w:rsid w:val="002D097D"/>
    <w:rsid w:val="002D3EE5"/>
    <w:rsid w:val="002D5E37"/>
    <w:rsid w:val="002E11D4"/>
    <w:rsid w:val="002E19D0"/>
    <w:rsid w:val="002E1F17"/>
    <w:rsid w:val="002E3F52"/>
    <w:rsid w:val="002E4AA6"/>
    <w:rsid w:val="002E55A3"/>
    <w:rsid w:val="002E6199"/>
    <w:rsid w:val="002E63E5"/>
    <w:rsid w:val="002E6821"/>
    <w:rsid w:val="002E79CD"/>
    <w:rsid w:val="002F03FA"/>
    <w:rsid w:val="002F2AA4"/>
    <w:rsid w:val="002F3A1F"/>
    <w:rsid w:val="002F439D"/>
    <w:rsid w:val="002F6221"/>
    <w:rsid w:val="002F65C5"/>
    <w:rsid w:val="002F6CAD"/>
    <w:rsid w:val="002F7037"/>
    <w:rsid w:val="002F77B7"/>
    <w:rsid w:val="00300C7F"/>
    <w:rsid w:val="00301046"/>
    <w:rsid w:val="00303C0B"/>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1FAB"/>
    <w:rsid w:val="003238E8"/>
    <w:rsid w:val="00324947"/>
    <w:rsid w:val="00324FE2"/>
    <w:rsid w:val="003257D8"/>
    <w:rsid w:val="0033374B"/>
    <w:rsid w:val="003339FB"/>
    <w:rsid w:val="00333FC9"/>
    <w:rsid w:val="00334565"/>
    <w:rsid w:val="003345A2"/>
    <w:rsid w:val="003349A8"/>
    <w:rsid w:val="00335C93"/>
    <w:rsid w:val="00336A51"/>
    <w:rsid w:val="00337E82"/>
    <w:rsid w:val="00337F3D"/>
    <w:rsid w:val="0034057F"/>
    <w:rsid w:val="0034059C"/>
    <w:rsid w:val="00340F2E"/>
    <w:rsid w:val="00341945"/>
    <w:rsid w:val="0034259A"/>
    <w:rsid w:val="00343345"/>
    <w:rsid w:val="00345155"/>
    <w:rsid w:val="00345740"/>
    <w:rsid w:val="00345FAA"/>
    <w:rsid w:val="00346D07"/>
    <w:rsid w:val="00346DBE"/>
    <w:rsid w:val="00346E31"/>
    <w:rsid w:val="00346F48"/>
    <w:rsid w:val="00347E69"/>
    <w:rsid w:val="003504CC"/>
    <w:rsid w:val="003516C0"/>
    <w:rsid w:val="003528EB"/>
    <w:rsid w:val="00352E7C"/>
    <w:rsid w:val="00357B9A"/>
    <w:rsid w:val="00360721"/>
    <w:rsid w:val="003622C6"/>
    <w:rsid w:val="00362792"/>
    <w:rsid w:val="00363139"/>
    <w:rsid w:val="0036313A"/>
    <w:rsid w:val="00363B7B"/>
    <w:rsid w:val="003661AC"/>
    <w:rsid w:val="003672CD"/>
    <w:rsid w:val="00367861"/>
    <w:rsid w:val="00367B70"/>
    <w:rsid w:val="0037194E"/>
    <w:rsid w:val="0037532E"/>
    <w:rsid w:val="003764DE"/>
    <w:rsid w:val="003775CB"/>
    <w:rsid w:val="0037789B"/>
    <w:rsid w:val="003804D9"/>
    <w:rsid w:val="0038186B"/>
    <w:rsid w:val="00381F92"/>
    <w:rsid w:val="00382512"/>
    <w:rsid w:val="0038475B"/>
    <w:rsid w:val="00385A06"/>
    <w:rsid w:val="0038632B"/>
    <w:rsid w:val="00386469"/>
    <w:rsid w:val="0039213D"/>
    <w:rsid w:val="00394346"/>
    <w:rsid w:val="00394417"/>
    <w:rsid w:val="00394F6F"/>
    <w:rsid w:val="003950BE"/>
    <w:rsid w:val="00395192"/>
    <w:rsid w:val="0039524D"/>
    <w:rsid w:val="00396399"/>
    <w:rsid w:val="00397B0F"/>
    <w:rsid w:val="003A2452"/>
    <w:rsid w:val="003A2CC8"/>
    <w:rsid w:val="003A36E4"/>
    <w:rsid w:val="003A4A01"/>
    <w:rsid w:val="003A4BE4"/>
    <w:rsid w:val="003A4D7C"/>
    <w:rsid w:val="003A4FB1"/>
    <w:rsid w:val="003A50C4"/>
    <w:rsid w:val="003A657E"/>
    <w:rsid w:val="003B1A26"/>
    <w:rsid w:val="003B4DDE"/>
    <w:rsid w:val="003B5AE2"/>
    <w:rsid w:val="003B6816"/>
    <w:rsid w:val="003B6D93"/>
    <w:rsid w:val="003B77D2"/>
    <w:rsid w:val="003C0074"/>
    <w:rsid w:val="003C0E37"/>
    <w:rsid w:val="003C17AB"/>
    <w:rsid w:val="003C28A7"/>
    <w:rsid w:val="003C4A51"/>
    <w:rsid w:val="003C4E39"/>
    <w:rsid w:val="003D03B3"/>
    <w:rsid w:val="003D0662"/>
    <w:rsid w:val="003D13C6"/>
    <w:rsid w:val="003D20E8"/>
    <w:rsid w:val="003D29F7"/>
    <w:rsid w:val="003D3002"/>
    <w:rsid w:val="003D37B1"/>
    <w:rsid w:val="003E0C02"/>
    <w:rsid w:val="003E21F1"/>
    <w:rsid w:val="003E2EBC"/>
    <w:rsid w:val="003E4A19"/>
    <w:rsid w:val="003E5EF1"/>
    <w:rsid w:val="003E6695"/>
    <w:rsid w:val="003E769E"/>
    <w:rsid w:val="003E7F72"/>
    <w:rsid w:val="003F0B47"/>
    <w:rsid w:val="003F18E0"/>
    <w:rsid w:val="003F2FAC"/>
    <w:rsid w:val="003F319C"/>
    <w:rsid w:val="003F3340"/>
    <w:rsid w:val="003F61B8"/>
    <w:rsid w:val="003F68C7"/>
    <w:rsid w:val="003F7D1D"/>
    <w:rsid w:val="00400075"/>
    <w:rsid w:val="00400D3F"/>
    <w:rsid w:val="00401C92"/>
    <w:rsid w:val="004025D2"/>
    <w:rsid w:val="0040447D"/>
    <w:rsid w:val="004048BC"/>
    <w:rsid w:val="0040536E"/>
    <w:rsid w:val="00405ED3"/>
    <w:rsid w:val="00406C04"/>
    <w:rsid w:val="00413C76"/>
    <w:rsid w:val="0041693F"/>
    <w:rsid w:val="0042127E"/>
    <w:rsid w:val="00421CD3"/>
    <w:rsid w:val="004224DA"/>
    <w:rsid w:val="0042313B"/>
    <w:rsid w:val="00425930"/>
    <w:rsid w:val="0043025A"/>
    <w:rsid w:val="004309D2"/>
    <w:rsid w:val="00430CE4"/>
    <w:rsid w:val="00435ED2"/>
    <w:rsid w:val="00437A16"/>
    <w:rsid w:val="00441D90"/>
    <w:rsid w:val="00442886"/>
    <w:rsid w:val="00444FBF"/>
    <w:rsid w:val="00447312"/>
    <w:rsid w:val="00450134"/>
    <w:rsid w:val="00452A1C"/>
    <w:rsid w:val="00452B60"/>
    <w:rsid w:val="00452D9B"/>
    <w:rsid w:val="00454582"/>
    <w:rsid w:val="00454E8C"/>
    <w:rsid w:val="0045689F"/>
    <w:rsid w:val="00461DBA"/>
    <w:rsid w:val="00461E37"/>
    <w:rsid w:val="004623D0"/>
    <w:rsid w:val="004627C7"/>
    <w:rsid w:val="00463A75"/>
    <w:rsid w:val="00463DE1"/>
    <w:rsid w:val="0046449B"/>
    <w:rsid w:val="00466EC6"/>
    <w:rsid w:val="004670B3"/>
    <w:rsid w:val="0047307F"/>
    <w:rsid w:val="0047479D"/>
    <w:rsid w:val="00474839"/>
    <w:rsid w:val="00475510"/>
    <w:rsid w:val="00476FC9"/>
    <w:rsid w:val="004802C4"/>
    <w:rsid w:val="00480D52"/>
    <w:rsid w:val="00481B11"/>
    <w:rsid w:val="004820E0"/>
    <w:rsid w:val="0048290F"/>
    <w:rsid w:val="00482DB2"/>
    <w:rsid w:val="00482E07"/>
    <w:rsid w:val="00483B1E"/>
    <w:rsid w:val="0048465C"/>
    <w:rsid w:val="00484D02"/>
    <w:rsid w:val="00485362"/>
    <w:rsid w:val="00485412"/>
    <w:rsid w:val="004856A3"/>
    <w:rsid w:val="00485D0A"/>
    <w:rsid w:val="004861A4"/>
    <w:rsid w:val="00490294"/>
    <w:rsid w:val="00490A24"/>
    <w:rsid w:val="00490EC5"/>
    <w:rsid w:val="0049365C"/>
    <w:rsid w:val="00497FF1"/>
    <w:rsid w:val="004A06C0"/>
    <w:rsid w:val="004A09DB"/>
    <w:rsid w:val="004A110B"/>
    <w:rsid w:val="004A1ECD"/>
    <w:rsid w:val="004A5039"/>
    <w:rsid w:val="004A5D8D"/>
    <w:rsid w:val="004A6E86"/>
    <w:rsid w:val="004A7CEC"/>
    <w:rsid w:val="004B10DF"/>
    <w:rsid w:val="004B21BB"/>
    <w:rsid w:val="004B23E7"/>
    <w:rsid w:val="004B3809"/>
    <w:rsid w:val="004B3989"/>
    <w:rsid w:val="004B39A1"/>
    <w:rsid w:val="004B3BFE"/>
    <w:rsid w:val="004B6693"/>
    <w:rsid w:val="004B7163"/>
    <w:rsid w:val="004C09D3"/>
    <w:rsid w:val="004C1A3E"/>
    <w:rsid w:val="004C3410"/>
    <w:rsid w:val="004C34D1"/>
    <w:rsid w:val="004C3D51"/>
    <w:rsid w:val="004C46E0"/>
    <w:rsid w:val="004C6B1B"/>
    <w:rsid w:val="004C6DAB"/>
    <w:rsid w:val="004C78D2"/>
    <w:rsid w:val="004D0233"/>
    <w:rsid w:val="004D0F2F"/>
    <w:rsid w:val="004D2023"/>
    <w:rsid w:val="004D2504"/>
    <w:rsid w:val="004D29C1"/>
    <w:rsid w:val="004D2E64"/>
    <w:rsid w:val="004D39E8"/>
    <w:rsid w:val="004D3C09"/>
    <w:rsid w:val="004D52D0"/>
    <w:rsid w:val="004D54B3"/>
    <w:rsid w:val="004D6197"/>
    <w:rsid w:val="004D6E85"/>
    <w:rsid w:val="004D7CF3"/>
    <w:rsid w:val="004E16B7"/>
    <w:rsid w:val="004E1E9F"/>
    <w:rsid w:val="004E270F"/>
    <w:rsid w:val="004F046E"/>
    <w:rsid w:val="004F3EBD"/>
    <w:rsid w:val="004F52D4"/>
    <w:rsid w:val="004F70C0"/>
    <w:rsid w:val="004F7E15"/>
    <w:rsid w:val="00500D0C"/>
    <w:rsid w:val="0050228D"/>
    <w:rsid w:val="005042F4"/>
    <w:rsid w:val="0050456B"/>
    <w:rsid w:val="00506C4E"/>
    <w:rsid w:val="00506EFA"/>
    <w:rsid w:val="00510C4E"/>
    <w:rsid w:val="00510C5D"/>
    <w:rsid w:val="00511D1C"/>
    <w:rsid w:val="00512EB5"/>
    <w:rsid w:val="00512FAA"/>
    <w:rsid w:val="0051340A"/>
    <w:rsid w:val="00513F5D"/>
    <w:rsid w:val="005147E7"/>
    <w:rsid w:val="00516AB4"/>
    <w:rsid w:val="0051715E"/>
    <w:rsid w:val="00517B94"/>
    <w:rsid w:val="0052157E"/>
    <w:rsid w:val="005224E6"/>
    <w:rsid w:val="0052594A"/>
    <w:rsid w:val="00525C43"/>
    <w:rsid w:val="005267E0"/>
    <w:rsid w:val="00530AF9"/>
    <w:rsid w:val="0053239B"/>
    <w:rsid w:val="00532488"/>
    <w:rsid w:val="0053252C"/>
    <w:rsid w:val="00534A1A"/>
    <w:rsid w:val="00534CF5"/>
    <w:rsid w:val="005365BB"/>
    <w:rsid w:val="00536FA0"/>
    <w:rsid w:val="00544B03"/>
    <w:rsid w:val="005469D6"/>
    <w:rsid w:val="0054701B"/>
    <w:rsid w:val="005471D3"/>
    <w:rsid w:val="00547753"/>
    <w:rsid w:val="00547CB5"/>
    <w:rsid w:val="00552848"/>
    <w:rsid w:val="00555093"/>
    <w:rsid w:val="00555926"/>
    <w:rsid w:val="00557050"/>
    <w:rsid w:val="00557D4A"/>
    <w:rsid w:val="005619D5"/>
    <w:rsid w:val="00561E2C"/>
    <w:rsid w:val="00563EEA"/>
    <w:rsid w:val="005640F5"/>
    <w:rsid w:val="005642D7"/>
    <w:rsid w:val="005644B2"/>
    <w:rsid w:val="00564A3E"/>
    <w:rsid w:val="00564B4F"/>
    <w:rsid w:val="00565F7C"/>
    <w:rsid w:val="005661BC"/>
    <w:rsid w:val="00566C3F"/>
    <w:rsid w:val="00567BE5"/>
    <w:rsid w:val="00570233"/>
    <w:rsid w:val="0057036A"/>
    <w:rsid w:val="0057162F"/>
    <w:rsid w:val="005719FC"/>
    <w:rsid w:val="00572096"/>
    <w:rsid w:val="00572867"/>
    <w:rsid w:val="00573D22"/>
    <w:rsid w:val="005757C8"/>
    <w:rsid w:val="00575D06"/>
    <w:rsid w:val="00580116"/>
    <w:rsid w:val="005813FE"/>
    <w:rsid w:val="0058141D"/>
    <w:rsid w:val="0058259B"/>
    <w:rsid w:val="00582C37"/>
    <w:rsid w:val="0058474D"/>
    <w:rsid w:val="0058573A"/>
    <w:rsid w:val="005866AA"/>
    <w:rsid w:val="0059097E"/>
    <w:rsid w:val="00592055"/>
    <w:rsid w:val="005926EE"/>
    <w:rsid w:val="00594619"/>
    <w:rsid w:val="00594F37"/>
    <w:rsid w:val="00595291"/>
    <w:rsid w:val="00596638"/>
    <w:rsid w:val="005A011E"/>
    <w:rsid w:val="005A1D5B"/>
    <w:rsid w:val="005A2DAD"/>
    <w:rsid w:val="005A48C5"/>
    <w:rsid w:val="005A4987"/>
    <w:rsid w:val="005A4D4B"/>
    <w:rsid w:val="005A5208"/>
    <w:rsid w:val="005A54E5"/>
    <w:rsid w:val="005A5523"/>
    <w:rsid w:val="005A656E"/>
    <w:rsid w:val="005A6D41"/>
    <w:rsid w:val="005A6E2F"/>
    <w:rsid w:val="005A712B"/>
    <w:rsid w:val="005B33F4"/>
    <w:rsid w:val="005B36AF"/>
    <w:rsid w:val="005B3995"/>
    <w:rsid w:val="005B43DF"/>
    <w:rsid w:val="005B4FDB"/>
    <w:rsid w:val="005B6CC4"/>
    <w:rsid w:val="005B718D"/>
    <w:rsid w:val="005B7445"/>
    <w:rsid w:val="005B76AD"/>
    <w:rsid w:val="005C0883"/>
    <w:rsid w:val="005C3069"/>
    <w:rsid w:val="005C53F7"/>
    <w:rsid w:val="005C5EB8"/>
    <w:rsid w:val="005D1917"/>
    <w:rsid w:val="005D1D0A"/>
    <w:rsid w:val="005D23E2"/>
    <w:rsid w:val="005D400C"/>
    <w:rsid w:val="005D45DE"/>
    <w:rsid w:val="005D4673"/>
    <w:rsid w:val="005D5328"/>
    <w:rsid w:val="005D5421"/>
    <w:rsid w:val="005D59C5"/>
    <w:rsid w:val="005D6413"/>
    <w:rsid w:val="005D6A82"/>
    <w:rsid w:val="005D70FA"/>
    <w:rsid w:val="005D7590"/>
    <w:rsid w:val="005E396D"/>
    <w:rsid w:val="005E4B46"/>
    <w:rsid w:val="005E5021"/>
    <w:rsid w:val="005E759F"/>
    <w:rsid w:val="005F09AF"/>
    <w:rsid w:val="005F1257"/>
    <w:rsid w:val="005F1754"/>
    <w:rsid w:val="005F41A6"/>
    <w:rsid w:val="005F4B6C"/>
    <w:rsid w:val="005F5E28"/>
    <w:rsid w:val="005F6643"/>
    <w:rsid w:val="006005D2"/>
    <w:rsid w:val="00601EDD"/>
    <w:rsid w:val="00601EFE"/>
    <w:rsid w:val="00604A5D"/>
    <w:rsid w:val="00604B5C"/>
    <w:rsid w:val="006055C9"/>
    <w:rsid w:val="00605960"/>
    <w:rsid w:val="0060600B"/>
    <w:rsid w:val="00606A5D"/>
    <w:rsid w:val="006073CB"/>
    <w:rsid w:val="0060749D"/>
    <w:rsid w:val="0060792D"/>
    <w:rsid w:val="00611262"/>
    <w:rsid w:val="00611C26"/>
    <w:rsid w:val="00611F76"/>
    <w:rsid w:val="00612022"/>
    <w:rsid w:val="006136BE"/>
    <w:rsid w:val="00614530"/>
    <w:rsid w:val="00614568"/>
    <w:rsid w:val="00614861"/>
    <w:rsid w:val="0061662B"/>
    <w:rsid w:val="00616B42"/>
    <w:rsid w:val="00617249"/>
    <w:rsid w:val="006204D9"/>
    <w:rsid w:val="0062090B"/>
    <w:rsid w:val="00621FAE"/>
    <w:rsid w:val="0062230C"/>
    <w:rsid w:val="00622480"/>
    <w:rsid w:val="00622874"/>
    <w:rsid w:val="00625B19"/>
    <w:rsid w:val="00625BE5"/>
    <w:rsid w:val="006261B8"/>
    <w:rsid w:val="0062677F"/>
    <w:rsid w:val="00626A8B"/>
    <w:rsid w:val="0063021C"/>
    <w:rsid w:val="00630469"/>
    <w:rsid w:val="00630F42"/>
    <w:rsid w:val="006325DF"/>
    <w:rsid w:val="006331C8"/>
    <w:rsid w:val="006335D3"/>
    <w:rsid w:val="00633B65"/>
    <w:rsid w:val="00635C5C"/>
    <w:rsid w:val="006369F8"/>
    <w:rsid w:val="00636FF5"/>
    <w:rsid w:val="00637C74"/>
    <w:rsid w:val="00640328"/>
    <w:rsid w:val="00645E28"/>
    <w:rsid w:val="0065248F"/>
    <w:rsid w:val="00652B26"/>
    <w:rsid w:val="0065363D"/>
    <w:rsid w:val="00653A37"/>
    <w:rsid w:val="00654FB2"/>
    <w:rsid w:val="00656882"/>
    <w:rsid w:val="00656E50"/>
    <w:rsid w:val="006653E6"/>
    <w:rsid w:val="00666F4F"/>
    <w:rsid w:val="0066727D"/>
    <w:rsid w:val="006674A8"/>
    <w:rsid w:val="00667B86"/>
    <w:rsid w:val="00667CF3"/>
    <w:rsid w:val="00667F2D"/>
    <w:rsid w:val="006707AA"/>
    <w:rsid w:val="006728DC"/>
    <w:rsid w:val="00675FC1"/>
    <w:rsid w:val="00676A6D"/>
    <w:rsid w:val="00677004"/>
    <w:rsid w:val="00680801"/>
    <w:rsid w:val="006808BD"/>
    <w:rsid w:val="00680EB9"/>
    <w:rsid w:val="00680F91"/>
    <w:rsid w:val="00681FA2"/>
    <w:rsid w:val="006825BC"/>
    <w:rsid w:val="0068386D"/>
    <w:rsid w:val="00683E5F"/>
    <w:rsid w:val="00685263"/>
    <w:rsid w:val="00685AF4"/>
    <w:rsid w:val="00685F7C"/>
    <w:rsid w:val="00691911"/>
    <w:rsid w:val="0069358B"/>
    <w:rsid w:val="0069605D"/>
    <w:rsid w:val="00696C50"/>
    <w:rsid w:val="006970F5"/>
    <w:rsid w:val="006A06EA"/>
    <w:rsid w:val="006A182F"/>
    <w:rsid w:val="006A185C"/>
    <w:rsid w:val="006A5DB0"/>
    <w:rsid w:val="006B0F32"/>
    <w:rsid w:val="006B2EC5"/>
    <w:rsid w:val="006B4799"/>
    <w:rsid w:val="006B549F"/>
    <w:rsid w:val="006B65E0"/>
    <w:rsid w:val="006C0277"/>
    <w:rsid w:val="006C344C"/>
    <w:rsid w:val="006C56D6"/>
    <w:rsid w:val="006C640F"/>
    <w:rsid w:val="006C715A"/>
    <w:rsid w:val="006C7975"/>
    <w:rsid w:val="006D402F"/>
    <w:rsid w:val="006D5355"/>
    <w:rsid w:val="006D67F1"/>
    <w:rsid w:val="006D6C7C"/>
    <w:rsid w:val="006D79E3"/>
    <w:rsid w:val="006E0697"/>
    <w:rsid w:val="006E08A0"/>
    <w:rsid w:val="006E2247"/>
    <w:rsid w:val="006E22F8"/>
    <w:rsid w:val="006E3083"/>
    <w:rsid w:val="006E41E0"/>
    <w:rsid w:val="006E501C"/>
    <w:rsid w:val="006E5923"/>
    <w:rsid w:val="006E6FA9"/>
    <w:rsid w:val="006E742A"/>
    <w:rsid w:val="006E7780"/>
    <w:rsid w:val="006F15EE"/>
    <w:rsid w:val="006F1B8B"/>
    <w:rsid w:val="006F2520"/>
    <w:rsid w:val="006F4B08"/>
    <w:rsid w:val="006F6094"/>
    <w:rsid w:val="006F735B"/>
    <w:rsid w:val="006F7B8F"/>
    <w:rsid w:val="00700596"/>
    <w:rsid w:val="00700FF0"/>
    <w:rsid w:val="007013E8"/>
    <w:rsid w:val="00702B23"/>
    <w:rsid w:val="007035D3"/>
    <w:rsid w:val="0070391D"/>
    <w:rsid w:val="00704023"/>
    <w:rsid w:val="00704C34"/>
    <w:rsid w:val="00706BD1"/>
    <w:rsid w:val="007071E8"/>
    <w:rsid w:val="007104D6"/>
    <w:rsid w:val="007105C4"/>
    <w:rsid w:val="007106D7"/>
    <w:rsid w:val="00710778"/>
    <w:rsid w:val="007115CE"/>
    <w:rsid w:val="00711BF1"/>
    <w:rsid w:val="0071484A"/>
    <w:rsid w:val="00715B66"/>
    <w:rsid w:val="00715F4E"/>
    <w:rsid w:val="00716369"/>
    <w:rsid w:val="00716A46"/>
    <w:rsid w:val="00716B44"/>
    <w:rsid w:val="00716E1F"/>
    <w:rsid w:val="00717F16"/>
    <w:rsid w:val="00717F58"/>
    <w:rsid w:val="007214EC"/>
    <w:rsid w:val="00722EAF"/>
    <w:rsid w:val="00723345"/>
    <w:rsid w:val="00724B1E"/>
    <w:rsid w:val="00725459"/>
    <w:rsid w:val="007257F0"/>
    <w:rsid w:val="00725847"/>
    <w:rsid w:val="00727135"/>
    <w:rsid w:val="00727769"/>
    <w:rsid w:val="007303AA"/>
    <w:rsid w:val="00731540"/>
    <w:rsid w:val="00731CF4"/>
    <w:rsid w:val="00731D8C"/>
    <w:rsid w:val="00732982"/>
    <w:rsid w:val="00733714"/>
    <w:rsid w:val="00733C23"/>
    <w:rsid w:val="0073420B"/>
    <w:rsid w:val="0073563A"/>
    <w:rsid w:val="0073597E"/>
    <w:rsid w:val="00736A7E"/>
    <w:rsid w:val="00736E16"/>
    <w:rsid w:val="0073700A"/>
    <w:rsid w:val="0073793B"/>
    <w:rsid w:val="00740769"/>
    <w:rsid w:val="007408CA"/>
    <w:rsid w:val="00741F6F"/>
    <w:rsid w:val="007424CB"/>
    <w:rsid w:val="007425B2"/>
    <w:rsid w:val="00742623"/>
    <w:rsid w:val="00742740"/>
    <w:rsid w:val="0074435F"/>
    <w:rsid w:val="00744795"/>
    <w:rsid w:val="00744898"/>
    <w:rsid w:val="00744C09"/>
    <w:rsid w:val="00747F62"/>
    <w:rsid w:val="0075048A"/>
    <w:rsid w:val="00750A05"/>
    <w:rsid w:val="00753ADD"/>
    <w:rsid w:val="00755852"/>
    <w:rsid w:val="00756680"/>
    <w:rsid w:val="007577B9"/>
    <w:rsid w:val="00760748"/>
    <w:rsid w:val="0076134F"/>
    <w:rsid w:val="00761566"/>
    <w:rsid w:val="007624C6"/>
    <w:rsid w:val="00762A0B"/>
    <w:rsid w:val="00763B49"/>
    <w:rsid w:val="00764476"/>
    <w:rsid w:val="00764E88"/>
    <w:rsid w:val="00767FBA"/>
    <w:rsid w:val="0077177B"/>
    <w:rsid w:val="007747D7"/>
    <w:rsid w:val="0077485E"/>
    <w:rsid w:val="007750ED"/>
    <w:rsid w:val="0078066B"/>
    <w:rsid w:val="00781C2E"/>
    <w:rsid w:val="00782550"/>
    <w:rsid w:val="0078468A"/>
    <w:rsid w:val="007856F9"/>
    <w:rsid w:val="007858BE"/>
    <w:rsid w:val="00786B41"/>
    <w:rsid w:val="00787057"/>
    <w:rsid w:val="00790349"/>
    <w:rsid w:val="00790C38"/>
    <w:rsid w:val="00791AFF"/>
    <w:rsid w:val="00794F1A"/>
    <w:rsid w:val="00795E1E"/>
    <w:rsid w:val="00796323"/>
    <w:rsid w:val="00797A9E"/>
    <w:rsid w:val="00797F36"/>
    <w:rsid w:val="007A0DE2"/>
    <w:rsid w:val="007A469B"/>
    <w:rsid w:val="007A46FA"/>
    <w:rsid w:val="007A5027"/>
    <w:rsid w:val="007A5BC0"/>
    <w:rsid w:val="007B0C70"/>
    <w:rsid w:val="007B5992"/>
    <w:rsid w:val="007B64BA"/>
    <w:rsid w:val="007C0151"/>
    <w:rsid w:val="007C0D2B"/>
    <w:rsid w:val="007C0F25"/>
    <w:rsid w:val="007C14B3"/>
    <w:rsid w:val="007C1C00"/>
    <w:rsid w:val="007C2D1F"/>
    <w:rsid w:val="007C3263"/>
    <w:rsid w:val="007C3312"/>
    <w:rsid w:val="007C3A0B"/>
    <w:rsid w:val="007C4DF2"/>
    <w:rsid w:val="007C59CF"/>
    <w:rsid w:val="007C5A77"/>
    <w:rsid w:val="007C636F"/>
    <w:rsid w:val="007D0667"/>
    <w:rsid w:val="007D1519"/>
    <w:rsid w:val="007D2024"/>
    <w:rsid w:val="007D3B1C"/>
    <w:rsid w:val="007D54D1"/>
    <w:rsid w:val="007D5A72"/>
    <w:rsid w:val="007D7D4D"/>
    <w:rsid w:val="007E0C1C"/>
    <w:rsid w:val="007E11F5"/>
    <w:rsid w:val="007E21AC"/>
    <w:rsid w:val="007E3E39"/>
    <w:rsid w:val="007E437D"/>
    <w:rsid w:val="007E4474"/>
    <w:rsid w:val="007E6085"/>
    <w:rsid w:val="007E7119"/>
    <w:rsid w:val="007E7624"/>
    <w:rsid w:val="007F0FE8"/>
    <w:rsid w:val="007F4244"/>
    <w:rsid w:val="007F47C7"/>
    <w:rsid w:val="007F494D"/>
    <w:rsid w:val="007F749C"/>
    <w:rsid w:val="00801110"/>
    <w:rsid w:val="008060D1"/>
    <w:rsid w:val="00813857"/>
    <w:rsid w:val="0081399B"/>
    <w:rsid w:val="008148D0"/>
    <w:rsid w:val="00815153"/>
    <w:rsid w:val="00815629"/>
    <w:rsid w:val="00815709"/>
    <w:rsid w:val="00815F67"/>
    <w:rsid w:val="00817D0D"/>
    <w:rsid w:val="00820AB3"/>
    <w:rsid w:val="00821ADC"/>
    <w:rsid w:val="00823150"/>
    <w:rsid w:val="008235D7"/>
    <w:rsid w:val="00825DE2"/>
    <w:rsid w:val="00825E11"/>
    <w:rsid w:val="00826749"/>
    <w:rsid w:val="008269FB"/>
    <w:rsid w:val="00827D11"/>
    <w:rsid w:val="00827FB1"/>
    <w:rsid w:val="008306E5"/>
    <w:rsid w:val="00831081"/>
    <w:rsid w:val="00831ED4"/>
    <w:rsid w:val="008322DC"/>
    <w:rsid w:val="00832874"/>
    <w:rsid w:val="008346F9"/>
    <w:rsid w:val="00834F2A"/>
    <w:rsid w:val="00835F61"/>
    <w:rsid w:val="00836C32"/>
    <w:rsid w:val="00836CE8"/>
    <w:rsid w:val="00840A24"/>
    <w:rsid w:val="00841368"/>
    <w:rsid w:val="008423A9"/>
    <w:rsid w:val="008425F7"/>
    <w:rsid w:val="008425FD"/>
    <w:rsid w:val="008450CB"/>
    <w:rsid w:val="0084518F"/>
    <w:rsid w:val="00845E54"/>
    <w:rsid w:val="008470FE"/>
    <w:rsid w:val="00847BDE"/>
    <w:rsid w:val="00847D5B"/>
    <w:rsid w:val="0085013D"/>
    <w:rsid w:val="00853515"/>
    <w:rsid w:val="0085368E"/>
    <w:rsid w:val="00854CB6"/>
    <w:rsid w:val="00855590"/>
    <w:rsid w:val="0085589E"/>
    <w:rsid w:val="008569A3"/>
    <w:rsid w:val="00860D7E"/>
    <w:rsid w:val="00861594"/>
    <w:rsid w:val="00861D32"/>
    <w:rsid w:val="00862202"/>
    <w:rsid w:val="008623DC"/>
    <w:rsid w:val="008627AB"/>
    <w:rsid w:val="00863296"/>
    <w:rsid w:val="00863F5F"/>
    <w:rsid w:val="0086432A"/>
    <w:rsid w:val="00867A5B"/>
    <w:rsid w:val="008724D8"/>
    <w:rsid w:val="00873108"/>
    <w:rsid w:val="00875233"/>
    <w:rsid w:val="00875293"/>
    <w:rsid w:val="00875CA2"/>
    <w:rsid w:val="008761A9"/>
    <w:rsid w:val="008762CA"/>
    <w:rsid w:val="0087662A"/>
    <w:rsid w:val="0087703C"/>
    <w:rsid w:val="008773E0"/>
    <w:rsid w:val="00882186"/>
    <w:rsid w:val="008827D2"/>
    <w:rsid w:val="00883CF6"/>
    <w:rsid w:val="0088613F"/>
    <w:rsid w:val="00886EC2"/>
    <w:rsid w:val="00890E51"/>
    <w:rsid w:val="00892FF0"/>
    <w:rsid w:val="008933D4"/>
    <w:rsid w:val="00893DC0"/>
    <w:rsid w:val="008946D2"/>
    <w:rsid w:val="00894B58"/>
    <w:rsid w:val="00894E7B"/>
    <w:rsid w:val="00894F56"/>
    <w:rsid w:val="00894FF2"/>
    <w:rsid w:val="00896C26"/>
    <w:rsid w:val="008A0512"/>
    <w:rsid w:val="008A17AC"/>
    <w:rsid w:val="008A2CFC"/>
    <w:rsid w:val="008A37E3"/>
    <w:rsid w:val="008A7C02"/>
    <w:rsid w:val="008B2B16"/>
    <w:rsid w:val="008B2BD6"/>
    <w:rsid w:val="008B4659"/>
    <w:rsid w:val="008B4C98"/>
    <w:rsid w:val="008B4CCD"/>
    <w:rsid w:val="008B5C48"/>
    <w:rsid w:val="008B7551"/>
    <w:rsid w:val="008B793E"/>
    <w:rsid w:val="008C1E59"/>
    <w:rsid w:val="008C2212"/>
    <w:rsid w:val="008C360A"/>
    <w:rsid w:val="008C41AA"/>
    <w:rsid w:val="008C4BCF"/>
    <w:rsid w:val="008C4C57"/>
    <w:rsid w:val="008C7C44"/>
    <w:rsid w:val="008C7EC9"/>
    <w:rsid w:val="008D16E3"/>
    <w:rsid w:val="008D1D8F"/>
    <w:rsid w:val="008D3C3C"/>
    <w:rsid w:val="008D469E"/>
    <w:rsid w:val="008D5402"/>
    <w:rsid w:val="008D57AC"/>
    <w:rsid w:val="008D65C9"/>
    <w:rsid w:val="008D69D9"/>
    <w:rsid w:val="008D6C4F"/>
    <w:rsid w:val="008D7CA6"/>
    <w:rsid w:val="008E468B"/>
    <w:rsid w:val="008E48F2"/>
    <w:rsid w:val="008E4EE1"/>
    <w:rsid w:val="008E60C1"/>
    <w:rsid w:val="008E6F54"/>
    <w:rsid w:val="008E6FD3"/>
    <w:rsid w:val="008E70C2"/>
    <w:rsid w:val="008E76A5"/>
    <w:rsid w:val="008F1BEF"/>
    <w:rsid w:val="008F6347"/>
    <w:rsid w:val="008F6BEF"/>
    <w:rsid w:val="0090042C"/>
    <w:rsid w:val="00900D04"/>
    <w:rsid w:val="0090126A"/>
    <w:rsid w:val="009016A7"/>
    <w:rsid w:val="009019A9"/>
    <w:rsid w:val="009019B9"/>
    <w:rsid w:val="00902270"/>
    <w:rsid w:val="009026A4"/>
    <w:rsid w:val="00902E2B"/>
    <w:rsid w:val="00902EB7"/>
    <w:rsid w:val="00904F77"/>
    <w:rsid w:val="009052D5"/>
    <w:rsid w:val="009056B0"/>
    <w:rsid w:val="00905C68"/>
    <w:rsid w:val="0090725F"/>
    <w:rsid w:val="009120A8"/>
    <w:rsid w:val="0091311A"/>
    <w:rsid w:val="00914D10"/>
    <w:rsid w:val="009239E8"/>
    <w:rsid w:val="009240B7"/>
    <w:rsid w:val="0092596F"/>
    <w:rsid w:val="009263F6"/>
    <w:rsid w:val="0092681C"/>
    <w:rsid w:val="0093000D"/>
    <w:rsid w:val="00932FCA"/>
    <w:rsid w:val="0093478D"/>
    <w:rsid w:val="00934F87"/>
    <w:rsid w:val="009350D9"/>
    <w:rsid w:val="00937D0C"/>
    <w:rsid w:val="009401D1"/>
    <w:rsid w:val="00940E12"/>
    <w:rsid w:val="00941BA7"/>
    <w:rsid w:val="00943AFD"/>
    <w:rsid w:val="009451E6"/>
    <w:rsid w:val="00947E65"/>
    <w:rsid w:val="009502D8"/>
    <w:rsid w:val="0095064C"/>
    <w:rsid w:val="0095254D"/>
    <w:rsid w:val="00953541"/>
    <w:rsid w:val="00953967"/>
    <w:rsid w:val="00953C89"/>
    <w:rsid w:val="0095470F"/>
    <w:rsid w:val="00954E84"/>
    <w:rsid w:val="0095766D"/>
    <w:rsid w:val="00960402"/>
    <w:rsid w:val="00961387"/>
    <w:rsid w:val="0096388F"/>
    <w:rsid w:val="00963F3E"/>
    <w:rsid w:val="00963FCA"/>
    <w:rsid w:val="0096424D"/>
    <w:rsid w:val="00964703"/>
    <w:rsid w:val="00965AD1"/>
    <w:rsid w:val="0096745B"/>
    <w:rsid w:val="0096764E"/>
    <w:rsid w:val="00970E1C"/>
    <w:rsid w:val="0097145F"/>
    <w:rsid w:val="009722AB"/>
    <w:rsid w:val="00976A6E"/>
    <w:rsid w:val="00976C1E"/>
    <w:rsid w:val="00980EB3"/>
    <w:rsid w:val="009815FF"/>
    <w:rsid w:val="0098214D"/>
    <w:rsid w:val="009822F2"/>
    <w:rsid w:val="00982944"/>
    <w:rsid w:val="00983177"/>
    <w:rsid w:val="0098344F"/>
    <w:rsid w:val="00983568"/>
    <w:rsid w:val="00983F6B"/>
    <w:rsid w:val="00984099"/>
    <w:rsid w:val="00984907"/>
    <w:rsid w:val="00984D68"/>
    <w:rsid w:val="00986B67"/>
    <w:rsid w:val="00992198"/>
    <w:rsid w:val="0099235D"/>
    <w:rsid w:val="00992B37"/>
    <w:rsid w:val="00992CEA"/>
    <w:rsid w:val="00993AA0"/>
    <w:rsid w:val="00994454"/>
    <w:rsid w:val="00996051"/>
    <w:rsid w:val="0099749A"/>
    <w:rsid w:val="009A0835"/>
    <w:rsid w:val="009A0F40"/>
    <w:rsid w:val="009A2412"/>
    <w:rsid w:val="009A26C9"/>
    <w:rsid w:val="009A28A3"/>
    <w:rsid w:val="009A458A"/>
    <w:rsid w:val="009A490F"/>
    <w:rsid w:val="009A4F27"/>
    <w:rsid w:val="009A601D"/>
    <w:rsid w:val="009A698B"/>
    <w:rsid w:val="009B1680"/>
    <w:rsid w:val="009B23C1"/>
    <w:rsid w:val="009B2C5A"/>
    <w:rsid w:val="009B34B0"/>
    <w:rsid w:val="009B57BF"/>
    <w:rsid w:val="009B6876"/>
    <w:rsid w:val="009C386E"/>
    <w:rsid w:val="009C4296"/>
    <w:rsid w:val="009C66D8"/>
    <w:rsid w:val="009C6739"/>
    <w:rsid w:val="009C67DF"/>
    <w:rsid w:val="009C6E21"/>
    <w:rsid w:val="009C6F81"/>
    <w:rsid w:val="009C719A"/>
    <w:rsid w:val="009C77D8"/>
    <w:rsid w:val="009C7C28"/>
    <w:rsid w:val="009D10A2"/>
    <w:rsid w:val="009D2CC5"/>
    <w:rsid w:val="009D310D"/>
    <w:rsid w:val="009D60CA"/>
    <w:rsid w:val="009D6784"/>
    <w:rsid w:val="009D70A9"/>
    <w:rsid w:val="009E0C48"/>
    <w:rsid w:val="009E1E61"/>
    <w:rsid w:val="009E4F3F"/>
    <w:rsid w:val="009E5E1A"/>
    <w:rsid w:val="009E688E"/>
    <w:rsid w:val="009E7D1B"/>
    <w:rsid w:val="009F02FE"/>
    <w:rsid w:val="009F1688"/>
    <w:rsid w:val="009F27A5"/>
    <w:rsid w:val="009F4CD1"/>
    <w:rsid w:val="009F7242"/>
    <w:rsid w:val="009F728D"/>
    <w:rsid w:val="009F72F1"/>
    <w:rsid w:val="009F739B"/>
    <w:rsid w:val="00A002B8"/>
    <w:rsid w:val="00A01E61"/>
    <w:rsid w:val="00A01EB1"/>
    <w:rsid w:val="00A02BF2"/>
    <w:rsid w:val="00A03955"/>
    <w:rsid w:val="00A04CE4"/>
    <w:rsid w:val="00A04DB6"/>
    <w:rsid w:val="00A055B1"/>
    <w:rsid w:val="00A0582D"/>
    <w:rsid w:val="00A05ACB"/>
    <w:rsid w:val="00A123EF"/>
    <w:rsid w:val="00A131B4"/>
    <w:rsid w:val="00A13E0F"/>
    <w:rsid w:val="00A21B59"/>
    <w:rsid w:val="00A228DD"/>
    <w:rsid w:val="00A26A6E"/>
    <w:rsid w:val="00A26D26"/>
    <w:rsid w:val="00A27113"/>
    <w:rsid w:val="00A27A6E"/>
    <w:rsid w:val="00A31C33"/>
    <w:rsid w:val="00A35F44"/>
    <w:rsid w:val="00A36BF4"/>
    <w:rsid w:val="00A37ECA"/>
    <w:rsid w:val="00A41353"/>
    <w:rsid w:val="00A42CC3"/>
    <w:rsid w:val="00A44770"/>
    <w:rsid w:val="00A45F55"/>
    <w:rsid w:val="00A530E7"/>
    <w:rsid w:val="00A561C7"/>
    <w:rsid w:val="00A56748"/>
    <w:rsid w:val="00A603AB"/>
    <w:rsid w:val="00A65DD2"/>
    <w:rsid w:val="00A65F70"/>
    <w:rsid w:val="00A66D00"/>
    <w:rsid w:val="00A71410"/>
    <w:rsid w:val="00A71E70"/>
    <w:rsid w:val="00A7219E"/>
    <w:rsid w:val="00A73DD3"/>
    <w:rsid w:val="00A75030"/>
    <w:rsid w:val="00A7749C"/>
    <w:rsid w:val="00A80D39"/>
    <w:rsid w:val="00A81DE9"/>
    <w:rsid w:val="00A855B3"/>
    <w:rsid w:val="00A86647"/>
    <w:rsid w:val="00A8681D"/>
    <w:rsid w:val="00A86A78"/>
    <w:rsid w:val="00A907EB"/>
    <w:rsid w:val="00A92359"/>
    <w:rsid w:val="00A92929"/>
    <w:rsid w:val="00A93553"/>
    <w:rsid w:val="00A938DD"/>
    <w:rsid w:val="00A939B4"/>
    <w:rsid w:val="00A94308"/>
    <w:rsid w:val="00A9548C"/>
    <w:rsid w:val="00AA03BB"/>
    <w:rsid w:val="00AA0DCC"/>
    <w:rsid w:val="00AA0EEC"/>
    <w:rsid w:val="00AA1732"/>
    <w:rsid w:val="00AA351A"/>
    <w:rsid w:val="00AA627D"/>
    <w:rsid w:val="00AA6DFE"/>
    <w:rsid w:val="00AA72BA"/>
    <w:rsid w:val="00AA735D"/>
    <w:rsid w:val="00AB0343"/>
    <w:rsid w:val="00AB0549"/>
    <w:rsid w:val="00AB23C4"/>
    <w:rsid w:val="00AB25C1"/>
    <w:rsid w:val="00AB3836"/>
    <w:rsid w:val="00AB7412"/>
    <w:rsid w:val="00AB769F"/>
    <w:rsid w:val="00AC05EE"/>
    <w:rsid w:val="00AC2948"/>
    <w:rsid w:val="00AC2D6B"/>
    <w:rsid w:val="00AC5D3B"/>
    <w:rsid w:val="00AC6218"/>
    <w:rsid w:val="00AC77C3"/>
    <w:rsid w:val="00AD02F2"/>
    <w:rsid w:val="00AD07B2"/>
    <w:rsid w:val="00AD1F19"/>
    <w:rsid w:val="00AD3FBD"/>
    <w:rsid w:val="00AD655B"/>
    <w:rsid w:val="00AD6D4A"/>
    <w:rsid w:val="00AE04BA"/>
    <w:rsid w:val="00AE19E8"/>
    <w:rsid w:val="00AE1BA8"/>
    <w:rsid w:val="00AE20DB"/>
    <w:rsid w:val="00AE31FD"/>
    <w:rsid w:val="00AE79CE"/>
    <w:rsid w:val="00AE7BDE"/>
    <w:rsid w:val="00AE7BE4"/>
    <w:rsid w:val="00AE7E95"/>
    <w:rsid w:val="00AF092D"/>
    <w:rsid w:val="00AF2C04"/>
    <w:rsid w:val="00AF3BC0"/>
    <w:rsid w:val="00AF4C94"/>
    <w:rsid w:val="00AF4ED4"/>
    <w:rsid w:val="00AF5051"/>
    <w:rsid w:val="00AF75CF"/>
    <w:rsid w:val="00AF7A51"/>
    <w:rsid w:val="00B00339"/>
    <w:rsid w:val="00B024B9"/>
    <w:rsid w:val="00B03C18"/>
    <w:rsid w:val="00B040CF"/>
    <w:rsid w:val="00B04500"/>
    <w:rsid w:val="00B04A7C"/>
    <w:rsid w:val="00B04E0A"/>
    <w:rsid w:val="00B051C8"/>
    <w:rsid w:val="00B07443"/>
    <w:rsid w:val="00B0773B"/>
    <w:rsid w:val="00B10CC7"/>
    <w:rsid w:val="00B116F8"/>
    <w:rsid w:val="00B126FD"/>
    <w:rsid w:val="00B1288D"/>
    <w:rsid w:val="00B14475"/>
    <w:rsid w:val="00B14D62"/>
    <w:rsid w:val="00B150FC"/>
    <w:rsid w:val="00B1542D"/>
    <w:rsid w:val="00B17462"/>
    <w:rsid w:val="00B2064F"/>
    <w:rsid w:val="00B20EE6"/>
    <w:rsid w:val="00B22C6E"/>
    <w:rsid w:val="00B24670"/>
    <w:rsid w:val="00B2649E"/>
    <w:rsid w:val="00B32A75"/>
    <w:rsid w:val="00B33208"/>
    <w:rsid w:val="00B33769"/>
    <w:rsid w:val="00B33CDE"/>
    <w:rsid w:val="00B40736"/>
    <w:rsid w:val="00B42065"/>
    <w:rsid w:val="00B42B3D"/>
    <w:rsid w:val="00B44DFA"/>
    <w:rsid w:val="00B45601"/>
    <w:rsid w:val="00B45649"/>
    <w:rsid w:val="00B46012"/>
    <w:rsid w:val="00B4673B"/>
    <w:rsid w:val="00B46CC0"/>
    <w:rsid w:val="00B5026B"/>
    <w:rsid w:val="00B505C6"/>
    <w:rsid w:val="00B50808"/>
    <w:rsid w:val="00B508E4"/>
    <w:rsid w:val="00B50E1C"/>
    <w:rsid w:val="00B5131F"/>
    <w:rsid w:val="00B5140F"/>
    <w:rsid w:val="00B55A83"/>
    <w:rsid w:val="00B56078"/>
    <w:rsid w:val="00B561ED"/>
    <w:rsid w:val="00B56D6A"/>
    <w:rsid w:val="00B60529"/>
    <w:rsid w:val="00B61355"/>
    <w:rsid w:val="00B63366"/>
    <w:rsid w:val="00B65868"/>
    <w:rsid w:val="00B675E1"/>
    <w:rsid w:val="00B71AC3"/>
    <w:rsid w:val="00B7216E"/>
    <w:rsid w:val="00B72865"/>
    <w:rsid w:val="00B73CF4"/>
    <w:rsid w:val="00B746B0"/>
    <w:rsid w:val="00B747FF"/>
    <w:rsid w:val="00B769A3"/>
    <w:rsid w:val="00B771A7"/>
    <w:rsid w:val="00B773E6"/>
    <w:rsid w:val="00B80F5B"/>
    <w:rsid w:val="00B815BA"/>
    <w:rsid w:val="00B818DE"/>
    <w:rsid w:val="00B82434"/>
    <w:rsid w:val="00B82BCA"/>
    <w:rsid w:val="00B84BDF"/>
    <w:rsid w:val="00B8665A"/>
    <w:rsid w:val="00B901C3"/>
    <w:rsid w:val="00B91107"/>
    <w:rsid w:val="00B92B79"/>
    <w:rsid w:val="00B94352"/>
    <w:rsid w:val="00B94CE0"/>
    <w:rsid w:val="00B94D11"/>
    <w:rsid w:val="00B9746E"/>
    <w:rsid w:val="00B97D5B"/>
    <w:rsid w:val="00BA263B"/>
    <w:rsid w:val="00BA28DD"/>
    <w:rsid w:val="00BA3896"/>
    <w:rsid w:val="00BA48DD"/>
    <w:rsid w:val="00BA503B"/>
    <w:rsid w:val="00BA714A"/>
    <w:rsid w:val="00BB024A"/>
    <w:rsid w:val="00BB0E20"/>
    <w:rsid w:val="00BB0EF6"/>
    <w:rsid w:val="00BB13AC"/>
    <w:rsid w:val="00BB29F0"/>
    <w:rsid w:val="00BB45BD"/>
    <w:rsid w:val="00BB4967"/>
    <w:rsid w:val="00BB5286"/>
    <w:rsid w:val="00BB6593"/>
    <w:rsid w:val="00BB6FC1"/>
    <w:rsid w:val="00BB79F9"/>
    <w:rsid w:val="00BC216D"/>
    <w:rsid w:val="00BC36D1"/>
    <w:rsid w:val="00BC3FF2"/>
    <w:rsid w:val="00BC4945"/>
    <w:rsid w:val="00BC55F6"/>
    <w:rsid w:val="00BC5906"/>
    <w:rsid w:val="00BC646B"/>
    <w:rsid w:val="00BC65C5"/>
    <w:rsid w:val="00BC79BA"/>
    <w:rsid w:val="00BD01C6"/>
    <w:rsid w:val="00BD0D34"/>
    <w:rsid w:val="00BD0E83"/>
    <w:rsid w:val="00BD286A"/>
    <w:rsid w:val="00BD36CD"/>
    <w:rsid w:val="00BD3843"/>
    <w:rsid w:val="00BD3B73"/>
    <w:rsid w:val="00BD3E7E"/>
    <w:rsid w:val="00BD3FDD"/>
    <w:rsid w:val="00BD4909"/>
    <w:rsid w:val="00BD4DD3"/>
    <w:rsid w:val="00BD6D5C"/>
    <w:rsid w:val="00BD7777"/>
    <w:rsid w:val="00BE19ED"/>
    <w:rsid w:val="00BE2F6D"/>
    <w:rsid w:val="00BE5B6F"/>
    <w:rsid w:val="00BE6200"/>
    <w:rsid w:val="00BE69B7"/>
    <w:rsid w:val="00BE7636"/>
    <w:rsid w:val="00BF2985"/>
    <w:rsid w:val="00BF3BD9"/>
    <w:rsid w:val="00BF421C"/>
    <w:rsid w:val="00BF72CE"/>
    <w:rsid w:val="00BF7498"/>
    <w:rsid w:val="00BF7CC3"/>
    <w:rsid w:val="00C006C2"/>
    <w:rsid w:val="00C014EB"/>
    <w:rsid w:val="00C01A92"/>
    <w:rsid w:val="00C03C86"/>
    <w:rsid w:val="00C04170"/>
    <w:rsid w:val="00C04A95"/>
    <w:rsid w:val="00C05376"/>
    <w:rsid w:val="00C06C01"/>
    <w:rsid w:val="00C075DE"/>
    <w:rsid w:val="00C130E4"/>
    <w:rsid w:val="00C14C8A"/>
    <w:rsid w:val="00C15132"/>
    <w:rsid w:val="00C16D33"/>
    <w:rsid w:val="00C1765C"/>
    <w:rsid w:val="00C20CD3"/>
    <w:rsid w:val="00C2250E"/>
    <w:rsid w:val="00C232BE"/>
    <w:rsid w:val="00C2363F"/>
    <w:rsid w:val="00C23967"/>
    <w:rsid w:val="00C23EE3"/>
    <w:rsid w:val="00C32BC2"/>
    <w:rsid w:val="00C340B2"/>
    <w:rsid w:val="00C343D8"/>
    <w:rsid w:val="00C345C6"/>
    <w:rsid w:val="00C34A1E"/>
    <w:rsid w:val="00C35C70"/>
    <w:rsid w:val="00C3748E"/>
    <w:rsid w:val="00C404B0"/>
    <w:rsid w:val="00C409C7"/>
    <w:rsid w:val="00C4108D"/>
    <w:rsid w:val="00C4166E"/>
    <w:rsid w:val="00C425C0"/>
    <w:rsid w:val="00C45AA2"/>
    <w:rsid w:val="00C45B5E"/>
    <w:rsid w:val="00C46F2B"/>
    <w:rsid w:val="00C4770D"/>
    <w:rsid w:val="00C47781"/>
    <w:rsid w:val="00C505BF"/>
    <w:rsid w:val="00C51046"/>
    <w:rsid w:val="00C51253"/>
    <w:rsid w:val="00C53DC4"/>
    <w:rsid w:val="00C560FD"/>
    <w:rsid w:val="00C56652"/>
    <w:rsid w:val="00C5725C"/>
    <w:rsid w:val="00C5735B"/>
    <w:rsid w:val="00C60B96"/>
    <w:rsid w:val="00C60DB8"/>
    <w:rsid w:val="00C62D76"/>
    <w:rsid w:val="00C63C85"/>
    <w:rsid w:val="00C63DB1"/>
    <w:rsid w:val="00C641C6"/>
    <w:rsid w:val="00C645CF"/>
    <w:rsid w:val="00C64A4D"/>
    <w:rsid w:val="00C66B94"/>
    <w:rsid w:val="00C66C06"/>
    <w:rsid w:val="00C6755B"/>
    <w:rsid w:val="00C70239"/>
    <w:rsid w:val="00C71636"/>
    <w:rsid w:val="00C71EBA"/>
    <w:rsid w:val="00C72333"/>
    <w:rsid w:val="00C7342E"/>
    <w:rsid w:val="00C7353F"/>
    <w:rsid w:val="00C74201"/>
    <w:rsid w:val="00C747D7"/>
    <w:rsid w:val="00C7571B"/>
    <w:rsid w:val="00C76537"/>
    <w:rsid w:val="00C7664C"/>
    <w:rsid w:val="00C773E6"/>
    <w:rsid w:val="00C775F3"/>
    <w:rsid w:val="00C809BE"/>
    <w:rsid w:val="00C81AF7"/>
    <w:rsid w:val="00C82679"/>
    <w:rsid w:val="00C83D93"/>
    <w:rsid w:val="00C84209"/>
    <w:rsid w:val="00C8422C"/>
    <w:rsid w:val="00C85B8D"/>
    <w:rsid w:val="00C86D34"/>
    <w:rsid w:val="00C87403"/>
    <w:rsid w:val="00C92D2E"/>
    <w:rsid w:val="00C94EA1"/>
    <w:rsid w:val="00C953C2"/>
    <w:rsid w:val="00C9669E"/>
    <w:rsid w:val="00C97009"/>
    <w:rsid w:val="00C970FF"/>
    <w:rsid w:val="00C97621"/>
    <w:rsid w:val="00CA0211"/>
    <w:rsid w:val="00CA0533"/>
    <w:rsid w:val="00CA1478"/>
    <w:rsid w:val="00CA1CB9"/>
    <w:rsid w:val="00CA1CF7"/>
    <w:rsid w:val="00CA2488"/>
    <w:rsid w:val="00CA3D08"/>
    <w:rsid w:val="00CA3E01"/>
    <w:rsid w:val="00CA4074"/>
    <w:rsid w:val="00CA449E"/>
    <w:rsid w:val="00CA45E4"/>
    <w:rsid w:val="00CA559D"/>
    <w:rsid w:val="00CA64AD"/>
    <w:rsid w:val="00CB0191"/>
    <w:rsid w:val="00CB02F9"/>
    <w:rsid w:val="00CB0EB6"/>
    <w:rsid w:val="00CB0EF1"/>
    <w:rsid w:val="00CB1591"/>
    <w:rsid w:val="00CB19E3"/>
    <w:rsid w:val="00CB1D3E"/>
    <w:rsid w:val="00CB2183"/>
    <w:rsid w:val="00CB328E"/>
    <w:rsid w:val="00CB496B"/>
    <w:rsid w:val="00CB7521"/>
    <w:rsid w:val="00CB7B79"/>
    <w:rsid w:val="00CC0DB7"/>
    <w:rsid w:val="00CC1670"/>
    <w:rsid w:val="00CC196A"/>
    <w:rsid w:val="00CC2606"/>
    <w:rsid w:val="00CC5084"/>
    <w:rsid w:val="00CC518B"/>
    <w:rsid w:val="00CC5207"/>
    <w:rsid w:val="00CD1E81"/>
    <w:rsid w:val="00CD1EC4"/>
    <w:rsid w:val="00CD2CB9"/>
    <w:rsid w:val="00CD3AF0"/>
    <w:rsid w:val="00CD5BB9"/>
    <w:rsid w:val="00CD5ED5"/>
    <w:rsid w:val="00CD6D03"/>
    <w:rsid w:val="00CD6FD0"/>
    <w:rsid w:val="00CD71F3"/>
    <w:rsid w:val="00CD79B4"/>
    <w:rsid w:val="00CE0163"/>
    <w:rsid w:val="00CE0880"/>
    <w:rsid w:val="00CE1384"/>
    <w:rsid w:val="00CE15D9"/>
    <w:rsid w:val="00CE2337"/>
    <w:rsid w:val="00CE29F5"/>
    <w:rsid w:val="00CE2D84"/>
    <w:rsid w:val="00CE5087"/>
    <w:rsid w:val="00CE6DCF"/>
    <w:rsid w:val="00CE6F61"/>
    <w:rsid w:val="00CF0C74"/>
    <w:rsid w:val="00CF185D"/>
    <w:rsid w:val="00CF2EAB"/>
    <w:rsid w:val="00CF6622"/>
    <w:rsid w:val="00CF6700"/>
    <w:rsid w:val="00CF6BFE"/>
    <w:rsid w:val="00CF7EA9"/>
    <w:rsid w:val="00D00140"/>
    <w:rsid w:val="00D00FA8"/>
    <w:rsid w:val="00D00FAD"/>
    <w:rsid w:val="00D01E30"/>
    <w:rsid w:val="00D024AF"/>
    <w:rsid w:val="00D02FB9"/>
    <w:rsid w:val="00D03142"/>
    <w:rsid w:val="00D0471F"/>
    <w:rsid w:val="00D05E49"/>
    <w:rsid w:val="00D065EF"/>
    <w:rsid w:val="00D1068E"/>
    <w:rsid w:val="00D10F77"/>
    <w:rsid w:val="00D11124"/>
    <w:rsid w:val="00D11EE2"/>
    <w:rsid w:val="00D12D20"/>
    <w:rsid w:val="00D206D3"/>
    <w:rsid w:val="00D20BF5"/>
    <w:rsid w:val="00D20EE4"/>
    <w:rsid w:val="00D2166F"/>
    <w:rsid w:val="00D21AFA"/>
    <w:rsid w:val="00D247F0"/>
    <w:rsid w:val="00D24D80"/>
    <w:rsid w:val="00D26B06"/>
    <w:rsid w:val="00D26BCC"/>
    <w:rsid w:val="00D26D05"/>
    <w:rsid w:val="00D30586"/>
    <w:rsid w:val="00D32B9B"/>
    <w:rsid w:val="00D34FC0"/>
    <w:rsid w:val="00D35666"/>
    <w:rsid w:val="00D35F66"/>
    <w:rsid w:val="00D363DB"/>
    <w:rsid w:val="00D37253"/>
    <w:rsid w:val="00D37678"/>
    <w:rsid w:val="00D41BF7"/>
    <w:rsid w:val="00D463E3"/>
    <w:rsid w:val="00D52445"/>
    <w:rsid w:val="00D52456"/>
    <w:rsid w:val="00D54470"/>
    <w:rsid w:val="00D54DDD"/>
    <w:rsid w:val="00D559B0"/>
    <w:rsid w:val="00D57822"/>
    <w:rsid w:val="00D611B0"/>
    <w:rsid w:val="00D620E2"/>
    <w:rsid w:val="00D625E4"/>
    <w:rsid w:val="00D63C82"/>
    <w:rsid w:val="00D65A4E"/>
    <w:rsid w:val="00D66FD3"/>
    <w:rsid w:val="00D67CCF"/>
    <w:rsid w:val="00D7001F"/>
    <w:rsid w:val="00D72B67"/>
    <w:rsid w:val="00D72BC6"/>
    <w:rsid w:val="00D72DBF"/>
    <w:rsid w:val="00D730B5"/>
    <w:rsid w:val="00D733EF"/>
    <w:rsid w:val="00D7497E"/>
    <w:rsid w:val="00D75315"/>
    <w:rsid w:val="00D7667C"/>
    <w:rsid w:val="00D80C2B"/>
    <w:rsid w:val="00D816FA"/>
    <w:rsid w:val="00D844C1"/>
    <w:rsid w:val="00D847CF"/>
    <w:rsid w:val="00D85405"/>
    <w:rsid w:val="00D86041"/>
    <w:rsid w:val="00D875D7"/>
    <w:rsid w:val="00D90E3B"/>
    <w:rsid w:val="00D91918"/>
    <w:rsid w:val="00D920FD"/>
    <w:rsid w:val="00D92C2D"/>
    <w:rsid w:val="00D92E28"/>
    <w:rsid w:val="00D93371"/>
    <w:rsid w:val="00D93F27"/>
    <w:rsid w:val="00DA14A2"/>
    <w:rsid w:val="00DA2031"/>
    <w:rsid w:val="00DA2798"/>
    <w:rsid w:val="00DA3259"/>
    <w:rsid w:val="00DA3319"/>
    <w:rsid w:val="00DA37A6"/>
    <w:rsid w:val="00DA3DED"/>
    <w:rsid w:val="00DA481B"/>
    <w:rsid w:val="00DA4CF3"/>
    <w:rsid w:val="00DA5482"/>
    <w:rsid w:val="00DA5FA7"/>
    <w:rsid w:val="00DB003A"/>
    <w:rsid w:val="00DB33ED"/>
    <w:rsid w:val="00DB3A83"/>
    <w:rsid w:val="00DB45E5"/>
    <w:rsid w:val="00DB478B"/>
    <w:rsid w:val="00DB56B2"/>
    <w:rsid w:val="00DB58B6"/>
    <w:rsid w:val="00DB59F0"/>
    <w:rsid w:val="00DB79CB"/>
    <w:rsid w:val="00DB7B47"/>
    <w:rsid w:val="00DB7F89"/>
    <w:rsid w:val="00DC210A"/>
    <w:rsid w:val="00DC2C87"/>
    <w:rsid w:val="00DC32C5"/>
    <w:rsid w:val="00DC3372"/>
    <w:rsid w:val="00DC4103"/>
    <w:rsid w:val="00DC57FE"/>
    <w:rsid w:val="00DC5E85"/>
    <w:rsid w:val="00DC6C39"/>
    <w:rsid w:val="00DC7BBC"/>
    <w:rsid w:val="00DD0B86"/>
    <w:rsid w:val="00DD1EEF"/>
    <w:rsid w:val="00DD2CFA"/>
    <w:rsid w:val="00DD2D60"/>
    <w:rsid w:val="00DD331D"/>
    <w:rsid w:val="00DE097F"/>
    <w:rsid w:val="00DE0AD0"/>
    <w:rsid w:val="00DE19F0"/>
    <w:rsid w:val="00DE1D40"/>
    <w:rsid w:val="00DE4138"/>
    <w:rsid w:val="00DE4839"/>
    <w:rsid w:val="00DE57F0"/>
    <w:rsid w:val="00DE5B20"/>
    <w:rsid w:val="00DE5E18"/>
    <w:rsid w:val="00DE6883"/>
    <w:rsid w:val="00DF11B2"/>
    <w:rsid w:val="00DF143B"/>
    <w:rsid w:val="00DF25F7"/>
    <w:rsid w:val="00DF374A"/>
    <w:rsid w:val="00DF4909"/>
    <w:rsid w:val="00DF491F"/>
    <w:rsid w:val="00DF7C38"/>
    <w:rsid w:val="00E00BD4"/>
    <w:rsid w:val="00E00D2C"/>
    <w:rsid w:val="00E02587"/>
    <w:rsid w:val="00E02927"/>
    <w:rsid w:val="00E03A98"/>
    <w:rsid w:val="00E04AD0"/>
    <w:rsid w:val="00E04CB6"/>
    <w:rsid w:val="00E052AD"/>
    <w:rsid w:val="00E069D0"/>
    <w:rsid w:val="00E06A4C"/>
    <w:rsid w:val="00E06A79"/>
    <w:rsid w:val="00E1163C"/>
    <w:rsid w:val="00E1181E"/>
    <w:rsid w:val="00E140D9"/>
    <w:rsid w:val="00E1471F"/>
    <w:rsid w:val="00E159EB"/>
    <w:rsid w:val="00E1689D"/>
    <w:rsid w:val="00E175CB"/>
    <w:rsid w:val="00E21052"/>
    <w:rsid w:val="00E218A7"/>
    <w:rsid w:val="00E234CE"/>
    <w:rsid w:val="00E239AA"/>
    <w:rsid w:val="00E24F63"/>
    <w:rsid w:val="00E2715F"/>
    <w:rsid w:val="00E277F9"/>
    <w:rsid w:val="00E30F98"/>
    <w:rsid w:val="00E31599"/>
    <w:rsid w:val="00E31D85"/>
    <w:rsid w:val="00E33484"/>
    <w:rsid w:val="00E3473F"/>
    <w:rsid w:val="00E34898"/>
    <w:rsid w:val="00E3647D"/>
    <w:rsid w:val="00E368EB"/>
    <w:rsid w:val="00E372E2"/>
    <w:rsid w:val="00E404A7"/>
    <w:rsid w:val="00E41699"/>
    <w:rsid w:val="00E443C4"/>
    <w:rsid w:val="00E4489A"/>
    <w:rsid w:val="00E465FE"/>
    <w:rsid w:val="00E47799"/>
    <w:rsid w:val="00E47BAB"/>
    <w:rsid w:val="00E47E8E"/>
    <w:rsid w:val="00E51C68"/>
    <w:rsid w:val="00E5336A"/>
    <w:rsid w:val="00E5797C"/>
    <w:rsid w:val="00E60184"/>
    <w:rsid w:val="00E61C55"/>
    <w:rsid w:val="00E62169"/>
    <w:rsid w:val="00E62B4E"/>
    <w:rsid w:val="00E6333C"/>
    <w:rsid w:val="00E65AB1"/>
    <w:rsid w:val="00E65EDC"/>
    <w:rsid w:val="00E66F2B"/>
    <w:rsid w:val="00E67249"/>
    <w:rsid w:val="00E677AF"/>
    <w:rsid w:val="00E67AB3"/>
    <w:rsid w:val="00E707F9"/>
    <w:rsid w:val="00E718C0"/>
    <w:rsid w:val="00E71E09"/>
    <w:rsid w:val="00E72561"/>
    <w:rsid w:val="00E72AD2"/>
    <w:rsid w:val="00E73C9A"/>
    <w:rsid w:val="00E75202"/>
    <w:rsid w:val="00E754AE"/>
    <w:rsid w:val="00E763EF"/>
    <w:rsid w:val="00E7706C"/>
    <w:rsid w:val="00E77D80"/>
    <w:rsid w:val="00E816C2"/>
    <w:rsid w:val="00E83361"/>
    <w:rsid w:val="00E84AF3"/>
    <w:rsid w:val="00E85D8F"/>
    <w:rsid w:val="00E863CC"/>
    <w:rsid w:val="00E86861"/>
    <w:rsid w:val="00E86A91"/>
    <w:rsid w:val="00E875EB"/>
    <w:rsid w:val="00E90FFB"/>
    <w:rsid w:val="00E92A6B"/>
    <w:rsid w:val="00E9667A"/>
    <w:rsid w:val="00E9681C"/>
    <w:rsid w:val="00E96BD3"/>
    <w:rsid w:val="00E971F9"/>
    <w:rsid w:val="00E97E35"/>
    <w:rsid w:val="00EA083A"/>
    <w:rsid w:val="00EA16F1"/>
    <w:rsid w:val="00EA4408"/>
    <w:rsid w:val="00EA5897"/>
    <w:rsid w:val="00EA6A1B"/>
    <w:rsid w:val="00EB04ED"/>
    <w:rsid w:val="00EB0572"/>
    <w:rsid w:val="00EB0B88"/>
    <w:rsid w:val="00EB2895"/>
    <w:rsid w:val="00EB3569"/>
    <w:rsid w:val="00EB3964"/>
    <w:rsid w:val="00EB3C76"/>
    <w:rsid w:val="00EB4225"/>
    <w:rsid w:val="00EC0996"/>
    <w:rsid w:val="00EC140B"/>
    <w:rsid w:val="00EC1D45"/>
    <w:rsid w:val="00EC4411"/>
    <w:rsid w:val="00EC44FD"/>
    <w:rsid w:val="00EC599F"/>
    <w:rsid w:val="00EC6167"/>
    <w:rsid w:val="00EC635F"/>
    <w:rsid w:val="00EC7CB0"/>
    <w:rsid w:val="00ED04CE"/>
    <w:rsid w:val="00ED0C2A"/>
    <w:rsid w:val="00ED1347"/>
    <w:rsid w:val="00ED28CC"/>
    <w:rsid w:val="00ED3FEA"/>
    <w:rsid w:val="00ED541A"/>
    <w:rsid w:val="00ED692C"/>
    <w:rsid w:val="00EE0473"/>
    <w:rsid w:val="00EE0EE7"/>
    <w:rsid w:val="00EE1E6A"/>
    <w:rsid w:val="00EE31F7"/>
    <w:rsid w:val="00EE34A2"/>
    <w:rsid w:val="00EE4466"/>
    <w:rsid w:val="00EF2C4D"/>
    <w:rsid w:val="00EF2D13"/>
    <w:rsid w:val="00EF392C"/>
    <w:rsid w:val="00EF58B9"/>
    <w:rsid w:val="00EF7255"/>
    <w:rsid w:val="00F00CFE"/>
    <w:rsid w:val="00F00D71"/>
    <w:rsid w:val="00F020CD"/>
    <w:rsid w:val="00F02317"/>
    <w:rsid w:val="00F031D3"/>
    <w:rsid w:val="00F033A5"/>
    <w:rsid w:val="00F04730"/>
    <w:rsid w:val="00F04F83"/>
    <w:rsid w:val="00F05A3D"/>
    <w:rsid w:val="00F069F2"/>
    <w:rsid w:val="00F1112C"/>
    <w:rsid w:val="00F12953"/>
    <w:rsid w:val="00F14FD4"/>
    <w:rsid w:val="00F15A51"/>
    <w:rsid w:val="00F16445"/>
    <w:rsid w:val="00F16917"/>
    <w:rsid w:val="00F1736E"/>
    <w:rsid w:val="00F217FA"/>
    <w:rsid w:val="00F24090"/>
    <w:rsid w:val="00F31461"/>
    <w:rsid w:val="00F33D31"/>
    <w:rsid w:val="00F33D5E"/>
    <w:rsid w:val="00F35E39"/>
    <w:rsid w:val="00F36C35"/>
    <w:rsid w:val="00F3745E"/>
    <w:rsid w:val="00F375A4"/>
    <w:rsid w:val="00F40DB8"/>
    <w:rsid w:val="00F415ED"/>
    <w:rsid w:val="00F41903"/>
    <w:rsid w:val="00F41A75"/>
    <w:rsid w:val="00F4293F"/>
    <w:rsid w:val="00F429E6"/>
    <w:rsid w:val="00F44CA6"/>
    <w:rsid w:val="00F465CE"/>
    <w:rsid w:val="00F46FFA"/>
    <w:rsid w:val="00F476FA"/>
    <w:rsid w:val="00F479B4"/>
    <w:rsid w:val="00F52A55"/>
    <w:rsid w:val="00F52C43"/>
    <w:rsid w:val="00F52E5C"/>
    <w:rsid w:val="00F53518"/>
    <w:rsid w:val="00F5583D"/>
    <w:rsid w:val="00F55C49"/>
    <w:rsid w:val="00F5739D"/>
    <w:rsid w:val="00F57563"/>
    <w:rsid w:val="00F578EF"/>
    <w:rsid w:val="00F57FE9"/>
    <w:rsid w:val="00F620CE"/>
    <w:rsid w:val="00F62356"/>
    <w:rsid w:val="00F62B3B"/>
    <w:rsid w:val="00F6305D"/>
    <w:rsid w:val="00F6381F"/>
    <w:rsid w:val="00F63C1B"/>
    <w:rsid w:val="00F65ADC"/>
    <w:rsid w:val="00F70861"/>
    <w:rsid w:val="00F7127E"/>
    <w:rsid w:val="00F717AC"/>
    <w:rsid w:val="00F72822"/>
    <w:rsid w:val="00F72F35"/>
    <w:rsid w:val="00F750A3"/>
    <w:rsid w:val="00F75156"/>
    <w:rsid w:val="00F7546A"/>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900"/>
    <w:rsid w:val="00FB0B75"/>
    <w:rsid w:val="00FB0FAC"/>
    <w:rsid w:val="00FB22E1"/>
    <w:rsid w:val="00FB287B"/>
    <w:rsid w:val="00FB3499"/>
    <w:rsid w:val="00FB3744"/>
    <w:rsid w:val="00FB7AB6"/>
    <w:rsid w:val="00FC1B12"/>
    <w:rsid w:val="00FC2F01"/>
    <w:rsid w:val="00FC40A3"/>
    <w:rsid w:val="00FC43D2"/>
    <w:rsid w:val="00FC6380"/>
    <w:rsid w:val="00FC7F18"/>
    <w:rsid w:val="00FD0B16"/>
    <w:rsid w:val="00FD19C6"/>
    <w:rsid w:val="00FD19F1"/>
    <w:rsid w:val="00FD29E7"/>
    <w:rsid w:val="00FD3FF7"/>
    <w:rsid w:val="00FD507B"/>
    <w:rsid w:val="00FD6B7A"/>
    <w:rsid w:val="00FD6CFA"/>
    <w:rsid w:val="00FE1124"/>
    <w:rsid w:val="00FE1E99"/>
    <w:rsid w:val="00FE1F18"/>
    <w:rsid w:val="00FE2FE2"/>
    <w:rsid w:val="00FE32B7"/>
    <w:rsid w:val="00FE3E92"/>
    <w:rsid w:val="00FE4276"/>
    <w:rsid w:val="00FE5429"/>
    <w:rsid w:val="00FE54BF"/>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51"/>
    <o:shapelayout v:ext="edit">
      <o:idmap v:ext="edit" data="1"/>
    </o:shapelayout>
  </w:shapeDefaults>
  <w:decimalSymbol w:val="."/>
  <w:listSeparator w:val=","/>
  <w14:docId w14:val="1FD6C90E"/>
  <w15:docId w15:val="{3AB73C89-14E9-44BD-9DC3-F05CCBD6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F89"/>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NumberLevel1">
    <w:name w:val="Number Level 1"/>
    <w:aliases w:val="N1"/>
    <w:basedOn w:val="Normal"/>
    <w:uiPriority w:val="1"/>
    <w:qFormat/>
    <w:rsid w:val="00BB6FC1"/>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BB6FC1"/>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BB6FC1"/>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BB6FC1"/>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semiHidden/>
    <w:rsid w:val="00BB6FC1"/>
    <w:pPr>
      <w:numPr>
        <w:ilvl w:val="4"/>
        <w:numId w:val="13"/>
      </w:numPr>
      <w:spacing w:after="140" w:line="280" w:lineRule="atLeast"/>
    </w:pPr>
    <w:rPr>
      <w:rFonts w:ascii="Arial" w:hAnsi="Arial" w:cs="Arial"/>
      <w:lang w:eastAsia="en-AU"/>
    </w:rPr>
  </w:style>
  <w:style w:type="paragraph" w:customStyle="1" w:styleId="NumberLevel6">
    <w:name w:val="Number Level 6"/>
    <w:basedOn w:val="NumberLevel5"/>
    <w:uiPriority w:val="1"/>
    <w:semiHidden/>
    <w:rsid w:val="00BB6FC1"/>
    <w:pPr>
      <w:numPr>
        <w:ilvl w:val="5"/>
      </w:numPr>
    </w:pPr>
  </w:style>
  <w:style w:type="paragraph" w:customStyle="1" w:styleId="NumberLevel7">
    <w:name w:val="Number Level 7"/>
    <w:basedOn w:val="NumberLevel6"/>
    <w:uiPriority w:val="1"/>
    <w:semiHidden/>
    <w:rsid w:val="00BB6FC1"/>
    <w:pPr>
      <w:numPr>
        <w:ilvl w:val="6"/>
      </w:numPr>
    </w:pPr>
  </w:style>
  <w:style w:type="paragraph" w:customStyle="1" w:styleId="NumberLevel8">
    <w:name w:val="Number Level 8"/>
    <w:basedOn w:val="NumberLevel7"/>
    <w:uiPriority w:val="1"/>
    <w:semiHidden/>
    <w:rsid w:val="00BB6FC1"/>
    <w:pPr>
      <w:numPr>
        <w:ilvl w:val="7"/>
      </w:numPr>
    </w:pPr>
  </w:style>
  <w:style w:type="paragraph" w:customStyle="1" w:styleId="NumberLevel9">
    <w:name w:val="Number Level 9"/>
    <w:basedOn w:val="NumberLevel8"/>
    <w:uiPriority w:val="1"/>
    <w:semiHidden/>
    <w:rsid w:val="00BB6FC1"/>
    <w:pPr>
      <w:numPr>
        <w:ilvl w:val="8"/>
      </w:numPr>
    </w:pPr>
  </w:style>
  <w:style w:type="paragraph" w:customStyle="1" w:styleId="PlainParagraph">
    <w:name w:val="Plain Paragraph"/>
    <w:aliases w:val="PP"/>
    <w:basedOn w:val="Normal"/>
    <w:link w:val="PlainParagraphChar"/>
    <w:qFormat/>
    <w:rsid w:val="00BB6FC1"/>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BB6FC1"/>
    <w:rPr>
      <w:rFonts w:ascii="Arial" w:hAnsi="Arial" w:cs="Arial"/>
    </w:rPr>
  </w:style>
  <w:style w:type="paragraph" w:customStyle="1" w:styleId="Default">
    <w:name w:val="Default"/>
    <w:rsid w:val="00BB6FC1"/>
    <w:pPr>
      <w:autoSpaceDE w:val="0"/>
      <w:autoSpaceDN w:val="0"/>
      <w:adjustRightInd w:val="0"/>
    </w:pPr>
    <w:rPr>
      <w:rFonts w:ascii="TheSansSemiLight-Plain" w:eastAsiaTheme="minorHAnsi" w:hAnsi="TheSansSemiLight-Plain" w:cs="TheSansSemiLight-Plain"/>
      <w:color w:val="000000"/>
      <w:sz w:val="24"/>
      <w:szCs w:val="24"/>
      <w:lang w:eastAsia="en-US"/>
    </w:rPr>
  </w:style>
  <w:style w:type="paragraph" w:styleId="ListBullet">
    <w:name w:val="List Bullet"/>
    <w:basedOn w:val="Normal"/>
    <w:uiPriority w:val="99"/>
    <w:qFormat/>
    <w:rsid w:val="00C14C8A"/>
    <w:pPr>
      <w:spacing w:before="40" w:after="80" w:line="280" w:lineRule="atLeast"/>
    </w:pPr>
    <w:rPr>
      <w:rFonts w:ascii="Arial" w:hAnsi="Arial"/>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151534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A092426228FD45A73ACC8AB74294D6" ma:contentTypeVersion="11" ma:contentTypeDescription="Create a new document." ma:contentTypeScope="" ma:versionID="a1d13069810f1f1a8c85ecfaeff5c108">
  <xsd:schema xmlns:xsd="http://www.w3.org/2001/XMLSchema" xmlns:xs="http://www.w3.org/2001/XMLSchema" xmlns:p="http://schemas.microsoft.com/office/2006/metadata/properties" xmlns:ns2="baf86e20-5709-4dd3-8178-0321467bf7e5" xmlns:ns3="da4626a4-1255-4021-be99-7bc3838dfd1e" targetNamespace="http://schemas.microsoft.com/office/2006/metadata/properties" ma:root="true" ma:fieldsID="9516ff6a00750deee5aaac8cd8e16aa6" ns2:_="" ns3:_="">
    <xsd:import namespace="baf86e20-5709-4dd3-8178-0321467bf7e5"/>
    <xsd:import namespace="da4626a4-1255-4021-be99-7bc3838df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86e20-5709-4dd3-8178-0321467bf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626a4-1255-4021-be99-7bc3838df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B6C44-F661-4F03-8CC7-0CB71BCF7D7E}">
  <ds:schemaRefs>
    <ds:schemaRef ds:uri="http://schemas.openxmlformats.org/package/2006/metadata/core-properties"/>
    <ds:schemaRef ds:uri="da4626a4-1255-4021-be99-7bc3838dfd1e"/>
    <ds:schemaRef ds:uri="http://schemas.microsoft.com/office/2006/documentManagement/types"/>
    <ds:schemaRef ds:uri="baf86e20-5709-4dd3-8178-0321467bf7e5"/>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D91D01E-5B84-4F09-A4E8-F7C92AADD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86e20-5709-4dd3-8178-0321467bf7e5"/>
    <ds:schemaRef ds:uri="da4626a4-1255-4021-be99-7bc3838df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649C5-4456-4CEA-9127-27F1F616DD63}">
  <ds:schemaRefs>
    <ds:schemaRef ds:uri="http://schemas.microsoft.com/sharepoint/v3/contenttype/forms"/>
  </ds:schemaRefs>
</ds:datastoreItem>
</file>

<file path=customXml/itemProps4.xml><?xml version="1.0" encoding="utf-8"?>
<ds:datastoreItem xmlns:ds="http://schemas.openxmlformats.org/officeDocument/2006/customXml" ds:itemID="{690736C3-4DA9-4288-9D28-B589B952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3184</Words>
  <Characters>17569</Characters>
  <Application>Microsoft Office Word</Application>
  <DocSecurity>0</DocSecurity>
  <Lines>564</Lines>
  <Paragraphs>292</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subject/>
  <dc:creator>CGH Publishing</dc:creator>
  <cp:keywords>agreement template [SEC=OFFICIAL]</cp:keywords>
  <dc:description/>
  <cp:lastModifiedBy>WOOD, Sue</cp:lastModifiedBy>
  <cp:revision>11</cp:revision>
  <cp:lastPrinted>2021-12-08T02:23:00Z</cp:lastPrinted>
  <dcterms:created xsi:type="dcterms:W3CDTF">2021-12-05T22:24:00Z</dcterms:created>
  <dcterms:modified xsi:type="dcterms:W3CDTF">2021-12-08T02:23:00Z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True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42985916</vt:lpwstr>
  </property>
  <property fmtid="{D5CDD505-2E9C-101B-9397-08002B2CF9AE}" pid="28" name="ContentTypeId">
    <vt:lpwstr>0x01010037A092426228FD45A73ACC8AB74294D6</vt:lpwstr>
  </property>
  <property fmtid="{D5CDD505-2E9C-101B-9397-08002B2CF9AE}" pid="29" name="PM_ProtectiveMarkingImage_Header">
    <vt:lpwstr>C:\Program Files (x86)\Common Files\janusNET Shared\janusSEAL\Images\DocumentSlashBlue.png</vt:lpwstr>
  </property>
  <property fmtid="{D5CDD505-2E9C-101B-9397-08002B2CF9AE}" pid="30" name="PM_Caveats_Count">
    <vt:lpwstr>0</vt:lpwstr>
  </property>
  <property fmtid="{D5CDD505-2E9C-101B-9397-08002B2CF9AE}" pid="31" name="PM_DisplayValueSecClassificationWithQualifier">
    <vt:lpwstr>OFFICIAL</vt:lpwstr>
  </property>
  <property fmtid="{D5CDD505-2E9C-101B-9397-08002B2CF9AE}" pid="32" name="PM_Qualifier">
    <vt:lpwstr/>
  </property>
  <property fmtid="{D5CDD505-2E9C-101B-9397-08002B2CF9AE}" pid="33" name="PM_SecurityClassification">
    <vt:lpwstr>OFFICIAL</vt:lpwstr>
  </property>
  <property fmtid="{D5CDD505-2E9C-101B-9397-08002B2CF9AE}" pid="34" name="PM_InsertionValue">
    <vt:lpwstr>OFFICIAL</vt:lpwstr>
  </property>
  <property fmtid="{D5CDD505-2E9C-101B-9397-08002B2CF9AE}" pid="35" name="PM_Originating_FileId">
    <vt:lpwstr>F1F9AA6A1BD142588DC24CF4CCD69904</vt:lpwstr>
  </property>
  <property fmtid="{D5CDD505-2E9C-101B-9397-08002B2CF9AE}" pid="36" name="PM_ProtectiveMarkingValue_Footer">
    <vt:lpwstr>OFFICIAL</vt:lpwstr>
  </property>
  <property fmtid="{D5CDD505-2E9C-101B-9397-08002B2CF9AE}" pid="37" name="PM_Originator_Hash_SHA1">
    <vt:lpwstr>8F5AB1464C784087F80A21B2BDCD01F4DB429B6A</vt:lpwstr>
  </property>
  <property fmtid="{D5CDD505-2E9C-101B-9397-08002B2CF9AE}" pid="38" name="PM_OriginationTimeStamp">
    <vt:lpwstr>2021-12-08T02:23:25Z</vt:lpwstr>
  </property>
  <property fmtid="{D5CDD505-2E9C-101B-9397-08002B2CF9AE}" pid="39" name="PM_ProtectiveMarkingValue_Header">
    <vt:lpwstr>OFFICIAL</vt:lpwstr>
  </property>
  <property fmtid="{D5CDD505-2E9C-101B-9397-08002B2CF9AE}" pid="40" name="PM_ProtectiveMarkingImage_Footer">
    <vt:lpwstr>C:\Program Files (x86)\Common Files\janusNET Shared\janusSEAL\Images\DocumentSlashBlue.png</vt:lpwstr>
  </property>
  <property fmtid="{D5CDD505-2E9C-101B-9397-08002B2CF9AE}" pid="41" name="PM_Namespace">
    <vt:lpwstr>gov.au</vt:lpwstr>
  </property>
  <property fmtid="{D5CDD505-2E9C-101B-9397-08002B2CF9AE}" pid="42" name="PM_Version">
    <vt:lpwstr>2018.4</vt:lpwstr>
  </property>
  <property fmtid="{D5CDD505-2E9C-101B-9397-08002B2CF9AE}" pid="43" name="PM_Note">
    <vt:lpwstr/>
  </property>
  <property fmtid="{D5CDD505-2E9C-101B-9397-08002B2CF9AE}" pid="44" name="PM_Markers">
    <vt:lpwstr/>
  </property>
  <property fmtid="{D5CDD505-2E9C-101B-9397-08002B2CF9AE}" pid="45" name="PM_Hash_Version">
    <vt:lpwstr>2018.0</vt:lpwstr>
  </property>
  <property fmtid="{D5CDD505-2E9C-101B-9397-08002B2CF9AE}" pid="46" name="PM_Hash_Salt_Prev">
    <vt:lpwstr>2867012A1FF4E7DFF2EEBE9538936548</vt:lpwstr>
  </property>
  <property fmtid="{D5CDD505-2E9C-101B-9397-08002B2CF9AE}" pid="47" name="PM_Hash_Salt">
    <vt:lpwstr>2DE46C70B79BC4CAF9DABD40C0599FE7</vt:lpwstr>
  </property>
  <property fmtid="{D5CDD505-2E9C-101B-9397-08002B2CF9AE}" pid="48" name="PM_Hash_SHA1">
    <vt:lpwstr>E420E13B0F2A4BCC7BAF9FEC17495BF44540511B</vt:lpwstr>
  </property>
  <property fmtid="{D5CDD505-2E9C-101B-9397-08002B2CF9AE}" pid="49" name="PM_SecurityClassification_Prev">
    <vt:lpwstr>OFFICIAL</vt:lpwstr>
  </property>
  <property fmtid="{D5CDD505-2E9C-101B-9397-08002B2CF9AE}" pid="50" name="PM_Qualifier_Prev">
    <vt:lpwstr/>
  </property>
</Properties>
</file>