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8DC1" w14:textId="77777777" w:rsidR="00D11EE2" w:rsidRPr="003B3123" w:rsidRDefault="00D11EE2" w:rsidP="00F9015B">
      <w:pPr>
        <w:spacing w:before="1200" w:line="240" w:lineRule="auto"/>
        <w:jc w:val="center"/>
        <w:rPr>
          <w:rFonts w:ascii="Arial" w:hAnsi="Arial" w:cs="Arial"/>
          <w:b/>
          <w:sz w:val="52"/>
          <w:szCs w:val="52"/>
        </w:rPr>
      </w:pPr>
      <w:bookmarkStart w:id="0" w:name="_GoBack"/>
      <w:bookmarkEnd w:id="0"/>
      <w:r w:rsidRPr="003B3123">
        <w:rPr>
          <w:rFonts w:ascii="Arial" w:hAnsi="Arial"/>
          <w:noProof/>
          <w:spacing w:val="-5"/>
          <w:sz w:val="40"/>
          <w:szCs w:val="32"/>
          <w:lang w:eastAsia="en-AU"/>
        </w:rPr>
        <w:drawing>
          <wp:inline distT="0" distB="0" distL="0" distR="0" wp14:anchorId="49B474E8" wp14:editId="53064B61">
            <wp:extent cx="2582290" cy="1285875"/>
            <wp:effectExtent l="0" t="0" r="8890" b="0"/>
            <wp:docPr id="2" name="Picture 2"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23CE4A6" w14:textId="6189BFEC" w:rsidR="00EC7CB0" w:rsidRPr="003B3123" w:rsidRDefault="00C7353F" w:rsidP="00F9015B">
      <w:pPr>
        <w:spacing w:before="1200" w:line="240" w:lineRule="auto"/>
        <w:jc w:val="center"/>
        <w:rPr>
          <w:rFonts w:ascii="Arial" w:hAnsi="Arial" w:cs="Arial"/>
          <w:b/>
          <w:sz w:val="52"/>
          <w:szCs w:val="52"/>
        </w:rPr>
      </w:pPr>
      <w:r w:rsidRPr="003B3123">
        <w:rPr>
          <w:rFonts w:ascii="Arial" w:hAnsi="Arial" w:cs="Arial"/>
          <w:b/>
          <w:sz w:val="52"/>
          <w:szCs w:val="52"/>
        </w:rPr>
        <w:t>Commonwealth</w:t>
      </w:r>
      <w:r w:rsidR="00E60184" w:rsidRPr="003B3123">
        <w:rPr>
          <w:rFonts w:ascii="Arial" w:hAnsi="Arial" w:cs="Arial"/>
          <w:b/>
          <w:sz w:val="52"/>
          <w:szCs w:val="52"/>
        </w:rPr>
        <w:br/>
      </w:r>
      <w:r w:rsidR="00CF48CD" w:rsidRPr="003B3123">
        <w:rPr>
          <w:rFonts w:ascii="Arial" w:hAnsi="Arial" w:cs="Arial"/>
          <w:b/>
          <w:sz w:val="52"/>
          <w:szCs w:val="52"/>
        </w:rPr>
        <w:t xml:space="preserve">Individualised </w:t>
      </w:r>
      <w:r w:rsidR="00EC7CB0" w:rsidRPr="003B3123">
        <w:rPr>
          <w:rFonts w:ascii="Arial" w:hAnsi="Arial" w:cs="Arial"/>
          <w:b/>
          <w:sz w:val="52"/>
          <w:szCs w:val="52"/>
        </w:rPr>
        <w:t>Grant Agreement</w:t>
      </w:r>
    </w:p>
    <w:p w14:paraId="251CB5B5" w14:textId="38599BF6" w:rsidR="00EC7CB0" w:rsidRPr="003B3123" w:rsidRDefault="00EC7CB0" w:rsidP="00C84209">
      <w:pPr>
        <w:spacing w:line="240" w:lineRule="auto"/>
        <w:jc w:val="center"/>
        <w:rPr>
          <w:rFonts w:ascii="Arial" w:hAnsi="Arial" w:cs="Arial"/>
          <w:sz w:val="52"/>
          <w:szCs w:val="52"/>
        </w:rPr>
      </w:pPr>
      <w:r w:rsidRPr="003B3123">
        <w:rPr>
          <w:rFonts w:ascii="Arial" w:hAnsi="Arial" w:cs="Arial"/>
          <w:sz w:val="52"/>
          <w:szCs w:val="52"/>
        </w:rPr>
        <w:t xml:space="preserve">between </w:t>
      </w:r>
      <w:r w:rsidR="00E60184" w:rsidRPr="003B3123">
        <w:rPr>
          <w:rFonts w:ascii="Arial" w:hAnsi="Arial" w:cs="Arial"/>
          <w:sz w:val="52"/>
          <w:szCs w:val="52"/>
        </w:rPr>
        <w:br/>
      </w:r>
      <w:r w:rsidRPr="003B3123">
        <w:rPr>
          <w:rFonts w:ascii="Arial" w:hAnsi="Arial" w:cs="Arial"/>
          <w:sz w:val="52"/>
          <w:szCs w:val="52"/>
        </w:rPr>
        <w:t xml:space="preserve">the Commonwealth </w:t>
      </w:r>
      <w:r w:rsidR="00392605" w:rsidRPr="003B3123">
        <w:rPr>
          <w:rFonts w:ascii="Arial" w:hAnsi="Arial" w:cs="Arial"/>
          <w:sz w:val="52"/>
          <w:szCs w:val="52"/>
        </w:rPr>
        <w:t xml:space="preserve">of Australia </w:t>
      </w:r>
      <w:r w:rsidRPr="003B3123">
        <w:rPr>
          <w:rFonts w:ascii="Arial" w:hAnsi="Arial" w:cs="Arial"/>
          <w:sz w:val="52"/>
          <w:szCs w:val="52"/>
        </w:rPr>
        <w:t>represented by</w:t>
      </w:r>
      <w:r w:rsidR="00392605" w:rsidRPr="003B3123">
        <w:rPr>
          <w:rFonts w:ascii="Arial" w:hAnsi="Arial" w:cs="Arial"/>
          <w:sz w:val="52"/>
          <w:szCs w:val="52"/>
        </w:rPr>
        <w:t xml:space="preserve"> the</w:t>
      </w:r>
    </w:p>
    <w:p w14:paraId="5973AEE7" w14:textId="77777777" w:rsidR="00EC7CB0" w:rsidRPr="003B3123" w:rsidRDefault="00216819" w:rsidP="00C84209">
      <w:pPr>
        <w:spacing w:line="240" w:lineRule="auto"/>
        <w:jc w:val="center"/>
        <w:rPr>
          <w:rFonts w:ascii="Arial" w:hAnsi="Arial" w:cs="Arial"/>
          <w:sz w:val="52"/>
          <w:szCs w:val="52"/>
        </w:rPr>
      </w:pPr>
      <w:r w:rsidRPr="003B3123">
        <w:rPr>
          <w:rFonts w:ascii="Arial" w:hAnsi="Arial" w:cs="Arial"/>
          <w:sz w:val="52"/>
          <w:szCs w:val="52"/>
        </w:rPr>
        <w:t>Department of Social Services</w:t>
      </w:r>
    </w:p>
    <w:p w14:paraId="4609BF11" w14:textId="77777777" w:rsidR="00EC7CB0" w:rsidRPr="003B3123" w:rsidRDefault="007C636F" w:rsidP="00C84209">
      <w:pPr>
        <w:spacing w:line="240" w:lineRule="auto"/>
        <w:jc w:val="center"/>
        <w:rPr>
          <w:rFonts w:ascii="Arial" w:hAnsi="Arial" w:cs="Arial"/>
          <w:sz w:val="52"/>
          <w:szCs w:val="52"/>
        </w:rPr>
      </w:pPr>
      <w:r w:rsidRPr="003B3123">
        <w:rPr>
          <w:rFonts w:ascii="Arial" w:hAnsi="Arial" w:cs="Arial"/>
          <w:sz w:val="52"/>
          <w:szCs w:val="52"/>
        </w:rPr>
        <w:t>a</w:t>
      </w:r>
      <w:r w:rsidR="00EC7CB0" w:rsidRPr="003B3123">
        <w:rPr>
          <w:rFonts w:ascii="Arial" w:hAnsi="Arial" w:cs="Arial"/>
          <w:sz w:val="52"/>
          <w:szCs w:val="52"/>
        </w:rPr>
        <w:t>nd</w:t>
      </w:r>
    </w:p>
    <w:p w14:paraId="7EF3BF45" w14:textId="77777777" w:rsidR="007C636F" w:rsidRPr="003B3123" w:rsidRDefault="007C636F" w:rsidP="007C636F">
      <w:pPr>
        <w:spacing w:line="240" w:lineRule="auto"/>
        <w:jc w:val="center"/>
        <w:rPr>
          <w:rFonts w:ascii="Arial" w:hAnsi="Arial" w:cs="Arial"/>
          <w:sz w:val="52"/>
          <w:szCs w:val="52"/>
        </w:rPr>
      </w:pPr>
      <w:r w:rsidRPr="003B3123">
        <w:rPr>
          <w:rFonts w:ascii="Arial" w:hAnsi="Arial" w:cs="Arial"/>
          <w:sz w:val="52"/>
          <w:szCs w:val="52"/>
        </w:rPr>
        <w:t>[Program Schedule Organisation Legal Name]</w:t>
      </w:r>
    </w:p>
    <w:p w14:paraId="67FDC0EF" w14:textId="77777777" w:rsidR="00EC7CB0" w:rsidRPr="003B3123" w:rsidRDefault="00EC7CB0" w:rsidP="003D03B3">
      <w:pPr>
        <w:spacing w:line="240" w:lineRule="auto"/>
        <w:rPr>
          <w:rFonts w:ascii="Arial" w:hAnsi="Arial" w:cs="Arial"/>
        </w:rPr>
      </w:pPr>
    </w:p>
    <w:p w14:paraId="0CDF8F3B" w14:textId="77777777" w:rsidR="007B5992" w:rsidRPr="003B3123" w:rsidRDefault="007B5992">
      <w:pPr>
        <w:spacing w:after="0" w:line="240" w:lineRule="auto"/>
        <w:rPr>
          <w:rFonts w:ascii="Arial" w:hAnsi="Arial" w:cs="Arial"/>
        </w:rPr>
        <w:sectPr w:rsidR="007B5992" w:rsidRPr="003B3123" w:rsidSect="007B5992">
          <w:headerReference w:type="even" r:id="rId9"/>
          <w:headerReference w:type="default" r:id="rId10"/>
          <w:footerReference w:type="even" r:id="rId11"/>
          <w:footerReference w:type="default" r:id="rId12"/>
          <w:headerReference w:type="first" r:id="rId13"/>
          <w:footerReference w:type="first" r:id="rId14"/>
          <w:pgSz w:w="11906" w:h="16838"/>
          <w:pgMar w:top="1210" w:right="720" w:bottom="720" w:left="720" w:header="567" w:footer="283" w:gutter="0"/>
          <w:pgNumType w:start="1"/>
          <w:cols w:space="708"/>
          <w:docGrid w:linePitch="360"/>
        </w:sectPr>
      </w:pPr>
    </w:p>
    <w:p w14:paraId="77868E51" w14:textId="77777777" w:rsidR="00601EFE" w:rsidRPr="003B3123" w:rsidRDefault="00601EFE">
      <w:pPr>
        <w:spacing w:after="0" w:line="240" w:lineRule="auto"/>
        <w:rPr>
          <w:rFonts w:ascii="Arial" w:hAnsi="Arial" w:cs="Arial"/>
        </w:rPr>
      </w:pPr>
    </w:p>
    <w:p w14:paraId="000EA900" w14:textId="77777777" w:rsidR="00EC7CB0" w:rsidRPr="003B3123" w:rsidRDefault="00EC7CB0" w:rsidP="00FD3FF7">
      <w:pPr>
        <w:pStyle w:val="Heading1"/>
        <w:spacing w:before="360" w:after="240"/>
        <w:rPr>
          <w:rFonts w:ascii="Arial" w:hAnsi="Arial" w:cs="Arial"/>
          <w:sz w:val="26"/>
          <w:szCs w:val="26"/>
        </w:rPr>
      </w:pPr>
      <w:bookmarkStart w:id="1" w:name="_Toc494986402"/>
      <w:r w:rsidRPr="003B3123">
        <w:rPr>
          <w:rFonts w:ascii="Arial" w:hAnsi="Arial" w:cs="Arial"/>
          <w:sz w:val="26"/>
          <w:szCs w:val="26"/>
        </w:rPr>
        <w:t>Grant Agreement</w:t>
      </w:r>
      <w:bookmarkEnd w:id="1"/>
      <w:r w:rsidR="00304243" w:rsidRPr="003B3123">
        <w:rPr>
          <w:rFonts w:ascii="Arial" w:hAnsi="Arial" w:cs="Arial"/>
          <w:sz w:val="26"/>
          <w:szCs w:val="26"/>
        </w:rPr>
        <w:t xml:space="preserve"> </w:t>
      </w:r>
    </w:p>
    <w:p w14:paraId="4D7603F2" w14:textId="3CE6E75C" w:rsidR="00C53DC4" w:rsidRPr="003B3123" w:rsidRDefault="00C53DC4" w:rsidP="004F7E15">
      <w:pPr>
        <w:spacing w:before="200"/>
        <w:rPr>
          <w:rFonts w:ascii="Arial" w:hAnsi="Arial" w:cs="Arial"/>
        </w:rPr>
      </w:pPr>
      <w:r w:rsidRPr="003B3123">
        <w:rPr>
          <w:rFonts w:ascii="Arial" w:hAnsi="Arial" w:cs="Arial"/>
        </w:rPr>
        <w:t xml:space="preserve">Once completed, this document, together with each set of Grant Details and the Commonwealth </w:t>
      </w:r>
      <w:r w:rsidR="00CF48CD" w:rsidRPr="003B3123">
        <w:rPr>
          <w:rFonts w:ascii="Arial" w:hAnsi="Arial" w:cs="Arial"/>
        </w:rPr>
        <w:t xml:space="preserve">Individualised </w:t>
      </w:r>
      <w:r w:rsidRPr="003B3123">
        <w:rPr>
          <w:rFonts w:ascii="Arial" w:hAnsi="Arial" w:cs="Arial"/>
        </w:rPr>
        <w:t xml:space="preserve">Grant Conditions (Schedule 1), forms an Agreement between the Commonwealth </w:t>
      </w:r>
      <w:r w:rsidR="00D21AFA" w:rsidRPr="003B3123">
        <w:rPr>
          <w:rFonts w:ascii="Arial" w:hAnsi="Arial" w:cs="Arial"/>
        </w:rPr>
        <w:t xml:space="preserve">of Australia (the Commonwealth) </w:t>
      </w:r>
      <w:r w:rsidRPr="003B3123">
        <w:rPr>
          <w:rFonts w:ascii="Arial" w:hAnsi="Arial" w:cs="Arial"/>
        </w:rPr>
        <w:t>and the Grantee.</w:t>
      </w:r>
    </w:p>
    <w:p w14:paraId="4382356E" w14:textId="77777777" w:rsidR="00EC7CB0" w:rsidRPr="003B3123" w:rsidRDefault="00941BA7" w:rsidP="00FD3FF7">
      <w:pPr>
        <w:pStyle w:val="Heading1"/>
        <w:spacing w:before="360" w:after="120"/>
        <w:rPr>
          <w:rFonts w:ascii="Arial" w:hAnsi="Arial" w:cs="Arial"/>
          <w:sz w:val="26"/>
          <w:szCs w:val="26"/>
        </w:rPr>
      </w:pPr>
      <w:bookmarkStart w:id="2" w:name="_Toc494986403"/>
      <w:r w:rsidRPr="003B3123">
        <w:rPr>
          <w:rFonts w:ascii="Arial" w:hAnsi="Arial" w:cs="Arial"/>
          <w:sz w:val="26"/>
          <w:szCs w:val="26"/>
        </w:rPr>
        <w:t>Parties to this</w:t>
      </w:r>
      <w:r w:rsidR="00EC7CB0" w:rsidRPr="003B3123">
        <w:rPr>
          <w:rFonts w:ascii="Arial" w:hAnsi="Arial" w:cs="Arial"/>
          <w:sz w:val="26"/>
          <w:szCs w:val="26"/>
        </w:rPr>
        <w:t xml:space="preserve"> Agreement</w:t>
      </w:r>
      <w:bookmarkEnd w:id="2"/>
    </w:p>
    <w:p w14:paraId="75488E41" w14:textId="77777777" w:rsidR="00EC7CB0" w:rsidRPr="003B3123" w:rsidRDefault="00EC7CB0" w:rsidP="00FD3FF7">
      <w:pPr>
        <w:pStyle w:val="Heading1"/>
        <w:spacing w:before="120" w:after="120"/>
        <w:rPr>
          <w:rFonts w:ascii="Arial" w:hAnsi="Arial" w:cs="Arial"/>
          <w:sz w:val="24"/>
          <w:szCs w:val="24"/>
        </w:rPr>
      </w:pPr>
      <w:bookmarkStart w:id="3" w:name="_Toc494986404"/>
      <w:r w:rsidRPr="003B3123">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3B3123" w14:paraId="45639E90" w14:textId="77777777" w:rsidTr="000E503F">
        <w:trPr>
          <w:trHeight w:val="274"/>
        </w:trPr>
        <w:tc>
          <w:tcPr>
            <w:tcW w:w="4919" w:type="dxa"/>
          </w:tcPr>
          <w:p w14:paraId="7B8656E2" w14:textId="77777777" w:rsidR="00EC7CB0" w:rsidRPr="003B3123" w:rsidRDefault="00EC7CB0" w:rsidP="00463DE1">
            <w:pPr>
              <w:spacing w:after="0" w:line="240" w:lineRule="auto"/>
              <w:rPr>
                <w:rFonts w:ascii="Arial" w:hAnsi="Arial" w:cs="Arial"/>
              </w:rPr>
            </w:pPr>
            <w:r w:rsidRPr="003B3123">
              <w:rPr>
                <w:rFonts w:ascii="Arial" w:hAnsi="Arial" w:cs="Arial"/>
              </w:rPr>
              <w:t>Full legal name of Grantee</w:t>
            </w:r>
          </w:p>
        </w:tc>
        <w:tc>
          <w:tcPr>
            <w:tcW w:w="4919" w:type="dxa"/>
          </w:tcPr>
          <w:p w14:paraId="6BC0254B" w14:textId="77777777" w:rsidR="00EC7CB0" w:rsidRPr="003B3123" w:rsidRDefault="007C636F" w:rsidP="00F53518">
            <w:pPr>
              <w:spacing w:after="0" w:line="240" w:lineRule="auto"/>
              <w:rPr>
                <w:rFonts w:ascii="Arial" w:hAnsi="Arial" w:cs="Arial"/>
                <w:sz w:val="20"/>
                <w:szCs w:val="20"/>
                <w:lang w:eastAsia="en-AU"/>
              </w:rPr>
            </w:pPr>
            <w:r w:rsidRPr="003B3123">
              <w:rPr>
                <w:rFonts w:ascii="Arial" w:hAnsi="Arial" w:cs="Arial"/>
                <w:szCs w:val="20"/>
                <w:lang w:eastAsia="en-AU"/>
              </w:rPr>
              <w:t>[P</w:t>
            </w:r>
            <w:r w:rsidR="00F53518" w:rsidRPr="003B3123">
              <w:rPr>
                <w:rFonts w:ascii="Arial" w:hAnsi="Arial" w:cs="Arial"/>
                <w:szCs w:val="20"/>
                <w:lang w:eastAsia="en-AU"/>
              </w:rPr>
              <w:t xml:space="preserve">rogram Schedule </w:t>
            </w:r>
            <w:r w:rsidRPr="003B3123">
              <w:rPr>
                <w:rFonts w:ascii="Arial" w:hAnsi="Arial" w:cs="Arial"/>
                <w:szCs w:val="20"/>
                <w:lang w:eastAsia="en-AU"/>
              </w:rPr>
              <w:t>Organisation Legal Name]</w:t>
            </w:r>
          </w:p>
        </w:tc>
      </w:tr>
      <w:tr w:rsidR="00715F4E" w:rsidRPr="003B3123" w14:paraId="71467ABF" w14:textId="77777777" w:rsidTr="000E503F">
        <w:trPr>
          <w:trHeight w:val="274"/>
        </w:trPr>
        <w:tc>
          <w:tcPr>
            <w:tcW w:w="4919" w:type="dxa"/>
          </w:tcPr>
          <w:p w14:paraId="19C6DEF2" w14:textId="77777777" w:rsidR="00715F4E" w:rsidRPr="003B3123" w:rsidRDefault="00715F4E" w:rsidP="00463DE1">
            <w:pPr>
              <w:spacing w:after="0" w:line="240" w:lineRule="auto"/>
              <w:rPr>
                <w:rFonts w:ascii="Arial" w:hAnsi="Arial" w:cs="Arial"/>
              </w:rPr>
            </w:pPr>
            <w:r w:rsidRPr="003B3123">
              <w:rPr>
                <w:rFonts w:ascii="Arial" w:hAnsi="Arial" w:cs="Arial"/>
              </w:rPr>
              <w:t>Legal entity type</w:t>
            </w:r>
            <w:r w:rsidR="00304243" w:rsidRPr="003B3123">
              <w:rPr>
                <w:rFonts w:ascii="Arial" w:hAnsi="Arial" w:cs="Arial"/>
              </w:rPr>
              <w:t xml:space="preserve"> (e.g. individual, incorporated association, company, partnership etc)</w:t>
            </w:r>
          </w:p>
        </w:tc>
        <w:tc>
          <w:tcPr>
            <w:tcW w:w="4919" w:type="dxa"/>
          </w:tcPr>
          <w:p w14:paraId="7D639B37" w14:textId="77777777" w:rsidR="00715F4E" w:rsidRPr="003B3123" w:rsidRDefault="00715F4E" w:rsidP="00463DE1">
            <w:pPr>
              <w:spacing w:after="0" w:line="240" w:lineRule="auto"/>
              <w:rPr>
                <w:rFonts w:ascii="Arial" w:hAnsi="Arial" w:cs="Arial"/>
                <w:szCs w:val="20"/>
                <w:lang w:eastAsia="en-AU"/>
              </w:rPr>
            </w:pPr>
            <w:r w:rsidRPr="003B3123">
              <w:rPr>
                <w:rFonts w:ascii="Arial" w:hAnsi="Arial" w:cs="Arial"/>
                <w:szCs w:val="20"/>
                <w:lang w:eastAsia="en-AU"/>
              </w:rPr>
              <w:t>[</w:t>
            </w:r>
            <w:r w:rsidR="00F53518" w:rsidRPr="003B3123">
              <w:rPr>
                <w:rFonts w:ascii="Arial" w:hAnsi="Arial" w:cs="Arial"/>
                <w:szCs w:val="20"/>
                <w:lang w:eastAsia="en-AU"/>
              </w:rPr>
              <w:t xml:space="preserve">Program Schedule </w:t>
            </w:r>
            <w:r w:rsidRPr="003B3123">
              <w:rPr>
                <w:rFonts w:ascii="Arial" w:hAnsi="Arial" w:cs="Arial"/>
                <w:szCs w:val="20"/>
                <w:lang w:eastAsia="en-AU"/>
              </w:rPr>
              <w:t>Organisation Party Type]</w:t>
            </w:r>
          </w:p>
        </w:tc>
      </w:tr>
      <w:tr w:rsidR="007C636F" w:rsidRPr="003B3123" w14:paraId="7F8BED65" w14:textId="77777777" w:rsidTr="000E503F">
        <w:trPr>
          <w:trHeight w:val="274"/>
        </w:trPr>
        <w:tc>
          <w:tcPr>
            <w:tcW w:w="4919" w:type="dxa"/>
          </w:tcPr>
          <w:p w14:paraId="37DFF5A3" w14:textId="77777777" w:rsidR="007C636F" w:rsidRPr="003B3123" w:rsidRDefault="007C636F" w:rsidP="00463DE1">
            <w:pPr>
              <w:spacing w:after="0" w:line="240" w:lineRule="auto"/>
              <w:rPr>
                <w:rFonts w:ascii="Arial" w:hAnsi="Arial" w:cs="Arial"/>
              </w:rPr>
            </w:pPr>
            <w:r w:rsidRPr="003B3123">
              <w:rPr>
                <w:rFonts w:ascii="Arial" w:hAnsi="Arial" w:cs="Arial"/>
              </w:rPr>
              <w:t>Trading or business name</w:t>
            </w:r>
          </w:p>
        </w:tc>
        <w:tc>
          <w:tcPr>
            <w:tcW w:w="4919" w:type="dxa"/>
          </w:tcPr>
          <w:p w14:paraId="25DF389F" w14:textId="77777777" w:rsidR="007C636F" w:rsidRPr="003B3123" w:rsidRDefault="007C636F" w:rsidP="00463DE1">
            <w:pPr>
              <w:spacing w:after="0" w:line="240" w:lineRule="auto"/>
              <w:rPr>
                <w:rFonts w:ascii="Arial" w:hAnsi="Arial" w:cs="Arial"/>
                <w:sz w:val="20"/>
                <w:szCs w:val="20"/>
                <w:lang w:eastAsia="en-AU"/>
              </w:rPr>
            </w:pPr>
            <w:r w:rsidRPr="003B3123">
              <w:rPr>
                <w:rFonts w:ascii="Arial" w:hAnsi="Arial" w:cs="Arial"/>
                <w:szCs w:val="20"/>
                <w:lang w:eastAsia="en-AU"/>
              </w:rPr>
              <w:t>[</w:t>
            </w:r>
            <w:r w:rsidR="00F53518" w:rsidRPr="003B3123">
              <w:rPr>
                <w:rFonts w:ascii="Arial" w:hAnsi="Arial" w:cs="Arial"/>
                <w:szCs w:val="20"/>
                <w:lang w:eastAsia="en-AU"/>
              </w:rPr>
              <w:t xml:space="preserve">Program Schedule </w:t>
            </w:r>
            <w:r w:rsidRPr="003B3123">
              <w:rPr>
                <w:rFonts w:ascii="Arial" w:hAnsi="Arial" w:cs="Arial"/>
                <w:szCs w:val="20"/>
                <w:lang w:eastAsia="en-AU"/>
              </w:rPr>
              <w:t>Organisation Trading Name]</w:t>
            </w:r>
          </w:p>
        </w:tc>
      </w:tr>
      <w:tr w:rsidR="007C636F" w:rsidRPr="003B3123" w14:paraId="64F155FC" w14:textId="77777777" w:rsidTr="000E503F">
        <w:trPr>
          <w:trHeight w:val="561"/>
        </w:trPr>
        <w:tc>
          <w:tcPr>
            <w:tcW w:w="4919" w:type="dxa"/>
          </w:tcPr>
          <w:p w14:paraId="361F4064" w14:textId="77777777" w:rsidR="007C636F" w:rsidRPr="003B3123" w:rsidRDefault="007C636F" w:rsidP="00463DE1">
            <w:pPr>
              <w:spacing w:after="0" w:line="240" w:lineRule="auto"/>
              <w:rPr>
                <w:rFonts w:ascii="Arial" w:hAnsi="Arial" w:cs="Arial"/>
              </w:rPr>
            </w:pPr>
            <w:r w:rsidRPr="003B3123">
              <w:rPr>
                <w:rFonts w:ascii="Arial" w:hAnsi="Arial" w:cs="Arial"/>
              </w:rPr>
              <w:t>Any relevant licence, registration or provider number</w:t>
            </w:r>
          </w:p>
        </w:tc>
        <w:tc>
          <w:tcPr>
            <w:tcW w:w="4919" w:type="dxa"/>
          </w:tcPr>
          <w:p w14:paraId="67F60A2D" w14:textId="77777777" w:rsidR="007C636F" w:rsidRPr="003B3123" w:rsidRDefault="007C636F" w:rsidP="00463DE1">
            <w:pPr>
              <w:spacing w:after="0" w:line="240" w:lineRule="auto"/>
              <w:rPr>
                <w:rFonts w:ascii="Arial" w:hAnsi="Arial" w:cs="Arial"/>
                <w:sz w:val="20"/>
                <w:szCs w:val="20"/>
                <w:lang w:eastAsia="en-AU"/>
              </w:rPr>
            </w:pPr>
            <w:r w:rsidRPr="003B3123">
              <w:rPr>
                <w:rFonts w:ascii="Arial" w:hAnsi="Arial" w:cs="Arial"/>
                <w:color w:val="FF0000"/>
                <w:szCs w:val="20"/>
                <w:lang w:eastAsia="en-AU"/>
              </w:rPr>
              <w:t>Print blank</w:t>
            </w:r>
          </w:p>
        </w:tc>
      </w:tr>
      <w:tr w:rsidR="007C636F" w:rsidRPr="003B3123" w14:paraId="418119C4" w14:textId="77777777" w:rsidTr="000E503F">
        <w:trPr>
          <w:trHeight w:val="549"/>
        </w:trPr>
        <w:tc>
          <w:tcPr>
            <w:tcW w:w="4919" w:type="dxa"/>
          </w:tcPr>
          <w:p w14:paraId="197C8522" w14:textId="77777777" w:rsidR="007C636F" w:rsidRPr="003B3123" w:rsidRDefault="007C636F" w:rsidP="00463DE1">
            <w:pPr>
              <w:spacing w:after="0" w:line="240" w:lineRule="auto"/>
              <w:rPr>
                <w:rFonts w:ascii="Arial" w:hAnsi="Arial" w:cs="Arial"/>
              </w:rPr>
            </w:pPr>
            <w:r w:rsidRPr="003B3123">
              <w:rPr>
                <w:rFonts w:ascii="Arial" w:hAnsi="Arial" w:cs="Arial"/>
              </w:rPr>
              <w:t>Australian Company Number (ACN) or other entity identifiers</w:t>
            </w:r>
          </w:p>
        </w:tc>
        <w:tc>
          <w:tcPr>
            <w:tcW w:w="4919" w:type="dxa"/>
          </w:tcPr>
          <w:p w14:paraId="590C21FF" w14:textId="77777777" w:rsidR="007C636F" w:rsidRPr="003B3123" w:rsidRDefault="007C636F" w:rsidP="00463DE1">
            <w:pPr>
              <w:spacing w:after="0" w:line="240" w:lineRule="auto"/>
              <w:rPr>
                <w:rFonts w:ascii="Arial" w:hAnsi="Arial" w:cs="Arial"/>
                <w:sz w:val="20"/>
                <w:szCs w:val="20"/>
                <w:lang w:eastAsia="en-AU"/>
              </w:rPr>
            </w:pPr>
            <w:r w:rsidRPr="003B3123">
              <w:rPr>
                <w:rFonts w:ascii="Arial" w:hAnsi="Arial" w:cs="Arial"/>
                <w:color w:val="FF0000"/>
                <w:szCs w:val="20"/>
                <w:lang w:eastAsia="en-AU"/>
              </w:rPr>
              <w:t>Print blank</w:t>
            </w:r>
          </w:p>
        </w:tc>
      </w:tr>
      <w:tr w:rsidR="007C636F" w:rsidRPr="003B3123" w14:paraId="60AB303C" w14:textId="77777777" w:rsidTr="000E503F">
        <w:trPr>
          <w:trHeight w:val="274"/>
        </w:trPr>
        <w:tc>
          <w:tcPr>
            <w:tcW w:w="4919" w:type="dxa"/>
          </w:tcPr>
          <w:p w14:paraId="10C63DC9" w14:textId="77777777" w:rsidR="007C636F" w:rsidRPr="003B3123" w:rsidRDefault="007C636F" w:rsidP="00463DE1">
            <w:pPr>
              <w:spacing w:after="0" w:line="240" w:lineRule="auto"/>
              <w:rPr>
                <w:rFonts w:ascii="Arial" w:hAnsi="Arial" w:cs="Arial"/>
              </w:rPr>
            </w:pPr>
            <w:r w:rsidRPr="003B3123">
              <w:rPr>
                <w:rFonts w:ascii="Arial" w:hAnsi="Arial" w:cs="Arial"/>
              </w:rPr>
              <w:t>Australian Business Number (ABN)</w:t>
            </w:r>
          </w:p>
        </w:tc>
        <w:tc>
          <w:tcPr>
            <w:tcW w:w="4919" w:type="dxa"/>
          </w:tcPr>
          <w:p w14:paraId="203D09BC" w14:textId="77777777" w:rsidR="007C636F" w:rsidRPr="003B3123" w:rsidRDefault="007C636F" w:rsidP="00463DE1">
            <w:pPr>
              <w:spacing w:after="0" w:line="240" w:lineRule="auto"/>
              <w:rPr>
                <w:rFonts w:ascii="Arial" w:hAnsi="Arial" w:cs="Arial"/>
                <w:sz w:val="20"/>
                <w:szCs w:val="20"/>
                <w:lang w:eastAsia="en-AU"/>
              </w:rPr>
            </w:pPr>
            <w:r w:rsidRPr="003B3123">
              <w:rPr>
                <w:rFonts w:ascii="Arial" w:hAnsi="Arial" w:cs="Arial"/>
                <w:szCs w:val="20"/>
                <w:lang w:eastAsia="en-AU"/>
              </w:rPr>
              <w:t>[</w:t>
            </w:r>
            <w:r w:rsidR="00F53518" w:rsidRPr="003B3123">
              <w:rPr>
                <w:rFonts w:ascii="Arial" w:hAnsi="Arial" w:cs="Arial"/>
                <w:szCs w:val="20"/>
                <w:lang w:eastAsia="en-AU"/>
              </w:rPr>
              <w:t xml:space="preserve">Program Schedule </w:t>
            </w:r>
            <w:r w:rsidRPr="003B3123">
              <w:rPr>
                <w:rFonts w:ascii="Arial" w:hAnsi="Arial" w:cs="Arial"/>
                <w:szCs w:val="20"/>
                <w:lang w:eastAsia="en-AU"/>
              </w:rPr>
              <w:t xml:space="preserve">Organisation ABN] </w:t>
            </w:r>
          </w:p>
        </w:tc>
      </w:tr>
      <w:tr w:rsidR="00DC4103" w:rsidRPr="003B3123" w14:paraId="7E0D927D" w14:textId="77777777" w:rsidTr="000E503F">
        <w:trPr>
          <w:trHeight w:val="287"/>
        </w:trPr>
        <w:tc>
          <w:tcPr>
            <w:tcW w:w="4919" w:type="dxa"/>
          </w:tcPr>
          <w:p w14:paraId="22665DD1" w14:textId="77777777" w:rsidR="00DC4103" w:rsidRPr="003B3123" w:rsidRDefault="00DC4103" w:rsidP="00DB58B6">
            <w:pPr>
              <w:spacing w:after="0" w:line="240" w:lineRule="auto"/>
              <w:rPr>
                <w:rFonts w:ascii="Arial" w:hAnsi="Arial" w:cs="Arial"/>
              </w:rPr>
            </w:pPr>
            <w:r w:rsidRPr="003B3123">
              <w:rPr>
                <w:rFonts w:ascii="Arial" w:hAnsi="Arial" w:cs="Arial"/>
              </w:rPr>
              <w:t>Registered for Goods and Services Tax (GST)</w:t>
            </w:r>
          </w:p>
        </w:tc>
        <w:tc>
          <w:tcPr>
            <w:tcW w:w="4919" w:type="dxa"/>
          </w:tcPr>
          <w:p w14:paraId="4C29E39B" w14:textId="77777777" w:rsidR="00DC4103" w:rsidRPr="003B3123" w:rsidRDefault="00DC4103" w:rsidP="00DC4103">
            <w:pPr>
              <w:spacing w:after="0" w:line="240" w:lineRule="auto"/>
              <w:rPr>
                <w:rFonts w:ascii="Arial" w:hAnsi="Arial" w:cs="Arial"/>
                <w:szCs w:val="20"/>
                <w:lang w:eastAsia="en-AU"/>
              </w:rPr>
            </w:pPr>
            <w:r w:rsidRPr="003B3123">
              <w:rPr>
                <w:rFonts w:ascii="Arial" w:hAnsi="Arial" w:cs="Arial"/>
                <w:szCs w:val="20"/>
                <w:lang w:eastAsia="en-AU"/>
              </w:rPr>
              <w:t xml:space="preserve">[Program Schedule Organisation GST Registered] </w:t>
            </w:r>
          </w:p>
        </w:tc>
      </w:tr>
      <w:tr w:rsidR="00DC4103" w:rsidRPr="003B3123" w14:paraId="1CAF5737" w14:textId="77777777" w:rsidTr="000E503F">
        <w:trPr>
          <w:trHeight w:val="274"/>
        </w:trPr>
        <w:tc>
          <w:tcPr>
            <w:tcW w:w="4919" w:type="dxa"/>
          </w:tcPr>
          <w:p w14:paraId="69B9B5CD" w14:textId="77777777" w:rsidR="00DC4103" w:rsidRPr="003B3123" w:rsidRDefault="00DC4103" w:rsidP="00DB58B6">
            <w:pPr>
              <w:spacing w:after="0" w:line="240" w:lineRule="auto"/>
              <w:rPr>
                <w:rFonts w:ascii="Arial" w:hAnsi="Arial" w:cs="Arial"/>
              </w:rPr>
            </w:pPr>
            <w:r w:rsidRPr="003B3123">
              <w:rPr>
                <w:rFonts w:ascii="Arial" w:hAnsi="Arial" w:cs="Arial"/>
              </w:rPr>
              <w:t>Date from which GST registration was effective</w:t>
            </w:r>
          </w:p>
        </w:tc>
        <w:tc>
          <w:tcPr>
            <w:tcW w:w="4919" w:type="dxa"/>
          </w:tcPr>
          <w:p w14:paraId="148064FF" w14:textId="77777777" w:rsidR="00DC4103" w:rsidRPr="003B3123" w:rsidRDefault="00DC4103" w:rsidP="00DC4103">
            <w:pPr>
              <w:spacing w:after="0" w:line="240" w:lineRule="auto"/>
              <w:rPr>
                <w:rFonts w:ascii="Arial" w:hAnsi="Arial" w:cs="Arial"/>
                <w:sz w:val="20"/>
                <w:szCs w:val="20"/>
                <w:lang w:eastAsia="en-AU"/>
              </w:rPr>
            </w:pPr>
            <w:r w:rsidRPr="003B3123">
              <w:rPr>
                <w:rFonts w:ascii="Arial" w:hAnsi="Arial" w:cs="Arial"/>
                <w:color w:val="FF0000"/>
                <w:szCs w:val="20"/>
                <w:lang w:eastAsia="en-AU"/>
              </w:rPr>
              <w:t>Print blank</w:t>
            </w:r>
          </w:p>
        </w:tc>
      </w:tr>
      <w:tr w:rsidR="00DC4103" w:rsidRPr="003B3123" w14:paraId="2CE40E18" w14:textId="77777777" w:rsidTr="000E503F">
        <w:trPr>
          <w:trHeight w:val="274"/>
        </w:trPr>
        <w:tc>
          <w:tcPr>
            <w:tcW w:w="4919" w:type="dxa"/>
          </w:tcPr>
          <w:p w14:paraId="0DB1A4E3" w14:textId="77777777" w:rsidR="00DC4103" w:rsidRPr="003B3123" w:rsidRDefault="00DC4103" w:rsidP="00DC4103">
            <w:pPr>
              <w:spacing w:after="0" w:line="240" w:lineRule="auto"/>
              <w:rPr>
                <w:rFonts w:ascii="Arial" w:hAnsi="Arial" w:cs="Arial"/>
              </w:rPr>
            </w:pPr>
            <w:r w:rsidRPr="003B3123">
              <w:rPr>
                <w:rFonts w:ascii="Arial" w:hAnsi="Arial" w:cs="Arial"/>
              </w:rPr>
              <w:t>Registered office (physical</w:t>
            </w:r>
            <w:r w:rsidR="006E0697" w:rsidRPr="003B3123">
              <w:rPr>
                <w:rFonts w:ascii="Arial" w:hAnsi="Arial" w:cs="Arial"/>
              </w:rPr>
              <w:t>/postal</w:t>
            </w:r>
            <w:r w:rsidRPr="003B3123">
              <w:rPr>
                <w:rFonts w:ascii="Arial" w:hAnsi="Arial" w:cs="Arial"/>
              </w:rPr>
              <w:t>)</w:t>
            </w:r>
          </w:p>
        </w:tc>
        <w:tc>
          <w:tcPr>
            <w:tcW w:w="4919" w:type="dxa"/>
          </w:tcPr>
          <w:p w14:paraId="730F4C03" w14:textId="77777777" w:rsidR="00DC4103" w:rsidRPr="003B3123" w:rsidRDefault="00DC4103" w:rsidP="00DC4103">
            <w:pPr>
              <w:spacing w:after="0" w:line="240" w:lineRule="auto"/>
              <w:rPr>
                <w:rFonts w:ascii="Arial" w:hAnsi="Arial" w:cs="Arial"/>
                <w:sz w:val="20"/>
                <w:szCs w:val="20"/>
                <w:lang w:eastAsia="en-AU"/>
              </w:rPr>
            </w:pPr>
            <w:r w:rsidRPr="003B3123">
              <w:rPr>
                <w:rFonts w:ascii="Arial" w:hAnsi="Arial" w:cs="Arial"/>
                <w:szCs w:val="20"/>
                <w:lang w:eastAsia="en-AU"/>
              </w:rPr>
              <w:t>[Program Schedule Organisation Physical Address]</w:t>
            </w:r>
          </w:p>
        </w:tc>
      </w:tr>
      <w:tr w:rsidR="00DC4103" w:rsidRPr="003B3123" w14:paraId="3AE686B6" w14:textId="77777777" w:rsidTr="000E503F">
        <w:trPr>
          <w:trHeight w:val="274"/>
        </w:trPr>
        <w:tc>
          <w:tcPr>
            <w:tcW w:w="4919" w:type="dxa"/>
          </w:tcPr>
          <w:p w14:paraId="43FD8410" w14:textId="77777777" w:rsidR="00DC4103" w:rsidRPr="003B3123" w:rsidRDefault="00DC4103" w:rsidP="00DC4103">
            <w:pPr>
              <w:spacing w:after="0" w:line="240" w:lineRule="auto"/>
              <w:rPr>
                <w:rFonts w:ascii="Arial" w:hAnsi="Arial" w:cs="Arial"/>
              </w:rPr>
            </w:pPr>
            <w:r w:rsidRPr="003B3123">
              <w:rPr>
                <w:rFonts w:ascii="Arial" w:hAnsi="Arial" w:cs="Arial"/>
              </w:rPr>
              <w:t>Relevant business place (if different)</w:t>
            </w:r>
          </w:p>
        </w:tc>
        <w:tc>
          <w:tcPr>
            <w:tcW w:w="4919" w:type="dxa"/>
          </w:tcPr>
          <w:p w14:paraId="6FC02F61" w14:textId="77777777" w:rsidR="00DC4103" w:rsidRPr="003B3123" w:rsidRDefault="00DC4103" w:rsidP="00DC4103">
            <w:pPr>
              <w:spacing w:after="0" w:line="240" w:lineRule="auto"/>
              <w:rPr>
                <w:rFonts w:ascii="Arial" w:hAnsi="Arial" w:cs="Arial"/>
                <w:sz w:val="20"/>
                <w:szCs w:val="20"/>
                <w:lang w:eastAsia="en-AU"/>
              </w:rPr>
            </w:pPr>
            <w:r w:rsidRPr="003B3123">
              <w:rPr>
                <w:rFonts w:ascii="Arial" w:hAnsi="Arial" w:cs="Arial"/>
                <w:color w:val="FF0000"/>
                <w:szCs w:val="20"/>
                <w:lang w:eastAsia="en-AU"/>
              </w:rPr>
              <w:t>Print blank</w:t>
            </w:r>
          </w:p>
        </w:tc>
      </w:tr>
      <w:tr w:rsidR="00DC4103" w:rsidRPr="003B3123" w14:paraId="15DD20E6" w14:textId="77777777" w:rsidTr="000E503F">
        <w:trPr>
          <w:trHeight w:val="274"/>
        </w:trPr>
        <w:tc>
          <w:tcPr>
            <w:tcW w:w="4919" w:type="dxa"/>
          </w:tcPr>
          <w:p w14:paraId="38CAD24E" w14:textId="77777777" w:rsidR="00DC4103" w:rsidRPr="003B3123" w:rsidRDefault="00DC4103" w:rsidP="00DC4103">
            <w:pPr>
              <w:spacing w:after="0" w:line="240" w:lineRule="auto"/>
              <w:rPr>
                <w:rFonts w:ascii="Arial" w:hAnsi="Arial" w:cs="Arial"/>
              </w:rPr>
            </w:pPr>
            <w:r w:rsidRPr="003B3123">
              <w:rPr>
                <w:rFonts w:ascii="Arial" w:hAnsi="Arial" w:cs="Arial"/>
              </w:rPr>
              <w:t>Telephone</w:t>
            </w:r>
          </w:p>
        </w:tc>
        <w:tc>
          <w:tcPr>
            <w:tcW w:w="4919" w:type="dxa"/>
          </w:tcPr>
          <w:p w14:paraId="57F2BA2C" w14:textId="77777777" w:rsidR="00DC4103" w:rsidRPr="003B3123" w:rsidRDefault="00DC4103" w:rsidP="00F16445">
            <w:pPr>
              <w:spacing w:after="0" w:line="240" w:lineRule="auto"/>
              <w:rPr>
                <w:rFonts w:ascii="Arial" w:hAnsi="Arial" w:cs="Arial"/>
                <w:sz w:val="20"/>
                <w:szCs w:val="20"/>
                <w:lang w:eastAsia="en-AU"/>
              </w:rPr>
            </w:pPr>
            <w:r w:rsidRPr="003B3123">
              <w:rPr>
                <w:rFonts w:ascii="Arial" w:hAnsi="Arial" w:cs="Arial"/>
                <w:szCs w:val="20"/>
                <w:lang w:eastAsia="en-AU"/>
              </w:rPr>
              <w:t>[Program Schedule Organisation Phone Number]</w:t>
            </w:r>
          </w:p>
        </w:tc>
      </w:tr>
      <w:tr w:rsidR="00DC4103" w:rsidRPr="003B3123" w14:paraId="790DB564" w14:textId="77777777" w:rsidTr="000E503F">
        <w:trPr>
          <w:trHeight w:val="287"/>
        </w:trPr>
        <w:tc>
          <w:tcPr>
            <w:tcW w:w="4919" w:type="dxa"/>
          </w:tcPr>
          <w:p w14:paraId="5F43D525" w14:textId="77777777" w:rsidR="00DC4103" w:rsidRPr="003B3123" w:rsidRDefault="00DC4103" w:rsidP="00DC4103">
            <w:pPr>
              <w:spacing w:after="0" w:line="240" w:lineRule="auto"/>
              <w:rPr>
                <w:rFonts w:ascii="Arial" w:hAnsi="Arial" w:cs="Arial"/>
              </w:rPr>
            </w:pPr>
            <w:r w:rsidRPr="003B3123">
              <w:rPr>
                <w:rFonts w:ascii="Arial" w:hAnsi="Arial" w:cs="Arial"/>
              </w:rPr>
              <w:t>Fax</w:t>
            </w:r>
          </w:p>
        </w:tc>
        <w:tc>
          <w:tcPr>
            <w:tcW w:w="4919" w:type="dxa"/>
          </w:tcPr>
          <w:p w14:paraId="4854D21E" w14:textId="77777777" w:rsidR="00DC4103" w:rsidRPr="003B3123" w:rsidRDefault="00DC4103" w:rsidP="00F16445">
            <w:pPr>
              <w:spacing w:after="0" w:line="240" w:lineRule="auto"/>
              <w:rPr>
                <w:rFonts w:ascii="Arial" w:hAnsi="Arial" w:cs="Arial"/>
                <w:sz w:val="20"/>
                <w:szCs w:val="20"/>
                <w:lang w:eastAsia="en-AU"/>
              </w:rPr>
            </w:pPr>
            <w:r w:rsidRPr="003B3123">
              <w:rPr>
                <w:rFonts w:ascii="Arial" w:hAnsi="Arial" w:cs="Arial"/>
                <w:szCs w:val="20"/>
                <w:lang w:eastAsia="en-AU"/>
              </w:rPr>
              <w:t>[Program Schedule Organisation Fax Number]</w:t>
            </w:r>
          </w:p>
        </w:tc>
      </w:tr>
      <w:tr w:rsidR="00DC4103" w:rsidRPr="003B3123" w14:paraId="0D98F3A8" w14:textId="77777777" w:rsidTr="000E503F">
        <w:trPr>
          <w:trHeight w:val="274"/>
        </w:trPr>
        <w:tc>
          <w:tcPr>
            <w:tcW w:w="4919" w:type="dxa"/>
          </w:tcPr>
          <w:p w14:paraId="1DF4BE22" w14:textId="77777777" w:rsidR="00DC4103" w:rsidRPr="003B3123" w:rsidRDefault="00DC4103" w:rsidP="00DC4103">
            <w:pPr>
              <w:spacing w:after="0" w:line="240" w:lineRule="auto"/>
              <w:rPr>
                <w:rFonts w:ascii="Arial" w:hAnsi="Arial" w:cs="Arial"/>
              </w:rPr>
            </w:pPr>
            <w:r w:rsidRPr="003B3123">
              <w:rPr>
                <w:rFonts w:ascii="Arial" w:hAnsi="Arial" w:cs="Arial"/>
              </w:rPr>
              <w:t>Email</w:t>
            </w:r>
          </w:p>
        </w:tc>
        <w:tc>
          <w:tcPr>
            <w:tcW w:w="4919" w:type="dxa"/>
          </w:tcPr>
          <w:p w14:paraId="512EDB1E" w14:textId="77777777" w:rsidR="00DC4103" w:rsidRPr="003B3123" w:rsidRDefault="00DC4103" w:rsidP="00DC4103">
            <w:pPr>
              <w:spacing w:after="0" w:line="240" w:lineRule="auto"/>
              <w:rPr>
                <w:rFonts w:ascii="Arial" w:hAnsi="Arial" w:cs="Arial"/>
                <w:sz w:val="20"/>
                <w:szCs w:val="20"/>
                <w:lang w:eastAsia="en-AU"/>
              </w:rPr>
            </w:pPr>
            <w:r w:rsidRPr="003B3123">
              <w:rPr>
                <w:rFonts w:ascii="Arial" w:hAnsi="Arial" w:cs="Arial"/>
                <w:szCs w:val="20"/>
                <w:lang w:eastAsia="en-AU"/>
              </w:rPr>
              <w:t>[Program Schedule Organisation General Email]</w:t>
            </w:r>
          </w:p>
        </w:tc>
      </w:tr>
    </w:tbl>
    <w:p w14:paraId="3FC81AC5" w14:textId="77777777" w:rsidR="00EC7CB0" w:rsidRPr="003B3123" w:rsidRDefault="00EC7CB0" w:rsidP="00FD3FF7">
      <w:pPr>
        <w:pStyle w:val="Heading1"/>
        <w:spacing w:before="120" w:after="120"/>
        <w:rPr>
          <w:rFonts w:ascii="Arial" w:hAnsi="Arial" w:cs="Arial"/>
          <w:sz w:val="24"/>
          <w:szCs w:val="24"/>
        </w:rPr>
      </w:pPr>
      <w:bookmarkStart w:id="4" w:name="_Toc494986405"/>
      <w:r w:rsidRPr="003B3123">
        <w:rPr>
          <w:rFonts w:ascii="Arial" w:hAnsi="Arial" w:cs="Arial"/>
          <w:sz w:val="24"/>
          <w:szCs w:val="24"/>
        </w:rPr>
        <w:t>The Commonwealth</w:t>
      </w:r>
      <w:bookmarkEnd w:id="4"/>
    </w:p>
    <w:p w14:paraId="7AB7CDE1" w14:textId="7A6640FA" w:rsidR="00177146" w:rsidRPr="003B3123" w:rsidRDefault="00216819" w:rsidP="00177146">
      <w:pPr>
        <w:spacing w:after="120"/>
        <w:rPr>
          <w:rFonts w:ascii="Arial" w:hAnsi="Arial" w:cs="Arial"/>
        </w:rPr>
      </w:pPr>
      <w:bookmarkStart w:id="5" w:name="_Toc494986406"/>
      <w:r w:rsidRPr="003B3123">
        <w:rPr>
          <w:rFonts w:ascii="Arial" w:hAnsi="Arial" w:cs="Arial"/>
        </w:rPr>
        <w:t xml:space="preserve">The Commonwealth of Australia represented by </w:t>
      </w:r>
      <w:r w:rsidR="00392605" w:rsidRPr="003B3123">
        <w:rPr>
          <w:rFonts w:ascii="Arial" w:hAnsi="Arial" w:cs="Arial"/>
        </w:rPr>
        <w:t xml:space="preserve">the </w:t>
      </w:r>
      <w:r w:rsidRPr="003B3123">
        <w:rPr>
          <w:rFonts w:ascii="Arial" w:hAnsi="Arial" w:cs="Arial"/>
        </w:rPr>
        <w:t xml:space="preserve">Department of Social Services </w:t>
      </w:r>
      <w:r w:rsidRPr="003B3123">
        <w:rPr>
          <w:rFonts w:ascii="Arial" w:hAnsi="Arial" w:cs="Arial"/>
        </w:rPr>
        <w:br/>
      </w:r>
      <w:r w:rsidRPr="003B3123">
        <w:rPr>
          <w:rFonts w:ascii="Arial" w:eastAsia="Calibri" w:hAnsi="Arial"/>
        </w:rPr>
        <w:t>71 Athllon Drive, GREENWAY ACT 2900</w:t>
      </w:r>
      <w:r w:rsidRPr="003B3123">
        <w:rPr>
          <w:rFonts w:ascii="Arial" w:hAnsi="Arial" w:cs="Arial"/>
        </w:rPr>
        <w:br/>
        <w:t xml:space="preserve">ABN </w:t>
      </w:r>
      <w:r w:rsidRPr="003B3123">
        <w:rPr>
          <w:rFonts w:ascii="Arial" w:eastAsia="Calibri" w:hAnsi="Arial"/>
        </w:rPr>
        <w:t>36 342 015 855</w:t>
      </w:r>
    </w:p>
    <w:p w14:paraId="78623A87" w14:textId="77777777" w:rsidR="00EC7CB0" w:rsidRPr="003B3123" w:rsidRDefault="00EC7CB0" w:rsidP="00FD3FF7">
      <w:pPr>
        <w:pStyle w:val="Heading1"/>
        <w:rPr>
          <w:rFonts w:ascii="Arial" w:hAnsi="Arial" w:cs="Arial"/>
          <w:sz w:val="26"/>
          <w:szCs w:val="26"/>
        </w:rPr>
      </w:pPr>
      <w:r w:rsidRPr="003B3123">
        <w:rPr>
          <w:rFonts w:ascii="Arial" w:hAnsi="Arial" w:cs="Arial"/>
          <w:sz w:val="26"/>
          <w:szCs w:val="26"/>
        </w:rPr>
        <w:t>Background</w:t>
      </w:r>
      <w:bookmarkEnd w:id="5"/>
    </w:p>
    <w:p w14:paraId="6B6C4EBE" w14:textId="77777777" w:rsidR="00EC7CB0" w:rsidRPr="003B3123" w:rsidRDefault="00EC7CB0" w:rsidP="00F620CE">
      <w:pPr>
        <w:rPr>
          <w:rFonts w:ascii="Arial" w:hAnsi="Arial" w:cs="Arial"/>
        </w:rPr>
      </w:pPr>
      <w:r w:rsidRPr="003B3123">
        <w:rPr>
          <w:rFonts w:ascii="Arial" w:hAnsi="Arial" w:cs="Arial"/>
        </w:rPr>
        <w:t xml:space="preserve">The Commonwealth has agreed to enter </w:t>
      </w:r>
      <w:r w:rsidR="00715F4E" w:rsidRPr="003B3123">
        <w:rPr>
          <w:rFonts w:ascii="Arial" w:hAnsi="Arial" w:cs="Arial"/>
        </w:rPr>
        <w:t xml:space="preserve">into </w:t>
      </w:r>
      <w:r w:rsidRPr="003B3123">
        <w:rPr>
          <w:rFonts w:ascii="Arial" w:hAnsi="Arial" w:cs="Arial"/>
        </w:rPr>
        <w:t>this Agreement under which the Commonwealth will provide the Grantee with one or more Grants for the purpose of assisting the Grantee to undertake the associated Activity.</w:t>
      </w:r>
    </w:p>
    <w:p w14:paraId="3515B90C" w14:textId="77777777" w:rsidR="007C636F" w:rsidRPr="003B3123" w:rsidRDefault="00EC7CB0" w:rsidP="00F620CE">
      <w:pPr>
        <w:rPr>
          <w:rFonts w:ascii="Arial" w:hAnsi="Arial" w:cs="Arial"/>
        </w:rPr>
      </w:pPr>
      <w:r w:rsidRPr="003B3123">
        <w:rPr>
          <w:rFonts w:ascii="Arial" w:hAnsi="Arial" w:cs="Arial"/>
        </w:rPr>
        <w:t>The Grantee agrees to use each Grant and undertake each Activity in accordance with this Agreement and the relevant Grant Details.</w:t>
      </w:r>
    </w:p>
    <w:p w14:paraId="1D68DC1A" w14:textId="77777777" w:rsidR="007C636F" w:rsidRPr="003B3123" w:rsidRDefault="007C636F">
      <w:pPr>
        <w:spacing w:after="0" w:line="240" w:lineRule="auto"/>
        <w:rPr>
          <w:rFonts w:ascii="Arial" w:hAnsi="Arial" w:cs="Arial"/>
        </w:rPr>
      </w:pPr>
      <w:r w:rsidRPr="003B3123">
        <w:rPr>
          <w:rFonts w:ascii="Arial" w:hAnsi="Arial" w:cs="Arial"/>
        </w:rPr>
        <w:br w:type="page"/>
      </w:r>
    </w:p>
    <w:p w14:paraId="5AD083A5" w14:textId="77777777" w:rsidR="00EC7CB0" w:rsidRPr="003B3123" w:rsidRDefault="00EC7CB0" w:rsidP="00FD3FF7">
      <w:pPr>
        <w:pStyle w:val="Heading1"/>
        <w:spacing w:before="360" w:after="240"/>
        <w:rPr>
          <w:rFonts w:ascii="Arial" w:hAnsi="Arial" w:cs="Arial"/>
          <w:sz w:val="26"/>
          <w:szCs w:val="26"/>
        </w:rPr>
      </w:pPr>
      <w:bookmarkStart w:id="6" w:name="_Toc494986407"/>
      <w:r w:rsidRPr="003B3123">
        <w:rPr>
          <w:rFonts w:ascii="Arial" w:hAnsi="Arial" w:cs="Arial"/>
          <w:sz w:val="26"/>
          <w:szCs w:val="26"/>
        </w:rPr>
        <w:lastRenderedPageBreak/>
        <w:t>Scope of this Agreement</w:t>
      </w:r>
      <w:bookmarkEnd w:id="6"/>
    </w:p>
    <w:p w14:paraId="0C57459C" w14:textId="77777777" w:rsidR="00EC7CB0" w:rsidRPr="003B3123" w:rsidRDefault="00EC7CB0" w:rsidP="00F97D58">
      <w:pPr>
        <w:spacing w:after="120" w:line="240" w:lineRule="auto"/>
        <w:rPr>
          <w:rFonts w:ascii="Arial" w:hAnsi="Arial" w:cs="Arial"/>
        </w:rPr>
      </w:pPr>
      <w:r w:rsidRPr="003B3123">
        <w:rPr>
          <w:rFonts w:ascii="Arial" w:hAnsi="Arial" w:cs="Arial"/>
        </w:rPr>
        <w:t>This Agreement comprises:</w:t>
      </w:r>
    </w:p>
    <w:p w14:paraId="0B161E08" w14:textId="77777777" w:rsidR="00EC7CB0" w:rsidRPr="003B3123" w:rsidRDefault="00EC7CB0" w:rsidP="00F97D58">
      <w:pPr>
        <w:spacing w:after="120" w:line="240" w:lineRule="auto"/>
        <w:ind w:left="550" w:hanging="550"/>
        <w:rPr>
          <w:rFonts w:ascii="Arial" w:hAnsi="Arial" w:cs="Arial"/>
        </w:rPr>
      </w:pPr>
      <w:r w:rsidRPr="003B3123">
        <w:rPr>
          <w:rFonts w:ascii="Arial" w:hAnsi="Arial" w:cs="Arial"/>
        </w:rPr>
        <w:t>(a)</w:t>
      </w:r>
      <w:r w:rsidRPr="003B3123">
        <w:rPr>
          <w:rFonts w:ascii="Arial" w:hAnsi="Arial" w:cs="Arial"/>
        </w:rPr>
        <w:tab/>
        <w:t>this document;</w:t>
      </w:r>
    </w:p>
    <w:p w14:paraId="6A8AE0C3" w14:textId="6634B83C" w:rsidR="00EC7CB0" w:rsidRPr="003B3123" w:rsidRDefault="00EC7CB0" w:rsidP="00F97D58">
      <w:pPr>
        <w:spacing w:after="120" w:line="240" w:lineRule="auto"/>
        <w:ind w:left="550" w:hanging="550"/>
        <w:rPr>
          <w:rFonts w:ascii="Arial" w:hAnsi="Arial" w:cs="Arial"/>
        </w:rPr>
      </w:pPr>
      <w:r w:rsidRPr="003B3123">
        <w:rPr>
          <w:rFonts w:ascii="Arial" w:hAnsi="Arial" w:cs="Arial"/>
        </w:rPr>
        <w:t>(b)</w:t>
      </w:r>
      <w:r w:rsidRPr="003B3123">
        <w:rPr>
          <w:rFonts w:ascii="Arial" w:hAnsi="Arial" w:cs="Arial"/>
        </w:rPr>
        <w:tab/>
        <w:t xml:space="preserve">the </w:t>
      </w:r>
      <w:r w:rsidR="00CF48CD" w:rsidRPr="003B3123">
        <w:rPr>
          <w:rFonts w:ascii="Arial" w:hAnsi="Arial" w:cs="Arial"/>
        </w:rPr>
        <w:t xml:space="preserve">Individualised </w:t>
      </w:r>
      <w:r w:rsidRPr="003B3123">
        <w:rPr>
          <w:rFonts w:ascii="Arial" w:hAnsi="Arial" w:cs="Arial"/>
        </w:rPr>
        <w:t>Supplementary Terms;</w:t>
      </w:r>
    </w:p>
    <w:p w14:paraId="6CDD7A18" w14:textId="1E444FC8" w:rsidR="00EC7CB0" w:rsidRPr="003B3123" w:rsidRDefault="00EC7CB0" w:rsidP="00F97D58">
      <w:pPr>
        <w:spacing w:after="120" w:line="240" w:lineRule="auto"/>
        <w:ind w:left="550" w:hanging="550"/>
        <w:rPr>
          <w:rFonts w:ascii="Arial" w:hAnsi="Arial" w:cs="Arial"/>
        </w:rPr>
      </w:pPr>
      <w:r w:rsidRPr="003B3123">
        <w:rPr>
          <w:rFonts w:ascii="Arial" w:hAnsi="Arial" w:cs="Arial"/>
        </w:rPr>
        <w:t>(c)</w:t>
      </w:r>
      <w:r w:rsidRPr="003B3123">
        <w:rPr>
          <w:rFonts w:ascii="Arial" w:hAnsi="Arial" w:cs="Arial"/>
        </w:rPr>
        <w:tab/>
        <w:t xml:space="preserve">the </w:t>
      </w:r>
      <w:r w:rsidR="00CF48CD" w:rsidRPr="003B3123">
        <w:rPr>
          <w:rFonts w:ascii="Arial" w:hAnsi="Arial" w:cs="Arial"/>
        </w:rPr>
        <w:t xml:space="preserve">Individualised </w:t>
      </w:r>
      <w:r w:rsidRPr="003B3123">
        <w:rPr>
          <w:rFonts w:ascii="Arial" w:hAnsi="Arial" w:cs="Arial"/>
        </w:rPr>
        <w:t>Grant Conditions (Schedule 1);</w:t>
      </w:r>
    </w:p>
    <w:p w14:paraId="07A1E215" w14:textId="77777777" w:rsidR="00EC7CB0" w:rsidRPr="003B3123" w:rsidRDefault="00EC7CB0" w:rsidP="00F97D58">
      <w:pPr>
        <w:spacing w:after="120" w:line="240" w:lineRule="auto"/>
        <w:ind w:left="550" w:hanging="550"/>
        <w:rPr>
          <w:rFonts w:ascii="Arial" w:hAnsi="Arial" w:cs="Arial"/>
        </w:rPr>
      </w:pPr>
      <w:r w:rsidRPr="003B3123">
        <w:rPr>
          <w:rFonts w:ascii="Arial" w:hAnsi="Arial" w:cs="Arial"/>
        </w:rPr>
        <w:t>(d)</w:t>
      </w:r>
      <w:r w:rsidRPr="003B3123">
        <w:rPr>
          <w:rFonts w:ascii="Arial" w:hAnsi="Arial" w:cs="Arial"/>
        </w:rPr>
        <w:tab/>
        <w:t xml:space="preserve">the Grant Details; </w:t>
      </w:r>
    </w:p>
    <w:p w14:paraId="686B00BD" w14:textId="77777777" w:rsidR="00EC7CB0" w:rsidRPr="003B3123" w:rsidRDefault="00EC7CB0" w:rsidP="00F97D58">
      <w:pPr>
        <w:spacing w:line="240" w:lineRule="auto"/>
        <w:ind w:left="550" w:hanging="550"/>
        <w:rPr>
          <w:rFonts w:ascii="Arial" w:hAnsi="Arial" w:cs="Arial"/>
        </w:rPr>
      </w:pPr>
      <w:r w:rsidRPr="003B3123">
        <w:rPr>
          <w:rFonts w:ascii="Arial" w:hAnsi="Arial" w:cs="Arial"/>
        </w:rPr>
        <w:t>(e)</w:t>
      </w:r>
      <w:r w:rsidRPr="003B3123">
        <w:rPr>
          <w:rFonts w:ascii="Arial" w:hAnsi="Arial" w:cs="Arial"/>
        </w:rPr>
        <w:tab/>
        <w:t>any other document referenced or incorporated in the Grant Details.</w:t>
      </w:r>
    </w:p>
    <w:p w14:paraId="6C084CF1" w14:textId="77777777" w:rsidR="00EC7CB0" w:rsidRPr="003B3123" w:rsidRDefault="00EC7CB0" w:rsidP="007C0F25">
      <w:pPr>
        <w:rPr>
          <w:rFonts w:ascii="Arial" w:hAnsi="Arial" w:cs="Arial"/>
        </w:rPr>
      </w:pPr>
      <w:r w:rsidRPr="003B3123">
        <w:rPr>
          <w:rFonts w:ascii="Arial" w:hAnsi="Arial" w:cs="Arial"/>
        </w:rPr>
        <w:t>Each set of Grant Details, including Supplementary Terms (if any), only applies to the particular Grant and Activity covered by that set of Grant Details</w:t>
      </w:r>
      <w:r w:rsidR="004224DA" w:rsidRPr="003B3123">
        <w:rPr>
          <w:rFonts w:ascii="Arial" w:hAnsi="Arial" w:cs="Arial"/>
        </w:rPr>
        <w:t xml:space="preserve"> and a reference to the ‘Agreement’ in the Grant Details or the Supplementary Terms is a reference to the Agreement in relation to that particular Grant and Activity</w:t>
      </w:r>
      <w:r w:rsidRPr="003B3123">
        <w:rPr>
          <w:rFonts w:ascii="Arial" w:hAnsi="Arial" w:cs="Arial"/>
        </w:rPr>
        <w:t xml:space="preserve">. If there is any ambiguity or inconsistency between the documents comprising </w:t>
      </w:r>
      <w:r w:rsidR="004F046E" w:rsidRPr="003B3123">
        <w:rPr>
          <w:rFonts w:ascii="Arial" w:hAnsi="Arial" w:cs="Arial"/>
        </w:rPr>
        <w:t>this</w:t>
      </w:r>
      <w:r w:rsidRPr="003B3123">
        <w:rPr>
          <w:rFonts w:ascii="Arial" w:hAnsi="Arial" w:cs="Arial"/>
        </w:rPr>
        <w:t xml:space="preserve"> Agreement in relation to a Grant, the document appearing higher in the list will have precedence to the extent of the ambiguity or inconsistency. </w:t>
      </w:r>
    </w:p>
    <w:p w14:paraId="157CA42D" w14:textId="77777777" w:rsidR="00EC7CB0" w:rsidRPr="003B3123" w:rsidRDefault="004F046E" w:rsidP="00DB7B47">
      <w:pPr>
        <w:rPr>
          <w:rFonts w:ascii="Arial" w:hAnsi="Arial" w:cs="Arial"/>
        </w:rPr>
      </w:pPr>
      <w:r w:rsidRPr="003B3123">
        <w:rPr>
          <w:rFonts w:ascii="Arial" w:hAnsi="Arial" w:cs="Arial"/>
        </w:rPr>
        <w:t>This</w:t>
      </w:r>
      <w:r w:rsidR="00EC7CB0" w:rsidRPr="003B3123">
        <w:rPr>
          <w:rFonts w:ascii="Arial" w:hAnsi="Arial" w:cs="Arial"/>
        </w:rPr>
        <w:t xml:space="preserve"> Agreement </w:t>
      </w:r>
      <w:r w:rsidR="00043178" w:rsidRPr="003B3123">
        <w:rPr>
          <w:rFonts w:ascii="Arial" w:hAnsi="Arial" w:cs="Arial"/>
        </w:rPr>
        <w:t xml:space="preserve">represents the Parties' entire </w:t>
      </w:r>
      <w:r w:rsidR="006E0697" w:rsidRPr="003B3123">
        <w:rPr>
          <w:rFonts w:ascii="Arial" w:hAnsi="Arial" w:cs="Arial"/>
        </w:rPr>
        <w:t>a</w:t>
      </w:r>
      <w:r w:rsidR="00EC7CB0" w:rsidRPr="003B3123">
        <w:rPr>
          <w:rFonts w:ascii="Arial" w:hAnsi="Arial" w:cs="Arial"/>
        </w:rPr>
        <w:t>greement in relation to each Grant provided under it and the relevant Activity and supersedes all prior re</w:t>
      </w:r>
      <w:r w:rsidR="00043178" w:rsidRPr="003B3123">
        <w:rPr>
          <w:rFonts w:ascii="Arial" w:hAnsi="Arial" w:cs="Arial"/>
        </w:rPr>
        <w:t xml:space="preserve">presentations, communications, </w:t>
      </w:r>
      <w:r w:rsidR="006E0697" w:rsidRPr="003B3123">
        <w:rPr>
          <w:rFonts w:ascii="Arial" w:hAnsi="Arial" w:cs="Arial"/>
        </w:rPr>
        <w:t>a</w:t>
      </w:r>
      <w:r w:rsidR="00EC7CB0" w:rsidRPr="003B3123">
        <w:rPr>
          <w:rFonts w:ascii="Arial" w:hAnsi="Arial" w:cs="Arial"/>
        </w:rPr>
        <w:t>greements, statements and understandings, whether oral or in writing.</w:t>
      </w:r>
    </w:p>
    <w:p w14:paraId="69B3181B" w14:textId="77777777" w:rsidR="007C636F" w:rsidRPr="003B3123" w:rsidRDefault="00EC7CB0" w:rsidP="007C636F">
      <w:pPr>
        <w:rPr>
          <w:rFonts w:ascii="Arial" w:hAnsi="Arial" w:cs="Arial"/>
          <w:b/>
          <w:bCs/>
          <w:color w:val="365F91"/>
          <w:sz w:val="28"/>
          <w:szCs w:val="26"/>
        </w:rPr>
      </w:pPr>
      <w:r w:rsidRPr="003B3123">
        <w:rPr>
          <w:rFonts w:ascii="Arial" w:hAnsi="Arial" w:cs="Arial"/>
        </w:rPr>
        <w:t>Certain information contained in or provided under this Agreement may be used</w:t>
      </w:r>
      <w:r w:rsidR="007C636F" w:rsidRPr="003B3123">
        <w:rPr>
          <w:rFonts w:ascii="Arial" w:hAnsi="Arial" w:cs="Arial"/>
        </w:rPr>
        <w:t xml:space="preserve"> for public reporting purposes.</w:t>
      </w:r>
      <w:r w:rsidRPr="003B3123">
        <w:rPr>
          <w:rFonts w:ascii="Arial" w:hAnsi="Arial" w:cs="Arial"/>
          <w:sz w:val="24"/>
          <w:szCs w:val="24"/>
        </w:rPr>
        <w:br w:type="page"/>
      </w:r>
      <w:bookmarkStart w:id="7" w:name="_Toc494986408"/>
      <w:r w:rsidRPr="003B3123">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Table showing different IDs "/>
      </w:tblPr>
      <w:tblGrid>
        <w:gridCol w:w="2196"/>
        <w:gridCol w:w="2380"/>
      </w:tblGrid>
      <w:tr w:rsidR="00794F1A" w:rsidRPr="003B3123" w14:paraId="18DEA233" w14:textId="77777777" w:rsidTr="004D03CD">
        <w:trPr>
          <w:tblHeader/>
        </w:trPr>
        <w:tc>
          <w:tcPr>
            <w:tcW w:w="2400" w:type="pct"/>
            <w:tcBorders>
              <w:top w:val="single" w:sz="4" w:space="0" w:color="auto"/>
              <w:left w:val="single" w:sz="4" w:space="0" w:color="auto"/>
              <w:bottom w:val="single" w:sz="4" w:space="0" w:color="auto"/>
              <w:right w:val="single" w:sz="4" w:space="0" w:color="auto"/>
            </w:tcBorders>
            <w:hideMark/>
          </w:tcPr>
          <w:p w14:paraId="16B0A1C6" w14:textId="77777777" w:rsidR="00794F1A" w:rsidRPr="003B3123" w:rsidRDefault="00043178">
            <w:pPr>
              <w:pStyle w:val="Heading1"/>
              <w:spacing w:before="60" w:after="60"/>
              <w:outlineLvl w:val="0"/>
              <w:rPr>
                <w:rFonts w:ascii="Arial" w:hAnsi="Arial" w:cs="Arial"/>
                <w:sz w:val="24"/>
              </w:rPr>
            </w:pPr>
            <w:r w:rsidRPr="003B3123">
              <w:rPr>
                <w:rFonts w:ascii="Arial" w:hAnsi="Arial" w:cs="Arial"/>
                <w:sz w:val="24"/>
              </w:rPr>
              <w:t>Organisation ID</w:t>
            </w:r>
            <w:r w:rsidR="00794F1A" w:rsidRPr="003B3123">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113AD3DE" w14:textId="77777777" w:rsidR="00794F1A" w:rsidRPr="003B3123" w:rsidRDefault="00043178" w:rsidP="003F18E0">
            <w:pPr>
              <w:pStyle w:val="Heading1"/>
              <w:spacing w:before="60" w:after="60"/>
              <w:outlineLvl w:val="0"/>
              <w:rPr>
                <w:rFonts w:ascii="Arial" w:hAnsi="Arial" w:cs="Arial"/>
                <w:b w:val="0"/>
                <w:color w:val="000000" w:themeColor="text1"/>
                <w:sz w:val="24"/>
              </w:rPr>
            </w:pPr>
            <w:r w:rsidRPr="003B3123">
              <w:rPr>
                <w:rFonts w:ascii="Arial" w:hAnsi="Arial" w:cs="Arial"/>
                <w:b w:val="0"/>
                <w:color w:val="000000" w:themeColor="text1"/>
                <w:sz w:val="24"/>
              </w:rPr>
              <w:t>[P</w:t>
            </w:r>
            <w:r w:rsidR="003F18E0" w:rsidRPr="003B3123">
              <w:rPr>
                <w:rFonts w:ascii="Arial" w:hAnsi="Arial" w:cs="Arial"/>
                <w:b w:val="0"/>
                <w:color w:val="000000" w:themeColor="text1"/>
                <w:sz w:val="24"/>
              </w:rPr>
              <w:t xml:space="preserve">rogram Schedule </w:t>
            </w:r>
            <w:r w:rsidRPr="003B3123">
              <w:rPr>
                <w:rFonts w:ascii="Arial" w:hAnsi="Arial" w:cs="Arial"/>
                <w:b w:val="0"/>
                <w:color w:val="000000" w:themeColor="text1"/>
                <w:sz w:val="24"/>
              </w:rPr>
              <w:t>Org</w:t>
            </w:r>
            <w:r w:rsidR="003F18E0" w:rsidRPr="003B3123">
              <w:rPr>
                <w:rFonts w:ascii="Arial" w:hAnsi="Arial" w:cs="Arial"/>
                <w:b w:val="0"/>
                <w:color w:val="000000" w:themeColor="text1"/>
                <w:sz w:val="24"/>
              </w:rPr>
              <w:t>anisation</w:t>
            </w:r>
            <w:r w:rsidRPr="003B3123">
              <w:rPr>
                <w:rFonts w:ascii="Arial" w:hAnsi="Arial" w:cs="Arial"/>
                <w:b w:val="0"/>
                <w:color w:val="000000" w:themeColor="text1"/>
                <w:sz w:val="24"/>
              </w:rPr>
              <w:t xml:space="preserve"> ID</w:t>
            </w:r>
            <w:r w:rsidR="00794F1A" w:rsidRPr="003B3123">
              <w:rPr>
                <w:rFonts w:ascii="Arial" w:hAnsi="Arial" w:cs="Arial"/>
                <w:b w:val="0"/>
                <w:color w:val="000000" w:themeColor="text1"/>
                <w:sz w:val="24"/>
              </w:rPr>
              <w:t>]</w:t>
            </w:r>
          </w:p>
        </w:tc>
      </w:tr>
      <w:tr w:rsidR="00794F1A" w:rsidRPr="003B3123" w14:paraId="6D702F89" w14:textId="77777777" w:rsidTr="004D03CD">
        <w:trPr>
          <w:tblHeader/>
        </w:trPr>
        <w:tc>
          <w:tcPr>
            <w:tcW w:w="2400" w:type="pct"/>
            <w:tcBorders>
              <w:top w:val="single" w:sz="4" w:space="0" w:color="auto"/>
              <w:left w:val="single" w:sz="4" w:space="0" w:color="auto"/>
              <w:bottom w:val="single" w:sz="4" w:space="0" w:color="auto"/>
              <w:right w:val="single" w:sz="4" w:space="0" w:color="auto"/>
            </w:tcBorders>
            <w:hideMark/>
          </w:tcPr>
          <w:p w14:paraId="30013AFF" w14:textId="77777777" w:rsidR="00794F1A" w:rsidRPr="003B3123" w:rsidRDefault="00043178">
            <w:pPr>
              <w:pStyle w:val="Heading1"/>
              <w:spacing w:before="60" w:after="60"/>
              <w:outlineLvl w:val="0"/>
              <w:rPr>
                <w:rFonts w:ascii="Arial" w:hAnsi="Arial" w:cs="Arial"/>
                <w:sz w:val="24"/>
              </w:rPr>
            </w:pPr>
            <w:r w:rsidRPr="003B3123">
              <w:rPr>
                <w:rFonts w:ascii="Arial" w:hAnsi="Arial" w:cs="Arial"/>
                <w:sz w:val="24"/>
              </w:rPr>
              <w:t>Agreement ID</w:t>
            </w:r>
            <w:r w:rsidR="00794F1A" w:rsidRPr="003B3123">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3A411284" w14:textId="77777777" w:rsidR="00794F1A" w:rsidRPr="003B3123" w:rsidRDefault="00043178" w:rsidP="003F18E0">
            <w:pPr>
              <w:pStyle w:val="Heading1"/>
              <w:spacing w:before="60" w:after="60"/>
              <w:outlineLvl w:val="0"/>
              <w:rPr>
                <w:rFonts w:ascii="Arial" w:hAnsi="Arial" w:cs="Arial"/>
                <w:b w:val="0"/>
                <w:color w:val="000000" w:themeColor="text1"/>
                <w:sz w:val="24"/>
              </w:rPr>
            </w:pPr>
            <w:r w:rsidRPr="003B3123">
              <w:rPr>
                <w:rFonts w:ascii="Arial" w:hAnsi="Arial" w:cs="Arial"/>
                <w:b w:val="0"/>
                <w:color w:val="000000" w:themeColor="text1"/>
                <w:sz w:val="24"/>
              </w:rPr>
              <w:t>[Agreement ID</w:t>
            </w:r>
            <w:r w:rsidR="00794F1A" w:rsidRPr="003B3123">
              <w:rPr>
                <w:rFonts w:ascii="Arial" w:hAnsi="Arial" w:cs="Arial"/>
                <w:b w:val="0"/>
                <w:color w:val="000000" w:themeColor="text1"/>
                <w:sz w:val="24"/>
              </w:rPr>
              <w:t>]</w:t>
            </w:r>
          </w:p>
        </w:tc>
      </w:tr>
      <w:tr w:rsidR="00794F1A" w:rsidRPr="003B3123" w14:paraId="5CCD58B4" w14:textId="77777777" w:rsidTr="004D03CD">
        <w:trPr>
          <w:tblHeader/>
        </w:trPr>
        <w:tc>
          <w:tcPr>
            <w:tcW w:w="2400" w:type="pct"/>
            <w:tcBorders>
              <w:top w:val="single" w:sz="4" w:space="0" w:color="auto"/>
              <w:left w:val="single" w:sz="4" w:space="0" w:color="auto"/>
              <w:bottom w:val="single" w:sz="4" w:space="0" w:color="auto"/>
              <w:right w:val="single" w:sz="4" w:space="0" w:color="auto"/>
            </w:tcBorders>
            <w:hideMark/>
          </w:tcPr>
          <w:p w14:paraId="03DC95F5" w14:textId="77777777" w:rsidR="00794F1A" w:rsidRPr="003B3123" w:rsidRDefault="00D21AFA">
            <w:pPr>
              <w:pStyle w:val="Heading1"/>
              <w:spacing w:before="60" w:after="60"/>
              <w:outlineLvl w:val="0"/>
              <w:rPr>
                <w:rFonts w:ascii="Arial" w:hAnsi="Arial" w:cs="Arial"/>
                <w:sz w:val="24"/>
              </w:rPr>
            </w:pPr>
            <w:r w:rsidRPr="003B3123">
              <w:rPr>
                <w:rFonts w:ascii="Arial" w:hAnsi="Arial" w:cs="Arial"/>
                <w:sz w:val="24"/>
              </w:rPr>
              <w:t xml:space="preserve">Program </w:t>
            </w:r>
            <w:r w:rsidR="00043178" w:rsidRPr="003B3123">
              <w:rPr>
                <w:rFonts w:ascii="Arial" w:hAnsi="Arial" w:cs="Arial"/>
                <w:sz w:val="24"/>
              </w:rPr>
              <w:t>Schedule ID</w:t>
            </w:r>
            <w:r w:rsidR="00794F1A" w:rsidRPr="003B3123">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40717CCB" w14:textId="77777777" w:rsidR="00794F1A" w:rsidRPr="003B3123" w:rsidRDefault="00794F1A" w:rsidP="00A73DD3">
            <w:pPr>
              <w:pStyle w:val="Heading1"/>
              <w:spacing w:before="60" w:after="60"/>
              <w:outlineLvl w:val="0"/>
              <w:rPr>
                <w:rFonts w:ascii="Arial" w:hAnsi="Arial" w:cs="Arial"/>
                <w:b w:val="0"/>
                <w:color w:val="000000" w:themeColor="text1"/>
                <w:sz w:val="24"/>
              </w:rPr>
            </w:pPr>
            <w:r w:rsidRPr="003B3123">
              <w:rPr>
                <w:rFonts w:ascii="Arial" w:hAnsi="Arial" w:cs="Arial"/>
                <w:b w:val="0"/>
                <w:color w:val="000000" w:themeColor="text1"/>
                <w:sz w:val="24"/>
              </w:rPr>
              <w:t>[</w:t>
            </w:r>
            <w:r w:rsidR="003F18E0" w:rsidRPr="003B3123">
              <w:rPr>
                <w:rFonts w:ascii="Arial" w:hAnsi="Arial" w:cs="Arial"/>
                <w:b w:val="0"/>
                <w:color w:val="000000" w:themeColor="text1"/>
                <w:sz w:val="24"/>
              </w:rPr>
              <w:t xml:space="preserve">Program Schedule </w:t>
            </w:r>
            <w:r w:rsidRPr="003B3123">
              <w:rPr>
                <w:rFonts w:ascii="Arial" w:hAnsi="Arial" w:cs="Arial"/>
                <w:b w:val="0"/>
                <w:color w:val="000000" w:themeColor="text1"/>
                <w:sz w:val="24"/>
              </w:rPr>
              <w:t>ID]</w:t>
            </w:r>
          </w:p>
        </w:tc>
      </w:tr>
    </w:tbl>
    <w:p w14:paraId="4CD0CCE1" w14:textId="77777777" w:rsidR="00FD3FF7" w:rsidRPr="003B3123" w:rsidRDefault="00FD3FF7" w:rsidP="00FD3FF7">
      <w:pPr>
        <w:pStyle w:val="Heading1"/>
        <w:spacing w:before="360" w:after="240"/>
        <w:rPr>
          <w:rFonts w:ascii="Arial" w:hAnsi="Arial" w:cs="Arial"/>
          <w:sz w:val="26"/>
          <w:szCs w:val="26"/>
        </w:rPr>
      </w:pPr>
      <w:bookmarkStart w:id="8" w:name="_Toc494986409"/>
    </w:p>
    <w:p w14:paraId="0150A544" w14:textId="77777777" w:rsidR="00761566" w:rsidRPr="003B3123" w:rsidRDefault="00761566" w:rsidP="00FD3FF7">
      <w:pPr>
        <w:pStyle w:val="Heading1"/>
        <w:spacing w:before="360" w:after="240"/>
        <w:rPr>
          <w:rFonts w:ascii="Arial" w:hAnsi="Arial" w:cs="Arial"/>
          <w:sz w:val="26"/>
          <w:szCs w:val="26"/>
        </w:rPr>
      </w:pPr>
    </w:p>
    <w:p w14:paraId="0DE0C6CC" w14:textId="77777777" w:rsidR="00EC7CB0" w:rsidRPr="003B3123" w:rsidRDefault="00EC7CB0" w:rsidP="00FD3FF7">
      <w:pPr>
        <w:pStyle w:val="Heading1"/>
        <w:spacing w:before="360" w:after="240"/>
        <w:rPr>
          <w:rFonts w:ascii="Arial" w:hAnsi="Arial" w:cs="Arial"/>
          <w:sz w:val="26"/>
          <w:szCs w:val="26"/>
        </w:rPr>
      </w:pPr>
      <w:r w:rsidRPr="003B3123">
        <w:rPr>
          <w:rFonts w:ascii="Arial" w:hAnsi="Arial" w:cs="Arial"/>
          <w:sz w:val="26"/>
          <w:szCs w:val="26"/>
        </w:rPr>
        <w:t>A. Purpose of the Grant</w:t>
      </w:r>
      <w:bookmarkEnd w:id="8"/>
    </w:p>
    <w:p w14:paraId="03373038" w14:textId="77777777" w:rsidR="00304243" w:rsidRPr="003B3123" w:rsidRDefault="00304243" w:rsidP="00304243">
      <w:pPr>
        <w:rPr>
          <w:rFonts w:ascii="Arial" w:hAnsi="Arial" w:cs="Arial"/>
        </w:rPr>
      </w:pPr>
      <w:bookmarkStart w:id="9" w:name="_Toc494986410"/>
      <w:r w:rsidRPr="003B3123">
        <w:rPr>
          <w:rFonts w:ascii="Arial" w:hAnsi="Arial" w:cs="Arial"/>
        </w:rPr>
        <w:t>The purpose of the Grant is to:</w:t>
      </w:r>
    </w:p>
    <w:p w14:paraId="7741847B" w14:textId="486BC68B" w:rsidR="00304243" w:rsidRPr="003B3123" w:rsidRDefault="00BD7B7C" w:rsidP="00304243">
      <w:pPr>
        <w:rPr>
          <w:rFonts w:ascii="Arial" w:hAnsi="Arial" w:cs="Arial"/>
          <w:u w:val="dotted"/>
        </w:rPr>
      </w:pPr>
      <w:r w:rsidRPr="003B3123">
        <w:rPr>
          <w:rFonts w:ascii="Arial" w:hAnsi="Arial" w:cs="Arial"/>
        </w:rPr>
        <w:t>To provide assistance, support and services for people with disability and carers.</w:t>
      </w:r>
    </w:p>
    <w:p w14:paraId="27846AB8" w14:textId="77777777" w:rsidR="00BE5B6F" w:rsidRPr="003B3123" w:rsidRDefault="00BE5B6F" w:rsidP="00BE5B6F">
      <w:pPr>
        <w:rPr>
          <w:rFonts w:ascii="Arial" w:hAnsi="Arial" w:cs="Arial"/>
        </w:rPr>
      </w:pPr>
      <w:r w:rsidRPr="003B3123">
        <w:rPr>
          <w:rFonts w:ascii="Arial" w:hAnsi="Arial" w:cs="Arial"/>
        </w:rPr>
        <w:t>This Grant is being provided under, and these Grant Details form part of, the Agreement between the Commonwealth and the Grantee.</w:t>
      </w:r>
    </w:p>
    <w:p w14:paraId="1DFEE9BD" w14:textId="034DD166" w:rsidR="00AC05EE" w:rsidRPr="003B3123" w:rsidRDefault="00BE5B6F" w:rsidP="00BE5B6F">
      <w:pPr>
        <w:spacing w:after="0" w:line="240" w:lineRule="auto"/>
        <w:rPr>
          <w:rFonts w:ascii="Arial" w:hAnsi="Arial" w:cs="Arial"/>
          <w:b/>
          <w:bCs/>
          <w:color w:val="365F91"/>
          <w:sz w:val="26"/>
          <w:szCs w:val="26"/>
        </w:rPr>
      </w:pPr>
      <w:r w:rsidRPr="003B3123">
        <w:rPr>
          <w:rFonts w:ascii="Arial" w:hAnsi="Arial" w:cs="Arial"/>
        </w:rPr>
        <w:t xml:space="preserve">The Grant is being provided as part of the </w:t>
      </w:r>
      <w:r w:rsidR="00FF6AEA" w:rsidRPr="003B3123">
        <w:rPr>
          <w:rFonts w:ascii="Arial" w:hAnsi="Arial" w:cs="Arial"/>
        </w:rPr>
        <w:t>Disability and Carer Support</w:t>
      </w:r>
      <w:r w:rsidRPr="003B3123">
        <w:rPr>
          <w:rFonts w:ascii="Arial" w:hAnsi="Arial" w:cs="Arial"/>
        </w:rPr>
        <w:t xml:space="preserve"> program.</w:t>
      </w:r>
      <w:r w:rsidR="00AC05EE" w:rsidRPr="003B3123">
        <w:rPr>
          <w:rFonts w:ascii="Arial" w:hAnsi="Arial" w:cs="Arial"/>
          <w:sz w:val="26"/>
          <w:szCs w:val="26"/>
        </w:rPr>
        <w:br w:type="page"/>
      </w:r>
    </w:p>
    <w:p w14:paraId="5759C9C8" w14:textId="6162DE21" w:rsidR="007C636F" w:rsidRPr="003B3123" w:rsidRDefault="00FF6AEA" w:rsidP="00FD3FF7">
      <w:pPr>
        <w:pStyle w:val="Heading1"/>
        <w:rPr>
          <w:rFonts w:ascii="Arial" w:hAnsi="Arial" w:cs="Arial"/>
          <w:sz w:val="26"/>
          <w:szCs w:val="26"/>
        </w:rPr>
      </w:pPr>
      <w:r w:rsidRPr="003B3123">
        <w:rPr>
          <w:rFonts w:ascii="Arial" w:hAnsi="Arial" w:cs="Arial"/>
          <w:sz w:val="26"/>
          <w:szCs w:val="26"/>
        </w:rPr>
        <w:lastRenderedPageBreak/>
        <w:t>Australia’s Disability Strategy - National Disability Conference Initiative – [Activity ID]</w:t>
      </w:r>
    </w:p>
    <w:p w14:paraId="2A9EDA7E" w14:textId="1DBEA906" w:rsidR="009F7242" w:rsidRPr="003B3123" w:rsidRDefault="00EC7CB0" w:rsidP="00FD3FF7">
      <w:pPr>
        <w:pStyle w:val="Heading1"/>
        <w:spacing w:before="360" w:after="240"/>
        <w:rPr>
          <w:rFonts w:ascii="Arial" w:hAnsi="Arial" w:cs="Arial"/>
          <w:sz w:val="26"/>
          <w:szCs w:val="26"/>
        </w:rPr>
      </w:pPr>
      <w:r w:rsidRPr="003B3123">
        <w:rPr>
          <w:rFonts w:ascii="Arial" w:hAnsi="Arial" w:cs="Arial"/>
          <w:sz w:val="26"/>
          <w:szCs w:val="26"/>
        </w:rPr>
        <w:t>B. Activity</w:t>
      </w:r>
      <w:bookmarkStart w:id="10" w:name="_Toc494986411"/>
      <w:bookmarkEnd w:id="9"/>
    </w:p>
    <w:p w14:paraId="05D0A9EA" w14:textId="77777777" w:rsidR="009C0FF2" w:rsidRPr="003B3123" w:rsidRDefault="009C0FF2" w:rsidP="009C0FF2">
      <w:pPr>
        <w:pStyle w:val="ListParagraph"/>
        <w:keepNext/>
        <w:keepLines/>
        <w:spacing w:after="0" w:line="240" w:lineRule="auto"/>
        <w:ind w:left="0"/>
        <w:rPr>
          <w:rFonts w:ascii="Arial" w:hAnsi="Arial" w:cs="Arial"/>
        </w:rPr>
      </w:pPr>
      <w:r w:rsidRPr="003B3123">
        <w:rPr>
          <w:rFonts w:ascii="Arial" w:hAnsi="Arial" w:cs="Arial"/>
        </w:rPr>
        <w:t>You must comply with:</w:t>
      </w:r>
    </w:p>
    <w:p w14:paraId="311330FA" w14:textId="77777777" w:rsidR="009C0FF2" w:rsidRPr="003B3123" w:rsidRDefault="009C0FF2" w:rsidP="009C0FF2">
      <w:pPr>
        <w:pStyle w:val="ListParagraph"/>
        <w:keepNext/>
        <w:keepLines/>
        <w:spacing w:after="0"/>
        <w:rPr>
          <w:rFonts w:ascii="Arial" w:hAnsi="Arial" w:cs="Arial"/>
        </w:rPr>
      </w:pPr>
      <w:r w:rsidRPr="003B3123">
        <w:rPr>
          <w:rFonts w:ascii="Arial" w:hAnsi="Arial" w:cs="Arial"/>
        </w:rPr>
        <w:t xml:space="preserve">- DSS Departmental Policies*; </w:t>
      </w:r>
    </w:p>
    <w:p w14:paraId="484ABEC9" w14:textId="77777777" w:rsidR="009C0FF2" w:rsidRPr="003B3123" w:rsidRDefault="009C0FF2" w:rsidP="009C0FF2">
      <w:pPr>
        <w:pStyle w:val="ListParagraph"/>
        <w:keepNext/>
        <w:keepLines/>
        <w:spacing w:after="0"/>
        <w:rPr>
          <w:rFonts w:ascii="Arial" w:hAnsi="Arial" w:cs="Arial"/>
        </w:rPr>
      </w:pPr>
      <w:r w:rsidRPr="003B3123">
        <w:rPr>
          <w:rFonts w:ascii="Arial" w:hAnsi="Arial" w:cs="Arial"/>
        </w:rPr>
        <w:t>- the relevant Guidelines*;</w:t>
      </w:r>
    </w:p>
    <w:p w14:paraId="7686084C" w14:textId="77777777" w:rsidR="009C0FF2" w:rsidRPr="003B3123" w:rsidRDefault="009C0FF2" w:rsidP="009C0FF2">
      <w:pPr>
        <w:pStyle w:val="ListParagraph"/>
        <w:keepNext/>
        <w:keepLines/>
        <w:spacing w:after="0"/>
        <w:rPr>
          <w:rFonts w:ascii="Arial" w:hAnsi="Arial" w:cs="Arial"/>
        </w:rPr>
      </w:pPr>
      <w:r w:rsidRPr="003B3123">
        <w:rPr>
          <w:rFonts w:ascii="Arial" w:hAnsi="Arial" w:cs="Arial"/>
        </w:rPr>
        <w:t>- the Data Exchange Protocols*; and</w:t>
      </w:r>
    </w:p>
    <w:p w14:paraId="0EF93F4D" w14:textId="77777777" w:rsidR="009C0FF2" w:rsidRPr="003B3123" w:rsidRDefault="009C0FF2" w:rsidP="009C0FF2">
      <w:pPr>
        <w:pStyle w:val="ListParagraph"/>
        <w:keepNext/>
        <w:keepLines/>
        <w:spacing w:after="0"/>
        <w:rPr>
          <w:rFonts w:ascii="Arial" w:hAnsi="Arial" w:cs="Arial"/>
        </w:rPr>
      </w:pPr>
      <w:r w:rsidRPr="003B3123">
        <w:rPr>
          <w:rFonts w:ascii="Arial" w:hAnsi="Arial" w:cs="Arial"/>
        </w:rPr>
        <w:t xml:space="preserve">- any other service compliance requirements applicable for the Activities you are funded to deliver.  </w:t>
      </w:r>
    </w:p>
    <w:p w14:paraId="0AFE31D6" w14:textId="77777777" w:rsidR="009C0FF2" w:rsidRPr="003B3123" w:rsidRDefault="009C0FF2" w:rsidP="009C0FF2">
      <w:pPr>
        <w:pStyle w:val="ListParagraph"/>
        <w:keepNext/>
        <w:keepLines/>
        <w:spacing w:after="0"/>
        <w:rPr>
          <w:rFonts w:ascii="Arial" w:hAnsi="Arial" w:cs="Arial"/>
          <w:sz w:val="20"/>
          <w:szCs w:val="20"/>
        </w:rPr>
      </w:pPr>
    </w:p>
    <w:p w14:paraId="54CA8F72" w14:textId="77777777" w:rsidR="009C0FF2" w:rsidRPr="003B3123" w:rsidRDefault="009C0FF2" w:rsidP="009C0FF2">
      <w:pPr>
        <w:pStyle w:val="ListParagraph"/>
        <w:keepNext/>
        <w:keepLines/>
        <w:spacing w:after="0"/>
        <w:ind w:left="0"/>
        <w:rPr>
          <w:rFonts w:ascii="Arial" w:hAnsi="Arial" w:cs="Arial"/>
        </w:rPr>
      </w:pPr>
      <w:r w:rsidRPr="003B3123">
        <w:rPr>
          <w:rFonts w:ascii="Arial" w:hAnsi="Arial" w:cs="Arial"/>
        </w:rPr>
        <w:t xml:space="preserve">*Any or all of these may be amended by us from time to time. If we amend these we will notify you in writing at least one month prior to the changes coming into effect. The latest version can be found on the DSS website dss.gov.au. </w:t>
      </w:r>
    </w:p>
    <w:p w14:paraId="79EDE4CC" w14:textId="77777777" w:rsidR="009C0FF2" w:rsidRPr="003B3123" w:rsidRDefault="009C0FF2" w:rsidP="009C0FF2">
      <w:pPr>
        <w:pStyle w:val="ListParagraph"/>
        <w:keepNext/>
        <w:keepLines/>
        <w:spacing w:after="0"/>
        <w:ind w:left="0"/>
        <w:rPr>
          <w:rFonts w:ascii="Arial" w:hAnsi="Arial" w:cs="Arial"/>
        </w:rPr>
      </w:pPr>
    </w:p>
    <w:p w14:paraId="366F64E4" w14:textId="77777777" w:rsidR="009C0FF2" w:rsidRPr="003B3123" w:rsidRDefault="009C0FF2" w:rsidP="009C0FF2">
      <w:pPr>
        <w:pStyle w:val="ListParagraph"/>
        <w:keepNext/>
        <w:keepLines/>
        <w:spacing w:after="0"/>
        <w:ind w:left="0"/>
        <w:rPr>
          <w:rFonts w:ascii="Arial" w:hAnsi="Arial" w:cs="Arial"/>
        </w:rPr>
      </w:pPr>
      <w:r w:rsidRPr="003B3123">
        <w:rPr>
          <w:rFonts w:ascii="Arial" w:hAnsi="Arial" w:cs="Arial"/>
        </w:rPr>
        <w:t xml:space="preserve">You must ensure that cultural and linguistic diversity is not a barrier for people targeted by this Activity, by providing access to language services where appropriate.  </w:t>
      </w:r>
    </w:p>
    <w:p w14:paraId="6A7E3F30" w14:textId="77777777" w:rsidR="009C0FF2" w:rsidRPr="003B3123" w:rsidRDefault="009C0FF2" w:rsidP="009C0FF2">
      <w:pPr>
        <w:spacing w:after="0"/>
        <w:rPr>
          <w:rFonts w:ascii="Arial" w:hAnsi="Arial" w:cs="Arial"/>
        </w:rPr>
      </w:pPr>
    </w:p>
    <w:p w14:paraId="6C80F7E9" w14:textId="77777777" w:rsidR="009C0FF2" w:rsidRPr="003B3123" w:rsidRDefault="009C0FF2" w:rsidP="009C0FF2">
      <w:pPr>
        <w:spacing w:after="0" w:line="240" w:lineRule="auto"/>
        <w:rPr>
          <w:rFonts w:ascii="Arial" w:hAnsi="Arial" w:cs="Arial"/>
          <w:b/>
        </w:rPr>
      </w:pPr>
      <w:r w:rsidRPr="003B3123">
        <w:rPr>
          <w:rFonts w:ascii="Arial" w:hAnsi="Arial" w:cs="Arial"/>
          <w:b/>
        </w:rPr>
        <w:t>Use of Location, Service Information and Attributed Funding Information</w:t>
      </w:r>
    </w:p>
    <w:p w14:paraId="2AB38807" w14:textId="77777777" w:rsidR="009C0FF2" w:rsidRPr="003B3123" w:rsidRDefault="009C0FF2" w:rsidP="009C0FF2">
      <w:pPr>
        <w:spacing w:after="0" w:line="240" w:lineRule="auto"/>
        <w:rPr>
          <w:rFonts w:ascii="Arial" w:hAnsi="Arial" w:cs="Arial"/>
          <w:bCs/>
        </w:rPr>
      </w:pPr>
    </w:p>
    <w:p w14:paraId="44763B0D" w14:textId="77777777" w:rsidR="009C0FF2" w:rsidRPr="003B3123" w:rsidRDefault="009C0FF2" w:rsidP="009C0FF2">
      <w:pPr>
        <w:spacing w:after="0" w:line="240" w:lineRule="auto"/>
        <w:rPr>
          <w:rFonts w:ascii="Arial" w:hAnsi="Arial" w:cs="Arial"/>
          <w:bCs/>
        </w:rPr>
      </w:pPr>
      <w:r w:rsidRPr="003B3123">
        <w:rPr>
          <w:rFonts w:ascii="Arial" w:hAnsi="Arial" w:cs="Arial"/>
          <w:bCs/>
        </w:rPr>
        <w:t xml:space="preserve">The information listed below on location, service area and any attributed DSS funding amounts will be used by us to provide reports, by region, on DSS’s funding. </w:t>
      </w:r>
    </w:p>
    <w:p w14:paraId="06C438A5" w14:textId="77777777" w:rsidR="009C0FF2" w:rsidRPr="003B3123" w:rsidRDefault="009C0FF2" w:rsidP="009C0FF2">
      <w:pPr>
        <w:spacing w:after="0" w:line="240" w:lineRule="auto"/>
        <w:rPr>
          <w:rFonts w:ascii="Arial" w:hAnsi="Arial" w:cs="Arial"/>
          <w:bCs/>
        </w:rPr>
      </w:pPr>
    </w:p>
    <w:p w14:paraId="30BDBA08" w14:textId="584412DE" w:rsidR="009C0FF2" w:rsidRPr="003B3123" w:rsidRDefault="009C0FF2" w:rsidP="009C0FF2">
      <w:r w:rsidRPr="003B3123">
        <w:rPr>
          <w:rFonts w:ascii="Arial" w:hAnsi="Arial" w:cs="Arial"/>
          <w:bCs/>
        </w:rPr>
        <w:t xml:space="preserve">The information may be published on a Commonwealth </w:t>
      </w:r>
      <w:r w:rsidR="00881A52" w:rsidRPr="003B3123">
        <w:rPr>
          <w:rFonts w:ascii="Arial" w:hAnsi="Arial" w:cs="Arial"/>
          <w:bCs/>
        </w:rPr>
        <w:t xml:space="preserve">of Australia </w:t>
      </w:r>
      <w:r w:rsidRPr="003B3123">
        <w:rPr>
          <w:rFonts w:ascii="Arial" w:hAnsi="Arial" w:cs="Arial"/>
          <w:bCs/>
        </w:rPr>
        <w:t>website.</w:t>
      </w:r>
    </w:p>
    <w:p w14:paraId="3B0205D1" w14:textId="77777777" w:rsidR="00923079" w:rsidRPr="003B3123" w:rsidRDefault="00923079" w:rsidP="00923079">
      <w:pPr>
        <w:spacing w:before="120" w:after="120"/>
        <w:rPr>
          <w:rFonts w:ascii="Arial" w:hAnsi="Arial" w:cs="Arial"/>
          <w:lang w:eastAsia="en-AU"/>
        </w:rPr>
      </w:pPr>
      <w:r w:rsidRPr="003B3123">
        <w:rPr>
          <w:rFonts w:ascii="Arial" w:hAnsi="Arial" w:cs="Arial"/>
          <w:lang w:eastAsia="en-AU"/>
        </w:rPr>
        <w:t xml:space="preserve">The National Disability Conference Initiative (NDCI) provides a foundation for integrated, community led program delivery that understands and meets local needs and promotes innovation and collaboration. Under the NDCI eligible conference organisers are supported to provide accessibility measures that will maximise the inclusion and participation of people in nationally-focused disability-related conferences held in Australia. This in turn supports the achievements of </w:t>
      </w:r>
      <w:r w:rsidRPr="003B3123">
        <w:rPr>
          <w:rFonts w:ascii="Arial" w:hAnsi="Arial" w:cs="Arial"/>
          <w:i/>
          <w:lang w:eastAsia="en-AU"/>
        </w:rPr>
        <w:t>Australia’s Disability Strategy 2021 - 2031</w:t>
      </w:r>
      <w:r w:rsidRPr="003B3123">
        <w:rPr>
          <w:rFonts w:ascii="Arial" w:hAnsi="Arial" w:cs="Arial"/>
          <w:lang w:eastAsia="en-AU"/>
        </w:rPr>
        <w:t>.</w:t>
      </w:r>
    </w:p>
    <w:p w14:paraId="57A6048E" w14:textId="77777777" w:rsidR="00923079" w:rsidRPr="003B3123" w:rsidRDefault="00923079" w:rsidP="00923079">
      <w:pPr>
        <w:spacing w:before="120" w:after="120" w:line="240" w:lineRule="auto"/>
        <w:rPr>
          <w:rFonts w:ascii="Arial" w:hAnsi="Arial" w:cs="Arial"/>
          <w:lang w:eastAsia="en-AU"/>
        </w:rPr>
      </w:pPr>
      <w:r w:rsidRPr="003B3123">
        <w:rPr>
          <w:rFonts w:ascii="Arial" w:hAnsi="Arial" w:cs="Arial"/>
          <w:lang w:eastAsia="en-AU"/>
        </w:rPr>
        <w:t>In undertaking this Activity the Grantee must:</w:t>
      </w:r>
    </w:p>
    <w:p w14:paraId="1709AF6E" w14:textId="77777777" w:rsidR="00923079" w:rsidRPr="003B3123" w:rsidRDefault="00923079" w:rsidP="00923079">
      <w:pPr>
        <w:pStyle w:val="ListParagraph"/>
        <w:numPr>
          <w:ilvl w:val="0"/>
          <w:numId w:val="34"/>
        </w:numPr>
        <w:spacing w:before="40" w:after="80" w:line="280" w:lineRule="atLeast"/>
        <w:rPr>
          <w:rFonts w:ascii="Arial" w:hAnsi="Arial" w:cs="Arial"/>
          <w:bCs/>
          <w:lang w:eastAsia="en-AU"/>
        </w:rPr>
      </w:pPr>
      <w:r w:rsidRPr="003B3123">
        <w:rPr>
          <w:rFonts w:ascii="Arial" w:hAnsi="Arial" w:cs="Arial"/>
          <w:bCs/>
          <w:lang w:eastAsia="en-AU"/>
        </w:rPr>
        <w:t>help people with disability participate in nationally-focused, disability-related, conferences held in Australia where:</w:t>
      </w:r>
    </w:p>
    <w:p w14:paraId="699BBB64"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the majority of the conference schedule focuses on national (rather than state, local or regional) issues; and</w:t>
      </w:r>
    </w:p>
    <w:p w14:paraId="1670E085"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is open to participants from across Australia (rather than being restricted to participants in a particular state or territory).</w:t>
      </w:r>
    </w:p>
    <w:p w14:paraId="03620518" w14:textId="77777777" w:rsidR="00923079" w:rsidRPr="003B3123" w:rsidRDefault="00923079" w:rsidP="00923079">
      <w:pPr>
        <w:pStyle w:val="ListParagraph"/>
        <w:numPr>
          <w:ilvl w:val="0"/>
          <w:numId w:val="34"/>
        </w:numPr>
        <w:spacing w:before="40" w:after="80" w:line="280" w:lineRule="atLeast"/>
        <w:rPr>
          <w:rFonts w:ascii="Arial" w:hAnsi="Arial" w:cs="Arial"/>
          <w:bCs/>
          <w:lang w:eastAsia="en-AU"/>
        </w:rPr>
      </w:pPr>
      <w:r w:rsidRPr="003B3123">
        <w:rPr>
          <w:rFonts w:ascii="Arial" w:hAnsi="Arial" w:cs="Arial"/>
          <w:bCs/>
          <w:lang w:eastAsia="en-AU"/>
        </w:rPr>
        <w:t xml:space="preserve">assist people with disability with the costs of attending conferences </w:t>
      </w:r>
      <w:r w:rsidRPr="003B3123">
        <w:rPr>
          <w:rFonts w:ascii="Arial" w:hAnsi="Arial" w:cs="Arial"/>
          <w:bCs/>
          <w:lang w:val="en-GB" w:eastAsia="en-AU"/>
        </w:rPr>
        <w:t xml:space="preserve">(for example, with conference fees, accommodation, travel for domestic participants); and/or </w:t>
      </w:r>
      <w:r w:rsidRPr="003B3123">
        <w:rPr>
          <w:rFonts w:ascii="Arial" w:hAnsi="Arial" w:cs="Arial"/>
          <w:bCs/>
          <w:lang w:eastAsia="en-AU"/>
        </w:rPr>
        <w:t xml:space="preserve">assist family members or carers providing support to a person with disability attending a conference </w:t>
      </w:r>
      <w:r w:rsidRPr="003B3123">
        <w:rPr>
          <w:rFonts w:ascii="Arial" w:hAnsi="Arial" w:cs="Arial"/>
          <w:bCs/>
          <w:lang w:val="en-GB" w:eastAsia="en-AU"/>
        </w:rPr>
        <w:t xml:space="preserve">(for example, with conference fees, accommodation, travel for domestic participants); and/or </w:t>
      </w:r>
      <w:r w:rsidRPr="003B3123">
        <w:rPr>
          <w:rFonts w:ascii="Arial" w:hAnsi="Arial" w:cs="Arial"/>
          <w:bCs/>
          <w:lang w:eastAsia="en-AU"/>
        </w:rPr>
        <w:t>facilitate access so that people with disability can participate in conferences (for example, by funding:</w:t>
      </w:r>
    </w:p>
    <w:p w14:paraId="626A14BA"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accessible materials;</w:t>
      </w:r>
    </w:p>
    <w:p w14:paraId="1AAA0774"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assistive computer devices or software;</w:t>
      </w:r>
    </w:p>
    <w:p w14:paraId="07ECA57E"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technology enhancements so people with disability can participate remotely;</w:t>
      </w:r>
    </w:p>
    <w:p w14:paraId="1C9576AB"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Auslan interpreters;</w:t>
      </w:r>
    </w:p>
    <w:p w14:paraId="2CF631D3"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 xml:space="preserve">aids or appliances; or </w:t>
      </w:r>
    </w:p>
    <w:p w14:paraId="7BE22BDD" w14:textId="77777777" w:rsidR="00923079" w:rsidRPr="003B3123" w:rsidRDefault="00923079" w:rsidP="00923079">
      <w:pPr>
        <w:pStyle w:val="ListParagraph"/>
        <w:numPr>
          <w:ilvl w:val="1"/>
          <w:numId w:val="34"/>
        </w:numPr>
        <w:spacing w:before="40" w:after="80" w:line="280" w:lineRule="atLeast"/>
        <w:rPr>
          <w:rFonts w:ascii="Arial" w:hAnsi="Arial" w:cs="Arial"/>
          <w:bCs/>
          <w:lang w:eastAsia="en-AU"/>
        </w:rPr>
      </w:pPr>
      <w:r w:rsidRPr="003B3123">
        <w:rPr>
          <w:rFonts w:ascii="Arial" w:hAnsi="Arial" w:cs="Arial"/>
          <w:bCs/>
          <w:lang w:eastAsia="en-AU"/>
        </w:rPr>
        <w:t>other costs of ensuring venue accessibility).</w:t>
      </w:r>
    </w:p>
    <w:p w14:paraId="2EB9B0AD" w14:textId="77777777" w:rsidR="00923079" w:rsidRPr="003B3123" w:rsidRDefault="00923079" w:rsidP="00923079">
      <w:pPr>
        <w:spacing w:before="120" w:after="120"/>
        <w:rPr>
          <w:rFonts w:ascii="Arial" w:hAnsi="Arial" w:cs="Arial"/>
          <w:lang w:eastAsia="en-AU"/>
        </w:rPr>
      </w:pPr>
      <w:r w:rsidRPr="003B3123">
        <w:rPr>
          <w:rFonts w:ascii="Arial" w:hAnsi="Arial" w:cs="Arial"/>
          <w:lang w:eastAsia="en-AU"/>
        </w:rPr>
        <w:lastRenderedPageBreak/>
        <w:t>Disability-related conferences are considered to be conferences for which at least half of the schedule focuses on people with disability and issues that affect the lifetime wellbeing and social participation of people with disability.</w:t>
      </w:r>
    </w:p>
    <w:p w14:paraId="24BBAC33" w14:textId="77777777" w:rsidR="00923079" w:rsidRPr="003B3123" w:rsidRDefault="00923079" w:rsidP="00923079">
      <w:pPr>
        <w:spacing w:before="120" w:after="120"/>
        <w:rPr>
          <w:rFonts w:ascii="Arial" w:hAnsi="Arial" w:cs="Arial"/>
          <w:lang w:eastAsia="en-AU"/>
        </w:rPr>
      </w:pPr>
      <w:r w:rsidRPr="003B3123">
        <w:rPr>
          <w:rFonts w:ascii="Arial" w:hAnsi="Arial" w:cs="Arial"/>
          <w:lang w:eastAsia="en-AU"/>
        </w:rPr>
        <w:t>A ‘nationally-focused’ conference is considered to be a conference:</w:t>
      </w:r>
    </w:p>
    <w:p w14:paraId="4EC9E1B7" w14:textId="77777777" w:rsidR="00923079" w:rsidRPr="003B3123" w:rsidRDefault="00923079" w:rsidP="00923079">
      <w:pPr>
        <w:numPr>
          <w:ilvl w:val="0"/>
          <w:numId w:val="35"/>
        </w:numPr>
        <w:spacing w:before="120" w:after="120"/>
        <w:rPr>
          <w:rFonts w:ascii="Arial" w:hAnsi="Arial" w:cs="Arial"/>
          <w:lang w:eastAsia="en-AU"/>
        </w:rPr>
      </w:pPr>
      <w:r w:rsidRPr="003B3123">
        <w:rPr>
          <w:rFonts w:ascii="Arial" w:hAnsi="Arial" w:cs="Arial"/>
          <w:lang w:eastAsia="en-AU"/>
        </w:rPr>
        <w:t>for which the majority of the conference schedule focuses on national (rather than state, local or regional) issues; and</w:t>
      </w:r>
    </w:p>
    <w:p w14:paraId="31E5045F" w14:textId="77777777" w:rsidR="00923079" w:rsidRPr="003B3123" w:rsidRDefault="00923079" w:rsidP="00923079">
      <w:pPr>
        <w:numPr>
          <w:ilvl w:val="0"/>
          <w:numId w:val="35"/>
        </w:numPr>
        <w:spacing w:before="120" w:after="120"/>
        <w:rPr>
          <w:rFonts w:ascii="Arial" w:hAnsi="Arial" w:cs="Arial"/>
          <w:lang w:eastAsia="en-AU"/>
        </w:rPr>
      </w:pPr>
      <w:r w:rsidRPr="003B3123">
        <w:rPr>
          <w:rFonts w:ascii="Arial" w:hAnsi="Arial" w:cs="Arial"/>
          <w:lang w:eastAsia="en-AU"/>
        </w:rPr>
        <w:t>which is open to participants from across Australia (rather than being restricted to participants in a particular state or territory).</w:t>
      </w:r>
    </w:p>
    <w:p w14:paraId="39E570A7" w14:textId="77777777" w:rsidR="00923079" w:rsidRPr="003B3123" w:rsidRDefault="00923079" w:rsidP="00923079">
      <w:pPr>
        <w:spacing w:before="120" w:after="120"/>
        <w:rPr>
          <w:rFonts w:ascii="Arial" w:hAnsi="Arial" w:cs="Arial"/>
          <w:lang w:eastAsia="en-AU"/>
        </w:rPr>
      </w:pPr>
      <w:r w:rsidRPr="003B3123">
        <w:rPr>
          <w:rFonts w:ascii="Arial" w:hAnsi="Arial" w:cs="Arial"/>
          <w:lang w:eastAsia="en-AU"/>
        </w:rPr>
        <w:t>You must provide us with a signed one page statement which includes:</w:t>
      </w:r>
    </w:p>
    <w:p w14:paraId="321F7CBA" w14:textId="77777777" w:rsidR="00923079" w:rsidRPr="003B3123" w:rsidRDefault="00923079" w:rsidP="00923079">
      <w:pPr>
        <w:numPr>
          <w:ilvl w:val="0"/>
          <w:numId w:val="36"/>
        </w:numPr>
        <w:spacing w:before="120" w:after="120"/>
        <w:rPr>
          <w:rFonts w:ascii="Arial" w:hAnsi="Arial" w:cs="Arial"/>
          <w:lang w:eastAsia="en-AU"/>
        </w:rPr>
      </w:pPr>
      <w:r w:rsidRPr="003B3123">
        <w:rPr>
          <w:rFonts w:ascii="Arial" w:hAnsi="Arial" w:cs="Arial"/>
          <w:lang w:eastAsia="en-AU"/>
        </w:rPr>
        <w:t>A brief summary of the conference (eg. conference purpose, where and when it was held, number of people with disability and carers that attended, total attendance, key conference outcomes);</w:t>
      </w:r>
    </w:p>
    <w:p w14:paraId="7D00BF09" w14:textId="77777777" w:rsidR="00923079" w:rsidRPr="003B3123" w:rsidRDefault="00923079" w:rsidP="00923079">
      <w:pPr>
        <w:numPr>
          <w:ilvl w:val="0"/>
          <w:numId w:val="36"/>
        </w:numPr>
        <w:spacing w:before="120" w:after="120"/>
        <w:rPr>
          <w:rFonts w:ascii="Arial" w:hAnsi="Arial" w:cs="Arial"/>
          <w:lang w:eastAsia="en-AU"/>
        </w:rPr>
      </w:pPr>
      <w:r w:rsidRPr="003B3123">
        <w:rPr>
          <w:rFonts w:ascii="Arial" w:hAnsi="Arial" w:cs="Arial"/>
          <w:lang w:eastAsia="en-AU"/>
        </w:rPr>
        <w:t>How the funding was used and the outcomes it helped you achieve; and</w:t>
      </w:r>
    </w:p>
    <w:p w14:paraId="20ADC9D0" w14:textId="77777777" w:rsidR="00923079" w:rsidRPr="003B3123" w:rsidRDefault="00923079" w:rsidP="00923079">
      <w:pPr>
        <w:numPr>
          <w:ilvl w:val="0"/>
          <w:numId w:val="36"/>
        </w:numPr>
        <w:spacing w:before="120" w:after="120"/>
        <w:rPr>
          <w:rFonts w:ascii="Arial" w:hAnsi="Arial" w:cs="Arial"/>
          <w:lang w:eastAsia="en-AU"/>
        </w:rPr>
      </w:pPr>
      <w:r w:rsidRPr="003B3123">
        <w:rPr>
          <w:rFonts w:ascii="Arial" w:hAnsi="Arial" w:cs="Arial"/>
          <w:lang w:eastAsia="en-AU"/>
        </w:rPr>
        <w:t>Verification that the funding provided was spent in accordance with this Grant Agreement.</w:t>
      </w:r>
    </w:p>
    <w:p w14:paraId="4623E8AF" w14:textId="77777777" w:rsidR="00923079" w:rsidRPr="003B3123" w:rsidRDefault="00923079" w:rsidP="00923079">
      <w:pPr>
        <w:spacing w:before="120" w:after="120"/>
        <w:rPr>
          <w:rFonts w:ascii="Arial" w:hAnsi="Arial" w:cs="Arial"/>
          <w:lang w:eastAsia="en-AU"/>
        </w:rPr>
      </w:pPr>
      <w:r w:rsidRPr="003B3123">
        <w:rPr>
          <w:rFonts w:ascii="Arial" w:hAnsi="Arial" w:cs="Arial"/>
          <w:lang w:eastAsia="en-AU"/>
        </w:rPr>
        <w:t>For conferences held prior to the execution of this Agreement, you must provide this statement within four weeks of the execution of this Agreement.</w:t>
      </w:r>
    </w:p>
    <w:p w14:paraId="6AA25D49" w14:textId="77777777" w:rsidR="00923079" w:rsidRPr="003B3123" w:rsidRDefault="00923079" w:rsidP="00923079">
      <w:pPr>
        <w:spacing w:before="120" w:after="120"/>
        <w:rPr>
          <w:rFonts w:ascii="Arial" w:hAnsi="Arial" w:cs="Arial"/>
          <w:lang w:eastAsia="en-AU"/>
        </w:rPr>
      </w:pPr>
      <w:r w:rsidRPr="003B3123">
        <w:rPr>
          <w:rFonts w:ascii="Arial" w:hAnsi="Arial" w:cs="Arial"/>
          <w:lang w:eastAsia="en-AU"/>
        </w:rPr>
        <w:t>For conferences held during or following the execution of this Agreement, you must provide this statement within four weeks of the conclusion of the conference.</w:t>
      </w:r>
    </w:p>
    <w:p w14:paraId="0F660E38" w14:textId="77777777" w:rsidR="00235020" w:rsidRPr="003B3123" w:rsidRDefault="00235020" w:rsidP="006E6FA9">
      <w:pPr>
        <w:pStyle w:val="Heading1"/>
        <w:spacing w:before="360" w:after="120"/>
        <w:rPr>
          <w:rFonts w:ascii="Arial" w:hAnsi="Arial" w:cs="Arial"/>
          <w:sz w:val="24"/>
          <w:szCs w:val="22"/>
        </w:rPr>
      </w:pPr>
      <w:r w:rsidRPr="003B3123">
        <w:rPr>
          <w:rFonts w:ascii="Arial" w:hAnsi="Arial" w:cs="Arial"/>
          <w:sz w:val="24"/>
          <w:szCs w:val="22"/>
        </w:rPr>
        <w:t>Performance Indicators</w:t>
      </w:r>
    </w:p>
    <w:p w14:paraId="593C3131" w14:textId="77777777" w:rsidR="00715F4E" w:rsidRPr="003B3123" w:rsidRDefault="00715F4E" w:rsidP="00715F4E">
      <w:r w:rsidRPr="003B3123">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Table showing Performance Indicators"/>
      </w:tblPr>
      <w:tblGrid>
        <w:gridCol w:w="5228"/>
        <w:gridCol w:w="5228"/>
      </w:tblGrid>
      <w:tr w:rsidR="004E6129" w:rsidRPr="003B3123" w14:paraId="1A41CCB1" w14:textId="77777777" w:rsidTr="004D03CD">
        <w:trPr>
          <w:tblHeader/>
        </w:trPr>
        <w:tc>
          <w:tcPr>
            <w:tcW w:w="2500" w:type="pct"/>
          </w:tcPr>
          <w:p w14:paraId="684E4852" w14:textId="59680B3E" w:rsidR="004E6129" w:rsidRPr="003B3123" w:rsidRDefault="00D65411" w:rsidP="00D65411">
            <w:pPr>
              <w:spacing w:before="60" w:after="60"/>
              <w:contextualSpacing/>
              <w:rPr>
                <w:rFonts w:ascii="Arial" w:hAnsi="Arial" w:cs="Arial"/>
              </w:rPr>
            </w:pPr>
            <w:r w:rsidRPr="003B3123">
              <w:rPr>
                <w:rFonts w:ascii="Arial" w:hAnsi="Arial" w:cs="Arial"/>
                <w:sz w:val="22"/>
                <w:szCs w:val="22"/>
              </w:rPr>
              <w:t>N/A</w:t>
            </w:r>
          </w:p>
        </w:tc>
        <w:tc>
          <w:tcPr>
            <w:tcW w:w="2500" w:type="pct"/>
          </w:tcPr>
          <w:p w14:paraId="1E3960C3" w14:textId="616D79D8" w:rsidR="004E6129" w:rsidRPr="003B3123" w:rsidRDefault="00D65411" w:rsidP="004E6129">
            <w:pPr>
              <w:spacing w:before="60" w:after="60"/>
              <w:rPr>
                <w:rFonts w:ascii="Arial" w:hAnsi="Arial" w:cs="Arial"/>
              </w:rPr>
            </w:pPr>
            <w:r w:rsidRPr="003B3123">
              <w:rPr>
                <w:rFonts w:ascii="Arial" w:hAnsi="Arial" w:cs="Arial"/>
              </w:rPr>
              <w:t>N/A</w:t>
            </w:r>
          </w:p>
        </w:tc>
      </w:tr>
    </w:tbl>
    <w:p w14:paraId="0B53221E" w14:textId="77777777" w:rsidR="006F6094" w:rsidRPr="003B3123" w:rsidRDefault="009F7242" w:rsidP="006E6FA9">
      <w:pPr>
        <w:pStyle w:val="Heading1"/>
        <w:spacing w:before="240" w:after="120"/>
        <w:rPr>
          <w:rFonts w:ascii="Arial" w:hAnsi="Arial" w:cs="Arial"/>
          <w:sz w:val="24"/>
          <w:szCs w:val="22"/>
        </w:rPr>
      </w:pPr>
      <w:r w:rsidRPr="003B3123">
        <w:rPr>
          <w:rFonts w:ascii="Arial" w:hAnsi="Arial" w:cs="Arial"/>
          <w:sz w:val="24"/>
          <w:szCs w:val="22"/>
        </w:rPr>
        <w:t>Location Information</w:t>
      </w:r>
    </w:p>
    <w:p w14:paraId="0F508795" w14:textId="77777777" w:rsidR="009F7242" w:rsidRPr="003B3123" w:rsidRDefault="009F7242" w:rsidP="006F6094">
      <w:pPr>
        <w:spacing w:before="120" w:after="120"/>
        <w:rPr>
          <w:rFonts w:ascii="Arial" w:hAnsi="Arial" w:cs="Arial"/>
        </w:rPr>
      </w:pPr>
      <w:r w:rsidRPr="003B3123">
        <w:rPr>
          <w:rFonts w:ascii="Arial" w:hAnsi="Arial" w:cs="Arial"/>
        </w:rPr>
        <w:t>The Activity will be delivered from the following site location/s</w:t>
      </w:r>
      <w:r w:rsidR="00753ADD" w:rsidRPr="003B3123">
        <w:rPr>
          <w:rFonts w:ascii="Arial" w:hAnsi="Arial" w:cs="Arial"/>
        </w:rPr>
        <w:t>:</w:t>
      </w:r>
    </w:p>
    <w:tbl>
      <w:tblPr>
        <w:tblStyle w:val="TableGrid"/>
        <w:tblW w:w="5000" w:type="pct"/>
        <w:tblLook w:val="04A0" w:firstRow="1" w:lastRow="0" w:firstColumn="1" w:lastColumn="0" w:noHBand="0" w:noVBand="1"/>
        <w:tblCaption w:val="Table showing location information"/>
      </w:tblPr>
      <w:tblGrid>
        <w:gridCol w:w="412"/>
        <w:gridCol w:w="3348"/>
        <w:gridCol w:w="3348"/>
        <w:gridCol w:w="3348"/>
      </w:tblGrid>
      <w:tr w:rsidR="009F7242" w:rsidRPr="003B3123" w14:paraId="61B3AFF1" w14:textId="77777777" w:rsidTr="00AF0353">
        <w:trPr>
          <w:cantSplit/>
          <w:trHeight w:val="258"/>
          <w:tblHeader/>
        </w:trPr>
        <w:tc>
          <w:tcPr>
            <w:tcW w:w="197" w:type="pct"/>
          </w:tcPr>
          <w:p w14:paraId="1F6E18D3" w14:textId="77777777" w:rsidR="009F7242" w:rsidRPr="003B3123" w:rsidRDefault="009F7242" w:rsidP="006F4B08">
            <w:pPr>
              <w:spacing w:before="60" w:after="60" w:line="240" w:lineRule="auto"/>
              <w:rPr>
                <w:rFonts w:ascii="Arial" w:hAnsi="Arial" w:cs="Arial"/>
                <w:b/>
                <w:color w:val="000000"/>
                <w:sz w:val="22"/>
                <w:szCs w:val="22"/>
                <w:lang w:eastAsia="en-AU"/>
              </w:rPr>
            </w:pPr>
          </w:p>
        </w:tc>
        <w:tc>
          <w:tcPr>
            <w:tcW w:w="1601" w:type="pct"/>
          </w:tcPr>
          <w:p w14:paraId="5DBB2B3F" w14:textId="77777777" w:rsidR="009F7242" w:rsidRPr="003B3123" w:rsidRDefault="009F7242" w:rsidP="006F4B08">
            <w:pPr>
              <w:spacing w:before="60" w:after="60" w:line="240" w:lineRule="auto"/>
              <w:rPr>
                <w:rFonts w:ascii="Arial" w:hAnsi="Arial" w:cs="Arial"/>
                <w:b/>
                <w:color w:val="000000"/>
                <w:sz w:val="22"/>
                <w:szCs w:val="22"/>
                <w:lang w:eastAsia="en-AU"/>
              </w:rPr>
            </w:pPr>
            <w:r w:rsidRPr="003B3123">
              <w:rPr>
                <w:rFonts w:ascii="Arial" w:hAnsi="Arial" w:cs="Arial"/>
                <w:b/>
                <w:color w:val="000000"/>
                <w:sz w:val="22"/>
                <w:szCs w:val="22"/>
                <w:lang w:eastAsia="en-AU"/>
              </w:rPr>
              <w:t>Location Type</w:t>
            </w:r>
          </w:p>
        </w:tc>
        <w:tc>
          <w:tcPr>
            <w:tcW w:w="1601" w:type="pct"/>
          </w:tcPr>
          <w:p w14:paraId="7076EC7F" w14:textId="77777777" w:rsidR="009F7242" w:rsidRPr="003B3123" w:rsidRDefault="009F7242" w:rsidP="006F4B08">
            <w:pPr>
              <w:spacing w:before="60" w:after="60" w:line="240" w:lineRule="auto"/>
              <w:rPr>
                <w:rFonts w:ascii="Arial" w:hAnsi="Arial" w:cs="Arial"/>
                <w:b/>
                <w:color w:val="000000"/>
                <w:sz w:val="22"/>
                <w:szCs w:val="22"/>
                <w:lang w:eastAsia="en-AU"/>
              </w:rPr>
            </w:pPr>
            <w:r w:rsidRPr="003B3123">
              <w:rPr>
                <w:rFonts w:ascii="Arial" w:hAnsi="Arial" w:cs="Arial"/>
                <w:b/>
                <w:color w:val="000000"/>
                <w:sz w:val="22"/>
                <w:szCs w:val="22"/>
                <w:lang w:eastAsia="en-AU"/>
              </w:rPr>
              <w:t>Name</w:t>
            </w:r>
          </w:p>
        </w:tc>
        <w:tc>
          <w:tcPr>
            <w:tcW w:w="1601" w:type="pct"/>
          </w:tcPr>
          <w:p w14:paraId="1D5BB176" w14:textId="77777777" w:rsidR="009F7242" w:rsidRPr="003B3123" w:rsidRDefault="009F7242" w:rsidP="006F4B08">
            <w:pPr>
              <w:spacing w:before="60" w:after="60" w:line="240" w:lineRule="auto"/>
              <w:rPr>
                <w:rFonts w:ascii="Arial" w:hAnsi="Arial" w:cs="Arial"/>
                <w:b/>
                <w:color w:val="000000"/>
                <w:sz w:val="22"/>
                <w:szCs w:val="22"/>
                <w:lang w:eastAsia="en-AU"/>
              </w:rPr>
            </w:pPr>
            <w:r w:rsidRPr="003B3123">
              <w:rPr>
                <w:rFonts w:ascii="Arial" w:hAnsi="Arial" w:cs="Arial"/>
                <w:b/>
                <w:color w:val="000000"/>
                <w:sz w:val="22"/>
                <w:szCs w:val="22"/>
                <w:lang w:eastAsia="en-AU"/>
              </w:rPr>
              <w:t>Address</w:t>
            </w:r>
          </w:p>
        </w:tc>
      </w:tr>
      <w:tr w:rsidR="009F7242" w:rsidRPr="003B3123" w14:paraId="0E7C00BA" w14:textId="77777777" w:rsidTr="00715F4E">
        <w:trPr>
          <w:cantSplit/>
        </w:trPr>
        <w:tc>
          <w:tcPr>
            <w:tcW w:w="197" w:type="pct"/>
          </w:tcPr>
          <w:p w14:paraId="4571939B" w14:textId="77777777" w:rsidR="009F7242" w:rsidRPr="003B3123" w:rsidRDefault="009F7242" w:rsidP="005267E0">
            <w:pPr>
              <w:pStyle w:val="ListParagraph"/>
              <w:numPr>
                <w:ilvl w:val="0"/>
                <w:numId w:val="4"/>
              </w:numPr>
              <w:spacing w:before="120" w:after="120"/>
              <w:rPr>
                <w:rFonts w:ascii="Arial" w:hAnsi="Arial" w:cs="Arial"/>
                <w:sz w:val="22"/>
                <w:szCs w:val="22"/>
              </w:rPr>
            </w:pPr>
          </w:p>
        </w:tc>
        <w:tc>
          <w:tcPr>
            <w:tcW w:w="1601" w:type="pct"/>
          </w:tcPr>
          <w:p w14:paraId="31388018" w14:textId="0F16675B" w:rsidR="009F7242" w:rsidRPr="003B3123" w:rsidRDefault="00485E5B" w:rsidP="009502D8">
            <w:pPr>
              <w:spacing w:before="120" w:after="120"/>
              <w:rPr>
                <w:rFonts w:ascii="Arial" w:hAnsi="Arial" w:cs="Arial"/>
                <w:sz w:val="22"/>
                <w:szCs w:val="22"/>
              </w:rPr>
            </w:pPr>
            <w:r w:rsidRPr="003B3123">
              <w:rPr>
                <w:rFonts w:ascii="Arial" w:hAnsi="Arial" w:cs="Arial"/>
                <w:sz w:val="22"/>
                <w:szCs w:val="22"/>
              </w:rPr>
              <w:t>Direct Funded</w:t>
            </w:r>
          </w:p>
        </w:tc>
        <w:tc>
          <w:tcPr>
            <w:tcW w:w="1601" w:type="pct"/>
          </w:tcPr>
          <w:p w14:paraId="5F96E9F0" w14:textId="77777777" w:rsidR="009F7242" w:rsidRPr="003B3123" w:rsidRDefault="009F7242" w:rsidP="006F6094">
            <w:pPr>
              <w:spacing w:before="120" w:after="120"/>
              <w:rPr>
                <w:rFonts w:ascii="Arial" w:hAnsi="Arial" w:cs="Arial"/>
                <w:sz w:val="22"/>
                <w:szCs w:val="22"/>
              </w:rPr>
            </w:pPr>
            <w:r w:rsidRPr="003B3123">
              <w:rPr>
                <w:rFonts w:ascii="Arial" w:hAnsi="Arial" w:cs="Arial"/>
                <w:sz w:val="22"/>
                <w:szCs w:val="22"/>
              </w:rPr>
              <w:t>[Organisation/Venue Name]</w:t>
            </w:r>
          </w:p>
        </w:tc>
        <w:tc>
          <w:tcPr>
            <w:tcW w:w="1601" w:type="pct"/>
          </w:tcPr>
          <w:p w14:paraId="3B99987E" w14:textId="77777777" w:rsidR="009F7242" w:rsidRPr="003B3123" w:rsidRDefault="009F7242" w:rsidP="006F6094">
            <w:pPr>
              <w:spacing w:before="120" w:after="120"/>
              <w:rPr>
                <w:rFonts w:ascii="Arial" w:hAnsi="Arial" w:cs="Arial"/>
                <w:sz w:val="22"/>
                <w:szCs w:val="22"/>
              </w:rPr>
            </w:pPr>
            <w:r w:rsidRPr="003B3123">
              <w:rPr>
                <w:rFonts w:ascii="Arial" w:hAnsi="Arial" w:cs="Arial"/>
                <w:sz w:val="22"/>
                <w:szCs w:val="22"/>
              </w:rPr>
              <w:t>[Organisation/Venue Address]</w:t>
            </w:r>
          </w:p>
        </w:tc>
      </w:tr>
    </w:tbl>
    <w:p w14:paraId="4634A913" w14:textId="77777777" w:rsidR="009F7242" w:rsidRPr="003B3123" w:rsidRDefault="009F7242" w:rsidP="006E6FA9">
      <w:pPr>
        <w:pStyle w:val="Heading1"/>
        <w:spacing w:before="240" w:after="120"/>
        <w:rPr>
          <w:rFonts w:ascii="Arial" w:hAnsi="Arial" w:cs="Arial"/>
          <w:sz w:val="24"/>
          <w:szCs w:val="22"/>
        </w:rPr>
      </w:pPr>
      <w:r w:rsidRPr="003B3123">
        <w:rPr>
          <w:rFonts w:ascii="Arial" w:hAnsi="Arial" w:cs="Arial"/>
          <w:sz w:val="24"/>
          <w:szCs w:val="22"/>
        </w:rPr>
        <w:t>Service Area Information</w:t>
      </w:r>
    </w:p>
    <w:p w14:paraId="6D471F02" w14:textId="77777777" w:rsidR="009F7242" w:rsidRPr="003B3123" w:rsidRDefault="009F7242" w:rsidP="006F6094">
      <w:pPr>
        <w:spacing w:before="120" w:after="120"/>
        <w:rPr>
          <w:rFonts w:ascii="Arial" w:hAnsi="Arial" w:cs="Arial"/>
        </w:rPr>
      </w:pPr>
      <w:r w:rsidRPr="003B3123">
        <w:rPr>
          <w:rFonts w:ascii="Arial" w:hAnsi="Arial" w:cs="Arial"/>
        </w:rPr>
        <w:t>The Activity will service the following service area</w:t>
      </w:r>
      <w:r w:rsidR="00715F4E" w:rsidRPr="003B3123">
        <w:rPr>
          <w:rFonts w:ascii="Arial" w:hAnsi="Arial" w:cs="Arial"/>
        </w:rPr>
        <w:t>/</w:t>
      </w:r>
      <w:r w:rsidRPr="003B3123">
        <w:rPr>
          <w:rFonts w:ascii="Arial" w:hAnsi="Arial" w:cs="Arial"/>
        </w:rPr>
        <w:t>s</w:t>
      </w:r>
      <w:r w:rsidR="00753ADD" w:rsidRPr="003B3123">
        <w:rPr>
          <w:rFonts w:ascii="Arial" w:hAnsi="Arial" w:cs="Arial"/>
        </w:rPr>
        <w:t>:</w:t>
      </w:r>
    </w:p>
    <w:tbl>
      <w:tblPr>
        <w:tblStyle w:val="TableGrid"/>
        <w:tblW w:w="5000" w:type="pct"/>
        <w:tblLook w:val="04A0" w:firstRow="1" w:lastRow="0" w:firstColumn="1" w:lastColumn="0" w:noHBand="0" w:noVBand="1"/>
        <w:tblCaption w:val="Table showing service area information "/>
      </w:tblPr>
      <w:tblGrid>
        <w:gridCol w:w="412"/>
        <w:gridCol w:w="5023"/>
        <w:gridCol w:w="5021"/>
      </w:tblGrid>
      <w:tr w:rsidR="009F7242" w:rsidRPr="003B3123" w14:paraId="09E42780" w14:textId="77777777" w:rsidTr="004D03CD">
        <w:trPr>
          <w:tblHeader/>
        </w:trPr>
        <w:tc>
          <w:tcPr>
            <w:tcW w:w="197" w:type="pct"/>
          </w:tcPr>
          <w:p w14:paraId="5C7D7926" w14:textId="77777777" w:rsidR="009F7242" w:rsidRPr="003B3123" w:rsidRDefault="009F7242" w:rsidP="006F4B08">
            <w:pPr>
              <w:spacing w:before="60" w:after="60" w:line="240" w:lineRule="auto"/>
              <w:rPr>
                <w:rFonts w:ascii="Arial" w:hAnsi="Arial" w:cs="Arial"/>
                <w:b/>
                <w:color w:val="000000"/>
                <w:sz w:val="22"/>
                <w:szCs w:val="22"/>
                <w:lang w:eastAsia="en-AU"/>
              </w:rPr>
            </w:pPr>
          </w:p>
        </w:tc>
        <w:tc>
          <w:tcPr>
            <w:tcW w:w="2402" w:type="pct"/>
          </w:tcPr>
          <w:p w14:paraId="549D9686" w14:textId="77777777" w:rsidR="009F7242" w:rsidRPr="003B3123" w:rsidRDefault="009F7242" w:rsidP="006F4B08">
            <w:pPr>
              <w:spacing w:before="60" w:after="60" w:line="240" w:lineRule="auto"/>
              <w:rPr>
                <w:rFonts w:ascii="Arial" w:hAnsi="Arial" w:cs="Arial"/>
                <w:b/>
                <w:color w:val="000000"/>
                <w:sz w:val="22"/>
                <w:szCs w:val="22"/>
                <w:lang w:eastAsia="en-AU"/>
              </w:rPr>
            </w:pPr>
            <w:r w:rsidRPr="003B3123">
              <w:rPr>
                <w:rFonts w:ascii="Arial" w:hAnsi="Arial" w:cs="Arial"/>
                <w:b/>
                <w:color w:val="000000"/>
                <w:sz w:val="22"/>
                <w:szCs w:val="22"/>
                <w:lang w:eastAsia="en-AU"/>
              </w:rPr>
              <w:t>Type</w:t>
            </w:r>
          </w:p>
        </w:tc>
        <w:tc>
          <w:tcPr>
            <w:tcW w:w="2402" w:type="pct"/>
          </w:tcPr>
          <w:p w14:paraId="3CA465DA" w14:textId="77777777" w:rsidR="009F7242" w:rsidRPr="003B3123" w:rsidRDefault="009F7242" w:rsidP="006F4B08">
            <w:pPr>
              <w:spacing w:before="60" w:after="60" w:line="240" w:lineRule="auto"/>
              <w:rPr>
                <w:rFonts w:ascii="Arial" w:hAnsi="Arial" w:cs="Arial"/>
                <w:b/>
                <w:color w:val="000000"/>
                <w:sz w:val="22"/>
                <w:szCs w:val="22"/>
                <w:lang w:eastAsia="en-AU"/>
              </w:rPr>
            </w:pPr>
            <w:r w:rsidRPr="003B3123">
              <w:rPr>
                <w:rFonts w:ascii="Arial" w:hAnsi="Arial" w:cs="Arial"/>
                <w:b/>
                <w:color w:val="000000"/>
                <w:sz w:val="22"/>
                <w:szCs w:val="22"/>
                <w:lang w:eastAsia="en-AU"/>
              </w:rPr>
              <w:t>Service Area</w:t>
            </w:r>
          </w:p>
        </w:tc>
      </w:tr>
      <w:tr w:rsidR="009F7242" w:rsidRPr="003B3123" w14:paraId="1D1ED577" w14:textId="77777777" w:rsidTr="00715F4E">
        <w:tc>
          <w:tcPr>
            <w:tcW w:w="197" w:type="pct"/>
          </w:tcPr>
          <w:p w14:paraId="10CC2209" w14:textId="77777777" w:rsidR="009F7242" w:rsidRPr="003B3123" w:rsidRDefault="009F7242" w:rsidP="005267E0">
            <w:pPr>
              <w:pStyle w:val="ListParagraph"/>
              <w:numPr>
                <w:ilvl w:val="0"/>
                <w:numId w:val="5"/>
              </w:numPr>
              <w:spacing w:before="120" w:after="120"/>
              <w:rPr>
                <w:rFonts w:ascii="Arial" w:hAnsi="Arial" w:cs="Arial"/>
                <w:sz w:val="22"/>
                <w:szCs w:val="22"/>
              </w:rPr>
            </w:pPr>
          </w:p>
        </w:tc>
        <w:tc>
          <w:tcPr>
            <w:tcW w:w="2402" w:type="pct"/>
          </w:tcPr>
          <w:p w14:paraId="02426028" w14:textId="77777777" w:rsidR="009F7242" w:rsidRPr="003B3123" w:rsidRDefault="009F7242" w:rsidP="006F6094">
            <w:pPr>
              <w:spacing w:before="120" w:after="120"/>
              <w:rPr>
                <w:rFonts w:ascii="Arial" w:hAnsi="Arial" w:cs="Arial"/>
                <w:sz w:val="22"/>
                <w:szCs w:val="22"/>
              </w:rPr>
            </w:pPr>
            <w:r w:rsidRPr="003B3123">
              <w:rPr>
                <w:rFonts w:ascii="Arial" w:hAnsi="Arial" w:cs="Arial"/>
                <w:sz w:val="22"/>
                <w:szCs w:val="22"/>
              </w:rPr>
              <w:t>[Service Area Type]</w:t>
            </w:r>
          </w:p>
        </w:tc>
        <w:tc>
          <w:tcPr>
            <w:tcW w:w="2402" w:type="pct"/>
          </w:tcPr>
          <w:p w14:paraId="476F8A70" w14:textId="77777777" w:rsidR="009F7242" w:rsidRPr="003B3123" w:rsidRDefault="009F7242" w:rsidP="006F6094">
            <w:pPr>
              <w:spacing w:before="120" w:after="120"/>
              <w:rPr>
                <w:rFonts w:ascii="Arial" w:hAnsi="Arial" w:cs="Arial"/>
                <w:sz w:val="22"/>
                <w:szCs w:val="22"/>
              </w:rPr>
            </w:pPr>
            <w:r w:rsidRPr="003B3123">
              <w:rPr>
                <w:rFonts w:ascii="Arial" w:hAnsi="Arial" w:cs="Arial"/>
                <w:sz w:val="22"/>
                <w:szCs w:val="22"/>
              </w:rPr>
              <w:t>[Service Area Value]</w:t>
            </w:r>
          </w:p>
        </w:tc>
      </w:tr>
    </w:tbl>
    <w:p w14:paraId="42EFFA7E" w14:textId="77777777" w:rsidR="00EC7CB0" w:rsidRPr="003B3123" w:rsidRDefault="00EC7CB0" w:rsidP="00FD3FF7">
      <w:pPr>
        <w:pStyle w:val="Heading1"/>
        <w:spacing w:before="360" w:after="240"/>
        <w:rPr>
          <w:rFonts w:ascii="Arial" w:hAnsi="Arial" w:cs="Arial"/>
          <w:sz w:val="26"/>
          <w:szCs w:val="26"/>
        </w:rPr>
      </w:pPr>
      <w:r w:rsidRPr="003B3123">
        <w:rPr>
          <w:rFonts w:ascii="Arial" w:hAnsi="Arial" w:cs="Arial"/>
          <w:sz w:val="26"/>
          <w:szCs w:val="26"/>
        </w:rPr>
        <w:t xml:space="preserve">C. Duration of the </w:t>
      </w:r>
      <w:r w:rsidR="00F55C49" w:rsidRPr="003B3123">
        <w:rPr>
          <w:rFonts w:ascii="Arial" w:hAnsi="Arial" w:cs="Arial"/>
          <w:sz w:val="26"/>
          <w:szCs w:val="26"/>
        </w:rPr>
        <w:t>Grant</w:t>
      </w:r>
      <w:bookmarkEnd w:id="10"/>
    </w:p>
    <w:p w14:paraId="0B697976" w14:textId="10D74B32" w:rsidR="00D21AFA" w:rsidRPr="003B3123" w:rsidRDefault="00D21AFA" w:rsidP="00D21AFA">
      <w:pPr>
        <w:rPr>
          <w:rFonts w:ascii="Arial" w:hAnsi="Arial" w:cs="Arial"/>
          <w:color w:val="000000"/>
        </w:rPr>
      </w:pPr>
      <w:bookmarkStart w:id="11" w:name="_Toc317496307"/>
      <w:r w:rsidRPr="003B3123">
        <w:rPr>
          <w:rFonts w:ascii="Arial" w:hAnsi="Arial" w:cs="Arial"/>
          <w:color w:val="000000"/>
        </w:rPr>
        <w:t xml:space="preserve">The Activity starts on </w:t>
      </w:r>
      <w:r w:rsidR="00485E5B" w:rsidRPr="003B3123">
        <w:rPr>
          <w:rFonts w:ascii="Arial" w:hAnsi="Arial" w:cs="Arial"/>
        </w:rPr>
        <w:t>1 July 2022</w:t>
      </w:r>
      <w:r w:rsidRPr="003B3123">
        <w:rPr>
          <w:rFonts w:ascii="Arial" w:hAnsi="Arial" w:cs="Arial"/>
          <w:color w:val="000000"/>
        </w:rPr>
        <w:t xml:space="preserve"> and ends on </w:t>
      </w:r>
      <w:r w:rsidR="00485E5B" w:rsidRPr="003B3123">
        <w:rPr>
          <w:rFonts w:ascii="Arial" w:hAnsi="Arial" w:cs="Arial"/>
          <w:lang w:eastAsia="en-AU"/>
        </w:rPr>
        <w:t>30 June 2023</w:t>
      </w:r>
      <w:r w:rsidR="00485E5B" w:rsidRPr="003B3123">
        <w:rPr>
          <w:rFonts w:cs="Arial"/>
          <w:lang w:eastAsia="en-AU"/>
        </w:rPr>
        <w:t xml:space="preserve">, </w:t>
      </w:r>
      <w:r w:rsidRPr="003B3123">
        <w:rPr>
          <w:rFonts w:ascii="Arial" w:hAnsi="Arial" w:cs="Arial"/>
          <w:color w:val="000000"/>
        </w:rPr>
        <w:t xml:space="preserve">which is the </w:t>
      </w:r>
      <w:r w:rsidRPr="003B3123">
        <w:rPr>
          <w:rFonts w:ascii="Arial" w:hAnsi="Arial" w:cs="Arial"/>
          <w:b/>
          <w:color w:val="000000"/>
        </w:rPr>
        <w:t>Activity Completion Date</w:t>
      </w:r>
      <w:r w:rsidRPr="003B3123">
        <w:rPr>
          <w:rFonts w:ascii="Arial" w:hAnsi="Arial" w:cs="Arial"/>
          <w:color w:val="000000"/>
        </w:rPr>
        <w:t>.</w:t>
      </w:r>
    </w:p>
    <w:p w14:paraId="6865547E" w14:textId="03413D97" w:rsidR="00D21AFA" w:rsidRPr="003B3123" w:rsidRDefault="00D21AFA" w:rsidP="00D21AFA">
      <w:pPr>
        <w:rPr>
          <w:rFonts w:ascii="Arial" w:hAnsi="Arial" w:cs="Arial"/>
          <w:color w:val="000000"/>
        </w:rPr>
      </w:pPr>
      <w:r w:rsidRPr="003B3123">
        <w:rPr>
          <w:rFonts w:ascii="Arial" w:hAnsi="Arial" w:cs="Arial"/>
          <w:color w:val="000000"/>
        </w:rPr>
        <w:t xml:space="preserve">The Agreement ends on </w:t>
      </w:r>
      <w:r w:rsidR="00043DCC" w:rsidRPr="003B3123">
        <w:rPr>
          <w:rFonts w:ascii="Arial" w:hAnsi="Arial" w:cs="Arial"/>
          <w:color w:val="000000"/>
        </w:rPr>
        <w:t>30 November 2023</w:t>
      </w:r>
      <w:r w:rsidRPr="003B3123">
        <w:rPr>
          <w:rFonts w:ascii="Arial" w:hAnsi="Arial" w:cs="Arial"/>
          <w:color w:val="000000"/>
        </w:rPr>
        <w:t xml:space="preserve"> or when the Commonwealth accepts all of the reports provided by the Grantee and the Grantee has repaid any Grant amount as required under this Agreement, which is the </w:t>
      </w:r>
      <w:r w:rsidRPr="003B3123">
        <w:rPr>
          <w:rFonts w:ascii="Arial" w:hAnsi="Arial" w:cs="Arial"/>
          <w:b/>
          <w:color w:val="000000"/>
        </w:rPr>
        <w:t>Agreement End Date</w:t>
      </w:r>
      <w:r w:rsidRPr="003B3123">
        <w:rPr>
          <w:rFonts w:ascii="Arial" w:hAnsi="Arial" w:cs="Arial"/>
          <w:color w:val="000000"/>
        </w:rPr>
        <w:t>.</w:t>
      </w:r>
    </w:p>
    <w:p w14:paraId="1267618F" w14:textId="77777777" w:rsidR="00EC7CB0" w:rsidRPr="003B3123" w:rsidRDefault="00EC7CB0" w:rsidP="00FD3FF7">
      <w:pPr>
        <w:pStyle w:val="Heading1"/>
        <w:spacing w:before="360" w:after="240"/>
        <w:rPr>
          <w:rFonts w:ascii="Arial" w:hAnsi="Arial" w:cs="Arial"/>
          <w:sz w:val="26"/>
          <w:szCs w:val="26"/>
        </w:rPr>
      </w:pPr>
      <w:bookmarkStart w:id="12" w:name="_Toc494986412"/>
      <w:bookmarkEnd w:id="11"/>
      <w:r w:rsidRPr="003B3123">
        <w:rPr>
          <w:rFonts w:ascii="Arial" w:hAnsi="Arial" w:cs="Arial"/>
          <w:sz w:val="26"/>
          <w:szCs w:val="26"/>
        </w:rPr>
        <w:lastRenderedPageBreak/>
        <w:t xml:space="preserve">D. Payment of </w:t>
      </w:r>
      <w:r w:rsidR="003C17AB" w:rsidRPr="003B3123">
        <w:rPr>
          <w:rFonts w:ascii="Arial" w:hAnsi="Arial" w:cs="Arial"/>
          <w:sz w:val="26"/>
          <w:szCs w:val="26"/>
        </w:rPr>
        <w:t xml:space="preserve">the </w:t>
      </w:r>
      <w:r w:rsidRPr="003B3123">
        <w:rPr>
          <w:rFonts w:ascii="Arial" w:hAnsi="Arial" w:cs="Arial"/>
          <w:sz w:val="26"/>
          <w:szCs w:val="26"/>
        </w:rPr>
        <w:t>Grant</w:t>
      </w:r>
      <w:bookmarkEnd w:id="12"/>
      <w:r w:rsidRPr="003B3123">
        <w:rPr>
          <w:rFonts w:ascii="Arial" w:hAnsi="Arial" w:cs="Arial"/>
          <w:sz w:val="26"/>
          <w:szCs w:val="26"/>
        </w:rPr>
        <w:t xml:space="preserve"> </w:t>
      </w:r>
    </w:p>
    <w:p w14:paraId="23166120" w14:textId="77777777" w:rsidR="000C4B41" w:rsidRPr="003B3123" w:rsidRDefault="000C4B41" w:rsidP="000C4B41">
      <w:pPr>
        <w:spacing w:before="120" w:after="120"/>
        <w:rPr>
          <w:rFonts w:ascii="Arial" w:hAnsi="Arial" w:cs="Arial"/>
          <w:color w:val="000000"/>
        </w:rPr>
      </w:pPr>
      <w:r w:rsidRPr="003B3123">
        <w:rPr>
          <w:rFonts w:ascii="Arial" w:hAnsi="Arial" w:cs="Arial"/>
          <w:color w:val="000000"/>
        </w:rPr>
        <w:t xml:space="preserve">The </w:t>
      </w:r>
      <w:r w:rsidR="00BE5B6F" w:rsidRPr="003B3123">
        <w:rPr>
          <w:rFonts w:ascii="Arial" w:hAnsi="Arial" w:cs="Arial"/>
          <w:color w:val="000000"/>
        </w:rPr>
        <w:t xml:space="preserve">total </w:t>
      </w:r>
      <w:r w:rsidRPr="003B3123">
        <w:rPr>
          <w:rFonts w:ascii="Arial" w:hAnsi="Arial" w:cs="Arial"/>
          <w:color w:val="000000"/>
        </w:rPr>
        <w:t>amount of the Grant is $[</w:t>
      </w:r>
      <w:r w:rsidR="004D6E85" w:rsidRPr="003B3123">
        <w:rPr>
          <w:rFonts w:ascii="Arial" w:hAnsi="Arial" w:cs="Arial"/>
          <w:color w:val="000000"/>
        </w:rPr>
        <w:t>O</w:t>
      </w:r>
      <w:r w:rsidRPr="003B3123">
        <w:rPr>
          <w:rFonts w:ascii="Arial" w:hAnsi="Arial" w:cs="Arial"/>
          <w:color w:val="000000"/>
        </w:rPr>
        <w:t xml:space="preserve">verall </w:t>
      </w:r>
      <w:r w:rsidR="00461E37" w:rsidRPr="003B3123">
        <w:rPr>
          <w:rFonts w:ascii="Arial" w:hAnsi="Arial" w:cs="Arial"/>
          <w:color w:val="000000"/>
        </w:rPr>
        <w:t>Activity</w:t>
      </w:r>
      <w:r w:rsidRPr="003B3123">
        <w:rPr>
          <w:rFonts w:ascii="Arial" w:hAnsi="Arial" w:cs="Arial"/>
          <w:color w:val="000000"/>
        </w:rPr>
        <w:t xml:space="preserve"> Value for all financial years] </w:t>
      </w:r>
      <w:r w:rsidR="004D6E85" w:rsidRPr="003B3123">
        <w:rPr>
          <w:rFonts w:ascii="Arial" w:hAnsi="Arial" w:cs="Arial"/>
          <w:color w:val="000000"/>
        </w:rPr>
        <w:t>excluding GST (if applicable).</w:t>
      </w:r>
    </w:p>
    <w:p w14:paraId="2C98C89E" w14:textId="77777777" w:rsidR="004C3410" w:rsidRPr="003B3123" w:rsidRDefault="004C3410" w:rsidP="004C3410">
      <w:pPr>
        <w:spacing w:before="120" w:after="120"/>
        <w:rPr>
          <w:rFonts w:ascii="Arial" w:hAnsi="Arial" w:cs="Arial"/>
          <w:color w:val="000000"/>
        </w:rPr>
      </w:pPr>
      <w:r w:rsidRPr="003B3123">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Table showing financial year amounts"/>
      </w:tblPr>
      <w:tblGrid>
        <w:gridCol w:w="3681"/>
        <w:gridCol w:w="6775"/>
      </w:tblGrid>
      <w:tr w:rsidR="004C3410" w:rsidRPr="003B3123" w14:paraId="705389F8" w14:textId="77777777" w:rsidTr="004D03CD">
        <w:trPr>
          <w:tblHeader/>
        </w:trPr>
        <w:tc>
          <w:tcPr>
            <w:tcW w:w="3681" w:type="dxa"/>
          </w:tcPr>
          <w:p w14:paraId="7C550D84" w14:textId="77777777" w:rsidR="004C3410" w:rsidRPr="003B3123" w:rsidRDefault="004C3410" w:rsidP="004C3410">
            <w:pPr>
              <w:spacing w:before="60" w:after="60" w:line="240" w:lineRule="auto"/>
              <w:rPr>
                <w:rFonts w:ascii="Arial" w:hAnsi="Arial" w:cs="Arial"/>
                <w:b/>
                <w:color w:val="000000"/>
                <w:sz w:val="22"/>
                <w:szCs w:val="22"/>
              </w:rPr>
            </w:pPr>
            <w:r w:rsidRPr="003B3123">
              <w:rPr>
                <w:rFonts w:ascii="Arial" w:hAnsi="Arial" w:cs="Arial"/>
                <w:b/>
                <w:color w:val="000000"/>
                <w:sz w:val="22"/>
                <w:szCs w:val="22"/>
              </w:rPr>
              <w:t>Financial Year</w:t>
            </w:r>
          </w:p>
        </w:tc>
        <w:tc>
          <w:tcPr>
            <w:tcW w:w="6775" w:type="dxa"/>
          </w:tcPr>
          <w:p w14:paraId="65F48307" w14:textId="77777777" w:rsidR="004C3410" w:rsidRPr="003B3123" w:rsidRDefault="00076F08" w:rsidP="00D11EE2">
            <w:pPr>
              <w:spacing w:before="60" w:after="60" w:line="240" w:lineRule="auto"/>
              <w:jc w:val="right"/>
              <w:rPr>
                <w:rFonts w:ascii="Arial" w:hAnsi="Arial" w:cs="Arial"/>
                <w:b/>
                <w:color w:val="000000"/>
                <w:sz w:val="22"/>
                <w:szCs w:val="22"/>
              </w:rPr>
            </w:pPr>
            <w:r w:rsidRPr="003B3123">
              <w:rPr>
                <w:rFonts w:ascii="Arial" w:hAnsi="Arial" w:cs="Arial"/>
                <w:b/>
                <w:color w:val="000000"/>
                <w:sz w:val="22"/>
                <w:szCs w:val="22"/>
              </w:rPr>
              <w:t xml:space="preserve">Amount </w:t>
            </w:r>
            <w:r w:rsidR="004C3410" w:rsidRPr="003B3123">
              <w:rPr>
                <w:rFonts w:ascii="Arial" w:hAnsi="Arial" w:cs="Arial"/>
                <w:b/>
                <w:color w:val="000000"/>
                <w:sz w:val="22"/>
                <w:szCs w:val="22"/>
              </w:rPr>
              <w:t>(excl. GST</w:t>
            </w:r>
            <w:r w:rsidR="00675FC1" w:rsidRPr="003B3123">
              <w:rPr>
                <w:rFonts w:ascii="Arial" w:hAnsi="Arial" w:cs="Arial"/>
                <w:b/>
                <w:color w:val="000000"/>
                <w:sz w:val="22"/>
                <w:szCs w:val="22"/>
              </w:rPr>
              <w:t xml:space="preserve"> </w:t>
            </w:r>
            <w:r w:rsidR="00675FC1" w:rsidRPr="003B3123">
              <w:rPr>
                <w:rFonts w:ascii="Arial" w:hAnsi="Arial" w:cs="Arial"/>
                <w:b/>
                <w:bCs/>
                <w:color w:val="000000"/>
                <w:lang w:eastAsia="en-AU"/>
              </w:rPr>
              <w:t>if applicable</w:t>
            </w:r>
            <w:r w:rsidR="004C3410" w:rsidRPr="003B3123">
              <w:rPr>
                <w:rFonts w:ascii="Arial" w:hAnsi="Arial" w:cs="Arial"/>
                <w:b/>
                <w:color w:val="000000"/>
                <w:sz w:val="22"/>
                <w:szCs w:val="22"/>
              </w:rPr>
              <w:t>)</w:t>
            </w:r>
          </w:p>
        </w:tc>
      </w:tr>
      <w:tr w:rsidR="004C3410" w:rsidRPr="003B3123" w14:paraId="5BA3A052" w14:textId="77777777" w:rsidTr="004D03CD">
        <w:trPr>
          <w:trHeight w:val="318"/>
          <w:tblHeader/>
        </w:trPr>
        <w:tc>
          <w:tcPr>
            <w:tcW w:w="3681" w:type="dxa"/>
          </w:tcPr>
          <w:p w14:paraId="4FE0D48C" w14:textId="47C8F18A" w:rsidR="004C3410" w:rsidRPr="003B3123" w:rsidRDefault="003F3C1E" w:rsidP="004C3410">
            <w:pPr>
              <w:spacing w:before="60" w:after="60" w:line="240" w:lineRule="auto"/>
              <w:rPr>
                <w:rFonts w:ascii="Arial" w:hAnsi="Arial" w:cs="Arial"/>
                <w:color w:val="000000"/>
                <w:sz w:val="22"/>
                <w:szCs w:val="22"/>
              </w:rPr>
            </w:pPr>
            <w:r w:rsidRPr="003B3123">
              <w:rPr>
                <w:rFonts w:ascii="Arial" w:hAnsi="Arial" w:cs="Arial"/>
                <w:sz w:val="22"/>
                <w:szCs w:val="22"/>
                <w:lang w:eastAsia="en-AU"/>
              </w:rPr>
              <w:t>2022-2023</w:t>
            </w:r>
          </w:p>
        </w:tc>
        <w:tc>
          <w:tcPr>
            <w:tcW w:w="6775" w:type="dxa"/>
          </w:tcPr>
          <w:p w14:paraId="7F46D699" w14:textId="77777777" w:rsidR="004C3410" w:rsidRPr="003B3123" w:rsidRDefault="004C3410" w:rsidP="00D11EE2">
            <w:pPr>
              <w:spacing w:before="60" w:after="60" w:line="240" w:lineRule="auto"/>
              <w:jc w:val="right"/>
              <w:rPr>
                <w:rFonts w:ascii="Arial" w:hAnsi="Arial" w:cs="Arial"/>
                <w:color w:val="000000"/>
                <w:sz w:val="22"/>
                <w:szCs w:val="22"/>
              </w:rPr>
            </w:pPr>
            <w:r w:rsidRPr="003B3123">
              <w:rPr>
                <w:rFonts w:ascii="Arial" w:hAnsi="Arial" w:cs="Arial"/>
                <w:sz w:val="22"/>
                <w:szCs w:val="22"/>
                <w:lang w:eastAsia="en-AU"/>
              </w:rPr>
              <w:t>[</w:t>
            </w:r>
            <w:r w:rsidR="00512EB5" w:rsidRPr="003B3123">
              <w:rPr>
                <w:rFonts w:ascii="Arial" w:hAnsi="Arial" w:cs="Arial"/>
                <w:sz w:val="22"/>
                <w:szCs w:val="22"/>
                <w:lang w:eastAsia="en-AU"/>
              </w:rPr>
              <w:t xml:space="preserve">Overall </w:t>
            </w:r>
            <w:r w:rsidR="00461E37" w:rsidRPr="003B3123">
              <w:rPr>
                <w:rFonts w:ascii="Arial" w:hAnsi="Arial" w:cs="Arial"/>
                <w:sz w:val="22"/>
                <w:szCs w:val="22"/>
                <w:lang w:eastAsia="en-AU"/>
              </w:rPr>
              <w:t xml:space="preserve">Activity </w:t>
            </w:r>
            <w:r w:rsidR="00512EB5" w:rsidRPr="003B3123">
              <w:rPr>
                <w:rFonts w:ascii="Arial" w:hAnsi="Arial" w:cs="Arial"/>
                <w:sz w:val="22"/>
                <w:szCs w:val="22"/>
                <w:lang w:eastAsia="en-AU"/>
              </w:rPr>
              <w:t>Value</w:t>
            </w:r>
            <w:r w:rsidR="004D6E85" w:rsidRPr="003B3123">
              <w:rPr>
                <w:rFonts w:ascii="Arial" w:hAnsi="Arial" w:cs="Arial"/>
                <w:sz w:val="22"/>
                <w:szCs w:val="22"/>
                <w:lang w:eastAsia="en-AU"/>
              </w:rPr>
              <w:t xml:space="preserve"> for Year 1</w:t>
            </w:r>
            <w:r w:rsidRPr="003B3123">
              <w:rPr>
                <w:rFonts w:ascii="Arial" w:hAnsi="Arial" w:cs="Arial"/>
                <w:sz w:val="22"/>
                <w:szCs w:val="22"/>
                <w:lang w:eastAsia="en-AU"/>
              </w:rPr>
              <w:t>]</w:t>
            </w:r>
          </w:p>
        </w:tc>
      </w:tr>
    </w:tbl>
    <w:p w14:paraId="79CB4C23" w14:textId="77777777" w:rsidR="003672CD" w:rsidRPr="003B3123" w:rsidRDefault="003672CD" w:rsidP="003672CD">
      <w:pPr>
        <w:spacing w:before="120" w:after="120"/>
        <w:rPr>
          <w:rFonts w:ascii="Arial" w:hAnsi="Arial" w:cs="Arial"/>
          <w:color w:val="000000"/>
        </w:rPr>
      </w:pPr>
      <w:r w:rsidRPr="003B3123">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0734CD0F" w14:textId="77777777" w:rsidR="00D463E3" w:rsidRPr="003B3123" w:rsidRDefault="002C3E8A" w:rsidP="006F6094">
      <w:pPr>
        <w:spacing w:before="120" w:after="120"/>
        <w:rPr>
          <w:rFonts w:ascii="Arial" w:hAnsi="Arial" w:cs="Arial"/>
          <w:color w:val="000000"/>
        </w:rPr>
      </w:pPr>
      <w:r w:rsidRPr="003B3123">
        <w:rPr>
          <w:rFonts w:ascii="Arial" w:hAnsi="Arial" w:cs="Arial"/>
          <w:color w:val="000000"/>
        </w:rPr>
        <w:t xml:space="preserve">The Grantee’s nominated bank account into which the </w:t>
      </w:r>
      <w:r w:rsidR="00B7216E" w:rsidRPr="003B3123">
        <w:rPr>
          <w:rFonts w:ascii="Arial" w:hAnsi="Arial" w:cs="Arial"/>
          <w:color w:val="000000"/>
        </w:rPr>
        <w:t>G</w:t>
      </w:r>
      <w:r w:rsidRPr="003B3123">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3B3123" w14:paraId="3354F876"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FAB731F" w14:textId="77777777" w:rsidR="00D463E3" w:rsidRPr="003B3123" w:rsidRDefault="006F4B08"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F6C285B" w14:textId="77777777" w:rsidR="00D463E3" w:rsidRPr="003B3123" w:rsidRDefault="00D463E3" w:rsidP="000B0678">
            <w:pPr>
              <w:spacing w:before="60" w:after="60"/>
              <w:rPr>
                <w:rFonts w:ascii="Arial" w:hAnsi="Arial" w:cs="Arial"/>
                <w:lang w:eastAsia="en-AU"/>
              </w:rPr>
            </w:pPr>
            <w:r w:rsidRPr="003B3123">
              <w:rPr>
                <w:rFonts w:ascii="Arial" w:hAnsi="Arial" w:cs="Arial"/>
                <w:lang w:eastAsia="en-AU"/>
              </w:rPr>
              <w:t>[</w:t>
            </w:r>
            <w:r w:rsidR="000B0678" w:rsidRPr="003B3123">
              <w:rPr>
                <w:rFonts w:ascii="Arial" w:hAnsi="Arial" w:cs="Arial"/>
                <w:lang w:eastAsia="en-AU"/>
              </w:rPr>
              <w:t xml:space="preserve">AS </w:t>
            </w:r>
            <w:r w:rsidRPr="003B3123">
              <w:rPr>
                <w:rFonts w:ascii="Arial" w:hAnsi="Arial" w:cs="Arial"/>
                <w:lang w:eastAsia="en-AU"/>
              </w:rPr>
              <w:t>Bank Account BSB Number]</w:t>
            </w:r>
          </w:p>
        </w:tc>
      </w:tr>
      <w:tr w:rsidR="00D463E3" w:rsidRPr="003B3123" w14:paraId="70C0026E"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CC92B1" w14:textId="77777777" w:rsidR="00D463E3" w:rsidRPr="003B3123" w:rsidRDefault="006F4B08"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24899D" w14:textId="77777777" w:rsidR="00D463E3" w:rsidRPr="003B3123" w:rsidRDefault="00D463E3" w:rsidP="000B0678">
            <w:pPr>
              <w:spacing w:before="60" w:after="60"/>
              <w:rPr>
                <w:rFonts w:ascii="Arial" w:hAnsi="Arial" w:cs="Arial"/>
                <w:lang w:eastAsia="en-AU"/>
              </w:rPr>
            </w:pPr>
            <w:r w:rsidRPr="003B3123">
              <w:rPr>
                <w:rFonts w:ascii="Arial" w:hAnsi="Arial" w:cs="Arial"/>
                <w:lang w:eastAsia="en-AU"/>
              </w:rPr>
              <w:t>[</w:t>
            </w:r>
            <w:r w:rsidR="000B0678" w:rsidRPr="003B3123">
              <w:rPr>
                <w:rFonts w:ascii="Arial" w:hAnsi="Arial" w:cs="Arial"/>
                <w:lang w:eastAsia="en-AU"/>
              </w:rPr>
              <w:t xml:space="preserve">AS </w:t>
            </w:r>
            <w:r w:rsidRPr="003B3123">
              <w:rPr>
                <w:rFonts w:ascii="Arial" w:hAnsi="Arial" w:cs="Arial"/>
                <w:lang w:eastAsia="en-AU"/>
              </w:rPr>
              <w:t>Bank Account Financial Institution]</w:t>
            </w:r>
          </w:p>
        </w:tc>
      </w:tr>
      <w:tr w:rsidR="00D463E3" w:rsidRPr="003B3123" w14:paraId="4727A8F0"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12A3139" w14:textId="77777777" w:rsidR="00D463E3" w:rsidRPr="003B3123" w:rsidRDefault="006F4B08"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AAF038B" w14:textId="77777777" w:rsidR="00D463E3" w:rsidRPr="003B3123" w:rsidRDefault="00D463E3" w:rsidP="000B0678">
            <w:pPr>
              <w:spacing w:before="60" w:after="60"/>
              <w:rPr>
                <w:rFonts w:ascii="Arial" w:hAnsi="Arial" w:cs="Arial"/>
                <w:lang w:eastAsia="en-AU"/>
              </w:rPr>
            </w:pPr>
            <w:r w:rsidRPr="003B3123">
              <w:rPr>
                <w:rFonts w:ascii="Arial" w:hAnsi="Arial" w:cs="Arial"/>
                <w:lang w:eastAsia="en-AU"/>
              </w:rPr>
              <w:t>[</w:t>
            </w:r>
            <w:r w:rsidR="000B0678" w:rsidRPr="003B3123">
              <w:rPr>
                <w:rFonts w:ascii="Arial" w:hAnsi="Arial" w:cs="Arial"/>
                <w:lang w:eastAsia="en-AU"/>
              </w:rPr>
              <w:t xml:space="preserve">AS </w:t>
            </w:r>
            <w:r w:rsidRPr="003B3123">
              <w:rPr>
                <w:rFonts w:ascii="Arial" w:hAnsi="Arial" w:cs="Arial"/>
                <w:lang w:eastAsia="en-AU"/>
              </w:rPr>
              <w:t>Bank Account]</w:t>
            </w:r>
          </w:p>
        </w:tc>
      </w:tr>
      <w:tr w:rsidR="00D463E3" w:rsidRPr="003B3123" w14:paraId="1806896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788D6ED" w14:textId="77777777" w:rsidR="00D463E3" w:rsidRPr="003B3123" w:rsidRDefault="006F4B08"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7AA36D6" w14:textId="77777777" w:rsidR="00D463E3" w:rsidRPr="003B3123" w:rsidRDefault="00D463E3" w:rsidP="000B0678">
            <w:pPr>
              <w:spacing w:before="60" w:after="60"/>
              <w:rPr>
                <w:rFonts w:ascii="Arial" w:hAnsi="Arial" w:cs="Arial"/>
                <w:b/>
              </w:rPr>
            </w:pPr>
            <w:r w:rsidRPr="003B3123">
              <w:rPr>
                <w:rFonts w:ascii="Arial" w:hAnsi="Arial" w:cs="Arial"/>
                <w:lang w:eastAsia="en-AU"/>
              </w:rPr>
              <w:t>[</w:t>
            </w:r>
            <w:r w:rsidR="000B0678" w:rsidRPr="003B3123">
              <w:rPr>
                <w:rFonts w:ascii="Arial" w:hAnsi="Arial" w:cs="Arial"/>
                <w:lang w:eastAsia="en-AU"/>
              </w:rPr>
              <w:t xml:space="preserve">AS </w:t>
            </w:r>
            <w:r w:rsidRPr="003B3123">
              <w:rPr>
                <w:rFonts w:ascii="Arial" w:hAnsi="Arial" w:cs="Arial"/>
                <w:lang w:eastAsia="en-AU"/>
              </w:rPr>
              <w:t>Bank Account Name]</w:t>
            </w:r>
          </w:p>
        </w:tc>
      </w:tr>
    </w:tbl>
    <w:p w14:paraId="4DD32B0F" w14:textId="77777777" w:rsidR="00D463E3" w:rsidRPr="003B3123" w:rsidRDefault="00D463E3" w:rsidP="00715F4E">
      <w:pPr>
        <w:spacing w:before="120" w:after="120"/>
        <w:rPr>
          <w:rFonts w:ascii="Arial" w:hAnsi="Arial" w:cs="Arial"/>
          <w:color w:val="000000"/>
        </w:rPr>
      </w:pPr>
      <w:r w:rsidRPr="003B3123">
        <w:rPr>
          <w:rFonts w:ascii="Arial" w:hAnsi="Arial" w:cs="Arial"/>
          <w:color w:val="000000"/>
        </w:rPr>
        <w:t xml:space="preserve">The Grant will be paid in instalments by the Commonwealth </w:t>
      </w:r>
      <w:r w:rsidR="00304243" w:rsidRPr="003B3123">
        <w:rPr>
          <w:rFonts w:ascii="Arial" w:hAnsi="Arial" w:cs="Arial"/>
          <w:color w:val="000000"/>
        </w:rPr>
        <w:t xml:space="preserve">in accordance with </w:t>
      </w:r>
      <w:r w:rsidRPr="003B3123">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3B3123" w14:paraId="684F17C8" w14:textId="77777777" w:rsidTr="00B7216E">
        <w:trPr>
          <w:cantSplit/>
          <w:tblHeader/>
        </w:trPr>
        <w:tc>
          <w:tcPr>
            <w:tcW w:w="1682" w:type="pct"/>
          </w:tcPr>
          <w:p w14:paraId="3927C015" w14:textId="77777777" w:rsidR="00D463E3" w:rsidRPr="003B3123" w:rsidRDefault="00D463E3"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Milestone</w:t>
            </w:r>
          </w:p>
        </w:tc>
        <w:tc>
          <w:tcPr>
            <w:tcW w:w="710" w:type="pct"/>
          </w:tcPr>
          <w:p w14:paraId="4500B31B" w14:textId="77777777" w:rsidR="00D463E3" w:rsidRPr="003B3123" w:rsidRDefault="00D463E3"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Anticipated date</w:t>
            </w:r>
          </w:p>
        </w:tc>
        <w:tc>
          <w:tcPr>
            <w:tcW w:w="982" w:type="pct"/>
          </w:tcPr>
          <w:p w14:paraId="46E3E59B" w14:textId="77777777" w:rsidR="00D463E3" w:rsidRPr="003B3123" w:rsidRDefault="00D463E3"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Amount</w:t>
            </w:r>
            <w:r w:rsidRPr="003B3123">
              <w:rPr>
                <w:rFonts w:ascii="Arial" w:hAnsi="Arial" w:cs="Arial"/>
                <w:b/>
                <w:color w:val="000000"/>
                <w:lang w:eastAsia="en-AU"/>
              </w:rPr>
              <w:br/>
              <w:t>(excl. GST)</w:t>
            </w:r>
          </w:p>
        </w:tc>
        <w:tc>
          <w:tcPr>
            <w:tcW w:w="799" w:type="pct"/>
          </w:tcPr>
          <w:p w14:paraId="2FEC3A22" w14:textId="77777777" w:rsidR="00D463E3" w:rsidRPr="003B3123" w:rsidRDefault="00D463E3" w:rsidP="00601EFE">
            <w:pPr>
              <w:spacing w:before="60" w:after="60" w:line="240" w:lineRule="auto"/>
              <w:rPr>
                <w:rFonts w:ascii="Arial" w:hAnsi="Arial" w:cs="Arial"/>
                <w:b/>
                <w:color w:val="000000"/>
                <w:lang w:eastAsia="en-AU"/>
              </w:rPr>
            </w:pPr>
            <w:r w:rsidRPr="003B3123">
              <w:rPr>
                <w:rFonts w:ascii="Arial" w:hAnsi="Arial" w:cs="Arial"/>
                <w:b/>
                <w:color w:val="000000"/>
                <w:lang w:eastAsia="en-AU"/>
              </w:rPr>
              <w:t>GST</w:t>
            </w:r>
            <w:r w:rsidR="000C4B41" w:rsidRPr="003B3123">
              <w:rPr>
                <w:rFonts w:ascii="Arial" w:hAnsi="Arial" w:cs="Arial"/>
                <w:b/>
                <w:color w:val="000000"/>
                <w:lang w:eastAsia="en-AU"/>
              </w:rPr>
              <w:t xml:space="preserve"> (if</w:t>
            </w:r>
            <w:r w:rsidR="00601EFE" w:rsidRPr="003B3123">
              <w:rPr>
                <w:rFonts w:ascii="Arial" w:hAnsi="Arial" w:cs="Arial"/>
                <w:b/>
                <w:color w:val="000000"/>
                <w:lang w:eastAsia="en-AU"/>
              </w:rPr>
              <w:t> </w:t>
            </w:r>
            <w:r w:rsidR="000C4B41" w:rsidRPr="003B3123">
              <w:rPr>
                <w:rFonts w:ascii="Arial" w:hAnsi="Arial" w:cs="Arial"/>
                <w:b/>
                <w:color w:val="000000"/>
                <w:lang w:eastAsia="en-AU"/>
              </w:rPr>
              <w:t>applicable)</w:t>
            </w:r>
          </w:p>
        </w:tc>
        <w:tc>
          <w:tcPr>
            <w:tcW w:w="827" w:type="pct"/>
          </w:tcPr>
          <w:p w14:paraId="147F077E" w14:textId="77777777" w:rsidR="00D463E3" w:rsidRPr="003B3123" w:rsidRDefault="00D463E3" w:rsidP="006F4B08">
            <w:pPr>
              <w:spacing w:before="60" w:after="60" w:line="240" w:lineRule="auto"/>
              <w:rPr>
                <w:rFonts w:ascii="Arial" w:hAnsi="Arial" w:cs="Arial"/>
                <w:b/>
                <w:color w:val="000000"/>
                <w:lang w:eastAsia="en-AU"/>
              </w:rPr>
            </w:pPr>
            <w:r w:rsidRPr="003B3123">
              <w:rPr>
                <w:rFonts w:ascii="Arial" w:hAnsi="Arial" w:cs="Arial"/>
                <w:b/>
                <w:color w:val="000000"/>
                <w:lang w:eastAsia="en-AU"/>
              </w:rPr>
              <w:t>Total</w:t>
            </w:r>
            <w:r w:rsidRPr="003B3123">
              <w:rPr>
                <w:rFonts w:ascii="Arial" w:hAnsi="Arial" w:cs="Arial"/>
                <w:b/>
                <w:color w:val="000000"/>
                <w:lang w:eastAsia="en-AU"/>
              </w:rPr>
              <w:br/>
              <w:t>(incl. GST</w:t>
            </w:r>
            <w:r w:rsidR="000C4B41" w:rsidRPr="003B3123">
              <w:rPr>
                <w:rFonts w:ascii="Arial" w:hAnsi="Arial" w:cs="Arial"/>
                <w:b/>
                <w:color w:val="000000"/>
                <w:lang w:eastAsia="en-AU"/>
              </w:rPr>
              <w:t xml:space="preserve"> if applicable</w:t>
            </w:r>
            <w:r w:rsidRPr="003B3123">
              <w:rPr>
                <w:rFonts w:ascii="Arial" w:hAnsi="Arial" w:cs="Arial"/>
                <w:b/>
                <w:color w:val="000000"/>
                <w:lang w:eastAsia="en-AU"/>
              </w:rPr>
              <w:t>)</w:t>
            </w:r>
          </w:p>
        </w:tc>
      </w:tr>
      <w:tr w:rsidR="004E6129" w:rsidRPr="003B3123" w14:paraId="12D85D0C" w14:textId="77777777" w:rsidTr="00B7216E">
        <w:tc>
          <w:tcPr>
            <w:tcW w:w="1682" w:type="pct"/>
          </w:tcPr>
          <w:p w14:paraId="3D503789" w14:textId="3E5B9843" w:rsidR="004E6129" w:rsidRPr="003B3123" w:rsidRDefault="00F56178" w:rsidP="004E6129">
            <w:pPr>
              <w:spacing w:before="60" w:after="60" w:line="240" w:lineRule="auto"/>
              <w:rPr>
                <w:rFonts w:ascii="Arial" w:hAnsi="Arial" w:cs="Arial"/>
                <w:color w:val="000000"/>
                <w:lang w:eastAsia="en-AU"/>
              </w:rPr>
            </w:pPr>
            <w:r w:rsidRPr="003B3123">
              <w:rPr>
                <w:rFonts w:ascii="Arial" w:hAnsi="Arial" w:cs="Arial"/>
              </w:rPr>
              <w:t>Full</w:t>
            </w:r>
            <w:r w:rsidR="004E6129" w:rsidRPr="003B3123">
              <w:rPr>
                <w:rFonts w:ascii="Arial" w:hAnsi="Arial" w:cs="Arial"/>
              </w:rPr>
              <w:t xml:space="preserve"> payment of </w:t>
            </w:r>
            <w:r w:rsidRPr="003B3123">
              <w:rPr>
                <w:rFonts w:ascii="Arial" w:hAnsi="Arial" w:cs="Arial"/>
              </w:rPr>
              <w:t>2022-23</w:t>
            </w:r>
            <w:r w:rsidR="004E6129" w:rsidRPr="003B3123">
              <w:rPr>
                <w:rFonts w:ascii="Arial" w:hAnsi="Arial" w:cs="Arial"/>
              </w:rPr>
              <w:t xml:space="preserve"> funds</w:t>
            </w:r>
          </w:p>
        </w:tc>
        <w:tc>
          <w:tcPr>
            <w:tcW w:w="710" w:type="pct"/>
          </w:tcPr>
          <w:p w14:paraId="496F617B" w14:textId="72206B10" w:rsidR="004E6129" w:rsidRPr="003B3123" w:rsidRDefault="00140ABA" w:rsidP="00F56178">
            <w:pPr>
              <w:spacing w:before="60" w:after="60" w:line="240" w:lineRule="auto"/>
              <w:rPr>
                <w:rFonts w:ascii="Arial" w:hAnsi="Arial" w:cs="Arial"/>
                <w:color w:val="000000"/>
                <w:lang w:eastAsia="en-AU"/>
              </w:rPr>
            </w:pPr>
            <w:r w:rsidRPr="003B3123">
              <w:rPr>
                <w:rFonts w:ascii="Arial" w:hAnsi="Arial" w:cs="Arial"/>
                <w:lang w:eastAsia="en-AU"/>
              </w:rPr>
              <w:t>1 July 2022</w:t>
            </w:r>
          </w:p>
        </w:tc>
        <w:tc>
          <w:tcPr>
            <w:tcW w:w="982" w:type="pct"/>
          </w:tcPr>
          <w:p w14:paraId="50FB75F0" w14:textId="77777777" w:rsidR="004E6129" w:rsidRPr="003B3123" w:rsidRDefault="004E6129" w:rsidP="004E6129">
            <w:pPr>
              <w:spacing w:before="60" w:after="60" w:line="240" w:lineRule="auto"/>
              <w:jc w:val="right"/>
              <w:rPr>
                <w:rFonts w:ascii="Arial" w:hAnsi="Arial" w:cs="Arial"/>
                <w:color w:val="000000"/>
                <w:lang w:eastAsia="en-AU"/>
              </w:rPr>
            </w:pPr>
            <w:r w:rsidRPr="003B3123">
              <w:rPr>
                <w:rFonts w:ascii="Arial" w:hAnsi="Arial" w:cs="Arial"/>
                <w:lang w:eastAsia="en-AU"/>
              </w:rPr>
              <w:t>$[Milestone Line Item GST exclusive amount]</w:t>
            </w:r>
          </w:p>
        </w:tc>
        <w:tc>
          <w:tcPr>
            <w:tcW w:w="799" w:type="pct"/>
          </w:tcPr>
          <w:p w14:paraId="59E85240" w14:textId="77777777" w:rsidR="004E6129" w:rsidRPr="003B3123" w:rsidRDefault="004E6129" w:rsidP="004E6129">
            <w:pPr>
              <w:spacing w:before="60" w:after="60" w:line="240" w:lineRule="auto"/>
              <w:jc w:val="right"/>
              <w:rPr>
                <w:rFonts w:ascii="Arial" w:hAnsi="Arial" w:cs="Arial"/>
                <w:color w:val="000000"/>
                <w:lang w:eastAsia="en-AU"/>
              </w:rPr>
            </w:pPr>
            <w:r w:rsidRPr="003B3123">
              <w:rPr>
                <w:rFonts w:ascii="Arial" w:hAnsi="Arial" w:cs="Arial"/>
              </w:rPr>
              <w:t>$[Calculated field based on Activity Tax Code]</w:t>
            </w:r>
          </w:p>
        </w:tc>
        <w:tc>
          <w:tcPr>
            <w:tcW w:w="827" w:type="pct"/>
          </w:tcPr>
          <w:p w14:paraId="40A847D4" w14:textId="77777777" w:rsidR="004E6129" w:rsidRPr="003B3123" w:rsidRDefault="004E6129" w:rsidP="004E6129">
            <w:pPr>
              <w:spacing w:before="60" w:after="60" w:line="240" w:lineRule="auto"/>
              <w:jc w:val="right"/>
              <w:rPr>
                <w:rFonts w:ascii="Arial" w:hAnsi="Arial" w:cs="Arial"/>
                <w:color w:val="000000"/>
                <w:lang w:eastAsia="en-AU"/>
              </w:rPr>
            </w:pPr>
            <w:r w:rsidRPr="003B3123">
              <w:rPr>
                <w:rFonts w:ascii="Arial" w:hAnsi="Arial" w:cs="Arial"/>
              </w:rPr>
              <w:t>$[Calculated]</w:t>
            </w:r>
            <w:r w:rsidRPr="003B3123">
              <w:rPr>
                <w:rFonts w:ascii="Arial" w:hAnsi="Arial" w:cs="Arial"/>
                <w:color w:val="000000"/>
                <w:lang w:eastAsia="en-AU"/>
              </w:rPr>
              <w:t>]</w:t>
            </w:r>
          </w:p>
        </w:tc>
      </w:tr>
      <w:tr w:rsidR="004E6129" w:rsidRPr="003B3123" w14:paraId="1FCAF577" w14:textId="77777777" w:rsidTr="00B7216E">
        <w:tc>
          <w:tcPr>
            <w:tcW w:w="2392" w:type="pct"/>
            <w:gridSpan w:val="2"/>
            <w:tcBorders>
              <w:bottom w:val="single" w:sz="4" w:space="0" w:color="auto"/>
            </w:tcBorders>
          </w:tcPr>
          <w:p w14:paraId="24A17819" w14:textId="77777777" w:rsidR="004E6129" w:rsidRPr="003B3123" w:rsidRDefault="004E6129" w:rsidP="004E6129">
            <w:pPr>
              <w:spacing w:before="60" w:after="60" w:line="240" w:lineRule="auto"/>
              <w:rPr>
                <w:rFonts w:ascii="Arial" w:hAnsi="Arial" w:cs="Arial"/>
                <w:b/>
                <w:color w:val="000000"/>
                <w:lang w:eastAsia="en-AU"/>
              </w:rPr>
            </w:pPr>
            <w:r w:rsidRPr="003B3123">
              <w:rPr>
                <w:rFonts w:ascii="Arial" w:hAnsi="Arial" w:cs="Arial"/>
                <w:b/>
                <w:color w:val="000000"/>
                <w:lang w:eastAsia="en-AU"/>
              </w:rPr>
              <w:t>Total Amount</w:t>
            </w:r>
          </w:p>
        </w:tc>
        <w:tc>
          <w:tcPr>
            <w:tcW w:w="982" w:type="pct"/>
            <w:tcBorders>
              <w:bottom w:val="single" w:sz="4" w:space="0" w:color="auto"/>
            </w:tcBorders>
          </w:tcPr>
          <w:p w14:paraId="61892CF3" w14:textId="77777777" w:rsidR="004E6129" w:rsidRPr="003B3123" w:rsidRDefault="004E6129" w:rsidP="004E6129">
            <w:pPr>
              <w:spacing w:before="60" w:after="60" w:line="240" w:lineRule="auto"/>
              <w:jc w:val="right"/>
              <w:rPr>
                <w:rFonts w:ascii="Arial" w:hAnsi="Arial" w:cs="Arial"/>
                <w:b/>
                <w:color w:val="000000"/>
                <w:lang w:eastAsia="en-AU"/>
              </w:rPr>
            </w:pPr>
            <w:r w:rsidRPr="003B3123">
              <w:rPr>
                <w:rFonts w:ascii="Arial" w:hAnsi="Arial" w:cs="Arial"/>
                <w:b/>
                <w:color w:val="000000"/>
                <w:lang w:eastAsia="en-AU"/>
              </w:rPr>
              <w:t>$[Calculation]</w:t>
            </w:r>
          </w:p>
        </w:tc>
        <w:tc>
          <w:tcPr>
            <w:tcW w:w="799" w:type="pct"/>
            <w:tcBorders>
              <w:bottom w:val="single" w:sz="4" w:space="0" w:color="auto"/>
            </w:tcBorders>
          </w:tcPr>
          <w:p w14:paraId="668E4642" w14:textId="77777777" w:rsidR="004E6129" w:rsidRPr="003B3123" w:rsidRDefault="004E6129" w:rsidP="004E6129">
            <w:pPr>
              <w:spacing w:before="60" w:after="60" w:line="240" w:lineRule="auto"/>
              <w:jc w:val="right"/>
              <w:rPr>
                <w:rFonts w:ascii="Arial" w:hAnsi="Arial" w:cs="Arial"/>
                <w:b/>
                <w:color w:val="000000"/>
                <w:lang w:eastAsia="en-AU"/>
              </w:rPr>
            </w:pPr>
            <w:r w:rsidRPr="003B3123">
              <w:rPr>
                <w:rFonts w:ascii="Arial" w:hAnsi="Arial" w:cs="Arial"/>
                <w:b/>
                <w:color w:val="000000"/>
                <w:lang w:eastAsia="en-AU"/>
              </w:rPr>
              <w:t>$[Calculation]</w:t>
            </w:r>
          </w:p>
        </w:tc>
        <w:tc>
          <w:tcPr>
            <w:tcW w:w="827" w:type="pct"/>
            <w:tcBorders>
              <w:bottom w:val="single" w:sz="4" w:space="0" w:color="auto"/>
            </w:tcBorders>
          </w:tcPr>
          <w:p w14:paraId="7B2A45F6" w14:textId="77777777" w:rsidR="004E6129" w:rsidRPr="003B3123" w:rsidRDefault="004E6129" w:rsidP="004E6129">
            <w:pPr>
              <w:spacing w:before="60" w:after="60" w:line="240" w:lineRule="auto"/>
              <w:jc w:val="right"/>
              <w:rPr>
                <w:rFonts w:ascii="Arial" w:hAnsi="Arial" w:cs="Arial"/>
                <w:b/>
                <w:color w:val="000000"/>
                <w:lang w:eastAsia="en-AU"/>
              </w:rPr>
            </w:pPr>
            <w:r w:rsidRPr="003B3123">
              <w:rPr>
                <w:rFonts w:ascii="Arial" w:hAnsi="Arial" w:cs="Arial"/>
                <w:b/>
                <w:color w:val="000000"/>
                <w:lang w:eastAsia="en-AU"/>
              </w:rPr>
              <w:t>$[Calculation]</w:t>
            </w:r>
          </w:p>
        </w:tc>
      </w:tr>
    </w:tbl>
    <w:p w14:paraId="48379CE3" w14:textId="77777777" w:rsidR="00EC7CB0" w:rsidRPr="003B3123" w:rsidRDefault="00EC7CB0" w:rsidP="00AB25C1">
      <w:pPr>
        <w:pStyle w:val="Heading1"/>
        <w:spacing w:before="240" w:after="120"/>
        <w:rPr>
          <w:rFonts w:ascii="Arial" w:hAnsi="Arial" w:cs="Arial"/>
          <w:sz w:val="24"/>
          <w:szCs w:val="24"/>
        </w:rPr>
      </w:pPr>
      <w:r w:rsidRPr="003B3123">
        <w:rPr>
          <w:rFonts w:ascii="Arial" w:hAnsi="Arial" w:cs="Arial"/>
          <w:sz w:val="24"/>
          <w:szCs w:val="24"/>
        </w:rPr>
        <w:t>Invoicing</w:t>
      </w:r>
    </w:p>
    <w:p w14:paraId="5E0A8682" w14:textId="1A67EDE9" w:rsidR="00D65411" w:rsidRPr="003B3123" w:rsidRDefault="004E6129" w:rsidP="004E6129">
      <w:pPr>
        <w:rPr>
          <w:rFonts w:ascii="Arial" w:hAnsi="Arial" w:cs="Arial"/>
          <w:color w:val="000000"/>
        </w:rPr>
      </w:pPr>
      <w:bookmarkStart w:id="13" w:name="_Toc494986413"/>
      <w:r w:rsidRPr="003B3123">
        <w:rPr>
          <w:rFonts w:ascii="Arial" w:hAnsi="Arial" w:cs="Arial"/>
          <w:color w:val="000000"/>
        </w:rPr>
        <w:t>The Grantee agrees to allow the Commonwealth to issue it with a Recipient Created Tax Invoice (RCTI) for any taxable supplies it makes in relation to the Activity.</w:t>
      </w:r>
    </w:p>
    <w:p w14:paraId="178F3100" w14:textId="77777777" w:rsidR="00EC7CB0" w:rsidRPr="003B3123" w:rsidRDefault="00EC7CB0" w:rsidP="00AE04BA">
      <w:pPr>
        <w:pStyle w:val="Heading1"/>
        <w:spacing w:before="360" w:after="240"/>
        <w:rPr>
          <w:rFonts w:ascii="Arial" w:hAnsi="Arial" w:cs="Arial"/>
          <w:sz w:val="26"/>
          <w:szCs w:val="26"/>
        </w:rPr>
      </w:pPr>
      <w:r w:rsidRPr="003B3123">
        <w:rPr>
          <w:rFonts w:ascii="Arial" w:hAnsi="Arial" w:cs="Arial"/>
          <w:sz w:val="26"/>
          <w:szCs w:val="26"/>
        </w:rPr>
        <w:t>E. Reporting</w:t>
      </w:r>
      <w:bookmarkEnd w:id="13"/>
    </w:p>
    <w:p w14:paraId="6B57880B" w14:textId="77777777" w:rsidR="00EC7CB0" w:rsidRPr="003B3123" w:rsidRDefault="00EC7CB0" w:rsidP="00482DB2">
      <w:pPr>
        <w:rPr>
          <w:rFonts w:ascii="Arial" w:hAnsi="Arial" w:cs="Arial"/>
        </w:rPr>
      </w:pPr>
      <w:r w:rsidRPr="003B3123">
        <w:rPr>
          <w:rFonts w:ascii="Arial" w:hAnsi="Arial" w:cs="Arial"/>
        </w:rPr>
        <w:t>The Grantee agrees to create the following reports in the form specified and to provide the reports to the Commonwealth representative i</w:t>
      </w:r>
      <w:r w:rsidR="00480D52" w:rsidRPr="003B3123">
        <w:rPr>
          <w:rFonts w:ascii="Arial" w:hAnsi="Arial" w:cs="Arial"/>
        </w:rPr>
        <w:t>n accordance with the following.</w:t>
      </w:r>
    </w:p>
    <w:tbl>
      <w:tblPr>
        <w:tblStyle w:val="TableGrid"/>
        <w:tblW w:w="0" w:type="auto"/>
        <w:tblLook w:val="04A0" w:firstRow="1" w:lastRow="0" w:firstColumn="1" w:lastColumn="0" w:noHBand="0" w:noVBand="1"/>
        <w:tblCaption w:val="Table showing grant milestones"/>
      </w:tblPr>
      <w:tblGrid>
        <w:gridCol w:w="1838"/>
        <w:gridCol w:w="6521"/>
        <w:gridCol w:w="1842"/>
      </w:tblGrid>
      <w:tr w:rsidR="000E4110" w:rsidRPr="003B3123" w14:paraId="3F70AA9C" w14:textId="77777777" w:rsidTr="004D03CD">
        <w:trPr>
          <w:cantSplit/>
          <w:tblHeader/>
        </w:trPr>
        <w:tc>
          <w:tcPr>
            <w:tcW w:w="1838" w:type="dxa"/>
          </w:tcPr>
          <w:p w14:paraId="180AECEF" w14:textId="77777777" w:rsidR="000E4110" w:rsidRPr="003B3123" w:rsidRDefault="000E4110" w:rsidP="00482DB2">
            <w:pPr>
              <w:rPr>
                <w:rFonts w:ascii="Arial" w:hAnsi="Arial" w:cs="Arial"/>
                <w:b/>
                <w:sz w:val="22"/>
                <w:szCs w:val="22"/>
              </w:rPr>
            </w:pPr>
            <w:r w:rsidRPr="003B3123">
              <w:rPr>
                <w:rFonts w:ascii="Arial" w:hAnsi="Arial" w:cs="Arial"/>
                <w:b/>
                <w:sz w:val="22"/>
                <w:szCs w:val="22"/>
              </w:rPr>
              <w:t>Milestone</w:t>
            </w:r>
          </w:p>
        </w:tc>
        <w:tc>
          <w:tcPr>
            <w:tcW w:w="6521" w:type="dxa"/>
          </w:tcPr>
          <w:p w14:paraId="763045B1" w14:textId="77777777" w:rsidR="000E4110" w:rsidRPr="003B3123" w:rsidRDefault="000E4110" w:rsidP="00482DB2">
            <w:pPr>
              <w:rPr>
                <w:rFonts w:ascii="Arial" w:hAnsi="Arial" w:cs="Arial"/>
                <w:b/>
                <w:sz w:val="22"/>
                <w:szCs w:val="22"/>
              </w:rPr>
            </w:pPr>
            <w:r w:rsidRPr="003B3123">
              <w:rPr>
                <w:rFonts w:ascii="Arial" w:hAnsi="Arial" w:cs="Arial"/>
                <w:b/>
                <w:sz w:val="22"/>
                <w:szCs w:val="22"/>
              </w:rPr>
              <w:t>Information to be included</w:t>
            </w:r>
          </w:p>
        </w:tc>
        <w:tc>
          <w:tcPr>
            <w:tcW w:w="1842" w:type="dxa"/>
          </w:tcPr>
          <w:p w14:paraId="34EE9256" w14:textId="77777777" w:rsidR="000E4110" w:rsidRPr="003B3123" w:rsidRDefault="000E4110" w:rsidP="00482DB2">
            <w:pPr>
              <w:rPr>
                <w:rFonts w:ascii="Arial" w:hAnsi="Arial" w:cs="Arial"/>
                <w:b/>
                <w:sz w:val="22"/>
                <w:szCs w:val="22"/>
              </w:rPr>
            </w:pPr>
            <w:r w:rsidRPr="003B3123">
              <w:rPr>
                <w:rFonts w:ascii="Arial" w:hAnsi="Arial" w:cs="Arial"/>
                <w:b/>
                <w:sz w:val="22"/>
                <w:szCs w:val="22"/>
              </w:rPr>
              <w:t>Due Date</w:t>
            </w:r>
          </w:p>
        </w:tc>
      </w:tr>
      <w:tr w:rsidR="004E6129" w:rsidRPr="003B3123" w14:paraId="16BAD7AC" w14:textId="77777777" w:rsidTr="00062C32">
        <w:trPr>
          <w:cantSplit/>
        </w:trPr>
        <w:tc>
          <w:tcPr>
            <w:tcW w:w="1838" w:type="dxa"/>
          </w:tcPr>
          <w:p w14:paraId="3945777A" w14:textId="391BFF81" w:rsidR="004E6129" w:rsidRPr="003B3123" w:rsidRDefault="004E6129" w:rsidP="00D65411">
            <w:pPr>
              <w:rPr>
                <w:rFonts w:ascii="Arial" w:hAnsi="Arial" w:cs="Arial"/>
                <w:sz w:val="22"/>
                <w:szCs w:val="22"/>
              </w:rPr>
            </w:pPr>
            <w:r w:rsidRPr="003B3123">
              <w:rPr>
                <w:rFonts w:ascii="Arial" w:hAnsi="Arial" w:cs="Arial"/>
                <w:sz w:val="22"/>
                <w:szCs w:val="22"/>
              </w:rPr>
              <w:t>Statement of Compliance Report</w:t>
            </w:r>
          </w:p>
        </w:tc>
        <w:tc>
          <w:tcPr>
            <w:tcW w:w="6521" w:type="dxa"/>
          </w:tcPr>
          <w:p w14:paraId="390555E4" w14:textId="58534EF2" w:rsidR="004E6129" w:rsidRPr="003B3123" w:rsidRDefault="004E6129" w:rsidP="004E6129">
            <w:pPr>
              <w:rPr>
                <w:rFonts w:ascii="Arial" w:hAnsi="Arial" w:cs="Arial"/>
                <w:sz w:val="22"/>
                <w:szCs w:val="22"/>
              </w:rPr>
            </w:pPr>
            <w:r w:rsidRPr="003B3123">
              <w:rPr>
                <w:rFonts w:ascii="Arial" w:hAnsi="Arial" w:cs="Arial"/>
                <w:sz w:val="22"/>
                <w:szCs w:val="22"/>
              </w:rPr>
              <w:t>Statement of Compliance Report as per Item E.4 relating to Child Safety.</w:t>
            </w:r>
          </w:p>
        </w:tc>
        <w:tc>
          <w:tcPr>
            <w:tcW w:w="1842" w:type="dxa"/>
          </w:tcPr>
          <w:p w14:paraId="1CBCEC1D" w14:textId="3E00B56C" w:rsidR="004E6129" w:rsidRPr="003B3123" w:rsidRDefault="00D65411" w:rsidP="00D65411">
            <w:pPr>
              <w:rPr>
                <w:rFonts w:ascii="Arial" w:hAnsi="Arial" w:cs="Arial"/>
                <w:sz w:val="22"/>
                <w:szCs w:val="22"/>
              </w:rPr>
            </w:pPr>
            <w:r w:rsidRPr="003B3123">
              <w:rPr>
                <w:rFonts w:ascii="Arial" w:hAnsi="Arial" w:cs="Arial"/>
                <w:sz w:val="22"/>
                <w:szCs w:val="22"/>
              </w:rPr>
              <w:t>31 March 2023</w:t>
            </w:r>
          </w:p>
        </w:tc>
      </w:tr>
      <w:tr w:rsidR="00D65411" w:rsidRPr="003B3123" w14:paraId="7410DCF9" w14:textId="77777777" w:rsidTr="00062C32">
        <w:trPr>
          <w:cantSplit/>
        </w:trPr>
        <w:tc>
          <w:tcPr>
            <w:tcW w:w="1838" w:type="dxa"/>
          </w:tcPr>
          <w:p w14:paraId="5B58FE22" w14:textId="3436792B" w:rsidR="00D65411" w:rsidRPr="003B3123" w:rsidRDefault="00140ABA" w:rsidP="00D65411">
            <w:pPr>
              <w:rPr>
                <w:rFonts w:ascii="Arial" w:hAnsi="Arial" w:cs="Arial"/>
                <w:sz w:val="22"/>
                <w:szCs w:val="22"/>
              </w:rPr>
            </w:pPr>
            <w:r w:rsidRPr="003B3123">
              <w:rPr>
                <w:rFonts w:ascii="Arial" w:hAnsi="Arial" w:cs="Arial"/>
                <w:sz w:val="22"/>
                <w:szCs w:val="22"/>
              </w:rPr>
              <w:t>Final</w:t>
            </w:r>
            <w:r w:rsidR="00D65411" w:rsidRPr="003B3123">
              <w:rPr>
                <w:rFonts w:ascii="Arial" w:hAnsi="Arial" w:cs="Arial"/>
                <w:sz w:val="22"/>
                <w:szCs w:val="22"/>
              </w:rPr>
              <w:t xml:space="preserve"> Report</w:t>
            </w:r>
          </w:p>
        </w:tc>
        <w:tc>
          <w:tcPr>
            <w:tcW w:w="6521" w:type="dxa"/>
          </w:tcPr>
          <w:p w14:paraId="001A3FFD" w14:textId="7C0B8B0F" w:rsidR="00D65411" w:rsidRPr="003B3123" w:rsidRDefault="00391C11" w:rsidP="00390EEB">
            <w:pPr>
              <w:rPr>
                <w:rFonts w:ascii="Arial" w:hAnsi="Arial" w:cs="Arial"/>
                <w:sz w:val="22"/>
                <w:szCs w:val="22"/>
              </w:rPr>
            </w:pPr>
            <w:r w:rsidRPr="003B3123">
              <w:rPr>
                <w:rFonts w:ascii="Arial" w:hAnsi="Arial" w:cs="Arial"/>
                <w:sz w:val="22"/>
                <w:szCs w:val="22"/>
              </w:rPr>
              <w:t>For the period of 1 July 2022 to 30 June 2023</w:t>
            </w:r>
            <w:r w:rsidR="00390EEB" w:rsidRPr="003B3123">
              <w:rPr>
                <w:rFonts w:ascii="Arial" w:hAnsi="Arial" w:cs="Arial"/>
                <w:sz w:val="22"/>
                <w:szCs w:val="22"/>
              </w:rPr>
              <w:t xml:space="preserve"> provide a signed, one page statement with a brief summary as outlined in the Activity Details at Item B for the conferences held or to be held.</w:t>
            </w:r>
          </w:p>
        </w:tc>
        <w:tc>
          <w:tcPr>
            <w:tcW w:w="1842" w:type="dxa"/>
          </w:tcPr>
          <w:p w14:paraId="0A157407" w14:textId="5D3F2947" w:rsidR="00D65411" w:rsidRPr="003B3123" w:rsidRDefault="00D65411" w:rsidP="004E6129">
            <w:pPr>
              <w:rPr>
                <w:rFonts w:ascii="Arial" w:hAnsi="Arial" w:cs="Arial"/>
                <w:sz w:val="22"/>
                <w:szCs w:val="22"/>
              </w:rPr>
            </w:pPr>
            <w:r w:rsidRPr="003B3123">
              <w:rPr>
                <w:rFonts w:ascii="Arial" w:hAnsi="Arial" w:cs="Arial"/>
                <w:sz w:val="22"/>
                <w:szCs w:val="22"/>
              </w:rPr>
              <w:t>31 August 2023</w:t>
            </w:r>
          </w:p>
        </w:tc>
      </w:tr>
      <w:tr w:rsidR="00D65411" w:rsidRPr="003B3123" w14:paraId="442707B2" w14:textId="77777777" w:rsidTr="00062C32">
        <w:trPr>
          <w:cantSplit/>
        </w:trPr>
        <w:tc>
          <w:tcPr>
            <w:tcW w:w="1838" w:type="dxa"/>
          </w:tcPr>
          <w:p w14:paraId="2A3850AA" w14:textId="57788BCD" w:rsidR="00D65411" w:rsidRPr="003B3123" w:rsidRDefault="00D65411" w:rsidP="004E6129">
            <w:pPr>
              <w:rPr>
                <w:rFonts w:ascii="Arial" w:hAnsi="Arial" w:cs="Arial"/>
                <w:sz w:val="22"/>
                <w:szCs w:val="22"/>
              </w:rPr>
            </w:pPr>
            <w:r w:rsidRPr="003B3123">
              <w:rPr>
                <w:rFonts w:ascii="Arial" w:hAnsi="Arial" w:cs="Arial"/>
                <w:sz w:val="22"/>
                <w:szCs w:val="22"/>
              </w:rPr>
              <w:lastRenderedPageBreak/>
              <w:t>Financial Acquittal Report</w:t>
            </w:r>
          </w:p>
        </w:tc>
        <w:tc>
          <w:tcPr>
            <w:tcW w:w="6521" w:type="dxa"/>
          </w:tcPr>
          <w:p w14:paraId="4D7B4D31" w14:textId="478271DB" w:rsidR="00D65411" w:rsidRPr="003B3123" w:rsidRDefault="00D65411" w:rsidP="004E6129">
            <w:pPr>
              <w:rPr>
                <w:rFonts w:ascii="Arial" w:hAnsi="Arial" w:cs="Arial"/>
                <w:sz w:val="22"/>
                <w:szCs w:val="22"/>
              </w:rPr>
            </w:pPr>
            <w:r w:rsidRPr="003B3123">
              <w:rPr>
                <w:rFonts w:ascii="Arial" w:hAnsi="Arial" w:cs="Arial"/>
                <w:sz w:val="22"/>
                <w:szCs w:val="22"/>
              </w:rPr>
              <w:t xml:space="preserve">Financial Acquittal from 1 July 2022 to </w:t>
            </w:r>
            <w:r w:rsidRPr="003B3123">
              <w:rPr>
                <w:rFonts w:ascii="Arial" w:hAnsi="Arial" w:cs="Arial"/>
                <w:sz w:val="22"/>
                <w:szCs w:val="22"/>
              </w:rPr>
              <w:br/>
              <w:t>30 June 2023 as per Item E.3</w:t>
            </w:r>
          </w:p>
        </w:tc>
        <w:tc>
          <w:tcPr>
            <w:tcW w:w="1842" w:type="dxa"/>
          </w:tcPr>
          <w:p w14:paraId="0E4D3CED" w14:textId="2E88CF7E" w:rsidR="00D65411" w:rsidRPr="003B3123" w:rsidRDefault="00D65411" w:rsidP="004E6129">
            <w:pPr>
              <w:rPr>
                <w:rFonts w:ascii="Arial" w:hAnsi="Arial" w:cs="Arial"/>
                <w:sz w:val="22"/>
                <w:szCs w:val="22"/>
              </w:rPr>
            </w:pPr>
            <w:r w:rsidRPr="003B3123">
              <w:rPr>
                <w:rFonts w:ascii="Arial" w:hAnsi="Arial" w:cs="Arial"/>
                <w:sz w:val="22"/>
                <w:szCs w:val="22"/>
              </w:rPr>
              <w:t>31 August 2023</w:t>
            </w:r>
          </w:p>
        </w:tc>
      </w:tr>
    </w:tbl>
    <w:p w14:paraId="6EC77D45" w14:textId="77777777" w:rsidR="00E34898" w:rsidRPr="003B3123" w:rsidRDefault="00E34898" w:rsidP="00E34898">
      <w:pPr>
        <w:pStyle w:val="Heading3"/>
        <w:spacing w:before="360" w:line="360" w:lineRule="auto"/>
        <w:rPr>
          <w:rFonts w:ascii="Arial" w:hAnsi="Arial" w:cs="Arial"/>
          <w:color w:val="365F91"/>
          <w:sz w:val="24"/>
        </w:rPr>
      </w:pPr>
      <w:bookmarkStart w:id="14" w:name="_Toc494986414"/>
      <w:r w:rsidRPr="003B3123">
        <w:rPr>
          <w:rFonts w:ascii="Arial" w:hAnsi="Arial" w:cs="Arial"/>
          <w:color w:val="365F91"/>
          <w:sz w:val="24"/>
        </w:rPr>
        <w:t>E.1 Performance Reports</w:t>
      </w:r>
    </w:p>
    <w:p w14:paraId="2EC4E508" w14:textId="7BD167F6" w:rsidR="004E6129" w:rsidRPr="003B3123" w:rsidRDefault="004E6129" w:rsidP="004E6129">
      <w:pPr>
        <w:rPr>
          <w:rFonts w:ascii="Arial" w:hAnsi="Arial" w:cs="Arial"/>
        </w:rPr>
      </w:pPr>
      <w:bookmarkStart w:id="15" w:name="_Toc474419896"/>
      <w:r w:rsidRPr="003B3123">
        <w:rPr>
          <w:rFonts w:ascii="Arial" w:hAnsi="Arial" w:cs="Arial"/>
        </w:rPr>
        <w:t>None Specified</w:t>
      </w:r>
    </w:p>
    <w:p w14:paraId="6ED323E5" w14:textId="77777777" w:rsidR="00E34898" w:rsidRPr="003B3123" w:rsidRDefault="00E34898" w:rsidP="00E34898">
      <w:pPr>
        <w:pStyle w:val="Heading3"/>
        <w:spacing w:line="360" w:lineRule="auto"/>
        <w:rPr>
          <w:rFonts w:ascii="Arial" w:hAnsi="Arial" w:cs="Arial"/>
          <w:color w:val="365F91"/>
        </w:rPr>
      </w:pPr>
      <w:bookmarkStart w:id="16" w:name="_Toc474419898"/>
      <w:bookmarkEnd w:id="15"/>
      <w:r w:rsidRPr="003B3123">
        <w:rPr>
          <w:rFonts w:ascii="Arial" w:hAnsi="Arial" w:cs="Arial"/>
          <w:color w:val="365F91"/>
          <w:sz w:val="24"/>
        </w:rPr>
        <w:t xml:space="preserve">E.2 </w:t>
      </w:r>
      <w:bookmarkEnd w:id="16"/>
      <w:r w:rsidRPr="003B3123">
        <w:rPr>
          <w:rFonts w:ascii="Arial" w:hAnsi="Arial" w:cs="Arial"/>
          <w:color w:val="365F91"/>
          <w:sz w:val="24"/>
        </w:rPr>
        <w:t xml:space="preserve">Activity Work Plan </w:t>
      </w:r>
    </w:p>
    <w:p w14:paraId="32E8FEFB" w14:textId="34C6EA87" w:rsidR="004E6129" w:rsidRPr="003B3123" w:rsidRDefault="004E6129" w:rsidP="004E6129">
      <w:pPr>
        <w:rPr>
          <w:rFonts w:ascii="Arial" w:hAnsi="Arial" w:cs="Arial"/>
        </w:rPr>
      </w:pPr>
      <w:bookmarkStart w:id="17" w:name="_Toc474419899"/>
      <w:r w:rsidRPr="003B3123">
        <w:rPr>
          <w:rFonts w:ascii="Arial" w:hAnsi="Arial" w:cs="Arial"/>
        </w:rPr>
        <w:t>None Specified</w:t>
      </w:r>
    </w:p>
    <w:p w14:paraId="0374167E" w14:textId="77777777" w:rsidR="00E34898" w:rsidRPr="003B3123" w:rsidRDefault="00E34898" w:rsidP="00E34898">
      <w:pPr>
        <w:pStyle w:val="Heading3"/>
        <w:spacing w:line="360" w:lineRule="auto"/>
        <w:rPr>
          <w:rFonts w:ascii="Arial" w:hAnsi="Arial" w:cs="Arial"/>
          <w:color w:val="365F91"/>
          <w:sz w:val="24"/>
        </w:rPr>
      </w:pPr>
      <w:r w:rsidRPr="003B3123">
        <w:rPr>
          <w:rFonts w:ascii="Arial" w:hAnsi="Arial" w:cs="Arial"/>
          <w:color w:val="365F91"/>
          <w:sz w:val="24"/>
        </w:rPr>
        <w:t xml:space="preserve">E.3 Financial </w:t>
      </w:r>
      <w:r w:rsidR="00675FC1" w:rsidRPr="003B3123">
        <w:rPr>
          <w:rFonts w:ascii="Arial" w:hAnsi="Arial" w:cs="Arial"/>
          <w:color w:val="365F91"/>
          <w:sz w:val="24"/>
        </w:rPr>
        <w:t xml:space="preserve">Acquittal </w:t>
      </w:r>
      <w:r w:rsidRPr="003B3123">
        <w:rPr>
          <w:rFonts w:ascii="Arial" w:hAnsi="Arial" w:cs="Arial"/>
          <w:color w:val="365F91"/>
          <w:sz w:val="24"/>
        </w:rPr>
        <w:t>Reports</w:t>
      </w:r>
    </w:p>
    <w:p w14:paraId="10F0EC11" w14:textId="77777777" w:rsidR="004E6129" w:rsidRPr="003B3123" w:rsidRDefault="004E6129" w:rsidP="004E6129">
      <w:pPr>
        <w:spacing w:after="0" w:line="240" w:lineRule="auto"/>
        <w:rPr>
          <w:rFonts w:ascii="Arial" w:hAnsi="Arial" w:cs="Arial"/>
        </w:rPr>
      </w:pPr>
      <w:r w:rsidRPr="003B3123">
        <w:rPr>
          <w:rFonts w:ascii="Arial" w:hAnsi="Arial" w:cs="Arial"/>
        </w:rPr>
        <w:t xml:space="preserve">We may ask you to send us a Financial Declaration.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7B6120CA" w14:textId="77777777" w:rsidR="00E34898" w:rsidRPr="003B3123" w:rsidRDefault="00E34898" w:rsidP="00E34898">
      <w:pPr>
        <w:pStyle w:val="Heading3"/>
        <w:spacing w:line="360" w:lineRule="auto"/>
        <w:rPr>
          <w:rFonts w:ascii="Arial" w:hAnsi="Arial" w:cs="Arial"/>
          <w:color w:val="365F91"/>
          <w:sz w:val="24"/>
        </w:rPr>
      </w:pPr>
      <w:r w:rsidRPr="003B3123">
        <w:rPr>
          <w:rFonts w:ascii="Arial" w:hAnsi="Arial" w:cs="Arial"/>
          <w:color w:val="365F91"/>
          <w:sz w:val="24"/>
        </w:rPr>
        <w:t>E.4 Other Reports</w:t>
      </w:r>
      <w:bookmarkEnd w:id="17"/>
    </w:p>
    <w:p w14:paraId="45CED4DF" w14:textId="7EA612E8" w:rsidR="00216585" w:rsidRPr="003B3123" w:rsidRDefault="00D65411" w:rsidP="00216585">
      <w:pPr>
        <w:rPr>
          <w:rFonts w:ascii="Arial" w:hAnsi="Arial" w:cs="Arial"/>
        </w:rPr>
      </w:pPr>
      <w:r w:rsidRPr="003B3123">
        <w:rPr>
          <w:rFonts w:ascii="Arial" w:hAnsi="Arial" w:cs="Arial"/>
          <w:b/>
        </w:rPr>
        <w:t>Statement of Compliance Report</w:t>
      </w:r>
    </w:p>
    <w:p w14:paraId="717A1854" w14:textId="2AC95271" w:rsidR="00216585" w:rsidRPr="003B3123" w:rsidRDefault="00216585" w:rsidP="00216585">
      <w:pPr>
        <w:rPr>
          <w:rFonts w:ascii="Arial" w:hAnsi="Arial" w:cs="Arial"/>
          <w:b/>
        </w:rPr>
      </w:pPr>
      <w:r w:rsidRPr="003B3123">
        <w:rPr>
          <w:rFonts w:ascii="Arial" w:hAnsi="Arial" w:cs="Arial"/>
        </w:rPr>
        <w:t>An annual Statement of Compliance Report consistent with the requirements under Clause Bank Supplementary Term G8A.1 (b) must be submitted. A Statement of Compliance Report ensures compliance with relevant State, Territory and Commonwealth legislation, including Working With Children Checks, and with the National Principles for Child Safe Organisations. The report must reflect the Grantee has met the conditions as outlined in the Supplementary Terms G8A.1 (a) and (b) of this Agreement.</w:t>
      </w:r>
    </w:p>
    <w:p w14:paraId="66A0A8EC" w14:textId="55BF0DD5" w:rsidR="004E6129" w:rsidRPr="003B3123" w:rsidRDefault="00140ABA" w:rsidP="004E6129">
      <w:pPr>
        <w:spacing w:after="0" w:line="240" w:lineRule="auto"/>
        <w:rPr>
          <w:b/>
          <w:iCs/>
        </w:rPr>
      </w:pPr>
      <w:r w:rsidRPr="003B3123">
        <w:rPr>
          <w:rFonts w:ascii="Arial" w:hAnsi="Arial" w:cs="Arial"/>
          <w:b/>
          <w:iCs/>
        </w:rPr>
        <w:t>Final</w:t>
      </w:r>
      <w:r w:rsidR="004E6129" w:rsidRPr="003B3123">
        <w:rPr>
          <w:rFonts w:ascii="Arial" w:hAnsi="Arial" w:cs="Arial"/>
          <w:b/>
          <w:iCs/>
        </w:rPr>
        <w:t xml:space="preserve"> Report</w:t>
      </w:r>
    </w:p>
    <w:p w14:paraId="3AFE5EA8" w14:textId="77777777" w:rsidR="00D65411" w:rsidRPr="003B3123" w:rsidRDefault="00D65411" w:rsidP="004E6129">
      <w:pPr>
        <w:spacing w:after="0" w:line="240" w:lineRule="auto"/>
        <w:rPr>
          <w:b/>
          <w:iCs/>
        </w:rPr>
      </w:pPr>
    </w:p>
    <w:p w14:paraId="31BF2238" w14:textId="77777777" w:rsidR="00700E7D" w:rsidRPr="003B3123" w:rsidRDefault="00700E7D" w:rsidP="00700E7D">
      <w:pPr>
        <w:spacing w:after="0" w:line="240" w:lineRule="auto"/>
        <w:rPr>
          <w:rFonts w:ascii="Arial" w:hAnsi="Arial" w:cs="Arial"/>
          <w:iCs/>
        </w:rPr>
      </w:pPr>
      <w:r w:rsidRPr="003B3123">
        <w:rPr>
          <w:rFonts w:ascii="Arial" w:hAnsi="Arial" w:cs="Arial"/>
          <w:iCs/>
        </w:rPr>
        <w:t>For the purposes of this Agreement, Final Report means a document to be completed by you in accordance with Item E.</w:t>
      </w:r>
    </w:p>
    <w:p w14:paraId="67D0DBF8" w14:textId="386DE872" w:rsidR="00EC7CB0" w:rsidRPr="003B3123" w:rsidRDefault="006728DC" w:rsidP="00FD3FF7">
      <w:pPr>
        <w:pStyle w:val="Heading1"/>
        <w:spacing w:before="360" w:after="240"/>
        <w:rPr>
          <w:rFonts w:ascii="Arial" w:hAnsi="Arial" w:cs="Arial"/>
          <w:sz w:val="26"/>
          <w:szCs w:val="26"/>
        </w:rPr>
      </w:pPr>
      <w:r w:rsidRPr="003B3123">
        <w:rPr>
          <w:rFonts w:ascii="Arial" w:hAnsi="Arial" w:cs="Arial"/>
          <w:sz w:val="26"/>
          <w:szCs w:val="26"/>
        </w:rPr>
        <w:t>F. Party representatives and address for n</w:t>
      </w:r>
      <w:r w:rsidR="00EC7CB0" w:rsidRPr="003B3123">
        <w:rPr>
          <w:rFonts w:ascii="Arial" w:hAnsi="Arial" w:cs="Arial"/>
          <w:sz w:val="26"/>
          <w:szCs w:val="26"/>
        </w:rPr>
        <w:t>otices</w:t>
      </w:r>
      <w:bookmarkEnd w:id="14"/>
    </w:p>
    <w:p w14:paraId="5293B865" w14:textId="77777777" w:rsidR="00EC7CB0" w:rsidRPr="003B3123" w:rsidRDefault="00EC7CB0" w:rsidP="00FD3FF7">
      <w:pPr>
        <w:pStyle w:val="Heading1"/>
        <w:spacing w:before="120" w:after="120"/>
        <w:rPr>
          <w:rFonts w:ascii="Arial" w:hAnsi="Arial" w:cs="Arial"/>
          <w:sz w:val="24"/>
          <w:szCs w:val="22"/>
        </w:rPr>
      </w:pPr>
      <w:bookmarkStart w:id="18" w:name="_Toc494986415"/>
      <w:r w:rsidRPr="003B3123">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3B3123" w14:paraId="7DE377A6" w14:textId="77777777" w:rsidTr="000C4B41">
        <w:tc>
          <w:tcPr>
            <w:tcW w:w="3114" w:type="dxa"/>
            <w:tcBorders>
              <w:top w:val="single" w:sz="4" w:space="0" w:color="auto"/>
              <w:left w:val="single" w:sz="4" w:space="0" w:color="auto"/>
              <w:bottom w:val="single" w:sz="4" w:space="0" w:color="auto"/>
              <w:right w:val="single" w:sz="4" w:space="0" w:color="auto"/>
            </w:tcBorders>
          </w:tcPr>
          <w:p w14:paraId="0815EBD6" w14:textId="77777777" w:rsidR="00235020" w:rsidRPr="003B3123" w:rsidRDefault="00235020" w:rsidP="00601EFE">
            <w:pPr>
              <w:spacing w:before="60" w:after="60" w:line="240" w:lineRule="auto"/>
              <w:rPr>
                <w:rFonts w:ascii="Arial" w:hAnsi="Arial" w:cs="Arial"/>
                <w:b/>
                <w:color w:val="000000"/>
              </w:rPr>
            </w:pPr>
            <w:r w:rsidRPr="003B3123">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4C052EDB" w14:textId="77777777" w:rsidR="00235020" w:rsidRPr="003B3123" w:rsidRDefault="000C4B41" w:rsidP="00601EFE">
            <w:pPr>
              <w:spacing w:before="60" w:after="60" w:line="240" w:lineRule="auto"/>
              <w:rPr>
                <w:rFonts w:ascii="Arial" w:hAnsi="Arial" w:cs="Arial"/>
              </w:rPr>
            </w:pPr>
            <w:r w:rsidRPr="003B3123">
              <w:rPr>
                <w:rFonts w:ascii="Arial" w:hAnsi="Arial" w:cs="Arial"/>
              </w:rPr>
              <w:t>[Activity Primary Contact Title] [Activity Primary Contact First Name] [Activity Primary Contact Last Name]</w:t>
            </w:r>
          </w:p>
        </w:tc>
      </w:tr>
      <w:tr w:rsidR="00235020" w:rsidRPr="003B3123" w14:paraId="5253BEAF" w14:textId="77777777" w:rsidTr="000C4B41">
        <w:tc>
          <w:tcPr>
            <w:tcW w:w="3114" w:type="dxa"/>
            <w:tcBorders>
              <w:top w:val="single" w:sz="4" w:space="0" w:color="auto"/>
              <w:left w:val="single" w:sz="4" w:space="0" w:color="auto"/>
              <w:bottom w:val="single" w:sz="4" w:space="0" w:color="auto"/>
              <w:right w:val="single" w:sz="4" w:space="0" w:color="auto"/>
            </w:tcBorders>
          </w:tcPr>
          <w:p w14:paraId="1A721152" w14:textId="77777777" w:rsidR="00235020" w:rsidRPr="003B3123" w:rsidRDefault="00235020" w:rsidP="00601EFE">
            <w:pPr>
              <w:spacing w:before="60" w:after="60" w:line="240" w:lineRule="auto"/>
              <w:rPr>
                <w:rFonts w:ascii="Arial" w:hAnsi="Arial" w:cs="Arial"/>
                <w:b/>
                <w:color w:val="000000"/>
              </w:rPr>
            </w:pPr>
            <w:r w:rsidRPr="003B3123">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250F2D90" w14:textId="77777777" w:rsidR="00235020" w:rsidRPr="003B3123" w:rsidRDefault="00235020" w:rsidP="00601EFE">
            <w:pPr>
              <w:spacing w:before="60" w:after="60" w:line="240" w:lineRule="auto"/>
              <w:rPr>
                <w:rFonts w:ascii="Arial" w:hAnsi="Arial" w:cs="Arial"/>
              </w:rPr>
            </w:pPr>
            <w:r w:rsidRPr="003B3123">
              <w:rPr>
                <w:rFonts w:ascii="Arial" w:hAnsi="Arial" w:cs="Arial"/>
              </w:rPr>
              <w:t>[Activity Primary Contact Position Title]</w:t>
            </w:r>
          </w:p>
        </w:tc>
      </w:tr>
      <w:tr w:rsidR="00235020" w:rsidRPr="003B3123" w14:paraId="69DC3072" w14:textId="77777777" w:rsidTr="000C4B41">
        <w:tc>
          <w:tcPr>
            <w:tcW w:w="3114" w:type="dxa"/>
            <w:tcBorders>
              <w:top w:val="single" w:sz="4" w:space="0" w:color="auto"/>
              <w:left w:val="single" w:sz="4" w:space="0" w:color="auto"/>
              <w:bottom w:val="single" w:sz="4" w:space="0" w:color="auto"/>
              <w:right w:val="single" w:sz="4" w:space="0" w:color="auto"/>
            </w:tcBorders>
          </w:tcPr>
          <w:p w14:paraId="71C72373" w14:textId="77777777" w:rsidR="00235020" w:rsidRPr="003B3123" w:rsidRDefault="00304243" w:rsidP="00601EFE">
            <w:pPr>
              <w:spacing w:before="60" w:after="60" w:line="240" w:lineRule="auto"/>
              <w:rPr>
                <w:rFonts w:ascii="Arial" w:hAnsi="Arial" w:cs="Arial"/>
                <w:b/>
                <w:color w:val="000000"/>
              </w:rPr>
            </w:pPr>
            <w:r w:rsidRPr="003B3123">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FA7F7D9" w14:textId="77777777" w:rsidR="00235020" w:rsidRPr="003B3123" w:rsidRDefault="00235020" w:rsidP="00601EFE">
            <w:pPr>
              <w:spacing w:before="60" w:after="60" w:line="240" w:lineRule="auto"/>
              <w:rPr>
                <w:rFonts w:ascii="Arial" w:hAnsi="Arial" w:cs="Arial"/>
              </w:rPr>
            </w:pPr>
            <w:r w:rsidRPr="003B3123">
              <w:rPr>
                <w:rFonts w:ascii="Arial" w:hAnsi="Arial" w:cs="Arial"/>
              </w:rPr>
              <w:t>[Activity Contact Phone Telephone Number]</w:t>
            </w:r>
          </w:p>
        </w:tc>
      </w:tr>
      <w:tr w:rsidR="00235020" w:rsidRPr="003B3123" w14:paraId="6D31C37D" w14:textId="77777777" w:rsidTr="000C4B41">
        <w:tc>
          <w:tcPr>
            <w:tcW w:w="3114" w:type="dxa"/>
            <w:tcBorders>
              <w:top w:val="single" w:sz="4" w:space="0" w:color="auto"/>
              <w:left w:val="single" w:sz="4" w:space="0" w:color="auto"/>
              <w:bottom w:val="single" w:sz="4" w:space="0" w:color="auto"/>
              <w:right w:val="single" w:sz="4" w:space="0" w:color="auto"/>
            </w:tcBorders>
          </w:tcPr>
          <w:p w14:paraId="3F3B85EB" w14:textId="77777777" w:rsidR="00235020" w:rsidRPr="003B3123" w:rsidRDefault="00235020" w:rsidP="00601EFE">
            <w:pPr>
              <w:spacing w:before="60" w:after="60" w:line="240" w:lineRule="auto"/>
              <w:rPr>
                <w:rFonts w:ascii="Arial" w:hAnsi="Arial" w:cs="Arial"/>
                <w:b/>
                <w:color w:val="000000"/>
              </w:rPr>
            </w:pPr>
            <w:r w:rsidRPr="003B3123">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698D4F8D" w14:textId="77777777" w:rsidR="00235020" w:rsidRPr="003B3123" w:rsidRDefault="00235020" w:rsidP="00601EFE">
            <w:pPr>
              <w:spacing w:before="60" w:after="60" w:line="240" w:lineRule="auto"/>
              <w:rPr>
                <w:rFonts w:ascii="Arial" w:hAnsi="Arial" w:cs="Arial"/>
              </w:rPr>
            </w:pPr>
            <w:r w:rsidRPr="003B3123">
              <w:rPr>
                <w:rFonts w:ascii="Arial" w:hAnsi="Arial" w:cs="Arial"/>
              </w:rPr>
              <w:t>[Activity Primary Contact Email]</w:t>
            </w:r>
          </w:p>
        </w:tc>
      </w:tr>
    </w:tbl>
    <w:p w14:paraId="29258880" w14:textId="77777777" w:rsidR="00EC7CB0" w:rsidRPr="003B3123" w:rsidRDefault="00EC7CB0" w:rsidP="00FD3FF7">
      <w:pPr>
        <w:pStyle w:val="Heading1"/>
        <w:spacing w:before="120" w:after="120"/>
        <w:rPr>
          <w:rFonts w:ascii="Arial" w:hAnsi="Arial" w:cs="Arial"/>
          <w:sz w:val="24"/>
          <w:szCs w:val="22"/>
        </w:rPr>
      </w:pPr>
      <w:bookmarkStart w:id="19" w:name="_Toc494986416"/>
      <w:r w:rsidRPr="003B3123">
        <w:rPr>
          <w:rFonts w:ascii="Arial" w:hAnsi="Arial" w:cs="Arial"/>
          <w:sz w:val="24"/>
          <w:szCs w:val="22"/>
        </w:rPr>
        <w:t xml:space="preserve">Commonwealth representative and </w:t>
      </w:r>
      <w:r w:rsidR="00D11EE2" w:rsidRPr="003B3123">
        <w:rPr>
          <w:rFonts w:ascii="Arial" w:hAnsi="Arial" w:cs="Arial"/>
          <w:sz w:val="24"/>
          <w:szCs w:val="22"/>
        </w:rPr>
        <w:t xml:space="preserve">email </w:t>
      </w:r>
      <w:r w:rsidRPr="003B3123">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3B3123" w14:paraId="749C754A" w14:textId="77777777" w:rsidTr="000C4B41">
        <w:tc>
          <w:tcPr>
            <w:tcW w:w="3114" w:type="dxa"/>
          </w:tcPr>
          <w:p w14:paraId="1FF2542B" w14:textId="77777777" w:rsidR="00235020" w:rsidRPr="003B3123" w:rsidRDefault="00235020" w:rsidP="00601EFE">
            <w:pPr>
              <w:spacing w:before="60" w:after="60" w:line="240" w:lineRule="auto"/>
              <w:rPr>
                <w:rFonts w:ascii="Arial" w:hAnsi="Arial" w:cs="Arial"/>
                <w:b/>
                <w:color w:val="000000"/>
              </w:rPr>
            </w:pPr>
            <w:r w:rsidRPr="003B3123">
              <w:rPr>
                <w:rFonts w:ascii="Arial" w:hAnsi="Arial" w:cs="Arial"/>
                <w:b/>
                <w:color w:val="000000"/>
              </w:rPr>
              <w:t>Business hours telephone</w:t>
            </w:r>
          </w:p>
        </w:tc>
        <w:tc>
          <w:tcPr>
            <w:tcW w:w="6150" w:type="dxa"/>
          </w:tcPr>
          <w:p w14:paraId="2E93BBE8" w14:textId="77777777" w:rsidR="00235020" w:rsidRPr="003B3123" w:rsidRDefault="00C7353F" w:rsidP="00601EFE">
            <w:pPr>
              <w:spacing w:before="60" w:after="60" w:line="240" w:lineRule="auto"/>
              <w:rPr>
                <w:rFonts w:ascii="Arial" w:hAnsi="Arial" w:cs="Arial"/>
                <w:lang w:eastAsia="en-AU"/>
              </w:rPr>
            </w:pPr>
            <w:r w:rsidRPr="003B3123">
              <w:rPr>
                <w:rFonts w:ascii="Arial" w:hAnsi="Arial" w:cs="Arial"/>
              </w:rPr>
              <w:t>[</w:t>
            </w:r>
            <w:r w:rsidR="000B20EC" w:rsidRPr="003B3123">
              <w:rPr>
                <w:rFonts w:ascii="Arial" w:hAnsi="Arial" w:cs="Arial"/>
              </w:rPr>
              <w:t>Activity Managing Office LOV Description</w:t>
            </w:r>
            <w:r w:rsidRPr="003B3123">
              <w:rPr>
                <w:rFonts w:ascii="Arial" w:hAnsi="Arial" w:cs="Arial"/>
              </w:rPr>
              <w:t>]</w:t>
            </w:r>
          </w:p>
        </w:tc>
      </w:tr>
      <w:tr w:rsidR="00235020" w:rsidRPr="003B3123" w14:paraId="173D94BB" w14:textId="77777777" w:rsidTr="000C4B41">
        <w:trPr>
          <w:trHeight w:val="64"/>
        </w:trPr>
        <w:tc>
          <w:tcPr>
            <w:tcW w:w="3114" w:type="dxa"/>
          </w:tcPr>
          <w:p w14:paraId="314C990F" w14:textId="77777777" w:rsidR="00235020" w:rsidRPr="003B3123" w:rsidRDefault="00235020" w:rsidP="00601EFE">
            <w:pPr>
              <w:spacing w:before="60" w:after="60" w:line="240" w:lineRule="auto"/>
              <w:rPr>
                <w:rFonts w:ascii="Arial" w:hAnsi="Arial" w:cs="Arial"/>
                <w:b/>
                <w:color w:val="000000"/>
              </w:rPr>
            </w:pPr>
            <w:r w:rsidRPr="003B3123">
              <w:rPr>
                <w:rFonts w:ascii="Arial" w:hAnsi="Arial" w:cs="Arial"/>
                <w:b/>
                <w:color w:val="000000"/>
              </w:rPr>
              <w:t>E-mail</w:t>
            </w:r>
          </w:p>
        </w:tc>
        <w:tc>
          <w:tcPr>
            <w:tcW w:w="6150" w:type="dxa"/>
          </w:tcPr>
          <w:p w14:paraId="6298B3FB" w14:textId="77777777" w:rsidR="00235020" w:rsidRPr="003B3123" w:rsidRDefault="00C7353F" w:rsidP="00601EFE">
            <w:pPr>
              <w:spacing w:before="60" w:after="60" w:line="240" w:lineRule="auto"/>
              <w:rPr>
                <w:rFonts w:ascii="Arial" w:hAnsi="Arial" w:cs="Arial"/>
                <w:lang w:eastAsia="en-AU"/>
              </w:rPr>
            </w:pPr>
            <w:r w:rsidRPr="003B3123">
              <w:rPr>
                <w:rFonts w:ascii="Arial" w:hAnsi="Arial" w:cs="Arial"/>
              </w:rPr>
              <w:t>[</w:t>
            </w:r>
            <w:r w:rsidR="000B20EC" w:rsidRPr="003B3123">
              <w:rPr>
                <w:rFonts w:ascii="Arial" w:hAnsi="Arial" w:cs="Arial"/>
              </w:rPr>
              <w:t xml:space="preserve">Activity Managing Office LOV </w:t>
            </w:r>
            <w:r w:rsidR="00601EFE" w:rsidRPr="003B3123">
              <w:rPr>
                <w:rFonts w:ascii="Arial" w:hAnsi="Arial" w:cs="Arial"/>
              </w:rPr>
              <w:t xml:space="preserve">Low </w:t>
            </w:r>
            <w:r w:rsidR="000B20EC" w:rsidRPr="003B3123">
              <w:rPr>
                <w:rFonts w:ascii="Arial" w:hAnsi="Arial" w:cs="Arial"/>
              </w:rPr>
              <w:t>Value</w:t>
            </w:r>
            <w:r w:rsidRPr="003B3123">
              <w:rPr>
                <w:rFonts w:ascii="Arial" w:hAnsi="Arial" w:cs="Arial"/>
              </w:rPr>
              <w:t>]</w:t>
            </w:r>
          </w:p>
        </w:tc>
      </w:tr>
    </w:tbl>
    <w:p w14:paraId="307F76AB" w14:textId="77777777" w:rsidR="005C5EB8" w:rsidRPr="003B3123" w:rsidRDefault="005C5EB8" w:rsidP="005C5EB8">
      <w:pPr>
        <w:spacing w:before="120" w:after="120"/>
        <w:rPr>
          <w:rFonts w:ascii="Arial" w:hAnsi="Arial" w:cs="Arial"/>
          <w:color w:val="000000"/>
        </w:rPr>
      </w:pPr>
      <w:r w:rsidRPr="003B3123">
        <w:rPr>
          <w:rFonts w:ascii="Arial" w:hAnsi="Arial" w:cs="Arial"/>
          <w:color w:val="000000"/>
        </w:rPr>
        <w:t>The Parties' representatives will be responsible for liaison and the day-to-day management of the Grant, as well as accepting and issuing any written notices in relation to the Grant.</w:t>
      </w:r>
    </w:p>
    <w:p w14:paraId="24F84275" w14:textId="7C538E82" w:rsidR="00BB6FC1" w:rsidRPr="003B3123" w:rsidRDefault="00BB6FC1">
      <w:pPr>
        <w:spacing w:after="0" w:line="240" w:lineRule="auto"/>
        <w:rPr>
          <w:rFonts w:ascii="Arial" w:hAnsi="Arial" w:cs="Arial"/>
        </w:rPr>
      </w:pPr>
      <w:bookmarkStart w:id="20" w:name="_Toc494986418"/>
    </w:p>
    <w:tbl>
      <w:tblPr>
        <w:tblStyle w:val="TableGrid"/>
        <w:tblW w:w="2188" w:type="pct"/>
        <w:jc w:val="right"/>
        <w:tblLook w:val="04A0" w:firstRow="1" w:lastRow="0" w:firstColumn="1" w:lastColumn="0" w:noHBand="0" w:noVBand="1"/>
        <w:tblCaption w:val="Table showing different IDs "/>
      </w:tblPr>
      <w:tblGrid>
        <w:gridCol w:w="2197"/>
        <w:gridCol w:w="2379"/>
      </w:tblGrid>
      <w:tr w:rsidR="00EE1E6A" w:rsidRPr="003B3123" w14:paraId="68F33935" w14:textId="77777777" w:rsidTr="004D03CD">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631A4F27" w14:textId="77777777" w:rsidR="00EE1E6A" w:rsidRPr="003B3123" w:rsidRDefault="00EE1E6A" w:rsidP="00601EFE">
            <w:pPr>
              <w:keepNext/>
              <w:keepLines/>
              <w:spacing w:before="60" w:after="60"/>
              <w:outlineLvl w:val="0"/>
              <w:rPr>
                <w:rFonts w:ascii="Arial" w:hAnsi="Arial" w:cs="Arial"/>
                <w:b/>
                <w:bCs/>
                <w:color w:val="365F91"/>
                <w:sz w:val="24"/>
                <w:szCs w:val="28"/>
              </w:rPr>
            </w:pPr>
            <w:r w:rsidRPr="003B3123">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035B8468" w14:textId="77777777" w:rsidR="00EE1E6A" w:rsidRPr="003B3123" w:rsidRDefault="00EE1E6A" w:rsidP="00601EFE">
            <w:pPr>
              <w:keepNext/>
              <w:keepLines/>
              <w:spacing w:before="60" w:after="60"/>
              <w:outlineLvl w:val="0"/>
              <w:rPr>
                <w:rFonts w:ascii="Arial" w:hAnsi="Arial" w:cs="Arial"/>
                <w:bCs/>
                <w:sz w:val="24"/>
                <w:szCs w:val="28"/>
              </w:rPr>
            </w:pPr>
            <w:r w:rsidRPr="003B3123">
              <w:rPr>
                <w:rFonts w:ascii="Arial" w:hAnsi="Arial" w:cs="Arial"/>
                <w:bCs/>
                <w:sz w:val="24"/>
                <w:szCs w:val="28"/>
              </w:rPr>
              <w:t>[Program Schedule Organisation ID]</w:t>
            </w:r>
          </w:p>
        </w:tc>
      </w:tr>
      <w:tr w:rsidR="00EE1E6A" w:rsidRPr="003B3123" w14:paraId="4E1612F0" w14:textId="77777777" w:rsidTr="004D03CD">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5E6A5A2" w14:textId="77777777" w:rsidR="00EE1E6A" w:rsidRPr="003B3123" w:rsidRDefault="00EE1E6A" w:rsidP="00601EFE">
            <w:pPr>
              <w:keepNext/>
              <w:keepLines/>
              <w:spacing w:before="60" w:after="60"/>
              <w:outlineLvl w:val="0"/>
              <w:rPr>
                <w:rFonts w:ascii="Arial" w:hAnsi="Arial" w:cs="Arial"/>
                <w:b/>
                <w:bCs/>
                <w:color w:val="365F91"/>
                <w:sz w:val="24"/>
                <w:szCs w:val="28"/>
              </w:rPr>
            </w:pPr>
            <w:r w:rsidRPr="003B3123">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C6D099A" w14:textId="77777777" w:rsidR="00EE1E6A" w:rsidRPr="003B3123" w:rsidRDefault="00EE1E6A" w:rsidP="00601EFE">
            <w:pPr>
              <w:keepNext/>
              <w:keepLines/>
              <w:spacing w:before="60" w:after="60"/>
              <w:outlineLvl w:val="0"/>
              <w:rPr>
                <w:rFonts w:ascii="Arial" w:hAnsi="Arial" w:cs="Arial"/>
                <w:bCs/>
                <w:sz w:val="24"/>
                <w:szCs w:val="28"/>
              </w:rPr>
            </w:pPr>
            <w:r w:rsidRPr="003B3123">
              <w:rPr>
                <w:rFonts w:ascii="Arial" w:hAnsi="Arial" w:cs="Arial"/>
                <w:bCs/>
                <w:sz w:val="24"/>
                <w:szCs w:val="28"/>
              </w:rPr>
              <w:t>[Agreement ID]</w:t>
            </w:r>
          </w:p>
        </w:tc>
      </w:tr>
      <w:tr w:rsidR="00EE1E6A" w:rsidRPr="003B3123" w14:paraId="02431B5B" w14:textId="77777777" w:rsidTr="004D03CD">
        <w:trPr>
          <w:tblHeader/>
          <w:jc w:val="right"/>
        </w:trPr>
        <w:tc>
          <w:tcPr>
            <w:tcW w:w="2401" w:type="pct"/>
            <w:tcBorders>
              <w:top w:val="single" w:sz="4" w:space="0" w:color="auto"/>
              <w:left w:val="single" w:sz="4" w:space="0" w:color="auto"/>
              <w:bottom w:val="single" w:sz="4" w:space="0" w:color="auto"/>
              <w:right w:val="single" w:sz="4" w:space="0" w:color="auto"/>
            </w:tcBorders>
          </w:tcPr>
          <w:p w14:paraId="3FE171A8" w14:textId="77777777" w:rsidR="00EE1E6A" w:rsidRPr="003B3123" w:rsidRDefault="00EE1E6A" w:rsidP="00601EFE">
            <w:pPr>
              <w:keepNext/>
              <w:keepLines/>
              <w:spacing w:before="60" w:after="60"/>
              <w:outlineLvl w:val="0"/>
              <w:rPr>
                <w:rFonts w:ascii="Arial" w:hAnsi="Arial" w:cs="Arial"/>
                <w:b/>
                <w:bCs/>
                <w:color w:val="365F91"/>
                <w:sz w:val="24"/>
                <w:szCs w:val="28"/>
              </w:rPr>
            </w:pPr>
            <w:r w:rsidRPr="003B3123">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46D20629" w14:textId="77777777" w:rsidR="00EE1E6A" w:rsidRPr="003B3123" w:rsidRDefault="00EE1E6A" w:rsidP="00601EFE">
            <w:pPr>
              <w:keepNext/>
              <w:keepLines/>
              <w:spacing w:before="60" w:after="60"/>
              <w:outlineLvl w:val="0"/>
              <w:rPr>
                <w:rFonts w:ascii="Arial" w:hAnsi="Arial" w:cs="Arial"/>
                <w:bCs/>
                <w:sz w:val="24"/>
                <w:szCs w:val="28"/>
              </w:rPr>
            </w:pPr>
            <w:r w:rsidRPr="003B3123">
              <w:rPr>
                <w:rFonts w:ascii="Arial" w:hAnsi="Arial" w:cs="Arial"/>
                <w:color w:val="000000" w:themeColor="text1"/>
                <w:sz w:val="24"/>
              </w:rPr>
              <w:t>[Program Schedule ID]</w:t>
            </w:r>
          </w:p>
        </w:tc>
      </w:tr>
    </w:tbl>
    <w:p w14:paraId="637D17F8" w14:textId="77777777" w:rsidR="00601EFE" w:rsidRPr="003B3123" w:rsidRDefault="00601EFE" w:rsidP="00601EFE">
      <w:pPr>
        <w:spacing w:before="480" w:after="120"/>
        <w:rPr>
          <w:rFonts w:ascii="Arial" w:hAnsi="Arial" w:cs="Arial"/>
          <w:b/>
          <w:bCs/>
          <w:color w:val="365F91"/>
          <w:sz w:val="26"/>
          <w:szCs w:val="26"/>
        </w:rPr>
      </w:pPr>
      <w:r w:rsidRPr="003B3123">
        <w:rPr>
          <w:rFonts w:ascii="Arial" w:hAnsi="Arial" w:cs="Arial"/>
          <w:b/>
          <w:bCs/>
          <w:color w:val="365F91"/>
          <w:sz w:val="26"/>
          <w:szCs w:val="26"/>
        </w:rPr>
        <w:t>Signatures</w:t>
      </w:r>
    </w:p>
    <w:p w14:paraId="510D81DA" w14:textId="77777777" w:rsidR="00601EFE" w:rsidRPr="003B3123" w:rsidRDefault="00601EFE" w:rsidP="00D11EE2">
      <w:pPr>
        <w:spacing w:after="120"/>
        <w:rPr>
          <w:rFonts w:ascii="Arial" w:hAnsi="Arial" w:cs="Arial"/>
        </w:rPr>
      </w:pPr>
      <w:r w:rsidRPr="003B3123">
        <w:rPr>
          <w:rFonts w:ascii="Arial" w:hAnsi="Arial" w:cs="Arial"/>
        </w:rPr>
        <w:t>*Note: See explanatory notes on the signature block over page</w:t>
      </w:r>
    </w:p>
    <w:p w14:paraId="0E3B633D" w14:textId="77777777" w:rsidR="00EE1E6A" w:rsidRPr="003B3123" w:rsidRDefault="00EE1E6A" w:rsidP="00EE1E6A">
      <w:pPr>
        <w:spacing w:before="480" w:after="120"/>
        <w:rPr>
          <w:rFonts w:ascii="Arial" w:hAnsi="Arial" w:cs="Arial"/>
          <w:b/>
          <w:color w:val="000000" w:themeColor="text1"/>
        </w:rPr>
      </w:pPr>
      <w:r w:rsidRPr="003B3123">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3B3123" w14:paraId="701D3104" w14:textId="77777777" w:rsidTr="0035607A">
        <w:tc>
          <w:tcPr>
            <w:tcW w:w="5000" w:type="pct"/>
            <w:gridSpan w:val="3"/>
          </w:tcPr>
          <w:p w14:paraId="175AC2E0" w14:textId="77777777" w:rsidR="00EE1E6A" w:rsidRPr="003B3123" w:rsidRDefault="00EE1E6A" w:rsidP="0035607A">
            <w:pPr>
              <w:spacing w:before="120" w:after="120" w:line="240" w:lineRule="auto"/>
              <w:rPr>
                <w:rFonts w:ascii="Arial" w:hAnsi="Arial" w:cs="Arial"/>
              </w:rPr>
            </w:pPr>
            <w:r w:rsidRPr="003B3123">
              <w:rPr>
                <w:rFonts w:ascii="Arial" w:hAnsi="Arial" w:cs="Arial"/>
              </w:rPr>
              <w:t xml:space="preserve">Signed for and on behalf of the Commonwealth of Australia by the relevant Delegate, represented by and acting through </w:t>
            </w:r>
            <w:r w:rsidR="00216819" w:rsidRPr="003B3123">
              <w:rPr>
                <w:rFonts w:ascii="Arial" w:hAnsi="Arial" w:cs="Arial"/>
              </w:rPr>
              <w:t>Department of Social Services, ABN 36 342 015 855</w:t>
            </w:r>
            <w:r w:rsidRPr="003B3123">
              <w:rPr>
                <w:rFonts w:ascii="Arial" w:hAnsi="Arial" w:cs="Arial"/>
              </w:rPr>
              <w:t xml:space="preserve"> in the presence of:</w:t>
            </w:r>
          </w:p>
          <w:p w14:paraId="0FF2C932" w14:textId="77777777" w:rsidR="00EE1E6A" w:rsidRPr="003B3123" w:rsidRDefault="00EE1E6A" w:rsidP="0035607A">
            <w:pPr>
              <w:spacing w:before="120" w:after="120" w:line="240" w:lineRule="auto"/>
              <w:rPr>
                <w:rFonts w:ascii="Arial" w:hAnsi="Arial" w:cs="Arial"/>
                <w:b/>
              </w:rPr>
            </w:pPr>
          </w:p>
        </w:tc>
      </w:tr>
      <w:tr w:rsidR="00EE1E6A" w:rsidRPr="003B3123" w14:paraId="6CD137CD" w14:textId="77777777" w:rsidTr="0035607A">
        <w:tc>
          <w:tcPr>
            <w:tcW w:w="2401" w:type="pct"/>
            <w:tcBorders>
              <w:top w:val="nil"/>
              <w:left w:val="nil"/>
              <w:bottom w:val="single" w:sz="4" w:space="0" w:color="auto"/>
              <w:right w:val="nil"/>
            </w:tcBorders>
          </w:tcPr>
          <w:p w14:paraId="2AEE6CF3" w14:textId="77777777" w:rsidR="00EE1E6A" w:rsidRPr="003B3123" w:rsidRDefault="00EE1E6A" w:rsidP="0035607A">
            <w:pPr>
              <w:spacing w:before="120" w:after="120" w:line="240" w:lineRule="auto"/>
              <w:rPr>
                <w:rFonts w:ascii="Arial" w:hAnsi="Arial" w:cs="Arial"/>
                <w:b/>
              </w:rPr>
            </w:pPr>
          </w:p>
        </w:tc>
        <w:tc>
          <w:tcPr>
            <w:tcW w:w="142" w:type="pct"/>
          </w:tcPr>
          <w:p w14:paraId="17D681EB" w14:textId="77777777" w:rsidR="00EE1E6A" w:rsidRPr="003B3123"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B42CD78" w14:textId="77777777" w:rsidR="00EE1E6A" w:rsidRPr="003B3123" w:rsidRDefault="00EE1E6A" w:rsidP="0035607A">
            <w:pPr>
              <w:spacing w:before="120" w:after="120" w:line="240" w:lineRule="auto"/>
              <w:rPr>
                <w:rFonts w:ascii="Arial" w:hAnsi="Arial" w:cs="Arial"/>
                <w:b/>
              </w:rPr>
            </w:pPr>
          </w:p>
        </w:tc>
      </w:tr>
      <w:tr w:rsidR="00EE1E6A" w:rsidRPr="003B3123" w14:paraId="4965EEE2" w14:textId="77777777" w:rsidTr="0035607A">
        <w:tc>
          <w:tcPr>
            <w:tcW w:w="2401" w:type="pct"/>
            <w:tcBorders>
              <w:top w:val="single" w:sz="4" w:space="0" w:color="auto"/>
              <w:left w:val="nil"/>
              <w:bottom w:val="nil"/>
              <w:right w:val="nil"/>
            </w:tcBorders>
            <w:hideMark/>
          </w:tcPr>
          <w:p w14:paraId="3156B10E" w14:textId="77777777" w:rsidR="00EE1E6A" w:rsidRPr="003B3123" w:rsidRDefault="00EE1E6A" w:rsidP="0035607A">
            <w:pPr>
              <w:spacing w:before="120" w:after="120" w:line="240" w:lineRule="auto"/>
              <w:rPr>
                <w:rFonts w:ascii="Arial" w:hAnsi="Arial" w:cs="Arial"/>
              </w:rPr>
            </w:pPr>
            <w:r w:rsidRPr="003B3123">
              <w:rPr>
                <w:rFonts w:ascii="Arial" w:hAnsi="Arial" w:cs="Arial"/>
              </w:rPr>
              <w:t>(Name of Departmental Representative)</w:t>
            </w:r>
          </w:p>
        </w:tc>
        <w:tc>
          <w:tcPr>
            <w:tcW w:w="142" w:type="pct"/>
          </w:tcPr>
          <w:p w14:paraId="65D32A0B" w14:textId="77777777" w:rsidR="00EE1E6A" w:rsidRPr="003B3123"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100DE88" w14:textId="77777777" w:rsidR="00EE1E6A" w:rsidRPr="003B3123" w:rsidRDefault="00EE1E6A" w:rsidP="0035607A">
            <w:pPr>
              <w:spacing w:before="120" w:after="120" w:line="240" w:lineRule="auto"/>
              <w:rPr>
                <w:rFonts w:ascii="Arial" w:hAnsi="Arial" w:cs="Arial"/>
                <w:b/>
              </w:rPr>
            </w:pPr>
            <w:r w:rsidRPr="003B3123">
              <w:rPr>
                <w:rFonts w:ascii="Arial" w:hAnsi="Arial" w:cs="Arial"/>
              </w:rPr>
              <w:t>(Signature of Departmental Representative)</w:t>
            </w:r>
          </w:p>
        </w:tc>
      </w:tr>
      <w:tr w:rsidR="00EE1E6A" w:rsidRPr="003B3123" w14:paraId="7326F97D" w14:textId="77777777" w:rsidTr="0035607A">
        <w:tc>
          <w:tcPr>
            <w:tcW w:w="2401" w:type="pct"/>
            <w:tcBorders>
              <w:top w:val="nil"/>
              <w:left w:val="nil"/>
              <w:bottom w:val="single" w:sz="4" w:space="0" w:color="auto"/>
              <w:right w:val="nil"/>
            </w:tcBorders>
          </w:tcPr>
          <w:p w14:paraId="668A2818" w14:textId="77777777" w:rsidR="00EE1E6A" w:rsidRPr="003B3123" w:rsidRDefault="00EE1E6A" w:rsidP="0035607A">
            <w:pPr>
              <w:spacing w:before="120" w:after="120" w:line="240" w:lineRule="auto"/>
              <w:rPr>
                <w:rFonts w:ascii="Arial" w:hAnsi="Arial" w:cs="Arial"/>
                <w:b/>
              </w:rPr>
            </w:pPr>
          </w:p>
        </w:tc>
        <w:tc>
          <w:tcPr>
            <w:tcW w:w="142" w:type="pct"/>
          </w:tcPr>
          <w:p w14:paraId="5D31124F" w14:textId="77777777" w:rsidR="00EE1E6A" w:rsidRPr="003B3123" w:rsidRDefault="00EE1E6A" w:rsidP="0035607A">
            <w:pPr>
              <w:spacing w:before="120" w:after="120" w:line="240" w:lineRule="auto"/>
              <w:rPr>
                <w:rFonts w:ascii="Arial" w:hAnsi="Arial" w:cs="Arial"/>
                <w:b/>
              </w:rPr>
            </w:pPr>
          </w:p>
        </w:tc>
        <w:tc>
          <w:tcPr>
            <w:tcW w:w="2457" w:type="pct"/>
            <w:hideMark/>
          </w:tcPr>
          <w:p w14:paraId="3E9848A0" w14:textId="77777777" w:rsidR="00EE1E6A" w:rsidRPr="003B3123" w:rsidRDefault="00EE1E6A" w:rsidP="0035607A">
            <w:pPr>
              <w:spacing w:before="120" w:after="120" w:line="240" w:lineRule="auto"/>
              <w:jc w:val="right"/>
              <w:rPr>
                <w:rFonts w:ascii="Arial" w:hAnsi="Arial" w:cs="Arial"/>
              </w:rPr>
            </w:pPr>
            <w:r w:rsidRPr="003B3123">
              <w:rPr>
                <w:rFonts w:ascii="Arial" w:hAnsi="Arial" w:cs="Arial"/>
              </w:rPr>
              <w:t>…./…./……</w:t>
            </w:r>
          </w:p>
        </w:tc>
      </w:tr>
      <w:tr w:rsidR="00EE1E6A" w:rsidRPr="003B3123" w14:paraId="08730B11" w14:textId="77777777" w:rsidTr="0035607A">
        <w:tc>
          <w:tcPr>
            <w:tcW w:w="2401" w:type="pct"/>
            <w:tcBorders>
              <w:top w:val="single" w:sz="4" w:space="0" w:color="auto"/>
              <w:left w:val="nil"/>
              <w:bottom w:val="nil"/>
              <w:right w:val="nil"/>
            </w:tcBorders>
            <w:hideMark/>
          </w:tcPr>
          <w:p w14:paraId="393E28AC" w14:textId="77777777" w:rsidR="00EE1E6A" w:rsidRPr="003B3123" w:rsidRDefault="00EE1E6A" w:rsidP="0035607A">
            <w:pPr>
              <w:spacing w:before="120" w:after="120" w:line="240" w:lineRule="auto"/>
              <w:rPr>
                <w:rFonts w:ascii="Arial" w:hAnsi="Arial" w:cs="Arial"/>
                <w:b/>
              </w:rPr>
            </w:pPr>
            <w:r w:rsidRPr="003B3123">
              <w:rPr>
                <w:rFonts w:ascii="Arial" w:hAnsi="Arial" w:cs="Arial"/>
              </w:rPr>
              <w:t>(Position of Departmental Representative)</w:t>
            </w:r>
          </w:p>
        </w:tc>
        <w:tc>
          <w:tcPr>
            <w:tcW w:w="142" w:type="pct"/>
          </w:tcPr>
          <w:p w14:paraId="20AB167E" w14:textId="77777777" w:rsidR="00EE1E6A" w:rsidRPr="003B3123" w:rsidRDefault="00EE1E6A" w:rsidP="0035607A">
            <w:pPr>
              <w:spacing w:before="120" w:after="120" w:line="240" w:lineRule="auto"/>
              <w:rPr>
                <w:rFonts w:ascii="Arial" w:hAnsi="Arial" w:cs="Arial"/>
                <w:b/>
              </w:rPr>
            </w:pPr>
          </w:p>
        </w:tc>
        <w:tc>
          <w:tcPr>
            <w:tcW w:w="2457" w:type="pct"/>
          </w:tcPr>
          <w:p w14:paraId="5E8AA89A" w14:textId="77777777" w:rsidR="00EE1E6A" w:rsidRPr="003B3123" w:rsidRDefault="00EE1E6A" w:rsidP="0035607A">
            <w:pPr>
              <w:spacing w:before="120" w:after="120" w:line="240" w:lineRule="auto"/>
              <w:rPr>
                <w:rFonts w:ascii="Arial" w:hAnsi="Arial" w:cs="Arial"/>
                <w:b/>
              </w:rPr>
            </w:pPr>
          </w:p>
        </w:tc>
      </w:tr>
      <w:tr w:rsidR="00EE1E6A" w:rsidRPr="003B3123" w14:paraId="1721C398" w14:textId="77777777" w:rsidTr="0035607A">
        <w:tc>
          <w:tcPr>
            <w:tcW w:w="2401" w:type="pct"/>
            <w:tcBorders>
              <w:top w:val="nil"/>
              <w:left w:val="nil"/>
              <w:bottom w:val="single" w:sz="4" w:space="0" w:color="auto"/>
              <w:right w:val="nil"/>
            </w:tcBorders>
          </w:tcPr>
          <w:p w14:paraId="407C4CF7" w14:textId="77777777" w:rsidR="00EE1E6A" w:rsidRPr="003B3123" w:rsidRDefault="00EE1E6A" w:rsidP="0035607A">
            <w:pPr>
              <w:spacing w:before="120" w:after="120" w:line="240" w:lineRule="auto"/>
              <w:rPr>
                <w:rFonts w:ascii="Arial" w:hAnsi="Arial" w:cs="Arial"/>
                <w:b/>
              </w:rPr>
            </w:pPr>
          </w:p>
        </w:tc>
        <w:tc>
          <w:tcPr>
            <w:tcW w:w="142" w:type="pct"/>
          </w:tcPr>
          <w:p w14:paraId="7BA165A3" w14:textId="77777777" w:rsidR="00EE1E6A" w:rsidRPr="003B3123"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9C50A1C" w14:textId="77777777" w:rsidR="00EE1E6A" w:rsidRPr="003B3123" w:rsidRDefault="00EE1E6A" w:rsidP="0035607A">
            <w:pPr>
              <w:spacing w:before="120" w:after="120" w:line="240" w:lineRule="auto"/>
              <w:rPr>
                <w:rFonts w:ascii="Arial" w:hAnsi="Arial" w:cs="Arial"/>
                <w:b/>
              </w:rPr>
            </w:pPr>
          </w:p>
        </w:tc>
      </w:tr>
      <w:tr w:rsidR="00EE1E6A" w:rsidRPr="003B3123" w14:paraId="11F52EA0" w14:textId="77777777" w:rsidTr="0035607A">
        <w:tc>
          <w:tcPr>
            <w:tcW w:w="2401" w:type="pct"/>
            <w:tcBorders>
              <w:top w:val="single" w:sz="4" w:space="0" w:color="auto"/>
              <w:left w:val="nil"/>
              <w:bottom w:val="nil"/>
              <w:right w:val="nil"/>
            </w:tcBorders>
            <w:hideMark/>
          </w:tcPr>
          <w:p w14:paraId="05595598" w14:textId="77777777" w:rsidR="00EE1E6A" w:rsidRPr="003B3123" w:rsidRDefault="00EE1E6A" w:rsidP="0035607A">
            <w:pPr>
              <w:spacing w:before="120" w:after="120" w:line="240" w:lineRule="auto"/>
              <w:rPr>
                <w:rFonts w:ascii="Arial" w:hAnsi="Arial" w:cs="Arial"/>
              </w:rPr>
            </w:pPr>
            <w:r w:rsidRPr="003B3123">
              <w:rPr>
                <w:rFonts w:ascii="Arial" w:hAnsi="Arial" w:cs="Arial"/>
              </w:rPr>
              <w:t>(Name of Witness in full)</w:t>
            </w:r>
          </w:p>
        </w:tc>
        <w:tc>
          <w:tcPr>
            <w:tcW w:w="142" w:type="pct"/>
          </w:tcPr>
          <w:p w14:paraId="4F35649C" w14:textId="77777777" w:rsidR="00EE1E6A" w:rsidRPr="003B3123"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E619DF2" w14:textId="77777777" w:rsidR="00EE1E6A" w:rsidRPr="003B3123" w:rsidRDefault="00EE1E6A" w:rsidP="0035607A">
            <w:pPr>
              <w:spacing w:before="120" w:after="120" w:line="240" w:lineRule="auto"/>
              <w:rPr>
                <w:rFonts w:ascii="Arial" w:hAnsi="Arial" w:cs="Arial"/>
              </w:rPr>
            </w:pPr>
            <w:r w:rsidRPr="003B3123">
              <w:rPr>
                <w:rFonts w:ascii="Arial" w:hAnsi="Arial" w:cs="Arial"/>
              </w:rPr>
              <w:t>(Signature of Witness)</w:t>
            </w:r>
          </w:p>
        </w:tc>
      </w:tr>
      <w:tr w:rsidR="00EE1E6A" w:rsidRPr="003B3123" w14:paraId="74A8EF02" w14:textId="77777777" w:rsidTr="0035607A">
        <w:tc>
          <w:tcPr>
            <w:tcW w:w="2401" w:type="pct"/>
          </w:tcPr>
          <w:p w14:paraId="060A5E36" w14:textId="77777777" w:rsidR="00EE1E6A" w:rsidRPr="003B3123" w:rsidRDefault="00EE1E6A" w:rsidP="0035607A">
            <w:pPr>
              <w:spacing w:before="120" w:after="120" w:line="240" w:lineRule="auto"/>
              <w:rPr>
                <w:rFonts w:ascii="Arial" w:hAnsi="Arial" w:cs="Arial"/>
              </w:rPr>
            </w:pPr>
          </w:p>
        </w:tc>
        <w:tc>
          <w:tcPr>
            <w:tcW w:w="142" w:type="pct"/>
          </w:tcPr>
          <w:p w14:paraId="56CCE5ED" w14:textId="77777777" w:rsidR="00EE1E6A" w:rsidRPr="003B3123" w:rsidRDefault="00EE1E6A" w:rsidP="0035607A">
            <w:pPr>
              <w:spacing w:before="120" w:after="120" w:line="240" w:lineRule="auto"/>
              <w:rPr>
                <w:rFonts w:ascii="Arial" w:hAnsi="Arial" w:cs="Arial"/>
              </w:rPr>
            </w:pPr>
          </w:p>
        </w:tc>
        <w:tc>
          <w:tcPr>
            <w:tcW w:w="2457" w:type="pct"/>
            <w:hideMark/>
          </w:tcPr>
          <w:p w14:paraId="0D9DAAAA" w14:textId="77777777" w:rsidR="00EE1E6A" w:rsidRPr="003B3123" w:rsidRDefault="00EE1E6A" w:rsidP="0035607A">
            <w:pPr>
              <w:spacing w:before="120" w:after="120" w:line="240" w:lineRule="auto"/>
              <w:jc w:val="right"/>
              <w:rPr>
                <w:rFonts w:ascii="Arial" w:hAnsi="Arial" w:cs="Arial"/>
              </w:rPr>
            </w:pPr>
            <w:r w:rsidRPr="003B3123">
              <w:rPr>
                <w:rFonts w:ascii="Arial" w:hAnsi="Arial" w:cs="Arial"/>
              </w:rPr>
              <w:t>…./…./……</w:t>
            </w:r>
          </w:p>
        </w:tc>
      </w:tr>
      <w:tr w:rsidR="00EE1E6A" w:rsidRPr="003B3123" w14:paraId="5664A677" w14:textId="77777777" w:rsidTr="0035607A">
        <w:tc>
          <w:tcPr>
            <w:tcW w:w="2401" w:type="pct"/>
          </w:tcPr>
          <w:p w14:paraId="0FE602DC" w14:textId="77777777" w:rsidR="00EE1E6A" w:rsidRPr="003B3123" w:rsidRDefault="00EE1E6A" w:rsidP="0035607A">
            <w:pPr>
              <w:spacing w:before="120" w:after="120" w:line="240" w:lineRule="auto"/>
              <w:rPr>
                <w:rFonts w:ascii="Arial" w:hAnsi="Arial" w:cs="Arial"/>
              </w:rPr>
            </w:pPr>
          </w:p>
        </w:tc>
        <w:tc>
          <w:tcPr>
            <w:tcW w:w="142" w:type="pct"/>
          </w:tcPr>
          <w:p w14:paraId="06087164" w14:textId="77777777" w:rsidR="00EE1E6A" w:rsidRPr="003B3123" w:rsidRDefault="00EE1E6A" w:rsidP="0035607A">
            <w:pPr>
              <w:spacing w:before="120" w:after="120" w:line="240" w:lineRule="auto"/>
              <w:rPr>
                <w:rFonts w:ascii="Arial" w:hAnsi="Arial" w:cs="Arial"/>
              </w:rPr>
            </w:pPr>
          </w:p>
        </w:tc>
        <w:tc>
          <w:tcPr>
            <w:tcW w:w="2457" w:type="pct"/>
          </w:tcPr>
          <w:p w14:paraId="0CF2B70A" w14:textId="77777777" w:rsidR="00EE1E6A" w:rsidRPr="003B3123" w:rsidRDefault="00EE1E6A" w:rsidP="0035607A">
            <w:pPr>
              <w:spacing w:before="120" w:after="120" w:line="240" w:lineRule="auto"/>
              <w:jc w:val="right"/>
              <w:rPr>
                <w:rFonts w:ascii="Arial" w:hAnsi="Arial" w:cs="Arial"/>
              </w:rPr>
            </w:pPr>
          </w:p>
        </w:tc>
      </w:tr>
      <w:tr w:rsidR="00EE1E6A" w:rsidRPr="003B3123" w14:paraId="0241BC04" w14:textId="77777777" w:rsidTr="0035607A">
        <w:tc>
          <w:tcPr>
            <w:tcW w:w="5000" w:type="pct"/>
            <w:gridSpan w:val="3"/>
            <w:hideMark/>
          </w:tcPr>
          <w:p w14:paraId="6E530708" w14:textId="77777777" w:rsidR="00EE1E6A" w:rsidRPr="003B3123" w:rsidRDefault="00EE1E6A" w:rsidP="0035607A">
            <w:pPr>
              <w:spacing w:before="120" w:after="120" w:line="240" w:lineRule="auto"/>
              <w:rPr>
                <w:rFonts w:ascii="Arial" w:hAnsi="Arial" w:cs="Arial"/>
              </w:rPr>
            </w:pPr>
            <w:r w:rsidRPr="003B3123">
              <w:rPr>
                <w:rFonts w:ascii="Arial" w:hAnsi="Arial" w:cs="Arial"/>
              </w:rPr>
              <w:t>Signed for and on behalf of [Program Schedule Organisation Legal Name], ABN [Program Schedule Organisation ABN – hide if NULL] in accordance with its rules, and who warrants they are authorised to sign this Agreement:</w:t>
            </w:r>
          </w:p>
        </w:tc>
      </w:tr>
      <w:tr w:rsidR="00EE1E6A" w:rsidRPr="003B3123" w14:paraId="2A2501BA" w14:textId="77777777" w:rsidTr="0035607A">
        <w:tc>
          <w:tcPr>
            <w:tcW w:w="2401" w:type="pct"/>
            <w:tcBorders>
              <w:top w:val="nil"/>
              <w:left w:val="nil"/>
              <w:bottom w:val="single" w:sz="4" w:space="0" w:color="auto"/>
              <w:right w:val="nil"/>
            </w:tcBorders>
          </w:tcPr>
          <w:p w14:paraId="2ED68D8B" w14:textId="77777777" w:rsidR="00EE1E6A" w:rsidRPr="003B3123" w:rsidRDefault="00EE1E6A" w:rsidP="0035607A">
            <w:pPr>
              <w:spacing w:before="120" w:after="120" w:line="240" w:lineRule="auto"/>
              <w:rPr>
                <w:rFonts w:ascii="Arial" w:hAnsi="Arial" w:cs="Arial"/>
              </w:rPr>
            </w:pPr>
          </w:p>
        </w:tc>
        <w:tc>
          <w:tcPr>
            <w:tcW w:w="142" w:type="pct"/>
          </w:tcPr>
          <w:p w14:paraId="7800C7CA" w14:textId="77777777" w:rsidR="00EE1E6A" w:rsidRPr="003B3123"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50FD8D5D" w14:textId="77777777" w:rsidR="00EE1E6A" w:rsidRPr="003B3123" w:rsidRDefault="00EE1E6A" w:rsidP="0035607A">
            <w:pPr>
              <w:spacing w:before="120" w:after="120" w:line="240" w:lineRule="auto"/>
              <w:jc w:val="right"/>
              <w:rPr>
                <w:rFonts w:ascii="Arial" w:hAnsi="Arial" w:cs="Arial"/>
              </w:rPr>
            </w:pPr>
          </w:p>
        </w:tc>
      </w:tr>
      <w:tr w:rsidR="00EE1E6A" w:rsidRPr="003B3123" w14:paraId="410FBAE5" w14:textId="77777777" w:rsidTr="0035607A">
        <w:tc>
          <w:tcPr>
            <w:tcW w:w="2401" w:type="pct"/>
            <w:tcBorders>
              <w:top w:val="single" w:sz="4" w:space="0" w:color="auto"/>
              <w:left w:val="nil"/>
              <w:bottom w:val="nil"/>
              <w:right w:val="nil"/>
            </w:tcBorders>
            <w:hideMark/>
          </w:tcPr>
          <w:p w14:paraId="68C00759" w14:textId="77777777" w:rsidR="00EE1E6A" w:rsidRPr="003B3123" w:rsidRDefault="00EE1E6A" w:rsidP="0035607A">
            <w:pPr>
              <w:spacing w:before="120" w:after="120" w:line="240" w:lineRule="auto"/>
              <w:rPr>
                <w:rFonts w:ascii="Arial" w:hAnsi="Arial" w:cs="Arial"/>
              </w:rPr>
            </w:pPr>
            <w:r w:rsidRPr="003B3123">
              <w:rPr>
                <w:rFonts w:ascii="Arial" w:hAnsi="Arial" w:cs="Arial"/>
              </w:rPr>
              <w:t>(Name and position held by Signatory)</w:t>
            </w:r>
          </w:p>
        </w:tc>
        <w:tc>
          <w:tcPr>
            <w:tcW w:w="142" w:type="pct"/>
          </w:tcPr>
          <w:p w14:paraId="29E6C5D0" w14:textId="77777777" w:rsidR="00EE1E6A" w:rsidRPr="003B3123"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53F864B" w14:textId="77777777" w:rsidR="00EE1E6A" w:rsidRPr="003B3123" w:rsidRDefault="00EE1E6A" w:rsidP="0035607A">
            <w:pPr>
              <w:spacing w:before="120" w:after="120" w:line="240" w:lineRule="auto"/>
              <w:rPr>
                <w:rFonts w:ascii="Arial" w:hAnsi="Arial" w:cs="Arial"/>
              </w:rPr>
            </w:pPr>
            <w:r w:rsidRPr="003B3123">
              <w:rPr>
                <w:rFonts w:ascii="Arial" w:hAnsi="Arial" w:cs="Arial"/>
              </w:rPr>
              <w:t>(Signature)</w:t>
            </w:r>
          </w:p>
        </w:tc>
      </w:tr>
      <w:tr w:rsidR="00EE1E6A" w:rsidRPr="003B3123" w14:paraId="4ECDA57A" w14:textId="77777777" w:rsidTr="0035607A">
        <w:tc>
          <w:tcPr>
            <w:tcW w:w="2401" w:type="pct"/>
          </w:tcPr>
          <w:p w14:paraId="1381C041" w14:textId="77777777" w:rsidR="00EE1E6A" w:rsidRPr="003B3123" w:rsidRDefault="00EE1E6A" w:rsidP="0035607A">
            <w:pPr>
              <w:spacing w:before="120" w:after="120" w:line="240" w:lineRule="auto"/>
              <w:rPr>
                <w:rFonts w:ascii="Arial" w:hAnsi="Arial" w:cs="Arial"/>
              </w:rPr>
            </w:pPr>
          </w:p>
        </w:tc>
        <w:tc>
          <w:tcPr>
            <w:tcW w:w="142" w:type="pct"/>
          </w:tcPr>
          <w:p w14:paraId="73B94804" w14:textId="77777777" w:rsidR="00EE1E6A" w:rsidRPr="003B3123" w:rsidRDefault="00EE1E6A" w:rsidP="0035607A">
            <w:pPr>
              <w:spacing w:before="120" w:after="120" w:line="240" w:lineRule="auto"/>
              <w:rPr>
                <w:rFonts w:ascii="Arial" w:hAnsi="Arial" w:cs="Arial"/>
              </w:rPr>
            </w:pPr>
          </w:p>
        </w:tc>
        <w:tc>
          <w:tcPr>
            <w:tcW w:w="2457" w:type="pct"/>
            <w:hideMark/>
          </w:tcPr>
          <w:p w14:paraId="260CA975" w14:textId="77777777" w:rsidR="00EE1E6A" w:rsidRPr="003B3123" w:rsidRDefault="00EE1E6A" w:rsidP="0035607A">
            <w:pPr>
              <w:spacing w:before="120" w:after="120" w:line="240" w:lineRule="auto"/>
              <w:jc w:val="right"/>
              <w:rPr>
                <w:rFonts w:ascii="Arial" w:hAnsi="Arial" w:cs="Arial"/>
              </w:rPr>
            </w:pPr>
            <w:r w:rsidRPr="003B3123">
              <w:rPr>
                <w:rFonts w:ascii="Arial" w:hAnsi="Arial" w:cs="Arial"/>
              </w:rPr>
              <w:t>…./…./……</w:t>
            </w:r>
          </w:p>
        </w:tc>
      </w:tr>
      <w:tr w:rsidR="00EE1E6A" w:rsidRPr="003B3123" w14:paraId="648C32C1" w14:textId="77777777" w:rsidTr="0035607A">
        <w:tc>
          <w:tcPr>
            <w:tcW w:w="2401" w:type="pct"/>
            <w:tcBorders>
              <w:top w:val="nil"/>
              <w:left w:val="nil"/>
              <w:bottom w:val="single" w:sz="4" w:space="0" w:color="auto"/>
              <w:right w:val="nil"/>
            </w:tcBorders>
          </w:tcPr>
          <w:p w14:paraId="42520719" w14:textId="77777777" w:rsidR="00EE1E6A" w:rsidRPr="003B3123" w:rsidRDefault="00EE1E6A" w:rsidP="0035607A">
            <w:pPr>
              <w:spacing w:before="120" w:after="120" w:line="240" w:lineRule="auto"/>
              <w:rPr>
                <w:rFonts w:ascii="Arial" w:hAnsi="Arial" w:cs="Arial"/>
              </w:rPr>
            </w:pPr>
          </w:p>
        </w:tc>
        <w:tc>
          <w:tcPr>
            <w:tcW w:w="142" w:type="pct"/>
          </w:tcPr>
          <w:p w14:paraId="5FE71263" w14:textId="77777777" w:rsidR="00EE1E6A" w:rsidRPr="003B3123"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EB944AB" w14:textId="77777777" w:rsidR="00EE1E6A" w:rsidRPr="003B3123" w:rsidRDefault="00EE1E6A" w:rsidP="0035607A">
            <w:pPr>
              <w:spacing w:before="120" w:after="120" w:line="240" w:lineRule="auto"/>
              <w:jc w:val="right"/>
              <w:rPr>
                <w:rFonts w:ascii="Arial" w:hAnsi="Arial" w:cs="Arial"/>
              </w:rPr>
            </w:pPr>
          </w:p>
        </w:tc>
      </w:tr>
      <w:tr w:rsidR="00EE1E6A" w:rsidRPr="003B3123" w14:paraId="0F3C8619" w14:textId="77777777" w:rsidTr="0035607A">
        <w:tc>
          <w:tcPr>
            <w:tcW w:w="2401" w:type="pct"/>
            <w:tcBorders>
              <w:top w:val="single" w:sz="4" w:space="0" w:color="auto"/>
              <w:left w:val="nil"/>
              <w:bottom w:val="nil"/>
              <w:right w:val="nil"/>
            </w:tcBorders>
            <w:hideMark/>
          </w:tcPr>
          <w:p w14:paraId="7183FFC2" w14:textId="77777777" w:rsidR="00EE1E6A" w:rsidRPr="003B3123" w:rsidRDefault="00EE1E6A" w:rsidP="0035607A">
            <w:pPr>
              <w:spacing w:before="120" w:after="120" w:line="240" w:lineRule="auto"/>
              <w:rPr>
                <w:rFonts w:ascii="Arial" w:hAnsi="Arial" w:cs="Arial"/>
              </w:rPr>
            </w:pPr>
            <w:r w:rsidRPr="003B3123">
              <w:rPr>
                <w:rFonts w:ascii="Arial" w:hAnsi="Arial" w:cs="Arial"/>
              </w:rPr>
              <w:t>(Name and position held by second Signatory/Name of Witness)</w:t>
            </w:r>
          </w:p>
        </w:tc>
        <w:tc>
          <w:tcPr>
            <w:tcW w:w="142" w:type="pct"/>
          </w:tcPr>
          <w:p w14:paraId="6FF7BA06" w14:textId="77777777" w:rsidR="00EE1E6A" w:rsidRPr="003B3123"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DA85E76" w14:textId="77777777" w:rsidR="00EE1E6A" w:rsidRPr="003B3123" w:rsidRDefault="00EE1E6A" w:rsidP="0035607A">
            <w:pPr>
              <w:spacing w:before="120" w:after="120" w:line="240" w:lineRule="auto"/>
              <w:rPr>
                <w:rFonts w:ascii="Arial" w:hAnsi="Arial" w:cs="Arial"/>
              </w:rPr>
            </w:pPr>
            <w:r w:rsidRPr="003B3123">
              <w:rPr>
                <w:rFonts w:ascii="Arial" w:hAnsi="Arial" w:cs="Arial"/>
              </w:rPr>
              <w:t>(Signature of second Signatory/Witness)</w:t>
            </w:r>
          </w:p>
        </w:tc>
      </w:tr>
      <w:tr w:rsidR="00EE1E6A" w:rsidRPr="003B3123" w14:paraId="1BC1C97A" w14:textId="77777777" w:rsidTr="0035607A">
        <w:tc>
          <w:tcPr>
            <w:tcW w:w="2401" w:type="pct"/>
          </w:tcPr>
          <w:p w14:paraId="1FF12D86" w14:textId="77777777" w:rsidR="00EE1E6A" w:rsidRPr="003B3123" w:rsidRDefault="00EE1E6A" w:rsidP="0035607A">
            <w:pPr>
              <w:spacing w:before="120" w:after="120" w:line="240" w:lineRule="auto"/>
              <w:rPr>
                <w:rFonts w:ascii="Arial" w:hAnsi="Arial" w:cs="Arial"/>
              </w:rPr>
            </w:pPr>
          </w:p>
        </w:tc>
        <w:tc>
          <w:tcPr>
            <w:tcW w:w="142" w:type="pct"/>
          </w:tcPr>
          <w:p w14:paraId="026C2940" w14:textId="77777777" w:rsidR="00EE1E6A" w:rsidRPr="003B3123" w:rsidRDefault="00EE1E6A" w:rsidP="0035607A">
            <w:pPr>
              <w:spacing w:before="120" w:after="120" w:line="240" w:lineRule="auto"/>
              <w:rPr>
                <w:rFonts w:ascii="Arial" w:hAnsi="Arial" w:cs="Arial"/>
              </w:rPr>
            </w:pPr>
          </w:p>
        </w:tc>
        <w:tc>
          <w:tcPr>
            <w:tcW w:w="2457" w:type="pct"/>
            <w:hideMark/>
          </w:tcPr>
          <w:p w14:paraId="0A773F3D" w14:textId="77777777" w:rsidR="00EE1E6A" w:rsidRPr="003B3123" w:rsidRDefault="00EE1E6A" w:rsidP="0035607A">
            <w:pPr>
              <w:spacing w:before="120" w:after="120" w:line="240" w:lineRule="auto"/>
              <w:jc w:val="right"/>
              <w:rPr>
                <w:rFonts w:ascii="Arial" w:hAnsi="Arial" w:cs="Arial"/>
              </w:rPr>
            </w:pPr>
            <w:r w:rsidRPr="003B3123">
              <w:rPr>
                <w:rFonts w:ascii="Arial" w:hAnsi="Arial" w:cs="Arial"/>
              </w:rPr>
              <w:t>…./…./……</w:t>
            </w:r>
          </w:p>
        </w:tc>
      </w:tr>
      <w:tr w:rsidR="00F429E6" w:rsidRPr="003B3123" w14:paraId="643F7087" w14:textId="77777777" w:rsidTr="00B35102">
        <w:trPr>
          <w:gridAfter w:val="2"/>
          <w:wAfter w:w="2599" w:type="pct"/>
        </w:trPr>
        <w:tc>
          <w:tcPr>
            <w:tcW w:w="2401" w:type="pct"/>
          </w:tcPr>
          <w:p w14:paraId="745B0E45" w14:textId="77777777" w:rsidR="00F429E6" w:rsidRPr="003B3123" w:rsidRDefault="00F429E6" w:rsidP="00B35102">
            <w:pPr>
              <w:spacing w:before="120" w:after="120" w:line="240" w:lineRule="auto"/>
              <w:rPr>
                <w:rFonts w:ascii="Arial" w:hAnsi="Arial" w:cs="Arial"/>
                <w:b/>
              </w:rPr>
            </w:pPr>
          </w:p>
        </w:tc>
      </w:tr>
      <w:tr w:rsidR="00F429E6" w:rsidRPr="003B3123" w14:paraId="7BC39719" w14:textId="77777777" w:rsidTr="00B35102">
        <w:trPr>
          <w:gridAfter w:val="2"/>
          <w:wAfter w:w="2599" w:type="pct"/>
        </w:trPr>
        <w:tc>
          <w:tcPr>
            <w:tcW w:w="2401" w:type="pct"/>
          </w:tcPr>
          <w:p w14:paraId="70CCCC39" w14:textId="77777777" w:rsidR="00F429E6" w:rsidRPr="003B3123" w:rsidRDefault="00F429E6" w:rsidP="00B35102">
            <w:pPr>
              <w:spacing w:before="120" w:after="120" w:line="240" w:lineRule="auto"/>
              <w:rPr>
                <w:rFonts w:ascii="Arial" w:hAnsi="Arial" w:cs="Arial"/>
              </w:rPr>
            </w:pPr>
          </w:p>
        </w:tc>
      </w:tr>
    </w:tbl>
    <w:p w14:paraId="1988859B" w14:textId="77777777" w:rsidR="00F429E6" w:rsidRPr="003B3123" w:rsidRDefault="00F429E6" w:rsidP="00F429E6">
      <w:pPr>
        <w:spacing w:line="240" w:lineRule="auto"/>
        <w:ind w:firstLine="720"/>
        <w:rPr>
          <w:rFonts w:ascii="Arial" w:hAnsi="Arial" w:cs="Arial"/>
          <w:color w:val="000000"/>
        </w:rPr>
      </w:pPr>
    </w:p>
    <w:p w14:paraId="257A57F6" w14:textId="77777777" w:rsidR="00EE1E6A" w:rsidRPr="003B3123" w:rsidRDefault="00EE1E6A" w:rsidP="00EE1E6A">
      <w:pPr>
        <w:spacing w:line="240" w:lineRule="auto"/>
        <w:rPr>
          <w:rFonts w:ascii="Arial" w:hAnsi="Arial" w:cs="Arial"/>
          <w:color w:val="000000" w:themeColor="text1"/>
          <w:sz w:val="26"/>
          <w:szCs w:val="26"/>
        </w:rPr>
      </w:pPr>
      <w:r w:rsidRPr="003B3123">
        <w:rPr>
          <w:rFonts w:ascii="Arial" w:hAnsi="Arial" w:cs="Arial"/>
        </w:rPr>
        <w:br w:type="page"/>
      </w:r>
      <w:bookmarkStart w:id="21" w:name="_Toc524515444"/>
      <w:bookmarkStart w:id="22" w:name="_Toc525119555"/>
      <w:bookmarkStart w:id="23" w:name="_Toc531079400"/>
      <w:bookmarkEnd w:id="20"/>
      <w:r w:rsidRPr="003B3123">
        <w:rPr>
          <w:rFonts w:ascii="Arial" w:hAnsi="Arial" w:cs="Arial"/>
          <w:b/>
          <w:bCs/>
          <w:color w:val="365F91"/>
          <w:sz w:val="26"/>
          <w:szCs w:val="26"/>
        </w:rPr>
        <w:lastRenderedPageBreak/>
        <w:t>Explanatory notes on the signature block</w:t>
      </w:r>
    </w:p>
    <w:p w14:paraId="618D4B3C" w14:textId="77777777" w:rsidR="00EE1E6A" w:rsidRPr="003B3123" w:rsidRDefault="00EE1E6A" w:rsidP="00EE1E6A">
      <w:pPr>
        <w:widowControl w:val="0"/>
        <w:numPr>
          <w:ilvl w:val="0"/>
          <w:numId w:val="24"/>
        </w:numPr>
        <w:spacing w:before="120" w:after="220" w:line="240" w:lineRule="auto"/>
        <w:rPr>
          <w:rFonts w:ascii="Arial" w:hAnsi="Arial" w:cs="Arial"/>
        </w:rPr>
      </w:pPr>
      <w:r w:rsidRPr="003B3123">
        <w:rPr>
          <w:rFonts w:ascii="Arial" w:hAnsi="Arial" w:cs="Arial"/>
        </w:rPr>
        <w:t xml:space="preserve">If you are an </w:t>
      </w:r>
      <w:r w:rsidRPr="003B3123">
        <w:rPr>
          <w:rFonts w:ascii="Arial" w:hAnsi="Arial" w:cs="Arial"/>
          <w:b/>
          <w:bCs/>
        </w:rPr>
        <w:t>incorporated association</w:t>
      </w:r>
      <w:r w:rsidRPr="003B3123">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48C38F5" w14:textId="77777777" w:rsidR="00EE1E6A" w:rsidRPr="003B3123" w:rsidRDefault="00EE1E6A" w:rsidP="00EE1E6A">
      <w:pPr>
        <w:widowControl w:val="0"/>
        <w:numPr>
          <w:ilvl w:val="0"/>
          <w:numId w:val="24"/>
        </w:numPr>
        <w:spacing w:before="120" w:after="220" w:line="240" w:lineRule="auto"/>
        <w:rPr>
          <w:rFonts w:ascii="Arial" w:hAnsi="Arial" w:cs="Arial"/>
        </w:rPr>
      </w:pPr>
      <w:r w:rsidRPr="003B3123">
        <w:rPr>
          <w:rFonts w:ascii="Arial" w:hAnsi="Arial" w:cs="Arial"/>
        </w:rPr>
        <w:t xml:space="preserve">If you are a </w:t>
      </w:r>
      <w:r w:rsidRPr="003B3123">
        <w:rPr>
          <w:rFonts w:ascii="Arial" w:hAnsi="Arial" w:cs="Arial"/>
          <w:b/>
          <w:bCs/>
        </w:rPr>
        <w:t>company</w:t>
      </w:r>
      <w:r w:rsidRPr="003B3123">
        <w:rPr>
          <w:rFonts w:ascii="Arial" w:hAnsi="Arial" w:cs="Arial"/>
        </w:rPr>
        <w:t xml:space="preserve">, generally two signatories are required – the signatories can be two Directors </w:t>
      </w:r>
      <w:r w:rsidRPr="003B3123">
        <w:rPr>
          <w:rFonts w:ascii="Arial" w:hAnsi="Arial" w:cs="Arial"/>
          <w:u w:val="single"/>
        </w:rPr>
        <w:t>or</w:t>
      </w:r>
      <w:r w:rsidRPr="003B3123">
        <w:rPr>
          <w:rFonts w:ascii="Arial" w:hAnsi="Arial" w:cs="Arial"/>
        </w:rPr>
        <w:t xml:space="preserve"> a Director and the Company Secretary. Affix your </w:t>
      </w:r>
      <w:r w:rsidRPr="003B3123">
        <w:rPr>
          <w:rFonts w:ascii="Arial" w:hAnsi="Arial" w:cs="Arial"/>
          <w:b/>
          <w:bCs/>
        </w:rPr>
        <w:t>Company Seal</w:t>
      </w:r>
      <w:r w:rsidRPr="003B3123">
        <w:rPr>
          <w:rFonts w:ascii="Arial" w:hAnsi="Arial" w:cs="Arial"/>
        </w:rPr>
        <w:t>, if required by your Constitution.</w:t>
      </w:r>
    </w:p>
    <w:p w14:paraId="1271C1A9" w14:textId="77777777" w:rsidR="00EE1E6A" w:rsidRPr="003B3123" w:rsidRDefault="00EE1E6A" w:rsidP="00EE1E6A">
      <w:pPr>
        <w:widowControl w:val="0"/>
        <w:numPr>
          <w:ilvl w:val="0"/>
          <w:numId w:val="24"/>
        </w:numPr>
        <w:spacing w:before="120" w:after="220" w:line="240" w:lineRule="auto"/>
        <w:rPr>
          <w:rFonts w:ascii="Arial" w:hAnsi="Arial" w:cs="Arial"/>
        </w:rPr>
      </w:pPr>
      <w:r w:rsidRPr="003B3123">
        <w:rPr>
          <w:rFonts w:ascii="Arial" w:hAnsi="Arial" w:cs="Arial"/>
        </w:rPr>
        <w:t xml:space="preserve">If you are a </w:t>
      </w:r>
      <w:r w:rsidRPr="003B3123">
        <w:rPr>
          <w:rFonts w:ascii="Arial" w:hAnsi="Arial" w:cs="Arial"/>
          <w:b/>
          <w:bCs/>
        </w:rPr>
        <w:t>company with a sole Director/Secretary</w:t>
      </w:r>
      <w:r w:rsidRPr="003B3123">
        <w:rPr>
          <w:rFonts w:ascii="Arial" w:hAnsi="Arial" w:cs="Arial"/>
        </w:rPr>
        <w:t xml:space="preserve">, the Director/Secretary is required to be the signatory in the presence of a witness </w:t>
      </w:r>
      <w:r w:rsidRPr="003B3123">
        <w:rPr>
          <w:rFonts w:ascii="Arial" w:hAnsi="Arial" w:cs="Arial"/>
          <w:u w:val="single"/>
        </w:rPr>
        <w:t>(the witness date must be the same as the signatory date)</w:t>
      </w:r>
      <w:r w:rsidRPr="003B3123">
        <w:rPr>
          <w:rFonts w:ascii="Arial" w:hAnsi="Arial" w:cs="Arial"/>
        </w:rPr>
        <w:t xml:space="preserve">. Affix your </w:t>
      </w:r>
      <w:r w:rsidRPr="003B3123">
        <w:rPr>
          <w:rFonts w:ascii="Arial" w:hAnsi="Arial" w:cs="Arial"/>
          <w:b/>
          <w:bCs/>
        </w:rPr>
        <w:t>Company Seal</w:t>
      </w:r>
      <w:r w:rsidRPr="003B3123">
        <w:rPr>
          <w:rFonts w:ascii="Arial" w:hAnsi="Arial" w:cs="Arial"/>
        </w:rPr>
        <w:t>, if required by your Constitution.</w:t>
      </w:r>
    </w:p>
    <w:p w14:paraId="311F1BC7" w14:textId="77777777" w:rsidR="00EE1E6A" w:rsidRPr="003B3123" w:rsidRDefault="00EE1E6A" w:rsidP="00EE1E6A">
      <w:pPr>
        <w:widowControl w:val="0"/>
        <w:numPr>
          <w:ilvl w:val="0"/>
          <w:numId w:val="24"/>
        </w:numPr>
        <w:spacing w:before="120" w:after="220" w:line="240" w:lineRule="auto"/>
        <w:rPr>
          <w:rFonts w:ascii="Arial" w:hAnsi="Arial" w:cs="Arial"/>
        </w:rPr>
      </w:pPr>
      <w:r w:rsidRPr="003B3123">
        <w:rPr>
          <w:rFonts w:ascii="Arial" w:hAnsi="Arial" w:cs="Arial"/>
        </w:rPr>
        <w:t xml:space="preserve">If you are a </w:t>
      </w:r>
      <w:r w:rsidRPr="003B3123">
        <w:rPr>
          <w:rFonts w:ascii="Arial" w:hAnsi="Arial" w:cs="Arial"/>
          <w:b/>
          <w:bCs/>
        </w:rPr>
        <w:t>partnership</w:t>
      </w:r>
      <w:r w:rsidRPr="003B3123">
        <w:rPr>
          <w:rFonts w:ascii="Arial" w:hAnsi="Arial" w:cs="Arial"/>
        </w:rPr>
        <w:t xml:space="preserve">, the signatory must be a partner with the authority to sign on behalf of all partners receiving the grant. A witness to the signature is required </w:t>
      </w:r>
      <w:r w:rsidRPr="003B3123">
        <w:rPr>
          <w:rFonts w:ascii="Arial" w:hAnsi="Arial" w:cs="Arial"/>
          <w:u w:val="single"/>
        </w:rPr>
        <w:t>(the witness date must be the same as the signatory date)</w:t>
      </w:r>
      <w:r w:rsidRPr="003B3123">
        <w:rPr>
          <w:rFonts w:ascii="Arial" w:hAnsi="Arial" w:cs="Arial"/>
        </w:rPr>
        <w:t>.</w:t>
      </w:r>
    </w:p>
    <w:p w14:paraId="117981A7" w14:textId="77777777" w:rsidR="00EE1E6A" w:rsidRPr="003B3123" w:rsidRDefault="00EE1E6A" w:rsidP="00EE1E6A">
      <w:pPr>
        <w:widowControl w:val="0"/>
        <w:numPr>
          <w:ilvl w:val="0"/>
          <w:numId w:val="24"/>
        </w:numPr>
        <w:spacing w:before="120" w:after="220" w:line="240" w:lineRule="auto"/>
        <w:rPr>
          <w:rFonts w:ascii="Arial" w:hAnsi="Arial" w:cs="Arial"/>
        </w:rPr>
      </w:pPr>
      <w:r w:rsidRPr="003B3123">
        <w:rPr>
          <w:rFonts w:ascii="Arial" w:hAnsi="Arial" w:cs="Arial"/>
        </w:rPr>
        <w:t xml:space="preserve">If you are an </w:t>
      </w:r>
      <w:r w:rsidRPr="003B3123">
        <w:rPr>
          <w:rFonts w:ascii="Arial" w:hAnsi="Arial" w:cs="Arial"/>
          <w:b/>
          <w:bCs/>
        </w:rPr>
        <w:t>individual</w:t>
      </w:r>
      <w:r w:rsidRPr="003B3123">
        <w:rPr>
          <w:rFonts w:ascii="Arial" w:hAnsi="Arial" w:cs="Arial"/>
        </w:rPr>
        <w:t xml:space="preserve">, you must sign in the presence of a witness </w:t>
      </w:r>
      <w:r w:rsidRPr="003B3123">
        <w:rPr>
          <w:rFonts w:ascii="Arial" w:hAnsi="Arial" w:cs="Arial"/>
          <w:u w:val="single"/>
        </w:rPr>
        <w:t>(the witness date must be the same as the signatory date)</w:t>
      </w:r>
      <w:r w:rsidRPr="003B3123">
        <w:rPr>
          <w:rFonts w:ascii="Arial" w:hAnsi="Arial" w:cs="Arial"/>
        </w:rPr>
        <w:t>.</w:t>
      </w:r>
    </w:p>
    <w:p w14:paraId="7D6FADC5" w14:textId="77777777" w:rsidR="00EE1E6A" w:rsidRPr="003B3123" w:rsidRDefault="00EE1E6A" w:rsidP="00EE1E6A">
      <w:pPr>
        <w:widowControl w:val="0"/>
        <w:numPr>
          <w:ilvl w:val="0"/>
          <w:numId w:val="24"/>
        </w:numPr>
        <w:spacing w:before="120" w:after="220" w:line="240" w:lineRule="auto"/>
        <w:rPr>
          <w:rFonts w:ascii="Arial" w:hAnsi="Arial" w:cs="Arial"/>
        </w:rPr>
      </w:pPr>
      <w:r w:rsidRPr="003B3123">
        <w:rPr>
          <w:rFonts w:ascii="Arial" w:hAnsi="Arial" w:cs="Arial"/>
        </w:rPr>
        <w:t xml:space="preserve">If you are a </w:t>
      </w:r>
      <w:r w:rsidRPr="003B3123">
        <w:rPr>
          <w:rFonts w:ascii="Arial" w:hAnsi="Arial" w:cs="Arial"/>
          <w:b/>
          <w:bCs/>
        </w:rPr>
        <w:t>university</w:t>
      </w:r>
      <w:r w:rsidRPr="003B3123">
        <w:rPr>
          <w:rFonts w:ascii="Arial" w:hAnsi="Arial" w:cs="Arial"/>
        </w:rPr>
        <w:t xml:space="preserve">, the signatory can be an officer authorised by the legislation creating the university to enter into legally binding documents.  A witness to the signature is required </w:t>
      </w:r>
      <w:r w:rsidRPr="003B3123">
        <w:rPr>
          <w:rFonts w:ascii="Arial" w:hAnsi="Arial" w:cs="Arial"/>
          <w:u w:val="single"/>
        </w:rPr>
        <w:t>(the witness date must be the same as the signatory date)</w:t>
      </w:r>
      <w:r w:rsidRPr="003B3123">
        <w:rPr>
          <w:rFonts w:ascii="Arial" w:hAnsi="Arial" w:cs="Arial"/>
        </w:rPr>
        <w:t>.</w:t>
      </w:r>
    </w:p>
    <w:p w14:paraId="406A510F" w14:textId="77777777" w:rsidR="00337E82" w:rsidRPr="003B3123" w:rsidRDefault="00EE1E6A" w:rsidP="005866AA">
      <w:pPr>
        <w:widowControl w:val="0"/>
        <w:numPr>
          <w:ilvl w:val="0"/>
          <w:numId w:val="24"/>
        </w:numPr>
        <w:spacing w:before="120" w:after="0" w:line="240" w:lineRule="auto"/>
        <w:rPr>
          <w:rFonts w:ascii="Arial" w:hAnsi="Arial" w:cs="Arial"/>
        </w:rPr>
      </w:pPr>
      <w:r w:rsidRPr="003B3123">
        <w:rPr>
          <w:rFonts w:ascii="Arial" w:hAnsi="Arial" w:cs="Arial"/>
        </w:rPr>
        <w:t xml:space="preserve">If you are a </w:t>
      </w:r>
      <w:r w:rsidRPr="003B3123">
        <w:rPr>
          <w:rFonts w:ascii="Arial" w:hAnsi="Arial" w:cs="Arial"/>
          <w:b/>
        </w:rPr>
        <w:t>trustee of a Trust</w:t>
      </w:r>
      <w:r w:rsidRPr="003B3123">
        <w:rPr>
          <w:rFonts w:ascii="Arial" w:hAnsi="Arial" w:cs="Arial"/>
        </w:rPr>
        <w:t xml:space="preserve">, the signatory must be a trustee (NOT the Trust) – as the trustee is the legal entity entering into the Agreement. </w:t>
      </w:r>
      <w:r w:rsidR="00B7216E" w:rsidRPr="003B3123">
        <w:rPr>
          <w:rFonts w:ascii="Arial" w:hAnsi="Arial" w:cs="Arial"/>
        </w:rPr>
        <w:t>T</w:t>
      </w:r>
      <w:r w:rsidRPr="003B3123">
        <w:rPr>
          <w:rFonts w:ascii="Arial" w:hAnsi="Arial" w:cs="Arial"/>
        </w:rPr>
        <w:t xml:space="preserve">he words ‘as trustee of the XXX Trust’ </w:t>
      </w:r>
      <w:r w:rsidR="001D1E22" w:rsidRPr="003B3123">
        <w:rPr>
          <w:rFonts w:ascii="Arial" w:hAnsi="Arial" w:cs="Arial"/>
        </w:rPr>
        <w:t>could</w:t>
      </w:r>
      <w:r w:rsidR="00B7216E" w:rsidRPr="003B3123">
        <w:rPr>
          <w:rFonts w:ascii="Arial" w:hAnsi="Arial" w:cs="Arial"/>
        </w:rPr>
        <w:t xml:space="preserve"> </w:t>
      </w:r>
      <w:r w:rsidRPr="003B3123">
        <w:rPr>
          <w:rFonts w:ascii="Arial" w:hAnsi="Arial" w:cs="Arial"/>
        </w:rPr>
        <w:t>be included at the end of the name.</w:t>
      </w:r>
      <w:bookmarkEnd w:id="21"/>
      <w:bookmarkEnd w:id="22"/>
      <w:bookmarkEnd w:id="23"/>
    </w:p>
    <w:sectPr w:rsidR="00337E82" w:rsidRPr="003B3123" w:rsidSect="00C71636">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F552" w14:textId="77777777" w:rsidR="000A1FAA" w:rsidRDefault="000A1FAA" w:rsidP="00685263">
      <w:pPr>
        <w:spacing w:after="0" w:line="240" w:lineRule="auto"/>
      </w:pPr>
      <w:r>
        <w:separator/>
      </w:r>
    </w:p>
  </w:endnote>
  <w:endnote w:type="continuationSeparator" w:id="0">
    <w:p w14:paraId="2E15B53C" w14:textId="77777777" w:rsidR="000A1FAA" w:rsidRDefault="000A1FAA"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841E" w14:textId="77777777" w:rsidR="003B3123" w:rsidRDefault="003B3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2483" w14:textId="22AC6568"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w:t>
    </w:r>
    <w:r w:rsidR="00CF48CD">
      <w:rPr>
        <w:rFonts w:ascii="Arial" w:hAnsi="Arial" w:cs="Arial"/>
        <w:sz w:val="20"/>
        <w:szCs w:val="20"/>
      </w:rPr>
      <w:t>Individualised</w:t>
    </w:r>
    <w:r w:rsidR="00CF48CD" w:rsidRPr="007B5992">
      <w:rPr>
        <w:rFonts w:ascii="Arial" w:hAnsi="Arial" w:cs="Arial"/>
        <w:sz w:val="20"/>
        <w:szCs w:val="20"/>
      </w:rPr>
      <w:t xml:space="preserve"> </w:t>
    </w:r>
    <w:r w:rsidRPr="007B5992">
      <w:rPr>
        <w:rFonts w:ascii="Arial" w:hAnsi="Arial" w:cs="Arial"/>
        <w:sz w:val="20"/>
        <w:szCs w:val="20"/>
      </w:rPr>
      <w:t xml:space="preserve">Grant Agreement – Version </w:t>
    </w:r>
    <w:r w:rsidR="00485BDA">
      <w:rPr>
        <w:rFonts w:ascii="Arial" w:hAnsi="Arial" w:cs="Arial"/>
        <w:sz w:val="20"/>
        <w:szCs w:val="20"/>
      </w:rPr>
      <w:t>1</w:t>
    </w:r>
    <w:r w:rsidRPr="007B5992">
      <w:rPr>
        <w:rFonts w:ascii="Arial" w:hAnsi="Arial" w:cs="Arial"/>
        <w:sz w:val="20"/>
        <w:szCs w:val="20"/>
      </w:rPr>
      <w:t xml:space="preserve"> – </w:t>
    </w:r>
    <w:r w:rsidR="00485BDA">
      <w:rPr>
        <w:rFonts w:ascii="Arial" w:hAnsi="Arial" w:cs="Arial"/>
        <w:sz w:val="20"/>
        <w:szCs w:val="20"/>
      </w:rPr>
      <w:t>July 2021</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121D83">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00923079">
      <w:rPr>
        <w:rFonts w:ascii="Arial" w:hAnsi="Arial" w:cs="Arial"/>
        <w:sz w:val="20"/>
        <w:szCs w:val="20"/>
      </w:rPr>
      <w:t>1</w:t>
    </w:r>
    <w:r w:rsidR="00062C32">
      <w:rPr>
        <w:rFonts w:ascii="Arial" w:hAnsi="Arial" w:cs="Arial"/>
        <w:sz w:val="20"/>
        <w:szCs w:val="20"/>
      </w:rPr>
      <w:t>0</w:t>
    </w:r>
  </w:p>
  <w:p w14:paraId="2267B39F" w14:textId="77777777"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EDCA" w14:textId="77777777" w:rsidR="003B3123" w:rsidRDefault="003B3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17F4" w14:textId="77777777" w:rsidR="000A1FAA" w:rsidRDefault="000A1FAA" w:rsidP="00685263">
      <w:pPr>
        <w:spacing w:after="0" w:line="240" w:lineRule="auto"/>
      </w:pPr>
      <w:r>
        <w:separator/>
      </w:r>
    </w:p>
  </w:footnote>
  <w:footnote w:type="continuationSeparator" w:id="0">
    <w:p w14:paraId="5FA26AE4" w14:textId="77777777" w:rsidR="000A1FAA" w:rsidRDefault="000A1FAA"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F3EC" w14:textId="17739CB6" w:rsidR="003B3123" w:rsidRDefault="00121D83">
    <w:pPr>
      <w:pStyle w:val="Header"/>
    </w:pPr>
    <w:r>
      <w:rPr>
        <w:noProof/>
      </w:rPr>
      <w:pict w14:anchorId="38A7C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20782" o:spid="_x0000_s2051"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7CB6" w14:textId="5F9A20AF" w:rsidR="007E7624" w:rsidRPr="00C7353F" w:rsidRDefault="00121D83" w:rsidP="007B5992">
    <w:pPr>
      <w:pStyle w:val="Header"/>
      <w:jc w:val="center"/>
    </w:pPr>
    <w:r>
      <w:rPr>
        <w:noProof/>
      </w:rPr>
      <w:pict w14:anchorId="0B65E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20783" o:spid="_x0000_s2052"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6B90" w14:textId="04A34477" w:rsidR="003B3123" w:rsidRDefault="00121D83">
    <w:pPr>
      <w:pStyle w:val="Header"/>
    </w:pPr>
    <w:r>
      <w:rPr>
        <w:noProof/>
      </w:rPr>
      <w:pict w14:anchorId="41CA3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20781" o:spid="_x0000_s2050"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5D75" w14:textId="3A50CB01" w:rsidR="003B3123" w:rsidRDefault="00121D83">
    <w:pPr>
      <w:pStyle w:val="Header"/>
    </w:pPr>
    <w:r>
      <w:rPr>
        <w:noProof/>
      </w:rPr>
      <w:pict w14:anchorId="1FFCA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20785" o:spid="_x0000_s2054"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6F" w14:textId="7E48A386" w:rsidR="007B5992" w:rsidRPr="00C7353F" w:rsidRDefault="00121D83" w:rsidP="007B5992">
    <w:pPr>
      <w:pStyle w:val="Header"/>
      <w:jc w:val="center"/>
    </w:pPr>
    <w:r>
      <w:rPr>
        <w:noProof/>
      </w:rPr>
      <w:pict w14:anchorId="7040B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20786" o:spid="_x0000_s2055"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0E722" w14:textId="0B3E1AA7" w:rsidR="003B3123" w:rsidRDefault="00121D83">
    <w:pPr>
      <w:pStyle w:val="Header"/>
    </w:pPr>
    <w:r>
      <w:rPr>
        <w:noProof/>
      </w:rPr>
      <w:pict w14:anchorId="2C887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20784" o:spid="_x0000_s2053"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23523A70"/>
    <w:multiLevelType w:val="hybridMultilevel"/>
    <w:tmpl w:val="4B5A1D1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C51CAF"/>
    <w:multiLevelType w:val="hybridMultilevel"/>
    <w:tmpl w:val="F9641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4"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3F224F8C"/>
    <w:multiLevelType w:val="hybridMultilevel"/>
    <w:tmpl w:val="956C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BD73E7"/>
    <w:multiLevelType w:val="hybridMultilevel"/>
    <w:tmpl w:val="6D26E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5B2014D5"/>
    <w:multiLevelType w:val="hybridMultilevel"/>
    <w:tmpl w:val="0F707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4681A"/>
    <w:multiLevelType w:val="hybridMultilevel"/>
    <w:tmpl w:val="BD2E1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2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2"/>
  </w:num>
  <w:num w:numId="10">
    <w:abstractNumId w:val="24"/>
  </w:num>
  <w:num w:numId="11">
    <w:abstractNumId w:val="10"/>
  </w:num>
  <w:num w:numId="12">
    <w:abstractNumId w:val="31"/>
  </w:num>
  <w:num w:numId="13">
    <w:abstractNumId w:val="6"/>
  </w:num>
  <w:num w:numId="14">
    <w:abstractNumId w:val="25"/>
  </w:num>
  <w:num w:numId="15">
    <w:abstractNumId w:val="2"/>
  </w:num>
  <w:num w:numId="16">
    <w:abstractNumId w:val="33"/>
  </w:num>
  <w:num w:numId="17">
    <w:abstractNumId w:val="15"/>
  </w:num>
  <w:num w:numId="18">
    <w:abstractNumId w:val="19"/>
  </w:num>
  <w:num w:numId="19">
    <w:abstractNumId w:val="17"/>
  </w:num>
  <w:num w:numId="20">
    <w:abstractNumId w:val="4"/>
  </w:num>
  <w:num w:numId="21">
    <w:abstractNumId w:val="18"/>
  </w:num>
  <w:num w:numId="22">
    <w:abstractNumId w:val="13"/>
  </w:num>
  <w:num w:numId="23">
    <w:abstractNumId w:val="5"/>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8"/>
  </w:num>
  <w:num w:numId="27">
    <w:abstractNumId w:val="20"/>
  </w:num>
  <w:num w:numId="28">
    <w:abstractNumId w:val="9"/>
  </w:num>
  <w:num w:numId="29">
    <w:abstractNumId w:val="16"/>
  </w:num>
  <w:num w:numId="30">
    <w:abstractNumId w:val="34"/>
  </w:num>
  <w:num w:numId="31">
    <w:abstractNumId w:val="26"/>
  </w:num>
  <w:num w:numId="32">
    <w:abstractNumId w:val="7"/>
  </w:num>
  <w:num w:numId="33">
    <w:abstractNumId w:val="27"/>
  </w:num>
  <w:num w:numId="34">
    <w:abstractNumId w:val="2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2A9C"/>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406C9"/>
    <w:rsid w:val="00041983"/>
    <w:rsid w:val="0004239D"/>
    <w:rsid w:val="00042F51"/>
    <w:rsid w:val="00043178"/>
    <w:rsid w:val="000436B5"/>
    <w:rsid w:val="00043DCC"/>
    <w:rsid w:val="0004480A"/>
    <w:rsid w:val="00044D1A"/>
    <w:rsid w:val="00044F98"/>
    <w:rsid w:val="00045D3C"/>
    <w:rsid w:val="0005120B"/>
    <w:rsid w:val="0005425C"/>
    <w:rsid w:val="0005517C"/>
    <w:rsid w:val="00055EEB"/>
    <w:rsid w:val="00056C36"/>
    <w:rsid w:val="000578BF"/>
    <w:rsid w:val="000618C6"/>
    <w:rsid w:val="00062C32"/>
    <w:rsid w:val="00063949"/>
    <w:rsid w:val="00063AD2"/>
    <w:rsid w:val="00063D17"/>
    <w:rsid w:val="00064DB9"/>
    <w:rsid w:val="000651D8"/>
    <w:rsid w:val="00065A71"/>
    <w:rsid w:val="0007046D"/>
    <w:rsid w:val="00072C9F"/>
    <w:rsid w:val="0007332F"/>
    <w:rsid w:val="0007408B"/>
    <w:rsid w:val="00076573"/>
    <w:rsid w:val="00076F08"/>
    <w:rsid w:val="00077048"/>
    <w:rsid w:val="00077275"/>
    <w:rsid w:val="00077B0F"/>
    <w:rsid w:val="00084A17"/>
    <w:rsid w:val="00087ADD"/>
    <w:rsid w:val="000909D6"/>
    <w:rsid w:val="000930DC"/>
    <w:rsid w:val="0009465A"/>
    <w:rsid w:val="000949D8"/>
    <w:rsid w:val="000969AF"/>
    <w:rsid w:val="00096B35"/>
    <w:rsid w:val="000A0973"/>
    <w:rsid w:val="000A1717"/>
    <w:rsid w:val="000A1FAA"/>
    <w:rsid w:val="000A2154"/>
    <w:rsid w:val="000A26A7"/>
    <w:rsid w:val="000A617B"/>
    <w:rsid w:val="000B0678"/>
    <w:rsid w:val="000B0930"/>
    <w:rsid w:val="000B20EC"/>
    <w:rsid w:val="000B2D45"/>
    <w:rsid w:val="000B42A3"/>
    <w:rsid w:val="000B655E"/>
    <w:rsid w:val="000B68BF"/>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405"/>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6AFD"/>
    <w:rsid w:val="00106AFE"/>
    <w:rsid w:val="0011250C"/>
    <w:rsid w:val="00113E88"/>
    <w:rsid w:val="0011456F"/>
    <w:rsid w:val="001162CF"/>
    <w:rsid w:val="001202A8"/>
    <w:rsid w:val="00121D83"/>
    <w:rsid w:val="00122F8F"/>
    <w:rsid w:val="001249BC"/>
    <w:rsid w:val="00124A43"/>
    <w:rsid w:val="00125242"/>
    <w:rsid w:val="001256B2"/>
    <w:rsid w:val="00125B65"/>
    <w:rsid w:val="00126C98"/>
    <w:rsid w:val="0012717B"/>
    <w:rsid w:val="00127D7E"/>
    <w:rsid w:val="00127D81"/>
    <w:rsid w:val="001301FE"/>
    <w:rsid w:val="00133421"/>
    <w:rsid w:val="0013668F"/>
    <w:rsid w:val="00140ABA"/>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4BB9"/>
    <w:rsid w:val="001A6DB6"/>
    <w:rsid w:val="001A7862"/>
    <w:rsid w:val="001B0175"/>
    <w:rsid w:val="001B1793"/>
    <w:rsid w:val="001B18B3"/>
    <w:rsid w:val="001B1937"/>
    <w:rsid w:val="001B3CEB"/>
    <w:rsid w:val="001B4466"/>
    <w:rsid w:val="001B4711"/>
    <w:rsid w:val="001B6447"/>
    <w:rsid w:val="001B691A"/>
    <w:rsid w:val="001C0787"/>
    <w:rsid w:val="001C0B24"/>
    <w:rsid w:val="001C25CB"/>
    <w:rsid w:val="001C3F23"/>
    <w:rsid w:val="001C5CE9"/>
    <w:rsid w:val="001C5D23"/>
    <w:rsid w:val="001D0D19"/>
    <w:rsid w:val="001D1B54"/>
    <w:rsid w:val="001D1E22"/>
    <w:rsid w:val="001D4336"/>
    <w:rsid w:val="001D587A"/>
    <w:rsid w:val="001D64A8"/>
    <w:rsid w:val="001D7075"/>
    <w:rsid w:val="001D72A3"/>
    <w:rsid w:val="001E085F"/>
    <w:rsid w:val="001E0A9D"/>
    <w:rsid w:val="001E0F7C"/>
    <w:rsid w:val="001E1E8C"/>
    <w:rsid w:val="001E4748"/>
    <w:rsid w:val="001E5082"/>
    <w:rsid w:val="001E5390"/>
    <w:rsid w:val="001E5825"/>
    <w:rsid w:val="001E58D0"/>
    <w:rsid w:val="001E6425"/>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585"/>
    <w:rsid w:val="00216819"/>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A3F"/>
    <w:rsid w:val="00267FA2"/>
    <w:rsid w:val="00270566"/>
    <w:rsid w:val="002709D4"/>
    <w:rsid w:val="00270C84"/>
    <w:rsid w:val="0027189A"/>
    <w:rsid w:val="00271998"/>
    <w:rsid w:val="002726E6"/>
    <w:rsid w:val="00272AE8"/>
    <w:rsid w:val="00272C01"/>
    <w:rsid w:val="00273188"/>
    <w:rsid w:val="00275A8E"/>
    <w:rsid w:val="00275C50"/>
    <w:rsid w:val="00277259"/>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7F1"/>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4691"/>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0EEB"/>
    <w:rsid w:val="00391C11"/>
    <w:rsid w:val="00392605"/>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3123"/>
    <w:rsid w:val="003B4DDE"/>
    <w:rsid w:val="003B5AE2"/>
    <w:rsid w:val="003B6816"/>
    <w:rsid w:val="003B6D93"/>
    <w:rsid w:val="003C0074"/>
    <w:rsid w:val="003C0E37"/>
    <w:rsid w:val="003C17AB"/>
    <w:rsid w:val="003C28A7"/>
    <w:rsid w:val="003C4A51"/>
    <w:rsid w:val="003C4E39"/>
    <w:rsid w:val="003D03B3"/>
    <w:rsid w:val="003D0662"/>
    <w:rsid w:val="003D13C6"/>
    <w:rsid w:val="003D13DF"/>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3C1E"/>
    <w:rsid w:val="003F61B8"/>
    <w:rsid w:val="003F68C7"/>
    <w:rsid w:val="003F7D1D"/>
    <w:rsid w:val="00400075"/>
    <w:rsid w:val="00400D3F"/>
    <w:rsid w:val="00401C92"/>
    <w:rsid w:val="004025D2"/>
    <w:rsid w:val="0040447D"/>
    <w:rsid w:val="004048BC"/>
    <w:rsid w:val="0040536E"/>
    <w:rsid w:val="00405ED3"/>
    <w:rsid w:val="00406C04"/>
    <w:rsid w:val="0041264C"/>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307F"/>
    <w:rsid w:val="0047479D"/>
    <w:rsid w:val="00474839"/>
    <w:rsid w:val="00475510"/>
    <w:rsid w:val="00475CE8"/>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BDA"/>
    <w:rsid w:val="00485D0A"/>
    <w:rsid w:val="00485E5B"/>
    <w:rsid w:val="00490294"/>
    <w:rsid w:val="00490EC5"/>
    <w:rsid w:val="0049365C"/>
    <w:rsid w:val="00497FF1"/>
    <w:rsid w:val="004A06C0"/>
    <w:rsid w:val="004A09DB"/>
    <w:rsid w:val="004A110B"/>
    <w:rsid w:val="004A5039"/>
    <w:rsid w:val="004A6E86"/>
    <w:rsid w:val="004A7CEC"/>
    <w:rsid w:val="004B10DF"/>
    <w:rsid w:val="004B21BB"/>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3CD"/>
    <w:rsid w:val="004D0F2F"/>
    <w:rsid w:val="004D2023"/>
    <w:rsid w:val="004D2504"/>
    <w:rsid w:val="004D29C1"/>
    <w:rsid w:val="004D2E64"/>
    <w:rsid w:val="004D39E8"/>
    <w:rsid w:val="004D3C09"/>
    <w:rsid w:val="004D52D0"/>
    <w:rsid w:val="004D54B3"/>
    <w:rsid w:val="004D55C6"/>
    <w:rsid w:val="004D6197"/>
    <w:rsid w:val="004D6E85"/>
    <w:rsid w:val="004D7CF3"/>
    <w:rsid w:val="004E16B7"/>
    <w:rsid w:val="004E1E9F"/>
    <w:rsid w:val="004E270F"/>
    <w:rsid w:val="004E6129"/>
    <w:rsid w:val="004F046E"/>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1931"/>
    <w:rsid w:val="0053239B"/>
    <w:rsid w:val="00532488"/>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90B"/>
    <w:rsid w:val="0062099D"/>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5D7"/>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269A"/>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3AD"/>
    <w:rsid w:val="00700596"/>
    <w:rsid w:val="00700E7D"/>
    <w:rsid w:val="00700FF0"/>
    <w:rsid w:val="007013E8"/>
    <w:rsid w:val="00702B23"/>
    <w:rsid w:val="007035D3"/>
    <w:rsid w:val="0070391D"/>
    <w:rsid w:val="00704023"/>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3BA8"/>
    <w:rsid w:val="00755852"/>
    <w:rsid w:val="00756680"/>
    <w:rsid w:val="00760748"/>
    <w:rsid w:val="0076134F"/>
    <w:rsid w:val="00761566"/>
    <w:rsid w:val="007624C6"/>
    <w:rsid w:val="00762A0B"/>
    <w:rsid w:val="00763B49"/>
    <w:rsid w:val="00764476"/>
    <w:rsid w:val="00764E88"/>
    <w:rsid w:val="00767FBA"/>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2536"/>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066"/>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CA2"/>
    <w:rsid w:val="008761A9"/>
    <w:rsid w:val="008762CA"/>
    <w:rsid w:val="0087662A"/>
    <w:rsid w:val="0087703C"/>
    <w:rsid w:val="008773E0"/>
    <w:rsid w:val="00881A52"/>
    <w:rsid w:val="00882186"/>
    <w:rsid w:val="008827D2"/>
    <w:rsid w:val="00883CF6"/>
    <w:rsid w:val="00886EC2"/>
    <w:rsid w:val="00890E51"/>
    <w:rsid w:val="00892FF0"/>
    <w:rsid w:val="008933D4"/>
    <w:rsid w:val="00893DC0"/>
    <w:rsid w:val="008946D2"/>
    <w:rsid w:val="00894B58"/>
    <w:rsid w:val="00894E7B"/>
    <w:rsid w:val="00894F56"/>
    <w:rsid w:val="00894FF2"/>
    <w:rsid w:val="0089542D"/>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8F747A"/>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079"/>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508D"/>
    <w:rsid w:val="00996051"/>
    <w:rsid w:val="009A0835"/>
    <w:rsid w:val="009A0F40"/>
    <w:rsid w:val="009A2412"/>
    <w:rsid w:val="009A26C9"/>
    <w:rsid w:val="009A28A3"/>
    <w:rsid w:val="009A458A"/>
    <w:rsid w:val="009A4F27"/>
    <w:rsid w:val="009A601D"/>
    <w:rsid w:val="009A698B"/>
    <w:rsid w:val="009B1680"/>
    <w:rsid w:val="009B23C1"/>
    <w:rsid w:val="009B2C5A"/>
    <w:rsid w:val="009B34B0"/>
    <w:rsid w:val="009B6876"/>
    <w:rsid w:val="009C0FF2"/>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123EF"/>
    <w:rsid w:val="00A131B4"/>
    <w:rsid w:val="00A13E0F"/>
    <w:rsid w:val="00A21B59"/>
    <w:rsid w:val="00A228DD"/>
    <w:rsid w:val="00A23751"/>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2852"/>
    <w:rsid w:val="00A73DD3"/>
    <w:rsid w:val="00A75030"/>
    <w:rsid w:val="00A7749C"/>
    <w:rsid w:val="00A80D39"/>
    <w:rsid w:val="00A81DE9"/>
    <w:rsid w:val="00A85E01"/>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223A"/>
    <w:rsid w:val="00AE31FD"/>
    <w:rsid w:val="00AE79CE"/>
    <w:rsid w:val="00AE7BDE"/>
    <w:rsid w:val="00AE7BE4"/>
    <w:rsid w:val="00AE7E95"/>
    <w:rsid w:val="00AF0353"/>
    <w:rsid w:val="00AF092D"/>
    <w:rsid w:val="00AF2C04"/>
    <w:rsid w:val="00AF3BC0"/>
    <w:rsid w:val="00AF4C94"/>
    <w:rsid w:val="00AF4ED4"/>
    <w:rsid w:val="00AF5051"/>
    <w:rsid w:val="00AF75CF"/>
    <w:rsid w:val="00AF7A51"/>
    <w:rsid w:val="00B00339"/>
    <w:rsid w:val="00B024B9"/>
    <w:rsid w:val="00B03C18"/>
    <w:rsid w:val="00B040CF"/>
    <w:rsid w:val="00B04A7C"/>
    <w:rsid w:val="00B04E0A"/>
    <w:rsid w:val="00B051C8"/>
    <w:rsid w:val="00B05600"/>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5735E"/>
    <w:rsid w:val="00B60529"/>
    <w:rsid w:val="00B61355"/>
    <w:rsid w:val="00B63194"/>
    <w:rsid w:val="00B63366"/>
    <w:rsid w:val="00B65868"/>
    <w:rsid w:val="00B675E1"/>
    <w:rsid w:val="00B71AC3"/>
    <w:rsid w:val="00B7216E"/>
    <w:rsid w:val="00B73CF4"/>
    <w:rsid w:val="00B746B0"/>
    <w:rsid w:val="00B747FF"/>
    <w:rsid w:val="00B769A3"/>
    <w:rsid w:val="00B771A7"/>
    <w:rsid w:val="00B773E6"/>
    <w:rsid w:val="00B77F3B"/>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A6232"/>
    <w:rsid w:val="00BB024A"/>
    <w:rsid w:val="00BB0E20"/>
    <w:rsid w:val="00BB0EF6"/>
    <w:rsid w:val="00BB13AC"/>
    <w:rsid w:val="00BB2349"/>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D7B7C"/>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5376"/>
    <w:rsid w:val="00C06C01"/>
    <w:rsid w:val="00C075DE"/>
    <w:rsid w:val="00C130E4"/>
    <w:rsid w:val="00C15132"/>
    <w:rsid w:val="00C16D33"/>
    <w:rsid w:val="00C1765C"/>
    <w:rsid w:val="00C20CD3"/>
    <w:rsid w:val="00C2250E"/>
    <w:rsid w:val="00C232BE"/>
    <w:rsid w:val="00C2363F"/>
    <w:rsid w:val="00C23967"/>
    <w:rsid w:val="00C23EE3"/>
    <w:rsid w:val="00C32BC2"/>
    <w:rsid w:val="00C340B2"/>
    <w:rsid w:val="00C343D8"/>
    <w:rsid w:val="00C345C6"/>
    <w:rsid w:val="00C34A1E"/>
    <w:rsid w:val="00C35C70"/>
    <w:rsid w:val="00C404B0"/>
    <w:rsid w:val="00C409C7"/>
    <w:rsid w:val="00C4108D"/>
    <w:rsid w:val="00C4166E"/>
    <w:rsid w:val="00C425C0"/>
    <w:rsid w:val="00C42EBB"/>
    <w:rsid w:val="00C45AA2"/>
    <w:rsid w:val="00C45B5E"/>
    <w:rsid w:val="00C46F2B"/>
    <w:rsid w:val="00C4770D"/>
    <w:rsid w:val="00C47781"/>
    <w:rsid w:val="00C505BF"/>
    <w:rsid w:val="00C51046"/>
    <w:rsid w:val="00C51253"/>
    <w:rsid w:val="00C52C9B"/>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0A5B"/>
    <w:rsid w:val="00C71636"/>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5CF"/>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4259"/>
    <w:rsid w:val="00CC5084"/>
    <w:rsid w:val="00CC518B"/>
    <w:rsid w:val="00CC5207"/>
    <w:rsid w:val="00CD1EC4"/>
    <w:rsid w:val="00CD2CB9"/>
    <w:rsid w:val="00CD3AF0"/>
    <w:rsid w:val="00CD5BB9"/>
    <w:rsid w:val="00CD5ED5"/>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48CD"/>
    <w:rsid w:val="00CF52D6"/>
    <w:rsid w:val="00CF5C1E"/>
    <w:rsid w:val="00CF6700"/>
    <w:rsid w:val="00CF6BFE"/>
    <w:rsid w:val="00CF70FF"/>
    <w:rsid w:val="00CF7EA9"/>
    <w:rsid w:val="00D00140"/>
    <w:rsid w:val="00D00FA8"/>
    <w:rsid w:val="00D00FAD"/>
    <w:rsid w:val="00D01E30"/>
    <w:rsid w:val="00D024AF"/>
    <w:rsid w:val="00D02FB9"/>
    <w:rsid w:val="00D03142"/>
    <w:rsid w:val="00D044D4"/>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1B0E"/>
    <w:rsid w:val="00D52445"/>
    <w:rsid w:val="00D52456"/>
    <w:rsid w:val="00D54470"/>
    <w:rsid w:val="00D54733"/>
    <w:rsid w:val="00D54DDD"/>
    <w:rsid w:val="00D559B0"/>
    <w:rsid w:val="00D57822"/>
    <w:rsid w:val="00D611B0"/>
    <w:rsid w:val="00D620E2"/>
    <w:rsid w:val="00D625E4"/>
    <w:rsid w:val="00D65411"/>
    <w:rsid w:val="00D65A4E"/>
    <w:rsid w:val="00D66FD3"/>
    <w:rsid w:val="00D67CCF"/>
    <w:rsid w:val="00D7001F"/>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576"/>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0A55"/>
    <w:rsid w:val="00E41699"/>
    <w:rsid w:val="00E443C4"/>
    <w:rsid w:val="00E4489A"/>
    <w:rsid w:val="00E465FE"/>
    <w:rsid w:val="00E47799"/>
    <w:rsid w:val="00E47BAB"/>
    <w:rsid w:val="00E47E8E"/>
    <w:rsid w:val="00E51C68"/>
    <w:rsid w:val="00E5336A"/>
    <w:rsid w:val="00E54E5C"/>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B38"/>
    <w:rsid w:val="00E73C9A"/>
    <w:rsid w:val="00E75202"/>
    <w:rsid w:val="00E754AE"/>
    <w:rsid w:val="00E763EF"/>
    <w:rsid w:val="00E7706C"/>
    <w:rsid w:val="00E77D80"/>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A84"/>
    <w:rsid w:val="00EC1D45"/>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6178"/>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5FF1"/>
    <w:rsid w:val="00F7661F"/>
    <w:rsid w:val="00F77A4D"/>
    <w:rsid w:val="00F80BAA"/>
    <w:rsid w:val="00F80CC8"/>
    <w:rsid w:val="00F813EA"/>
    <w:rsid w:val="00F82D52"/>
    <w:rsid w:val="00F8489C"/>
    <w:rsid w:val="00F84A57"/>
    <w:rsid w:val="00F9015B"/>
    <w:rsid w:val="00F90DE7"/>
    <w:rsid w:val="00F90F4B"/>
    <w:rsid w:val="00F912B4"/>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A5A22"/>
    <w:rsid w:val="00FB0FAC"/>
    <w:rsid w:val="00FB287B"/>
    <w:rsid w:val="00FB3499"/>
    <w:rsid w:val="00FB3744"/>
    <w:rsid w:val="00FC2F01"/>
    <w:rsid w:val="00FC40A3"/>
    <w:rsid w:val="00FC43D2"/>
    <w:rsid w:val="00FC6380"/>
    <w:rsid w:val="00FC7F18"/>
    <w:rsid w:val="00FD0B16"/>
    <w:rsid w:val="00FD19C6"/>
    <w:rsid w:val="00FD19F1"/>
    <w:rsid w:val="00FD29E7"/>
    <w:rsid w:val="00FD3C69"/>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6AEA"/>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0C60B99"/>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PlainText">
    <w:name w:val="Plain Text"/>
    <w:basedOn w:val="Normal"/>
    <w:link w:val="PlainTextChar"/>
    <w:uiPriority w:val="99"/>
    <w:unhideWhenUsed/>
    <w:rsid w:val="004E6129"/>
    <w:pPr>
      <w:spacing w:after="0" w:line="240" w:lineRule="auto"/>
    </w:pPr>
    <w:rPr>
      <w:rFonts w:eastAsia="Calibri"/>
      <w:szCs w:val="21"/>
    </w:rPr>
  </w:style>
  <w:style w:type="character" w:customStyle="1" w:styleId="PlainTextChar">
    <w:name w:val="Plain Text Char"/>
    <w:basedOn w:val="DefaultParagraphFont"/>
    <w:link w:val="PlainText"/>
    <w:uiPriority w:val="99"/>
    <w:rsid w:val="004E6129"/>
    <w:rPr>
      <w:rFonts w:eastAsia="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290987089">
      <w:bodyDiv w:val="1"/>
      <w:marLeft w:val="0"/>
      <w:marRight w:val="0"/>
      <w:marTop w:val="0"/>
      <w:marBottom w:val="0"/>
      <w:divBdr>
        <w:top w:val="none" w:sz="0" w:space="0" w:color="auto"/>
        <w:left w:val="none" w:sz="0" w:space="0" w:color="auto"/>
        <w:bottom w:val="none" w:sz="0" w:space="0" w:color="auto"/>
        <w:right w:val="none" w:sz="0" w:space="0" w:color="auto"/>
      </w:divBdr>
    </w:div>
    <w:div w:id="297420363">
      <w:bodyDiv w:val="1"/>
      <w:marLeft w:val="0"/>
      <w:marRight w:val="0"/>
      <w:marTop w:val="0"/>
      <w:marBottom w:val="0"/>
      <w:divBdr>
        <w:top w:val="none" w:sz="0" w:space="0" w:color="auto"/>
        <w:left w:val="none" w:sz="0" w:space="0" w:color="auto"/>
        <w:bottom w:val="none" w:sz="0" w:space="0" w:color="auto"/>
        <w:right w:val="none" w:sz="0" w:space="0" w:color="auto"/>
      </w:divBdr>
    </w:div>
    <w:div w:id="371341381">
      <w:bodyDiv w:val="1"/>
      <w:marLeft w:val="0"/>
      <w:marRight w:val="0"/>
      <w:marTop w:val="0"/>
      <w:marBottom w:val="0"/>
      <w:divBdr>
        <w:top w:val="none" w:sz="0" w:space="0" w:color="auto"/>
        <w:left w:val="none" w:sz="0" w:space="0" w:color="auto"/>
        <w:bottom w:val="none" w:sz="0" w:space="0" w:color="auto"/>
        <w:right w:val="none" w:sz="0" w:space="0" w:color="auto"/>
      </w:divBdr>
    </w:div>
    <w:div w:id="595403315">
      <w:bodyDiv w:val="1"/>
      <w:marLeft w:val="0"/>
      <w:marRight w:val="0"/>
      <w:marTop w:val="0"/>
      <w:marBottom w:val="0"/>
      <w:divBdr>
        <w:top w:val="none" w:sz="0" w:space="0" w:color="auto"/>
        <w:left w:val="none" w:sz="0" w:space="0" w:color="auto"/>
        <w:bottom w:val="none" w:sz="0" w:space="0" w:color="auto"/>
        <w:right w:val="none" w:sz="0" w:space="0" w:color="auto"/>
      </w:divBdr>
    </w:div>
    <w:div w:id="642999502">
      <w:bodyDiv w:val="1"/>
      <w:marLeft w:val="0"/>
      <w:marRight w:val="0"/>
      <w:marTop w:val="0"/>
      <w:marBottom w:val="0"/>
      <w:divBdr>
        <w:top w:val="none" w:sz="0" w:space="0" w:color="auto"/>
        <w:left w:val="none" w:sz="0" w:space="0" w:color="auto"/>
        <w:bottom w:val="none" w:sz="0" w:space="0" w:color="auto"/>
        <w:right w:val="none" w:sz="0" w:space="0" w:color="auto"/>
      </w:divBdr>
    </w:div>
    <w:div w:id="668748327">
      <w:bodyDiv w:val="1"/>
      <w:marLeft w:val="0"/>
      <w:marRight w:val="0"/>
      <w:marTop w:val="0"/>
      <w:marBottom w:val="0"/>
      <w:divBdr>
        <w:top w:val="none" w:sz="0" w:space="0" w:color="auto"/>
        <w:left w:val="none" w:sz="0" w:space="0" w:color="auto"/>
        <w:bottom w:val="none" w:sz="0" w:space="0" w:color="auto"/>
        <w:right w:val="none" w:sz="0" w:space="0" w:color="auto"/>
      </w:divBdr>
    </w:div>
    <w:div w:id="688142513">
      <w:bodyDiv w:val="1"/>
      <w:marLeft w:val="0"/>
      <w:marRight w:val="0"/>
      <w:marTop w:val="0"/>
      <w:marBottom w:val="0"/>
      <w:divBdr>
        <w:top w:val="none" w:sz="0" w:space="0" w:color="auto"/>
        <w:left w:val="none" w:sz="0" w:space="0" w:color="auto"/>
        <w:bottom w:val="none" w:sz="0" w:space="0" w:color="auto"/>
        <w:right w:val="none" w:sz="0" w:space="0" w:color="auto"/>
      </w:divBdr>
    </w:div>
    <w:div w:id="691227329">
      <w:bodyDiv w:val="1"/>
      <w:marLeft w:val="0"/>
      <w:marRight w:val="0"/>
      <w:marTop w:val="0"/>
      <w:marBottom w:val="0"/>
      <w:divBdr>
        <w:top w:val="none" w:sz="0" w:space="0" w:color="auto"/>
        <w:left w:val="none" w:sz="0" w:space="0" w:color="auto"/>
        <w:bottom w:val="none" w:sz="0" w:space="0" w:color="auto"/>
        <w:right w:val="none" w:sz="0" w:space="0" w:color="auto"/>
      </w:divBdr>
    </w:div>
    <w:div w:id="799762822">
      <w:bodyDiv w:val="1"/>
      <w:marLeft w:val="0"/>
      <w:marRight w:val="0"/>
      <w:marTop w:val="0"/>
      <w:marBottom w:val="0"/>
      <w:divBdr>
        <w:top w:val="none" w:sz="0" w:space="0" w:color="auto"/>
        <w:left w:val="none" w:sz="0" w:space="0" w:color="auto"/>
        <w:bottom w:val="none" w:sz="0" w:space="0" w:color="auto"/>
        <w:right w:val="none" w:sz="0" w:space="0" w:color="auto"/>
      </w:divBdr>
    </w:div>
    <w:div w:id="810365711">
      <w:bodyDiv w:val="1"/>
      <w:marLeft w:val="0"/>
      <w:marRight w:val="0"/>
      <w:marTop w:val="0"/>
      <w:marBottom w:val="0"/>
      <w:divBdr>
        <w:top w:val="none" w:sz="0" w:space="0" w:color="auto"/>
        <w:left w:val="none" w:sz="0" w:space="0" w:color="auto"/>
        <w:bottom w:val="none" w:sz="0" w:space="0" w:color="auto"/>
        <w:right w:val="none" w:sz="0" w:space="0" w:color="auto"/>
      </w:divBdr>
    </w:div>
    <w:div w:id="825703844">
      <w:bodyDiv w:val="1"/>
      <w:marLeft w:val="0"/>
      <w:marRight w:val="0"/>
      <w:marTop w:val="0"/>
      <w:marBottom w:val="0"/>
      <w:divBdr>
        <w:top w:val="none" w:sz="0" w:space="0" w:color="auto"/>
        <w:left w:val="none" w:sz="0" w:space="0" w:color="auto"/>
        <w:bottom w:val="none" w:sz="0" w:space="0" w:color="auto"/>
        <w:right w:val="none" w:sz="0" w:space="0" w:color="auto"/>
      </w:divBdr>
    </w:div>
    <w:div w:id="916090549">
      <w:bodyDiv w:val="1"/>
      <w:marLeft w:val="0"/>
      <w:marRight w:val="0"/>
      <w:marTop w:val="0"/>
      <w:marBottom w:val="0"/>
      <w:divBdr>
        <w:top w:val="none" w:sz="0" w:space="0" w:color="auto"/>
        <w:left w:val="none" w:sz="0" w:space="0" w:color="auto"/>
        <w:bottom w:val="none" w:sz="0" w:space="0" w:color="auto"/>
        <w:right w:val="none" w:sz="0" w:space="0" w:color="auto"/>
      </w:divBdr>
    </w:div>
    <w:div w:id="946082043">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025208962">
      <w:bodyDiv w:val="1"/>
      <w:marLeft w:val="0"/>
      <w:marRight w:val="0"/>
      <w:marTop w:val="0"/>
      <w:marBottom w:val="0"/>
      <w:divBdr>
        <w:top w:val="none" w:sz="0" w:space="0" w:color="auto"/>
        <w:left w:val="none" w:sz="0" w:space="0" w:color="auto"/>
        <w:bottom w:val="none" w:sz="0" w:space="0" w:color="auto"/>
        <w:right w:val="none" w:sz="0" w:space="0" w:color="auto"/>
      </w:divBdr>
    </w:div>
    <w:div w:id="1186557895">
      <w:bodyDiv w:val="1"/>
      <w:marLeft w:val="0"/>
      <w:marRight w:val="0"/>
      <w:marTop w:val="0"/>
      <w:marBottom w:val="0"/>
      <w:divBdr>
        <w:top w:val="none" w:sz="0" w:space="0" w:color="auto"/>
        <w:left w:val="none" w:sz="0" w:space="0" w:color="auto"/>
        <w:bottom w:val="none" w:sz="0" w:space="0" w:color="auto"/>
        <w:right w:val="none" w:sz="0" w:space="0" w:color="auto"/>
      </w:divBdr>
    </w:div>
    <w:div w:id="1265529601">
      <w:bodyDiv w:val="1"/>
      <w:marLeft w:val="0"/>
      <w:marRight w:val="0"/>
      <w:marTop w:val="0"/>
      <w:marBottom w:val="0"/>
      <w:divBdr>
        <w:top w:val="none" w:sz="0" w:space="0" w:color="auto"/>
        <w:left w:val="none" w:sz="0" w:space="0" w:color="auto"/>
        <w:bottom w:val="none" w:sz="0" w:space="0" w:color="auto"/>
        <w:right w:val="none" w:sz="0" w:space="0" w:color="auto"/>
      </w:divBdr>
    </w:div>
    <w:div w:id="1512643705">
      <w:bodyDiv w:val="1"/>
      <w:marLeft w:val="0"/>
      <w:marRight w:val="0"/>
      <w:marTop w:val="0"/>
      <w:marBottom w:val="0"/>
      <w:divBdr>
        <w:top w:val="none" w:sz="0" w:space="0" w:color="auto"/>
        <w:left w:val="none" w:sz="0" w:space="0" w:color="auto"/>
        <w:bottom w:val="none" w:sz="0" w:space="0" w:color="auto"/>
        <w:right w:val="none" w:sz="0" w:space="0" w:color="auto"/>
      </w:divBdr>
    </w:div>
    <w:div w:id="1785493900">
      <w:bodyDiv w:val="1"/>
      <w:marLeft w:val="0"/>
      <w:marRight w:val="0"/>
      <w:marTop w:val="0"/>
      <w:marBottom w:val="0"/>
      <w:divBdr>
        <w:top w:val="none" w:sz="0" w:space="0" w:color="auto"/>
        <w:left w:val="none" w:sz="0" w:space="0" w:color="auto"/>
        <w:bottom w:val="none" w:sz="0" w:space="0" w:color="auto"/>
        <w:right w:val="none" w:sz="0" w:space="0" w:color="auto"/>
      </w:divBdr>
    </w:div>
    <w:div w:id="1824463565">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
    <w:div w:id="1898931044">
      <w:bodyDiv w:val="1"/>
      <w:marLeft w:val="0"/>
      <w:marRight w:val="0"/>
      <w:marTop w:val="0"/>
      <w:marBottom w:val="0"/>
      <w:divBdr>
        <w:top w:val="none" w:sz="0" w:space="0" w:color="auto"/>
        <w:left w:val="none" w:sz="0" w:space="0" w:color="auto"/>
        <w:bottom w:val="none" w:sz="0" w:space="0" w:color="auto"/>
        <w:right w:val="none" w:sz="0" w:space="0" w:color="auto"/>
      </w:divBdr>
    </w:div>
    <w:div w:id="1905136967">
      <w:bodyDiv w:val="1"/>
      <w:marLeft w:val="0"/>
      <w:marRight w:val="0"/>
      <w:marTop w:val="0"/>
      <w:marBottom w:val="0"/>
      <w:divBdr>
        <w:top w:val="none" w:sz="0" w:space="0" w:color="auto"/>
        <w:left w:val="none" w:sz="0" w:space="0" w:color="auto"/>
        <w:bottom w:val="none" w:sz="0" w:space="0" w:color="auto"/>
        <w:right w:val="none" w:sz="0" w:space="0" w:color="auto"/>
      </w:divBdr>
    </w:div>
    <w:div w:id="1935555897">
      <w:bodyDiv w:val="1"/>
      <w:marLeft w:val="0"/>
      <w:marRight w:val="0"/>
      <w:marTop w:val="0"/>
      <w:marBottom w:val="0"/>
      <w:divBdr>
        <w:top w:val="none" w:sz="0" w:space="0" w:color="auto"/>
        <w:left w:val="none" w:sz="0" w:space="0" w:color="auto"/>
        <w:bottom w:val="none" w:sz="0" w:space="0" w:color="auto"/>
        <w:right w:val="none" w:sz="0" w:space="0" w:color="auto"/>
      </w:divBdr>
    </w:div>
    <w:div w:id="1969429516">
      <w:bodyDiv w:val="1"/>
      <w:marLeft w:val="0"/>
      <w:marRight w:val="0"/>
      <w:marTop w:val="0"/>
      <w:marBottom w:val="0"/>
      <w:divBdr>
        <w:top w:val="none" w:sz="0" w:space="0" w:color="auto"/>
        <w:left w:val="none" w:sz="0" w:space="0" w:color="auto"/>
        <w:bottom w:val="none" w:sz="0" w:space="0" w:color="auto"/>
        <w:right w:val="none" w:sz="0" w:space="0" w:color="auto"/>
      </w:divBdr>
    </w:div>
    <w:div w:id="2025355537">
      <w:bodyDiv w:val="1"/>
      <w:marLeft w:val="0"/>
      <w:marRight w:val="0"/>
      <w:marTop w:val="0"/>
      <w:marBottom w:val="0"/>
      <w:divBdr>
        <w:top w:val="none" w:sz="0" w:space="0" w:color="auto"/>
        <w:left w:val="none" w:sz="0" w:space="0" w:color="auto"/>
        <w:bottom w:val="none" w:sz="0" w:space="0" w:color="auto"/>
        <w:right w:val="none" w:sz="0" w:space="0" w:color="auto"/>
      </w:divBdr>
    </w:div>
    <w:div w:id="20795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B9D0D-876B-47D1-B445-39B6D163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2284</Words>
  <Characters>12821</Characters>
  <Application>Microsoft Office Word</Application>
  <DocSecurity>0</DocSecurity>
  <Lines>390</Lines>
  <Paragraphs>225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Community Grants Hub</dc:creator>
  <cp:keywords>agreement template [SEC=OFFICIAL]</cp:keywords>
  <cp:lastModifiedBy>WOOD, Sue</cp:lastModifiedBy>
  <cp:revision>30</cp:revision>
  <cp:lastPrinted>2021-12-19T22:44:00Z</cp:lastPrinted>
  <dcterms:created xsi:type="dcterms:W3CDTF">2021-11-25T04:03:00Z</dcterms:created>
  <dcterms:modified xsi:type="dcterms:W3CDTF">2021-12-19T22:44:00Z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AAF7B9630C43436BAD74FE7CB36DC46C</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2021-12-19T22:44:19Z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103C290600C243C333FE3C6395ED1332</vt:lpwstr>
  </property>
  <property fmtid="{D5CDD505-2E9C-101B-9397-08002B2CF9AE}" pid="46" name="PM_Hash_Salt">
    <vt:lpwstr>98E14DD9C1E5C0A855E3EFE90EAD6B2B</vt:lpwstr>
  </property>
  <property fmtid="{D5CDD505-2E9C-101B-9397-08002B2CF9AE}" pid="47" name="PM_Hash_SHA1">
    <vt:lpwstr>D65728C26EAEC49C5CF7C75578D28AB548E3F70B</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Display">
    <vt:lpwstr>OFFICIAL</vt:lpwstr>
  </property>
  <property fmtid="{D5CDD505-2E9C-101B-9397-08002B2CF9AE}" pid="51" name="PM_OriginatorUserAccountName_SHA256">
    <vt:lpwstr>05B62DD2CF68D8D1231C9B6E19A465C4AFD1373AF430FB3FE9055172694826A7</vt:lpwstr>
  </property>
  <property fmtid="{D5CDD505-2E9C-101B-9397-08002B2CF9AE}" pid="52" name="PM_OriginatorDomainName_SHA256">
    <vt:lpwstr>E83A2A66C4061446A7E3732E8D44762184B6B377D962B96C83DC624302585857</vt:lpwstr>
  </property>
</Properties>
</file>