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A917B" w14:textId="78179437" w:rsidR="00864902" w:rsidRPr="00F74852" w:rsidRDefault="00864902" w:rsidP="000D5D89">
      <w:pPr>
        <w:keepNext/>
        <w:keepLines/>
        <w:spacing w:before="240" w:after="120"/>
        <w:contextualSpacing/>
        <w:outlineLvl w:val="0"/>
        <w:rPr>
          <w:b/>
          <w:bCs/>
          <w:sz w:val="21"/>
          <w:szCs w:val="21"/>
        </w:rPr>
      </w:pPr>
      <w:bookmarkStart w:id="0" w:name="_Toc494986440"/>
      <w:bookmarkStart w:id="1" w:name="_GoBack"/>
      <w:bookmarkEnd w:id="1"/>
      <w:r w:rsidRPr="00F74852">
        <w:rPr>
          <w:b/>
          <w:bCs/>
          <w:sz w:val="21"/>
          <w:szCs w:val="21"/>
        </w:rPr>
        <w:t>1. Undertaking the Grant Activity</w:t>
      </w:r>
    </w:p>
    <w:p w14:paraId="720BCFE9" w14:textId="77777777" w:rsidR="00864902" w:rsidRPr="00F74852" w:rsidRDefault="00864902" w:rsidP="00864902">
      <w:pPr>
        <w:widowControl w:val="0"/>
        <w:spacing w:before="120" w:after="120"/>
        <w:contextualSpacing/>
        <w:rPr>
          <w:sz w:val="21"/>
          <w:szCs w:val="21"/>
        </w:rPr>
      </w:pPr>
      <w:r w:rsidRPr="00F74852">
        <w:rPr>
          <w:sz w:val="21"/>
          <w:szCs w:val="21"/>
        </w:rPr>
        <w:t>The Grantee agrees to use the Grant and undertake the Grant Activity in accordance with this Agreement.</w:t>
      </w:r>
    </w:p>
    <w:p w14:paraId="4A33FF47"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2. Acknowledgements</w:t>
      </w:r>
    </w:p>
    <w:p w14:paraId="47D51458" w14:textId="77777777" w:rsidR="00864902" w:rsidRPr="00F74852" w:rsidRDefault="00864902" w:rsidP="00864902">
      <w:pPr>
        <w:widowControl w:val="0"/>
        <w:spacing w:before="120" w:after="120"/>
        <w:contextualSpacing/>
        <w:rPr>
          <w:sz w:val="21"/>
          <w:szCs w:val="21"/>
        </w:rPr>
      </w:pPr>
      <w:r w:rsidRPr="00F74852">
        <w:rPr>
          <w:sz w:val="21"/>
          <w:szCs w:val="21"/>
        </w:rPr>
        <w:t>The Grantee agrees to acknowledge the Commonwealth’s support in any material published in connection with this Agreement and agrees to use any form of acknowledgment the Commonwealth reasonably specifies.</w:t>
      </w:r>
    </w:p>
    <w:p w14:paraId="547A4DBB"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3. Notices</w:t>
      </w:r>
    </w:p>
    <w:p w14:paraId="7304EFFF" w14:textId="77777777" w:rsidR="00864902" w:rsidRPr="00F74852" w:rsidRDefault="00864902" w:rsidP="00864902">
      <w:pPr>
        <w:widowControl w:val="0"/>
        <w:spacing w:before="120" w:after="120"/>
        <w:contextualSpacing/>
        <w:rPr>
          <w:sz w:val="21"/>
          <w:szCs w:val="21"/>
        </w:rPr>
      </w:pPr>
      <w:r w:rsidRPr="00F74852">
        <w:rPr>
          <w:sz w:val="21"/>
          <w:szCs w:val="21"/>
        </w:rPr>
        <w:t>The Grantee agrees to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F780D83"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4. Payment of the Grant</w:t>
      </w:r>
    </w:p>
    <w:p w14:paraId="5BAB2870" w14:textId="77777777" w:rsidR="00864902" w:rsidRPr="00F74852" w:rsidRDefault="00864902" w:rsidP="00864902">
      <w:pPr>
        <w:widowControl w:val="0"/>
        <w:spacing w:before="120" w:after="120"/>
        <w:contextualSpacing/>
        <w:rPr>
          <w:sz w:val="21"/>
          <w:szCs w:val="21"/>
        </w:rPr>
      </w:pPr>
      <w:r w:rsidRPr="00F74852">
        <w:rPr>
          <w:sz w:val="21"/>
          <w:szCs w:val="21"/>
        </w:rPr>
        <w:t>4.1 The Commonwealth agrees to pay the Grant to the Grantee in accordance with this Agreement.</w:t>
      </w:r>
    </w:p>
    <w:p w14:paraId="503B4653" w14:textId="77777777" w:rsidR="00864902" w:rsidRPr="00F74852" w:rsidRDefault="00864902" w:rsidP="00864902">
      <w:pPr>
        <w:widowControl w:val="0"/>
        <w:spacing w:before="120" w:after="120"/>
        <w:contextualSpacing/>
        <w:rPr>
          <w:sz w:val="21"/>
          <w:szCs w:val="21"/>
        </w:rPr>
      </w:pPr>
      <w:r w:rsidRPr="00F74852">
        <w:rPr>
          <w:sz w:val="21"/>
          <w:szCs w:val="21"/>
        </w:rPr>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0D05BEBD" w14:textId="77777777" w:rsidR="00864902" w:rsidRPr="00F74852" w:rsidRDefault="00864902" w:rsidP="00864902">
      <w:pPr>
        <w:keepNext/>
        <w:keepLines/>
        <w:spacing w:before="120" w:after="120"/>
        <w:contextualSpacing/>
        <w:outlineLvl w:val="1"/>
        <w:rPr>
          <w:rFonts w:eastAsia="Calibri"/>
          <w:b/>
          <w:bCs/>
          <w:sz w:val="21"/>
          <w:szCs w:val="21"/>
        </w:rPr>
      </w:pPr>
      <w:r w:rsidRPr="00F74852">
        <w:rPr>
          <w:b/>
          <w:bCs/>
          <w:sz w:val="21"/>
          <w:szCs w:val="21"/>
        </w:rPr>
        <w:t>5. Spending the Grant</w:t>
      </w:r>
    </w:p>
    <w:p w14:paraId="3073114F"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496BC377"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6. Repayment</w:t>
      </w:r>
    </w:p>
    <w:p w14:paraId="463675CF" w14:textId="77777777" w:rsidR="00864902" w:rsidRPr="00F74852" w:rsidRDefault="00864902" w:rsidP="00864902">
      <w:pPr>
        <w:widowControl w:val="0"/>
        <w:spacing w:before="120" w:after="120"/>
        <w:contextualSpacing/>
        <w:rPr>
          <w:sz w:val="21"/>
          <w:szCs w:val="21"/>
        </w:rPr>
      </w:pPr>
      <w:r w:rsidRPr="00F74852">
        <w:rPr>
          <w:sz w:val="21"/>
          <w:szCs w:val="21"/>
        </w:rPr>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32526E47"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7. Record keeping</w:t>
      </w:r>
    </w:p>
    <w:p w14:paraId="1F5D58BC"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agrees to maintain records of the performance of the Grant Activity and the expenditure of the Grant and to make them available to the Commonwealth on request. </w:t>
      </w:r>
    </w:p>
    <w:p w14:paraId="5B21EDF3"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 xml:space="preserve">8. Privacy </w:t>
      </w:r>
    </w:p>
    <w:p w14:paraId="3FB27252" w14:textId="77777777" w:rsidR="00864902" w:rsidRPr="00F74852" w:rsidRDefault="00864902" w:rsidP="00864902">
      <w:pPr>
        <w:widowControl w:val="0"/>
        <w:spacing w:before="120" w:after="120"/>
        <w:contextualSpacing/>
        <w:rPr>
          <w:sz w:val="21"/>
          <w:szCs w:val="21"/>
        </w:rPr>
      </w:pPr>
      <w:r w:rsidRPr="00F74852">
        <w:rPr>
          <w:sz w:val="21"/>
          <w:szCs w:val="21"/>
        </w:rPr>
        <w:t xml:space="preserve">When dealing with Personal Information (as defined in the </w:t>
      </w:r>
      <w:r w:rsidRPr="00F74852">
        <w:rPr>
          <w:i/>
          <w:sz w:val="21"/>
          <w:szCs w:val="21"/>
        </w:rPr>
        <w:t>Privacy Act 1988</w:t>
      </w:r>
      <w:r w:rsidRPr="00F74852">
        <w:rPr>
          <w:sz w:val="21"/>
          <w:szCs w:val="21"/>
        </w:rPr>
        <w:t xml:space="preserve">) in carrying out the Grant Activity, the Grantee agrees not to do anything which, if done by the Commonwealth, would be a breach of the </w:t>
      </w:r>
      <w:r w:rsidRPr="00F74852">
        <w:rPr>
          <w:i/>
          <w:sz w:val="21"/>
          <w:szCs w:val="21"/>
        </w:rPr>
        <w:t>Privacy Act 1988</w:t>
      </w:r>
      <w:r w:rsidRPr="00F74852">
        <w:rPr>
          <w:sz w:val="21"/>
          <w:szCs w:val="21"/>
        </w:rPr>
        <w:t>.</w:t>
      </w:r>
    </w:p>
    <w:p w14:paraId="4DEB73A4"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br w:type="column"/>
      </w:r>
      <w:r w:rsidRPr="00F74852">
        <w:rPr>
          <w:b/>
          <w:bCs/>
          <w:sz w:val="21"/>
          <w:szCs w:val="21"/>
        </w:rPr>
        <w:t>9. Grant Activity material</w:t>
      </w:r>
    </w:p>
    <w:p w14:paraId="5CC049D8"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gives (or procures for) the Commonwealth a non-exclusive, irrevocable, royalty-free licence for the Commonwealth to use, reproduce, publish and adapt all material that is provided to the Commonwealth under this Agreement. </w:t>
      </w:r>
    </w:p>
    <w:p w14:paraId="57DDD98E"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10. Confidentiality</w:t>
      </w:r>
    </w:p>
    <w:p w14:paraId="74F0009D" w14:textId="77777777" w:rsidR="00864902" w:rsidRPr="00F74852" w:rsidRDefault="00864902" w:rsidP="00864902">
      <w:pPr>
        <w:widowControl w:val="0"/>
        <w:spacing w:before="120" w:after="120"/>
        <w:contextualSpacing/>
        <w:rPr>
          <w:sz w:val="21"/>
          <w:szCs w:val="21"/>
        </w:rPr>
      </w:pPr>
      <w:r w:rsidRPr="00F74852">
        <w:rPr>
          <w:sz w:val="21"/>
          <w:szCs w:val="21"/>
        </w:rPr>
        <w:t>The parties agree not to disclose each other’s confidential information without prior written consent unless required or authorised by law or Parliament.</w:t>
      </w:r>
    </w:p>
    <w:p w14:paraId="365473AF"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11. Insurance</w:t>
      </w:r>
    </w:p>
    <w:p w14:paraId="60E6C2BC" w14:textId="77777777" w:rsidR="00864902" w:rsidRPr="00F74852" w:rsidRDefault="00864902" w:rsidP="00864902">
      <w:pPr>
        <w:widowControl w:val="0"/>
        <w:spacing w:before="120" w:after="120"/>
        <w:contextualSpacing/>
        <w:rPr>
          <w:sz w:val="21"/>
          <w:szCs w:val="21"/>
        </w:rPr>
      </w:pPr>
      <w:r w:rsidRPr="00F74852">
        <w:rPr>
          <w:sz w:val="21"/>
          <w:szCs w:val="21"/>
        </w:rPr>
        <w:t>The Grantee agrees to maintain adequate insurance for the duration of this Agreement and provide the Commonwealth with proof when requested.</w:t>
      </w:r>
    </w:p>
    <w:p w14:paraId="0FC98F0D" w14:textId="77777777" w:rsidR="00864902" w:rsidRPr="00F74852" w:rsidRDefault="00864902" w:rsidP="00864902">
      <w:pPr>
        <w:widowControl w:val="0"/>
        <w:spacing w:before="120" w:after="120"/>
        <w:contextualSpacing/>
        <w:rPr>
          <w:b/>
          <w:sz w:val="21"/>
          <w:szCs w:val="21"/>
        </w:rPr>
      </w:pPr>
      <w:r w:rsidRPr="00F74852">
        <w:rPr>
          <w:b/>
          <w:sz w:val="21"/>
          <w:szCs w:val="21"/>
        </w:rPr>
        <w:t>12. Licences and approvals</w:t>
      </w:r>
    </w:p>
    <w:p w14:paraId="428196A7" w14:textId="77777777" w:rsidR="00864902" w:rsidRPr="00F74852" w:rsidRDefault="00864902" w:rsidP="00864902">
      <w:pPr>
        <w:widowControl w:val="0"/>
        <w:spacing w:before="120" w:after="120"/>
        <w:contextualSpacing/>
        <w:rPr>
          <w:sz w:val="21"/>
          <w:szCs w:val="21"/>
        </w:rPr>
      </w:pPr>
      <w:r w:rsidRPr="00F74852">
        <w:rPr>
          <w:sz w:val="21"/>
          <w:szCs w:val="21"/>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14:paraId="007D4F9A" w14:textId="77777777" w:rsidR="00864902" w:rsidRPr="00F74852" w:rsidRDefault="00864902" w:rsidP="00864902">
      <w:pPr>
        <w:spacing w:before="120" w:after="120"/>
        <w:contextualSpacing/>
        <w:rPr>
          <w:rFonts w:eastAsia="Calibri"/>
          <w:b/>
          <w:bCs/>
          <w:sz w:val="21"/>
          <w:szCs w:val="21"/>
        </w:rPr>
      </w:pPr>
      <w:r w:rsidRPr="00F74852">
        <w:rPr>
          <w:b/>
          <w:bCs/>
          <w:sz w:val="21"/>
          <w:szCs w:val="21"/>
        </w:rPr>
        <w:t>13. Dispute resolution</w:t>
      </w:r>
    </w:p>
    <w:p w14:paraId="62636CA2" w14:textId="77777777" w:rsidR="00864902" w:rsidRPr="00F74852" w:rsidRDefault="00864902" w:rsidP="00864902">
      <w:pPr>
        <w:widowControl w:val="0"/>
        <w:spacing w:before="120" w:after="120"/>
        <w:contextualSpacing/>
        <w:rPr>
          <w:sz w:val="21"/>
          <w:szCs w:val="21"/>
        </w:rPr>
      </w:pPr>
      <w:r w:rsidRPr="00F74852">
        <w:rPr>
          <w:sz w:val="21"/>
          <w:szCs w:val="21"/>
        </w:rPr>
        <w:t xml:space="preserve">13.1 The parties agree not to initiate legal proceedings in relation to a dispute unless they have tried and failed to resolve the dispute by negotiation. </w:t>
      </w:r>
    </w:p>
    <w:p w14:paraId="1B4B6AB5" w14:textId="77777777" w:rsidR="00864902" w:rsidRPr="00F74852" w:rsidRDefault="00864902" w:rsidP="00864902">
      <w:pPr>
        <w:spacing w:before="120" w:after="120"/>
        <w:contextualSpacing/>
        <w:rPr>
          <w:sz w:val="21"/>
          <w:szCs w:val="21"/>
        </w:rPr>
      </w:pPr>
      <w:r w:rsidRPr="00F74852">
        <w:rPr>
          <w:sz w:val="21"/>
          <w:szCs w:val="21"/>
        </w:rPr>
        <w:t>13.2 The parties agree to continue to perform their respective obligations under this Agreement where a dispute exists.</w:t>
      </w:r>
    </w:p>
    <w:p w14:paraId="37495741" w14:textId="77777777" w:rsidR="00864902" w:rsidRPr="00F74852" w:rsidRDefault="00864902" w:rsidP="00864902">
      <w:pPr>
        <w:widowControl w:val="0"/>
        <w:spacing w:before="120" w:after="120"/>
        <w:contextualSpacing/>
        <w:rPr>
          <w:sz w:val="21"/>
          <w:szCs w:val="21"/>
        </w:rPr>
      </w:pPr>
      <w:r w:rsidRPr="00F74852">
        <w:rPr>
          <w:sz w:val="21"/>
          <w:szCs w:val="21"/>
        </w:rPr>
        <w:t>13.3 The procedure for dispute resolution does not apply to action relating to termination or urgent litigation.</w:t>
      </w:r>
    </w:p>
    <w:p w14:paraId="13A5269E"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14. Termination for default</w:t>
      </w:r>
    </w:p>
    <w:p w14:paraId="41C7323F" w14:textId="77777777" w:rsidR="00864902" w:rsidRPr="00F74852" w:rsidRDefault="00864902" w:rsidP="00864902">
      <w:pPr>
        <w:widowControl w:val="0"/>
        <w:spacing w:before="120" w:after="120"/>
        <w:contextualSpacing/>
        <w:rPr>
          <w:sz w:val="21"/>
          <w:szCs w:val="21"/>
        </w:rPr>
      </w:pPr>
      <w:r w:rsidRPr="00F74852">
        <w:rPr>
          <w:sz w:val="21"/>
          <w:szCs w:val="21"/>
        </w:rPr>
        <w:t>The Commonwealth may terminate this Agreement by notice where it reasonably believes the Grantee:</w:t>
      </w:r>
    </w:p>
    <w:p w14:paraId="11DF733B" w14:textId="77777777" w:rsidR="00864902" w:rsidRPr="00F74852" w:rsidRDefault="00864902" w:rsidP="00864902">
      <w:pPr>
        <w:widowControl w:val="0"/>
        <w:numPr>
          <w:ilvl w:val="0"/>
          <w:numId w:val="10"/>
        </w:numPr>
        <w:spacing w:before="120" w:after="120"/>
        <w:contextualSpacing/>
        <w:rPr>
          <w:sz w:val="21"/>
          <w:szCs w:val="21"/>
        </w:rPr>
      </w:pPr>
      <w:r w:rsidRPr="00F74852">
        <w:rPr>
          <w:sz w:val="21"/>
          <w:szCs w:val="21"/>
        </w:rPr>
        <w:t xml:space="preserve">has breached this Agreement; or </w:t>
      </w:r>
    </w:p>
    <w:p w14:paraId="445457D4" w14:textId="77777777" w:rsidR="00864902" w:rsidRPr="00F74852" w:rsidRDefault="00864902" w:rsidP="00864902">
      <w:pPr>
        <w:widowControl w:val="0"/>
        <w:numPr>
          <w:ilvl w:val="0"/>
          <w:numId w:val="10"/>
        </w:numPr>
        <w:spacing w:before="120" w:after="120"/>
        <w:contextualSpacing/>
        <w:rPr>
          <w:sz w:val="21"/>
          <w:szCs w:val="21"/>
        </w:rPr>
      </w:pPr>
      <w:r w:rsidRPr="00F74852">
        <w:rPr>
          <w:sz w:val="21"/>
          <w:szCs w:val="21"/>
        </w:rPr>
        <w:t xml:space="preserve">has provided false or misleading statements in their application for the Grant; or </w:t>
      </w:r>
    </w:p>
    <w:p w14:paraId="72BA3F19" w14:textId="77777777" w:rsidR="00864902" w:rsidRPr="00F74852" w:rsidRDefault="00864902" w:rsidP="00864902">
      <w:pPr>
        <w:widowControl w:val="0"/>
        <w:numPr>
          <w:ilvl w:val="0"/>
          <w:numId w:val="10"/>
        </w:numPr>
        <w:spacing w:before="120" w:after="120"/>
        <w:contextualSpacing/>
        <w:rPr>
          <w:sz w:val="21"/>
          <w:szCs w:val="21"/>
        </w:rPr>
      </w:pPr>
      <w:proofErr w:type="gramStart"/>
      <w:r w:rsidRPr="00F74852">
        <w:rPr>
          <w:sz w:val="21"/>
          <w:szCs w:val="21"/>
        </w:rPr>
        <w:t>has</w:t>
      </w:r>
      <w:proofErr w:type="gramEnd"/>
      <w:r w:rsidRPr="00F74852">
        <w:rPr>
          <w:sz w:val="21"/>
          <w:szCs w:val="21"/>
        </w:rPr>
        <w:t xml:space="preserve"> become bankrupt or insolvent, entered into a scheme of arrangement with creditors, or come under any form of external administration.</w:t>
      </w:r>
    </w:p>
    <w:p w14:paraId="6E138F2D" w14:textId="77777777" w:rsidR="00864902" w:rsidRPr="00F74852" w:rsidRDefault="00864902" w:rsidP="00864902">
      <w:pPr>
        <w:widowControl w:val="0"/>
        <w:spacing w:before="120" w:after="120"/>
        <w:contextualSpacing/>
        <w:rPr>
          <w:sz w:val="21"/>
          <w:szCs w:val="21"/>
        </w:rPr>
      </w:pPr>
      <w:r w:rsidRPr="00F74852">
        <w:rPr>
          <w:sz w:val="21"/>
          <w:szCs w:val="21"/>
        </w:rPr>
        <w:t>The Commonwealth will not be required to make any further payments of the Grant after the termination of the Agreement.</w:t>
      </w:r>
    </w:p>
    <w:p w14:paraId="7F689D2A" w14:textId="77777777" w:rsidR="00864902" w:rsidRPr="00F74852" w:rsidRDefault="00864902" w:rsidP="00864902">
      <w:pPr>
        <w:keepNext/>
        <w:keepLines/>
        <w:spacing w:before="120" w:after="120"/>
        <w:contextualSpacing/>
        <w:outlineLvl w:val="1"/>
        <w:rPr>
          <w:b/>
          <w:bCs/>
          <w:sz w:val="21"/>
          <w:szCs w:val="21"/>
        </w:rPr>
      </w:pPr>
      <w:r w:rsidRPr="00F74852">
        <w:rPr>
          <w:b/>
          <w:bCs/>
          <w:sz w:val="21"/>
          <w:szCs w:val="21"/>
        </w:rPr>
        <w:t>15. General provisions</w:t>
      </w:r>
    </w:p>
    <w:p w14:paraId="6B626325" w14:textId="75756966" w:rsidR="00864902" w:rsidRPr="00F74852" w:rsidRDefault="00864902" w:rsidP="00864902">
      <w:pPr>
        <w:keepNext/>
        <w:keepLines/>
        <w:spacing w:before="120" w:after="120"/>
        <w:contextualSpacing/>
        <w:outlineLvl w:val="1"/>
        <w:rPr>
          <w:bCs/>
          <w:sz w:val="21"/>
          <w:szCs w:val="21"/>
        </w:rPr>
      </w:pPr>
      <w:r w:rsidRPr="00F74852">
        <w:rPr>
          <w:bCs/>
          <w:sz w:val="21"/>
          <w:szCs w:val="21"/>
        </w:rPr>
        <w:t>15.1</w:t>
      </w:r>
      <w:r w:rsidRPr="00F74852">
        <w:rPr>
          <w:bCs/>
          <w:sz w:val="21"/>
          <w:szCs w:val="21"/>
        </w:rPr>
        <w:tab/>
        <w:t xml:space="preserve">A party is not by virtue of this Agreement an </w:t>
      </w:r>
      <w:r w:rsidR="003635FD">
        <w:rPr>
          <w:bCs/>
          <w:sz w:val="21"/>
          <w:szCs w:val="21"/>
        </w:rPr>
        <w:t>e</w:t>
      </w:r>
      <w:r w:rsidRPr="00F74852">
        <w:rPr>
          <w:bCs/>
          <w:sz w:val="21"/>
          <w:szCs w:val="21"/>
        </w:rPr>
        <w:t xml:space="preserve">mployee, agent or partner of the other party. </w:t>
      </w:r>
    </w:p>
    <w:p w14:paraId="38826B44" w14:textId="77777777" w:rsidR="00864902" w:rsidRPr="00F74852" w:rsidRDefault="00864902" w:rsidP="00864902">
      <w:pPr>
        <w:keepNext/>
        <w:keepLines/>
        <w:spacing w:before="120" w:after="120"/>
        <w:contextualSpacing/>
        <w:outlineLvl w:val="1"/>
        <w:rPr>
          <w:bCs/>
          <w:sz w:val="21"/>
          <w:szCs w:val="21"/>
        </w:rPr>
      </w:pPr>
      <w:r w:rsidRPr="00F74852">
        <w:rPr>
          <w:bCs/>
          <w:sz w:val="21"/>
          <w:szCs w:val="21"/>
        </w:rPr>
        <w:t>15.2</w:t>
      </w:r>
      <w:r w:rsidRPr="00F74852">
        <w:rPr>
          <w:bCs/>
          <w:sz w:val="21"/>
          <w:szCs w:val="21"/>
        </w:rPr>
        <w:tab/>
        <w:t>This Agreement may only be varied by the parties’ signed written agreement.</w:t>
      </w:r>
    </w:p>
    <w:p w14:paraId="7A3D9A12" w14:textId="77777777" w:rsidR="00864902" w:rsidRDefault="00864902" w:rsidP="00864902">
      <w:pPr>
        <w:keepNext/>
        <w:keepLines/>
        <w:spacing w:before="120" w:after="120"/>
        <w:contextualSpacing/>
        <w:outlineLvl w:val="1"/>
        <w:rPr>
          <w:bCs/>
          <w:sz w:val="20"/>
        </w:rPr>
        <w:sectPr w:rsidR="00864902" w:rsidSect="00025D8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283" w:footer="510" w:gutter="0"/>
          <w:pgNumType w:start="1"/>
          <w:cols w:num="2" w:space="708"/>
          <w:titlePg/>
          <w:docGrid w:linePitch="360"/>
        </w:sectPr>
      </w:pPr>
      <w:r w:rsidRPr="00F74852">
        <w:rPr>
          <w:bCs/>
          <w:sz w:val="21"/>
          <w:szCs w:val="21"/>
        </w:rPr>
        <w:t>15.3 Clauses 5 (Spending of the Grant), 6 (Repayment), 7 (Record keeping), and 9 (Grant Activity material) survive the expiry or termination of this Agreement.</w:t>
      </w:r>
    </w:p>
    <w:p w14:paraId="5819BDA1" w14:textId="419F4B2C" w:rsidR="00EB0D52" w:rsidRPr="002A3B16" w:rsidRDefault="00EB0D52" w:rsidP="00864902">
      <w:pPr>
        <w:spacing w:before="240" w:after="120"/>
        <w:rPr>
          <w:rFonts w:cs="Arial"/>
          <w:szCs w:val="22"/>
        </w:rPr>
      </w:pPr>
    </w:p>
    <w:bookmarkEnd w:id="0"/>
    <w:sectPr w:rsidR="00EB0D52" w:rsidRPr="002A3B16" w:rsidSect="00025D8E">
      <w:headerReference w:type="even" r:id="rId17"/>
      <w:headerReference w:type="default" r:id="rId18"/>
      <w:headerReference w:type="first" r:id="rId19"/>
      <w:type w:val="continuous"/>
      <w:pgSz w:w="11906" w:h="16838"/>
      <w:pgMar w:top="720" w:right="720" w:bottom="720" w:left="72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1FC8" w16cex:dateUtc="2021-12-14T0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A5B391" w16cid:durableId="25630398"/>
  <w16cid:commentId w16cid:paraId="1B00EE84" w16cid:durableId="25630399"/>
  <w16cid:commentId w16cid:paraId="60FF2AB5" w16cid:durableId="2563039A"/>
  <w16cid:commentId w16cid:paraId="4C19FEDE" w16cid:durableId="25631FC8"/>
  <w16cid:commentId w16cid:paraId="1BD2AF58" w16cid:durableId="2563039B"/>
  <w16cid:commentId w16cid:paraId="53662A10" w16cid:durableId="2563039C"/>
  <w16cid:commentId w16cid:paraId="6E1A8DF0" w16cid:durableId="256303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B13B2" w14:textId="77777777" w:rsidR="00CE113C" w:rsidRDefault="00CE113C">
      <w:r>
        <w:separator/>
      </w:r>
    </w:p>
    <w:p w14:paraId="073F6065" w14:textId="77777777" w:rsidR="00CE113C" w:rsidRDefault="00CE113C"/>
  </w:endnote>
  <w:endnote w:type="continuationSeparator" w:id="0">
    <w:p w14:paraId="3096614B" w14:textId="77777777" w:rsidR="00CE113C" w:rsidRDefault="00CE113C">
      <w:r>
        <w:continuationSeparator/>
      </w:r>
    </w:p>
    <w:p w14:paraId="141F53A3" w14:textId="77777777" w:rsidR="00CE113C" w:rsidRDefault="00CE1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CB9F2" w14:textId="77777777" w:rsidR="00AE2879" w:rsidRDefault="00AE2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F89F7" w14:textId="77777777" w:rsidR="00AE2879" w:rsidRDefault="00AE2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4625F" w14:textId="77777777" w:rsidR="00AE2879" w:rsidRDefault="00AE2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A94FC" w14:textId="77777777" w:rsidR="00CE113C" w:rsidRDefault="00CE113C">
      <w:r>
        <w:separator/>
      </w:r>
    </w:p>
    <w:p w14:paraId="77D258C4" w14:textId="77777777" w:rsidR="00CE113C" w:rsidRDefault="00CE113C"/>
  </w:footnote>
  <w:footnote w:type="continuationSeparator" w:id="0">
    <w:p w14:paraId="4A248941" w14:textId="77777777" w:rsidR="00CE113C" w:rsidRDefault="00CE113C">
      <w:r>
        <w:continuationSeparator/>
      </w:r>
    </w:p>
    <w:p w14:paraId="76B25315" w14:textId="77777777" w:rsidR="00CE113C" w:rsidRDefault="00CE11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841B2" w14:textId="346052C4" w:rsidR="00AE2879" w:rsidRDefault="00DB2472">
    <w:pPr>
      <w:pStyle w:val="Header"/>
    </w:pPr>
    <w:r>
      <w:rPr>
        <w:noProof/>
      </w:rPr>
      <w:pict w14:anchorId="2F323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00063" o:spid="_x0000_s6146" type="#_x0000_t136" style="position:absolute;margin-left:0;margin-top:0;width:573.85pt;height:163.9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AEDE" w14:textId="0B283220" w:rsidR="00AE2879" w:rsidRDefault="00DB2472">
    <w:pPr>
      <w:pStyle w:val="Header"/>
    </w:pPr>
    <w:r>
      <w:rPr>
        <w:noProof/>
      </w:rPr>
      <w:pict w14:anchorId="17EA1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00064" o:spid="_x0000_s6147" type="#_x0000_t136" style="position:absolute;margin-left:0;margin-top:0;width:573.85pt;height:163.9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6FD5" w14:textId="076147B3" w:rsidR="00A54880" w:rsidRPr="000D5D89" w:rsidRDefault="00DB2472" w:rsidP="00864902">
    <w:pPr>
      <w:pStyle w:val="Header"/>
      <w:rPr>
        <w:b/>
      </w:rPr>
    </w:pPr>
    <w:r>
      <w:rPr>
        <w:noProof/>
      </w:rPr>
      <w:pict w14:anchorId="37104C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00062" o:spid="_x0000_s6145" type="#_x0000_t136" style="position:absolute;margin-left:0;margin-top:0;width:573.85pt;height:163.9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A54880" w:rsidRPr="000D5D89">
      <w:rPr>
        <w:b/>
      </w:rPr>
      <w:t>Commonwealth Letter of Agreement Conditions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B8737" w14:textId="34C03439" w:rsidR="00AE2879" w:rsidRDefault="00DB2472">
    <w:pPr>
      <w:pStyle w:val="Header"/>
    </w:pPr>
    <w:r>
      <w:rPr>
        <w:noProof/>
      </w:rPr>
      <w:pict w14:anchorId="0825F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00066" o:spid="_x0000_s6149" type="#_x0000_t136" style="position:absolute;margin-left:0;margin-top:0;width:573.85pt;height:163.9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23C40" w14:textId="61986772" w:rsidR="00AE2879" w:rsidRDefault="00DB2472">
    <w:pPr>
      <w:pStyle w:val="Header"/>
    </w:pPr>
    <w:r>
      <w:rPr>
        <w:noProof/>
      </w:rPr>
      <w:pict w14:anchorId="58737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00067" o:spid="_x0000_s6150" type="#_x0000_t136" style="position:absolute;margin-left:0;margin-top:0;width:573.85pt;height:163.9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7FA69" w14:textId="75DFD590" w:rsidR="00A54880" w:rsidRPr="00864902" w:rsidRDefault="00DB2472" w:rsidP="00864902">
    <w:pPr>
      <w:pStyle w:val="Header"/>
    </w:pPr>
    <w:r>
      <w:rPr>
        <w:noProof/>
      </w:rPr>
      <w:pict w14:anchorId="0DE06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00065" o:spid="_x0000_s6148" type="#_x0000_t136" style="position:absolute;margin-left:0;margin-top:0;width:573.85pt;height:163.9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903CB5"/>
    <w:multiLevelType w:val="hybridMultilevel"/>
    <w:tmpl w:val="B21C5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5" w15:restartNumberingAfterBreak="0">
    <w:nsid w:val="19BD12E7"/>
    <w:multiLevelType w:val="multilevel"/>
    <w:tmpl w:val="8C6A50B8"/>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7"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B84DD2"/>
    <w:multiLevelType w:val="hybridMultilevel"/>
    <w:tmpl w:val="6998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2"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5"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3F7A67DB"/>
    <w:multiLevelType w:val="hybridMultilevel"/>
    <w:tmpl w:val="065C4DC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9"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59776CD4"/>
    <w:multiLevelType w:val="multilevel"/>
    <w:tmpl w:val="AA5C002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7"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9"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30"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9"/>
  </w:num>
  <w:num w:numId="5">
    <w:abstractNumId w:val="7"/>
  </w:num>
  <w:num w:numId="6">
    <w:abstractNumId w:val="8"/>
  </w:num>
  <w:num w:numId="7">
    <w:abstractNumId w:val="15"/>
  </w:num>
  <w:num w:numId="8">
    <w:abstractNumId w:val="20"/>
  </w:num>
  <w:num w:numId="9">
    <w:abstractNumId w:val="25"/>
  </w:num>
  <w:num w:numId="10">
    <w:abstractNumId w:val="14"/>
  </w:num>
  <w:num w:numId="11">
    <w:abstractNumId w:val="6"/>
  </w:num>
  <w:num w:numId="12">
    <w:abstractNumId w:val="3"/>
  </w:num>
  <w:num w:numId="13">
    <w:abstractNumId w:val="1"/>
  </w:num>
  <w:num w:numId="14">
    <w:abstractNumId w:val="1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2"/>
  </w:num>
  <w:num w:numId="22">
    <w:abstractNumId w:val="24"/>
  </w:num>
  <w:num w:numId="23">
    <w:abstractNumId w:val="11"/>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4"/>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1"/>
  </w:num>
  <w:num w:numId="35">
    <w:abstractNumId w:val="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6151"/>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69CF"/>
    <w:rsid w:val="00007916"/>
    <w:rsid w:val="0000791B"/>
    <w:rsid w:val="00007BB5"/>
    <w:rsid w:val="000103AA"/>
    <w:rsid w:val="00014DBC"/>
    <w:rsid w:val="000153BF"/>
    <w:rsid w:val="00015AF5"/>
    <w:rsid w:val="00017FFE"/>
    <w:rsid w:val="00022305"/>
    <w:rsid w:val="000232CC"/>
    <w:rsid w:val="00023CA3"/>
    <w:rsid w:val="00025870"/>
    <w:rsid w:val="00025D8E"/>
    <w:rsid w:val="000338DE"/>
    <w:rsid w:val="00034FB4"/>
    <w:rsid w:val="00040334"/>
    <w:rsid w:val="00040CDD"/>
    <w:rsid w:val="00041075"/>
    <w:rsid w:val="0004273F"/>
    <w:rsid w:val="000514D4"/>
    <w:rsid w:val="00053290"/>
    <w:rsid w:val="00055754"/>
    <w:rsid w:val="00061E2F"/>
    <w:rsid w:val="000638BF"/>
    <w:rsid w:val="000642B5"/>
    <w:rsid w:val="00066C52"/>
    <w:rsid w:val="0007326B"/>
    <w:rsid w:val="0007584E"/>
    <w:rsid w:val="00076116"/>
    <w:rsid w:val="00080BD5"/>
    <w:rsid w:val="000837DF"/>
    <w:rsid w:val="000866C8"/>
    <w:rsid w:val="00090660"/>
    <w:rsid w:val="000909F3"/>
    <w:rsid w:val="0009339A"/>
    <w:rsid w:val="00094D91"/>
    <w:rsid w:val="000954FA"/>
    <w:rsid w:val="000970AA"/>
    <w:rsid w:val="00097305"/>
    <w:rsid w:val="000A35DA"/>
    <w:rsid w:val="000A3B1C"/>
    <w:rsid w:val="000A7EB8"/>
    <w:rsid w:val="000B0A54"/>
    <w:rsid w:val="000B338C"/>
    <w:rsid w:val="000B38FF"/>
    <w:rsid w:val="000B4B59"/>
    <w:rsid w:val="000C07A0"/>
    <w:rsid w:val="000C2353"/>
    <w:rsid w:val="000C4502"/>
    <w:rsid w:val="000C7B71"/>
    <w:rsid w:val="000D24A9"/>
    <w:rsid w:val="000D5837"/>
    <w:rsid w:val="000D5CB8"/>
    <w:rsid w:val="000D5D89"/>
    <w:rsid w:val="000D6DA6"/>
    <w:rsid w:val="000E1B6B"/>
    <w:rsid w:val="000E6767"/>
    <w:rsid w:val="000E6C56"/>
    <w:rsid w:val="000F37E6"/>
    <w:rsid w:val="000F5A93"/>
    <w:rsid w:val="000F6E67"/>
    <w:rsid w:val="000F7DD2"/>
    <w:rsid w:val="001011AB"/>
    <w:rsid w:val="00104546"/>
    <w:rsid w:val="00107774"/>
    <w:rsid w:val="001119FD"/>
    <w:rsid w:val="00112F42"/>
    <w:rsid w:val="00113947"/>
    <w:rsid w:val="00116751"/>
    <w:rsid w:val="00116869"/>
    <w:rsid w:val="00121C84"/>
    <w:rsid w:val="001226C6"/>
    <w:rsid w:val="00122B19"/>
    <w:rsid w:val="001230E0"/>
    <w:rsid w:val="00125D2C"/>
    <w:rsid w:val="0012738F"/>
    <w:rsid w:val="00130B0D"/>
    <w:rsid w:val="00130F36"/>
    <w:rsid w:val="00133724"/>
    <w:rsid w:val="00141348"/>
    <w:rsid w:val="00144010"/>
    <w:rsid w:val="001449A5"/>
    <w:rsid w:val="00145B1A"/>
    <w:rsid w:val="001505FA"/>
    <w:rsid w:val="00150703"/>
    <w:rsid w:val="00151397"/>
    <w:rsid w:val="00155E5F"/>
    <w:rsid w:val="0016343A"/>
    <w:rsid w:val="00163810"/>
    <w:rsid w:val="001655D8"/>
    <w:rsid w:val="00165D5A"/>
    <w:rsid w:val="00166279"/>
    <w:rsid w:val="00166B71"/>
    <w:rsid w:val="00172D0D"/>
    <w:rsid w:val="00172E45"/>
    <w:rsid w:val="00173292"/>
    <w:rsid w:val="00175633"/>
    <w:rsid w:val="001758BD"/>
    <w:rsid w:val="001767A5"/>
    <w:rsid w:val="0018253C"/>
    <w:rsid w:val="00183174"/>
    <w:rsid w:val="001833ED"/>
    <w:rsid w:val="00183510"/>
    <w:rsid w:val="001835C6"/>
    <w:rsid w:val="00183E78"/>
    <w:rsid w:val="001845D0"/>
    <w:rsid w:val="00184BE0"/>
    <w:rsid w:val="00185EE2"/>
    <w:rsid w:val="0018736E"/>
    <w:rsid w:val="00190794"/>
    <w:rsid w:val="0019167C"/>
    <w:rsid w:val="001917AB"/>
    <w:rsid w:val="00191EF6"/>
    <w:rsid w:val="001926F9"/>
    <w:rsid w:val="00193A6F"/>
    <w:rsid w:val="00193C34"/>
    <w:rsid w:val="001A1084"/>
    <w:rsid w:val="001A14D8"/>
    <w:rsid w:val="001A1C84"/>
    <w:rsid w:val="001A324B"/>
    <w:rsid w:val="001A382F"/>
    <w:rsid w:val="001A46AC"/>
    <w:rsid w:val="001A5F38"/>
    <w:rsid w:val="001A6107"/>
    <w:rsid w:val="001A7BC3"/>
    <w:rsid w:val="001A7C92"/>
    <w:rsid w:val="001B0D76"/>
    <w:rsid w:val="001B1BE6"/>
    <w:rsid w:val="001B2D5C"/>
    <w:rsid w:val="001B3842"/>
    <w:rsid w:val="001C08A3"/>
    <w:rsid w:val="001C2F48"/>
    <w:rsid w:val="001C4018"/>
    <w:rsid w:val="001C415B"/>
    <w:rsid w:val="001C47AF"/>
    <w:rsid w:val="001D0365"/>
    <w:rsid w:val="001D370D"/>
    <w:rsid w:val="001D4F9E"/>
    <w:rsid w:val="001F171F"/>
    <w:rsid w:val="001F4D97"/>
    <w:rsid w:val="001F6E55"/>
    <w:rsid w:val="00203E80"/>
    <w:rsid w:val="0021095C"/>
    <w:rsid w:val="00214997"/>
    <w:rsid w:val="00216365"/>
    <w:rsid w:val="00226796"/>
    <w:rsid w:val="00232BBC"/>
    <w:rsid w:val="00233E20"/>
    <w:rsid w:val="002346F1"/>
    <w:rsid w:val="002353EB"/>
    <w:rsid w:val="00237E80"/>
    <w:rsid w:val="00240623"/>
    <w:rsid w:val="00242B2C"/>
    <w:rsid w:val="002432F3"/>
    <w:rsid w:val="0024507A"/>
    <w:rsid w:val="00250328"/>
    <w:rsid w:val="00250E1B"/>
    <w:rsid w:val="002525A8"/>
    <w:rsid w:val="002549DF"/>
    <w:rsid w:val="00261F73"/>
    <w:rsid w:val="002645A8"/>
    <w:rsid w:val="0027218B"/>
    <w:rsid w:val="002748F2"/>
    <w:rsid w:val="002752D0"/>
    <w:rsid w:val="002843CB"/>
    <w:rsid w:val="0028671D"/>
    <w:rsid w:val="00287892"/>
    <w:rsid w:val="0029076F"/>
    <w:rsid w:val="00290C26"/>
    <w:rsid w:val="00296C7D"/>
    <w:rsid w:val="002A1A42"/>
    <w:rsid w:val="002A2BA3"/>
    <w:rsid w:val="002A2C0D"/>
    <w:rsid w:val="002A32C6"/>
    <w:rsid w:val="002A3B16"/>
    <w:rsid w:val="002A44DA"/>
    <w:rsid w:val="002A5E1C"/>
    <w:rsid w:val="002B6652"/>
    <w:rsid w:val="002C02A8"/>
    <w:rsid w:val="002C0590"/>
    <w:rsid w:val="002C10E5"/>
    <w:rsid w:val="002C1B4C"/>
    <w:rsid w:val="002C1C26"/>
    <w:rsid w:val="002C3F97"/>
    <w:rsid w:val="002C4EB5"/>
    <w:rsid w:val="002C6F5C"/>
    <w:rsid w:val="002D1A7D"/>
    <w:rsid w:val="002D4B01"/>
    <w:rsid w:val="002D5B7B"/>
    <w:rsid w:val="002D6600"/>
    <w:rsid w:val="002E06CE"/>
    <w:rsid w:val="002E09FB"/>
    <w:rsid w:val="002E2160"/>
    <w:rsid w:val="002E477B"/>
    <w:rsid w:val="002E5B8E"/>
    <w:rsid w:val="002F00C7"/>
    <w:rsid w:val="002F2959"/>
    <w:rsid w:val="002F298A"/>
    <w:rsid w:val="002F3A3E"/>
    <w:rsid w:val="002F49F1"/>
    <w:rsid w:val="002F4A1B"/>
    <w:rsid w:val="002F6C63"/>
    <w:rsid w:val="0030181D"/>
    <w:rsid w:val="00302F3B"/>
    <w:rsid w:val="00303E93"/>
    <w:rsid w:val="003053D2"/>
    <w:rsid w:val="0030542F"/>
    <w:rsid w:val="00305D3D"/>
    <w:rsid w:val="003119B0"/>
    <w:rsid w:val="0032464B"/>
    <w:rsid w:val="00324BA4"/>
    <w:rsid w:val="00330AC4"/>
    <w:rsid w:val="00331944"/>
    <w:rsid w:val="003409CB"/>
    <w:rsid w:val="00342188"/>
    <w:rsid w:val="00342A55"/>
    <w:rsid w:val="00342B32"/>
    <w:rsid w:val="00342D3A"/>
    <w:rsid w:val="00343550"/>
    <w:rsid w:val="00353211"/>
    <w:rsid w:val="00355FAC"/>
    <w:rsid w:val="003570AF"/>
    <w:rsid w:val="003635FD"/>
    <w:rsid w:val="003644EB"/>
    <w:rsid w:val="00365C21"/>
    <w:rsid w:val="00370B8D"/>
    <w:rsid w:val="0037144D"/>
    <w:rsid w:val="00372A52"/>
    <w:rsid w:val="00380020"/>
    <w:rsid w:val="00381533"/>
    <w:rsid w:val="0038264D"/>
    <w:rsid w:val="00384264"/>
    <w:rsid w:val="003846BE"/>
    <w:rsid w:val="00384800"/>
    <w:rsid w:val="0038563B"/>
    <w:rsid w:val="00386359"/>
    <w:rsid w:val="003917A2"/>
    <w:rsid w:val="0039279C"/>
    <w:rsid w:val="00394293"/>
    <w:rsid w:val="003A01F0"/>
    <w:rsid w:val="003A74D9"/>
    <w:rsid w:val="003A7A26"/>
    <w:rsid w:val="003B0440"/>
    <w:rsid w:val="003B06FC"/>
    <w:rsid w:val="003B0CF6"/>
    <w:rsid w:val="003B1816"/>
    <w:rsid w:val="003B1EDF"/>
    <w:rsid w:val="003B2C94"/>
    <w:rsid w:val="003B41D6"/>
    <w:rsid w:val="003B623D"/>
    <w:rsid w:val="003B6770"/>
    <w:rsid w:val="003B6ED7"/>
    <w:rsid w:val="003C31CF"/>
    <w:rsid w:val="003C642F"/>
    <w:rsid w:val="003D0092"/>
    <w:rsid w:val="003D0E8E"/>
    <w:rsid w:val="003D1F02"/>
    <w:rsid w:val="003D2DF2"/>
    <w:rsid w:val="003D3088"/>
    <w:rsid w:val="003D54F4"/>
    <w:rsid w:val="003D560B"/>
    <w:rsid w:val="003D7F89"/>
    <w:rsid w:val="003E0394"/>
    <w:rsid w:val="003E07B8"/>
    <w:rsid w:val="003E25D1"/>
    <w:rsid w:val="003E2A74"/>
    <w:rsid w:val="003E6DF5"/>
    <w:rsid w:val="003F093A"/>
    <w:rsid w:val="003F3AAA"/>
    <w:rsid w:val="003F4269"/>
    <w:rsid w:val="003F747B"/>
    <w:rsid w:val="003F75F4"/>
    <w:rsid w:val="004004A3"/>
    <w:rsid w:val="0040353D"/>
    <w:rsid w:val="004053E3"/>
    <w:rsid w:val="00413D64"/>
    <w:rsid w:val="004144CB"/>
    <w:rsid w:val="00420801"/>
    <w:rsid w:val="00431810"/>
    <w:rsid w:val="00432761"/>
    <w:rsid w:val="004347F0"/>
    <w:rsid w:val="00435FB0"/>
    <w:rsid w:val="00450DCD"/>
    <w:rsid w:val="00452CDA"/>
    <w:rsid w:val="0045590F"/>
    <w:rsid w:val="00457C85"/>
    <w:rsid w:val="00460AAF"/>
    <w:rsid w:val="00470488"/>
    <w:rsid w:val="00470E44"/>
    <w:rsid w:val="00471B5E"/>
    <w:rsid w:val="00471D25"/>
    <w:rsid w:val="00473D8C"/>
    <w:rsid w:val="00474EB9"/>
    <w:rsid w:val="00475734"/>
    <w:rsid w:val="004760A6"/>
    <w:rsid w:val="004777A6"/>
    <w:rsid w:val="00480C2D"/>
    <w:rsid w:val="00481454"/>
    <w:rsid w:val="00483BD6"/>
    <w:rsid w:val="00486316"/>
    <w:rsid w:val="004863AC"/>
    <w:rsid w:val="00486736"/>
    <w:rsid w:val="00486756"/>
    <w:rsid w:val="0048746A"/>
    <w:rsid w:val="00491265"/>
    <w:rsid w:val="004913FD"/>
    <w:rsid w:val="00494F4E"/>
    <w:rsid w:val="004A7A58"/>
    <w:rsid w:val="004B05D1"/>
    <w:rsid w:val="004B17D6"/>
    <w:rsid w:val="004B5C4A"/>
    <w:rsid w:val="004B6204"/>
    <w:rsid w:val="004B6A25"/>
    <w:rsid w:val="004B6DB5"/>
    <w:rsid w:val="004B776A"/>
    <w:rsid w:val="004C2624"/>
    <w:rsid w:val="004C319A"/>
    <w:rsid w:val="004C53CE"/>
    <w:rsid w:val="004C7294"/>
    <w:rsid w:val="004D1354"/>
    <w:rsid w:val="004D178B"/>
    <w:rsid w:val="004D33BF"/>
    <w:rsid w:val="004D3D3F"/>
    <w:rsid w:val="004D58AE"/>
    <w:rsid w:val="004D66C7"/>
    <w:rsid w:val="004D6AD2"/>
    <w:rsid w:val="004D71C9"/>
    <w:rsid w:val="004D7752"/>
    <w:rsid w:val="004E09EE"/>
    <w:rsid w:val="004E181D"/>
    <w:rsid w:val="004E29B9"/>
    <w:rsid w:val="004E2C42"/>
    <w:rsid w:val="004E4F4E"/>
    <w:rsid w:val="004E5F9A"/>
    <w:rsid w:val="004F26FB"/>
    <w:rsid w:val="004F2746"/>
    <w:rsid w:val="004F33E3"/>
    <w:rsid w:val="004F37E1"/>
    <w:rsid w:val="0050248C"/>
    <w:rsid w:val="005043C1"/>
    <w:rsid w:val="00507678"/>
    <w:rsid w:val="00512676"/>
    <w:rsid w:val="00512EBF"/>
    <w:rsid w:val="00514011"/>
    <w:rsid w:val="005162C8"/>
    <w:rsid w:val="00517B44"/>
    <w:rsid w:val="00517D11"/>
    <w:rsid w:val="00523537"/>
    <w:rsid w:val="00526529"/>
    <w:rsid w:val="00530C60"/>
    <w:rsid w:val="00532CA3"/>
    <w:rsid w:val="00533E94"/>
    <w:rsid w:val="00536542"/>
    <w:rsid w:val="0053673F"/>
    <w:rsid w:val="0053750B"/>
    <w:rsid w:val="00541803"/>
    <w:rsid w:val="00542451"/>
    <w:rsid w:val="00542480"/>
    <w:rsid w:val="00542D0B"/>
    <w:rsid w:val="00543320"/>
    <w:rsid w:val="00543ADB"/>
    <w:rsid w:val="00545867"/>
    <w:rsid w:val="0054702C"/>
    <w:rsid w:val="00562391"/>
    <w:rsid w:val="005669B5"/>
    <w:rsid w:val="00570DE4"/>
    <w:rsid w:val="00570EB3"/>
    <w:rsid w:val="00573EDA"/>
    <w:rsid w:val="00575E71"/>
    <w:rsid w:val="005765B2"/>
    <w:rsid w:val="005779CF"/>
    <w:rsid w:val="00581116"/>
    <w:rsid w:val="0058181A"/>
    <w:rsid w:val="00582DFA"/>
    <w:rsid w:val="005836A8"/>
    <w:rsid w:val="00584420"/>
    <w:rsid w:val="00584538"/>
    <w:rsid w:val="00584ED8"/>
    <w:rsid w:val="005859DB"/>
    <w:rsid w:val="00587016"/>
    <w:rsid w:val="0059174B"/>
    <w:rsid w:val="00593295"/>
    <w:rsid w:val="005953D9"/>
    <w:rsid w:val="00595EDF"/>
    <w:rsid w:val="005A0FDB"/>
    <w:rsid w:val="005A13B5"/>
    <w:rsid w:val="005A3955"/>
    <w:rsid w:val="005A3AD3"/>
    <w:rsid w:val="005A574B"/>
    <w:rsid w:val="005A5F67"/>
    <w:rsid w:val="005A777E"/>
    <w:rsid w:val="005B1EB4"/>
    <w:rsid w:val="005B34FB"/>
    <w:rsid w:val="005B6867"/>
    <w:rsid w:val="005C208E"/>
    <w:rsid w:val="005C7840"/>
    <w:rsid w:val="005D0A21"/>
    <w:rsid w:val="005D4A8E"/>
    <w:rsid w:val="005D4B0C"/>
    <w:rsid w:val="005D5960"/>
    <w:rsid w:val="005E166F"/>
    <w:rsid w:val="005E235A"/>
    <w:rsid w:val="005E2458"/>
    <w:rsid w:val="005E4190"/>
    <w:rsid w:val="005E45AE"/>
    <w:rsid w:val="005F0B33"/>
    <w:rsid w:val="005F2145"/>
    <w:rsid w:val="005F5F16"/>
    <w:rsid w:val="00600D42"/>
    <w:rsid w:val="0060430B"/>
    <w:rsid w:val="00604990"/>
    <w:rsid w:val="00604CAD"/>
    <w:rsid w:val="00605ACA"/>
    <w:rsid w:val="006073F6"/>
    <w:rsid w:val="00614786"/>
    <w:rsid w:val="006152FD"/>
    <w:rsid w:val="006155F0"/>
    <w:rsid w:val="00617A10"/>
    <w:rsid w:val="00617FDB"/>
    <w:rsid w:val="006208C8"/>
    <w:rsid w:val="006242F7"/>
    <w:rsid w:val="00625382"/>
    <w:rsid w:val="0062666C"/>
    <w:rsid w:val="00631C70"/>
    <w:rsid w:val="00633261"/>
    <w:rsid w:val="00636596"/>
    <w:rsid w:val="00640F12"/>
    <w:rsid w:val="0064137E"/>
    <w:rsid w:val="00641D8E"/>
    <w:rsid w:val="006434C4"/>
    <w:rsid w:val="00654F78"/>
    <w:rsid w:val="0065741C"/>
    <w:rsid w:val="006625F4"/>
    <w:rsid w:val="0066614E"/>
    <w:rsid w:val="0067308B"/>
    <w:rsid w:val="006814A1"/>
    <w:rsid w:val="00681A1D"/>
    <w:rsid w:val="00681C3F"/>
    <w:rsid w:val="00682126"/>
    <w:rsid w:val="00682730"/>
    <w:rsid w:val="00683C48"/>
    <w:rsid w:val="00684938"/>
    <w:rsid w:val="0068783D"/>
    <w:rsid w:val="0069443C"/>
    <w:rsid w:val="00695545"/>
    <w:rsid w:val="00695630"/>
    <w:rsid w:val="00695B3B"/>
    <w:rsid w:val="00695C5B"/>
    <w:rsid w:val="0069668D"/>
    <w:rsid w:val="0069681F"/>
    <w:rsid w:val="006A0559"/>
    <w:rsid w:val="006A24B8"/>
    <w:rsid w:val="006A2F63"/>
    <w:rsid w:val="006A3182"/>
    <w:rsid w:val="006A4D61"/>
    <w:rsid w:val="006A72B6"/>
    <w:rsid w:val="006B0814"/>
    <w:rsid w:val="006B18D4"/>
    <w:rsid w:val="006B2A2F"/>
    <w:rsid w:val="006B6A23"/>
    <w:rsid w:val="006B6B08"/>
    <w:rsid w:val="006B7552"/>
    <w:rsid w:val="006C04CA"/>
    <w:rsid w:val="006C49A9"/>
    <w:rsid w:val="006C4B5B"/>
    <w:rsid w:val="006C6EA9"/>
    <w:rsid w:val="006D0791"/>
    <w:rsid w:val="006D29A9"/>
    <w:rsid w:val="006D2F88"/>
    <w:rsid w:val="006D6197"/>
    <w:rsid w:val="006D7A12"/>
    <w:rsid w:val="006E1982"/>
    <w:rsid w:val="006E58A5"/>
    <w:rsid w:val="006E5FBD"/>
    <w:rsid w:val="006E700E"/>
    <w:rsid w:val="006F0683"/>
    <w:rsid w:val="006F0974"/>
    <w:rsid w:val="006F2C42"/>
    <w:rsid w:val="006F33F7"/>
    <w:rsid w:val="006F3947"/>
    <w:rsid w:val="006F3BD7"/>
    <w:rsid w:val="006F44FD"/>
    <w:rsid w:val="006F53EF"/>
    <w:rsid w:val="006F5C18"/>
    <w:rsid w:val="007021A5"/>
    <w:rsid w:val="00702785"/>
    <w:rsid w:val="007054EF"/>
    <w:rsid w:val="00707280"/>
    <w:rsid w:val="00710197"/>
    <w:rsid w:val="00712C49"/>
    <w:rsid w:val="00713E45"/>
    <w:rsid w:val="007140D3"/>
    <w:rsid w:val="00720CFC"/>
    <w:rsid w:val="00723D2F"/>
    <w:rsid w:val="007251DA"/>
    <w:rsid w:val="00726308"/>
    <w:rsid w:val="00726EA8"/>
    <w:rsid w:val="00727480"/>
    <w:rsid w:val="00732878"/>
    <w:rsid w:val="00734715"/>
    <w:rsid w:val="00735D89"/>
    <w:rsid w:val="00742259"/>
    <w:rsid w:val="00744562"/>
    <w:rsid w:val="00744D2F"/>
    <w:rsid w:val="0074605B"/>
    <w:rsid w:val="00754EB4"/>
    <w:rsid w:val="00756D8B"/>
    <w:rsid w:val="007611E8"/>
    <w:rsid w:val="00761F10"/>
    <w:rsid w:val="0076220C"/>
    <w:rsid w:val="007635A2"/>
    <w:rsid w:val="00763B32"/>
    <w:rsid w:val="0077149E"/>
    <w:rsid w:val="00773250"/>
    <w:rsid w:val="0077507C"/>
    <w:rsid w:val="00775208"/>
    <w:rsid w:val="00776AE9"/>
    <w:rsid w:val="0078444D"/>
    <w:rsid w:val="007850E0"/>
    <w:rsid w:val="007874C0"/>
    <w:rsid w:val="00787FAA"/>
    <w:rsid w:val="00790ECF"/>
    <w:rsid w:val="00795FB6"/>
    <w:rsid w:val="00797BB3"/>
    <w:rsid w:val="007A062C"/>
    <w:rsid w:val="007A11D0"/>
    <w:rsid w:val="007A17F2"/>
    <w:rsid w:val="007A6433"/>
    <w:rsid w:val="007B1BDE"/>
    <w:rsid w:val="007B23AC"/>
    <w:rsid w:val="007B2E87"/>
    <w:rsid w:val="007B3495"/>
    <w:rsid w:val="007B5100"/>
    <w:rsid w:val="007B75DB"/>
    <w:rsid w:val="007C1CB7"/>
    <w:rsid w:val="007C22E5"/>
    <w:rsid w:val="007C365D"/>
    <w:rsid w:val="007C38C4"/>
    <w:rsid w:val="007C4993"/>
    <w:rsid w:val="007C6CE0"/>
    <w:rsid w:val="007C72B1"/>
    <w:rsid w:val="007D19C2"/>
    <w:rsid w:val="007D2274"/>
    <w:rsid w:val="007D3311"/>
    <w:rsid w:val="007D3E2A"/>
    <w:rsid w:val="007D4FAF"/>
    <w:rsid w:val="007D65B4"/>
    <w:rsid w:val="007E3B14"/>
    <w:rsid w:val="007E42E3"/>
    <w:rsid w:val="007E4606"/>
    <w:rsid w:val="007E6895"/>
    <w:rsid w:val="007E7CAE"/>
    <w:rsid w:val="007F0FA8"/>
    <w:rsid w:val="007F1CFA"/>
    <w:rsid w:val="007F4F1D"/>
    <w:rsid w:val="007F6B74"/>
    <w:rsid w:val="007F7DCA"/>
    <w:rsid w:val="00802A6F"/>
    <w:rsid w:val="008037DC"/>
    <w:rsid w:val="0080507C"/>
    <w:rsid w:val="0081033A"/>
    <w:rsid w:val="00811CA6"/>
    <w:rsid w:val="00813CDE"/>
    <w:rsid w:val="00815662"/>
    <w:rsid w:val="00815DA5"/>
    <w:rsid w:val="0081622D"/>
    <w:rsid w:val="0082448F"/>
    <w:rsid w:val="00827E01"/>
    <w:rsid w:val="00833365"/>
    <w:rsid w:val="0084156B"/>
    <w:rsid w:val="00842C24"/>
    <w:rsid w:val="00842CD2"/>
    <w:rsid w:val="00844A44"/>
    <w:rsid w:val="00851CE3"/>
    <w:rsid w:val="008535CD"/>
    <w:rsid w:val="00862ED8"/>
    <w:rsid w:val="00864069"/>
    <w:rsid w:val="00864902"/>
    <w:rsid w:val="008724C5"/>
    <w:rsid w:val="008758F5"/>
    <w:rsid w:val="008800B7"/>
    <w:rsid w:val="0088504C"/>
    <w:rsid w:val="008876A3"/>
    <w:rsid w:val="0089127F"/>
    <w:rsid w:val="00891CF0"/>
    <w:rsid w:val="00892A31"/>
    <w:rsid w:val="008938AF"/>
    <w:rsid w:val="008A05CA"/>
    <w:rsid w:val="008A0AB5"/>
    <w:rsid w:val="008A0F2F"/>
    <w:rsid w:val="008A1498"/>
    <w:rsid w:val="008A1C22"/>
    <w:rsid w:val="008A2804"/>
    <w:rsid w:val="008A713D"/>
    <w:rsid w:val="008B236D"/>
    <w:rsid w:val="008B2D75"/>
    <w:rsid w:val="008B3598"/>
    <w:rsid w:val="008B5015"/>
    <w:rsid w:val="008B6DD3"/>
    <w:rsid w:val="008B7BCF"/>
    <w:rsid w:val="008C27C6"/>
    <w:rsid w:val="008C3525"/>
    <w:rsid w:val="008C4308"/>
    <w:rsid w:val="008C4BB9"/>
    <w:rsid w:val="008C6826"/>
    <w:rsid w:val="008D0D30"/>
    <w:rsid w:val="008D36A3"/>
    <w:rsid w:val="008D48C2"/>
    <w:rsid w:val="008D5576"/>
    <w:rsid w:val="008D6A1D"/>
    <w:rsid w:val="008E143A"/>
    <w:rsid w:val="008E525F"/>
    <w:rsid w:val="008E69CB"/>
    <w:rsid w:val="008E7732"/>
    <w:rsid w:val="008E7A23"/>
    <w:rsid w:val="008F0565"/>
    <w:rsid w:val="008F08E5"/>
    <w:rsid w:val="008F6800"/>
    <w:rsid w:val="008F75DE"/>
    <w:rsid w:val="009012EA"/>
    <w:rsid w:val="00901512"/>
    <w:rsid w:val="00903D63"/>
    <w:rsid w:val="00904B95"/>
    <w:rsid w:val="009063B1"/>
    <w:rsid w:val="00906D57"/>
    <w:rsid w:val="00911366"/>
    <w:rsid w:val="00911B98"/>
    <w:rsid w:val="00912BCC"/>
    <w:rsid w:val="009136D6"/>
    <w:rsid w:val="009171FD"/>
    <w:rsid w:val="009218B5"/>
    <w:rsid w:val="00922735"/>
    <w:rsid w:val="0092783B"/>
    <w:rsid w:val="00927A0B"/>
    <w:rsid w:val="009347C0"/>
    <w:rsid w:val="0093574E"/>
    <w:rsid w:val="00936B67"/>
    <w:rsid w:val="0093748B"/>
    <w:rsid w:val="009400E3"/>
    <w:rsid w:val="00940C63"/>
    <w:rsid w:val="00942074"/>
    <w:rsid w:val="0094292A"/>
    <w:rsid w:val="009459FC"/>
    <w:rsid w:val="00945A71"/>
    <w:rsid w:val="00947210"/>
    <w:rsid w:val="0094795D"/>
    <w:rsid w:val="00952F0E"/>
    <w:rsid w:val="00954A8D"/>
    <w:rsid w:val="00954C1F"/>
    <w:rsid w:val="00962592"/>
    <w:rsid w:val="0096293F"/>
    <w:rsid w:val="009649EB"/>
    <w:rsid w:val="0096539A"/>
    <w:rsid w:val="00965D5A"/>
    <w:rsid w:val="00966B3E"/>
    <w:rsid w:val="00967723"/>
    <w:rsid w:val="00967A4C"/>
    <w:rsid w:val="009704EE"/>
    <w:rsid w:val="00973556"/>
    <w:rsid w:val="0097604C"/>
    <w:rsid w:val="00986763"/>
    <w:rsid w:val="009867A4"/>
    <w:rsid w:val="0099040B"/>
    <w:rsid w:val="00991F11"/>
    <w:rsid w:val="00992AAB"/>
    <w:rsid w:val="00993642"/>
    <w:rsid w:val="0099499F"/>
    <w:rsid w:val="0099561A"/>
    <w:rsid w:val="009956CA"/>
    <w:rsid w:val="00996764"/>
    <w:rsid w:val="00997AA1"/>
    <w:rsid w:val="00997F5F"/>
    <w:rsid w:val="009A3CC9"/>
    <w:rsid w:val="009A520D"/>
    <w:rsid w:val="009A66DB"/>
    <w:rsid w:val="009A678C"/>
    <w:rsid w:val="009A6F7C"/>
    <w:rsid w:val="009B405F"/>
    <w:rsid w:val="009B61E1"/>
    <w:rsid w:val="009B7A05"/>
    <w:rsid w:val="009C506F"/>
    <w:rsid w:val="009C51D1"/>
    <w:rsid w:val="009D0232"/>
    <w:rsid w:val="009D16E9"/>
    <w:rsid w:val="009D3C32"/>
    <w:rsid w:val="009D57C9"/>
    <w:rsid w:val="009E0F20"/>
    <w:rsid w:val="009E1049"/>
    <w:rsid w:val="009E2689"/>
    <w:rsid w:val="009E295A"/>
    <w:rsid w:val="009E3949"/>
    <w:rsid w:val="009E5461"/>
    <w:rsid w:val="009E5827"/>
    <w:rsid w:val="009E634D"/>
    <w:rsid w:val="009F2491"/>
    <w:rsid w:val="009F6B08"/>
    <w:rsid w:val="009F7FEF"/>
    <w:rsid w:val="00A021FC"/>
    <w:rsid w:val="00A02FCA"/>
    <w:rsid w:val="00A0461C"/>
    <w:rsid w:val="00A05915"/>
    <w:rsid w:val="00A121EF"/>
    <w:rsid w:val="00A13C5D"/>
    <w:rsid w:val="00A169B0"/>
    <w:rsid w:val="00A215BB"/>
    <w:rsid w:val="00A25CED"/>
    <w:rsid w:val="00A306C8"/>
    <w:rsid w:val="00A325FB"/>
    <w:rsid w:val="00A43119"/>
    <w:rsid w:val="00A4742F"/>
    <w:rsid w:val="00A47627"/>
    <w:rsid w:val="00A5100A"/>
    <w:rsid w:val="00A54880"/>
    <w:rsid w:val="00A56D4C"/>
    <w:rsid w:val="00A60D0E"/>
    <w:rsid w:val="00A60F6E"/>
    <w:rsid w:val="00A6114F"/>
    <w:rsid w:val="00A62643"/>
    <w:rsid w:val="00A72DC3"/>
    <w:rsid w:val="00A73830"/>
    <w:rsid w:val="00A74C5E"/>
    <w:rsid w:val="00A75178"/>
    <w:rsid w:val="00A92736"/>
    <w:rsid w:val="00A93A13"/>
    <w:rsid w:val="00A95946"/>
    <w:rsid w:val="00A97A9B"/>
    <w:rsid w:val="00A97B96"/>
    <w:rsid w:val="00AA3366"/>
    <w:rsid w:val="00AA555E"/>
    <w:rsid w:val="00AA6823"/>
    <w:rsid w:val="00AB0534"/>
    <w:rsid w:val="00AB2B33"/>
    <w:rsid w:val="00AB3570"/>
    <w:rsid w:val="00AB3F29"/>
    <w:rsid w:val="00AB44D2"/>
    <w:rsid w:val="00AB5471"/>
    <w:rsid w:val="00AB5689"/>
    <w:rsid w:val="00AC0885"/>
    <w:rsid w:val="00AC4670"/>
    <w:rsid w:val="00AC4F98"/>
    <w:rsid w:val="00AD4577"/>
    <w:rsid w:val="00AD47C9"/>
    <w:rsid w:val="00AD4D8E"/>
    <w:rsid w:val="00AE2879"/>
    <w:rsid w:val="00AF03F5"/>
    <w:rsid w:val="00AF0ED7"/>
    <w:rsid w:val="00AF4A08"/>
    <w:rsid w:val="00AF6498"/>
    <w:rsid w:val="00B03809"/>
    <w:rsid w:val="00B03CCF"/>
    <w:rsid w:val="00B0491D"/>
    <w:rsid w:val="00B05A01"/>
    <w:rsid w:val="00B13111"/>
    <w:rsid w:val="00B13148"/>
    <w:rsid w:val="00B1612A"/>
    <w:rsid w:val="00B21EC4"/>
    <w:rsid w:val="00B236E4"/>
    <w:rsid w:val="00B25A8A"/>
    <w:rsid w:val="00B26BEC"/>
    <w:rsid w:val="00B30CD9"/>
    <w:rsid w:val="00B31E2B"/>
    <w:rsid w:val="00B325AE"/>
    <w:rsid w:val="00B32B13"/>
    <w:rsid w:val="00B343AB"/>
    <w:rsid w:val="00B346F7"/>
    <w:rsid w:val="00B36419"/>
    <w:rsid w:val="00B4072D"/>
    <w:rsid w:val="00B41201"/>
    <w:rsid w:val="00B50AFA"/>
    <w:rsid w:val="00B51987"/>
    <w:rsid w:val="00B57FF0"/>
    <w:rsid w:val="00B61D0F"/>
    <w:rsid w:val="00B62F22"/>
    <w:rsid w:val="00B63110"/>
    <w:rsid w:val="00B633CC"/>
    <w:rsid w:val="00B64CF6"/>
    <w:rsid w:val="00B708E5"/>
    <w:rsid w:val="00B74770"/>
    <w:rsid w:val="00B75984"/>
    <w:rsid w:val="00B80633"/>
    <w:rsid w:val="00B832B0"/>
    <w:rsid w:val="00B878C1"/>
    <w:rsid w:val="00B917C3"/>
    <w:rsid w:val="00B93AB0"/>
    <w:rsid w:val="00B93DFA"/>
    <w:rsid w:val="00B93FD0"/>
    <w:rsid w:val="00B94225"/>
    <w:rsid w:val="00B9499E"/>
    <w:rsid w:val="00BA7E70"/>
    <w:rsid w:val="00BB16B0"/>
    <w:rsid w:val="00BB1AB7"/>
    <w:rsid w:val="00BB2241"/>
    <w:rsid w:val="00BB545A"/>
    <w:rsid w:val="00BC01D8"/>
    <w:rsid w:val="00BC1637"/>
    <w:rsid w:val="00BC1F13"/>
    <w:rsid w:val="00BC275F"/>
    <w:rsid w:val="00BC52D1"/>
    <w:rsid w:val="00BD0EF1"/>
    <w:rsid w:val="00BD18FE"/>
    <w:rsid w:val="00BD3869"/>
    <w:rsid w:val="00BD4539"/>
    <w:rsid w:val="00BD4615"/>
    <w:rsid w:val="00BD4BFB"/>
    <w:rsid w:val="00BD4D0E"/>
    <w:rsid w:val="00BD569A"/>
    <w:rsid w:val="00BD587E"/>
    <w:rsid w:val="00BE0B43"/>
    <w:rsid w:val="00BF065E"/>
    <w:rsid w:val="00BF1DE9"/>
    <w:rsid w:val="00BF508C"/>
    <w:rsid w:val="00BF7DFE"/>
    <w:rsid w:val="00C02809"/>
    <w:rsid w:val="00C0328A"/>
    <w:rsid w:val="00C03974"/>
    <w:rsid w:val="00C0482D"/>
    <w:rsid w:val="00C1273F"/>
    <w:rsid w:val="00C144EF"/>
    <w:rsid w:val="00C20A48"/>
    <w:rsid w:val="00C220A7"/>
    <w:rsid w:val="00C258D6"/>
    <w:rsid w:val="00C261DB"/>
    <w:rsid w:val="00C266E5"/>
    <w:rsid w:val="00C305FA"/>
    <w:rsid w:val="00C32342"/>
    <w:rsid w:val="00C35AF7"/>
    <w:rsid w:val="00C41627"/>
    <w:rsid w:val="00C41CF6"/>
    <w:rsid w:val="00C50003"/>
    <w:rsid w:val="00C50AAE"/>
    <w:rsid w:val="00C51950"/>
    <w:rsid w:val="00C55842"/>
    <w:rsid w:val="00C56DF3"/>
    <w:rsid w:val="00C651D0"/>
    <w:rsid w:val="00C70782"/>
    <w:rsid w:val="00C71CF6"/>
    <w:rsid w:val="00C73691"/>
    <w:rsid w:val="00C7445D"/>
    <w:rsid w:val="00C76668"/>
    <w:rsid w:val="00C76743"/>
    <w:rsid w:val="00C809A9"/>
    <w:rsid w:val="00C80FD5"/>
    <w:rsid w:val="00C8179D"/>
    <w:rsid w:val="00C82C73"/>
    <w:rsid w:val="00C835A3"/>
    <w:rsid w:val="00C83743"/>
    <w:rsid w:val="00C84E24"/>
    <w:rsid w:val="00C87F5F"/>
    <w:rsid w:val="00C901DB"/>
    <w:rsid w:val="00C93F3C"/>
    <w:rsid w:val="00C94F78"/>
    <w:rsid w:val="00CA15CC"/>
    <w:rsid w:val="00CA305D"/>
    <w:rsid w:val="00CA3154"/>
    <w:rsid w:val="00CA31B9"/>
    <w:rsid w:val="00CA4DBC"/>
    <w:rsid w:val="00CA59A3"/>
    <w:rsid w:val="00CA6D34"/>
    <w:rsid w:val="00CB10B2"/>
    <w:rsid w:val="00CB1A8F"/>
    <w:rsid w:val="00CB2E37"/>
    <w:rsid w:val="00CC135F"/>
    <w:rsid w:val="00CC2A61"/>
    <w:rsid w:val="00CC386F"/>
    <w:rsid w:val="00CC7630"/>
    <w:rsid w:val="00CC7B6B"/>
    <w:rsid w:val="00CC7C21"/>
    <w:rsid w:val="00CC7CA2"/>
    <w:rsid w:val="00CD0A67"/>
    <w:rsid w:val="00CD400C"/>
    <w:rsid w:val="00CD545B"/>
    <w:rsid w:val="00CD7D08"/>
    <w:rsid w:val="00CE113C"/>
    <w:rsid w:val="00CE4B7B"/>
    <w:rsid w:val="00CE6395"/>
    <w:rsid w:val="00CF148B"/>
    <w:rsid w:val="00CF57E5"/>
    <w:rsid w:val="00CF57EC"/>
    <w:rsid w:val="00CF6725"/>
    <w:rsid w:val="00CF6E51"/>
    <w:rsid w:val="00D004B5"/>
    <w:rsid w:val="00D016DD"/>
    <w:rsid w:val="00D01F79"/>
    <w:rsid w:val="00D0302B"/>
    <w:rsid w:val="00D052DE"/>
    <w:rsid w:val="00D05F7A"/>
    <w:rsid w:val="00D118ED"/>
    <w:rsid w:val="00D13E0F"/>
    <w:rsid w:val="00D15E33"/>
    <w:rsid w:val="00D22FD2"/>
    <w:rsid w:val="00D2394C"/>
    <w:rsid w:val="00D275D1"/>
    <w:rsid w:val="00D315C1"/>
    <w:rsid w:val="00D33E95"/>
    <w:rsid w:val="00D34293"/>
    <w:rsid w:val="00D346D5"/>
    <w:rsid w:val="00D40469"/>
    <w:rsid w:val="00D41994"/>
    <w:rsid w:val="00D423C5"/>
    <w:rsid w:val="00D52C1E"/>
    <w:rsid w:val="00D536ED"/>
    <w:rsid w:val="00D57236"/>
    <w:rsid w:val="00D57787"/>
    <w:rsid w:val="00D604A5"/>
    <w:rsid w:val="00D64204"/>
    <w:rsid w:val="00D75AAD"/>
    <w:rsid w:val="00D808D8"/>
    <w:rsid w:val="00D81592"/>
    <w:rsid w:val="00D81B74"/>
    <w:rsid w:val="00D82D99"/>
    <w:rsid w:val="00D8380C"/>
    <w:rsid w:val="00D846F2"/>
    <w:rsid w:val="00D87097"/>
    <w:rsid w:val="00D878DD"/>
    <w:rsid w:val="00D915F2"/>
    <w:rsid w:val="00D9376F"/>
    <w:rsid w:val="00D9556C"/>
    <w:rsid w:val="00DA04E9"/>
    <w:rsid w:val="00DA18C3"/>
    <w:rsid w:val="00DA2B73"/>
    <w:rsid w:val="00DA41D8"/>
    <w:rsid w:val="00DA7CF4"/>
    <w:rsid w:val="00DB0A49"/>
    <w:rsid w:val="00DB116C"/>
    <w:rsid w:val="00DB13D9"/>
    <w:rsid w:val="00DB14F0"/>
    <w:rsid w:val="00DB2472"/>
    <w:rsid w:val="00DB26AF"/>
    <w:rsid w:val="00DB3A74"/>
    <w:rsid w:val="00DB51F7"/>
    <w:rsid w:val="00DB572E"/>
    <w:rsid w:val="00DC331D"/>
    <w:rsid w:val="00DC409F"/>
    <w:rsid w:val="00DC480A"/>
    <w:rsid w:val="00DC54A1"/>
    <w:rsid w:val="00DC71BC"/>
    <w:rsid w:val="00DD07E0"/>
    <w:rsid w:val="00DD09A4"/>
    <w:rsid w:val="00DD0C2A"/>
    <w:rsid w:val="00DD2BD4"/>
    <w:rsid w:val="00DD498D"/>
    <w:rsid w:val="00DD4BAD"/>
    <w:rsid w:val="00DE00F6"/>
    <w:rsid w:val="00DE1EC0"/>
    <w:rsid w:val="00DE1F8B"/>
    <w:rsid w:val="00DE321F"/>
    <w:rsid w:val="00DE4355"/>
    <w:rsid w:val="00DE5E4F"/>
    <w:rsid w:val="00DE6B71"/>
    <w:rsid w:val="00DE7166"/>
    <w:rsid w:val="00DF0017"/>
    <w:rsid w:val="00DF6880"/>
    <w:rsid w:val="00DF6B4E"/>
    <w:rsid w:val="00E01AF9"/>
    <w:rsid w:val="00E05A85"/>
    <w:rsid w:val="00E07BF5"/>
    <w:rsid w:val="00E17440"/>
    <w:rsid w:val="00E200BD"/>
    <w:rsid w:val="00E2031B"/>
    <w:rsid w:val="00E33423"/>
    <w:rsid w:val="00E353FA"/>
    <w:rsid w:val="00E40217"/>
    <w:rsid w:val="00E42312"/>
    <w:rsid w:val="00E45BF1"/>
    <w:rsid w:val="00E530CA"/>
    <w:rsid w:val="00E531A0"/>
    <w:rsid w:val="00E5608F"/>
    <w:rsid w:val="00E577CD"/>
    <w:rsid w:val="00E617B4"/>
    <w:rsid w:val="00E6307C"/>
    <w:rsid w:val="00E6336E"/>
    <w:rsid w:val="00E679C5"/>
    <w:rsid w:val="00E70C12"/>
    <w:rsid w:val="00E7111C"/>
    <w:rsid w:val="00E730E5"/>
    <w:rsid w:val="00E80EBE"/>
    <w:rsid w:val="00E813B8"/>
    <w:rsid w:val="00E86B64"/>
    <w:rsid w:val="00E91274"/>
    <w:rsid w:val="00E94CAE"/>
    <w:rsid w:val="00E95544"/>
    <w:rsid w:val="00E97F44"/>
    <w:rsid w:val="00EA01EE"/>
    <w:rsid w:val="00EA20E3"/>
    <w:rsid w:val="00EA6AFD"/>
    <w:rsid w:val="00EA7FF6"/>
    <w:rsid w:val="00EB08DC"/>
    <w:rsid w:val="00EB0D51"/>
    <w:rsid w:val="00EB0D52"/>
    <w:rsid w:val="00EB5249"/>
    <w:rsid w:val="00EB60B1"/>
    <w:rsid w:val="00EC05CB"/>
    <w:rsid w:val="00EC1D38"/>
    <w:rsid w:val="00EC23CC"/>
    <w:rsid w:val="00EC3A17"/>
    <w:rsid w:val="00EC5F08"/>
    <w:rsid w:val="00EC6B7E"/>
    <w:rsid w:val="00ED21AA"/>
    <w:rsid w:val="00ED49B3"/>
    <w:rsid w:val="00ED6FF0"/>
    <w:rsid w:val="00EE16E9"/>
    <w:rsid w:val="00EE431C"/>
    <w:rsid w:val="00EE545F"/>
    <w:rsid w:val="00EE7FAB"/>
    <w:rsid w:val="00EF0373"/>
    <w:rsid w:val="00EF05AD"/>
    <w:rsid w:val="00EF1095"/>
    <w:rsid w:val="00EF46BB"/>
    <w:rsid w:val="00EF50C9"/>
    <w:rsid w:val="00EF5714"/>
    <w:rsid w:val="00EF6759"/>
    <w:rsid w:val="00EF7B23"/>
    <w:rsid w:val="00F055F6"/>
    <w:rsid w:val="00F05A7A"/>
    <w:rsid w:val="00F068DA"/>
    <w:rsid w:val="00F10DB7"/>
    <w:rsid w:val="00F13787"/>
    <w:rsid w:val="00F1439F"/>
    <w:rsid w:val="00F2115B"/>
    <w:rsid w:val="00F21F64"/>
    <w:rsid w:val="00F231AC"/>
    <w:rsid w:val="00F24352"/>
    <w:rsid w:val="00F255CF"/>
    <w:rsid w:val="00F30545"/>
    <w:rsid w:val="00F31FC9"/>
    <w:rsid w:val="00F35A6F"/>
    <w:rsid w:val="00F35C87"/>
    <w:rsid w:val="00F3621F"/>
    <w:rsid w:val="00F378C5"/>
    <w:rsid w:val="00F4051E"/>
    <w:rsid w:val="00F41745"/>
    <w:rsid w:val="00F41B1D"/>
    <w:rsid w:val="00F436B2"/>
    <w:rsid w:val="00F45AB5"/>
    <w:rsid w:val="00F472EB"/>
    <w:rsid w:val="00F53F4B"/>
    <w:rsid w:val="00F55616"/>
    <w:rsid w:val="00F57E70"/>
    <w:rsid w:val="00F672E3"/>
    <w:rsid w:val="00F7320A"/>
    <w:rsid w:val="00F74256"/>
    <w:rsid w:val="00F74852"/>
    <w:rsid w:val="00F7692B"/>
    <w:rsid w:val="00F76D70"/>
    <w:rsid w:val="00F81A43"/>
    <w:rsid w:val="00F84D9C"/>
    <w:rsid w:val="00F854DE"/>
    <w:rsid w:val="00F85D99"/>
    <w:rsid w:val="00F871E8"/>
    <w:rsid w:val="00F90C6E"/>
    <w:rsid w:val="00F91798"/>
    <w:rsid w:val="00F9194B"/>
    <w:rsid w:val="00F91F55"/>
    <w:rsid w:val="00F93962"/>
    <w:rsid w:val="00F94D91"/>
    <w:rsid w:val="00F95905"/>
    <w:rsid w:val="00F96B14"/>
    <w:rsid w:val="00FA2576"/>
    <w:rsid w:val="00FA2A23"/>
    <w:rsid w:val="00FA30F0"/>
    <w:rsid w:val="00FA3671"/>
    <w:rsid w:val="00FA3C1B"/>
    <w:rsid w:val="00FA4A90"/>
    <w:rsid w:val="00FA4E87"/>
    <w:rsid w:val="00FA7799"/>
    <w:rsid w:val="00FB0901"/>
    <w:rsid w:val="00FB11BE"/>
    <w:rsid w:val="00FB20EE"/>
    <w:rsid w:val="00FC1B43"/>
    <w:rsid w:val="00FC1BA7"/>
    <w:rsid w:val="00FC285E"/>
    <w:rsid w:val="00FC2B48"/>
    <w:rsid w:val="00FC5CAD"/>
    <w:rsid w:val="00FC728C"/>
    <w:rsid w:val="00FD0D90"/>
    <w:rsid w:val="00FD164A"/>
    <w:rsid w:val="00FD7542"/>
    <w:rsid w:val="00FE37F1"/>
    <w:rsid w:val="00FE4FFA"/>
    <w:rsid w:val="00FE5761"/>
    <w:rsid w:val="00FE65B1"/>
    <w:rsid w:val="00FE7F8E"/>
    <w:rsid w:val="00FF13FE"/>
    <w:rsid w:val="00FF2D29"/>
    <w:rsid w:val="2A8EF953"/>
    <w:rsid w:val="4A183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1"/>
    <o:shapelayout v:ext="edit">
      <o:idmap v:ext="edit" data="1"/>
    </o:shapelayout>
  </w:shapeDefaults>
  <w:decimalSymbol w:val="."/>
  <w:listSeparator w:val=","/>
  <w14:docId w14:val="321A344C"/>
  <w15:docId w15:val="{3E0D2D93-8DCD-499D-8042-DD555A2A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D0B"/>
    <w:rPr>
      <w:rFonts w:ascii="Arial" w:hAnsi="Arial"/>
      <w:sz w:val="22"/>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link w:val="Heading3Char"/>
    <w:uiPriority w:val="99"/>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Cs w:val="24"/>
      <w:lang w:eastAsia="en-US"/>
    </w:rPr>
  </w:style>
  <w:style w:type="paragraph" w:customStyle="1" w:styleId="CUNumber2">
    <w:name w:val="CU_Number2"/>
    <w:basedOn w:val="Normal"/>
    <w:rsid w:val="00104546"/>
    <w:pPr>
      <w:widowControl w:val="0"/>
      <w:numPr>
        <w:ilvl w:val="1"/>
        <w:numId w:val="1"/>
      </w:numPr>
      <w:spacing w:after="220"/>
      <w:outlineLvl w:val="1"/>
    </w:pPr>
    <w:rPr>
      <w:szCs w:val="24"/>
      <w:lang w:eastAsia="en-US"/>
    </w:rPr>
  </w:style>
  <w:style w:type="paragraph" w:customStyle="1" w:styleId="CUNumber3">
    <w:name w:val="CU_Number3"/>
    <w:basedOn w:val="Normal"/>
    <w:rsid w:val="00104546"/>
    <w:pPr>
      <w:widowControl w:val="0"/>
      <w:numPr>
        <w:ilvl w:val="2"/>
        <w:numId w:val="1"/>
      </w:numPr>
      <w:spacing w:after="220"/>
      <w:outlineLvl w:val="2"/>
    </w:pPr>
    <w:rPr>
      <w:szCs w:val="24"/>
      <w:lang w:eastAsia="en-US"/>
    </w:rPr>
  </w:style>
  <w:style w:type="paragraph" w:customStyle="1" w:styleId="CUNumber4">
    <w:name w:val="CU_Number4"/>
    <w:basedOn w:val="Normal"/>
    <w:rsid w:val="00104546"/>
    <w:pPr>
      <w:widowControl w:val="0"/>
      <w:numPr>
        <w:ilvl w:val="3"/>
        <w:numId w:val="1"/>
      </w:numPr>
      <w:spacing w:after="220"/>
      <w:outlineLvl w:val="3"/>
    </w:pPr>
    <w:rPr>
      <w:szCs w:val="24"/>
      <w:lang w:eastAsia="en-US"/>
    </w:rPr>
  </w:style>
  <w:style w:type="paragraph" w:customStyle="1" w:styleId="CUNumber5">
    <w:name w:val="CU_Number5"/>
    <w:basedOn w:val="Normal"/>
    <w:rsid w:val="00104546"/>
    <w:pPr>
      <w:widowControl w:val="0"/>
      <w:numPr>
        <w:ilvl w:val="4"/>
        <w:numId w:val="1"/>
      </w:numPr>
      <w:spacing w:after="220"/>
      <w:outlineLvl w:val="4"/>
    </w:pPr>
    <w:rPr>
      <w:szCs w:val="24"/>
      <w:lang w:eastAsia="en-US"/>
    </w:rPr>
  </w:style>
  <w:style w:type="paragraph" w:customStyle="1" w:styleId="CUNumber6">
    <w:name w:val="CU_Number6"/>
    <w:basedOn w:val="Normal"/>
    <w:rsid w:val="00104546"/>
    <w:pPr>
      <w:widowControl w:val="0"/>
      <w:numPr>
        <w:ilvl w:val="5"/>
        <w:numId w:val="1"/>
      </w:numPr>
      <w:spacing w:after="220"/>
      <w:outlineLvl w:val="5"/>
    </w:pPr>
    <w:rPr>
      <w:szCs w:val="24"/>
      <w:lang w:eastAsia="en-US"/>
    </w:rPr>
  </w:style>
  <w:style w:type="paragraph" w:customStyle="1" w:styleId="CUNumber7">
    <w:name w:val="CU_Number7"/>
    <w:basedOn w:val="Normal"/>
    <w:rsid w:val="00104546"/>
    <w:pPr>
      <w:widowControl w:val="0"/>
      <w:numPr>
        <w:ilvl w:val="6"/>
        <w:numId w:val="1"/>
      </w:numPr>
      <w:spacing w:after="220"/>
      <w:outlineLvl w:val="6"/>
    </w:pPr>
    <w:rPr>
      <w:szCs w:val="24"/>
      <w:lang w:eastAsia="en-US"/>
    </w:rPr>
  </w:style>
  <w:style w:type="paragraph" w:customStyle="1" w:styleId="CUNumber8">
    <w:name w:val="CU_Number8"/>
    <w:basedOn w:val="Normal"/>
    <w:rsid w:val="00104546"/>
    <w:pPr>
      <w:widowControl w:val="0"/>
      <w:numPr>
        <w:ilvl w:val="7"/>
        <w:numId w:val="1"/>
      </w:numPr>
      <w:spacing w:after="220"/>
      <w:outlineLvl w:val="7"/>
    </w:pPr>
    <w:rPr>
      <w:szCs w:val="24"/>
      <w:lang w:eastAsia="en-US"/>
    </w:rPr>
  </w:style>
  <w:style w:type="paragraph" w:customStyle="1" w:styleId="IndentParaLevel1">
    <w:name w:val="IndentParaLevel1"/>
    <w:basedOn w:val="Normal"/>
    <w:link w:val="IndentParaLevel1Char"/>
    <w:rsid w:val="00104546"/>
    <w:pPr>
      <w:widowControl w:val="0"/>
      <w:spacing w:after="220"/>
      <w:ind w:left="964"/>
    </w:pPr>
    <w:rPr>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uiPriority w:val="99"/>
    <w:rsid w:val="00EA01EE"/>
    <w:rPr>
      <w:b/>
      <w:bCs/>
    </w:rPr>
  </w:style>
  <w:style w:type="character" w:customStyle="1" w:styleId="CommentSubjectChar">
    <w:name w:val="Comment Subject Char"/>
    <w:link w:val="CommentSubject"/>
    <w:uiPriority w:val="99"/>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34"/>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cs="Arial"/>
      <w:szCs w:val="22"/>
      <w:lang w:eastAsia="en-US"/>
    </w:rPr>
  </w:style>
  <w:style w:type="paragraph" w:customStyle="1" w:styleId="NumberLevel1">
    <w:name w:val="Number Level 1"/>
    <w:basedOn w:val="Normal"/>
    <w:rsid w:val="002B6652"/>
    <w:pPr>
      <w:numPr>
        <w:numId w:val="31"/>
      </w:numPr>
      <w:spacing w:before="140" w:after="140" w:line="280" w:lineRule="atLeast"/>
    </w:pPr>
    <w:rPr>
      <w:rFonts w:cs="Arial"/>
      <w:szCs w:val="22"/>
    </w:rPr>
  </w:style>
  <w:style w:type="paragraph" w:customStyle="1" w:styleId="NumberLevel2">
    <w:name w:val="Number Level 2"/>
    <w:basedOn w:val="Normal"/>
    <w:rsid w:val="002B6652"/>
    <w:pPr>
      <w:numPr>
        <w:ilvl w:val="1"/>
        <w:numId w:val="31"/>
      </w:numPr>
      <w:spacing w:before="140" w:after="140" w:line="280" w:lineRule="atLeast"/>
    </w:pPr>
    <w:rPr>
      <w:rFonts w:cs="Arial"/>
      <w:szCs w:val="22"/>
    </w:rPr>
  </w:style>
  <w:style w:type="paragraph" w:customStyle="1" w:styleId="NumberLevel3">
    <w:name w:val="Number Level 3"/>
    <w:basedOn w:val="Normal"/>
    <w:rsid w:val="002B6652"/>
    <w:pPr>
      <w:numPr>
        <w:ilvl w:val="2"/>
        <w:numId w:val="31"/>
      </w:numPr>
      <w:spacing w:before="140" w:after="140" w:line="280" w:lineRule="atLeast"/>
    </w:pPr>
    <w:rPr>
      <w:rFonts w:cs="Arial"/>
      <w:szCs w:val="22"/>
    </w:rPr>
  </w:style>
  <w:style w:type="paragraph" w:customStyle="1" w:styleId="NumberLevel4">
    <w:name w:val="Number Level 4"/>
    <w:basedOn w:val="Normal"/>
    <w:rsid w:val="002B6652"/>
    <w:pPr>
      <w:numPr>
        <w:ilvl w:val="3"/>
        <w:numId w:val="31"/>
      </w:numPr>
      <w:spacing w:after="140" w:line="280" w:lineRule="atLeast"/>
    </w:pPr>
    <w:rPr>
      <w:rFonts w:cs="Arial"/>
      <w:szCs w:val="22"/>
    </w:rPr>
  </w:style>
  <w:style w:type="paragraph" w:customStyle="1" w:styleId="NumberLevel5">
    <w:name w:val="Number Level 5"/>
    <w:basedOn w:val="Normal"/>
    <w:semiHidden/>
    <w:rsid w:val="002B6652"/>
    <w:pPr>
      <w:numPr>
        <w:ilvl w:val="4"/>
        <w:numId w:val="31"/>
      </w:numPr>
      <w:spacing w:after="140" w:line="280" w:lineRule="atLeast"/>
    </w:pPr>
    <w:rPr>
      <w:rFonts w:cs="Arial"/>
      <w:szCs w:val="22"/>
    </w:rPr>
  </w:style>
  <w:style w:type="paragraph" w:customStyle="1" w:styleId="NumberLevel6">
    <w:name w:val="Number Level 6"/>
    <w:basedOn w:val="NumberLevel5"/>
    <w:semiHidden/>
    <w:rsid w:val="002B6652"/>
    <w:pPr>
      <w:numPr>
        <w:ilvl w:val="5"/>
      </w:numPr>
    </w:pPr>
  </w:style>
  <w:style w:type="paragraph" w:customStyle="1" w:styleId="NumberLevel7">
    <w:name w:val="Number Level 7"/>
    <w:basedOn w:val="NumberLevel6"/>
    <w:semiHidden/>
    <w:rsid w:val="002B6652"/>
    <w:pPr>
      <w:numPr>
        <w:ilvl w:val="6"/>
      </w:numPr>
    </w:pPr>
  </w:style>
  <w:style w:type="paragraph" w:customStyle="1" w:styleId="NumberLevel8">
    <w:name w:val="Number Level 8"/>
    <w:basedOn w:val="NumberLevel7"/>
    <w:semiHidden/>
    <w:rsid w:val="002B6652"/>
    <w:pPr>
      <w:numPr>
        <w:ilvl w:val="7"/>
      </w:numPr>
    </w:pPr>
  </w:style>
  <w:style w:type="paragraph" w:customStyle="1" w:styleId="NumberLevel9">
    <w:name w:val="Number Level 9"/>
    <w:basedOn w:val="NumberLevel8"/>
    <w:semiHidden/>
    <w:rsid w:val="002B6652"/>
    <w:pPr>
      <w:numPr>
        <w:ilvl w:val="8"/>
      </w:numPr>
    </w:pPr>
  </w:style>
  <w:style w:type="character" w:styleId="FootnoteReference">
    <w:name w:val="footnote reference"/>
    <w:basedOn w:val="DefaultParagraphFont"/>
    <w:uiPriority w:val="99"/>
    <w:semiHidden/>
    <w:rsid w:val="00342A55"/>
    <w:rPr>
      <w:rFonts w:cs="Times New Roman"/>
      <w:vertAlign w:val="superscript"/>
    </w:rPr>
  </w:style>
  <w:style w:type="character" w:customStyle="1" w:styleId="Heading3Char">
    <w:name w:val="Heading 3 Char"/>
    <w:basedOn w:val="DefaultParagraphFont"/>
    <w:link w:val="Heading3"/>
    <w:uiPriority w:val="99"/>
    <w:locked/>
    <w:rsid w:val="007C1CB7"/>
    <w:rPr>
      <w:rFonts w:ascii="Arial" w:hAnsi="Arial"/>
      <w:i/>
      <w:sz w:val="22"/>
    </w:rPr>
  </w:style>
  <w:style w:type="paragraph" w:styleId="Quote">
    <w:name w:val="Quote"/>
    <w:basedOn w:val="Normal"/>
    <w:next w:val="Normal"/>
    <w:link w:val="QuoteChar"/>
    <w:uiPriority w:val="29"/>
    <w:qFormat/>
    <w:rsid w:val="000232CC"/>
    <w:pPr>
      <w:spacing w:before="200" w:line="276" w:lineRule="auto"/>
      <w:ind w:left="360" w:right="360"/>
    </w:pPr>
    <w:rPr>
      <w:rFonts w:eastAsia="Calibri"/>
      <w:i/>
      <w:iCs/>
      <w:szCs w:val="22"/>
    </w:rPr>
  </w:style>
  <w:style w:type="character" w:customStyle="1" w:styleId="QuoteChar">
    <w:name w:val="Quote Char"/>
    <w:basedOn w:val="DefaultParagraphFont"/>
    <w:link w:val="Quote"/>
    <w:uiPriority w:val="29"/>
    <w:rsid w:val="000232CC"/>
    <w:rPr>
      <w:rFonts w:ascii="Arial" w:eastAsia="Calibri" w:hAnsi="Arial"/>
      <w:i/>
      <w:iCs/>
      <w:sz w:val="22"/>
      <w:szCs w:val="22"/>
    </w:rPr>
  </w:style>
  <w:style w:type="paragraph" w:styleId="IntenseQuote">
    <w:name w:val="Intense Quote"/>
    <w:basedOn w:val="Normal"/>
    <w:next w:val="Normal"/>
    <w:link w:val="IntenseQuoteChar"/>
    <w:uiPriority w:val="30"/>
    <w:qFormat/>
    <w:rsid w:val="000232CC"/>
    <w:pPr>
      <w:pBdr>
        <w:bottom w:val="single" w:sz="4" w:space="1" w:color="auto"/>
      </w:pBdr>
      <w:spacing w:before="200" w:after="280" w:line="276" w:lineRule="auto"/>
      <w:ind w:left="1008" w:right="1152"/>
      <w:jc w:val="both"/>
    </w:pPr>
    <w:rPr>
      <w:rFonts w:eastAsia="Calibri"/>
      <w:b/>
      <w:bCs/>
      <w:i/>
      <w:iCs/>
      <w:szCs w:val="22"/>
    </w:rPr>
  </w:style>
  <w:style w:type="character" w:customStyle="1" w:styleId="IntenseQuoteChar">
    <w:name w:val="Intense Quote Char"/>
    <w:basedOn w:val="DefaultParagraphFont"/>
    <w:link w:val="IntenseQuote"/>
    <w:uiPriority w:val="30"/>
    <w:rsid w:val="000232CC"/>
    <w:rPr>
      <w:rFonts w:ascii="Arial" w:eastAsia="Calibri" w:hAnsi="Arial"/>
      <w:b/>
      <w:bCs/>
      <w:i/>
      <w:iCs/>
      <w:sz w:val="22"/>
      <w:szCs w:val="22"/>
    </w:rPr>
  </w:style>
  <w:style w:type="paragraph" w:styleId="ListBullet">
    <w:name w:val="List Bullet"/>
    <w:basedOn w:val="Normal"/>
    <w:uiPriority w:val="99"/>
    <w:qFormat/>
    <w:rsid w:val="00B30CD9"/>
    <w:pPr>
      <w:numPr>
        <w:numId w:val="35"/>
      </w:numPr>
      <w:spacing w:before="40" w:after="80" w:line="280" w:lineRule="atLeast"/>
    </w:pPr>
    <w:rPr>
      <w:i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41665789">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2986458A3CB84599A71B6AC9687E2E" ma:contentTypeVersion="6" ma:contentTypeDescription="Create a new document." ma:contentTypeScope="" ma:versionID="2f465ca81a743dbd827b42120f4762d3">
  <xsd:schema xmlns:xsd="http://www.w3.org/2001/XMLSchema" xmlns:xs="http://www.w3.org/2001/XMLSchema" xmlns:p="http://schemas.microsoft.com/office/2006/metadata/properties" xmlns:ns2="30cbef77-f6d8-4dfe-89c8-c9451ce6f5f5" xmlns:ns3="33cc31bb-d520-4822-af33-15f07349a5ff" targetNamespace="http://schemas.microsoft.com/office/2006/metadata/properties" ma:root="true" ma:fieldsID="62ccabbeeb11b0e27d928f0103796464" ns2:_="" ns3:_="">
    <xsd:import namespace="30cbef77-f6d8-4dfe-89c8-c9451ce6f5f5"/>
    <xsd:import namespace="33cc31bb-d520-4822-af33-15f07349a5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bef77-f6d8-4dfe-89c8-c9451ce6f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cc31bb-d520-4822-af33-15f07349a5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E8579-7A00-4126-A2E9-280A86A418BB}">
  <ds:schemaRefs>
    <ds:schemaRef ds:uri="http://purl.org/dc/terms/"/>
    <ds:schemaRef ds:uri="http://schemas.openxmlformats.org/package/2006/metadata/core-properties"/>
    <ds:schemaRef ds:uri="30cbef77-f6d8-4dfe-89c8-c9451ce6f5f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3cc31bb-d520-4822-af33-15f07349a5ff"/>
    <ds:schemaRef ds:uri="http://www.w3.org/XML/1998/namespace"/>
  </ds:schemaRefs>
</ds:datastoreItem>
</file>

<file path=customXml/itemProps2.xml><?xml version="1.0" encoding="utf-8"?>
<ds:datastoreItem xmlns:ds="http://schemas.openxmlformats.org/officeDocument/2006/customXml" ds:itemID="{3BE4860B-929F-41BF-9258-E71D92A77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bef77-f6d8-4dfe-89c8-c9451ce6f5f5"/>
    <ds:schemaRef ds:uri="33cc31bb-d520-4822-af33-15f07349a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5C31E4-8AEA-40EE-AF91-6C1300C66793}">
  <ds:schemaRefs>
    <ds:schemaRef ds:uri="http://schemas.microsoft.com/sharepoint/v3/contenttype/forms"/>
  </ds:schemaRefs>
</ds:datastoreItem>
</file>

<file path=customXml/itemProps4.xml><?xml version="1.0" encoding="utf-8"?>
<ds:datastoreItem xmlns:ds="http://schemas.openxmlformats.org/officeDocument/2006/customXml" ds:itemID="{3D6B1617-53B4-4AD8-AC33-0EDCA801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705</Words>
  <Characters>3753</Characters>
  <Application>Microsoft Office Word</Application>
  <DocSecurity>0</DocSecurity>
  <Lines>112</Lines>
  <Paragraphs>39</Paragraphs>
  <ScaleCrop>false</ScaleCrop>
  <HeadingPairs>
    <vt:vector size="2" baseType="variant">
      <vt:variant>
        <vt:lpstr>Title</vt:lpstr>
      </vt:variant>
      <vt:variant>
        <vt:i4>1</vt:i4>
      </vt:variant>
    </vt:vector>
  </HeadingPairs>
  <TitlesOfParts>
    <vt:vector size="1" baseType="lpstr">
      <vt:lpstr>Sample Letter of Offer </vt:lpstr>
    </vt:vector>
  </TitlesOfParts>
  <Company>Community Grants Hub</Company>
  <LinksUpToDate>false</LinksUpToDate>
  <CharactersWithSpaces>4429</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Offer</dc:title>
  <dc:subject/>
  <dc:creator>Community Grants Hub</dc:creator>
  <cp:keywords>[SEC=OFFICIAL]</cp:keywords>
  <dc:description/>
  <cp:lastModifiedBy>MCGLASHAN, Jade</cp:lastModifiedBy>
  <cp:revision>5</cp:revision>
  <cp:lastPrinted>2022-01-10T22:04:00Z</cp:lastPrinted>
  <dcterms:created xsi:type="dcterms:W3CDTF">2022-01-06T04:48:00Z</dcterms:created>
  <dcterms:modified xsi:type="dcterms:W3CDTF">2022-01-10T22:06:00Z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display_urn:schemas-microsoft-com:office:office#CorePublishingDocumentContact">
    <vt:lpwstr>Whitman, Jenean</vt:lpwstr>
  </property>
  <property fmtid="{D5CDD505-2E9C-101B-9397-08002B2CF9AE}" pid="7" name="CheckForSharePointFields">
    <vt:lpwstr>False</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19163162</vt:lpwstr>
  </property>
  <property fmtid="{D5CDD505-2E9C-101B-9397-08002B2CF9AE}" pid="11" name="Template Filename">
    <vt:lpwstr/>
  </property>
  <property fmtid="{D5CDD505-2E9C-101B-9397-08002B2CF9AE}" pid="12" name="ContentTypeId">
    <vt:lpwstr>0x0101004C2986458A3CB84599A71B6AC9687E2E</vt:lpwstr>
  </property>
  <property fmtid="{D5CDD505-2E9C-101B-9397-08002B2CF9AE}" pid="13" name="PM_ProtectiveMarkingImage_Header">
    <vt:lpwstr>C:\Program Files (x86)\Common Files\janusNET Shared\janusSEAL\Images\DocumentSlashBlue.png</vt:lpwstr>
  </property>
  <property fmtid="{D5CDD505-2E9C-101B-9397-08002B2CF9AE}" pid="14" name="PM_Caveats_Count">
    <vt:lpwstr>0</vt:lpwstr>
  </property>
  <property fmtid="{D5CDD505-2E9C-101B-9397-08002B2CF9AE}" pid="15" name="PM_DisplayValueSecClassificationWithQualifier">
    <vt:lpwstr>OFFICIAL</vt:lpwstr>
  </property>
  <property fmtid="{D5CDD505-2E9C-101B-9397-08002B2CF9AE}" pid="16" name="PM_Qualifier">
    <vt:lpwstr/>
  </property>
  <property fmtid="{D5CDD505-2E9C-101B-9397-08002B2CF9AE}" pid="17" name="PM_SecurityClassification">
    <vt:lpwstr>OFFICIAL</vt:lpwstr>
  </property>
  <property fmtid="{D5CDD505-2E9C-101B-9397-08002B2CF9AE}" pid="18" name="PM_InsertionValue">
    <vt:lpwstr>OFFICIAL</vt:lpwstr>
  </property>
  <property fmtid="{D5CDD505-2E9C-101B-9397-08002B2CF9AE}" pid="19" name="PM_Originating_FileId">
    <vt:lpwstr>3173128C21714084ACE60869E55964AD</vt:lpwstr>
  </property>
  <property fmtid="{D5CDD505-2E9C-101B-9397-08002B2CF9AE}" pid="20" name="PM_ProtectiveMarkingValue_Footer">
    <vt:lpwstr>OFFICIAL</vt:lpwstr>
  </property>
  <property fmtid="{D5CDD505-2E9C-101B-9397-08002B2CF9AE}" pid="21" name="PM_Originator_Hash_SHA1">
    <vt:lpwstr>35A805FBC105FC6ACA1123A98B4B1500098BE72F</vt:lpwstr>
  </property>
  <property fmtid="{D5CDD505-2E9C-101B-9397-08002B2CF9AE}" pid="22" name="PM_OriginationTimeStamp">
    <vt:lpwstr>2022-01-10T22:04:28Z</vt:lpwstr>
  </property>
  <property fmtid="{D5CDD505-2E9C-101B-9397-08002B2CF9AE}" pid="23" name="PM_ProtectiveMarkingValue_Header">
    <vt:lpwstr>OFFICIAL</vt:lpwstr>
  </property>
  <property fmtid="{D5CDD505-2E9C-101B-9397-08002B2CF9AE}" pid="24" name="PM_ProtectiveMarkingImage_Footer">
    <vt:lpwstr>C:\Program Files (x86)\Common Files\janusNET Shared\janusSEAL\Images\DocumentSlashBlue.png</vt:lpwstr>
  </property>
  <property fmtid="{D5CDD505-2E9C-101B-9397-08002B2CF9AE}" pid="25" name="PM_Namespace">
    <vt:lpwstr>gov.au</vt:lpwstr>
  </property>
  <property fmtid="{D5CDD505-2E9C-101B-9397-08002B2CF9AE}" pid="26" name="PM_Version">
    <vt:lpwstr>2018.4</vt:lpwstr>
  </property>
  <property fmtid="{D5CDD505-2E9C-101B-9397-08002B2CF9AE}" pid="27" name="PM_Note">
    <vt:lpwstr/>
  </property>
  <property fmtid="{D5CDD505-2E9C-101B-9397-08002B2CF9AE}" pid="28" name="PM_Markers">
    <vt:lpwstr/>
  </property>
  <property fmtid="{D5CDD505-2E9C-101B-9397-08002B2CF9AE}" pid="29" name="PM_Display">
    <vt:lpwstr>OFFICIAL</vt:lpwstr>
  </property>
  <property fmtid="{D5CDD505-2E9C-101B-9397-08002B2CF9AE}" pid="30" name="PM_Hash_Version">
    <vt:lpwstr>2018.0</vt:lpwstr>
  </property>
  <property fmtid="{D5CDD505-2E9C-101B-9397-08002B2CF9AE}" pid="31" name="PM_Hash_Salt_Prev">
    <vt:lpwstr>232BF0AEEE46CAF1B22D055133742547</vt:lpwstr>
  </property>
  <property fmtid="{D5CDD505-2E9C-101B-9397-08002B2CF9AE}" pid="32" name="PM_Hash_Salt">
    <vt:lpwstr>3906CD7C93E003BE4C25469418C13E77</vt:lpwstr>
  </property>
  <property fmtid="{D5CDD505-2E9C-101B-9397-08002B2CF9AE}" pid="33" name="PM_Hash_SHA1">
    <vt:lpwstr>95F33B54D13F55A92B9923AEC656DBEDA04954A9</vt:lpwstr>
  </property>
  <property fmtid="{D5CDD505-2E9C-101B-9397-08002B2CF9AE}" pid="34" name="PM_OriginatorUserAccountName_SHA256">
    <vt:lpwstr>77A85CED47F4917BE7A7D12CBF814E215A54F105F88D14BBAAA9A4260365DF24</vt:lpwstr>
  </property>
  <property fmtid="{D5CDD505-2E9C-101B-9397-08002B2CF9AE}" pid="35" name="PM_OriginatorDomainName_SHA256">
    <vt:lpwstr>E83A2A66C4061446A7E3732E8D44762184B6B377D962B96C83DC624302585857</vt:lpwstr>
  </property>
  <property fmtid="{D5CDD505-2E9C-101B-9397-08002B2CF9AE}" pid="36" name="PM_SecurityClassification_Prev">
    <vt:lpwstr>OFFICIAL</vt:lpwstr>
  </property>
  <property fmtid="{D5CDD505-2E9C-101B-9397-08002B2CF9AE}" pid="37" name="PM_Qualifier_Prev">
    <vt:lpwstr/>
  </property>
</Properties>
</file>