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53" w:rsidRDefault="00975E9E" w:rsidP="00BE2F53">
      <w:pPr>
        <w:pStyle w:val="Heading1"/>
        <w:tabs>
          <w:tab w:val="left" w:pos="6849"/>
        </w:tabs>
        <w:spacing w:after="120"/>
      </w:pPr>
      <w:bookmarkStart w:id="0" w:name="_GoBack"/>
      <w:bookmarkEnd w:id="0"/>
      <w:r>
        <w:t xml:space="preserve">Improving Market Transparency in Perishable Agricultural </w:t>
      </w:r>
      <w:r w:rsidR="00660F60">
        <w:t xml:space="preserve">Goods </w:t>
      </w:r>
      <w:r>
        <w:t>Industries</w:t>
      </w:r>
      <w:r>
        <w:tab/>
      </w:r>
    </w:p>
    <w:p w:rsidR="00BE2F53" w:rsidRPr="00DE3E36" w:rsidRDefault="00975E9E" w:rsidP="00BE2F53">
      <w:pPr>
        <w:rPr>
          <w:color w:val="264F90"/>
          <w:sz w:val="40"/>
          <w:szCs w:val="40"/>
        </w:rPr>
      </w:pPr>
      <w:r>
        <w:rPr>
          <w:color w:val="264F90"/>
          <w:sz w:val="40"/>
          <w:szCs w:val="40"/>
        </w:rPr>
        <w:t>Grant Opportunity Guidelines</w:t>
      </w:r>
    </w:p>
    <w:p w:rsidR="00BE2F53" w:rsidRDefault="00BE2F53" w:rsidP="00BE2F53">
      <w:pPr>
        <w:spacing w:before="120"/>
        <w:rPr>
          <w:color w:val="264F90"/>
          <w:sz w:val="40"/>
          <w:szCs w:val="40"/>
        </w:rPr>
      </w:pPr>
    </w:p>
    <w:tbl>
      <w:tblPr>
        <w:tblW w:w="8789" w:type="dxa"/>
        <w:tblBorders>
          <w:top w:val="single" w:sz="4" w:space="0" w:color="D9D9D9"/>
          <w:bottom w:val="single" w:sz="4" w:space="0" w:color="D9D9D9"/>
          <w:insideH w:val="single" w:sz="4" w:space="0" w:color="D9D9D9"/>
        </w:tblBorders>
        <w:tblLook w:val="04A0" w:firstRow="1" w:lastRow="0" w:firstColumn="1" w:lastColumn="0" w:noHBand="0" w:noVBand="1"/>
      </w:tblPr>
      <w:tblGrid>
        <w:gridCol w:w="3119"/>
        <w:gridCol w:w="5670"/>
      </w:tblGrid>
      <w:tr w:rsidR="00C73D9C" w:rsidTr="00975E9E">
        <w:trPr>
          <w:tblHeader/>
        </w:trPr>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Opening date:</w:t>
            </w:r>
          </w:p>
        </w:tc>
        <w:tc>
          <w:tcPr>
            <w:tcW w:w="5670" w:type="dxa"/>
            <w:shd w:val="clear" w:color="auto" w:fill="auto"/>
          </w:tcPr>
          <w:p w:rsidR="00BE2F53" w:rsidRPr="00B066E2" w:rsidRDefault="009D0D9C" w:rsidP="002410B6">
            <w:pPr>
              <w:rPr>
                <w:lang w:eastAsia="en-US"/>
              </w:rPr>
            </w:pPr>
            <w:r>
              <w:rPr>
                <w:bCs/>
                <w:lang w:eastAsia="en-US"/>
              </w:rPr>
              <w:t>25</w:t>
            </w:r>
            <w:r w:rsidR="00975E9E" w:rsidRPr="00975E9E">
              <w:rPr>
                <w:bCs/>
                <w:lang w:eastAsia="en-US"/>
              </w:rPr>
              <w:t xml:space="preserve"> </w:t>
            </w:r>
            <w:r>
              <w:rPr>
                <w:bCs/>
                <w:lang w:eastAsia="en-US"/>
              </w:rPr>
              <w:t>January</w:t>
            </w:r>
            <w:r w:rsidR="00975E9E" w:rsidRPr="00975E9E">
              <w:rPr>
                <w:bCs/>
                <w:lang w:eastAsia="en-US"/>
              </w:rPr>
              <w:t xml:space="preserve"> 2022</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Closing date and time:</w:t>
            </w:r>
          </w:p>
        </w:tc>
        <w:tc>
          <w:tcPr>
            <w:tcW w:w="5670" w:type="dxa"/>
            <w:shd w:val="clear" w:color="auto" w:fill="auto"/>
          </w:tcPr>
          <w:p w:rsidR="00BE2F53" w:rsidRPr="00B2037F" w:rsidRDefault="00975E9E" w:rsidP="00C55F92">
            <w:pPr>
              <w:rPr>
                <w:lang w:eastAsia="en-US"/>
              </w:rPr>
            </w:pPr>
            <w:r w:rsidRPr="00B2037F">
              <w:rPr>
                <w:lang w:eastAsia="en-US"/>
              </w:rPr>
              <w:t>9</w:t>
            </w:r>
            <w:r w:rsidR="009D1831" w:rsidRPr="00B2037F">
              <w:rPr>
                <w:lang w:eastAsia="en-US"/>
              </w:rPr>
              <w:t>:</w:t>
            </w:r>
            <w:r w:rsidRPr="001574D4">
              <w:rPr>
                <w:lang w:eastAsia="en-US"/>
              </w:rPr>
              <w:t>00</w:t>
            </w:r>
            <w:r w:rsidR="009D1831" w:rsidRPr="001574D4">
              <w:rPr>
                <w:lang w:eastAsia="en-US"/>
              </w:rPr>
              <w:t xml:space="preserve"> </w:t>
            </w:r>
            <w:r w:rsidR="005E5750" w:rsidRPr="001574D4">
              <w:rPr>
                <w:lang w:eastAsia="en-US"/>
              </w:rPr>
              <w:t>pm</w:t>
            </w:r>
            <w:r w:rsidRPr="001574D4">
              <w:rPr>
                <w:lang w:eastAsia="en-US"/>
              </w:rPr>
              <w:t xml:space="preserve"> </w:t>
            </w:r>
            <w:r w:rsidRPr="003C5037">
              <w:rPr>
                <w:lang w:eastAsia="en-US"/>
              </w:rPr>
              <w:t xml:space="preserve">AEDT </w:t>
            </w:r>
            <w:r w:rsidRPr="00B2037F">
              <w:rPr>
                <w:lang w:eastAsia="en-US"/>
              </w:rPr>
              <w:t xml:space="preserve">on </w:t>
            </w:r>
            <w:r w:rsidR="009D0D9C">
              <w:rPr>
                <w:lang w:eastAsia="en-US"/>
              </w:rPr>
              <w:t>22</w:t>
            </w:r>
            <w:r w:rsidR="001C38D4">
              <w:rPr>
                <w:lang w:eastAsia="en-US"/>
              </w:rPr>
              <w:t xml:space="preserve"> </w:t>
            </w:r>
            <w:r w:rsidR="009D0D9C">
              <w:rPr>
                <w:lang w:eastAsia="en-US"/>
              </w:rPr>
              <w:t>February</w:t>
            </w:r>
            <w:r w:rsidR="001C38D4">
              <w:rPr>
                <w:lang w:eastAsia="en-US"/>
              </w:rPr>
              <w:t xml:space="preserve"> 2022</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Commonwealth policy entity:</w:t>
            </w:r>
          </w:p>
        </w:tc>
        <w:tc>
          <w:tcPr>
            <w:tcW w:w="5670" w:type="dxa"/>
            <w:shd w:val="clear" w:color="auto" w:fill="auto"/>
          </w:tcPr>
          <w:p w:rsidR="00BE2F53" w:rsidRPr="00B2037F" w:rsidRDefault="00975E9E" w:rsidP="002410B6">
            <w:pPr>
              <w:rPr>
                <w:lang w:eastAsia="en-US"/>
              </w:rPr>
            </w:pPr>
            <w:r w:rsidRPr="003C5037">
              <w:rPr>
                <w:lang w:eastAsia="en-US"/>
              </w:rPr>
              <w:t>Department of Agriculture, Water and the Environment</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Administering entity</w:t>
            </w:r>
            <w:r w:rsidR="009D1831" w:rsidRPr="00975E9E">
              <w:rPr>
                <w:b/>
                <w:bCs/>
                <w:color w:val="264F90"/>
                <w:lang w:eastAsia="en-US"/>
              </w:rPr>
              <w:t>:</w:t>
            </w:r>
          </w:p>
        </w:tc>
        <w:tc>
          <w:tcPr>
            <w:tcW w:w="5670" w:type="dxa"/>
            <w:shd w:val="clear" w:color="auto" w:fill="auto"/>
          </w:tcPr>
          <w:p w:rsidR="00BE2F53" w:rsidRPr="00B2037F" w:rsidRDefault="00975E9E" w:rsidP="002410B6">
            <w:pPr>
              <w:rPr>
                <w:lang w:eastAsia="en-US"/>
              </w:rPr>
            </w:pPr>
            <w:r w:rsidRPr="00B2037F">
              <w:rPr>
                <w:lang w:eastAsia="en-US"/>
              </w:rPr>
              <w:t>Community Grants Hub</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Enquiries:</w:t>
            </w:r>
          </w:p>
        </w:tc>
        <w:tc>
          <w:tcPr>
            <w:tcW w:w="5670" w:type="dxa"/>
            <w:shd w:val="clear" w:color="auto" w:fill="auto"/>
          </w:tcPr>
          <w:p w:rsidR="00BE2F53" w:rsidRPr="00B2037F" w:rsidRDefault="00975E9E" w:rsidP="002410B6">
            <w:pPr>
              <w:rPr>
                <w:lang w:eastAsia="en-US"/>
              </w:rPr>
            </w:pPr>
            <w:r w:rsidRPr="00B2037F">
              <w:rPr>
                <w:lang w:eastAsia="en-US"/>
              </w:rPr>
              <w:t xml:space="preserve">If you have any questions, contact </w:t>
            </w:r>
          </w:p>
          <w:p w:rsidR="00BE2F53" w:rsidRPr="001574D4" w:rsidRDefault="00975E9E" w:rsidP="002410B6">
            <w:pPr>
              <w:rPr>
                <w:lang w:eastAsia="en-US"/>
              </w:rPr>
            </w:pPr>
            <w:r w:rsidRPr="001574D4">
              <w:rPr>
                <w:lang w:eastAsia="en-US"/>
              </w:rPr>
              <w:t>Community Grants Hub</w:t>
            </w:r>
          </w:p>
          <w:p w:rsidR="00BE2F53" w:rsidRPr="001574D4" w:rsidRDefault="00975E9E" w:rsidP="002410B6">
            <w:pPr>
              <w:rPr>
                <w:lang w:eastAsia="en-US"/>
              </w:rPr>
            </w:pPr>
            <w:r w:rsidRPr="001574D4">
              <w:rPr>
                <w:lang w:eastAsia="en-US"/>
              </w:rPr>
              <w:t>Phone: 1800 020 283</w:t>
            </w:r>
            <w:r w:rsidR="004A4DE6" w:rsidRPr="001574D4">
              <w:rPr>
                <w:lang w:eastAsia="en-US"/>
              </w:rPr>
              <w:t xml:space="preserve"> (option 1)</w:t>
            </w:r>
          </w:p>
          <w:p w:rsidR="00BE2F53" w:rsidRPr="001574D4" w:rsidRDefault="00975E9E" w:rsidP="002410B6">
            <w:pPr>
              <w:rPr>
                <w:lang w:eastAsia="en-US"/>
              </w:rPr>
            </w:pPr>
            <w:r w:rsidRPr="001574D4">
              <w:rPr>
                <w:lang w:eastAsia="en-US"/>
              </w:rPr>
              <w:t xml:space="preserve">Email: </w:t>
            </w:r>
            <w:hyperlink r:id="rId13" w:history="1">
              <w:r w:rsidR="00EA4D22" w:rsidRPr="00D13426">
                <w:rPr>
                  <w:rStyle w:val="Hyperlink"/>
                </w:rPr>
                <w:t>support@communitygrants.gov.au</w:t>
              </w:r>
            </w:hyperlink>
          </w:p>
          <w:p w:rsidR="00BE2F53" w:rsidRPr="00B2037F" w:rsidRDefault="00975E9E" w:rsidP="00B2037F">
            <w:pPr>
              <w:rPr>
                <w:lang w:eastAsia="en-US"/>
              </w:rPr>
            </w:pPr>
            <w:r w:rsidRPr="001574D4">
              <w:rPr>
                <w:lang w:eastAsia="en-US"/>
              </w:rPr>
              <w:t>Questions should be sent no later than 5</w:t>
            </w:r>
            <w:r w:rsidR="009D1831" w:rsidRPr="001574D4">
              <w:rPr>
                <w:lang w:eastAsia="en-US"/>
              </w:rPr>
              <w:t>:</w:t>
            </w:r>
            <w:r w:rsidRPr="001574D4">
              <w:rPr>
                <w:lang w:eastAsia="en-US"/>
              </w:rPr>
              <w:t>00</w:t>
            </w:r>
            <w:r w:rsidR="009D1831" w:rsidRPr="001574D4">
              <w:rPr>
                <w:lang w:eastAsia="en-US"/>
              </w:rPr>
              <w:t xml:space="preserve"> </w:t>
            </w:r>
            <w:r w:rsidR="005E5750" w:rsidRPr="001574D4">
              <w:rPr>
                <w:lang w:eastAsia="en-US"/>
              </w:rPr>
              <w:t>pm</w:t>
            </w:r>
            <w:r w:rsidRPr="001574D4">
              <w:rPr>
                <w:lang w:eastAsia="en-US"/>
              </w:rPr>
              <w:t xml:space="preserve"> </w:t>
            </w:r>
            <w:r w:rsidRPr="003C5037">
              <w:rPr>
                <w:lang w:eastAsia="en-US"/>
              </w:rPr>
              <w:t xml:space="preserve">AEDT </w:t>
            </w:r>
            <w:r w:rsidRPr="00B2037F">
              <w:rPr>
                <w:lang w:eastAsia="en-US"/>
              </w:rPr>
              <w:t xml:space="preserve">on </w:t>
            </w:r>
            <w:r w:rsidR="009D0D9C">
              <w:rPr>
                <w:lang w:eastAsia="en-US"/>
              </w:rPr>
              <w:t>15</w:t>
            </w:r>
            <w:r w:rsidR="001574D4" w:rsidRPr="003C5037">
              <w:rPr>
                <w:lang w:eastAsia="en-US"/>
              </w:rPr>
              <w:t xml:space="preserve"> </w:t>
            </w:r>
            <w:r w:rsidR="009D0D9C">
              <w:rPr>
                <w:lang w:eastAsia="en-US"/>
              </w:rPr>
              <w:t>February</w:t>
            </w:r>
            <w:r w:rsidR="001574D4" w:rsidRPr="003C5037">
              <w:rPr>
                <w:lang w:eastAsia="en-US"/>
              </w:rPr>
              <w:t xml:space="preserve"> </w:t>
            </w:r>
            <w:r w:rsidR="00B055EA" w:rsidRPr="003C5037">
              <w:rPr>
                <w:lang w:eastAsia="en-US"/>
              </w:rPr>
              <w:t>2022</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Date guidelines released:</w:t>
            </w:r>
          </w:p>
        </w:tc>
        <w:tc>
          <w:tcPr>
            <w:tcW w:w="5670" w:type="dxa"/>
            <w:shd w:val="clear" w:color="auto" w:fill="auto"/>
          </w:tcPr>
          <w:p w:rsidR="00BE2F53" w:rsidRPr="00B2037F" w:rsidRDefault="009D0D9C" w:rsidP="00B2037F">
            <w:pPr>
              <w:rPr>
                <w:lang w:eastAsia="en-US"/>
              </w:rPr>
            </w:pPr>
            <w:r>
              <w:rPr>
                <w:lang w:eastAsia="en-US"/>
              </w:rPr>
              <w:t>25 January</w:t>
            </w:r>
            <w:r w:rsidR="009A20CC" w:rsidRPr="003C5037">
              <w:rPr>
                <w:lang w:eastAsia="en-US"/>
              </w:rPr>
              <w:t xml:space="preserve"> 2022</w:t>
            </w:r>
          </w:p>
        </w:tc>
      </w:tr>
      <w:tr w:rsidR="00C73D9C" w:rsidTr="00975E9E">
        <w:tc>
          <w:tcPr>
            <w:tcW w:w="3119" w:type="dxa"/>
            <w:shd w:val="clear" w:color="auto" w:fill="auto"/>
          </w:tcPr>
          <w:p w:rsidR="00BE2F53" w:rsidRPr="00975E9E" w:rsidRDefault="00975E9E" w:rsidP="002410B6">
            <w:pPr>
              <w:rPr>
                <w:color w:val="264F90"/>
                <w:lang w:eastAsia="en-US"/>
              </w:rPr>
            </w:pPr>
            <w:r w:rsidRPr="00975E9E">
              <w:rPr>
                <w:b/>
                <w:bCs/>
                <w:color w:val="264F90"/>
                <w:lang w:eastAsia="en-US"/>
              </w:rPr>
              <w:t>Type of grant opportunity:</w:t>
            </w:r>
          </w:p>
        </w:tc>
        <w:tc>
          <w:tcPr>
            <w:tcW w:w="5670" w:type="dxa"/>
            <w:shd w:val="clear" w:color="auto" w:fill="auto"/>
          </w:tcPr>
          <w:p w:rsidR="00BE2F53" w:rsidRPr="00B2037F" w:rsidRDefault="00975E9E" w:rsidP="002410B6">
            <w:pPr>
              <w:rPr>
                <w:lang w:eastAsia="en-US"/>
              </w:rPr>
            </w:pPr>
            <w:r w:rsidRPr="003C5037">
              <w:rPr>
                <w:lang w:eastAsia="en-US"/>
              </w:rPr>
              <w:t>Targeted competitive</w:t>
            </w:r>
          </w:p>
        </w:tc>
      </w:tr>
    </w:tbl>
    <w:p w:rsidR="00EA39EB" w:rsidRDefault="00EA39EB" w:rsidP="00255A72">
      <w:pPr>
        <w:spacing w:before="0" w:after="0" w:line="240" w:lineRule="auto"/>
      </w:pPr>
    </w:p>
    <w:p w:rsidR="00BE2F53" w:rsidRDefault="00EA39EB" w:rsidP="00BE2F53">
      <w:pPr>
        <w:pStyle w:val="TOCHeading"/>
      </w:pPr>
      <w:r>
        <w:br w:type="page"/>
      </w:r>
      <w:r w:rsidR="00975E9E">
        <w:lastRenderedPageBreak/>
        <w:t>Contents</w:t>
      </w:r>
    </w:p>
    <w:p w:rsidR="00C123C0" w:rsidRPr="0043059A" w:rsidRDefault="00975E9E">
      <w:pPr>
        <w:pStyle w:val="TOC2"/>
        <w:rPr>
          <w:rFonts w:ascii="Calibri" w:eastAsia="Times New Roman" w:hAnsi="Calibri"/>
          <w:b w:val="0"/>
          <w:noProof/>
          <w:sz w:val="22"/>
          <w:lang w:val="en-AU"/>
        </w:rPr>
      </w:pPr>
      <w:r>
        <w:rPr>
          <w:szCs w:val="28"/>
        </w:rPr>
        <w:fldChar w:fldCharType="begin"/>
      </w:r>
      <w:r>
        <w:rPr>
          <w:szCs w:val="28"/>
        </w:rPr>
        <w:instrText xml:space="preserve"> TOC \o "2-9" </w:instrText>
      </w:r>
      <w:r>
        <w:rPr>
          <w:szCs w:val="28"/>
        </w:rPr>
        <w:fldChar w:fldCharType="separate"/>
      </w:r>
      <w:r w:rsidR="00C123C0">
        <w:rPr>
          <w:noProof/>
        </w:rPr>
        <w:t>1</w:t>
      </w:r>
      <w:r w:rsidR="00C123C0" w:rsidRPr="0043059A">
        <w:rPr>
          <w:rFonts w:ascii="Calibri" w:eastAsia="Times New Roman" w:hAnsi="Calibri"/>
          <w:b w:val="0"/>
          <w:noProof/>
          <w:sz w:val="22"/>
          <w:lang w:val="en-AU"/>
        </w:rPr>
        <w:tab/>
      </w:r>
      <w:r w:rsidR="00C123C0">
        <w:rPr>
          <w:noProof/>
        </w:rPr>
        <w:t>Improving Market Transparency in Perishable Agricultural Goods Industries Program processes</w:t>
      </w:r>
      <w:r w:rsidR="00C123C0">
        <w:rPr>
          <w:noProof/>
        </w:rPr>
        <w:tab/>
      </w:r>
      <w:r w:rsidR="00C123C0">
        <w:rPr>
          <w:noProof/>
        </w:rPr>
        <w:fldChar w:fldCharType="begin"/>
      </w:r>
      <w:r w:rsidR="00C123C0">
        <w:rPr>
          <w:noProof/>
        </w:rPr>
        <w:instrText xml:space="preserve"> PAGEREF _Toc92891537 \h </w:instrText>
      </w:r>
      <w:r w:rsidR="00C123C0">
        <w:rPr>
          <w:noProof/>
        </w:rPr>
      </w:r>
      <w:r w:rsidR="00C123C0">
        <w:rPr>
          <w:noProof/>
        </w:rPr>
        <w:fldChar w:fldCharType="separate"/>
      </w:r>
      <w:r w:rsidR="00E1767E">
        <w:rPr>
          <w:noProof/>
        </w:rPr>
        <w:t>4</w:t>
      </w:r>
      <w:r w:rsidR="00C123C0">
        <w:rPr>
          <w:noProof/>
        </w:rPr>
        <w:fldChar w:fldCharType="end"/>
      </w:r>
    </w:p>
    <w:p w:rsidR="00C123C0" w:rsidRPr="0043059A" w:rsidRDefault="00C123C0">
      <w:pPr>
        <w:pStyle w:val="TOC3"/>
        <w:rPr>
          <w:rFonts w:ascii="Calibri" w:eastAsia="Times New Roman" w:hAnsi="Calibri"/>
          <w:noProof/>
          <w:sz w:val="22"/>
          <w:lang w:val="en-AU"/>
        </w:rPr>
      </w:pPr>
      <w:r>
        <w:rPr>
          <w:noProof/>
        </w:rPr>
        <w:t>1.1</w:t>
      </w:r>
      <w:r w:rsidRPr="0043059A">
        <w:rPr>
          <w:rFonts w:ascii="Calibri" w:eastAsia="Times New Roman" w:hAnsi="Calibri"/>
          <w:noProof/>
          <w:sz w:val="22"/>
          <w:lang w:val="en-AU"/>
        </w:rPr>
        <w:tab/>
      </w:r>
      <w:r>
        <w:rPr>
          <w:noProof/>
        </w:rPr>
        <w:t>Introduction</w:t>
      </w:r>
      <w:r>
        <w:rPr>
          <w:noProof/>
        </w:rPr>
        <w:tab/>
      </w:r>
      <w:r>
        <w:rPr>
          <w:noProof/>
        </w:rPr>
        <w:fldChar w:fldCharType="begin"/>
      </w:r>
      <w:r>
        <w:rPr>
          <w:noProof/>
        </w:rPr>
        <w:instrText xml:space="preserve"> PAGEREF _Toc92891538 \h </w:instrText>
      </w:r>
      <w:r>
        <w:rPr>
          <w:noProof/>
        </w:rPr>
      </w:r>
      <w:r>
        <w:rPr>
          <w:noProof/>
        </w:rPr>
        <w:fldChar w:fldCharType="separate"/>
      </w:r>
      <w:r w:rsidR="00E1767E">
        <w:rPr>
          <w:noProof/>
        </w:rPr>
        <w:t>5</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2</w:t>
      </w:r>
      <w:r w:rsidRPr="0043059A">
        <w:rPr>
          <w:rFonts w:ascii="Calibri" w:eastAsia="Times New Roman" w:hAnsi="Calibri"/>
          <w:b w:val="0"/>
          <w:noProof/>
          <w:sz w:val="22"/>
          <w:lang w:val="en-AU"/>
        </w:rPr>
        <w:tab/>
      </w:r>
      <w:r>
        <w:rPr>
          <w:noProof/>
        </w:rPr>
        <w:t>About the grant program</w:t>
      </w:r>
      <w:r>
        <w:rPr>
          <w:noProof/>
        </w:rPr>
        <w:tab/>
      </w:r>
      <w:r>
        <w:rPr>
          <w:noProof/>
        </w:rPr>
        <w:fldChar w:fldCharType="begin"/>
      </w:r>
      <w:r>
        <w:rPr>
          <w:noProof/>
        </w:rPr>
        <w:instrText xml:space="preserve"> PAGEREF _Toc92891539 \h </w:instrText>
      </w:r>
      <w:r>
        <w:rPr>
          <w:noProof/>
        </w:rPr>
      </w:r>
      <w:r>
        <w:rPr>
          <w:noProof/>
        </w:rPr>
        <w:fldChar w:fldCharType="separate"/>
      </w:r>
      <w:r w:rsidR="00E1767E">
        <w:rPr>
          <w:noProof/>
        </w:rPr>
        <w:t>5</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3</w:t>
      </w:r>
      <w:r w:rsidRPr="0043059A">
        <w:rPr>
          <w:rFonts w:ascii="Calibri" w:eastAsia="Times New Roman" w:hAnsi="Calibri"/>
          <w:b w:val="0"/>
          <w:noProof/>
          <w:sz w:val="22"/>
          <w:lang w:val="en-AU"/>
        </w:rPr>
        <w:tab/>
      </w:r>
      <w:r>
        <w:rPr>
          <w:noProof/>
        </w:rPr>
        <w:t>Grant amount and grant period</w:t>
      </w:r>
      <w:r>
        <w:rPr>
          <w:noProof/>
        </w:rPr>
        <w:tab/>
      </w:r>
      <w:r>
        <w:rPr>
          <w:noProof/>
        </w:rPr>
        <w:fldChar w:fldCharType="begin"/>
      </w:r>
      <w:r>
        <w:rPr>
          <w:noProof/>
        </w:rPr>
        <w:instrText xml:space="preserve"> PAGEREF _Toc92891540 \h </w:instrText>
      </w:r>
      <w:r>
        <w:rPr>
          <w:noProof/>
        </w:rPr>
      </w:r>
      <w:r>
        <w:rPr>
          <w:noProof/>
        </w:rPr>
        <w:fldChar w:fldCharType="separate"/>
      </w:r>
      <w:r w:rsidR="00E1767E">
        <w:rPr>
          <w:noProof/>
        </w:rPr>
        <w:t>6</w:t>
      </w:r>
      <w:r>
        <w:rPr>
          <w:noProof/>
        </w:rPr>
        <w:fldChar w:fldCharType="end"/>
      </w:r>
    </w:p>
    <w:p w:rsidR="00C123C0" w:rsidRPr="0043059A" w:rsidRDefault="00C123C0">
      <w:pPr>
        <w:pStyle w:val="TOC3"/>
        <w:rPr>
          <w:rFonts w:ascii="Calibri" w:eastAsia="Times New Roman" w:hAnsi="Calibri"/>
          <w:noProof/>
          <w:sz w:val="22"/>
          <w:lang w:val="en-AU"/>
        </w:rPr>
      </w:pPr>
      <w:r>
        <w:rPr>
          <w:noProof/>
        </w:rPr>
        <w:t>3.1</w:t>
      </w:r>
      <w:r w:rsidRPr="0043059A">
        <w:rPr>
          <w:rFonts w:ascii="Calibri" w:eastAsia="Times New Roman" w:hAnsi="Calibri"/>
          <w:noProof/>
          <w:sz w:val="22"/>
          <w:lang w:val="en-AU"/>
        </w:rPr>
        <w:tab/>
      </w:r>
      <w:r>
        <w:rPr>
          <w:noProof/>
        </w:rPr>
        <w:t>Grants available</w:t>
      </w:r>
      <w:r>
        <w:rPr>
          <w:noProof/>
        </w:rPr>
        <w:tab/>
      </w:r>
      <w:r>
        <w:rPr>
          <w:noProof/>
        </w:rPr>
        <w:fldChar w:fldCharType="begin"/>
      </w:r>
      <w:r>
        <w:rPr>
          <w:noProof/>
        </w:rPr>
        <w:instrText xml:space="preserve"> PAGEREF _Toc92891541 \h </w:instrText>
      </w:r>
      <w:r>
        <w:rPr>
          <w:noProof/>
        </w:rPr>
      </w:r>
      <w:r>
        <w:rPr>
          <w:noProof/>
        </w:rPr>
        <w:fldChar w:fldCharType="separate"/>
      </w:r>
      <w:r w:rsidR="00E1767E">
        <w:rPr>
          <w:noProof/>
        </w:rPr>
        <w:t>6</w:t>
      </w:r>
      <w:r>
        <w:rPr>
          <w:noProof/>
        </w:rPr>
        <w:fldChar w:fldCharType="end"/>
      </w:r>
    </w:p>
    <w:p w:rsidR="00C123C0" w:rsidRPr="0043059A" w:rsidRDefault="00C123C0">
      <w:pPr>
        <w:pStyle w:val="TOC3"/>
        <w:rPr>
          <w:rFonts w:ascii="Calibri" w:eastAsia="Times New Roman" w:hAnsi="Calibri"/>
          <w:noProof/>
          <w:sz w:val="22"/>
          <w:lang w:val="en-AU"/>
        </w:rPr>
      </w:pPr>
      <w:r>
        <w:rPr>
          <w:noProof/>
        </w:rPr>
        <w:t>3.2</w:t>
      </w:r>
      <w:r w:rsidRPr="0043059A">
        <w:rPr>
          <w:rFonts w:ascii="Calibri" w:eastAsia="Times New Roman" w:hAnsi="Calibri"/>
          <w:noProof/>
          <w:sz w:val="22"/>
          <w:lang w:val="en-AU"/>
        </w:rPr>
        <w:tab/>
      </w:r>
      <w:r>
        <w:rPr>
          <w:noProof/>
        </w:rPr>
        <w:t>Grant/Project period</w:t>
      </w:r>
      <w:r>
        <w:rPr>
          <w:noProof/>
        </w:rPr>
        <w:tab/>
      </w:r>
      <w:r>
        <w:rPr>
          <w:noProof/>
        </w:rPr>
        <w:fldChar w:fldCharType="begin"/>
      </w:r>
      <w:r>
        <w:rPr>
          <w:noProof/>
        </w:rPr>
        <w:instrText xml:space="preserve"> PAGEREF _Toc92891542 \h </w:instrText>
      </w:r>
      <w:r>
        <w:rPr>
          <w:noProof/>
        </w:rPr>
      </w:r>
      <w:r>
        <w:rPr>
          <w:noProof/>
        </w:rPr>
        <w:fldChar w:fldCharType="separate"/>
      </w:r>
      <w:r w:rsidR="00E1767E">
        <w:rPr>
          <w:noProof/>
        </w:rPr>
        <w:t>6</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4</w:t>
      </w:r>
      <w:r w:rsidRPr="0043059A">
        <w:rPr>
          <w:rFonts w:ascii="Calibri" w:eastAsia="Times New Roman" w:hAnsi="Calibri"/>
          <w:b w:val="0"/>
          <w:noProof/>
          <w:sz w:val="22"/>
          <w:lang w:val="en-AU"/>
        </w:rPr>
        <w:tab/>
      </w:r>
      <w:r>
        <w:rPr>
          <w:noProof/>
        </w:rPr>
        <w:t>Eligibility criteria</w:t>
      </w:r>
      <w:r>
        <w:rPr>
          <w:noProof/>
        </w:rPr>
        <w:tab/>
      </w:r>
      <w:r>
        <w:rPr>
          <w:noProof/>
        </w:rPr>
        <w:fldChar w:fldCharType="begin"/>
      </w:r>
      <w:r>
        <w:rPr>
          <w:noProof/>
        </w:rPr>
        <w:instrText xml:space="preserve"> PAGEREF _Toc92891543 \h </w:instrText>
      </w:r>
      <w:r>
        <w:rPr>
          <w:noProof/>
        </w:rPr>
      </w:r>
      <w:r>
        <w:rPr>
          <w:noProof/>
        </w:rPr>
        <w:fldChar w:fldCharType="separate"/>
      </w:r>
      <w:r w:rsidR="00E1767E">
        <w:rPr>
          <w:noProof/>
        </w:rPr>
        <w:t>6</w:t>
      </w:r>
      <w:r>
        <w:rPr>
          <w:noProof/>
        </w:rPr>
        <w:fldChar w:fldCharType="end"/>
      </w:r>
    </w:p>
    <w:p w:rsidR="00C123C0" w:rsidRPr="0043059A" w:rsidRDefault="00C123C0">
      <w:pPr>
        <w:pStyle w:val="TOC3"/>
        <w:rPr>
          <w:rFonts w:ascii="Calibri" w:eastAsia="Times New Roman" w:hAnsi="Calibri"/>
          <w:noProof/>
          <w:sz w:val="22"/>
          <w:lang w:val="en-AU"/>
        </w:rPr>
      </w:pPr>
      <w:r>
        <w:rPr>
          <w:noProof/>
        </w:rPr>
        <w:t>4.1</w:t>
      </w:r>
      <w:r w:rsidRPr="0043059A">
        <w:rPr>
          <w:rFonts w:ascii="Calibri" w:eastAsia="Times New Roman" w:hAnsi="Calibri"/>
          <w:noProof/>
          <w:sz w:val="22"/>
          <w:lang w:val="en-AU"/>
        </w:rPr>
        <w:tab/>
      </w:r>
      <w:r>
        <w:rPr>
          <w:noProof/>
        </w:rPr>
        <w:t>Who is eligible to apply for a grant?</w:t>
      </w:r>
      <w:r>
        <w:rPr>
          <w:noProof/>
        </w:rPr>
        <w:tab/>
      </w:r>
      <w:r>
        <w:rPr>
          <w:noProof/>
        </w:rPr>
        <w:fldChar w:fldCharType="begin"/>
      </w:r>
      <w:r>
        <w:rPr>
          <w:noProof/>
        </w:rPr>
        <w:instrText xml:space="preserve"> PAGEREF _Toc92891544 \h </w:instrText>
      </w:r>
      <w:r>
        <w:rPr>
          <w:noProof/>
        </w:rPr>
      </w:r>
      <w:r>
        <w:rPr>
          <w:noProof/>
        </w:rPr>
        <w:fldChar w:fldCharType="separate"/>
      </w:r>
      <w:r w:rsidR="00E1767E">
        <w:rPr>
          <w:noProof/>
        </w:rPr>
        <w:t>7</w:t>
      </w:r>
      <w:r>
        <w:rPr>
          <w:noProof/>
        </w:rPr>
        <w:fldChar w:fldCharType="end"/>
      </w:r>
    </w:p>
    <w:p w:rsidR="00C123C0" w:rsidRPr="0043059A" w:rsidRDefault="00C123C0">
      <w:pPr>
        <w:pStyle w:val="TOC3"/>
        <w:rPr>
          <w:rFonts w:ascii="Calibri" w:eastAsia="Times New Roman" w:hAnsi="Calibri"/>
          <w:noProof/>
          <w:sz w:val="22"/>
          <w:lang w:val="en-AU"/>
        </w:rPr>
      </w:pPr>
      <w:r>
        <w:rPr>
          <w:noProof/>
        </w:rPr>
        <w:t>4.2</w:t>
      </w:r>
      <w:r w:rsidRPr="0043059A">
        <w:rPr>
          <w:rFonts w:ascii="Calibri" w:eastAsia="Times New Roman" w:hAnsi="Calibri"/>
          <w:noProof/>
          <w:sz w:val="22"/>
          <w:lang w:val="en-AU"/>
        </w:rPr>
        <w:tab/>
      </w:r>
      <w:r>
        <w:rPr>
          <w:noProof/>
        </w:rPr>
        <w:t>Who is not eligible to apply for a grant?</w:t>
      </w:r>
      <w:r>
        <w:rPr>
          <w:noProof/>
        </w:rPr>
        <w:tab/>
      </w:r>
      <w:r>
        <w:rPr>
          <w:noProof/>
        </w:rPr>
        <w:fldChar w:fldCharType="begin"/>
      </w:r>
      <w:r>
        <w:rPr>
          <w:noProof/>
        </w:rPr>
        <w:instrText xml:space="preserve"> PAGEREF _Toc92891545 \h </w:instrText>
      </w:r>
      <w:r>
        <w:rPr>
          <w:noProof/>
        </w:rPr>
      </w:r>
      <w:r>
        <w:rPr>
          <w:noProof/>
        </w:rPr>
        <w:fldChar w:fldCharType="separate"/>
      </w:r>
      <w:r w:rsidR="00E1767E">
        <w:rPr>
          <w:noProof/>
        </w:rPr>
        <w:t>9</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5</w:t>
      </w:r>
      <w:r w:rsidRPr="0043059A">
        <w:rPr>
          <w:rFonts w:ascii="Calibri" w:eastAsia="Times New Roman" w:hAnsi="Calibri"/>
          <w:b w:val="0"/>
          <w:noProof/>
          <w:sz w:val="22"/>
          <w:lang w:val="en-AU"/>
        </w:rPr>
        <w:tab/>
      </w:r>
      <w:r>
        <w:rPr>
          <w:noProof/>
        </w:rPr>
        <w:t>What the grant money can be used for</w:t>
      </w:r>
      <w:r>
        <w:rPr>
          <w:noProof/>
        </w:rPr>
        <w:tab/>
      </w:r>
      <w:r>
        <w:rPr>
          <w:noProof/>
        </w:rPr>
        <w:fldChar w:fldCharType="begin"/>
      </w:r>
      <w:r>
        <w:rPr>
          <w:noProof/>
        </w:rPr>
        <w:instrText xml:space="preserve"> PAGEREF _Toc92891546 \h </w:instrText>
      </w:r>
      <w:r>
        <w:rPr>
          <w:noProof/>
        </w:rPr>
      </w:r>
      <w:r>
        <w:rPr>
          <w:noProof/>
        </w:rPr>
        <w:fldChar w:fldCharType="separate"/>
      </w:r>
      <w:r w:rsidR="00E1767E">
        <w:rPr>
          <w:noProof/>
        </w:rPr>
        <w:t>9</w:t>
      </w:r>
      <w:r>
        <w:rPr>
          <w:noProof/>
        </w:rPr>
        <w:fldChar w:fldCharType="end"/>
      </w:r>
    </w:p>
    <w:p w:rsidR="00C123C0" w:rsidRPr="0043059A" w:rsidRDefault="00C123C0">
      <w:pPr>
        <w:pStyle w:val="TOC3"/>
        <w:rPr>
          <w:rFonts w:ascii="Calibri" w:eastAsia="Times New Roman" w:hAnsi="Calibri"/>
          <w:noProof/>
          <w:sz w:val="22"/>
          <w:lang w:val="en-AU"/>
        </w:rPr>
      </w:pPr>
      <w:r>
        <w:rPr>
          <w:noProof/>
        </w:rPr>
        <w:t>5.1</w:t>
      </w:r>
      <w:r w:rsidRPr="0043059A">
        <w:rPr>
          <w:rFonts w:ascii="Calibri" w:eastAsia="Times New Roman" w:hAnsi="Calibri"/>
          <w:noProof/>
          <w:sz w:val="22"/>
          <w:lang w:val="en-AU"/>
        </w:rPr>
        <w:tab/>
      </w:r>
      <w:r>
        <w:rPr>
          <w:noProof/>
        </w:rPr>
        <w:t>Eligible grant activities</w:t>
      </w:r>
      <w:r>
        <w:rPr>
          <w:noProof/>
        </w:rPr>
        <w:tab/>
      </w:r>
      <w:r>
        <w:rPr>
          <w:noProof/>
        </w:rPr>
        <w:fldChar w:fldCharType="begin"/>
      </w:r>
      <w:r>
        <w:rPr>
          <w:noProof/>
        </w:rPr>
        <w:instrText xml:space="preserve"> PAGEREF _Toc92891547 \h </w:instrText>
      </w:r>
      <w:r>
        <w:rPr>
          <w:noProof/>
        </w:rPr>
      </w:r>
      <w:r>
        <w:rPr>
          <w:noProof/>
        </w:rPr>
        <w:fldChar w:fldCharType="separate"/>
      </w:r>
      <w:r w:rsidR="00E1767E">
        <w:rPr>
          <w:noProof/>
        </w:rPr>
        <w:t>9</w:t>
      </w:r>
      <w:r>
        <w:rPr>
          <w:noProof/>
        </w:rPr>
        <w:fldChar w:fldCharType="end"/>
      </w:r>
    </w:p>
    <w:p w:rsidR="00C123C0" w:rsidRPr="0043059A" w:rsidRDefault="00C123C0">
      <w:pPr>
        <w:pStyle w:val="TOC3"/>
        <w:rPr>
          <w:rFonts w:ascii="Calibri" w:eastAsia="Times New Roman" w:hAnsi="Calibri"/>
          <w:noProof/>
          <w:sz w:val="22"/>
          <w:lang w:val="en-AU"/>
        </w:rPr>
      </w:pPr>
      <w:r>
        <w:rPr>
          <w:noProof/>
        </w:rPr>
        <w:t>5.2</w:t>
      </w:r>
      <w:r w:rsidRPr="0043059A">
        <w:rPr>
          <w:rFonts w:ascii="Calibri" w:eastAsia="Times New Roman" w:hAnsi="Calibri"/>
          <w:noProof/>
          <w:sz w:val="22"/>
          <w:lang w:val="en-AU"/>
        </w:rPr>
        <w:tab/>
      </w:r>
      <w:r>
        <w:rPr>
          <w:noProof/>
        </w:rPr>
        <w:t>Eligible expenditure</w:t>
      </w:r>
      <w:r>
        <w:rPr>
          <w:noProof/>
        </w:rPr>
        <w:tab/>
      </w:r>
      <w:r>
        <w:rPr>
          <w:noProof/>
        </w:rPr>
        <w:fldChar w:fldCharType="begin"/>
      </w:r>
      <w:r>
        <w:rPr>
          <w:noProof/>
        </w:rPr>
        <w:instrText xml:space="preserve"> PAGEREF _Toc92891548 \h </w:instrText>
      </w:r>
      <w:r>
        <w:rPr>
          <w:noProof/>
        </w:rPr>
      </w:r>
      <w:r>
        <w:rPr>
          <w:noProof/>
        </w:rPr>
        <w:fldChar w:fldCharType="separate"/>
      </w:r>
      <w:r w:rsidR="00E1767E">
        <w:rPr>
          <w:noProof/>
        </w:rPr>
        <w:t>9</w:t>
      </w:r>
      <w:r>
        <w:rPr>
          <w:noProof/>
        </w:rPr>
        <w:fldChar w:fldCharType="end"/>
      </w:r>
    </w:p>
    <w:p w:rsidR="00C123C0" w:rsidRPr="0043059A" w:rsidRDefault="00C123C0">
      <w:pPr>
        <w:pStyle w:val="TOC3"/>
        <w:rPr>
          <w:rFonts w:ascii="Calibri" w:eastAsia="Times New Roman" w:hAnsi="Calibri"/>
          <w:noProof/>
          <w:sz w:val="22"/>
          <w:lang w:val="en-AU"/>
        </w:rPr>
      </w:pPr>
      <w:r>
        <w:rPr>
          <w:noProof/>
        </w:rPr>
        <w:t>5.3</w:t>
      </w:r>
      <w:r w:rsidRPr="0043059A">
        <w:rPr>
          <w:rFonts w:ascii="Calibri" w:eastAsia="Times New Roman" w:hAnsi="Calibri"/>
          <w:noProof/>
          <w:sz w:val="22"/>
          <w:lang w:val="en-AU"/>
        </w:rPr>
        <w:tab/>
      </w:r>
      <w:r>
        <w:rPr>
          <w:noProof/>
        </w:rPr>
        <w:t>What the grant money cannot be used for</w:t>
      </w:r>
      <w:r>
        <w:rPr>
          <w:noProof/>
        </w:rPr>
        <w:tab/>
      </w:r>
      <w:r>
        <w:rPr>
          <w:noProof/>
        </w:rPr>
        <w:fldChar w:fldCharType="begin"/>
      </w:r>
      <w:r>
        <w:rPr>
          <w:noProof/>
        </w:rPr>
        <w:instrText xml:space="preserve"> PAGEREF _Toc92891549 \h </w:instrText>
      </w:r>
      <w:r>
        <w:rPr>
          <w:noProof/>
        </w:rPr>
      </w:r>
      <w:r>
        <w:rPr>
          <w:noProof/>
        </w:rPr>
        <w:fldChar w:fldCharType="separate"/>
      </w:r>
      <w:r w:rsidR="00E1767E">
        <w:rPr>
          <w:noProof/>
        </w:rPr>
        <w:t>10</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6</w:t>
      </w:r>
      <w:r w:rsidRPr="0043059A">
        <w:rPr>
          <w:rFonts w:ascii="Calibri" w:eastAsia="Times New Roman" w:hAnsi="Calibri"/>
          <w:b w:val="0"/>
          <w:noProof/>
          <w:sz w:val="22"/>
          <w:lang w:val="en-AU"/>
        </w:rPr>
        <w:tab/>
      </w:r>
      <w:r>
        <w:rPr>
          <w:noProof/>
        </w:rPr>
        <w:t>The assessment criteria</w:t>
      </w:r>
      <w:r>
        <w:rPr>
          <w:noProof/>
        </w:rPr>
        <w:tab/>
      </w:r>
      <w:r>
        <w:rPr>
          <w:noProof/>
        </w:rPr>
        <w:fldChar w:fldCharType="begin"/>
      </w:r>
      <w:r>
        <w:rPr>
          <w:noProof/>
        </w:rPr>
        <w:instrText xml:space="preserve"> PAGEREF _Toc92891550 \h </w:instrText>
      </w:r>
      <w:r>
        <w:rPr>
          <w:noProof/>
        </w:rPr>
      </w:r>
      <w:r>
        <w:rPr>
          <w:noProof/>
        </w:rPr>
        <w:fldChar w:fldCharType="separate"/>
      </w:r>
      <w:r w:rsidR="00E1767E">
        <w:rPr>
          <w:noProof/>
        </w:rPr>
        <w:t>10</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7</w:t>
      </w:r>
      <w:r w:rsidRPr="0043059A">
        <w:rPr>
          <w:rFonts w:ascii="Calibri" w:eastAsia="Times New Roman" w:hAnsi="Calibri"/>
          <w:b w:val="0"/>
          <w:noProof/>
          <w:sz w:val="22"/>
          <w:lang w:val="en-AU"/>
        </w:rPr>
        <w:tab/>
      </w:r>
      <w:r>
        <w:rPr>
          <w:noProof/>
        </w:rPr>
        <w:t>How to apply</w:t>
      </w:r>
      <w:r>
        <w:rPr>
          <w:noProof/>
        </w:rPr>
        <w:tab/>
      </w:r>
      <w:r>
        <w:rPr>
          <w:noProof/>
        </w:rPr>
        <w:fldChar w:fldCharType="begin"/>
      </w:r>
      <w:r>
        <w:rPr>
          <w:noProof/>
        </w:rPr>
        <w:instrText xml:space="preserve"> PAGEREF _Toc92891551 \h </w:instrText>
      </w:r>
      <w:r>
        <w:rPr>
          <w:noProof/>
        </w:rPr>
      </w:r>
      <w:r>
        <w:rPr>
          <w:noProof/>
        </w:rPr>
        <w:fldChar w:fldCharType="separate"/>
      </w:r>
      <w:r w:rsidR="00E1767E">
        <w:rPr>
          <w:noProof/>
        </w:rPr>
        <w:t>11</w:t>
      </w:r>
      <w:r>
        <w:rPr>
          <w:noProof/>
        </w:rPr>
        <w:fldChar w:fldCharType="end"/>
      </w:r>
    </w:p>
    <w:p w:rsidR="00C123C0" w:rsidRPr="0043059A" w:rsidRDefault="00C123C0">
      <w:pPr>
        <w:pStyle w:val="TOC3"/>
        <w:rPr>
          <w:rFonts w:ascii="Calibri" w:eastAsia="Times New Roman" w:hAnsi="Calibri"/>
          <w:noProof/>
          <w:sz w:val="22"/>
          <w:lang w:val="en-AU"/>
        </w:rPr>
      </w:pPr>
      <w:r>
        <w:rPr>
          <w:noProof/>
        </w:rPr>
        <w:t>7.1</w:t>
      </w:r>
      <w:r w:rsidRPr="0043059A">
        <w:rPr>
          <w:rFonts w:ascii="Calibri" w:eastAsia="Times New Roman" w:hAnsi="Calibri"/>
          <w:noProof/>
          <w:sz w:val="22"/>
          <w:lang w:val="en-AU"/>
        </w:rPr>
        <w:tab/>
      </w:r>
      <w:r>
        <w:rPr>
          <w:noProof/>
        </w:rPr>
        <w:t>Joint (Consortia) applications</w:t>
      </w:r>
      <w:r>
        <w:rPr>
          <w:noProof/>
        </w:rPr>
        <w:tab/>
      </w:r>
      <w:r>
        <w:rPr>
          <w:noProof/>
        </w:rPr>
        <w:fldChar w:fldCharType="begin"/>
      </w:r>
      <w:r>
        <w:rPr>
          <w:noProof/>
        </w:rPr>
        <w:instrText xml:space="preserve"> PAGEREF _Toc92891552 \h </w:instrText>
      </w:r>
      <w:r>
        <w:rPr>
          <w:noProof/>
        </w:rPr>
      </w:r>
      <w:r>
        <w:rPr>
          <w:noProof/>
        </w:rPr>
        <w:fldChar w:fldCharType="separate"/>
      </w:r>
      <w:r w:rsidR="00E1767E">
        <w:rPr>
          <w:noProof/>
        </w:rPr>
        <w:t>12</w:t>
      </w:r>
      <w:r>
        <w:rPr>
          <w:noProof/>
        </w:rPr>
        <w:fldChar w:fldCharType="end"/>
      </w:r>
    </w:p>
    <w:p w:rsidR="00C123C0" w:rsidRPr="0043059A" w:rsidRDefault="00C123C0">
      <w:pPr>
        <w:pStyle w:val="TOC3"/>
        <w:rPr>
          <w:rFonts w:ascii="Calibri" w:eastAsia="Times New Roman" w:hAnsi="Calibri"/>
          <w:noProof/>
          <w:sz w:val="22"/>
          <w:lang w:val="en-AU"/>
        </w:rPr>
      </w:pPr>
      <w:r>
        <w:rPr>
          <w:noProof/>
        </w:rPr>
        <w:t>7.2</w:t>
      </w:r>
      <w:r w:rsidRPr="0043059A">
        <w:rPr>
          <w:rFonts w:ascii="Calibri" w:eastAsia="Times New Roman" w:hAnsi="Calibri"/>
          <w:noProof/>
          <w:sz w:val="22"/>
          <w:lang w:val="en-AU"/>
        </w:rPr>
        <w:tab/>
      </w:r>
      <w:r>
        <w:rPr>
          <w:noProof/>
        </w:rPr>
        <w:t>Timing of grant opportunity processes</w:t>
      </w:r>
      <w:r>
        <w:rPr>
          <w:noProof/>
        </w:rPr>
        <w:tab/>
      </w:r>
      <w:r>
        <w:rPr>
          <w:noProof/>
        </w:rPr>
        <w:fldChar w:fldCharType="begin"/>
      </w:r>
      <w:r>
        <w:rPr>
          <w:noProof/>
        </w:rPr>
        <w:instrText xml:space="preserve"> PAGEREF _Toc92891553 \h </w:instrText>
      </w:r>
      <w:r>
        <w:rPr>
          <w:noProof/>
        </w:rPr>
      </w:r>
      <w:r>
        <w:rPr>
          <w:noProof/>
        </w:rPr>
        <w:fldChar w:fldCharType="separate"/>
      </w:r>
      <w:r w:rsidR="00E1767E">
        <w:rPr>
          <w:noProof/>
        </w:rPr>
        <w:t>12</w:t>
      </w:r>
      <w:r>
        <w:rPr>
          <w:noProof/>
        </w:rPr>
        <w:fldChar w:fldCharType="end"/>
      </w:r>
    </w:p>
    <w:p w:rsidR="00C123C0" w:rsidRPr="0043059A" w:rsidRDefault="00C123C0">
      <w:pPr>
        <w:pStyle w:val="TOC3"/>
        <w:rPr>
          <w:rFonts w:ascii="Calibri" w:eastAsia="Times New Roman" w:hAnsi="Calibri"/>
          <w:noProof/>
          <w:sz w:val="22"/>
          <w:lang w:val="en-AU"/>
        </w:rPr>
      </w:pPr>
      <w:r>
        <w:rPr>
          <w:noProof/>
        </w:rPr>
        <w:t>7.3</w:t>
      </w:r>
      <w:r w:rsidRPr="0043059A">
        <w:rPr>
          <w:rFonts w:ascii="Calibri" w:eastAsia="Times New Roman" w:hAnsi="Calibri"/>
          <w:noProof/>
          <w:sz w:val="22"/>
          <w:lang w:val="en-AU"/>
        </w:rPr>
        <w:tab/>
      </w:r>
      <w:r>
        <w:rPr>
          <w:noProof/>
        </w:rPr>
        <w:t>Questions during the application process</w:t>
      </w:r>
      <w:r>
        <w:rPr>
          <w:noProof/>
        </w:rPr>
        <w:tab/>
      </w:r>
      <w:r>
        <w:rPr>
          <w:noProof/>
        </w:rPr>
        <w:fldChar w:fldCharType="begin"/>
      </w:r>
      <w:r>
        <w:rPr>
          <w:noProof/>
        </w:rPr>
        <w:instrText xml:space="preserve"> PAGEREF _Toc92891554 \h </w:instrText>
      </w:r>
      <w:r>
        <w:rPr>
          <w:noProof/>
        </w:rPr>
      </w:r>
      <w:r>
        <w:rPr>
          <w:noProof/>
        </w:rPr>
        <w:fldChar w:fldCharType="separate"/>
      </w:r>
      <w:r w:rsidR="00E1767E">
        <w:rPr>
          <w:noProof/>
        </w:rPr>
        <w:t>14</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8</w:t>
      </w:r>
      <w:r w:rsidRPr="0043059A">
        <w:rPr>
          <w:rFonts w:ascii="Calibri" w:eastAsia="Times New Roman" w:hAnsi="Calibri"/>
          <w:b w:val="0"/>
          <w:noProof/>
          <w:sz w:val="22"/>
          <w:lang w:val="en-AU"/>
        </w:rPr>
        <w:tab/>
      </w:r>
      <w:r>
        <w:rPr>
          <w:noProof/>
        </w:rPr>
        <w:t>The grant selection process</w:t>
      </w:r>
      <w:r>
        <w:rPr>
          <w:noProof/>
        </w:rPr>
        <w:tab/>
      </w:r>
      <w:r>
        <w:rPr>
          <w:noProof/>
        </w:rPr>
        <w:fldChar w:fldCharType="begin"/>
      </w:r>
      <w:r>
        <w:rPr>
          <w:noProof/>
        </w:rPr>
        <w:instrText xml:space="preserve"> PAGEREF _Toc92891555 \h </w:instrText>
      </w:r>
      <w:r>
        <w:rPr>
          <w:noProof/>
        </w:rPr>
      </w:r>
      <w:r>
        <w:rPr>
          <w:noProof/>
        </w:rPr>
        <w:fldChar w:fldCharType="separate"/>
      </w:r>
      <w:r w:rsidR="00E1767E">
        <w:rPr>
          <w:noProof/>
        </w:rPr>
        <w:t>14</w:t>
      </w:r>
      <w:r>
        <w:rPr>
          <w:noProof/>
        </w:rPr>
        <w:fldChar w:fldCharType="end"/>
      </w:r>
    </w:p>
    <w:p w:rsidR="00C123C0" w:rsidRPr="0043059A" w:rsidRDefault="00C123C0">
      <w:pPr>
        <w:pStyle w:val="TOC3"/>
        <w:rPr>
          <w:rFonts w:ascii="Calibri" w:eastAsia="Times New Roman" w:hAnsi="Calibri"/>
          <w:noProof/>
          <w:sz w:val="22"/>
          <w:lang w:val="en-AU"/>
        </w:rPr>
      </w:pPr>
      <w:r>
        <w:rPr>
          <w:noProof/>
        </w:rPr>
        <w:t>8.1</w:t>
      </w:r>
      <w:r w:rsidRPr="0043059A">
        <w:rPr>
          <w:rFonts w:ascii="Calibri" w:eastAsia="Times New Roman" w:hAnsi="Calibri"/>
          <w:noProof/>
          <w:sz w:val="22"/>
          <w:lang w:val="en-AU"/>
        </w:rPr>
        <w:tab/>
      </w:r>
      <w:r>
        <w:rPr>
          <w:noProof/>
        </w:rPr>
        <w:t>Assessment of grant applications</w:t>
      </w:r>
      <w:r>
        <w:rPr>
          <w:noProof/>
        </w:rPr>
        <w:tab/>
      </w:r>
      <w:r>
        <w:rPr>
          <w:noProof/>
        </w:rPr>
        <w:fldChar w:fldCharType="begin"/>
      </w:r>
      <w:r>
        <w:rPr>
          <w:noProof/>
        </w:rPr>
        <w:instrText xml:space="preserve"> PAGEREF _Toc92891556 \h </w:instrText>
      </w:r>
      <w:r>
        <w:rPr>
          <w:noProof/>
        </w:rPr>
      </w:r>
      <w:r>
        <w:rPr>
          <w:noProof/>
        </w:rPr>
        <w:fldChar w:fldCharType="separate"/>
      </w:r>
      <w:r w:rsidR="00E1767E">
        <w:rPr>
          <w:noProof/>
        </w:rPr>
        <w:t>14</w:t>
      </w:r>
      <w:r>
        <w:rPr>
          <w:noProof/>
        </w:rPr>
        <w:fldChar w:fldCharType="end"/>
      </w:r>
    </w:p>
    <w:p w:rsidR="00C123C0" w:rsidRPr="0043059A" w:rsidRDefault="00C123C0">
      <w:pPr>
        <w:pStyle w:val="TOC3"/>
        <w:rPr>
          <w:rFonts w:ascii="Calibri" w:eastAsia="Times New Roman" w:hAnsi="Calibri"/>
          <w:noProof/>
          <w:sz w:val="22"/>
          <w:lang w:val="en-AU"/>
        </w:rPr>
      </w:pPr>
      <w:r>
        <w:rPr>
          <w:noProof/>
        </w:rPr>
        <w:t>8.2</w:t>
      </w:r>
      <w:r w:rsidRPr="0043059A">
        <w:rPr>
          <w:rFonts w:ascii="Calibri" w:eastAsia="Times New Roman" w:hAnsi="Calibri"/>
          <w:noProof/>
          <w:sz w:val="22"/>
          <w:lang w:val="en-AU"/>
        </w:rPr>
        <w:tab/>
      </w:r>
      <w:r>
        <w:rPr>
          <w:noProof/>
        </w:rPr>
        <w:t>Who will assess and select applications?</w:t>
      </w:r>
      <w:r>
        <w:rPr>
          <w:noProof/>
        </w:rPr>
        <w:tab/>
      </w:r>
      <w:r>
        <w:rPr>
          <w:noProof/>
        </w:rPr>
        <w:fldChar w:fldCharType="begin"/>
      </w:r>
      <w:r>
        <w:rPr>
          <w:noProof/>
        </w:rPr>
        <w:instrText xml:space="preserve"> PAGEREF _Toc92891557 \h </w:instrText>
      </w:r>
      <w:r>
        <w:rPr>
          <w:noProof/>
        </w:rPr>
      </w:r>
      <w:r>
        <w:rPr>
          <w:noProof/>
        </w:rPr>
        <w:fldChar w:fldCharType="separate"/>
      </w:r>
      <w:r w:rsidR="00E1767E">
        <w:rPr>
          <w:noProof/>
        </w:rPr>
        <w:t>14</w:t>
      </w:r>
      <w:r>
        <w:rPr>
          <w:noProof/>
        </w:rPr>
        <w:fldChar w:fldCharType="end"/>
      </w:r>
    </w:p>
    <w:p w:rsidR="00C123C0" w:rsidRPr="0043059A" w:rsidRDefault="00C123C0">
      <w:pPr>
        <w:pStyle w:val="TOC3"/>
        <w:rPr>
          <w:rFonts w:ascii="Calibri" w:eastAsia="Times New Roman" w:hAnsi="Calibri"/>
          <w:noProof/>
          <w:sz w:val="22"/>
          <w:lang w:val="en-AU"/>
        </w:rPr>
      </w:pPr>
      <w:r>
        <w:rPr>
          <w:noProof/>
        </w:rPr>
        <w:t>8.3</w:t>
      </w:r>
      <w:r w:rsidRPr="0043059A">
        <w:rPr>
          <w:rFonts w:ascii="Calibri" w:eastAsia="Times New Roman" w:hAnsi="Calibri"/>
          <w:noProof/>
          <w:sz w:val="22"/>
          <w:lang w:val="en-AU"/>
        </w:rPr>
        <w:tab/>
      </w:r>
      <w:r>
        <w:rPr>
          <w:noProof/>
        </w:rPr>
        <w:t>Who will approve grants?</w:t>
      </w:r>
      <w:r>
        <w:rPr>
          <w:noProof/>
        </w:rPr>
        <w:tab/>
      </w:r>
      <w:r>
        <w:rPr>
          <w:noProof/>
        </w:rPr>
        <w:fldChar w:fldCharType="begin"/>
      </w:r>
      <w:r>
        <w:rPr>
          <w:noProof/>
        </w:rPr>
        <w:instrText xml:space="preserve"> PAGEREF _Toc92891558 \h </w:instrText>
      </w:r>
      <w:r>
        <w:rPr>
          <w:noProof/>
        </w:rPr>
      </w:r>
      <w:r>
        <w:rPr>
          <w:noProof/>
        </w:rPr>
        <w:fldChar w:fldCharType="separate"/>
      </w:r>
      <w:r w:rsidR="00E1767E">
        <w:rPr>
          <w:noProof/>
        </w:rPr>
        <w:t>15</w:t>
      </w:r>
      <w:r>
        <w:rPr>
          <w:noProof/>
        </w:rPr>
        <w:fldChar w:fldCharType="end"/>
      </w:r>
    </w:p>
    <w:p w:rsidR="00C123C0" w:rsidRPr="0043059A" w:rsidRDefault="00C123C0">
      <w:pPr>
        <w:pStyle w:val="TOC3"/>
        <w:rPr>
          <w:rFonts w:ascii="Calibri" w:eastAsia="Times New Roman" w:hAnsi="Calibri"/>
          <w:noProof/>
          <w:sz w:val="22"/>
          <w:lang w:val="en-AU"/>
        </w:rPr>
      </w:pPr>
      <w:r>
        <w:rPr>
          <w:noProof/>
        </w:rPr>
        <w:t>8.4</w:t>
      </w:r>
      <w:r w:rsidRPr="0043059A">
        <w:rPr>
          <w:rFonts w:ascii="Calibri" w:eastAsia="Times New Roman" w:hAnsi="Calibri"/>
          <w:noProof/>
          <w:sz w:val="22"/>
          <w:lang w:val="en-AU"/>
        </w:rPr>
        <w:tab/>
      </w:r>
      <w:r>
        <w:rPr>
          <w:noProof/>
        </w:rPr>
        <w:t>The caretaker period</w:t>
      </w:r>
      <w:r>
        <w:rPr>
          <w:noProof/>
        </w:rPr>
        <w:tab/>
      </w:r>
      <w:r>
        <w:rPr>
          <w:noProof/>
        </w:rPr>
        <w:fldChar w:fldCharType="begin"/>
      </w:r>
      <w:r>
        <w:rPr>
          <w:noProof/>
        </w:rPr>
        <w:instrText xml:space="preserve"> PAGEREF _Toc92891559 \h </w:instrText>
      </w:r>
      <w:r>
        <w:rPr>
          <w:noProof/>
        </w:rPr>
      </w:r>
      <w:r>
        <w:rPr>
          <w:noProof/>
        </w:rPr>
        <w:fldChar w:fldCharType="separate"/>
      </w:r>
      <w:r w:rsidR="00E1767E">
        <w:rPr>
          <w:noProof/>
        </w:rPr>
        <w:t>15</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9</w:t>
      </w:r>
      <w:r w:rsidRPr="0043059A">
        <w:rPr>
          <w:rFonts w:ascii="Calibri" w:eastAsia="Times New Roman" w:hAnsi="Calibri"/>
          <w:b w:val="0"/>
          <w:noProof/>
          <w:sz w:val="22"/>
          <w:lang w:val="en-AU"/>
        </w:rPr>
        <w:tab/>
      </w:r>
      <w:r>
        <w:rPr>
          <w:noProof/>
        </w:rPr>
        <w:t>Notification of application outcomes</w:t>
      </w:r>
      <w:r>
        <w:rPr>
          <w:noProof/>
        </w:rPr>
        <w:tab/>
      </w:r>
      <w:r>
        <w:rPr>
          <w:noProof/>
        </w:rPr>
        <w:fldChar w:fldCharType="begin"/>
      </w:r>
      <w:r>
        <w:rPr>
          <w:noProof/>
        </w:rPr>
        <w:instrText xml:space="preserve"> PAGEREF _Toc92891560 \h </w:instrText>
      </w:r>
      <w:r>
        <w:rPr>
          <w:noProof/>
        </w:rPr>
      </w:r>
      <w:r>
        <w:rPr>
          <w:noProof/>
        </w:rPr>
        <w:fldChar w:fldCharType="separate"/>
      </w:r>
      <w:r w:rsidR="00E1767E">
        <w:rPr>
          <w:noProof/>
        </w:rPr>
        <w:t>15</w:t>
      </w:r>
      <w:r>
        <w:rPr>
          <w:noProof/>
        </w:rPr>
        <w:fldChar w:fldCharType="end"/>
      </w:r>
    </w:p>
    <w:p w:rsidR="00C123C0" w:rsidRPr="0043059A" w:rsidRDefault="00C123C0">
      <w:pPr>
        <w:pStyle w:val="TOC3"/>
        <w:rPr>
          <w:rFonts w:ascii="Calibri" w:eastAsia="Times New Roman" w:hAnsi="Calibri"/>
          <w:noProof/>
          <w:sz w:val="22"/>
          <w:lang w:val="en-AU"/>
        </w:rPr>
      </w:pPr>
      <w:r>
        <w:rPr>
          <w:noProof/>
        </w:rPr>
        <w:t>9.1</w:t>
      </w:r>
      <w:r w:rsidRPr="0043059A">
        <w:rPr>
          <w:rFonts w:ascii="Calibri" w:eastAsia="Times New Roman" w:hAnsi="Calibri"/>
          <w:noProof/>
          <w:sz w:val="22"/>
          <w:lang w:val="en-AU"/>
        </w:rPr>
        <w:tab/>
      </w:r>
      <w:r>
        <w:rPr>
          <w:noProof/>
        </w:rPr>
        <w:t>Feedback on your application</w:t>
      </w:r>
      <w:r>
        <w:rPr>
          <w:noProof/>
        </w:rPr>
        <w:tab/>
      </w:r>
      <w:r>
        <w:rPr>
          <w:noProof/>
        </w:rPr>
        <w:fldChar w:fldCharType="begin"/>
      </w:r>
      <w:r>
        <w:rPr>
          <w:noProof/>
        </w:rPr>
        <w:instrText xml:space="preserve"> PAGEREF _Toc92891561 \h </w:instrText>
      </w:r>
      <w:r>
        <w:rPr>
          <w:noProof/>
        </w:rPr>
      </w:r>
      <w:r>
        <w:rPr>
          <w:noProof/>
        </w:rPr>
        <w:fldChar w:fldCharType="separate"/>
      </w:r>
      <w:r w:rsidR="00E1767E">
        <w:rPr>
          <w:noProof/>
        </w:rPr>
        <w:t>15</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10</w:t>
      </w:r>
      <w:r w:rsidRPr="0043059A">
        <w:rPr>
          <w:rFonts w:ascii="Calibri" w:eastAsia="Times New Roman" w:hAnsi="Calibri"/>
          <w:b w:val="0"/>
          <w:noProof/>
          <w:sz w:val="22"/>
          <w:lang w:val="en-AU"/>
        </w:rPr>
        <w:tab/>
      </w:r>
      <w:r>
        <w:rPr>
          <w:noProof/>
        </w:rPr>
        <w:t>Successful grant applications</w:t>
      </w:r>
      <w:r>
        <w:rPr>
          <w:noProof/>
        </w:rPr>
        <w:tab/>
      </w:r>
      <w:r>
        <w:rPr>
          <w:noProof/>
        </w:rPr>
        <w:fldChar w:fldCharType="begin"/>
      </w:r>
      <w:r>
        <w:rPr>
          <w:noProof/>
        </w:rPr>
        <w:instrText xml:space="preserve"> PAGEREF _Toc92891562 \h </w:instrText>
      </w:r>
      <w:r>
        <w:rPr>
          <w:noProof/>
        </w:rPr>
      </w:r>
      <w:r>
        <w:rPr>
          <w:noProof/>
        </w:rPr>
        <w:fldChar w:fldCharType="separate"/>
      </w:r>
      <w:r w:rsidR="00E1767E">
        <w:rPr>
          <w:noProof/>
        </w:rPr>
        <w:t>15</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10.1</w:t>
      </w:r>
      <w:r w:rsidRPr="0043059A">
        <w:rPr>
          <w:rFonts w:ascii="Calibri" w:eastAsia="Times New Roman" w:hAnsi="Calibri"/>
          <w:noProof/>
          <w:sz w:val="22"/>
          <w:lang w:val="en-AU"/>
        </w:rPr>
        <w:tab/>
      </w:r>
      <w:r>
        <w:rPr>
          <w:noProof/>
        </w:rPr>
        <w:t>The grant agreement</w:t>
      </w:r>
      <w:r>
        <w:rPr>
          <w:noProof/>
        </w:rPr>
        <w:tab/>
      </w:r>
      <w:r>
        <w:rPr>
          <w:noProof/>
        </w:rPr>
        <w:fldChar w:fldCharType="begin"/>
      </w:r>
      <w:r>
        <w:rPr>
          <w:noProof/>
        </w:rPr>
        <w:instrText xml:space="preserve"> PAGEREF _Toc92891563 \h </w:instrText>
      </w:r>
      <w:r>
        <w:rPr>
          <w:noProof/>
        </w:rPr>
      </w:r>
      <w:r>
        <w:rPr>
          <w:noProof/>
        </w:rPr>
        <w:fldChar w:fldCharType="separate"/>
      </w:r>
      <w:r w:rsidR="00E1767E">
        <w:rPr>
          <w:noProof/>
        </w:rPr>
        <w:t>15</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10.2</w:t>
      </w:r>
      <w:r w:rsidRPr="0043059A">
        <w:rPr>
          <w:rFonts w:ascii="Calibri" w:eastAsia="Times New Roman" w:hAnsi="Calibri"/>
          <w:noProof/>
          <w:sz w:val="22"/>
          <w:lang w:val="en-AU"/>
        </w:rPr>
        <w:tab/>
      </w:r>
      <w:r>
        <w:rPr>
          <w:noProof/>
        </w:rPr>
        <w:t>How we pay the grant</w:t>
      </w:r>
      <w:r>
        <w:rPr>
          <w:noProof/>
        </w:rPr>
        <w:tab/>
      </w:r>
      <w:r>
        <w:rPr>
          <w:noProof/>
        </w:rPr>
        <w:fldChar w:fldCharType="begin"/>
      </w:r>
      <w:r>
        <w:rPr>
          <w:noProof/>
        </w:rPr>
        <w:instrText xml:space="preserve"> PAGEREF _Toc92891564 \h </w:instrText>
      </w:r>
      <w:r>
        <w:rPr>
          <w:noProof/>
        </w:rPr>
      </w:r>
      <w:r>
        <w:rPr>
          <w:noProof/>
        </w:rPr>
        <w:fldChar w:fldCharType="separate"/>
      </w:r>
      <w:r w:rsidR="00E1767E">
        <w:rPr>
          <w:noProof/>
        </w:rPr>
        <w:t>16</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10.3</w:t>
      </w:r>
      <w:r w:rsidRPr="0043059A">
        <w:rPr>
          <w:rFonts w:ascii="Calibri" w:eastAsia="Times New Roman" w:hAnsi="Calibri"/>
          <w:noProof/>
          <w:sz w:val="22"/>
          <w:lang w:val="en-AU"/>
        </w:rPr>
        <w:tab/>
      </w:r>
      <w:r>
        <w:rPr>
          <w:noProof/>
        </w:rPr>
        <w:t>Grant payments and GST</w:t>
      </w:r>
      <w:r>
        <w:rPr>
          <w:noProof/>
        </w:rPr>
        <w:tab/>
      </w:r>
      <w:r>
        <w:rPr>
          <w:noProof/>
        </w:rPr>
        <w:fldChar w:fldCharType="begin"/>
      </w:r>
      <w:r>
        <w:rPr>
          <w:noProof/>
        </w:rPr>
        <w:instrText xml:space="preserve"> PAGEREF _Toc92891565 \h </w:instrText>
      </w:r>
      <w:r>
        <w:rPr>
          <w:noProof/>
        </w:rPr>
      </w:r>
      <w:r>
        <w:rPr>
          <w:noProof/>
        </w:rPr>
        <w:fldChar w:fldCharType="separate"/>
      </w:r>
      <w:r w:rsidR="00E1767E">
        <w:rPr>
          <w:noProof/>
        </w:rPr>
        <w:t>17</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11</w:t>
      </w:r>
      <w:r w:rsidRPr="0043059A">
        <w:rPr>
          <w:rFonts w:ascii="Calibri" w:eastAsia="Times New Roman" w:hAnsi="Calibri"/>
          <w:b w:val="0"/>
          <w:noProof/>
          <w:sz w:val="22"/>
          <w:lang w:val="en-AU"/>
        </w:rPr>
        <w:tab/>
      </w:r>
      <w:r>
        <w:rPr>
          <w:noProof/>
        </w:rPr>
        <w:t>Announcement of grants</w:t>
      </w:r>
      <w:r>
        <w:rPr>
          <w:noProof/>
        </w:rPr>
        <w:tab/>
      </w:r>
      <w:r>
        <w:rPr>
          <w:noProof/>
        </w:rPr>
        <w:fldChar w:fldCharType="begin"/>
      </w:r>
      <w:r>
        <w:rPr>
          <w:noProof/>
        </w:rPr>
        <w:instrText xml:space="preserve"> PAGEREF _Toc92891566 \h </w:instrText>
      </w:r>
      <w:r>
        <w:rPr>
          <w:noProof/>
        </w:rPr>
      </w:r>
      <w:r>
        <w:rPr>
          <w:noProof/>
        </w:rPr>
        <w:fldChar w:fldCharType="separate"/>
      </w:r>
      <w:r w:rsidR="00E1767E">
        <w:rPr>
          <w:noProof/>
        </w:rPr>
        <w:t>17</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12</w:t>
      </w:r>
      <w:r w:rsidRPr="0043059A">
        <w:rPr>
          <w:rFonts w:ascii="Calibri" w:eastAsia="Times New Roman" w:hAnsi="Calibri"/>
          <w:b w:val="0"/>
          <w:noProof/>
          <w:sz w:val="22"/>
          <w:lang w:val="en-AU"/>
        </w:rPr>
        <w:tab/>
      </w:r>
      <w:r>
        <w:rPr>
          <w:noProof/>
        </w:rPr>
        <w:t>How we monitor your grant activity</w:t>
      </w:r>
      <w:r>
        <w:rPr>
          <w:noProof/>
        </w:rPr>
        <w:tab/>
      </w:r>
      <w:r>
        <w:rPr>
          <w:noProof/>
        </w:rPr>
        <w:fldChar w:fldCharType="begin"/>
      </w:r>
      <w:r>
        <w:rPr>
          <w:noProof/>
        </w:rPr>
        <w:instrText xml:space="preserve"> PAGEREF _Toc92891567 \h </w:instrText>
      </w:r>
      <w:r>
        <w:rPr>
          <w:noProof/>
        </w:rPr>
      </w:r>
      <w:r>
        <w:rPr>
          <w:noProof/>
        </w:rPr>
        <w:fldChar w:fldCharType="separate"/>
      </w:r>
      <w:r w:rsidR="00E1767E">
        <w:rPr>
          <w:noProof/>
        </w:rPr>
        <w:t>17</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12.1</w:t>
      </w:r>
      <w:r w:rsidRPr="0043059A">
        <w:rPr>
          <w:rFonts w:ascii="Calibri" w:eastAsia="Times New Roman" w:hAnsi="Calibri"/>
          <w:noProof/>
          <w:sz w:val="22"/>
          <w:lang w:val="en-AU"/>
        </w:rPr>
        <w:tab/>
      </w:r>
      <w:r>
        <w:rPr>
          <w:noProof/>
        </w:rPr>
        <w:t>Keeping us informed</w:t>
      </w:r>
      <w:r>
        <w:rPr>
          <w:noProof/>
        </w:rPr>
        <w:tab/>
      </w:r>
      <w:r>
        <w:rPr>
          <w:noProof/>
        </w:rPr>
        <w:fldChar w:fldCharType="begin"/>
      </w:r>
      <w:r>
        <w:rPr>
          <w:noProof/>
        </w:rPr>
        <w:instrText xml:space="preserve"> PAGEREF _Toc92891568 \h </w:instrText>
      </w:r>
      <w:r>
        <w:rPr>
          <w:noProof/>
        </w:rPr>
      </w:r>
      <w:r>
        <w:rPr>
          <w:noProof/>
        </w:rPr>
        <w:fldChar w:fldCharType="separate"/>
      </w:r>
      <w:r w:rsidR="00E1767E">
        <w:rPr>
          <w:noProof/>
        </w:rPr>
        <w:t>17</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12.2</w:t>
      </w:r>
      <w:r w:rsidRPr="0043059A">
        <w:rPr>
          <w:rFonts w:ascii="Calibri" w:eastAsia="Times New Roman" w:hAnsi="Calibri"/>
          <w:noProof/>
          <w:sz w:val="22"/>
          <w:lang w:val="en-AU"/>
        </w:rPr>
        <w:tab/>
      </w:r>
      <w:r>
        <w:rPr>
          <w:noProof/>
        </w:rPr>
        <w:t>Reporting</w:t>
      </w:r>
      <w:r>
        <w:rPr>
          <w:noProof/>
        </w:rPr>
        <w:tab/>
      </w:r>
      <w:r>
        <w:rPr>
          <w:noProof/>
        </w:rPr>
        <w:fldChar w:fldCharType="begin"/>
      </w:r>
      <w:r>
        <w:rPr>
          <w:noProof/>
        </w:rPr>
        <w:instrText xml:space="preserve"> PAGEREF _Toc92891569 \h </w:instrText>
      </w:r>
      <w:r>
        <w:rPr>
          <w:noProof/>
        </w:rPr>
      </w:r>
      <w:r>
        <w:rPr>
          <w:noProof/>
        </w:rPr>
        <w:fldChar w:fldCharType="separate"/>
      </w:r>
      <w:r w:rsidR="00E1767E">
        <w:rPr>
          <w:noProof/>
        </w:rPr>
        <w:t>17</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12.3</w:t>
      </w:r>
      <w:r w:rsidRPr="0043059A">
        <w:rPr>
          <w:rFonts w:ascii="Calibri" w:eastAsia="Times New Roman" w:hAnsi="Calibri"/>
          <w:noProof/>
          <w:sz w:val="22"/>
          <w:lang w:val="en-AU"/>
        </w:rPr>
        <w:tab/>
      </w:r>
      <w:r>
        <w:rPr>
          <w:noProof/>
        </w:rPr>
        <w:t>Grant agreement variations</w:t>
      </w:r>
      <w:r>
        <w:rPr>
          <w:noProof/>
        </w:rPr>
        <w:tab/>
      </w:r>
      <w:r>
        <w:rPr>
          <w:noProof/>
        </w:rPr>
        <w:fldChar w:fldCharType="begin"/>
      </w:r>
      <w:r>
        <w:rPr>
          <w:noProof/>
        </w:rPr>
        <w:instrText xml:space="preserve"> PAGEREF _Toc92891570 \h </w:instrText>
      </w:r>
      <w:r>
        <w:rPr>
          <w:noProof/>
        </w:rPr>
      </w:r>
      <w:r>
        <w:rPr>
          <w:noProof/>
        </w:rPr>
        <w:fldChar w:fldCharType="separate"/>
      </w:r>
      <w:r w:rsidR="00E1767E">
        <w:rPr>
          <w:noProof/>
        </w:rPr>
        <w:t>18</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12.4</w:t>
      </w:r>
      <w:r w:rsidRPr="0043059A">
        <w:rPr>
          <w:rFonts w:ascii="Calibri" w:eastAsia="Times New Roman" w:hAnsi="Calibri"/>
          <w:noProof/>
          <w:sz w:val="22"/>
          <w:lang w:val="en-AU"/>
        </w:rPr>
        <w:tab/>
      </w:r>
      <w:r>
        <w:rPr>
          <w:noProof/>
        </w:rPr>
        <w:t>Compliance visits</w:t>
      </w:r>
      <w:r>
        <w:rPr>
          <w:noProof/>
        </w:rPr>
        <w:tab/>
      </w:r>
      <w:r>
        <w:rPr>
          <w:noProof/>
        </w:rPr>
        <w:fldChar w:fldCharType="begin"/>
      </w:r>
      <w:r>
        <w:rPr>
          <w:noProof/>
        </w:rPr>
        <w:instrText xml:space="preserve"> PAGEREF _Toc92891571 \h </w:instrText>
      </w:r>
      <w:r>
        <w:rPr>
          <w:noProof/>
        </w:rPr>
      </w:r>
      <w:r>
        <w:rPr>
          <w:noProof/>
        </w:rPr>
        <w:fldChar w:fldCharType="separate"/>
      </w:r>
      <w:r w:rsidR="00E1767E">
        <w:rPr>
          <w:noProof/>
        </w:rPr>
        <w:t>18</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12.5</w:t>
      </w:r>
      <w:r w:rsidRPr="0043059A">
        <w:rPr>
          <w:rFonts w:ascii="Calibri" w:eastAsia="Times New Roman" w:hAnsi="Calibri"/>
          <w:noProof/>
          <w:sz w:val="22"/>
          <w:lang w:val="en-AU"/>
        </w:rPr>
        <w:tab/>
      </w:r>
      <w:r>
        <w:rPr>
          <w:noProof/>
        </w:rPr>
        <w:t>Record keeping</w:t>
      </w:r>
      <w:r>
        <w:rPr>
          <w:noProof/>
        </w:rPr>
        <w:tab/>
      </w:r>
      <w:r>
        <w:rPr>
          <w:noProof/>
        </w:rPr>
        <w:fldChar w:fldCharType="begin"/>
      </w:r>
      <w:r>
        <w:rPr>
          <w:noProof/>
        </w:rPr>
        <w:instrText xml:space="preserve"> PAGEREF _Toc92891572 \h </w:instrText>
      </w:r>
      <w:r>
        <w:rPr>
          <w:noProof/>
        </w:rPr>
      </w:r>
      <w:r>
        <w:rPr>
          <w:noProof/>
        </w:rPr>
        <w:fldChar w:fldCharType="separate"/>
      </w:r>
      <w:r w:rsidR="00E1767E">
        <w:rPr>
          <w:noProof/>
        </w:rPr>
        <w:t>18</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12.6</w:t>
      </w:r>
      <w:r w:rsidRPr="0043059A">
        <w:rPr>
          <w:rFonts w:ascii="Calibri" w:eastAsia="Times New Roman" w:hAnsi="Calibri"/>
          <w:noProof/>
          <w:sz w:val="22"/>
          <w:lang w:val="en-AU"/>
        </w:rPr>
        <w:tab/>
      </w:r>
      <w:r>
        <w:rPr>
          <w:noProof/>
        </w:rPr>
        <w:t>Evaluation</w:t>
      </w:r>
      <w:r>
        <w:rPr>
          <w:noProof/>
        </w:rPr>
        <w:tab/>
      </w:r>
      <w:r>
        <w:rPr>
          <w:noProof/>
        </w:rPr>
        <w:fldChar w:fldCharType="begin"/>
      </w:r>
      <w:r>
        <w:rPr>
          <w:noProof/>
        </w:rPr>
        <w:instrText xml:space="preserve"> PAGEREF _Toc92891573 \h </w:instrText>
      </w:r>
      <w:r>
        <w:rPr>
          <w:noProof/>
        </w:rPr>
      </w:r>
      <w:r>
        <w:rPr>
          <w:noProof/>
        </w:rPr>
        <w:fldChar w:fldCharType="separate"/>
      </w:r>
      <w:r w:rsidR="00E1767E">
        <w:rPr>
          <w:noProof/>
        </w:rPr>
        <w:t>18</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lastRenderedPageBreak/>
        <w:t>12.7</w:t>
      </w:r>
      <w:r w:rsidRPr="0043059A">
        <w:rPr>
          <w:rFonts w:ascii="Calibri" w:eastAsia="Times New Roman" w:hAnsi="Calibri"/>
          <w:noProof/>
          <w:sz w:val="22"/>
          <w:lang w:val="en-AU"/>
        </w:rPr>
        <w:tab/>
      </w:r>
      <w:r>
        <w:rPr>
          <w:noProof/>
        </w:rPr>
        <w:t>Acknowledgement</w:t>
      </w:r>
      <w:r>
        <w:rPr>
          <w:noProof/>
        </w:rPr>
        <w:tab/>
      </w:r>
      <w:r>
        <w:rPr>
          <w:noProof/>
        </w:rPr>
        <w:fldChar w:fldCharType="begin"/>
      </w:r>
      <w:r>
        <w:rPr>
          <w:noProof/>
        </w:rPr>
        <w:instrText xml:space="preserve"> PAGEREF _Toc92891574 \h </w:instrText>
      </w:r>
      <w:r>
        <w:rPr>
          <w:noProof/>
        </w:rPr>
      </w:r>
      <w:r>
        <w:rPr>
          <w:noProof/>
        </w:rPr>
        <w:fldChar w:fldCharType="separate"/>
      </w:r>
      <w:r w:rsidR="00E1767E">
        <w:rPr>
          <w:noProof/>
        </w:rPr>
        <w:t>19</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13</w:t>
      </w:r>
      <w:r w:rsidRPr="0043059A">
        <w:rPr>
          <w:rFonts w:ascii="Calibri" w:eastAsia="Times New Roman" w:hAnsi="Calibri"/>
          <w:b w:val="0"/>
          <w:noProof/>
          <w:sz w:val="22"/>
          <w:lang w:val="en-AU"/>
        </w:rPr>
        <w:tab/>
      </w:r>
      <w:r>
        <w:rPr>
          <w:noProof/>
        </w:rPr>
        <w:t>Probity</w:t>
      </w:r>
      <w:r>
        <w:rPr>
          <w:noProof/>
        </w:rPr>
        <w:tab/>
      </w:r>
      <w:r>
        <w:rPr>
          <w:noProof/>
        </w:rPr>
        <w:fldChar w:fldCharType="begin"/>
      </w:r>
      <w:r>
        <w:rPr>
          <w:noProof/>
        </w:rPr>
        <w:instrText xml:space="preserve"> PAGEREF _Toc92891575 \h </w:instrText>
      </w:r>
      <w:r>
        <w:rPr>
          <w:noProof/>
        </w:rPr>
      </w:r>
      <w:r>
        <w:rPr>
          <w:noProof/>
        </w:rPr>
        <w:fldChar w:fldCharType="separate"/>
      </w:r>
      <w:r w:rsidR="00E1767E">
        <w:rPr>
          <w:noProof/>
        </w:rPr>
        <w:t>19</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13.1</w:t>
      </w:r>
      <w:r w:rsidRPr="0043059A">
        <w:rPr>
          <w:rFonts w:ascii="Calibri" w:eastAsia="Times New Roman" w:hAnsi="Calibri"/>
          <w:noProof/>
          <w:sz w:val="22"/>
          <w:lang w:val="en-AU"/>
        </w:rPr>
        <w:tab/>
      </w:r>
      <w:r>
        <w:rPr>
          <w:noProof/>
        </w:rPr>
        <w:t>Enquiries and feedback</w:t>
      </w:r>
      <w:r>
        <w:rPr>
          <w:noProof/>
        </w:rPr>
        <w:tab/>
      </w:r>
      <w:r>
        <w:rPr>
          <w:noProof/>
        </w:rPr>
        <w:fldChar w:fldCharType="begin"/>
      </w:r>
      <w:r>
        <w:rPr>
          <w:noProof/>
        </w:rPr>
        <w:instrText xml:space="preserve"> PAGEREF _Toc92891576 \h </w:instrText>
      </w:r>
      <w:r>
        <w:rPr>
          <w:noProof/>
        </w:rPr>
      </w:r>
      <w:r>
        <w:rPr>
          <w:noProof/>
        </w:rPr>
        <w:fldChar w:fldCharType="separate"/>
      </w:r>
      <w:r w:rsidR="00E1767E">
        <w:rPr>
          <w:noProof/>
        </w:rPr>
        <w:t>19</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13.2</w:t>
      </w:r>
      <w:r w:rsidRPr="0043059A">
        <w:rPr>
          <w:rFonts w:ascii="Calibri" w:eastAsia="Times New Roman" w:hAnsi="Calibri"/>
          <w:noProof/>
          <w:sz w:val="22"/>
          <w:lang w:val="en-AU"/>
        </w:rPr>
        <w:tab/>
      </w:r>
      <w:r>
        <w:rPr>
          <w:noProof/>
        </w:rPr>
        <w:t>Conflicts of interest</w:t>
      </w:r>
      <w:r>
        <w:rPr>
          <w:noProof/>
        </w:rPr>
        <w:tab/>
      </w:r>
      <w:r>
        <w:rPr>
          <w:noProof/>
        </w:rPr>
        <w:fldChar w:fldCharType="begin"/>
      </w:r>
      <w:r>
        <w:rPr>
          <w:noProof/>
        </w:rPr>
        <w:instrText xml:space="preserve"> PAGEREF _Toc92891577 \h </w:instrText>
      </w:r>
      <w:r>
        <w:rPr>
          <w:noProof/>
        </w:rPr>
      </w:r>
      <w:r>
        <w:rPr>
          <w:noProof/>
        </w:rPr>
        <w:fldChar w:fldCharType="separate"/>
      </w:r>
      <w:r w:rsidR="00E1767E">
        <w:rPr>
          <w:noProof/>
        </w:rPr>
        <w:t>20</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13.3</w:t>
      </w:r>
      <w:r w:rsidRPr="0043059A">
        <w:rPr>
          <w:rFonts w:ascii="Calibri" w:eastAsia="Times New Roman" w:hAnsi="Calibri"/>
          <w:noProof/>
          <w:sz w:val="22"/>
          <w:lang w:val="en-AU"/>
        </w:rPr>
        <w:tab/>
      </w:r>
      <w:r>
        <w:rPr>
          <w:noProof/>
        </w:rPr>
        <w:t>Privacy</w:t>
      </w:r>
      <w:r>
        <w:rPr>
          <w:noProof/>
        </w:rPr>
        <w:tab/>
      </w:r>
      <w:r>
        <w:rPr>
          <w:noProof/>
        </w:rPr>
        <w:fldChar w:fldCharType="begin"/>
      </w:r>
      <w:r>
        <w:rPr>
          <w:noProof/>
        </w:rPr>
        <w:instrText xml:space="preserve"> PAGEREF _Toc92891578 \h </w:instrText>
      </w:r>
      <w:r>
        <w:rPr>
          <w:noProof/>
        </w:rPr>
      </w:r>
      <w:r>
        <w:rPr>
          <w:noProof/>
        </w:rPr>
        <w:fldChar w:fldCharType="separate"/>
      </w:r>
      <w:r w:rsidR="00E1767E">
        <w:rPr>
          <w:noProof/>
        </w:rPr>
        <w:t>20</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13.4</w:t>
      </w:r>
      <w:r w:rsidRPr="0043059A">
        <w:rPr>
          <w:rFonts w:ascii="Calibri" w:eastAsia="Times New Roman" w:hAnsi="Calibri"/>
          <w:noProof/>
          <w:sz w:val="22"/>
          <w:lang w:val="en-AU"/>
        </w:rPr>
        <w:tab/>
      </w:r>
      <w:r>
        <w:rPr>
          <w:noProof/>
        </w:rPr>
        <w:t>Confidential information</w:t>
      </w:r>
      <w:r>
        <w:rPr>
          <w:noProof/>
        </w:rPr>
        <w:tab/>
      </w:r>
      <w:r>
        <w:rPr>
          <w:noProof/>
        </w:rPr>
        <w:fldChar w:fldCharType="begin"/>
      </w:r>
      <w:r>
        <w:rPr>
          <w:noProof/>
        </w:rPr>
        <w:instrText xml:space="preserve"> PAGEREF _Toc92891579 \h </w:instrText>
      </w:r>
      <w:r>
        <w:rPr>
          <w:noProof/>
        </w:rPr>
      </w:r>
      <w:r>
        <w:rPr>
          <w:noProof/>
        </w:rPr>
        <w:fldChar w:fldCharType="separate"/>
      </w:r>
      <w:r w:rsidR="00E1767E">
        <w:rPr>
          <w:noProof/>
        </w:rPr>
        <w:t>21</w:t>
      </w:r>
      <w:r>
        <w:rPr>
          <w:noProof/>
        </w:rPr>
        <w:fldChar w:fldCharType="end"/>
      </w:r>
    </w:p>
    <w:p w:rsidR="00C123C0" w:rsidRPr="0043059A" w:rsidRDefault="00C123C0">
      <w:pPr>
        <w:pStyle w:val="TOC3"/>
        <w:tabs>
          <w:tab w:val="left" w:pos="1077"/>
        </w:tabs>
        <w:rPr>
          <w:rFonts w:ascii="Calibri" w:eastAsia="Times New Roman" w:hAnsi="Calibri"/>
          <w:noProof/>
          <w:sz w:val="22"/>
          <w:lang w:val="en-AU"/>
        </w:rPr>
      </w:pPr>
      <w:r>
        <w:rPr>
          <w:noProof/>
        </w:rPr>
        <w:t>13.5</w:t>
      </w:r>
      <w:r w:rsidRPr="0043059A">
        <w:rPr>
          <w:rFonts w:ascii="Calibri" w:eastAsia="Times New Roman" w:hAnsi="Calibri"/>
          <w:noProof/>
          <w:sz w:val="22"/>
          <w:lang w:val="en-AU"/>
        </w:rPr>
        <w:tab/>
      </w:r>
      <w:r>
        <w:rPr>
          <w:noProof/>
        </w:rPr>
        <w:t>Freedom of information</w:t>
      </w:r>
      <w:r>
        <w:rPr>
          <w:noProof/>
        </w:rPr>
        <w:tab/>
      </w:r>
      <w:r>
        <w:rPr>
          <w:noProof/>
        </w:rPr>
        <w:fldChar w:fldCharType="begin"/>
      </w:r>
      <w:r>
        <w:rPr>
          <w:noProof/>
        </w:rPr>
        <w:instrText xml:space="preserve"> PAGEREF _Toc92891580 \h </w:instrText>
      </w:r>
      <w:r>
        <w:rPr>
          <w:noProof/>
        </w:rPr>
      </w:r>
      <w:r>
        <w:rPr>
          <w:noProof/>
        </w:rPr>
        <w:fldChar w:fldCharType="separate"/>
      </w:r>
      <w:r w:rsidR="00E1767E">
        <w:rPr>
          <w:noProof/>
        </w:rPr>
        <w:t>21</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14</w:t>
      </w:r>
      <w:r w:rsidRPr="0043059A">
        <w:rPr>
          <w:rFonts w:ascii="Calibri" w:eastAsia="Times New Roman" w:hAnsi="Calibri"/>
          <w:b w:val="0"/>
          <w:noProof/>
          <w:sz w:val="22"/>
          <w:lang w:val="en-AU"/>
        </w:rPr>
        <w:tab/>
      </w:r>
      <w:r>
        <w:rPr>
          <w:noProof/>
        </w:rPr>
        <w:t>Consultation</w:t>
      </w:r>
      <w:r>
        <w:rPr>
          <w:noProof/>
        </w:rPr>
        <w:tab/>
      </w:r>
      <w:r>
        <w:rPr>
          <w:noProof/>
        </w:rPr>
        <w:fldChar w:fldCharType="begin"/>
      </w:r>
      <w:r>
        <w:rPr>
          <w:noProof/>
        </w:rPr>
        <w:instrText xml:space="preserve"> PAGEREF _Toc92891581 \h </w:instrText>
      </w:r>
      <w:r>
        <w:rPr>
          <w:noProof/>
        </w:rPr>
      </w:r>
      <w:r>
        <w:rPr>
          <w:noProof/>
        </w:rPr>
        <w:fldChar w:fldCharType="separate"/>
      </w:r>
      <w:r w:rsidR="00E1767E">
        <w:rPr>
          <w:noProof/>
        </w:rPr>
        <w:t>22</w:t>
      </w:r>
      <w:r>
        <w:rPr>
          <w:noProof/>
        </w:rPr>
        <w:fldChar w:fldCharType="end"/>
      </w:r>
    </w:p>
    <w:p w:rsidR="00C123C0" w:rsidRPr="0043059A" w:rsidRDefault="00C123C0">
      <w:pPr>
        <w:pStyle w:val="TOC2"/>
        <w:rPr>
          <w:rFonts w:ascii="Calibri" w:eastAsia="Times New Roman" w:hAnsi="Calibri"/>
          <w:b w:val="0"/>
          <w:noProof/>
          <w:sz w:val="22"/>
          <w:lang w:val="en-AU"/>
        </w:rPr>
      </w:pPr>
      <w:r>
        <w:rPr>
          <w:noProof/>
        </w:rPr>
        <w:t>15</w:t>
      </w:r>
      <w:r w:rsidRPr="0043059A">
        <w:rPr>
          <w:rFonts w:ascii="Calibri" w:eastAsia="Times New Roman" w:hAnsi="Calibri"/>
          <w:b w:val="0"/>
          <w:noProof/>
          <w:sz w:val="22"/>
          <w:lang w:val="en-AU"/>
        </w:rPr>
        <w:tab/>
      </w:r>
      <w:r>
        <w:rPr>
          <w:noProof/>
        </w:rPr>
        <w:t>Glossary</w:t>
      </w:r>
      <w:r>
        <w:rPr>
          <w:noProof/>
        </w:rPr>
        <w:tab/>
      </w:r>
      <w:r>
        <w:rPr>
          <w:noProof/>
        </w:rPr>
        <w:fldChar w:fldCharType="begin"/>
      </w:r>
      <w:r>
        <w:rPr>
          <w:noProof/>
        </w:rPr>
        <w:instrText xml:space="preserve"> PAGEREF _Toc92891582 \h </w:instrText>
      </w:r>
      <w:r>
        <w:rPr>
          <w:noProof/>
        </w:rPr>
      </w:r>
      <w:r>
        <w:rPr>
          <w:noProof/>
        </w:rPr>
        <w:fldChar w:fldCharType="separate"/>
      </w:r>
      <w:r w:rsidR="00E1767E">
        <w:rPr>
          <w:noProof/>
        </w:rPr>
        <w:t>23</w:t>
      </w:r>
      <w:r>
        <w:rPr>
          <w:noProof/>
        </w:rPr>
        <w:fldChar w:fldCharType="end"/>
      </w:r>
    </w:p>
    <w:p w:rsidR="00BE2F53" w:rsidRDefault="00975E9E" w:rsidP="00BE2F53">
      <w:pPr>
        <w:sectPr w:rsidR="00BE2F53"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rsidR="00BE2F53" w:rsidRPr="005C7B4A" w:rsidRDefault="00975E9E" w:rsidP="00BE2F53">
      <w:pPr>
        <w:pStyle w:val="Heading2"/>
      </w:pPr>
      <w:bookmarkStart w:id="1" w:name="_[Program_name]:_[Grant"/>
      <w:bookmarkStart w:id="2" w:name="_Toc92891537"/>
      <w:bookmarkStart w:id="3" w:name="_Toc458420391"/>
      <w:bookmarkStart w:id="4" w:name="_Toc462824846"/>
      <w:bookmarkEnd w:id="1"/>
      <w:r>
        <w:lastRenderedPageBreak/>
        <w:t xml:space="preserve">Improving Market Transparency in Perishable Agricultural </w:t>
      </w:r>
      <w:r w:rsidR="00660F60">
        <w:t xml:space="preserve">Goods </w:t>
      </w:r>
      <w:r>
        <w:t>Industries Program p</w:t>
      </w:r>
      <w:r w:rsidRPr="00D00456">
        <w:t>rocess</w:t>
      </w:r>
      <w:r>
        <w:t>es</w:t>
      </w:r>
      <w:bookmarkEnd w:id="2"/>
    </w:p>
    <w:bookmarkEnd w:id="3"/>
    <w:bookmarkEnd w:id="4"/>
    <w:p w:rsidR="00BE2F53" w:rsidRPr="001574D4" w:rsidRDefault="00975E9E" w:rsidP="008C1A08">
      <w:pPr>
        <w:pBdr>
          <w:top w:val="single" w:sz="4" w:space="1" w:color="auto"/>
          <w:left w:val="single" w:sz="4" w:space="4" w:color="auto"/>
          <w:bottom w:val="single" w:sz="4" w:space="1" w:color="auto"/>
          <w:right w:val="single" w:sz="4" w:space="4" w:color="auto"/>
        </w:pBdr>
        <w:spacing w:after="0"/>
        <w:jc w:val="center"/>
        <w:rPr>
          <w:b/>
        </w:rPr>
      </w:pPr>
      <w:r w:rsidRPr="00B2037F">
        <w:rPr>
          <w:b/>
        </w:rPr>
        <w:t xml:space="preserve">The </w:t>
      </w:r>
      <w:r w:rsidR="00D20D80" w:rsidRPr="00B066E2">
        <w:rPr>
          <w:b/>
        </w:rPr>
        <w:t xml:space="preserve">Improving Market Transparency in Perishable Agricultural </w:t>
      </w:r>
      <w:r w:rsidR="00660F60">
        <w:rPr>
          <w:b/>
        </w:rPr>
        <w:t xml:space="preserve">Goods </w:t>
      </w:r>
      <w:r w:rsidR="00D20D80" w:rsidRPr="00B066E2">
        <w:rPr>
          <w:b/>
        </w:rPr>
        <w:t>Industries Program</w:t>
      </w:r>
      <w:r w:rsidRPr="00B066E2">
        <w:rPr>
          <w:b/>
        </w:rPr>
        <w:t xml:space="preserve"> </w:t>
      </w:r>
      <w:r w:rsidRPr="00B2037F">
        <w:rPr>
          <w:b/>
        </w:rPr>
        <w:t xml:space="preserve">is designed to achieve Australian </w:t>
      </w:r>
      <w:r w:rsidR="009D1831" w:rsidRPr="00B2037F">
        <w:rPr>
          <w:b/>
        </w:rPr>
        <w:t>G</w:t>
      </w:r>
      <w:r w:rsidRPr="001574D4">
        <w:rPr>
          <w:b/>
        </w:rPr>
        <w:t xml:space="preserve">overnment objectives </w:t>
      </w:r>
    </w:p>
    <w:p w:rsidR="00BE2F53" w:rsidRPr="00B2037F" w:rsidRDefault="00975E9E" w:rsidP="007F6443">
      <w:pPr>
        <w:pBdr>
          <w:top w:val="single" w:sz="4" w:space="1" w:color="auto"/>
          <w:left w:val="single" w:sz="4" w:space="4" w:color="auto"/>
          <w:bottom w:val="single" w:sz="4" w:space="1" w:color="auto"/>
          <w:right w:val="single" w:sz="4" w:space="4" w:color="auto"/>
        </w:pBdr>
        <w:spacing w:after="0"/>
        <w:jc w:val="center"/>
      </w:pPr>
      <w:r w:rsidRPr="001574D4">
        <w:t xml:space="preserve">This grant opportunity is part of the above grant program which contributes to </w:t>
      </w:r>
      <w:r w:rsidR="00E04F3E" w:rsidRPr="00B066E2">
        <w:t>Department of Agriculture, Water and the Environment</w:t>
      </w:r>
      <w:r w:rsidRPr="00B2037F">
        <w:t xml:space="preserve">’s Outcome </w:t>
      </w:r>
      <w:r w:rsidR="00E04F3E" w:rsidRPr="00B066E2">
        <w:t xml:space="preserve">3 – More sustainable, productive, internationally competitive and profitable Australian agricultural, food and fibre industries through policies and initiatives that promote better resource management practices, innovation, self-reliance and improved access to international markets. </w:t>
      </w:r>
      <w:r w:rsidRPr="00B2037F">
        <w:t xml:space="preserve">The </w:t>
      </w:r>
      <w:r w:rsidR="00E04F3E" w:rsidRPr="00B066E2">
        <w:t xml:space="preserve">Department of Agriculture, Water and the Environment </w:t>
      </w:r>
      <w:r w:rsidRPr="00B2037F">
        <w:t>works with stakeholders to plan and design the grant program according to the</w:t>
      </w:r>
    </w:p>
    <w:p w:rsidR="00165C8B" w:rsidRPr="00EA4D22" w:rsidRDefault="00E1767E" w:rsidP="00EA4D22">
      <w:pPr>
        <w:pBdr>
          <w:top w:val="single" w:sz="4" w:space="1" w:color="auto"/>
          <w:left w:val="single" w:sz="4" w:space="4" w:color="auto"/>
          <w:bottom w:val="single" w:sz="4" w:space="1" w:color="auto"/>
          <w:right w:val="single" w:sz="4" w:space="4" w:color="auto"/>
        </w:pBdr>
        <w:spacing w:after="0"/>
        <w:jc w:val="center"/>
        <w:rPr>
          <w:i/>
          <w:color w:val="3366CC"/>
          <w:u w:val="single"/>
        </w:rPr>
      </w:pPr>
      <w:hyperlink r:id="rId18" w:history="1">
        <w:r w:rsidR="00EA4D22" w:rsidRPr="00243BED">
          <w:rPr>
            <w:rStyle w:val="Hyperlink"/>
            <w:i/>
          </w:rPr>
          <w:t>Commonwealth Grants Rules and Guidelines 2017 (CGRGs).</w:t>
        </w:r>
      </w:hyperlink>
    </w:p>
    <w:p w:rsidR="00BE2F53" w:rsidRPr="00F40BDA" w:rsidRDefault="00975E9E" w:rsidP="00BE2F53">
      <w:pPr>
        <w:spacing w:after="0"/>
        <w:jc w:val="center"/>
        <w:rPr>
          <w:rFonts w:ascii="Wingdings" w:hAnsi="Wingdings"/>
        </w:rPr>
      </w:pPr>
      <w:r w:rsidRPr="00F40BDA">
        <w:rPr>
          <w:rFonts w:ascii="Wingdings" w:hAnsi="Wingdings"/>
        </w:rPr>
        <w:sym w:font="Wingdings" w:char="F0EA"/>
      </w:r>
    </w:p>
    <w:p w:rsidR="00BE2F53" w:rsidRDefault="00975E9E"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BE2F53" w:rsidRDefault="00975E9E"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19" w:history="1">
        <w:r w:rsidR="00EA4D22" w:rsidRPr="00452C26">
          <w:rPr>
            <w:rStyle w:val="Hyperlink"/>
          </w:rPr>
          <w:t>GrantConnect</w:t>
        </w:r>
      </w:hyperlink>
      <w:r w:rsidRPr="009E283B">
        <w:t xml:space="preserve"> </w:t>
      </w:r>
      <w:r>
        <w:t xml:space="preserve">and </w:t>
      </w:r>
      <w:hyperlink r:id="rId20" w:history="1">
        <w:r w:rsidR="00EA4D22" w:rsidRPr="00A7274E">
          <w:rPr>
            <w:rStyle w:val="Hyperlink"/>
          </w:rPr>
          <w:t>Community Grants Hub</w:t>
        </w:r>
      </w:hyperlink>
      <w:r w:rsidR="00EA4D22">
        <w:rPr>
          <w:rStyle w:val="Hyperlink"/>
        </w:rPr>
        <w:t xml:space="preserve"> </w:t>
      </w:r>
      <w:r>
        <w:t>websites.</w:t>
      </w:r>
    </w:p>
    <w:p w:rsidR="00BE2F53" w:rsidRPr="00F40BDA" w:rsidRDefault="00975E9E" w:rsidP="00BE2F53">
      <w:pPr>
        <w:spacing w:after="0"/>
        <w:jc w:val="center"/>
        <w:rPr>
          <w:rFonts w:ascii="Wingdings" w:hAnsi="Wingdings"/>
        </w:rPr>
      </w:pPr>
      <w:r w:rsidRPr="00F40BDA">
        <w:rPr>
          <w:rFonts w:ascii="Wingdings" w:hAnsi="Wingdings"/>
        </w:rPr>
        <w:sym w:font="Wingdings" w:char="F0EA"/>
      </w:r>
    </w:p>
    <w:p w:rsidR="00BE2F53" w:rsidRDefault="00975E9E"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BE2F53" w:rsidRPr="00EF2B08" w:rsidRDefault="00975E9E"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BE2F53" w:rsidRPr="00F40BDA" w:rsidRDefault="00975E9E" w:rsidP="00BE2F53">
      <w:pPr>
        <w:spacing w:after="0"/>
        <w:jc w:val="center"/>
        <w:rPr>
          <w:rFonts w:ascii="Wingdings" w:hAnsi="Wingdings"/>
        </w:rPr>
      </w:pPr>
      <w:r w:rsidRPr="00F40BDA">
        <w:rPr>
          <w:rFonts w:ascii="Wingdings" w:hAnsi="Wingdings"/>
        </w:rPr>
        <w:sym w:font="Wingdings" w:char="F0EA"/>
      </w:r>
    </w:p>
    <w:p w:rsidR="00BE2F53" w:rsidRDefault="00975E9E"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BE2F53" w:rsidRPr="005E08F7" w:rsidRDefault="00975E9E"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rsidR="00BE2F53" w:rsidRPr="00C659C4" w:rsidRDefault="00975E9E" w:rsidP="00BE2F53">
      <w:pPr>
        <w:spacing w:after="0"/>
        <w:jc w:val="center"/>
        <w:rPr>
          <w:rFonts w:ascii="Wingdings" w:hAnsi="Wingdings"/>
        </w:rPr>
      </w:pPr>
      <w:r w:rsidRPr="00C659C4">
        <w:rPr>
          <w:rFonts w:ascii="Wingdings" w:hAnsi="Wingdings"/>
        </w:rPr>
        <w:sym w:font="Wingdings" w:char="F0EA"/>
      </w:r>
    </w:p>
    <w:p w:rsidR="00BE2F53" w:rsidRPr="00DB796E" w:rsidRDefault="00975E9E"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pPr>
      <w:r>
        <w:t>We provide advice</w:t>
      </w:r>
      <w:r w:rsidRPr="00761638">
        <w:t xml:space="preserve">, </w:t>
      </w:r>
      <w:r w:rsidRPr="00B066E2">
        <w:t>through the Selection Advisory Panel</w:t>
      </w:r>
      <w:r w:rsidR="009D1831" w:rsidRPr="00D631C4">
        <w:t>,</w:t>
      </w:r>
      <w:r w:rsidRPr="00F63731">
        <w:t xml:space="preserve"> </w:t>
      </w:r>
      <w:r w:rsidRPr="00761638">
        <w:t>to</w:t>
      </w:r>
      <w:r w:rsidRPr="003416C1">
        <w:t xml:space="preserve"> the decision maker on the merits of each application.</w:t>
      </w:r>
    </w:p>
    <w:p w:rsidR="00BE2F53" w:rsidRPr="00C659C4" w:rsidRDefault="00975E9E" w:rsidP="00BE2F53">
      <w:pPr>
        <w:spacing w:after="0"/>
        <w:jc w:val="center"/>
        <w:rPr>
          <w:rFonts w:ascii="Wingdings" w:hAnsi="Wingdings"/>
        </w:rPr>
      </w:pPr>
      <w:r w:rsidRPr="00C659C4">
        <w:rPr>
          <w:rFonts w:ascii="Wingdings" w:hAnsi="Wingdings"/>
        </w:rPr>
        <w:sym w:font="Wingdings" w:char="F0EA"/>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00E04F3E" w:rsidRPr="00B066E2">
        <w:t>Minister of Agriculture and Northern Australia</w:t>
      </w:r>
      <w:r w:rsidR="002410B6" w:rsidRPr="00D631C4">
        <w:t xml:space="preserve"> </w:t>
      </w:r>
      <w:r w:rsidRPr="00C659C4">
        <w:t>decides which applications are successful.</w:t>
      </w:r>
    </w:p>
    <w:p w:rsidR="00BE2F53" w:rsidRPr="00C659C4" w:rsidRDefault="00975E9E" w:rsidP="00BE2F53">
      <w:pPr>
        <w:spacing w:after="0"/>
        <w:jc w:val="center"/>
        <w:rPr>
          <w:rFonts w:ascii="Wingdings" w:hAnsi="Wingdings"/>
        </w:rPr>
      </w:pPr>
      <w:r w:rsidRPr="00C659C4">
        <w:rPr>
          <w:rFonts w:ascii="Wingdings" w:hAnsi="Wingdings"/>
        </w:rPr>
        <w:sym w:font="Wingdings" w:char="F0EA"/>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rsidR="00BE2F53" w:rsidRPr="00C659C4" w:rsidRDefault="00975E9E" w:rsidP="00BE2F53">
      <w:pPr>
        <w:spacing w:after="0"/>
        <w:jc w:val="center"/>
        <w:rPr>
          <w:rFonts w:ascii="Wingdings" w:hAnsi="Wingdings"/>
        </w:rPr>
      </w:pPr>
      <w:r w:rsidRPr="00C659C4">
        <w:rPr>
          <w:rFonts w:ascii="Wingdings" w:hAnsi="Wingdings"/>
        </w:rPr>
        <w:sym w:font="Wingdings" w:char="F0EA"/>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rsidR="00BE2F53" w:rsidRPr="00C659C4" w:rsidRDefault="00975E9E" w:rsidP="00BE2F53">
      <w:pPr>
        <w:spacing w:after="0"/>
        <w:jc w:val="center"/>
        <w:rPr>
          <w:rFonts w:ascii="Wingdings" w:hAnsi="Wingdings"/>
        </w:rPr>
      </w:pPr>
      <w:r w:rsidRPr="00C659C4">
        <w:rPr>
          <w:rFonts w:ascii="Wingdings" w:hAnsi="Wingdings"/>
        </w:rPr>
        <w:sym w:font="Wingdings" w:char="F0EA"/>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BE2F53" w:rsidRPr="00C659C4" w:rsidRDefault="00975E9E"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rsidR="00BE2F53" w:rsidRPr="00C659C4" w:rsidRDefault="00975E9E" w:rsidP="00BE2F53">
      <w:pPr>
        <w:spacing w:after="0"/>
        <w:jc w:val="center"/>
        <w:rPr>
          <w:rFonts w:ascii="Wingdings" w:hAnsi="Wingdings"/>
        </w:rPr>
      </w:pPr>
      <w:r w:rsidRPr="00C659C4">
        <w:rPr>
          <w:rFonts w:ascii="Wingdings" w:hAnsi="Wingdings"/>
        </w:rPr>
        <w:lastRenderedPageBreak/>
        <w:sym w:font="Wingdings" w:char="F0EA"/>
      </w:r>
    </w:p>
    <w:p w:rsidR="00064E64" w:rsidRPr="00B066E2" w:rsidRDefault="00975E9E"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D631C4">
        <w:rPr>
          <w:b/>
        </w:rPr>
        <w:t xml:space="preserve">of the </w:t>
      </w:r>
      <w:r w:rsidRPr="00B066E2">
        <w:rPr>
          <w:b/>
        </w:rPr>
        <w:t xml:space="preserve">Improving Market Transparency in Perishable Agricultural </w:t>
      </w:r>
      <w:r w:rsidR="00660F60">
        <w:rPr>
          <w:b/>
        </w:rPr>
        <w:t xml:space="preserve">Goods </w:t>
      </w:r>
      <w:r w:rsidRPr="00B066E2">
        <w:rPr>
          <w:b/>
        </w:rPr>
        <w:t xml:space="preserve">Industries Program </w:t>
      </w:r>
    </w:p>
    <w:p w:rsidR="00BE2F53" w:rsidRDefault="00975E9E" w:rsidP="004643BE">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rsidRPr="00D631C4">
        <w:t>We</w:t>
      </w:r>
      <w:r w:rsidRPr="00B066E2">
        <w:t xml:space="preserve"> </w:t>
      </w:r>
      <w:r w:rsidRPr="00D631C4">
        <w:t xml:space="preserve">evaluate your specific grant activity and the </w:t>
      </w:r>
      <w:r w:rsidR="00064E64" w:rsidRPr="00B066E2">
        <w:t xml:space="preserve">Improving Market Transparency in Perishable Agricultural </w:t>
      </w:r>
      <w:r w:rsidR="00660F60">
        <w:t xml:space="preserve">Goods </w:t>
      </w:r>
      <w:r w:rsidR="00064E64" w:rsidRPr="00B066E2">
        <w:t xml:space="preserve">Industries Program </w:t>
      </w:r>
      <w:r w:rsidRPr="00D631C4">
        <w:t xml:space="preserve">as </w:t>
      </w:r>
      <w:r w:rsidRPr="00C659C4">
        <w:t>a whole. We base this on information you provide us and that we collect from various sources.</w:t>
      </w:r>
    </w:p>
    <w:p w:rsidR="00BE2F53" w:rsidRPr="00181A24" w:rsidRDefault="00975E9E" w:rsidP="00BE2F53">
      <w:pPr>
        <w:pStyle w:val="Heading3"/>
      </w:pPr>
      <w:bookmarkStart w:id="5" w:name="_Toc92891538"/>
      <w:r w:rsidRPr="00181A24">
        <w:t>Introduction</w:t>
      </w:r>
      <w:bookmarkEnd w:id="5"/>
    </w:p>
    <w:p w:rsidR="00BE2F53" w:rsidRPr="00064E64" w:rsidRDefault="00975E9E" w:rsidP="00BE2F53">
      <w:r>
        <w:t>These guidelines contain information for the</w:t>
      </w:r>
      <w:r w:rsidRPr="00D631C4">
        <w:t xml:space="preserve"> </w:t>
      </w:r>
      <w:r w:rsidR="00064E64" w:rsidRPr="00B066E2">
        <w:t xml:space="preserve">Improving Market Transparency in Perishable Agricultural </w:t>
      </w:r>
      <w:r w:rsidR="00660F60">
        <w:t xml:space="preserve">Goods </w:t>
      </w:r>
      <w:r w:rsidR="00064E64" w:rsidRPr="00B066E2">
        <w:t>Industries Program</w:t>
      </w:r>
      <w:r w:rsidR="000C6E40" w:rsidRPr="00B066E2">
        <w:t xml:space="preserve"> (the p</w:t>
      </w:r>
      <w:r w:rsidR="001574D4" w:rsidRPr="00B066E2">
        <w:t>rogram)</w:t>
      </w:r>
      <w:r w:rsidR="00064E64" w:rsidRPr="00B066E2">
        <w:t xml:space="preserve"> </w:t>
      </w:r>
      <w:r>
        <w:t xml:space="preserve">grants. </w:t>
      </w:r>
    </w:p>
    <w:p w:rsidR="00BE2F53" w:rsidRDefault="00975E9E" w:rsidP="00BE2F53">
      <w:r>
        <w:t xml:space="preserve">You must read these guidelines before filling out an application. </w:t>
      </w:r>
    </w:p>
    <w:p w:rsidR="00BE2F53" w:rsidRPr="00E00BAF" w:rsidRDefault="00975E9E" w:rsidP="00BE2F53">
      <w:r w:rsidRPr="00E00BAF">
        <w:t>This document sets out:</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rsidR="00BE2F53" w:rsidRPr="009E283B" w:rsidRDefault="00975E9E"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rsidR="00BE2F53" w:rsidRDefault="00975E9E"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3B42F7">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w:t>
      </w:r>
      <w:r w:rsidRPr="00D631C4">
        <w:rPr>
          <w:rStyle w:val="highlightedtextChar"/>
          <w:rFonts w:ascii="Arial" w:hAnsi="Arial" w:cs="Arial"/>
          <w:b w:val="0"/>
          <w:color w:val="auto"/>
          <w:sz w:val="20"/>
          <w:szCs w:val="20"/>
        </w:rPr>
        <w:t xml:space="preserve">the </w:t>
      </w:r>
      <w:r w:rsidR="00064E64" w:rsidRPr="00B066E2">
        <w:rPr>
          <w:rStyle w:val="highlightedtextChar"/>
          <w:rFonts w:ascii="Arial" w:hAnsi="Arial" w:cs="Arial"/>
          <w:b w:val="0"/>
          <w:color w:val="auto"/>
          <w:sz w:val="20"/>
          <w:szCs w:val="20"/>
        </w:rPr>
        <w:t>Department of Agriculture, Water and the Environment</w:t>
      </w:r>
      <w:r w:rsidR="003126A0" w:rsidRPr="00B066E2">
        <w:rPr>
          <w:rStyle w:val="highlightedtextChar"/>
          <w:rFonts w:ascii="Arial" w:hAnsi="Arial" w:cs="Arial"/>
          <w:b w:val="0"/>
          <w:color w:val="auto"/>
          <w:sz w:val="20"/>
          <w:szCs w:val="20"/>
        </w:rPr>
        <w:t xml:space="preserve"> (the department)</w:t>
      </w:r>
      <w:r w:rsidR="00064E64" w:rsidRPr="00B066E2">
        <w:rPr>
          <w:rStyle w:val="highlightedtextChar"/>
          <w:rFonts w:ascii="Arial" w:hAnsi="Arial" w:cs="Arial"/>
          <w:b w:val="0"/>
          <w:color w:val="auto"/>
          <w:sz w:val="20"/>
          <w:szCs w:val="20"/>
        </w:rPr>
        <w:t>.</w:t>
      </w:r>
    </w:p>
    <w:p w:rsidR="00BE2F53" w:rsidRPr="00F40BDA" w:rsidRDefault="00975E9E" w:rsidP="00BE2F53">
      <w:pPr>
        <w:pStyle w:val="Heading2"/>
      </w:pPr>
      <w:bookmarkStart w:id="6" w:name="_Toc92891539"/>
      <w:r>
        <w:t>About the grant program</w:t>
      </w:r>
      <w:bookmarkEnd w:id="6"/>
    </w:p>
    <w:p w:rsidR="009326C4" w:rsidRPr="00B066E2" w:rsidRDefault="00975E9E" w:rsidP="00B066E2">
      <w:p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 xml:space="preserve">The Australian Competition and Consumer Commission (ACCC) inquiry into </w:t>
      </w:r>
      <w:hyperlink r:id="rId21" w:history="1">
        <w:r w:rsidR="004C366A" w:rsidRPr="00EA4D22">
          <w:rPr>
            <w:rStyle w:val="Hyperlink"/>
            <w:rFonts w:eastAsia="Calibri" w:cs="Arial"/>
          </w:rPr>
          <w:t>Perishable Agricultural</w:t>
        </w:r>
        <w:r w:rsidR="003126A0" w:rsidRPr="00EA4D22">
          <w:rPr>
            <w:rStyle w:val="Hyperlink"/>
            <w:rFonts w:eastAsia="Calibri" w:cs="Arial"/>
          </w:rPr>
          <w:t xml:space="preserve"> </w:t>
        </w:r>
        <w:r w:rsidR="004C366A" w:rsidRPr="00EA4D22">
          <w:rPr>
            <w:rStyle w:val="Hyperlink"/>
            <w:rFonts w:eastAsia="Calibri" w:cs="Arial"/>
          </w:rPr>
          <w:t xml:space="preserve">Goods </w:t>
        </w:r>
        <w:r w:rsidRPr="00EA4D22">
          <w:rPr>
            <w:rStyle w:val="Hyperlink"/>
            <w:rFonts w:eastAsia="Calibri" w:cs="Arial"/>
          </w:rPr>
          <w:t>(PAG)</w:t>
        </w:r>
      </w:hyperlink>
      <w:r w:rsidRPr="00B066E2">
        <w:rPr>
          <w:rStyle w:val="highlightedtextChar"/>
          <w:rFonts w:ascii="Arial" w:hAnsi="Arial" w:cs="Arial"/>
          <w:b w:val="0"/>
          <w:color w:val="auto"/>
          <w:sz w:val="20"/>
          <w:szCs w:val="20"/>
        </w:rPr>
        <w:t xml:space="preserve"> recommended that governments and industries should explore measures to increase</w:t>
      </w:r>
      <w:r w:rsidR="003126A0" w:rsidRPr="00B066E2">
        <w:rPr>
          <w:rStyle w:val="highlightedtextChar"/>
          <w:rFonts w:ascii="Arial" w:hAnsi="Arial" w:cs="Arial"/>
          <w:b w:val="0"/>
          <w:color w:val="auto"/>
          <w:sz w:val="20"/>
          <w:szCs w:val="20"/>
        </w:rPr>
        <w:t xml:space="preserve"> </w:t>
      </w:r>
      <w:r w:rsidRPr="00B066E2">
        <w:rPr>
          <w:rStyle w:val="highlightedtextChar"/>
          <w:rFonts w:ascii="Arial" w:hAnsi="Arial" w:cs="Arial"/>
          <w:b w:val="0"/>
          <w:color w:val="auto"/>
          <w:sz w:val="20"/>
          <w:szCs w:val="20"/>
        </w:rPr>
        <w:t>price transparency in PAG industries, in order to increase competition in those industries.</w:t>
      </w:r>
    </w:p>
    <w:p w:rsidR="009326C4" w:rsidRPr="00B066E2" w:rsidRDefault="00975E9E" w:rsidP="00B066E2">
      <w:p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In response to this recommendation, the Australian Government is implementing a program to</w:t>
      </w:r>
      <w:r w:rsidR="003126A0" w:rsidRPr="00B066E2">
        <w:rPr>
          <w:rStyle w:val="highlightedtextChar"/>
          <w:rFonts w:ascii="Arial" w:hAnsi="Arial" w:cs="Arial"/>
          <w:b w:val="0"/>
          <w:color w:val="auto"/>
          <w:sz w:val="20"/>
          <w:szCs w:val="20"/>
        </w:rPr>
        <w:t xml:space="preserve"> </w:t>
      </w:r>
      <w:r w:rsidRPr="00B066E2">
        <w:rPr>
          <w:rStyle w:val="highlightedtextChar"/>
          <w:rFonts w:ascii="Arial" w:hAnsi="Arial" w:cs="Arial"/>
          <w:b w:val="0"/>
          <w:color w:val="auto"/>
          <w:sz w:val="20"/>
          <w:szCs w:val="20"/>
        </w:rPr>
        <w:t>improve market and price transparency in perishable agricultural goods supply chains.</w:t>
      </w:r>
    </w:p>
    <w:p w:rsidR="009326C4" w:rsidRPr="00B066E2" w:rsidRDefault="00975E9E" w:rsidP="00B066E2">
      <w:p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The program includes:</w:t>
      </w:r>
    </w:p>
    <w:p w:rsidR="009326C4" w:rsidRPr="00B066E2" w:rsidRDefault="00975E9E" w:rsidP="00B066E2">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t</w:t>
      </w:r>
      <w:r w:rsidR="009A20CC" w:rsidRPr="00B066E2">
        <w:rPr>
          <w:rStyle w:val="highlightedtextChar"/>
          <w:rFonts w:ascii="Arial" w:hAnsi="Arial" w:cs="Arial"/>
          <w:b w:val="0"/>
          <w:color w:val="auto"/>
          <w:sz w:val="20"/>
          <w:szCs w:val="20"/>
        </w:rPr>
        <w:t xml:space="preserve">he delivery of workshops with interested </w:t>
      </w:r>
      <w:r w:rsidR="00853EB3" w:rsidRPr="00B066E2">
        <w:rPr>
          <w:rStyle w:val="highlightedtextChar"/>
          <w:rFonts w:ascii="Arial" w:hAnsi="Arial" w:cs="Arial"/>
          <w:b w:val="0"/>
          <w:color w:val="auto"/>
          <w:sz w:val="20"/>
          <w:szCs w:val="20"/>
        </w:rPr>
        <w:t>PAG</w:t>
      </w:r>
      <w:r w:rsidR="009A20CC" w:rsidRPr="00B066E2">
        <w:rPr>
          <w:rStyle w:val="highlightedtextChar"/>
          <w:rFonts w:ascii="Arial" w:hAnsi="Arial" w:cs="Arial"/>
          <w:b w:val="0"/>
          <w:color w:val="auto"/>
          <w:sz w:val="20"/>
          <w:szCs w:val="20"/>
        </w:rPr>
        <w:t xml:space="preserve"> industries to identify their market transparency issues and barriers, and opportunit</w:t>
      </w:r>
      <w:r w:rsidR="00C20A5F" w:rsidRPr="00B066E2">
        <w:rPr>
          <w:rStyle w:val="highlightedtextChar"/>
          <w:rFonts w:ascii="Arial" w:hAnsi="Arial" w:cs="Arial"/>
          <w:b w:val="0"/>
          <w:color w:val="auto"/>
          <w:sz w:val="20"/>
          <w:szCs w:val="20"/>
        </w:rPr>
        <w:t>ies</w:t>
      </w:r>
      <w:r w:rsidR="009A20CC" w:rsidRPr="00B066E2">
        <w:rPr>
          <w:rStyle w:val="highlightedtextChar"/>
          <w:rFonts w:ascii="Arial" w:hAnsi="Arial" w:cs="Arial"/>
          <w:b w:val="0"/>
          <w:color w:val="auto"/>
          <w:sz w:val="20"/>
          <w:szCs w:val="20"/>
        </w:rPr>
        <w:t xml:space="preserve"> to improve market transparency. </w:t>
      </w:r>
    </w:p>
    <w:p w:rsidR="009326C4" w:rsidRPr="00B066E2" w:rsidRDefault="00975E9E" w:rsidP="00B066E2">
      <w:pPr>
        <w:pStyle w:val="ListBullet"/>
        <w:numPr>
          <w:ilvl w:val="0"/>
          <w:numId w:val="7"/>
        </w:numPr>
        <w:rPr>
          <w:rStyle w:val="highlightedtextChar"/>
          <w:rFonts w:ascii="Arial" w:hAnsi="Arial" w:cs="Arial"/>
          <w:color w:val="auto"/>
          <w:sz w:val="20"/>
          <w:szCs w:val="20"/>
        </w:rPr>
      </w:pPr>
      <w:r>
        <w:rPr>
          <w:rStyle w:val="highlightedtextChar"/>
          <w:rFonts w:ascii="Arial" w:hAnsi="Arial" w:cs="Arial"/>
          <w:b w:val="0"/>
          <w:color w:val="auto"/>
          <w:sz w:val="20"/>
          <w:szCs w:val="20"/>
        </w:rPr>
        <w:t xml:space="preserve">A </w:t>
      </w:r>
      <w:r w:rsidR="009A20CC" w:rsidRPr="00B066E2">
        <w:rPr>
          <w:rStyle w:val="highlightedtextChar"/>
          <w:rFonts w:ascii="Arial" w:hAnsi="Arial" w:cs="Arial"/>
          <w:b w:val="0"/>
          <w:color w:val="auto"/>
          <w:sz w:val="20"/>
          <w:szCs w:val="20"/>
        </w:rPr>
        <w:t>grants program to develop and implement tailored mechanisms to improve price and</w:t>
      </w:r>
      <w:r>
        <w:rPr>
          <w:rStyle w:val="highlightedtextChar"/>
          <w:rFonts w:ascii="Arial" w:hAnsi="Arial" w:cs="Arial"/>
          <w:b w:val="0"/>
          <w:color w:val="auto"/>
          <w:sz w:val="20"/>
          <w:szCs w:val="20"/>
        </w:rPr>
        <w:t xml:space="preserve"> </w:t>
      </w:r>
      <w:r w:rsidR="009A20CC" w:rsidRPr="00B066E2">
        <w:rPr>
          <w:rStyle w:val="highlightedtextChar"/>
          <w:rFonts w:ascii="Arial" w:hAnsi="Arial" w:cs="Arial"/>
          <w:b w:val="0"/>
          <w:color w:val="auto"/>
          <w:sz w:val="20"/>
          <w:szCs w:val="20"/>
        </w:rPr>
        <w:t>market transparency.</w:t>
      </w:r>
    </w:p>
    <w:p w:rsidR="00C20A5F" w:rsidRPr="001252AE" w:rsidRDefault="00975E9E" w:rsidP="00C20A5F">
      <w:pPr>
        <w:rPr>
          <w:rStyle w:val="highlightedtextChar"/>
          <w:rFonts w:ascii="Arial" w:eastAsia="Times New Roman" w:hAnsi="Arial"/>
          <w:b w:val="0"/>
          <w:color w:val="auto"/>
          <w:sz w:val="20"/>
          <w:szCs w:val="20"/>
        </w:rPr>
      </w:pPr>
      <w:r w:rsidRPr="00045933">
        <w:t xml:space="preserve">The objectives of the </w:t>
      </w:r>
      <w:r>
        <w:t>p</w:t>
      </w:r>
      <w:r w:rsidRPr="00045933">
        <w:t>rogram are</w:t>
      </w:r>
      <w:r>
        <w:t xml:space="preserve"> to:</w:t>
      </w:r>
      <w:r w:rsidRPr="00045933">
        <w:t xml:space="preserve"> </w:t>
      </w:r>
    </w:p>
    <w:p w:rsidR="00C20A5F" w:rsidRPr="00B066E2" w:rsidRDefault="00975E9E" w:rsidP="00C20A5F">
      <w:pPr>
        <w:pStyle w:val="ListBullet"/>
        <w:numPr>
          <w:ilvl w:val="0"/>
          <w:numId w:val="7"/>
        </w:num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 xml:space="preserve">provide an opportunity for </w:t>
      </w:r>
      <w:r w:rsidR="00B67B95" w:rsidRPr="00B066E2">
        <w:rPr>
          <w:rStyle w:val="highlightedtextChar"/>
          <w:rFonts w:ascii="Arial" w:hAnsi="Arial" w:cs="Arial"/>
          <w:b w:val="0"/>
          <w:color w:val="auto"/>
          <w:sz w:val="20"/>
          <w:szCs w:val="20"/>
        </w:rPr>
        <w:t xml:space="preserve">PAG </w:t>
      </w:r>
      <w:r w:rsidRPr="00B066E2">
        <w:rPr>
          <w:rStyle w:val="highlightedtextChar"/>
          <w:rFonts w:ascii="Arial" w:hAnsi="Arial" w:cs="Arial"/>
          <w:b w:val="0"/>
          <w:color w:val="auto"/>
          <w:sz w:val="20"/>
          <w:szCs w:val="20"/>
        </w:rPr>
        <w:t>industries to identify market transparency issues and barriers in their sector</w:t>
      </w:r>
    </w:p>
    <w:p w:rsidR="00C20A5F" w:rsidRPr="00B066E2" w:rsidRDefault="00975E9E" w:rsidP="00C20A5F">
      <w:pPr>
        <w:pStyle w:val="ListBullet"/>
        <w:numPr>
          <w:ilvl w:val="0"/>
          <w:numId w:val="7"/>
        </w:num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co-design potential projects to improve market transparency with participants across the supply chain in each perishable agricultural industry</w:t>
      </w:r>
    </w:p>
    <w:p w:rsidR="00C20A5F" w:rsidRPr="00B066E2" w:rsidRDefault="00975E9E" w:rsidP="00C20A5F">
      <w:pPr>
        <w:pStyle w:val="ListBullet"/>
        <w:numPr>
          <w:ilvl w:val="0"/>
          <w:numId w:val="7"/>
        </w:numPr>
        <w:rPr>
          <w:rStyle w:val="highlightedtextChar"/>
          <w:rFonts w:ascii="Arial" w:hAnsi="Arial" w:cs="Arial"/>
          <w:b w:val="0"/>
          <w:color w:val="auto"/>
          <w:sz w:val="20"/>
          <w:szCs w:val="20"/>
        </w:rPr>
      </w:pPr>
      <w:r w:rsidRPr="00B066E2">
        <w:rPr>
          <w:rStyle w:val="highlightedtextChar"/>
          <w:rFonts w:ascii="Arial" w:hAnsi="Arial" w:cs="Arial"/>
          <w:b w:val="0"/>
          <w:color w:val="auto"/>
          <w:sz w:val="20"/>
          <w:szCs w:val="20"/>
        </w:rPr>
        <w:t>fund projects to generate knowledge, technologies, products or processes that improve price and market transparency in perishable agricultural industries.</w:t>
      </w:r>
    </w:p>
    <w:p w:rsidR="009326C4" w:rsidRPr="00B066E2" w:rsidRDefault="00975E9E" w:rsidP="0055110B">
      <w:pPr>
        <w:keepNext/>
        <w:keepLines/>
        <w:rPr>
          <w:rFonts w:eastAsia="Calibri" w:cs="Arial"/>
          <w:bCs/>
          <w:sz w:val="22"/>
          <w:szCs w:val="22"/>
        </w:rPr>
      </w:pPr>
      <w:r w:rsidRPr="00B066E2">
        <w:rPr>
          <w:rStyle w:val="highlightedtextChar"/>
          <w:rFonts w:ascii="Arial" w:hAnsi="Arial" w:cs="Arial"/>
          <w:b w:val="0"/>
          <w:bCs/>
          <w:color w:val="auto"/>
          <w:sz w:val="20"/>
          <w:szCs w:val="20"/>
        </w:rPr>
        <w:lastRenderedPageBreak/>
        <w:t xml:space="preserve">Each </w:t>
      </w:r>
      <w:r w:rsidR="00660F60">
        <w:rPr>
          <w:rStyle w:val="highlightedtextChar"/>
          <w:rFonts w:ascii="Arial" w:hAnsi="Arial" w:cs="Arial"/>
          <w:b w:val="0"/>
          <w:bCs/>
          <w:color w:val="auto"/>
          <w:sz w:val="20"/>
          <w:szCs w:val="20"/>
        </w:rPr>
        <w:t>PAG industry</w:t>
      </w:r>
      <w:r w:rsidRPr="00B066E2">
        <w:rPr>
          <w:rStyle w:val="highlightedtextChar"/>
          <w:rFonts w:ascii="Arial" w:hAnsi="Arial" w:cs="Arial"/>
          <w:b w:val="0"/>
          <w:bCs/>
          <w:color w:val="auto"/>
          <w:sz w:val="20"/>
          <w:szCs w:val="20"/>
        </w:rPr>
        <w:t xml:space="preserve"> was offered the opportunity to participate in workshops. Workshop attendees included representatives/stakeholders</w:t>
      </w:r>
      <w:r w:rsidRPr="00B066E2">
        <w:rPr>
          <w:rStyle w:val="highlightedtextChar"/>
          <w:rFonts w:ascii="Arial" w:hAnsi="Arial" w:cs="Arial"/>
          <w:b w:val="0"/>
          <w:bCs/>
          <w:color w:val="auto"/>
        </w:rPr>
        <w:t xml:space="preserve"> </w:t>
      </w:r>
      <w:r w:rsidRPr="00B066E2">
        <w:rPr>
          <w:rStyle w:val="highlightedtextChar"/>
          <w:rFonts w:ascii="Arial" w:hAnsi="Arial" w:cs="Arial"/>
          <w:b w:val="0"/>
          <w:bCs/>
          <w:color w:val="auto"/>
          <w:sz w:val="20"/>
          <w:szCs w:val="20"/>
        </w:rPr>
        <w:t>from across</w:t>
      </w:r>
      <w:r w:rsidRPr="00B066E2">
        <w:rPr>
          <w:rStyle w:val="highlightedtextChar"/>
          <w:rFonts w:ascii="Arial" w:hAnsi="Arial" w:cs="Arial"/>
          <w:b w:val="0"/>
          <w:bCs/>
          <w:color w:val="auto"/>
        </w:rPr>
        <w:t xml:space="preserve"> </w:t>
      </w:r>
      <w:r w:rsidRPr="00B066E2">
        <w:rPr>
          <w:rStyle w:val="highlightedtextChar"/>
          <w:rFonts w:ascii="Arial" w:hAnsi="Arial" w:cs="Arial"/>
          <w:b w:val="0"/>
          <w:bCs/>
          <w:color w:val="auto"/>
          <w:sz w:val="20"/>
          <w:szCs w:val="20"/>
        </w:rPr>
        <w:t xml:space="preserve">the supply chain for the relevant </w:t>
      </w:r>
      <w:r w:rsidR="00660F60">
        <w:rPr>
          <w:rStyle w:val="highlightedtextChar"/>
          <w:rFonts w:ascii="Arial" w:hAnsi="Arial" w:cs="Arial"/>
          <w:b w:val="0"/>
          <w:bCs/>
          <w:color w:val="auto"/>
          <w:sz w:val="20"/>
          <w:szCs w:val="20"/>
        </w:rPr>
        <w:t>industry</w:t>
      </w:r>
      <w:r w:rsidRPr="00B066E2">
        <w:rPr>
          <w:rStyle w:val="highlightedtextChar"/>
          <w:rFonts w:ascii="Arial" w:hAnsi="Arial" w:cs="Arial"/>
          <w:b w:val="0"/>
          <w:bCs/>
          <w:color w:val="auto"/>
          <w:sz w:val="20"/>
          <w:szCs w:val="20"/>
        </w:rPr>
        <w:t>, R</w:t>
      </w:r>
      <w:r w:rsidR="00853EB3" w:rsidRPr="00B066E2">
        <w:rPr>
          <w:rStyle w:val="highlightedtextChar"/>
          <w:rFonts w:ascii="Arial" w:hAnsi="Arial" w:cs="Arial"/>
          <w:b w:val="0"/>
          <w:bCs/>
          <w:color w:val="auto"/>
          <w:sz w:val="20"/>
          <w:szCs w:val="20"/>
        </w:rPr>
        <w:t xml:space="preserve">esearch and </w:t>
      </w:r>
      <w:r w:rsidRPr="00B066E2">
        <w:rPr>
          <w:rStyle w:val="highlightedtextChar"/>
          <w:rFonts w:ascii="Arial" w:hAnsi="Arial" w:cs="Arial"/>
          <w:b w:val="0"/>
          <w:bCs/>
          <w:color w:val="auto"/>
          <w:sz w:val="20"/>
          <w:szCs w:val="20"/>
        </w:rPr>
        <w:t>D</w:t>
      </w:r>
      <w:r w:rsidR="00853EB3" w:rsidRPr="00B066E2">
        <w:rPr>
          <w:rStyle w:val="highlightedtextChar"/>
          <w:rFonts w:ascii="Arial" w:hAnsi="Arial" w:cs="Arial"/>
          <w:b w:val="0"/>
          <w:bCs/>
          <w:color w:val="auto"/>
          <w:sz w:val="20"/>
          <w:szCs w:val="20"/>
        </w:rPr>
        <w:t xml:space="preserve">evelopment </w:t>
      </w:r>
      <w:r w:rsidRPr="00B066E2">
        <w:rPr>
          <w:rStyle w:val="highlightedtextChar"/>
          <w:rFonts w:ascii="Arial" w:hAnsi="Arial" w:cs="Arial"/>
          <w:b w:val="0"/>
          <w:bCs/>
          <w:color w:val="auto"/>
          <w:sz w:val="20"/>
          <w:szCs w:val="20"/>
        </w:rPr>
        <w:t>C</w:t>
      </w:r>
      <w:r w:rsidR="00853EB3" w:rsidRPr="00B066E2">
        <w:rPr>
          <w:rStyle w:val="highlightedtextChar"/>
          <w:rFonts w:ascii="Arial" w:hAnsi="Arial" w:cs="Arial"/>
          <w:b w:val="0"/>
          <w:bCs/>
          <w:color w:val="auto"/>
          <w:sz w:val="20"/>
          <w:szCs w:val="20"/>
        </w:rPr>
        <w:t>orporation</w:t>
      </w:r>
      <w:r w:rsidR="00EA39EB">
        <w:rPr>
          <w:rStyle w:val="highlightedtextChar"/>
          <w:rFonts w:ascii="Arial" w:hAnsi="Arial" w:cs="Arial"/>
          <w:b w:val="0"/>
          <w:bCs/>
          <w:color w:val="auto"/>
          <w:sz w:val="20"/>
          <w:szCs w:val="20"/>
        </w:rPr>
        <w:t>/s</w:t>
      </w:r>
      <w:r w:rsidRPr="00B066E2">
        <w:rPr>
          <w:rStyle w:val="highlightedtextChar"/>
          <w:rFonts w:ascii="Arial" w:hAnsi="Arial" w:cs="Arial"/>
          <w:b w:val="0"/>
          <w:bCs/>
          <w:color w:val="auto"/>
          <w:sz w:val="20"/>
          <w:szCs w:val="20"/>
        </w:rPr>
        <w:t xml:space="preserve">, the </w:t>
      </w:r>
      <w:r w:rsidR="00EA39EB">
        <w:rPr>
          <w:rStyle w:val="highlightedtextChar"/>
          <w:rFonts w:ascii="Arial" w:hAnsi="Arial" w:cs="Arial"/>
          <w:b w:val="0"/>
          <w:bCs/>
          <w:color w:val="auto"/>
          <w:sz w:val="20"/>
          <w:szCs w:val="20"/>
        </w:rPr>
        <w:t>d</w:t>
      </w:r>
      <w:r w:rsidRPr="00B066E2">
        <w:rPr>
          <w:rStyle w:val="highlightedtextChar"/>
          <w:rFonts w:ascii="Arial" w:hAnsi="Arial" w:cs="Arial"/>
          <w:b w:val="0"/>
          <w:bCs/>
          <w:color w:val="auto"/>
          <w:sz w:val="20"/>
          <w:szCs w:val="20"/>
        </w:rPr>
        <w:t xml:space="preserve">epartment and the ACCC. The workshops provided the opportunity for supply chain participants to discuss price and market transparency issues in the sector, brainstorm ideas and co-design projects to improve market transparency. Workshops were held with the seafood, wine grape, chicken meat, red meat, horticulture and dairy industries between August and November 2021. </w:t>
      </w:r>
      <w:r w:rsidR="00B67B95" w:rsidRPr="00B066E2">
        <w:rPr>
          <w:rStyle w:val="highlightedtextChar"/>
          <w:rFonts w:ascii="Arial" w:hAnsi="Arial" w:cs="Arial"/>
          <w:b w:val="0"/>
          <w:bCs/>
          <w:color w:val="auto"/>
          <w:sz w:val="20"/>
          <w:szCs w:val="20"/>
        </w:rPr>
        <w:t xml:space="preserve">Communiques of the workshops can be found on the </w:t>
      </w:r>
      <w:r w:rsidR="00EA39EB">
        <w:rPr>
          <w:rFonts w:eastAsia="Calibri" w:cs="Arial"/>
        </w:rPr>
        <w:t>d</w:t>
      </w:r>
      <w:r w:rsidR="00B67B95" w:rsidRPr="00B066E2">
        <w:rPr>
          <w:rFonts w:eastAsia="Calibri" w:cs="Arial"/>
        </w:rPr>
        <w:t xml:space="preserve">epartment’s </w:t>
      </w:r>
      <w:hyperlink r:id="rId22" w:history="1">
        <w:r w:rsidR="00B67B95" w:rsidRPr="00EA39EB">
          <w:rPr>
            <w:rStyle w:val="Hyperlink"/>
            <w:rFonts w:eastAsia="Calibri" w:cs="Arial"/>
          </w:rPr>
          <w:t>website</w:t>
        </w:r>
      </w:hyperlink>
      <w:r w:rsidR="00580CE5">
        <w:rPr>
          <w:rStyle w:val="highlightedtextChar"/>
          <w:rFonts w:ascii="Arial" w:hAnsi="Arial" w:cs="Arial"/>
          <w:b w:val="0"/>
          <w:bCs/>
          <w:color w:val="auto"/>
          <w:sz w:val="20"/>
          <w:szCs w:val="20"/>
        </w:rPr>
        <w:t>.</w:t>
      </w:r>
    </w:p>
    <w:p w:rsidR="00BE2F53" w:rsidRPr="00B066E2" w:rsidRDefault="00975E9E" w:rsidP="00BE2F53">
      <w:pPr>
        <w:rPr>
          <w:rFonts w:cs="Arial"/>
          <w:b/>
        </w:rPr>
      </w:pPr>
      <w:r w:rsidRPr="00D631C4">
        <w:t xml:space="preserve">The </w:t>
      </w:r>
      <w:r w:rsidR="009326C4" w:rsidRPr="00B066E2">
        <w:rPr>
          <w:rFonts w:cs="Arial"/>
        </w:rPr>
        <w:t>Improving Market Transparency in Perishable Agricultural</w:t>
      </w:r>
      <w:r w:rsidR="00660F60">
        <w:rPr>
          <w:rFonts w:cs="Arial"/>
        </w:rPr>
        <w:t xml:space="preserve"> Goods</w:t>
      </w:r>
      <w:r w:rsidR="009326C4" w:rsidRPr="00B066E2">
        <w:rPr>
          <w:rFonts w:cs="Arial"/>
        </w:rPr>
        <w:t xml:space="preserve"> Industries Program </w:t>
      </w:r>
      <w:r w:rsidRPr="00D631C4">
        <w:t>(the program)</w:t>
      </w:r>
      <w:r w:rsidR="00C20A5F" w:rsidRPr="00D631C4">
        <w:t xml:space="preserve"> grants</w:t>
      </w:r>
      <w:r w:rsidRPr="00F63731">
        <w:t xml:space="preserve"> will run over </w:t>
      </w:r>
      <w:r w:rsidR="009326C4" w:rsidRPr="007369AD">
        <w:t>3</w:t>
      </w:r>
      <w:r w:rsidRPr="00D631C4">
        <w:t xml:space="preserve"> years from </w:t>
      </w:r>
      <w:r w:rsidR="0067785A" w:rsidRPr="007369AD">
        <w:t>2022</w:t>
      </w:r>
      <w:r w:rsidR="00580CE5" w:rsidRPr="007369AD">
        <w:t>–</w:t>
      </w:r>
      <w:r w:rsidR="0067785A" w:rsidRPr="007369AD">
        <w:t>23</w:t>
      </w:r>
      <w:r w:rsidRPr="007369AD">
        <w:t xml:space="preserve"> to </w:t>
      </w:r>
      <w:r w:rsidR="0067785A" w:rsidRPr="007369AD">
        <w:t>2024</w:t>
      </w:r>
      <w:r w:rsidR="00580CE5" w:rsidRPr="007369AD">
        <w:t>–</w:t>
      </w:r>
      <w:r w:rsidR="0067785A" w:rsidRPr="007369AD">
        <w:t>25</w:t>
      </w:r>
      <w:r w:rsidRPr="007369AD">
        <w:t>.</w:t>
      </w:r>
      <w:r w:rsidRPr="00A16B78">
        <w:t xml:space="preserve"> </w:t>
      </w:r>
      <w:r w:rsidR="005B6651" w:rsidRPr="00A16B78">
        <w:t>A total of $5 million of grant funding is available.</w:t>
      </w:r>
    </w:p>
    <w:p w:rsidR="00BE2F53" w:rsidRPr="00D631C4" w:rsidRDefault="00975E9E" w:rsidP="00BE2F53">
      <w:pPr>
        <w:rPr>
          <w:rStyle w:val="highlightedtextChar"/>
          <w:b w:val="0"/>
          <w:color w:val="auto"/>
        </w:rPr>
      </w:pPr>
      <w:r w:rsidRPr="00D631C4">
        <w:t xml:space="preserve">The intended outcome of the </w:t>
      </w:r>
      <w:r w:rsidRPr="00F63731">
        <w:t xml:space="preserve">program </w:t>
      </w:r>
      <w:r w:rsidR="00C20A5F" w:rsidRPr="00F63731">
        <w:t xml:space="preserve">grants </w:t>
      </w:r>
      <w:r w:rsidR="00C76B60" w:rsidRPr="00B066E2">
        <w:rPr>
          <w:rStyle w:val="highlightedtextChar"/>
          <w:rFonts w:ascii="Arial" w:hAnsi="Arial" w:cs="Arial"/>
          <w:b w:val="0"/>
          <w:color w:val="auto"/>
          <w:sz w:val="20"/>
          <w:szCs w:val="20"/>
        </w:rPr>
        <w:t xml:space="preserve">is to improve market transparency in </w:t>
      </w:r>
      <w:r w:rsidR="00660F60">
        <w:rPr>
          <w:rStyle w:val="highlightedtextChar"/>
          <w:rFonts w:ascii="Arial" w:hAnsi="Arial" w:cs="Arial"/>
          <w:b w:val="0"/>
          <w:color w:val="auto"/>
          <w:sz w:val="20"/>
          <w:szCs w:val="20"/>
        </w:rPr>
        <w:t xml:space="preserve">PAG </w:t>
      </w:r>
      <w:r w:rsidR="00C76B60" w:rsidRPr="00B066E2">
        <w:rPr>
          <w:rStyle w:val="highlightedtextChar"/>
          <w:rFonts w:ascii="Arial" w:hAnsi="Arial" w:cs="Arial"/>
          <w:b w:val="0"/>
          <w:color w:val="auto"/>
          <w:sz w:val="20"/>
          <w:szCs w:val="20"/>
        </w:rPr>
        <w:t>industries by supporting projects</w:t>
      </w:r>
      <w:r w:rsidR="002A0A74" w:rsidRPr="00B066E2">
        <w:rPr>
          <w:rStyle w:val="highlightedtextChar"/>
          <w:rFonts w:ascii="Arial" w:hAnsi="Arial" w:cs="Arial"/>
          <w:b w:val="0"/>
          <w:color w:val="auto"/>
          <w:sz w:val="20"/>
          <w:szCs w:val="20"/>
        </w:rPr>
        <w:t xml:space="preserve"> which aim to achieve this outcome. These projects may have been</w:t>
      </w:r>
      <w:r w:rsidR="00C76B60" w:rsidRPr="00B066E2">
        <w:rPr>
          <w:rStyle w:val="highlightedtextChar"/>
          <w:rFonts w:ascii="Arial" w:hAnsi="Arial" w:cs="Arial"/>
          <w:b w:val="0"/>
          <w:color w:val="auto"/>
          <w:sz w:val="20"/>
          <w:szCs w:val="20"/>
        </w:rPr>
        <w:t xml:space="preserve"> co-designed by participants in workshops.</w:t>
      </w:r>
    </w:p>
    <w:p w:rsidR="00C76B60" w:rsidRPr="00B066E2" w:rsidRDefault="00975E9E" w:rsidP="00BE2F53">
      <w:r w:rsidRPr="00B066E2">
        <w:t xml:space="preserve">Improving market transparency will enable supply chains to allocate resources more effectively, adapt production in a timely manner and implement appropriate risk management strategies. This in turn brings confidence and trust to supply chains, enhancing the productivity, profitability and sustainability of </w:t>
      </w:r>
      <w:r w:rsidR="00660F60">
        <w:t>PAG</w:t>
      </w:r>
      <w:r w:rsidR="00D1520B" w:rsidRPr="00B066E2">
        <w:t xml:space="preserve"> </w:t>
      </w:r>
      <w:r w:rsidRPr="00B066E2">
        <w:t xml:space="preserve">industries. Market transparency issues include price and non-price factors such as quality assessment processes. </w:t>
      </w:r>
    </w:p>
    <w:p w:rsidR="00BE2F53" w:rsidRPr="000F576B" w:rsidRDefault="00975E9E" w:rsidP="00BE2F53">
      <w:r>
        <w:t xml:space="preserve">The Community Grants Hub administers the program according to </w:t>
      </w:r>
      <w:hyperlink r:id="rId23" w:history="1">
        <w:r w:rsidR="00165C8B" w:rsidRPr="00A16B78">
          <w:rPr>
            <w:rStyle w:val="Hyperlink"/>
            <w:i/>
          </w:rPr>
          <w:t>Commonwealth Grants Rules and Guidelines 2017 (CGRGs)</w:t>
        </w:r>
      </w:hyperlink>
      <w:r w:rsidR="00165C8B" w:rsidRPr="00243BED">
        <w:rPr>
          <w:i/>
        </w:rPr>
        <w:t>.</w:t>
      </w:r>
    </w:p>
    <w:p w:rsidR="00BE2F53" w:rsidRDefault="00975E9E" w:rsidP="00BE2F53">
      <w:pPr>
        <w:pStyle w:val="Heading2"/>
      </w:pPr>
      <w:bookmarkStart w:id="7" w:name="_Toc92891540"/>
      <w:r>
        <w:t>Grant amount and grant period</w:t>
      </w:r>
      <w:bookmarkEnd w:id="7"/>
    </w:p>
    <w:p w:rsidR="00BE2F53" w:rsidRDefault="00975E9E" w:rsidP="00BE2F53">
      <w:pPr>
        <w:pStyle w:val="Heading3"/>
      </w:pPr>
      <w:bookmarkStart w:id="8" w:name="_Toc92891541"/>
      <w:r>
        <w:t>Grants available</w:t>
      </w:r>
      <w:bookmarkEnd w:id="8"/>
    </w:p>
    <w:p w:rsidR="00BE2F53" w:rsidRPr="00D631C4" w:rsidRDefault="00975E9E" w:rsidP="00BE2F53">
      <w:r w:rsidRPr="00D631C4">
        <w:t>The Australian Government has announced a total of $</w:t>
      </w:r>
      <w:r w:rsidR="00767540" w:rsidRPr="00B066E2">
        <w:t>5</w:t>
      </w:r>
      <w:r w:rsidR="006B0AD7">
        <w:t xml:space="preserve"> million</w:t>
      </w:r>
      <w:r w:rsidRPr="00D631C4">
        <w:t xml:space="preserve"> GST exclusive over </w:t>
      </w:r>
      <w:r w:rsidR="006B0AD7">
        <w:t>3</w:t>
      </w:r>
      <w:r w:rsidR="006B0AD7" w:rsidRPr="00B066E2">
        <w:t xml:space="preserve"> </w:t>
      </w:r>
      <w:r w:rsidRPr="00D631C4">
        <w:t xml:space="preserve">years for </w:t>
      </w:r>
      <w:r w:rsidR="00767540" w:rsidRPr="00B066E2">
        <w:t xml:space="preserve">‘Improving market transparency in perishable agricultural industries’ </w:t>
      </w:r>
      <w:r w:rsidR="006B0AD7">
        <w:t xml:space="preserve">grant </w:t>
      </w:r>
      <w:r w:rsidR="00767540" w:rsidRPr="00B066E2">
        <w:t>program</w:t>
      </w:r>
      <w:r w:rsidRPr="00D631C4">
        <w:t xml:space="preserve">. </w:t>
      </w:r>
    </w:p>
    <w:p w:rsidR="00BE2F53" w:rsidRPr="00D631C4" w:rsidRDefault="00975E9E" w:rsidP="00BE2F53">
      <w:pPr>
        <w:rPr>
          <w:rFonts w:cs="Arial"/>
        </w:rPr>
      </w:pPr>
      <w:r w:rsidRPr="00D631C4">
        <w:t xml:space="preserve">The grant opportunity will run from </w:t>
      </w:r>
      <w:r w:rsidR="00660F60">
        <w:t>25</w:t>
      </w:r>
      <w:r w:rsidR="008F7F87" w:rsidRPr="00B066E2">
        <w:t xml:space="preserve"> </w:t>
      </w:r>
      <w:r w:rsidR="00660F60">
        <w:t>January</w:t>
      </w:r>
      <w:r w:rsidR="008F7F87" w:rsidRPr="00B066E2">
        <w:t xml:space="preserve"> </w:t>
      </w:r>
      <w:r w:rsidR="00767540" w:rsidRPr="00B066E2">
        <w:t>2022</w:t>
      </w:r>
      <w:r w:rsidRPr="00D631C4">
        <w:t xml:space="preserve"> to </w:t>
      </w:r>
      <w:r w:rsidR="00660F60">
        <w:t>22</w:t>
      </w:r>
      <w:r w:rsidR="008F7F87" w:rsidRPr="00B066E2">
        <w:t xml:space="preserve"> </w:t>
      </w:r>
      <w:r w:rsidR="00660F60">
        <w:t>February</w:t>
      </w:r>
      <w:r w:rsidR="008F7F87" w:rsidRPr="00B066E2">
        <w:t xml:space="preserve"> </w:t>
      </w:r>
      <w:r w:rsidR="00767540" w:rsidRPr="00B066E2">
        <w:t>2022</w:t>
      </w:r>
      <w:r w:rsidRPr="00D631C4">
        <w:t>.</w:t>
      </w:r>
      <w:r w:rsidR="00767540" w:rsidRPr="00D631C4">
        <w:t xml:space="preserve"> </w:t>
      </w:r>
      <w:r w:rsidR="00767540" w:rsidRPr="00B066E2">
        <w:rPr>
          <w:rFonts w:cs="Arial"/>
        </w:rPr>
        <w:t>Only one grant opportunity will be available to apply for funding under the program, with funding available for 3 years.</w:t>
      </w:r>
    </w:p>
    <w:p w:rsidR="00BE2F53" w:rsidRDefault="00EA39EB" w:rsidP="00B066E2">
      <w:pPr>
        <w:pStyle w:val="ListBullet"/>
        <w:numPr>
          <w:ilvl w:val="0"/>
          <w:numId w:val="7"/>
        </w:numPr>
        <w:ind w:left="357" w:hanging="357"/>
      </w:pPr>
      <w:r>
        <w:t>t</w:t>
      </w:r>
      <w:r w:rsidR="00975E9E">
        <w:t>he</w:t>
      </w:r>
      <w:r w:rsidR="00767540">
        <w:t>re is no minimum grant amount</w:t>
      </w:r>
      <w:r w:rsidR="00975E9E" w:rsidRPr="008C28A4">
        <w:rPr>
          <w:color w:val="0070C0"/>
        </w:rPr>
        <w:t>.</w:t>
      </w:r>
    </w:p>
    <w:p w:rsidR="00BE2F53" w:rsidRPr="00D631C4" w:rsidRDefault="00EA39EB" w:rsidP="00B066E2">
      <w:pPr>
        <w:pStyle w:val="ListBullet"/>
        <w:numPr>
          <w:ilvl w:val="0"/>
          <w:numId w:val="7"/>
        </w:numPr>
        <w:ind w:left="357" w:hanging="357"/>
      </w:pPr>
      <w:r>
        <w:t>t</w:t>
      </w:r>
      <w:r w:rsidR="00975E9E" w:rsidRPr="00D631C4">
        <w:t>he maximum grant amount is $</w:t>
      </w:r>
      <w:r w:rsidR="004C7F9D" w:rsidRPr="00B066E2">
        <w:t>1 million</w:t>
      </w:r>
      <w:r w:rsidR="00975E9E" w:rsidRPr="00B066E2">
        <w:t xml:space="preserve"> GST exclusive</w:t>
      </w:r>
      <w:r w:rsidR="00975E9E" w:rsidRPr="00D631C4">
        <w:t>.</w:t>
      </w:r>
    </w:p>
    <w:p w:rsidR="00BE2F53" w:rsidRPr="00D631C4" w:rsidRDefault="00EA39EB" w:rsidP="00B066E2">
      <w:pPr>
        <w:pStyle w:val="ListBullet"/>
        <w:numPr>
          <w:ilvl w:val="0"/>
          <w:numId w:val="7"/>
        </w:numPr>
        <w:ind w:left="357" w:hanging="357"/>
        <w:rPr>
          <w:bCs/>
        </w:rPr>
      </w:pPr>
      <w:r>
        <w:rPr>
          <w:bCs/>
        </w:rPr>
        <w:t>a</w:t>
      </w:r>
      <w:r w:rsidR="00975E9E" w:rsidRPr="00B066E2">
        <w:rPr>
          <w:bCs/>
        </w:rPr>
        <w:t>pplicants can submit applica</w:t>
      </w:r>
      <w:r w:rsidR="00D1520B" w:rsidRPr="00B066E2">
        <w:rPr>
          <w:bCs/>
        </w:rPr>
        <w:t>tions</w:t>
      </w:r>
      <w:r w:rsidR="00975E9E" w:rsidRPr="00B066E2">
        <w:rPr>
          <w:bCs/>
        </w:rPr>
        <w:t xml:space="preserve"> for more than one </w:t>
      </w:r>
      <w:r w:rsidR="00ED4565">
        <w:rPr>
          <w:bCs/>
        </w:rPr>
        <w:t>project</w:t>
      </w:r>
      <w:r w:rsidR="00975E9E" w:rsidRPr="00B066E2">
        <w:rPr>
          <w:bCs/>
        </w:rPr>
        <w:t>.</w:t>
      </w:r>
    </w:p>
    <w:p w:rsidR="00BE2F53" w:rsidRDefault="00EA39EB" w:rsidP="00B066E2">
      <w:pPr>
        <w:pStyle w:val="ListBullet"/>
        <w:numPr>
          <w:ilvl w:val="0"/>
          <w:numId w:val="7"/>
        </w:numPr>
        <w:ind w:left="357" w:hanging="357"/>
      </w:pPr>
      <w:r>
        <w:t>y</w:t>
      </w:r>
      <w:r w:rsidR="00975E9E">
        <w:t xml:space="preserve">ou are required to contribute funding (monetary and in-kind) towards the project. </w:t>
      </w:r>
      <w:r w:rsidR="006B0AD7">
        <w:t>There is no minimum contribution amount.</w:t>
      </w:r>
    </w:p>
    <w:p w:rsidR="00BE2F53" w:rsidRDefault="00975E9E" w:rsidP="00BE2F53">
      <w:pPr>
        <w:pStyle w:val="Heading3"/>
      </w:pPr>
      <w:bookmarkStart w:id="9" w:name="_Toc530486324"/>
      <w:bookmarkStart w:id="10" w:name="_Toc530579967"/>
      <w:bookmarkStart w:id="11" w:name="_Toc92891542"/>
      <w:bookmarkEnd w:id="9"/>
      <w:bookmarkEnd w:id="10"/>
      <w:r>
        <w:t>Grant/Project period</w:t>
      </w:r>
      <w:bookmarkEnd w:id="11"/>
    </w:p>
    <w:p w:rsidR="00BE2F53" w:rsidRDefault="00975E9E" w:rsidP="00BE2F53">
      <w:r>
        <w:t>The maximum grant period</w:t>
      </w:r>
      <w:r w:rsidRPr="00D631C4">
        <w:t xml:space="preserve"> is </w:t>
      </w:r>
      <w:r w:rsidR="00580CE5" w:rsidRPr="00B066E2">
        <w:t>3</w:t>
      </w:r>
      <w:r w:rsidR="004C7F9D" w:rsidRPr="00B066E2">
        <w:t xml:space="preserve"> </w:t>
      </w:r>
      <w:r>
        <w:t>years.</w:t>
      </w:r>
    </w:p>
    <w:p w:rsidR="00BE2F53" w:rsidRPr="00DF637B" w:rsidRDefault="00975E9E" w:rsidP="00BE2F53">
      <w:pPr>
        <w:pStyle w:val="Heading2"/>
      </w:pPr>
      <w:bookmarkStart w:id="12" w:name="_Toc92891543"/>
      <w:r>
        <w:t>Eligibility criteria</w:t>
      </w:r>
      <w:bookmarkEnd w:id="12"/>
    </w:p>
    <w:p w:rsidR="00BE2F53" w:rsidRPr="00AB219F" w:rsidRDefault="00975E9E" w:rsidP="00B066E2">
      <w:pPr>
        <w:pStyle w:val="ListBullet"/>
        <w:spacing w:after="120"/>
      </w:pPr>
      <w:bookmarkStart w:id="13" w:name="_Ref437348317"/>
      <w:bookmarkStart w:id="14" w:name="_Ref437348323"/>
      <w:bookmarkStart w:id="15" w:name="_Ref437349175"/>
      <w:r w:rsidRPr="00452C7A">
        <w:t xml:space="preserve">The </w:t>
      </w:r>
      <w:r>
        <w:t xml:space="preserve">decision maker can choose to waive the </w:t>
      </w:r>
      <w:r w:rsidRPr="00452C7A">
        <w:t>eligibility criteria</w:t>
      </w:r>
      <w:r>
        <w:t>, however they mu</w:t>
      </w:r>
      <w:r w:rsidR="00CD7189">
        <w:t xml:space="preserve">st be made aware of the risks. </w:t>
      </w:r>
    </w:p>
    <w:p w:rsidR="00BE2F53" w:rsidRDefault="00975E9E" w:rsidP="00BE2F53">
      <w:pPr>
        <w:pStyle w:val="Heading3"/>
      </w:pPr>
      <w:bookmarkStart w:id="16" w:name="_Ref485202969"/>
      <w:bookmarkStart w:id="17" w:name="_Toc92891544"/>
      <w:r>
        <w:lastRenderedPageBreak/>
        <w:t>Who is eligible to apply for a grant?</w:t>
      </w:r>
      <w:bookmarkEnd w:id="13"/>
      <w:bookmarkEnd w:id="14"/>
      <w:bookmarkEnd w:id="15"/>
      <w:bookmarkEnd w:id="16"/>
      <w:bookmarkEnd w:id="17"/>
    </w:p>
    <w:p w:rsidR="00BE2F53" w:rsidRPr="008D0D99" w:rsidRDefault="00975E9E" w:rsidP="00B066E2">
      <w:pPr>
        <w:rPr>
          <w:rFonts w:eastAsia="Calibri"/>
        </w:rPr>
      </w:pPr>
      <w:r w:rsidRPr="008D0D99">
        <w:rPr>
          <w:rFonts w:eastAsia="Calibri"/>
        </w:rPr>
        <w:t>To be eligible</w:t>
      </w:r>
      <w:r w:rsidR="00EE456A">
        <w:rPr>
          <w:rFonts w:eastAsia="Calibri"/>
        </w:rPr>
        <w:t>,</w:t>
      </w:r>
      <w:r w:rsidRPr="008D0D99">
        <w:rPr>
          <w:rFonts w:eastAsia="Calibri"/>
        </w:rPr>
        <w:t xml:space="preserve"> you must be one of the listed invited organisations and have received an invitation to apply through </w:t>
      </w:r>
      <w:hyperlink r:id="rId24" w:history="1">
        <w:r w:rsidRPr="00C93503">
          <w:rPr>
            <w:rStyle w:val="Hyperlink"/>
            <w:rFonts w:eastAsia="Calibri"/>
          </w:rPr>
          <w:t>GrantConnect</w:t>
        </w:r>
      </w:hyperlink>
      <w:r w:rsidRPr="008D0D99">
        <w:rPr>
          <w:rFonts w:eastAsia="Calibri"/>
        </w:rPr>
        <w:t xml:space="preserve">. </w:t>
      </w:r>
    </w:p>
    <w:p w:rsidR="00C53DA5" w:rsidRDefault="00975E9E" w:rsidP="00B066E2">
      <w:pPr>
        <w:rPr>
          <w:rFonts w:eastAsia="Calibri"/>
        </w:rPr>
      </w:pPr>
      <w:r>
        <w:rPr>
          <w:rFonts w:eastAsia="Calibri"/>
        </w:rPr>
        <w:t>We can only accept applications from Research and Development Corporations or industry representative bodies</w:t>
      </w:r>
      <w:r w:rsidR="004A0ADD">
        <w:rPr>
          <w:rFonts w:eastAsia="Calibri"/>
        </w:rPr>
        <w:t xml:space="preserve"> for </w:t>
      </w:r>
      <w:r w:rsidR="00660F60">
        <w:rPr>
          <w:rFonts w:eastAsia="Calibri"/>
        </w:rPr>
        <w:t>PAG</w:t>
      </w:r>
      <w:r w:rsidR="004A0ADD">
        <w:rPr>
          <w:rFonts w:eastAsia="Calibri"/>
        </w:rPr>
        <w:t xml:space="preserve"> industries</w:t>
      </w:r>
      <w:r>
        <w:rPr>
          <w:rFonts w:eastAsia="Calibri"/>
        </w:rPr>
        <w:t xml:space="preserve"> that participated in the ‘Improving market transparency in perishable agricultural</w:t>
      </w:r>
      <w:r w:rsidR="00660F60">
        <w:rPr>
          <w:rFonts w:eastAsia="Calibri"/>
        </w:rPr>
        <w:t xml:space="preserve"> goods</w:t>
      </w:r>
      <w:r>
        <w:rPr>
          <w:rFonts w:eastAsia="Calibri"/>
        </w:rPr>
        <w:t xml:space="preserve"> industries’ workshops.</w:t>
      </w:r>
    </w:p>
    <w:p w:rsidR="00BE2F53" w:rsidRPr="008D0D99" w:rsidRDefault="00975E9E" w:rsidP="00B066E2">
      <w:pPr>
        <w:rPr>
          <w:rFonts w:eastAsia="Calibri"/>
          <w:color w:val="0070C0"/>
        </w:rPr>
      </w:pPr>
      <w:r>
        <w:rPr>
          <w:rFonts w:eastAsia="Calibri"/>
        </w:rPr>
        <w:t>Invited organisations can submit more than one application for grant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979"/>
        <w:gridCol w:w="3281"/>
      </w:tblGrid>
      <w:tr w:rsidR="00C73D9C" w:rsidTr="004643BE">
        <w:trPr>
          <w:tblHeader/>
        </w:trPr>
        <w:tc>
          <w:tcPr>
            <w:tcW w:w="3526" w:type="dxa"/>
            <w:shd w:val="clear" w:color="auto" w:fill="F2F2F2"/>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
                <w:sz w:val="22"/>
                <w:szCs w:val="22"/>
                <w:lang w:eastAsia="en-US"/>
              </w:rPr>
              <w:t>Invited Organisation</w:t>
            </w:r>
          </w:p>
        </w:tc>
        <w:tc>
          <w:tcPr>
            <w:tcW w:w="1985" w:type="dxa"/>
            <w:shd w:val="clear" w:color="auto" w:fill="F2F2F2"/>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
                <w:sz w:val="22"/>
                <w:szCs w:val="22"/>
                <w:lang w:eastAsia="en-US"/>
              </w:rPr>
              <w:t>ABN</w:t>
            </w:r>
          </w:p>
        </w:tc>
        <w:tc>
          <w:tcPr>
            <w:tcW w:w="3289" w:type="dxa"/>
            <w:shd w:val="clear" w:color="auto" w:fill="F2F2F2"/>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
                <w:sz w:val="22"/>
                <w:szCs w:val="22"/>
                <w:lang w:eastAsia="en-US"/>
              </w:rPr>
              <w:t xml:space="preserve">Rationale for Invitation </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AgriFutures Australia</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25 203 754 319</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hicken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Chicken Growers Council</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31 837 493 703</w:t>
            </w:r>
          </w:p>
          <w:p w:rsidR="000B2226" w:rsidRPr="00975E9E" w:rsidRDefault="000B2226" w:rsidP="00975E9E">
            <w:pPr>
              <w:spacing w:before="60" w:after="60" w:line="240" w:lineRule="auto"/>
              <w:ind w:firstLine="720"/>
              <w:rPr>
                <w:rFonts w:ascii="Calibri" w:eastAsia="Calibri" w:hAnsi="Calibri"/>
                <w:bCs/>
                <w:sz w:val="22"/>
                <w:szCs w:val="22"/>
                <w:lang w:eastAsia="en-US"/>
              </w:rPr>
            </w:pP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hicken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Chicken Meat Federation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24 077 883 026</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hicken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Victorian Farmers’ Federation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67 079 980 304</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hicken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National Farmers’ Federation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77 097 140 166</w:t>
            </w:r>
          </w:p>
          <w:p w:rsidR="000B2226" w:rsidRPr="00975E9E" w:rsidRDefault="000B2226" w:rsidP="00975E9E">
            <w:pPr>
              <w:spacing w:before="60" w:after="60" w:line="240" w:lineRule="auto"/>
              <w:rPr>
                <w:rFonts w:ascii="Calibri" w:eastAsia="Calibri" w:hAnsi="Calibri"/>
                <w:bCs/>
                <w:sz w:val="22"/>
                <w:szCs w:val="22"/>
                <w:lang w:eastAsia="en-US"/>
              </w:rPr>
            </w:pP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 xml:space="preserve">hicken meat,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 xml:space="preserve">orticulture and </w:t>
            </w:r>
            <w:r w:rsidR="00351B20">
              <w:rPr>
                <w:rFonts w:ascii="Calibri" w:eastAsia="Calibri" w:hAnsi="Calibri"/>
                <w:bCs/>
                <w:sz w:val="22"/>
                <w:szCs w:val="22"/>
                <w:lang w:eastAsia="en-US"/>
              </w:rPr>
              <w:t>d</w:t>
            </w:r>
            <w:r w:rsidRPr="00975E9E">
              <w:rPr>
                <w:rFonts w:ascii="Calibri" w:eastAsia="Calibri" w:hAnsi="Calibri"/>
                <w:bCs/>
                <w:sz w:val="22"/>
                <w:szCs w:val="22"/>
                <w:lang w:eastAsia="en-US"/>
              </w:rPr>
              <w:t>airy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NSW Farmers’ Association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31 000 004 651</w:t>
            </w:r>
          </w:p>
          <w:p w:rsidR="000B2226" w:rsidRPr="00975E9E" w:rsidRDefault="000B2226" w:rsidP="00975E9E">
            <w:pPr>
              <w:spacing w:before="0" w:after="0" w:line="240" w:lineRule="auto"/>
              <w:rPr>
                <w:rFonts w:ascii="Calibri" w:eastAsia="Calibri" w:hAnsi="Calibri" w:cs="Calibri"/>
                <w:color w:val="000000"/>
                <w:sz w:val="22"/>
                <w:szCs w:val="22"/>
                <w:lang w:eastAsia="en-US"/>
              </w:rPr>
            </w:pP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c</w:t>
            </w:r>
            <w:r w:rsidRPr="00975E9E">
              <w:rPr>
                <w:rFonts w:ascii="Calibri" w:eastAsia="Calibri" w:hAnsi="Calibri"/>
                <w:bCs/>
                <w:sz w:val="22"/>
                <w:szCs w:val="22"/>
                <w:lang w:eastAsia="en-US"/>
              </w:rPr>
              <w:t xml:space="preserve">hicken meat and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Dairy Farmers</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76 060 549 653</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d</w:t>
            </w:r>
            <w:r w:rsidRPr="00975E9E">
              <w:rPr>
                <w:rFonts w:ascii="Calibri" w:eastAsia="Calibri" w:hAnsi="Calibri"/>
                <w:bCs/>
                <w:sz w:val="22"/>
                <w:szCs w:val="22"/>
                <w:lang w:eastAsia="en-US"/>
              </w:rPr>
              <w:t>airy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Dairy Products Federation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72 577 831 587</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d</w:t>
            </w:r>
            <w:r w:rsidRPr="00975E9E">
              <w:rPr>
                <w:rFonts w:ascii="Calibri" w:eastAsia="Calibri" w:hAnsi="Calibri"/>
                <w:bCs/>
                <w:sz w:val="22"/>
                <w:szCs w:val="22"/>
                <w:lang w:eastAsia="en-US"/>
              </w:rPr>
              <w:t>airy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Dairy Australia</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60 105 227 987</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d</w:t>
            </w:r>
            <w:r w:rsidRPr="00975E9E">
              <w:rPr>
                <w:rFonts w:ascii="Calibri" w:eastAsia="Calibri" w:hAnsi="Calibri"/>
                <w:bCs/>
                <w:sz w:val="22"/>
                <w:szCs w:val="22"/>
                <w:lang w:eastAsia="en-US"/>
              </w:rPr>
              <w:t>airy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Apple and Pear Limited</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55 490 626 489</w:t>
            </w:r>
          </w:p>
          <w:p w:rsidR="000B2226" w:rsidRPr="00975E9E" w:rsidRDefault="000B2226" w:rsidP="00975E9E">
            <w:pPr>
              <w:spacing w:before="60" w:after="60" w:line="240" w:lineRule="auto"/>
              <w:rPr>
                <w:rFonts w:ascii="Calibri" w:eastAsia="Calibri" w:hAnsi="Calibri"/>
                <w:bCs/>
                <w:sz w:val="22"/>
                <w:szCs w:val="22"/>
                <w:lang w:eastAsia="en-US"/>
              </w:rPr>
            </w:pP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Banana Growers Council</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60 381 740 734</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Fresh Produce Alliance</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11 631 297 642</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Macadamia Society</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19 010 689 415</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Nut Industry Council</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20 321 554 497</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AUSVEG</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25 107 507 559</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Avocados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87 105 853 807</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Berries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48 627 401 692</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Fresh Markets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67 065 246 808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Fresh State Ltd</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90 132 755 983</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Growcom</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51 090 816 827</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Horticulture Innovation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71 602 100 149</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Melons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36 990 325 012</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Summerfruits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51 105 962 196</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lastRenderedPageBreak/>
              <w:t>VegetablesWA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17 106 623 538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h</w:t>
            </w:r>
            <w:r w:rsidRPr="00975E9E">
              <w:rPr>
                <w:rFonts w:ascii="Calibri" w:eastAsia="Calibri" w:hAnsi="Calibri"/>
                <w:bCs/>
                <w:sz w:val="22"/>
                <w:szCs w:val="22"/>
                <w:lang w:eastAsia="en-US"/>
              </w:rPr>
              <w:t>orticulture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Lot Feeders’ Association</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16 009 928 018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Meat Industry Council</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65 990 653 488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Meat Processor Corporation</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67 082 373 448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Cattle Council of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35 561 267 326</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Meat &amp; Livestock Australia</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39 081 678 364</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Red Meat Advisory Council</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44 083 193 891</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Sheep Producers Australia</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21 256 252 885</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r</w:t>
            </w:r>
            <w:r w:rsidRPr="00975E9E">
              <w:rPr>
                <w:rFonts w:ascii="Calibri" w:eastAsia="Calibri" w:hAnsi="Calibri"/>
                <w:bCs/>
                <w:sz w:val="22"/>
                <w:szCs w:val="22"/>
                <w:lang w:eastAsia="en-US"/>
              </w:rPr>
              <w:t>ed meat workshops</w:t>
            </w:r>
          </w:p>
        </w:tc>
      </w:tr>
      <w:tr w:rsidR="00C73D9C" w:rsidTr="004643BE">
        <w:tc>
          <w:tcPr>
            <w:tcW w:w="3526" w:type="dxa"/>
            <w:shd w:val="clear" w:color="auto" w:fill="auto"/>
          </w:tcPr>
          <w:p w:rsidR="000B2226" w:rsidRPr="00975E9E" w:rsidRDefault="00975E9E" w:rsidP="00900260">
            <w:pPr>
              <w:pStyle w:val="ListBullet"/>
              <w:rPr>
                <w:rFonts w:ascii="Calibri" w:eastAsia="Calibri" w:hAnsi="Calibri"/>
                <w:sz w:val="22"/>
                <w:szCs w:val="22"/>
                <w:lang w:eastAsia="en-US"/>
              </w:rPr>
            </w:pPr>
            <w:r w:rsidRPr="00975E9E">
              <w:rPr>
                <w:rFonts w:ascii="Calibri" w:eastAsia="Calibri" w:hAnsi="Calibri"/>
                <w:sz w:val="22"/>
                <w:szCs w:val="22"/>
                <w:lang w:eastAsia="en-US"/>
              </w:rPr>
              <w:t>Australian Barramundi Farmers’ Association</w:t>
            </w:r>
          </w:p>
        </w:tc>
        <w:tc>
          <w:tcPr>
            <w:tcW w:w="1985" w:type="dxa"/>
            <w:shd w:val="clear" w:color="auto" w:fill="auto"/>
          </w:tcPr>
          <w:p w:rsidR="000B2226" w:rsidRPr="00975E9E" w:rsidRDefault="00975E9E" w:rsidP="004643BE">
            <w:pPr>
              <w:spacing w:before="0" w:after="0" w:line="240" w:lineRule="auto"/>
              <w:rPr>
                <w:rFonts w:ascii="Calibri" w:eastAsia="Calibri" w:hAnsi="Calibri"/>
                <w:bCs/>
                <w:sz w:val="22"/>
                <w:szCs w:val="22"/>
                <w:lang w:eastAsia="en-US"/>
              </w:rPr>
            </w:pPr>
            <w:r w:rsidRPr="00975E9E">
              <w:rPr>
                <w:rFonts w:ascii="Calibri" w:eastAsia="Calibri" w:hAnsi="Calibri" w:cs="Calibri"/>
                <w:color w:val="000000"/>
                <w:sz w:val="22"/>
                <w:szCs w:val="22"/>
                <w:lang w:eastAsia="en-US"/>
              </w:rPr>
              <w:t>85 251 195 289</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Fisheries Research and Development Corporation</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74 311 094 913</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NSW Professional Fishermen’s Association</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93 801 719 337</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00260">
            <w:pPr>
              <w:pStyle w:val="ListBullet"/>
              <w:rPr>
                <w:rFonts w:ascii="Calibri" w:eastAsia="Calibri" w:hAnsi="Calibri"/>
                <w:sz w:val="22"/>
                <w:szCs w:val="22"/>
                <w:lang w:eastAsia="en-US"/>
              </w:rPr>
            </w:pPr>
            <w:r w:rsidRPr="00975E9E">
              <w:rPr>
                <w:rFonts w:ascii="Calibri" w:eastAsia="Calibri" w:hAnsi="Calibri"/>
                <w:sz w:val="22"/>
                <w:szCs w:val="22"/>
                <w:lang w:eastAsia="en-US"/>
              </w:rPr>
              <w:t>Oysters Australia</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63 153 542 833</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Seafood Industry Australia</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45 619 081 364</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Attended Seafood workshops</w:t>
            </w:r>
          </w:p>
        </w:tc>
      </w:tr>
      <w:tr w:rsidR="00C73D9C" w:rsidTr="004643BE">
        <w:tc>
          <w:tcPr>
            <w:tcW w:w="3526" w:type="dxa"/>
            <w:shd w:val="clear" w:color="auto" w:fill="auto"/>
          </w:tcPr>
          <w:p w:rsidR="000B2226" w:rsidRPr="00975E9E" w:rsidRDefault="00975E9E" w:rsidP="00900260">
            <w:pPr>
              <w:pStyle w:val="ListBullet"/>
              <w:rPr>
                <w:rFonts w:ascii="Calibri" w:eastAsia="Calibri" w:hAnsi="Calibri"/>
                <w:sz w:val="22"/>
                <w:szCs w:val="22"/>
                <w:lang w:eastAsia="en-US"/>
              </w:rPr>
            </w:pPr>
            <w:r w:rsidRPr="00975E9E">
              <w:rPr>
                <w:rFonts w:ascii="Calibri" w:eastAsia="Calibri" w:hAnsi="Calibri"/>
                <w:sz w:val="22"/>
                <w:szCs w:val="22"/>
                <w:lang w:eastAsia="en-US"/>
              </w:rPr>
              <w:t>South Australian Oyster Growers Association</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59 883 967 848</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00260">
            <w:pPr>
              <w:pStyle w:val="ListBullet"/>
              <w:rPr>
                <w:rFonts w:ascii="Calibri" w:eastAsia="Calibri" w:hAnsi="Calibri"/>
                <w:sz w:val="22"/>
                <w:szCs w:val="22"/>
                <w:lang w:eastAsia="en-US"/>
              </w:rPr>
            </w:pPr>
            <w:r w:rsidRPr="00975E9E">
              <w:rPr>
                <w:rFonts w:ascii="Calibri" w:eastAsia="Calibri" w:hAnsi="Calibri"/>
                <w:sz w:val="22"/>
                <w:szCs w:val="22"/>
                <w:lang w:eastAsia="en-US"/>
              </w:rPr>
              <w:t>Tasmanian Salmon Growers Association</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27 009 590 729</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00260">
            <w:pPr>
              <w:pStyle w:val="ListBullet"/>
              <w:rPr>
                <w:rFonts w:ascii="Calibri" w:eastAsia="Calibri" w:hAnsi="Calibri"/>
                <w:sz w:val="22"/>
                <w:szCs w:val="22"/>
                <w:lang w:eastAsia="en-US"/>
              </w:rPr>
            </w:pPr>
            <w:r w:rsidRPr="00975E9E">
              <w:rPr>
                <w:rFonts w:ascii="Calibri" w:eastAsia="Calibri" w:hAnsi="Calibri"/>
                <w:sz w:val="22"/>
                <w:szCs w:val="22"/>
                <w:lang w:eastAsia="en-US"/>
              </w:rPr>
              <w:t>Western Rock Lobster Council</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25 938 811 829</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s</w:t>
            </w:r>
            <w:r w:rsidRPr="00975E9E">
              <w:rPr>
                <w:rFonts w:ascii="Calibri" w:eastAsia="Calibri" w:hAnsi="Calibri"/>
                <w:bCs/>
                <w:sz w:val="22"/>
                <w:szCs w:val="22"/>
                <w:lang w:eastAsia="en-US"/>
              </w:rPr>
              <w:t>eafood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Australian Grape and Wine</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45 903 873 163</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w</w:t>
            </w:r>
            <w:r w:rsidRPr="00975E9E">
              <w:rPr>
                <w:rFonts w:ascii="Calibri" w:eastAsia="Calibri" w:hAnsi="Calibri"/>
                <w:bCs/>
                <w:sz w:val="22"/>
                <w:szCs w:val="22"/>
                <w:lang w:eastAsia="en-US"/>
              </w:rPr>
              <w:t>ine grape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Inland Wine Regions Alliance</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66 228 112 980</w:t>
            </w:r>
          </w:p>
        </w:tc>
        <w:tc>
          <w:tcPr>
            <w:tcW w:w="3289"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w</w:t>
            </w:r>
            <w:r w:rsidRPr="00975E9E">
              <w:rPr>
                <w:rFonts w:ascii="Calibri" w:eastAsia="Calibri" w:hAnsi="Calibri"/>
                <w:bCs/>
                <w:sz w:val="22"/>
                <w:szCs w:val="22"/>
                <w:lang w:eastAsia="en-US"/>
              </w:rPr>
              <w:t>ine grape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Murray Valley Winegrowers Inc</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27 375 625 539</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w</w:t>
            </w:r>
            <w:r w:rsidRPr="00975E9E">
              <w:rPr>
                <w:rFonts w:ascii="Calibri" w:eastAsia="Calibri" w:hAnsi="Calibri"/>
                <w:bCs/>
                <w:sz w:val="22"/>
                <w:szCs w:val="22"/>
                <w:lang w:eastAsia="en-US"/>
              </w:rPr>
              <w:t>ine grape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Riverina Winegrape Growers</w:t>
            </w:r>
          </w:p>
        </w:tc>
        <w:tc>
          <w:tcPr>
            <w:tcW w:w="1985" w:type="dxa"/>
            <w:shd w:val="clear" w:color="auto" w:fill="auto"/>
          </w:tcPr>
          <w:p w:rsidR="000B2226" w:rsidRPr="00975E9E" w:rsidRDefault="00975E9E" w:rsidP="00975E9E">
            <w:pPr>
              <w:spacing w:before="0" w:after="0" w:line="240" w:lineRule="auto"/>
              <w:rPr>
                <w:rFonts w:ascii="Calibri" w:eastAsia="Calibri" w:hAnsi="Calibri" w:cs="Calibri"/>
                <w:color w:val="000000"/>
                <w:sz w:val="22"/>
                <w:szCs w:val="22"/>
                <w:lang w:eastAsia="en-US"/>
              </w:rPr>
            </w:pPr>
            <w:r w:rsidRPr="00975E9E">
              <w:rPr>
                <w:rFonts w:ascii="Calibri" w:eastAsia="Calibri" w:hAnsi="Calibri" w:cs="Calibri"/>
                <w:color w:val="000000"/>
                <w:sz w:val="22"/>
                <w:szCs w:val="22"/>
                <w:lang w:eastAsia="en-US"/>
              </w:rPr>
              <w:t>72 739 514 203</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 xml:space="preserve">Attended </w:t>
            </w:r>
            <w:r w:rsidR="00351B20">
              <w:rPr>
                <w:rFonts w:ascii="Calibri" w:eastAsia="Calibri" w:hAnsi="Calibri"/>
                <w:bCs/>
                <w:sz w:val="22"/>
                <w:szCs w:val="22"/>
                <w:lang w:eastAsia="en-US"/>
              </w:rPr>
              <w:t>w</w:t>
            </w:r>
            <w:r w:rsidRPr="00975E9E">
              <w:rPr>
                <w:rFonts w:ascii="Calibri" w:eastAsia="Calibri" w:hAnsi="Calibri"/>
                <w:bCs/>
                <w:sz w:val="22"/>
                <w:szCs w:val="22"/>
                <w:lang w:eastAsia="en-US"/>
              </w:rPr>
              <w:t>ine grape workshops</w:t>
            </w:r>
          </w:p>
        </w:tc>
      </w:tr>
      <w:tr w:rsidR="00C73D9C" w:rsidTr="004643BE">
        <w:tc>
          <w:tcPr>
            <w:tcW w:w="3526"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Wine Australia</w:t>
            </w:r>
          </w:p>
        </w:tc>
        <w:tc>
          <w:tcPr>
            <w:tcW w:w="1985" w:type="dxa"/>
            <w:shd w:val="clear" w:color="auto" w:fill="auto"/>
          </w:tcPr>
          <w:p w:rsidR="000B2226" w:rsidRPr="00975E9E" w:rsidRDefault="00975E9E" w:rsidP="00975E9E">
            <w:pPr>
              <w:spacing w:before="60" w:after="60" w:line="240" w:lineRule="auto"/>
              <w:rPr>
                <w:rFonts w:ascii="Calibri" w:eastAsia="Calibri" w:hAnsi="Calibri"/>
                <w:bCs/>
                <w:sz w:val="22"/>
                <w:szCs w:val="22"/>
                <w:lang w:eastAsia="en-US"/>
              </w:rPr>
            </w:pPr>
            <w:r w:rsidRPr="00975E9E">
              <w:rPr>
                <w:rFonts w:ascii="Calibri" w:eastAsia="Calibri" w:hAnsi="Calibri"/>
                <w:bCs/>
                <w:sz w:val="22"/>
                <w:szCs w:val="22"/>
                <w:lang w:eastAsia="en-US"/>
              </w:rPr>
              <w:t>89 636 749 924</w:t>
            </w:r>
          </w:p>
        </w:tc>
        <w:tc>
          <w:tcPr>
            <w:tcW w:w="3289" w:type="dxa"/>
            <w:shd w:val="clear" w:color="auto" w:fill="auto"/>
          </w:tcPr>
          <w:p w:rsidR="000B2226" w:rsidRPr="00975E9E" w:rsidRDefault="00975E9E" w:rsidP="00975E9E">
            <w:pPr>
              <w:spacing w:before="60" w:after="60" w:line="240" w:lineRule="auto"/>
              <w:rPr>
                <w:rFonts w:ascii="Calibri" w:eastAsia="Calibri" w:hAnsi="Calibri"/>
                <w:b/>
                <w:sz w:val="22"/>
                <w:szCs w:val="22"/>
                <w:lang w:eastAsia="en-US"/>
              </w:rPr>
            </w:pPr>
            <w:r w:rsidRPr="00975E9E">
              <w:rPr>
                <w:rFonts w:ascii="Calibri" w:eastAsia="Calibri" w:hAnsi="Calibri"/>
                <w:bCs/>
                <w:sz w:val="22"/>
                <w:szCs w:val="22"/>
                <w:lang w:eastAsia="en-US"/>
              </w:rPr>
              <w:t>Attended Wine grape workshops</w:t>
            </w:r>
          </w:p>
        </w:tc>
      </w:tr>
    </w:tbl>
    <w:p w:rsidR="00BE2F53" w:rsidRDefault="00BE2F53" w:rsidP="00BE2F53">
      <w:pPr>
        <w:pStyle w:val="ListBullet"/>
      </w:pPr>
    </w:p>
    <w:p w:rsidR="00BE2F53" w:rsidRDefault="00975E9E" w:rsidP="00B066E2">
      <w:pPr>
        <w:pStyle w:val="ListBullet"/>
        <w:spacing w:after="120"/>
        <w:rPr>
          <w:iCs w:val="0"/>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2"/>
      </w:r>
      <w:r w:rsidR="00576B3C">
        <w:t>.</w:t>
      </w:r>
      <w:r>
        <w:t xml:space="preserve"> </w:t>
      </w:r>
      <w:r>
        <w:rPr>
          <w:iCs w:val="0"/>
        </w:rPr>
        <w:t>Eligible organisations can form a consortia with ineligible organisations.</w:t>
      </w:r>
    </w:p>
    <w:p w:rsidR="00BE2F53" w:rsidRDefault="00975E9E" w:rsidP="00BE2F53">
      <w:pPr>
        <w:pStyle w:val="Heading3"/>
      </w:pPr>
      <w:bookmarkStart w:id="18" w:name="_Toc494290495"/>
      <w:bookmarkStart w:id="19" w:name="_Toc92891545"/>
      <w:bookmarkEnd w:id="18"/>
      <w:r>
        <w:lastRenderedPageBreak/>
        <w:t>Who is not eligible to apply for a grant?</w:t>
      </w:r>
      <w:bookmarkEnd w:id="19"/>
    </w:p>
    <w:p w:rsidR="00BE2F53" w:rsidRDefault="00975E9E" w:rsidP="00B066E2">
      <w:pPr>
        <w:pStyle w:val="ListBullet"/>
        <w:spacing w:after="120"/>
      </w:pPr>
      <w:r w:rsidRPr="004F1605">
        <w:t xml:space="preserve">You are not eligible to apply for this grant opportunity if you have not received an invitation </w:t>
      </w:r>
      <w:r>
        <w:t xml:space="preserve">to apply through </w:t>
      </w:r>
      <w:hyperlink r:id="rId25" w:history="1">
        <w:r w:rsidRPr="00C93503">
          <w:rPr>
            <w:rStyle w:val="Hyperlink"/>
          </w:rPr>
          <w:t>GrantConnect</w:t>
        </w:r>
      </w:hyperlink>
      <w:r w:rsidRPr="004F1605">
        <w:t xml:space="preserve"> and ar</w:t>
      </w:r>
      <w:r>
        <w:t>e</w:t>
      </w:r>
      <w:r w:rsidRPr="004F1605">
        <w:t xml:space="preserve"> not listed as an eligible </w:t>
      </w:r>
      <w:r>
        <w:t xml:space="preserve">invited </w:t>
      </w:r>
      <w:r w:rsidRPr="004F1605">
        <w:t xml:space="preserve">organisation </w:t>
      </w:r>
      <w:r w:rsidR="00EE456A">
        <w:t>in</w:t>
      </w:r>
      <w:r w:rsidRPr="004F1605">
        <w:t xml:space="preserve"> </w:t>
      </w:r>
      <w:r w:rsidR="00EE456A">
        <w:t>s</w:t>
      </w:r>
      <w:r w:rsidRPr="004F1605">
        <w:t xml:space="preserve">ection </w:t>
      </w:r>
      <w:r>
        <w:t>4.1.</w:t>
      </w:r>
    </w:p>
    <w:p w:rsidR="000B052C" w:rsidRPr="008A3374" w:rsidRDefault="00975E9E" w:rsidP="00B066E2">
      <w:pPr>
        <w:pStyle w:val="ListBullet"/>
        <w:spacing w:after="120"/>
        <w:rPr>
          <w:rStyle w:val="highlightedtextChar"/>
          <w:rFonts w:ascii="Arial" w:eastAsia="Times New Roman" w:hAnsi="Arial"/>
          <w:b w:val="0"/>
          <w:color w:val="auto"/>
          <w:sz w:val="20"/>
          <w:szCs w:val="20"/>
        </w:rPr>
      </w:pPr>
      <w:r>
        <w:rPr>
          <w:iCs w:val="0"/>
        </w:rPr>
        <w:t xml:space="preserve">Additionally, </w:t>
      </w:r>
      <w:r>
        <w:t>y</w:t>
      </w:r>
      <w:r w:rsidRPr="00A668C8">
        <w:t>ou are not eligible to apply if you are</w:t>
      </w:r>
      <w:r>
        <w:t xml:space="preserve"> an </w:t>
      </w:r>
      <w:r w:rsidRPr="0074006B">
        <w:t xml:space="preserve">organisation, or your project partner is an organisation, included on the </w:t>
      </w:r>
      <w:hyperlink r:id="rId26" w:history="1">
        <w:r w:rsidRPr="00351B20">
          <w:rPr>
            <w:rStyle w:val="Hyperlink"/>
          </w:rPr>
          <w:t>National Redress Scheme’s website</w:t>
        </w:r>
      </w:hyperlink>
      <w:r w:rsidRPr="0074006B">
        <w:t xml:space="preserve"> on the list of ‘Institutions that have not joined or signified their intent to join the Scheme’</w:t>
      </w:r>
      <w:r>
        <w:t>.</w:t>
      </w:r>
    </w:p>
    <w:p w:rsidR="00BE2F53" w:rsidRDefault="00975E9E" w:rsidP="00BE2F53">
      <w:pPr>
        <w:pStyle w:val="Heading2"/>
      </w:pPr>
      <w:bookmarkStart w:id="20" w:name="_Toc92891546"/>
      <w:r>
        <w:t>What the grant money can be used for</w:t>
      </w:r>
      <w:bookmarkEnd w:id="20"/>
    </w:p>
    <w:p w:rsidR="00BE2F53" w:rsidRDefault="00975E9E" w:rsidP="00BE2F53">
      <w:pPr>
        <w:pStyle w:val="Heading3"/>
      </w:pPr>
      <w:bookmarkStart w:id="21" w:name="_Toc11318230"/>
      <w:bookmarkStart w:id="22" w:name="_Toc11318231"/>
      <w:bookmarkStart w:id="23" w:name="_Toc92891547"/>
      <w:bookmarkEnd w:id="21"/>
      <w:bookmarkEnd w:id="22"/>
      <w:r w:rsidRPr="005E1F31">
        <w:t xml:space="preserve">Eligible </w:t>
      </w:r>
      <w:r>
        <w:t>g</w:t>
      </w:r>
      <w:r w:rsidRPr="005E1F31">
        <w:t xml:space="preserve">rant </w:t>
      </w:r>
      <w:r>
        <w:t>a</w:t>
      </w:r>
      <w:r w:rsidRPr="005E1F31">
        <w:t>ctivities</w:t>
      </w:r>
      <w:bookmarkEnd w:id="23"/>
    </w:p>
    <w:p w:rsidR="00BE2F53" w:rsidRPr="00D631C4" w:rsidRDefault="00975E9E" w:rsidP="00BE2F53">
      <w:pPr>
        <w:rPr>
          <w:rFonts w:cs="Arial"/>
        </w:rPr>
      </w:pPr>
      <w:bookmarkStart w:id="24" w:name="_Ref468355814"/>
      <w:bookmarkStart w:id="25" w:name="_Toc383003258"/>
      <w:bookmarkStart w:id="26" w:name="_Toc164844265"/>
      <w:r w:rsidRPr="00D631C4">
        <w:rPr>
          <w:rFonts w:cs="Arial"/>
        </w:rPr>
        <w:t>To be eligible</w:t>
      </w:r>
      <w:r w:rsidR="00EE456A" w:rsidRPr="00D631C4">
        <w:rPr>
          <w:rFonts w:cs="Arial"/>
        </w:rPr>
        <w:t>,</w:t>
      </w:r>
      <w:r w:rsidRPr="00D631C4">
        <w:rPr>
          <w:rFonts w:cs="Arial"/>
        </w:rPr>
        <w:t xml:space="preserve"> your </w:t>
      </w:r>
      <w:r w:rsidRPr="00B066E2">
        <w:rPr>
          <w:rFonts w:cs="Arial"/>
        </w:rPr>
        <w:t xml:space="preserve">grant activity </w:t>
      </w:r>
      <w:r w:rsidRPr="00D631C4">
        <w:rPr>
          <w:rFonts w:cs="Arial"/>
        </w:rPr>
        <w:t>must:</w:t>
      </w:r>
    </w:p>
    <w:p w:rsidR="00AD762C" w:rsidRPr="00B066E2" w:rsidRDefault="00975E9E" w:rsidP="003267B6">
      <w:pPr>
        <w:pStyle w:val="ListBullet"/>
        <w:numPr>
          <w:ilvl w:val="0"/>
          <w:numId w:val="7"/>
        </w:numPr>
        <w:rPr>
          <w:rFonts w:cs="Arial"/>
        </w:rPr>
      </w:pPr>
      <w:r w:rsidRPr="00B066E2">
        <w:rPr>
          <w:rFonts w:cs="Arial"/>
        </w:rPr>
        <w:t xml:space="preserve">generate knowledge, technologies, products or processes that improve price and market transparency in a perishable agricultural </w:t>
      </w:r>
      <w:r w:rsidR="00A10A25" w:rsidRPr="00B066E2">
        <w:rPr>
          <w:rFonts w:cs="Arial"/>
        </w:rPr>
        <w:t>sector and</w:t>
      </w:r>
      <w:r w:rsidR="00B2037F" w:rsidRPr="00B066E2">
        <w:rPr>
          <w:rFonts w:cs="Arial"/>
        </w:rPr>
        <w:t xml:space="preserve"> </w:t>
      </w:r>
      <w:r w:rsidRPr="00B066E2">
        <w:rPr>
          <w:rFonts w:cs="Arial"/>
        </w:rPr>
        <w:t>include a component that is implemented online.</w:t>
      </w:r>
    </w:p>
    <w:p w:rsidR="006F663C" w:rsidRPr="00B066E2" w:rsidRDefault="00975E9E" w:rsidP="006F663C">
      <w:pPr>
        <w:pStyle w:val="ListBullet"/>
        <w:rPr>
          <w:rFonts w:cs="Arial"/>
        </w:rPr>
      </w:pPr>
      <w:r w:rsidRPr="00B066E2">
        <w:rPr>
          <w:rFonts w:cs="Arial"/>
        </w:rPr>
        <w:t>Market transparency refers to the availability of information in a market. This information might include:</w:t>
      </w:r>
    </w:p>
    <w:p w:rsidR="006F663C" w:rsidRPr="00B066E2" w:rsidRDefault="00975E9E" w:rsidP="00B066E2">
      <w:pPr>
        <w:pStyle w:val="ListBullet"/>
        <w:numPr>
          <w:ilvl w:val="0"/>
          <w:numId w:val="25"/>
        </w:numPr>
        <w:rPr>
          <w:rFonts w:cs="Arial"/>
        </w:rPr>
      </w:pPr>
      <w:r w:rsidRPr="00B066E2">
        <w:rPr>
          <w:rFonts w:cs="Arial"/>
        </w:rPr>
        <w:t xml:space="preserve">prices at different levels of a supply chain </w:t>
      </w:r>
    </w:p>
    <w:p w:rsidR="006F663C" w:rsidRPr="00B066E2" w:rsidRDefault="00975E9E" w:rsidP="00B066E2">
      <w:pPr>
        <w:pStyle w:val="ListBullet"/>
        <w:numPr>
          <w:ilvl w:val="0"/>
          <w:numId w:val="25"/>
        </w:numPr>
        <w:rPr>
          <w:rFonts w:cs="Arial"/>
        </w:rPr>
      </w:pPr>
      <w:r w:rsidRPr="00B066E2">
        <w:rPr>
          <w:rFonts w:cs="Arial"/>
        </w:rPr>
        <w:t>production or supply levels and trends</w:t>
      </w:r>
    </w:p>
    <w:p w:rsidR="006F663C" w:rsidRPr="00B066E2" w:rsidRDefault="00975E9E" w:rsidP="00B066E2">
      <w:pPr>
        <w:pStyle w:val="ListBullet"/>
        <w:numPr>
          <w:ilvl w:val="0"/>
          <w:numId w:val="25"/>
        </w:numPr>
        <w:rPr>
          <w:rFonts w:cs="Arial"/>
        </w:rPr>
      </w:pPr>
      <w:r w:rsidRPr="00B066E2">
        <w:rPr>
          <w:rFonts w:cs="Arial"/>
        </w:rPr>
        <w:t>consumption or demand levels and trends, or</w:t>
      </w:r>
    </w:p>
    <w:p w:rsidR="006F663C" w:rsidRPr="00B066E2" w:rsidRDefault="00975E9E" w:rsidP="00B066E2">
      <w:pPr>
        <w:pStyle w:val="ListBullet"/>
        <w:numPr>
          <w:ilvl w:val="0"/>
          <w:numId w:val="25"/>
        </w:numPr>
        <w:rPr>
          <w:rFonts w:cs="Arial"/>
        </w:rPr>
      </w:pPr>
      <w:r w:rsidRPr="00B066E2">
        <w:rPr>
          <w:rFonts w:cs="Arial"/>
        </w:rPr>
        <w:t>external factors that might affect market dynamics.</w:t>
      </w:r>
    </w:p>
    <w:p w:rsidR="00BE2F53" w:rsidRDefault="00975E9E" w:rsidP="00BE2F53">
      <w:pPr>
        <w:pStyle w:val="Heading3"/>
      </w:pPr>
      <w:bookmarkStart w:id="27" w:name="_Toc506537727"/>
      <w:bookmarkStart w:id="28" w:name="_Toc506537728"/>
      <w:bookmarkStart w:id="29" w:name="_Toc506537729"/>
      <w:bookmarkStart w:id="30" w:name="_Toc506537730"/>
      <w:bookmarkStart w:id="31" w:name="_Toc506537731"/>
      <w:bookmarkStart w:id="32" w:name="_Toc506537732"/>
      <w:bookmarkStart w:id="33" w:name="_Toc506537733"/>
      <w:bookmarkStart w:id="34" w:name="_Toc506537734"/>
      <w:bookmarkStart w:id="35" w:name="_Toc506537735"/>
      <w:bookmarkStart w:id="36" w:name="_Toc506537736"/>
      <w:bookmarkStart w:id="37" w:name="_Toc506537737"/>
      <w:bookmarkStart w:id="38" w:name="_Toc506537738"/>
      <w:bookmarkStart w:id="39" w:name="_Toc506537739"/>
      <w:bookmarkStart w:id="40" w:name="_Toc506537740"/>
      <w:bookmarkStart w:id="41" w:name="_Toc506537741"/>
      <w:bookmarkStart w:id="42" w:name="_Toc506537742"/>
      <w:bookmarkStart w:id="43" w:name="_Toc9289154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Eligible expenditure</w:t>
      </w:r>
      <w:bookmarkEnd w:id="43"/>
      <w:r>
        <w:t xml:space="preserve"> </w:t>
      </w:r>
    </w:p>
    <w:p w:rsidR="00BE2F53" w:rsidRPr="00D631C4" w:rsidRDefault="00975E9E" w:rsidP="00BE2F53">
      <w:r w:rsidRPr="00D631C4">
        <w:t xml:space="preserve">You can only spend the grant on eligible expenditure you have incurred </w:t>
      </w:r>
      <w:r w:rsidR="0068596E" w:rsidRPr="00D631C4">
        <w:t xml:space="preserve">on </w:t>
      </w:r>
      <w:r w:rsidRPr="00B066E2">
        <w:t>agreed project activities</w:t>
      </w:r>
      <w:r w:rsidRPr="00D631C4">
        <w:t>.</w:t>
      </w:r>
    </w:p>
    <w:p w:rsidR="00BE2F53" w:rsidRPr="00F63731" w:rsidRDefault="00975E9E" w:rsidP="00BE2F53">
      <w:r w:rsidRPr="00F63731">
        <w:t xml:space="preserve">Eligible expenditure items </w:t>
      </w:r>
      <w:r w:rsidR="00374292" w:rsidRPr="00F63731">
        <w:t>include (but are not limited to)</w:t>
      </w:r>
      <w:r w:rsidRPr="00F63731">
        <w:t>:</w:t>
      </w:r>
    </w:p>
    <w:p w:rsidR="00BE2F53" w:rsidRPr="00B066E2" w:rsidRDefault="00975E9E" w:rsidP="00BE2F53">
      <w:pPr>
        <w:pStyle w:val="ListBullet"/>
        <w:numPr>
          <w:ilvl w:val="0"/>
          <w:numId w:val="7"/>
        </w:numPr>
      </w:pPr>
      <w:r w:rsidRPr="00B066E2">
        <w:t>wages</w:t>
      </w:r>
    </w:p>
    <w:p w:rsidR="00374292" w:rsidRPr="00B066E2" w:rsidRDefault="00975E9E" w:rsidP="00374292">
      <w:pPr>
        <w:pStyle w:val="ListBullet"/>
        <w:numPr>
          <w:ilvl w:val="0"/>
          <w:numId w:val="7"/>
        </w:numPr>
      </w:pPr>
      <w:r w:rsidRPr="00B066E2">
        <w:t>costs associated with developing software, education and training</w:t>
      </w:r>
    </w:p>
    <w:p w:rsidR="00374292" w:rsidRPr="00B066E2" w:rsidRDefault="00975E9E" w:rsidP="00374292">
      <w:pPr>
        <w:pStyle w:val="ListBullet"/>
        <w:numPr>
          <w:ilvl w:val="0"/>
          <w:numId w:val="7"/>
        </w:numPr>
      </w:pPr>
      <w:r w:rsidRPr="00B066E2">
        <w:t xml:space="preserve">costs for research and development activities </w:t>
      </w:r>
    </w:p>
    <w:p w:rsidR="00374292" w:rsidRPr="00B066E2" w:rsidRDefault="00975E9E" w:rsidP="00374292">
      <w:pPr>
        <w:pStyle w:val="ListBullet"/>
        <w:numPr>
          <w:ilvl w:val="0"/>
          <w:numId w:val="7"/>
        </w:numPr>
      </w:pPr>
      <w:r w:rsidRPr="00B066E2">
        <w:t>costs for legal and financial advice and consulting services</w:t>
      </w:r>
    </w:p>
    <w:p w:rsidR="00BE2F53" w:rsidRPr="00B066E2" w:rsidRDefault="00975E9E" w:rsidP="00374292">
      <w:pPr>
        <w:pStyle w:val="ListBullet"/>
        <w:numPr>
          <w:ilvl w:val="0"/>
          <w:numId w:val="7"/>
        </w:numPr>
      </w:pPr>
      <w:r w:rsidRPr="00B066E2">
        <w:t>costs for communications activities</w:t>
      </w:r>
    </w:p>
    <w:p w:rsidR="00BE2F53" w:rsidRPr="00B066E2" w:rsidRDefault="00975E9E" w:rsidP="00374292">
      <w:pPr>
        <w:pStyle w:val="ListBullet"/>
        <w:numPr>
          <w:ilvl w:val="0"/>
          <w:numId w:val="7"/>
        </w:numPr>
      </w:pPr>
      <w:r w:rsidRPr="00B066E2">
        <w:t>travel.</w:t>
      </w:r>
    </w:p>
    <w:p w:rsidR="00BE2F53" w:rsidRPr="00D631C4" w:rsidRDefault="00975E9E" w:rsidP="00B066E2">
      <w:pPr>
        <w:pStyle w:val="ListBullet"/>
        <w:spacing w:after="120"/>
      </w:pPr>
      <w:r w:rsidRPr="00B066E2">
        <w:t>If your application is successful, we may ask you to verify project costs that you provided in your application. You may need to provide evidence such as quotes for major costs.</w:t>
      </w:r>
    </w:p>
    <w:p w:rsidR="00BE2F53" w:rsidRPr="00F63731" w:rsidRDefault="00975E9E" w:rsidP="00B066E2">
      <w:pPr>
        <w:pStyle w:val="ListBullet"/>
        <w:spacing w:after="120"/>
      </w:pPr>
      <w:r w:rsidRPr="00D631C4">
        <w:t xml:space="preserve">Not all expenditure on your </w:t>
      </w:r>
      <w:r w:rsidRPr="00B066E2">
        <w:t>grant activity</w:t>
      </w:r>
      <w:r w:rsidR="00BD2433" w:rsidRPr="00B066E2">
        <w:t xml:space="preserve"> </w:t>
      </w:r>
      <w:r w:rsidRPr="00D631C4">
        <w:t>may be eligible for grant funding. The decision maker</w:t>
      </w:r>
      <w:r w:rsidRPr="00F63731">
        <w:t xml:space="preserve"> makes the final decision on what is eligible expenditure. </w:t>
      </w:r>
    </w:p>
    <w:p w:rsidR="00BE2F53" w:rsidRPr="00D631C4" w:rsidRDefault="00975E9E" w:rsidP="00B066E2">
      <w:pPr>
        <w:pStyle w:val="ListBullet"/>
        <w:spacing w:after="120"/>
      </w:pPr>
      <w:r w:rsidRPr="00F63731">
        <w:t xml:space="preserve">You must incur the expenditure on your </w:t>
      </w:r>
      <w:r w:rsidRPr="00B066E2">
        <w:t xml:space="preserve">grant activities </w:t>
      </w:r>
      <w:r w:rsidRPr="00D631C4">
        <w:t>between the start date and end or completion date for your grant agreement for it to be eligible.</w:t>
      </w:r>
    </w:p>
    <w:p w:rsidR="00BE2F53" w:rsidRPr="00C330AE" w:rsidRDefault="00975E9E" w:rsidP="0055110B">
      <w:pPr>
        <w:pStyle w:val="Heading3"/>
        <w:keepLines/>
      </w:pPr>
      <w:bookmarkStart w:id="44" w:name="_Toc506537745"/>
      <w:bookmarkStart w:id="45" w:name="_Toc506537746"/>
      <w:bookmarkStart w:id="46" w:name="_Toc506537747"/>
      <w:bookmarkStart w:id="47" w:name="_Toc506537748"/>
      <w:bookmarkStart w:id="48" w:name="_Toc506537749"/>
      <w:bookmarkStart w:id="49" w:name="_Toc506537751"/>
      <w:bookmarkStart w:id="50" w:name="_Toc506537752"/>
      <w:bookmarkStart w:id="51" w:name="_Toc506537753"/>
      <w:bookmarkStart w:id="52" w:name="_Toc506537754"/>
      <w:bookmarkStart w:id="53" w:name="_Toc506537755"/>
      <w:bookmarkStart w:id="54" w:name="_Toc506537756"/>
      <w:bookmarkStart w:id="55" w:name="_Toc506537757"/>
      <w:bookmarkStart w:id="56" w:name="_Toc92891549"/>
      <w:bookmarkEnd w:id="24"/>
      <w:bookmarkEnd w:id="44"/>
      <w:bookmarkEnd w:id="45"/>
      <w:bookmarkEnd w:id="46"/>
      <w:bookmarkEnd w:id="47"/>
      <w:bookmarkEnd w:id="48"/>
      <w:bookmarkEnd w:id="49"/>
      <w:bookmarkEnd w:id="50"/>
      <w:bookmarkEnd w:id="51"/>
      <w:bookmarkEnd w:id="52"/>
      <w:bookmarkEnd w:id="53"/>
      <w:bookmarkEnd w:id="54"/>
      <w:bookmarkEnd w:id="55"/>
      <w:r>
        <w:lastRenderedPageBreak/>
        <w:t>What the grant money cannot be used for</w:t>
      </w:r>
      <w:bookmarkEnd w:id="56"/>
    </w:p>
    <w:p w:rsidR="00BE2F53" w:rsidRDefault="00975E9E" w:rsidP="0055110B">
      <w:pPr>
        <w:pStyle w:val="ListBullet"/>
        <w:keepNext/>
        <w:keepLines/>
        <w:ind w:left="360" w:hanging="360"/>
      </w:pPr>
      <w:r>
        <w:t>You cannot use the grant</w:t>
      </w:r>
      <w:r w:rsidR="007F6443">
        <w:t xml:space="preserve"> </w:t>
      </w:r>
      <w:r>
        <w:t xml:space="preserve">for: </w:t>
      </w:r>
      <w:bookmarkStart w:id="57" w:name="_Ref468355804"/>
    </w:p>
    <w:p w:rsidR="00BE2F53" w:rsidRPr="000A271A" w:rsidRDefault="00975E9E" w:rsidP="0055110B">
      <w:pPr>
        <w:pStyle w:val="ListBullet"/>
        <w:keepNext/>
        <w:keepLines/>
        <w:numPr>
          <w:ilvl w:val="0"/>
          <w:numId w:val="7"/>
        </w:numPr>
      </w:pPr>
      <w:r w:rsidRPr="00D04FD6">
        <w:t>purchase</w:t>
      </w:r>
      <w:r w:rsidRPr="000A271A">
        <w:t xml:space="preserve"> of land </w:t>
      </w:r>
    </w:p>
    <w:p w:rsidR="00BE2F53" w:rsidRPr="000A271A" w:rsidRDefault="00975E9E" w:rsidP="0055110B">
      <w:pPr>
        <w:pStyle w:val="ListBullet"/>
        <w:keepNext/>
        <w:keepLines/>
        <w:numPr>
          <w:ilvl w:val="0"/>
          <w:numId w:val="7"/>
        </w:numPr>
      </w:pPr>
      <w:r w:rsidRPr="000A271A">
        <w:t xml:space="preserve">major capital expenditure </w:t>
      </w:r>
    </w:p>
    <w:p w:rsidR="00BE2F53" w:rsidRPr="000A271A" w:rsidRDefault="00975E9E" w:rsidP="0055110B">
      <w:pPr>
        <w:pStyle w:val="ListBullet"/>
        <w:keepNext/>
        <w:keepLines/>
        <w:numPr>
          <w:ilvl w:val="0"/>
          <w:numId w:val="7"/>
        </w:numPr>
      </w:pPr>
      <w:r w:rsidRPr="000A271A">
        <w:t xml:space="preserve">the covering of retrospective costs </w:t>
      </w:r>
    </w:p>
    <w:p w:rsidR="00BE2F53" w:rsidRPr="000A271A" w:rsidRDefault="00975E9E" w:rsidP="00BE2F53">
      <w:pPr>
        <w:pStyle w:val="ListBullet"/>
        <w:numPr>
          <w:ilvl w:val="0"/>
          <w:numId w:val="7"/>
        </w:numPr>
      </w:pPr>
      <w:r w:rsidRPr="000A271A">
        <w:t xml:space="preserve">costs incurred in the preparation of a grant application or related documentation </w:t>
      </w:r>
    </w:p>
    <w:p w:rsidR="00BE2F53" w:rsidRPr="000A271A" w:rsidRDefault="00975E9E" w:rsidP="00BE2F53">
      <w:pPr>
        <w:pStyle w:val="ListBullet"/>
        <w:numPr>
          <w:ilvl w:val="0"/>
          <w:numId w:val="7"/>
        </w:numPr>
      </w:pPr>
      <w:r w:rsidRPr="000A271A">
        <w:t xml:space="preserve">subsidy of general ongoing administration of an organisation such as electricity, phone and rent </w:t>
      </w:r>
    </w:p>
    <w:p w:rsidR="00BE2F53" w:rsidRPr="000A271A" w:rsidRDefault="00975E9E" w:rsidP="00BE2F53">
      <w:pPr>
        <w:pStyle w:val="ListBullet"/>
        <w:numPr>
          <w:ilvl w:val="0"/>
          <w:numId w:val="7"/>
        </w:numPr>
      </w:pPr>
      <w:r w:rsidRPr="000A271A">
        <w:t>major construction/capital works</w:t>
      </w:r>
    </w:p>
    <w:p w:rsidR="00BE2F53" w:rsidRPr="000A271A" w:rsidRDefault="00975E9E" w:rsidP="00BE2F53">
      <w:pPr>
        <w:pStyle w:val="ListBullet"/>
        <w:numPr>
          <w:ilvl w:val="0"/>
          <w:numId w:val="7"/>
        </w:numPr>
      </w:pPr>
      <w:r w:rsidRPr="000A271A">
        <w:t>overseas travel</w:t>
      </w:r>
    </w:p>
    <w:p w:rsidR="00BE2F53" w:rsidRDefault="00975E9E" w:rsidP="00BE2F53">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rsidR="00BE2F53" w:rsidRPr="00747B26" w:rsidRDefault="00975E9E" w:rsidP="00BE2F53">
      <w:pPr>
        <w:pStyle w:val="Heading2"/>
      </w:pPr>
      <w:bookmarkStart w:id="58" w:name="_Toc494290504"/>
      <w:bookmarkStart w:id="59" w:name="_Toc494290505"/>
      <w:bookmarkStart w:id="60" w:name="_Toc494290506"/>
      <w:bookmarkStart w:id="61" w:name="_Toc494290507"/>
      <w:bookmarkStart w:id="62" w:name="_Toc494290508"/>
      <w:bookmarkStart w:id="63" w:name="_Toc494290509"/>
      <w:bookmarkStart w:id="64" w:name="_Toc494290510"/>
      <w:bookmarkStart w:id="65" w:name="_Toc494290511"/>
      <w:bookmarkStart w:id="66" w:name="_Ref485221187"/>
      <w:bookmarkStart w:id="67" w:name="_Toc92891550"/>
      <w:bookmarkEnd w:id="57"/>
      <w:bookmarkEnd w:id="58"/>
      <w:bookmarkEnd w:id="59"/>
      <w:bookmarkEnd w:id="60"/>
      <w:bookmarkEnd w:id="61"/>
      <w:bookmarkEnd w:id="62"/>
      <w:bookmarkEnd w:id="63"/>
      <w:bookmarkEnd w:id="64"/>
      <w:bookmarkEnd w:id="65"/>
      <w:r>
        <w:t>The assessment criteria</w:t>
      </w:r>
      <w:bookmarkEnd w:id="66"/>
      <w:bookmarkEnd w:id="67"/>
    </w:p>
    <w:p w:rsidR="002410B6" w:rsidRDefault="00975E9E" w:rsidP="00BE2F5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rsidR="002410B6" w:rsidRPr="00B066E2" w:rsidRDefault="00975E9E" w:rsidP="00BE2F53">
      <w:r w:rsidRPr="00B066E2">
        <w:t>T</w:t>
      </w:r>
      <w:r w:rsidR="009A20CC" w:rsidRPr="00B066E2">
        <w:t xml:space="preserve">he assessment criteria are </w:t>
      </w:r>
      <w:r w:rsidRPr="00B066E2">
        <w:t xml:space="preserve">not </w:t>
      </w:r>
      <w:r w:rsidR="009A20CC" w:rsidRPr="00B066E2">
        <w:t>weighted.</w:t>
      </w:r>
    </w:p>
    <w:p w:rsidR="0052032A" w:rsidRPr="00B066E2" w:rsidRDefault="00975E9E" w:rsidP="0052032A">
      <w:r w:rsidRPr="00B066E2">
        <w:t xml:space="preserve">The amount of detail and supporting evidence you provide in your application should be relative to the size, complexity and grant amount requested. </w:t>
      </w:r>
    </w:p>
    <w:p w:rsidR="00240001" w:rsidRDefault="00975E9E" w:rsidP="00240001">
      <w:r w:rsidRPr="00B066E2">
        <w:t xml:space="preserve">We will consider </w:t>
      </w:r>
      <w:r w:rsidR="00240001">
        <w:t>the extent to which the evidence in the application demonstrates that it will contribute to meeting the outcomes/objectives of the Improving market transparency in perishable agricultural industries program.</w:t>
      </w:r>
    </w:p>
    <w:p w:rsidR="00DE6A0A" w:rsidRPr="00B066E2" w:rsidRDefault="00975E9E" w:rsidP="00240001">
      <w:r>
        <w:t>We will also consider the extent to which the applicant demonstrates a commitment to the Improving market transparency in perishable agricultural industries program.</w:t>
      </w:r>
    </w:p>
    <w:p w:rsidR="00BE2F53" w:rsidRPr="00B066E2" w:rsidRDefault="00975E9E" w:rsidP="0052032A">
      <w:r w:rsidRPr="00B066E2">
        <w:t>Applications can leverage existing initiatives. If relevant, applications should describe how the project will build on or complement (and not duplicate) existing activities and initiatives to improve market transparency.</w:t>
      </w:r>
    </w:p>
    <w:p w:rsidR="00DE6A0A" w:rsidRPr="00B066E2" w:rsidRDefault="00975E9E" w:rsidP="0052032A">
      <w:r w:rsidRPr="00B066E2">
        <w:t xml:space="preserve">While we will consider multiple applications from the same industry, the </w:t>
      </w:r>
      <w:r w:rsidR="00EB698F" w:rsidRPr="00B066E2">
        <w:t>total amount of funding being applied for each industry will be considered when assessing applications.</w:t>
      </w:r>
    </w:p>
    <w:p w:rsidR="009358EB" w:rsidRPr="00E44E21" w:rsidRDefault="00975E9E" w:rsidP="009358EB">
      <w:r>
        <w:t xml:space="preserve">The application form </w:t>
      </w:r>
      <w:r w:rsidRPr="00D631C4">
        <w:t xml:space="preserve">includes character limits </w:t>
      </w:r>
      <w:r w:rsidR="00DC7423">
        <w:rPr>
          <w:rFonts w:cs="Arial"/>
        </w:rPr>
        <w:t>–</w:t>
      </w:r>
      <w:r w:rsidRPr="00D631C4">
        <w:t xml:space="preserve"> up to </w:t>
      </w:r>
      <w:r w:rsidR="00287234" w:rsidRPr="00B066E2">
        <w:t>6,000</w:t>
      </w:r>
      <w:r w:rsidRPr="00B066E2">
        <w:t xml:space="preserve"> </w:t>
      </w:r>
      <w:r w:rsidRPr="00D631C4">
        <w:t>characters (approximately</w:t>
      </w:r>
      <w:r w:rsidRPr="00B066E2">
        <w:t xml:space="preserve"> </w:t>
      </w:r>
      <w:r w:rsidR="00287234" w:rsidRPr="00B066E2">
        <w:t>950</w:t>
      </w:r>
      <w:r w:rsidRPr="00D631C4">
        <w:t xml:space="preserve"> words) per criterion. The application form will not accept characters beyond this limit. Please note spaces are included in the character limit.</w:t>
      </w:r>
    </w:p>
    <w:p w:rsidR="00BE2F53" w:rsidRPr="00FD47D5" w:rsidRDefault="00975E9E" w:rsidP="00BE2F53">
      <w:pPr>
        <w:rPr>
          <w:b/>
          <w:sz w:val="22"/>
          <w:szCs w:val="22"/>
        </w:rPr>
      </w:pPr>
      <w:r w:rsidRPr="00FD47D5">
        <w:rPr>
          <w:b/>
          <w:sz w:val="22"/>
          <w:szCs w:val="22"/>
        </w:rPr>
        <w:t>Criterion 1</w:t>
      </w:r>
      <w:r w:rsidR="006F663C">
        <w:rPr>
          <w:b/>
          <w:sz w:val="22"/>
          <w:szCs w:val="22"/>
        </w:rPr>
        <w:t xml:space="preserve"> – Project Proposal</w:t>
      </w:r>
    </w:p>
    <w:p w:rsidR="000C6318" w:rsidRPr="00B066E2" w:rsidRDefault="00975E9E" w:rsidP="00BE2F53">
      <w:r w:rsidRPr="00B066E2">
        <w:t>Describe how your project proposal will contribute to the grant opportunity and intended outcomes</w:t>
      </w:r>
      <w:r w:rsidR="00B73E92">
        <w:t xml:space="preserve"> </w:t>
      </w:r>
      <w:r w:rsidR="00B73E92" w:rsidRPr="00AD0DB5">
        <w:t>(refer to section 2)</w:t>
      </w:r>
      <w:r w:rsidRPr="00B066E2">
        <w:t>.</w:t>
      </w:r>
    </w:p>
    <w:p w:rsidR="00BE2F53" w:rsidRPr="00E44E21" w:rsidRDefault="00975E9E" w:rsidP="00BE2F53">
      <w:pPr>
        <w:rPr>
          <w:lang w:val="en-GB"/>
        </w:rPr>
      </w:pPr>
      <w:r>
        <w:rPr>
          <w:lang w:val="en-GB"/>
        </w:rPr>
        <w:t>When addressing the criterion</w:t>
      </w:r>
      <w:r w:rsidR="00046281">
        <w:rPr>
          <w:lang w:val="en-GB"/>
        </w:rPr>
        <w:t>,</w:t>
      </w:r>
      <w:r>
        <w:rPr>
          <w:lang w:val="en-GB"/>
        </w:rPr>
        <w:t xml:space="preserve"> strong applicants will:</w:t>
      </w:r>
    </w:p>
    <w:p w:rsidR="00BE2F53" w:rsidRDefault="00975E9E" w:rsidP="00BE2F53">
      <w:pPr>
        <w:pStyle w:val="ListBullet"/>
        <w:numPr>
          <w:ilvl w:val="0"/>
          <w:numId w:val="7"/>
        </w:numPr>
      </w:pPr>
      <w:r w:rsidRPr="00B066E2">
        <w:t xml:space="preserve">demonstrate how the project will achieve the objective and intended outcome of the grant opportunity </w:t>
      </w:r>
    </w:p>
    <w:p w:rsidR="00620DE1" w:rsidRPr="00B066E2" w:rsidRDefault="00620DE1" w:rsidP="00BE2F53">
      <w:pPr>
        <w:pStyle w:val="ListBullet"/>
        <w:numPr>
          <w:ilvl w:val="0"/>
          <w:numId w:val="7"/>
        </w:numPr>
      </w:pPr>
      <w:r>
        <w:t>outline how the activities or which activities will be implemented online</w:t>
      </w:r>
    </w:p>
    <w:p w:rsidR="00BE2F53" w:rsidRPr="00B066E2" w:rsidRDefault="00975E9E" w:rsidP="00BE2F53">
      <w:pPr>
        <w:pStyle w:val="ListBullet"/>
        <w:numPr>
          <w:ilvl w:val="0"/>
          <w:numId w:val="7"/>
        </w:numPr>
      </w:pPr>
      <w:r w:rsidRPr="00B066E2">
        <w:t>demonstrate how the project will engage relevant stakeholders and the extent to which the project leverages existing initiatives</w:t>
      </w:r>
    </w:p>
    <w:p w:rsidR="000C6318" w:rsidRPr="00B066E2" w:rsidRDefault="00975E9E" w:rsidP="00BE2F53">
      <w:pPr>
        <w:pStyle w:val="ListBullet"/>
        <w:numPr>
          <w:ilvl w:val="0"/>
          <w:numId w:val="7"/>
        </w:numPr>
      </w:pPr>
      <w:r w:rsidRPr="00B066E2">
        <w:t>describe anticipated short, medium and long-term project outcomes</w:t>
      </w:r>
      <w:r w:rsidR="00B73E92">
        <w:t xml:space="preserve"> and how outcomes will be monitored and evaluated</w:t>
      </w:r>
    </w:p>
    <w:p w:rsidR="002234EB" w:rsidRPr="00B066E2" w:rsidRDefault="00975E9E" w:rsidP="00BE2F53">
      <w:pPr>
        <w:pStyle w:val="ListBullet"/>
        <w:numPr>
          <w:ilvl w:val="0"/>
          <w:numId w:val="7"/>
        </w:numPr>
      </w:pPr>
      <w:r w:rsidRPr="00B066E2">
        <w:lastRenderedPageBreak/>
        <w:t>outline how the project will be implemented and the impact across the relevant supply chain</w:t>
      </w:r>
    </w:p>
    <w:p w:rsidR="000C6318" w:rsidRPr="00B066E2" w:rsidRDefault="00975E9E" w:rsidP="00BE2F53">
      <w:pPr>
        <w:pStyle w:val="ListBullet"/>
        <w:numPr>
          <w:ilvl w:val="0"/>
          <w:numId w:val="7"/>
        </w:numPr>
      </w:pPr>
      <w:r w:rsidRPr="00B066E2">
        <w:t>outline how the project will be supported, funded and maintained after the grant agreement has ended</w:t>
      </w:r>
      <w:r w:rsidR="00B750C4">
        <w:t xml:space="preserve"> (if relevant)</w:t>
      </w:r>
    </w:p>
    <w:p w:rsidR="00BE2F53" w:rsidRPr="00B066E2" w:rsidRDefault="00975E9E" w:rsidP="00BE2F53">
      <w:pPr>
        <w:pStyle w:val="ListBullet"/>
        <w:numPr>
          <w:ilvl w:val="0"/>
          <w:numId w:val="7"/>
        </w:numPr>
      </w:pPr>
      <w:r w:rsidRPr="00B066E2">
        <w:t>demonstrate how the project is supported by the industry, this may include co-sponsorship by partners from across the relevant supply chain (optional).</w:t>
      </w:r>
    </w:p>
    <w:p w:rsidR="00BE2F53" w:rsidRPr="00FD47D5" w:rsidRDefault="00975E9E" w:rsidP="00BE2F53">
      <w:pPr>
        <w:pStyle w:val="ListBullet"/>
        <w:ind w:left="360" w:hanging="360"/>
        <w:rPr>
          <w:b/>
          <w:sz w:val="22"/>
          <w:szCs w:val="22"/>
        </w:rPr>
      </w:pPr>
      <w:r w:rsidRPr="00FD47D5">
        <w:rPr>
          <w:b/>
          <w:sz w:val="22"/>
          <w:szCs w:val="22"/>
        </w:rPr>
        <w:t>Criterion 2</w:t>
      </w:r>
      <w:r w:rsidR="006F663C">
        <w:rPr>
          <w:b/>
          <w:sz w:val="22"/>
          <w:szCs w:val="22"/>
        </w:rPr>
        <w:t xml:space="preserve"> - Experience</w:t>
      </w:r>
    </w:p>
    <w:p w:rsidR="00CB465E" w:rsidRPr="00B066E2" w:rsidRDefault="00975E9E" w:rsidP="00BE2F53">
      <w:r w:rsidRPr="00B066E2">
        <w:t>Describe your organisation’s experience working with and delivering projects for your industry.</w:t>
      </w:r>
    </w:p>
    <w:p w:rsidR="00BE2F53" w:rsidRPr="00F63731" w:rsidRDefault="00975E9E" w:rsidP="00BE2F53">
      <w:r w:rsidRPr="00D631C4">
        <w:rPr>
          <w:lang w:val="en-GB"/>
        </w:rPr>
        <w:t>When addressing the criterion</w:t>
      </w:r>
      <w:r w:rsidR="00046281" w:rsidRPr="00D631C4">
        <w:rPr>
          <w:lang w:val="en-GB"/>
        </w:rPr>
        <w:t>,</w:t>
      </w:r>
      <w:r w:rsidRPr="00D631C4">
        <w:rPr>
          <w:lang w:val="en-GB"/>
        </w:rPr>
        <w:t xml:space="preserve"> strong applicants will</w:t>
      </w:r>
      <w:r w:rsidRPr="00D631C4">
        <w:t>:</w:t>
      </w:r>
    </w:p>
    <w:p w:rsidR="00BE2F53" w:rsidRPr="00B066E2" w:rsidRDefault="00975E9E" w:rsidP="00BE2F53">
      <w:pPr>
        <w:pStyle w:val="ListBullet"/>
        <w:numPr>
          <w:ilvl w:val="0"/>
          <w:numId w:val="7"/>
        </w:numPr>
      </w:pPr>
      <w:r w:rsidRPr="00B066E2">
        <w:t>provide details of the key personnel engaged in delivering the project/sub-projects or collaboration with relevant/specialist organisations</w:t>
      </w:r>
    </w:p>
    <w:p w:rsidR="00CB465E" w:rsidRPr="00B066E2" w:rsidRDefault="00975E9E" w:rsidP="00BE2F53">
      <w:pPr>
        <w:pStyle w:val="ListBullet"/>
        <w:numPr>
          <w:ilvl w:val="0"/>
          <w:numId w:val="7"/>
        </w:numPr>
      </w:pPr>
      <w:r w:rsidRPr="00B066E2">
        <w:t>describe the particular skills or expertise that personnel/project partners will bring to the project</w:t>
      </w:r>
    </w:p>
    <w:p w:rsidR="00CB465E" w:rsidRPr="00B066E2" w:rsidRDefault="00975E9E" w:rsidP="00BE2F53">
      <w:pPr>
        <w:pStyle w:val="ListBullet"/>
        <w:numPr>
          <w:ilvl w:val="0"/>
          <w:numId w:val="7"/>
        </w:numPr>
      </w:pPr>
      <w:r w:rsidRPr="00B066E2">
        <w:t>outline proposed governance arrangements to manage the projects effectively, including management of consortia (if applicable).</w:t>
      </w:r>
    </w:p>
    <w:p w:rsidR="00BE2F53" w:rsidRPr="007254DD" w:rsidRDefault="00975E9E" w:rsidP="00CB465E">
      <w:pPr>
        <w:pStyle w:val="ListBullet"/>
        <w:rPr>
          <w:b/>
          <w:sz w:val="22"/>
          <w:szCs w:val="22"/>
        </w:rPr>
      </w:pPr>
      <w:r w:rsidRPr="007254DD">
        <w:rPr>
          <w:b/>
          <w:sz w:val="22"/>
          <w:szCs w:val="22"/>
        </w:rPr>
        <w:t>Criterion 3</w:t>
      </w:r>
      <w:r w:rsidR="006F663C">
        <w:rPr>
          <w:b/>
          <w:sz w:val="22"/>
          <w:szCs w:val="22"/>
        </w:rPr>
        <w:t xml:space="preserve"> – Value for Money</w:t>
      </w:r>
    </w:p>
    <w:p w:rsidR="00BE2F53" w:rsidRPr="00B066E2" w:rsidRDefault="00975E9E" w:rsidP="00BE2F53">
      <w:r w:rsidRPr="00B066E2">
        <w:t>Describe how your project proposal represents value for money</w:t>
      </w:r>
      <w:r w:rsidR="009A5208">
        <w:t xml:space="preserve"> (refer to Glossary)</w:t>
      </w:r>
      <w:r w:rsidRPr="00B066E2">
        <w:t>.</w:t>
      </w:r>
    </w:p>
    <w:p w:rsidR="00BE2F53" w:rsidRDefault="00975E9E" w:rsidP="00BE2F53">
      <w:r>
        <w:rPr>
          <w:lang w:val="en-GB"/>
        </w:rPr>
        <w:t>When addressing the criterion</w:t>
      </w:r>
      <w:r w:rsidR="00046281">
        <w:rPr>
          <w:lang w:val="en-GB"/>
        </w:rPr>
        <w:t>,</w:t>
      </w:r>
      <w:r>
        <w:rPr>
          <w:lang w:val="en-GB"/>
        </w:rPr>
        <w:t xml:space="preserve"> strong applicants will</w:t>
      </w:r>
      <w:r>
        <w:t>:</w:t>
      </w:r>
    </w:p>
    <w:p w:rsidR="00BE2F53" w:rsidRPr="00B066E2" w:rsidRDefault="00975E9E" w:rsidP="00BE2F53">
      <w:pPr>
        <w:pStyle w:val="ListBullet"/>
        <w:numPr>
          <w:ilvl w:val="0"/>
          <w:numId w:val="7"/>
        </w:numPr>
      </w:pPr>
      <w:r w:rsidRPr="00B066E2">
        <w:t>demonstrate how the project proposal represents an efficient, effective, economical and ethical use of public resources</w:t>
      </w:r>
    </w:p>
    <w:p w:rsidR="00BE2F53" w:rsidRDefault="00975E9E" w:rsidP="00BE2F53">
      <w:pPr>
        <w:pStyle w:val="ListBullet"/>
        <w:numPr>
          <w:ilvl w:val="0"/>
          <w:numId w:val="7"/>
        </w:numPr>
      </w:pPr>
      <w:r w:rsidRPr="00B066E2">
        <w:t>outline the project budget including items that are eligible, reasonable and relevant to the project activities.</w:t>
      </w:r>
    </w:p>
    <w:p w:rsidR="00A74D7C" w:rsidRPr="00202103" w:rsidRDefault="00A74D7C" w:rsidP="00BE2F53">
      <w:pPr>
        <w:pStyle w:val="ListBullet"/>
        <w:numPr>
          <w:ilvl w:val="0"/>
          <w:numId w:val="7"/>
        </w:numPr>
      </w:pPr>
      <w:r w:rsidRPr="007369AD">
        <w:t>identify any risks associated with the project, and mitigation strategies to manage these risks.</w:t>
      </w:r>
    </w:p>
    <w:p w:rsidR="00BE2F53" w:rsidRPr="00FD47D5" w:rsidRDefault="00975E9E" w:rsidP="00BE2F53">
      <w:pPr>
        <w:pStyle w:val="Heading2"/>
      </w:pPr>
      <w:bookmarkStart w:id="68" w:name="_Toc92891551"/>
      <w:bookmarkStart w:id="69" w:name="_Toc164844283"/>
      <w:bookmarkStart w:id="70" w:name="_Toc383003272"/>
      <w:bookmarkEnd w:id="25"/>
      <w:bookmarkEnd w:id="26"/>
      <w:r w:rsidRPr="00FD47D5">
        <w:t>How to apply</w:t>
      </w:r>
      <w:bookmarkEnd w:id="68"/>
    </w:p>
    <w:p w:rsidR="00BE2F53" w:rsidRPr="00B066E2" w:rsidRDefault="00975E9E" w:rsidP="00BE2F53">
      <w:r w:rsidRPr="00D631C4">
        <w:t>Before applying, you must read</w:t>
      </w:r>
      <w:r w:rsidRPr="00F63731">
        <w:t xml:space="preserve"> and understand these guidelines, the terms and conditions,</w:t>
      </w:r>
      <w:r w:rsidRPr="00B066E2">
        <w:t xml:space="preserve"> sample grant agreement</w:t>
      </w:r>
      <w:r w:rsidRPr="00D631C4">
        <w:t xml:space="preserve"> and </w:t>
      </w:r>
      <w:r w:rsidR="002410B6" w:rsidRPr="00B066E2">
        <w:t>q</w:t>
      </w:r>
      <w:r w:rsidRPr="00B066E2">
        <w:t xml:space="preserve">uestions and </w:t>
      </w:r>
      <w:r w:rsidR="002410B6" w:rsidRPr="00B066E2">
        <w:t>a</w:t>
      </w:r>
      <w:r w:rsidRPr="00B066E2">
        <w:t>nswers</w:t>
      </w:r>
      <w:r w:rsidR="0005217B" w:rsidRPr="00B066E2">
        <w:t>.</w:t>
      </w:r>
    </w:p>
    <w:p w:rsidR="00010E33" w:rsidRPr="00F63731" w:rsidRDefault="009B5C9C" w:rsidP="00BE2F53">
      <w:r w:rsidRPr="00A472C3">
        <w:t xml:space="preserve">The Grant Opportunity Guidelines </w:t>
      </w:r>
      <w:r w:rsidR="006C11E1" w:rsidRPr="00D631C4">
        <w:t>can be</w:t>
      </w:r>
      <w:r w:rsidR="009A20CC" w:rsidRPr="00D631C4">
        <w:t xml:space="preserve"> found </w:t>
      </w:r>
      <w:r w:rsidR="00046281" w:rsidRPr="00F63731">
        <w:t>on</w:t>
      </w:r>
      <w:r w:rsidR="009A20CC" w:rsidRPr="00F63731">
        <w:t xml:space="preserve"> the </w:t>
      </w:r>
      <w:hyperlink r:id="rId27" w:history="1">
        <w:r w:rsidR="009A20CC" w:rsidRPr="00C93503">
          <w:rPr>
            <w:rStyle w:val="Hyperlink"/>
          </w:rPr>
          <w:t>GrantConnect</w:t>
        </w:r>
      </w:hyperlink>
      <w:r w:rsidR="009A20CC" w:rsidRPr="00F63731">
        <w:t xml:space="preserve"> and </w:t>
      </w:r>
      <w:hyperlink r:id="rId28" w:history="1">
        <w:r w:rsidR="009A20CC" w:rsidRPr="00C93503">
          <w:rPr>
            <w:rStyle w:val="Hyperlink"/>
          </w:rPr>
          <w:t>Community Grants Hub websites</w:t>
        </w:r>
      </w:hyperlink>
      <w:r w:rsidR="009A20CC" w:rsidRPr="00F63731">
        <w:t>. Any changes to</w:t>
      </w:r>
      <w:r w:rsidR="00975E9E" w:rsidRPr="00F63731">
        <w:t xml:space="preserve"> </w:t>
      </w:r>
      <w:r w:rsidRPr="00A472C3">
        <w:t xml:space="preserve">these guidelines </w:t>
      </w:r>
      <w:r w:rsidR="006C11E1" w:rsidRPr="00F63731">
        <w:t>will be published on both sites. All other grant opportunity documentation (including the online application form) wi</w:t>
      </w:r>
      <w:r w:rsidR="009A20CC" w:rsidRPr="00F63731">
        <w:t>ll only be available to invited applicants</w:t>
      </w:r>
      <w:r w:rsidR="006C11E1" w:rsidRPr="00F63731">
        <w:t xml:space="preserve"> via GrantConnect. Addenda</w:t>
      </w:r>
      <w:r w:rsidR="009A20CC" w:rsidRPr="00D631C4">
        <w:rPr>
          <w:rStyle w:val="FootnoteReference"/>
        </w:rPr>
        <w:footnoteReference w:id="3"/>
      </w:r>
      <w:r w:rsidR="006C11E1" w:rsidRPr="00D631C4">
        <w:t xml:space="preserve"> to these grant opportunity document</w:t>
      </w:r>
      <w:r w:rsidR="00576B3C" w:rsidRPr="00D631C4">
        <w:t>s</w:t>
      </w:r>
      <w:r w:rsidR="006C11E1" w:rsidRPr="00D631C4">
        <w:t xml:space="preserve"> will </w:t>
      </w:r>
      <w:r w:rsidR="00576B3C" w:rsidRPr="00D631C4">
        <w:t xml:space="preserve">only </w:t>
      </w:r>
      <w:r w:rsidR="006C11E1" w:rsidRPr="00F63731">
        <w:t>be published on GrantConnect.</w:t>
      </w:r>
      <w:r w:rsidR="00084D3B" w:rsidRPr="00F63731">
        <w:t xml:space="preserve"> </w:t>
      </w:r>
    </w:p>
    <w:p w:rsidR="0005217B" w:rsidRPr="00F63731" w:rsidRDefault="00975E9E" w:rsidP="0005217B">
      <w:r w:rsidRPr="00F63731">
        <w:t>By registering on this website, you will be automatically notified of any changes. GrantConnect is the authoritative source for grants information.</w:t>
      </w:r>
    </w:p>
    <w:p w:rsidR="00BE2F53" w:rsidRPr="00D631C4" w:rsidRDefault="00975E9E" w:rsidP="0005217B">
      <w:r w:rsidRPr="00B066E2">
        <w:t xml:space="preserve">A separate application form must be submitted for each </w:t>
      </w:r>
      <w:r w:rsidR="006F663C" w:rsidRPr="00B066E2">
        <w:t>project</w:t>
      </w:r>
      <w:r w:rsidRPr="00B066E2">
        <w:t>. You m</w:t>
      </w:r>
      <w:r w:rsidR="00ED3DAF">
        <w:t xml:space="preserve">ust </w:t>
      </w:r>
      <w:r w:rsidRPr="00B066E2">
        <w:t xml:space="preserve">submit one application form for each </w:t>
      </w:r>
      <w:r w:rsidR="006F663C" w:rsidRPr="00B066E2">
        <w:t>project</w:t>
      </w:r>
      <w:r w:rsidR="0005217B" w:rsidRPr="00B066E2">
        <w:t xml:space="preserve">. </w:t>
      </w:r>
      <w:r w:rsidRPr="00B066E2">
        <w:t xml:space="preserve">If more than one application is submitted for the same </w:t>
      </w:r>
      <w:r w:rsidR="006F663C" w:rsidRPr="00B066E2">
        <w:t>project</w:t>
      </w:r>
      <w:r w:rsidRPr="00B066E2">
        <w:t>, the latest accepted application form will progress.</w:t>
      </w:r>
    </w:p>
    <w:p w:rsidR="00BE2F53" w:rsidRDefault="00975E9E" w:rsidP="0055110B">
      <w:pPr>
        <w:pStyle w:val="ListBullet"/>
        <w:keepNext/>
        <w:keepLines/>
        <w:ind w:left="357" w:hanging="357"/>
      </w:pPr>
      <w:r>
        <w:lastRenderedPageBreak/>
        <w:t>To apply</w:t>
      </w:r>
      <w:r w:rsidR="00046281">
        <w:t>,</w:t>
      </w:r>
      <w:r>
        <w:t xml:space="preserve"> you must: </w:t>
      </w:r>
    </w:p>
    <w:p w:rsidR="00BE2F53" w:rsidRPr="00670D60" w:rsidRDefault="00975E9E" w:rsidP="0055110B">
      <w:pPr>
        <w:pStyle w:val="ListBullet"/>
        <w:keepNext/>
        <w:keepLines/>
        <w:numPr>
          <w:ilvl w:val="0"/>
          <w:numId w:val="7"/>
        </w:numPr>
        <w:ind w:left="357" w:hanging="357"/>
      </w:pPr>
      <w:r>
        <w:t xml:space="preserve">complete the online application form on </w:t>
      </w:r>
      <w:hyperlink r:id="rId29" w:history="1">
        <w:r w:rsidRPr="00C93503">
          <w:rPr>
            <w:rStyle w:val="Hyperlink"/>
          </w:rPr>
          <w:t>GrantConnect</w:t>
        </w:r>
      </w:hyperlink>
      <w:r>
        <w:t xml:space="preserve"> </w:t>
      </w:r>
    </w:p>
    <w:p w:rsidR="00BE2F53" w:rsidRDefault="00975E9E" w:rsidP="0055110B">
      <w:pPr>
        <w:pStyle w:val="ListBullet"/>
        <w:keepNext/>
        <w:keepLines/>
        <w:numPr>
          <w:ilvl w:val="0"/>
          <w:numId w:val="7"/>
        </w:numPr>
        <w:ind w:left="357" w:hanging="357"/>
      </w:pPr>
      <w:r>
        <w:t>provide all the information requested</w:t>
      </w:r>
    </w:p>
    <w:p w:rsidR="00BE2F53" w:rsidRDefault="00975E9E" w:rsidP="0055110B">
      <w:pPr>
        <w:pStyle w:val="ListBullet"/>
        <w:keepNext/>
        <w:keepLines/>
        <w:numPr>
          <w:ilvl w:val="0"/>
          <w:numId w:val="7"/>
        </w:numPr>
        <w:ind w:left="357" w:hanging="357"/>
      </w:pPr>
      <w:r>
        <w:t>address all eligibility criteria and assessment criteria</w:t>
      </w:r>
    </w:p>
    <w:p w:rsidR="00BE2F53" w:rsidRPr="00D14444" w:rsidRDefault="00975E9E" w:rsidP="00BE2F53">
      <w:pPr>
        <w:pStyle w:val="ListBullet"/>
        <w:numPr>
          <w:ilvl w:val="0"/>
          <w:numId w:val="7"/>
        </w:numPr>
      </w:pPr>
      <w:r>
        <w:t>include all necessary attachments</w:t>
      </w:r>
    </w:p>
    <w:p w:rsidR="00BE2F53" w:rsidRPr="00D631C4" w:rsidRDefault="00975E9E" w:rsidP="00BE2F53">
      <w:pPr>
        <w:pStyle w:val="ListBullet"/>
        <w:numPr>
          <w:ilvl w:val="0"/>
          <w:numId w:val="7"/>
        </w:numPr>
      </w:pPr>
      <w:r w:rsidRPr="00D631C4">
        <w:t>submit your application</w:t>
      </w:r>
      <w:r w:rsidR="00437569">
        <w:t>/s</w:t>
      </w:r>
      <w:r w:rsidRPr="00F63731">
        <w:t xml:space="preserve"> to the Community Grants Hub by </w:t>
      </w:r>
      <w:r w:rsidR="00FA10D1" w:rsidRPr="00F63731">
        <w:t>9</w:t>
      </w:r>
      <w:r w:rsidR="00046281" w:rsidRPr="00F63731">
        <w:t>:</w:t>
      </w:r>
      <w:r w:rsidRPr="00F63731">
        <w:t>00</w:t>
      </w:r>
      <w:r w:rsidR="00046281" w:rsidRPr="00F63731">
        <w:t xml:space="preserve"> </w:t>
      </w:r>
      <w:r w:rsidR="005E5750" w:rsidRPr="00F63731">
        <w:t>pm</w:t>
      </w:r>
      <w:r w:rsidRPr="00F63731">
        <w:t xml:space="preserve"> </w:t>
      </w:r>
      <w:r w:rsidRPr="00B066E2">
        <w:t xml:space="preserve">AEDT </w:t>
      </w:r>
      <w:r w:rsidRPr="00D631C4">
        <w:t>on</w:t>
      </w:r>
      <w:r w:rsidRPr="00B066E2">
        <w:t xml:space="preserve"> </w:t>
      </w:r>
      <w:r w:rsidR="00DA557C">
        <w:t>22</w:t>
      </w:r>
      <w:r w:rsidR="0005217B" w:rsidRPr="00B066E2">
        <w:t xml:space="preserve"> </w:t>
      </w:r>
      <w:r w:rsidR="006F663C" w:rsidRPr="00B066E2">
        <w:t>February</w:t>
      </w:r>
      <w:r w:rsidR="0005217B" w:rsidRPr="00B066E2">
        <w:t xml:space="preserve"> 2022.</w:t>
      </w:r>
    </w:p>
    <w:p w:rsidR="00BE2F53" w:rsidRPr="00B72EE8" w:rsidRDefault="00975E9E" w:rsidP="00B066E2">
      <w:pPr>
        <w:pStyle w:val="ListBullet"/>
        <w:spacing w:after="120"/>
      </w:pPr>
      <w:r>
        <w:t>We will not provide application forms or accept applications for this grant opportunity by fax or mail.</w:t>
      </w:r>
    </w:p>
    <w:p w:rsidR="00BE2F53" w:rsidRDefault="00975E9E" w:rsidP="00D631C4">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t xml:space="preserve"> </w:t>
      </w:r>
      <w:hyperlink r:id="rId30" w:history="1">
        <w:r w:rsidR="00EA4D22">
          <w:rPr>
            <w:rStyle w:val="Hyperlink"/>
            <w:i/>
          </w:rPr>
          <w:t>Criminal Code Act 1995</w:t>
        </w:r>
      </w:hyperlink>
      <w:r w:rsidR="00EA4D22">
        <w:rPr>
          <w:rStyle w:val="Hyperlink"/>
          <w:i/>
        </w:rPr>
        <w:t xml:space="preserve"> </w:t>
      </w:r>
      <w:r>
        <w:t>and we will investigate any false or misleading information and may exclude</w:t>
      </w:r>
      <w:r w:rsidRPr="00B72EE8">
        <w:t xml:space="preserve"> your application from </w:t>
      </w:r>
      <w:r>
        <w:t xml:space="preserve">further </w:t>
      </w:r>
      <w:r w:rsidRPr="00B72EE8">
        <w:t>consideration.</w:t>
      </w:r>
    </w:p>
    <w:p w:rsidR="00BE2F53" w:rsidRPr="00B72EE8" w:rsidRDefault="00975E9E" w:rsidP="00F63731">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1" w:history="1">
        <w:r w:rsidR="00EA4D22">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rsidR="00BE2F53" w:rsidRPr="00780114" w:rsidRDefault="00975E9E" w:rsidP="00F63731">
      <w:r w:rsidRPr="00780114">
        <w:t xml:space="preserve">You cannot change your application after the closing date and time. </w:t>
      </w:r>
    </w:p>
    <w:p w:rsidR="00084D3B" w:rsidRDefault="00975E9E" w:rsidP="00F63731">
      <w:r>
        <w:t>If we find an error or something missing, we may ask you for clarification or additional information.</w:t>
      </w:r>
    </w:p>
    <w:p w:rsidR="00BE2F53" w:rsidRDefault="00975E9E" w:rsidP="00F63731">
      <w:r>
        <w:t xml:space="preserve">This will not change the nature of your application. However, we can refuse to accept any additional information from you that would change your application after the closing time. </w:t>
      </w:r>
    </w:p>
    <w:p w:rsidR="00576B3C" w:rsidRDefault="00975E9E" w:rsidP="00F63731">
      <w:r>
        <w:t>You should</w:t>
      </w:r>
      <w:r w:rsidRPr="00B72EE8">
        <w:t xml:space="preserve"> keep a copy of your applica</w:t>
      </w:r>
      <w:r>
        <w:t>tion and any supporting documents</w:t>
      </w:r>
      <w:r w:rsidRPr="00B72EE8">
        <w:t xml:space="preserve">. </w:t>
      </w:r>
    </w:p>
    <w:p w:rsidR="00BE2F53" w:rsidRDefault="00975E9E" w:rsidP="00F63731">
      <w:r>
        <w:t>You will receive an automated notification acknowledging the receipt of your a</w:t>
      </w:r>
      <w:r w:rsidRPr="00B72EE8">
        <w:t>pplication</w:t>
      </w:r>
      <w:r>
        <w:t>.</w:t>
      </w:r>
    </w:p>
    <w:p w:rsidR="00BE2F53" w:rsidRDefault="00975E9E" w:rsidP="00BE2F53">
      <w:pPr>
        <w:pStyle w:val="Heading3"/>
      </w:pPr>
      <w:bookmarkStart w:id="71" w:name="_Toc525295534"/>
      <w:bookmarkStart w:id="72" w:name="_Toc525552132"/>
      <w:bookmarkStart w:id="73" w:name="_Toc525722832"/>
      <w:bookmarkStart w:id="74" w:name="_Toc92891552"/>
      <w:bookmarkEnd w:id="71"/>
      <w:bookmarkEnd w:id="72"/>
      <w:bookmarkEnd w:id="73"/>
      <w:r>
        <w:t>Joint (</w:t>
      </w:r>
      <w:r w:rsidR="009A3767">
        <w:t>C</w:t>
      </w:r>
      <w:r>
        <w:t>onsortia) applications</w:t>
      </w:r>
      <w:bookmarkEnd w:id="74"/>
    </w:p>
    <w:p w:rsidR="00BE2F53" w:rsidRPr="00D631C4" w:rsidRDefault="00975E9E" w:rsidP="00BE2F53">
      <w:r w:rsidRPr="00D631C4">
        <w:t>We</w:t>
      </w:r>
      <w:r w:rsidRPr="00B066E2">
        <w:t xml:space="preserve"> </w:t>
      </w:r>
      <w:r w:rsidRPr="00D631C4">
        <w:t xml:space="preserve">recognise that some organisations may want to join together as a group to deliver </w:t>
      </w:r>
      <w:r w:rsidRPr="00B066E2">
        <w:t>a grant activity</w:t>
      </w:r>
      <w:r w:rsidR="00CC11FB" w:rsidRPr="00B066E2">
        <w:t>.</w:t>
      </w:r>
    </w:p>
    <w:p w:rsidR="00BE2F53" w:rsidRPr="00F63731" w:rsidRDefault="00975E9E" w:rsidP="00BE2F53">
      <w:r w:rsidRPr="00F63731">
        <w:t xml:space="preserve">In these circumstances, you must appoint a ‘lead organisation’. Only the lead organisation can submit the application form and enter into a grant agreement with the Commonwealth. </w:t>
      </w:r>
      <w:r w:rsidR="00576B3C" w:rsidRPr="00F63731">
        <w:t>The l</w:t>
      </w:r>
      <w:r w:rsidR="00576B3C" w:rsidRPr="00F63731">
        <w:rPr>
          <w:rFonts w:cs="Arial"/>
        </w:rPr>
        <w:t xml:space="preserve">ead organisation of a consortium must also be an eligible entity type as outlined in </w:t>
      </w:r>
      <w:r w:rsidR="00EB179C" w:rsidRPr="00F63731">
        <w:rPr>
          <w:rFonts w:cs="Arial"/>
        </w:rPr>
        <w:t>s</w:t>
      </w:r>
      <w:r w:rsidR="00576B3C" w:rsidRPr="00F63731">
        <w:rPr>
          <w:rFonts w:cs="Arial"/>
        </w:rPr>
        <w:t xml:space="preserve">ection 4.1. </w:t>
      </w:r>
      <w:r w:rsidRPr="00F63731">
        <w:t>The application must identify all other members of the proposed group.</w:t>
      </w:r>
      <w:r w:rsidR="00EC7ADE" w:rsidRPr="00F63731">
        <w:t xml:space="preserve"> All members of the consortium must comply with the National Redress legislation.</w:t>
      </w:r>
    </w:p>
    <w:p w:rsidR="00BE2F53" w:rsidRPr="00F63731" w:rsidRDefault="00975E9E" w:rsidP="00BE2F53">
      <w:r w:rsidRPr="00F63731">
        <w:t xml:space="preserve">You must have a formal arrangement in place with all parties prior to execution of the agreement. </w:t>
      </w:r>
    </w:p>
    <w:p w:rsidR="00BE2F53" w:rsidRDefault="00975E9E" w:rsidP="00BE2F53">
      <w:pPr>
        <w:pStyle w:val="Heading3"/>
      </w:pPr>
      <w:bookmarkStart w:id="75" w:name="_Toc92891553"/>
      <w:r>
        <w:t>Timing of grant opportunity processes</w:t>
      </w:r>
      <w:bookmarkEnd w:id="75"/>
    </w:p>
    <w:p w:rsidR="00BE2F53" w:rsidRDefault="00975E9E" w:rsidP="00BE2F53">
      <w:r>
        <w:t xml:space="preserve">You must submit an application between the published opening and closing dates. </w:t>
      </w:r>
    </w:p>
    <w:p w:rsidR="00BE2F53" w:rsidRPr="00587B4B" w:rsidRDefault="00975E9E" w:rsidP="0055110B">
      <w:pPr>
        <w:keepNext/>
        <w:keepLines/>
        <w:rPr>
          <w:b/>
        </w:rPr>
      </w:pPr>
      <w:r w:rsidRPr="00587B4B">
        <w:rPr>
          <w:b/>
        </w:rPr>
        <w:lastRenderedPageBreak/>
        <w:t xml:space="preserve">Late applications </w:t>
      </w:r>
    </w:p>
    <w:p w:rsidR="00BE2F53" w:rsidRDefault="00975E9E" w:rsidP="0055110B">
      <w:pPr>
        <w:keepNext/>
        <w:keepLines/>
      </w:pPr>
      <w:r>
        <w:t>We will not accept late applications unless an applicant has experienced exceptional circumstances that prevent the submission of the application. Broadly, exceptional circumstances are events characterised by one or more of the following:</w:t>
      </w:r>
    </w:p>
    <w:p w:rsidR="00BE2F53" w:rsidRPr="002A3820" w:rsidRDefault="00975E9E" w:rsidP="0055110B">
      <w:pPr>
        <w:pStyle w:val="ListBullet"/>
        <w:keepNext/>
        <w:keepLines/>
        <w:numPr>
          <w:ilvl w:val="0"/>
          <w:numId w:val="7"/>
        </w:numPr>
      </w:pPr>
      <w:r w:rsidRPr="002A3820">
        <w:t>reasonably unforeseeable</w:t>
      </w:r>
    </w:p>
    <w:p w:rsidR="00BE2F53" w:rsidRPr="002A3820" w:rsidRDefault="00975E9E" w:rsidP="0055110B">
      <w:pPr>
        <w:pStyle w:val="ListBullet"/>
        <w:keepNext/>
        <w:keepLines/>
        <w:numPr>
          <w:ilvl w:val="0"/>
          <w:numId w:val="7"/>
        </w:numPr>
      </w:pPr>
      <w:r w:rsidRPr="002A3820">
        <w:t>beyond the applicant’s control</w:t>
      </w:r>
    </w:p>
    <w:p w:rsidR="00BE2F53" w:rsidRPr="002A3820" w:rsidRDefault="00975E9E" w:rsidP="0055110B">
      <w:pPr>
        <w:pStyle w:val="ListBullet"/>
        <w:keepNext/>
        <w:keepLines/>
        <w:numPr>
          <w:ilvl w:val="0"/>
          <w:numId w:val="7"/>
        </w:numPr>
      </w:pPr>
      <w:r w:rsidRPr="002A3820">
        <w:t xml:space="preserve">unable to be managed or resolved within the application period. </w:t>
      </w:r>
    </w:p>
    <w:p w:rsidR="00BE2F53" w:rsidRPr="00A21E0A" w:rsidRDefault="00975E9E" w:rsidP="00BE2F53">
      <w:pPr>
        <w:rPr>
          <w:rFonts w:ascii="Calibri" w:hAnsi="Calibri" w:cs="Calibri"/>
          <w:sz w:val="22"/>
          <w:szCs w:val="22"/>
        </w:rPr>
      </w:pPr>
      <w:r>
        <w:t>Exceptional circumstances will be considered on their merits and in accordance with probity principles.</w:t>
      </w:r>
    </w:p>
    <w:p w:rsidR="00BE2F53" w:rsidRDefault="00975E9E" w:rsidP="00BE2F53">
      <w:pPr>
        <w:rPr>
          <w:b/>
          <w:bCs/>
        </w:rPr>
      </w:pPr>
      <w:r>
        <w:rPr>
          <w:b/>
          <w:bCs/>
        </w:rPr>
        <w:t>How to lodge a late application</w:t>
      </w:r>
    </w:p>
    <w:p w:rsidR="00BE2F53" w:rsidRPr="00010E33" w:rsidRDefault="00975E9E" w:rsidP="00B066E2">
      <w:pPr>
        <w:rPr>
          <w:rFonts w:cs="Arial"/>
        </w:rPr>
      </w:pPr>
      <w:r w:rsidRPr="00010E33">
        <w:rPr>
          <w:rFonts w:cs="Arial"/>
        </w:rPr>
        <w:t>Applicants seeking to submit a late application will be required to submit a late application request to the Community Grants Hub.</w:t>
      </w:r>
    </w:p>
    <w:p w:rsidR="00BE2F53" w:rsidRPr="00010E33" w:rsidRDefault="00975E9E" w:rsidP="00B066E2">
      <w:pPr>
        <w:pStyle w:val="BodyText"/>
        <w:spacing w:before="40" w:line="28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BE2F53" w:rsidRPr="00010E33" w:rsidRDefault="00975E9E" w:rsidP="00B066E2">
      <w:pPr>
        <w:rPr>
          <w:rFonts w:cs="Arial"/>
        </w:rPr>
      </w:pPr>
      <w:r w:rsidRPr="00010E33">
        <w:rPr>
          <w:rFonts w:cs="Arial"/>
        </w:rPr>
        <w:t xml:space="preserve">The late application request form and instructions for how to submit it can be found on the </w:t>
      </w:r>
      <w:hyperlink r:id="rId32" w:history="1">
        <w:r w:rsidR="00EA4D22" w:rsidRPr="00010E33">
          <w:rPr>
            <w:rStyle w:val="Hyperlink"/>
            <w:rFonts w:cs="Arial"/>
          </w:rPr>
          <w:t>Community Grants Hub website</w:t>
        </w:r>
      </w:hyperlink>
      <w:r w:rsidRPr="00010E33">
        <w:rPr>
          <w:rFonts w:cs="Arial"/>
        </w:rPr>
        <w:t>.</w:t>
      </w:r>
    </w:p>
    <w:p w:rsidR="00BE2F53" w:rsidRPr="00010E33" w:rsidRDefault="00975E9E" w:rsidP="00B066E2">
      <w:pPr>
        <w:rPr>
          <w:rFonts w:cs="Arial"/>
        </w:rPr>
      </w:pPr>
      <w:r w:rsidRPr="00010E33">
        <w:rPr>
          <w:rFonts w:cs="Arial"/>
        </w:rPr>
        <w:t xml:space="preserve">Written requests to lodge a late application will only be accepted within </w:t>
      </w:r>
      <w:r w:rsidR="00B83745">
        <w:rPr>
          <w:rFonts w:cs="Arial"/>
        </w:rPr>
        <w:t>3</w:t>
      </w:r>
      <w:r w:rsidRPr="00010E33">
        <w:rPr>
          <w:rFonts w:cs="Arial"/>
        </w:rPr>
        <w:t xml:space="preserve"> days after the grant opportunity has closed. </w:t>
      </w:r>
    </w:p>
    <w:p w:rsidR="00BE2F53" w:rsidRPr="00010E33" w:rsidRDefault="00975E9E" w:rsidP="00B066E2">
      <w:pPr>
        <w:rPr>
          <w:rFonts w:cs="Arial"/>
        </w:rPr>
      </w:pPr>
      <w:r w:rsidRPr="00010E33">
        <w:rPr>
          <w:rFonts w:cs="Arial"/>
        </w:rPr>
        <w:t xml:space="preserve">The </w:t>
      </w:r>
      <w:r w:rsidR="00B83745">
        <w:rPr>
          <w:rFonts w:cs="Arial"/>
        </w:rPr>
        <w:t>d</w:t>
      </w:r>
      <w:r w:rsidRPr="00010E33">
        <w:rPr>
          <w:rFonts w:cs="Arial"/>
        </w:rPr>
        <w:t>elegate or their appointed representative</w:t>
      </w:r>
      <w:r>
        <w:rPr>
          <w:rStyle w:val="FootnoteReference"/>
          <w:rFonts w:cs="Arial"/>
        </w:rPr>
        <w:footnoteReference w:id="4"/>
      </w:r>
      <w:r w:rsidRPr="00010E33">
        <w:rPr>
          <w:rFonts w:cs="Arial"/>
        </w:rPr>
        <w:t xml:space="preserve"> will determine whether a late application will be accepted. The decision of the delegate will be final and not be subject to a review or appeals process.</w:t>
      </w:r>
    </w:p>
    <w:p w:rsidR="00BE2F53" w:rsidRPr="009B46E3" w:rsidRDefault="00975E9E" w:rsidP="00D631C4">
      <w:pPr>
        <w:rPr>
          <w:sz w:val="22"/>
          <w:szCs w:val="22"/>
        </w:rPr>
      </w:pPr>
      <w:r>
        <w:t>Once the outcome is determined, the Community Grants Hub will advise the applicant if their request is accepted or declined.</w:t>
      </w:r>
    </w:p>
    <w:p w:rsidR="00BE2F53" w:rsidRPr="00587B4B" w:rsidRDefault="00975E9E" w:rsidP="00B066E2">
      <w:pPr>
        <w:rPr>
          <w:b/>
        </w:rPr>
      </w:pPr>
      <w:r w:rsidRPr="00632292">
        <w:rPr>
          <w:b/>
        </w:rPr>
        <w:t xml:space="preserve">Expected timing for this grant opportunity </w:t>
      </w:r>
    </w:p>
    <w:p w:rsidR="00BE2F53" w:rsidRPr="00D631C4" w:rsidRDefault="00975E9E" w:rsidP="00B066E2">
      <w:r>
        <w:t xml:space="preserve">If you are successful, you will be expected to </w:t>
      </w:r>
      <w:r w:rsidRPr="00D631C4">
        <w:t xml:space="preserve">start your </w:t>
      </w:r>
      <w:r w:rsidRPr="00B066E2">
        <w:t xml:space="preserve">grant activity </w:t>
      </w:r>
      <w:r w:rsidRPr="00D631C4">
        <w:t xml:space="preserve">around </w:t>
      </w:r>
      <w:r w:rsidR="001555AE" w:rsidRPr="00B066E2">
        <w:t xml:space="preserve">August </w:t>
      </w:r>
      <w:r w:rsidR="000C7400" w:rsidRPr="00B066E2">
        <w:t>2022</w:t>
      </w:r>
      <w:r w:rsidRPr="00D631C4">
        <w:t>.</w:t>
      </w:r>
    </w:p>
    <w:p w:rsidR="00BE2F53" w:rsidRDefault="00975E9E" w:rsidP="00BE2F53">
      <w:pPr>
        <w:pStyle w:val="Caption"/>
        <w:keepNext/>
        <w:rPr>
          <w:color w:val="auto"/>
        </w:rPr>
      </w:pPr>
      <w:r w:rsidRPr="00456DA5">
        <w:rPr>
          <w:bCs/>
          <w:color w:val="auto"/>
        </w:rPr>
        <w:t>Table 1: Expected timing for this grant opportunity</w:t>
      </w:r>
      <w:r w:rsidRPr="00456DA5">
        <w:rPr>
          <w:color w:val="auto"/>
        </w:rPr>
        <w:t xml:space="preserve"> </w:t>
      </w:r>
    </w:p>
    <w:p w:rsidR="00A74D7C" w:rsidRPr="00A74D7C" w:rsidRDefault="00A74D7C" w:rsidP="00A74D7C"/>
    <w:tbl>
      <w:tblPr>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60" w:firstRow="1" w:lastRow="1" w:firstColumn="0" w:lastColumn="0" w:noHBand="1" w:noVBand="1"/>
      </w:tblPr>
      <w:tblGrid>
        <w:gridCol w:w="4248"/>
        <w:gridCol w:w="4541"/>
      </w:tblGrid>
      <w:tr w:rsidR="00C73D9C" w:rsidTr="00975E9E">
        <w:trPr>
          <w:cantSplit/>
          <w:tblHeader/>
        </w:trPr>
        <w:tc>
          <w:tcPr>
            <w:tcW w:w="4248" w:type="dxa"/>
            <w:shd w:val="clear" w:color="auto" w:fill="264F90"/>
          </w:tcPr>
          <w:p w:rsidR="00BE2F53" w:rsidRPr="00975E9E" w:rsidRDefault="00975E9E" w:rsidP="002410B6">
            <w:pPr>
              <w:pStyle w:val="TableHeadingNumbered"/>
              <w:rPr>
                <w:b/>
                <w:lang w:eastAsia="en-US"/>
              </w:rPr>
            </w:pPr>
            <w:r w:rsidRPr="00975E9E">
              <w:rPr>
                <w:b/>
                <w:lang w:eastAsia="en-US"/>
              </w:rPr>
              <w:t>Activity</w:t>
            </w:r>
          </w:p>
        </w:tc>
        <w:tc>
          <w:tcPr>
            <w:tcW w:w="4541" w:type="dxa"/>
            <w:shd w:val="clear" w:color="auto" w:fill="264F90"/>
          </w:tcPr>
          <w:p w:rsidR="00BE2F53" w:rsidRPr="00975E9E" w:rsidRDefault="00975E9E" w:rsidP="002410B6">
            <w:pPr>
              <w:pStyle w:val="TableHeadingNumbered"/>
              <w:rPr>
                <w:b/>
                <w:lang w:eastAsia="en-US"/>
              </w:rPr>
            </w:pPr>
            <w:r w:rsidRPr="00975E9E">
              <w:rPr>
                <w:b/>
                <w:lang w:eastAsia="en-US"/>
              </w:rPr>
              <w:t>Timeframe</w:t>
            </w:r>
          </w:p>
        </w:tc>
      </w:tr>
      <w:tr w:rsidR="00C73D9C" w:rsidTr="00975E9E">
        <w:trPr>
          <w:cantSplit/>
        </w:trPr>
        <w:tc>
          <w:tcPr>
            <w:tcW w:w="4248" w:type="dxa"/>
            <w:shd w:val="clear" w:color="auto" w:fill="auto"/>
          </w:tcPr>
          <w:p w:rsidR="00BE2F53" w:rsidRPr="00B16B54" w:rsidRDefault="00975E9E" w:rsidP="002410B6">
            <w:pPr>
              <w:pStyle w:val="TableText"/>
              <w:rPr>
                <w:lang w:eastAsia="en-US"/>
              </w:rPr>
            </w:pPr>
            <w:r w:rsidRPr="00B16B54">
              <w:rPr>
                <w:lang w:eastAsia="en-US"/>
              </w:rPr>
              <w:t>Assessment of applications</w:t>
            </w:r>
          </w:p>
        </w:tc>
        <w:tc>
          <w:tcPr>
            <w:tcW w:w="4541" w:type="dxa"/>
            <w:shd w:val="clear" w:color="auto" w:fill="auto"/>
          </w:tcPr>
          <w:p w:rsidR="00BE2F53" w:rsidRPr="00B16B54" w:rsidRDefault="00975E9E" w:rsidP="005E5750">
            <w:pPr>
              <w:pStyle w:val="TableText"/>
              <w:rPr>
                <w:lang w:eastAsia="en-US"/>
              </w:rPr>
            </w:pPr>
            <w:r>
              <w:rPr>
                <w:lang w:eastAsia="en-US"/>
              </w:rPr>
              <w:t xml:space="preserve">Within </w:t>
            </w:r>
            <w:r w:rsidR="000C7400">
              <w:rPr>
                <w:lang w:eastAsia="en-US"/>
              </w:rPr>
              <w:t>6</w:t>
            </w:r>
            <w:r>
              <w:rPr>
                <w:lang w:eastAsia="en-US"/>
              </w:rPr>
              <w:t xml:space="preserve"> </w:t>
            </w:r>
            <w:r w:rsidRPr="00B16B54">
              <w:rPr>
                <w:lang w:eastAsia="en-US"/>
              </w:rPr>
              <w:t xml:space="preserve">weeks </w:t>
            </w:r>
            <w:r>
              <w:rPr>
                <w:lang w:eastAsia="en-US"/>
              </w:rPr>
              <w:t>from the closing date</w:t>
            </w:r>
          </w:p>
        </w:tc>
      </w:tr>
      <w:tr w:rsidR="00C73D9C" w:rsidTr="00975E9E">
        <w:trPr>
          <w:cantSplit/>
        </w:trPr>
        <w:tc>
          <w:tcPr>
            <w:tcW w:w="4248" w:type="dxa"/>
            <w:shd w:val="clear" w:color="auto" w:fill="auto"/>
          </w:tcPr>
          <w:p w:rsidR="005E5750" w:rsidRPr="00B16B54" w:rsidRDefault="00975E9E" w:rsidP="005E5750">
            <w:pPr>
              <w:pStyle w:val="TableText"/>
              <w:rPr>
                <w:lang w:eastAsia="en-US"/>
              </w:rPr>
            </w:pPr>
            <w:r w:rsidRPr="00B16B54">
              <w:rPr>
                <w:lang w:eastAsia="en-US"/>
              </w:rPr>
              <w:t>Approval of outcomes of selection process</w:t>
            </w:r>
          </w:p>
        </w:tc>
        <w:tc>
          <w:tcPr>
            <w:tcW w:w="4541" w:type="dxa"/>
            <w:shd w:val="clear" w:color="auto" w:fill="auto"/>
          </w:tcPr>
          <w:p w:rsidR="005E5750" w:rsidRPr="00B16B54" w:rsidRDefault="00975E9E" w:rsidP="005E5750">
            <w:pPr>
              <w:pStyle w:val="TableText"/>
              <w:rPr>
                <w:lang w:eastAsia="en-US"/>
              </w:rPr>
            </w:pPr>
            <w:r w:rsidRPr="00202645">
              <w:rPr>
                <w:lang w:eastAsia="en-US"/>
              </w:rPr>
              <w:t xml:space="preserve">Within </w:t>
            </w:r>
            <w:r w:rsidR="000C7400">
              <w:rPr>
                <w:lang w:eastAsia="en-US"/>
              </w:rPr>
              <w:t>8</w:t>
            </w:r>
            <w:r w:rsidRPr="00202645">
              <w:rPr>
                <w:lang w:eastAsia="en-US"/>
              </w:rPr>
              <w:t xml:space="preserve"> weeks from the closing date</w:t>
            </w:r>
          </w:p>
        </w:tc>
      </w:tr>
      <w:tr w:rsidR="00C73D9C" w:rsidTr="00975E9E">
        <w:trPr>
          <w:cantSplit/>
        </w:trPr>
        <w:tc>
          <w:tcPr>
            <w:tcW w:w="4248" w:type="dxa"/>
            <w:shd w:val="clear" w:color="auto" w:fill="auto"/>
          </w:tcPr>
          <w:p w:rsidR="005E5750" w:rsidRPr="00B16B54" w:rsidRDefault="00975E9E" w:rsidP="005E5750">
            <w:pPr>
              <w:pStyle w:val="TableText"/>
              <w:rPr>
                <w:lang w:eastAsia="en-US"/>
              </w:rPr>
            </w:pPr>
            <w:r w:rsidRPr="00B16B54">
              <w:rPr>
                <w:lang w:eastAsia="en-US"/>
              </w:rPr>
              <w:t>Notification to unsuccessful applicants</w:t>
            </w:r>
          </w:p>
        </w:tc>
        <w:tc>
          <w:tcPr>
            <w:tcW w:w="4541" w:type="dxa"/>
            <w:shd w:val="clear" w:color="auto" w:fill="auto"/>
          </w:tcPr>
          <w:p w:rsidR="005E5750" w:rsidRPr="00B16B54" w:rsidRDefault="00975E9E" w:rsidP="005E5750">
            <w:pPr>
              <w:pStyle w:val="TableText"/>
              <w:rPr>
                <w:lang w:eastAsia="en-US"/>
              </w:rPr>
            </w:pPr>
            <w:r w:rsidRPr="00202645">
              <w:rPr>
                <w:lang w:eastAsia="en-US"/>
              </w:rPr>
              <w:t xml:space="preserve">Within </w:t>
            </w:r>
            <w:r w:rsidR="000C7400">
              <w:rPr>
                <w:lang w:eastAsia="en-US"/>
              </w:rPr>
              <w:t>12</w:t>
            </w:r>
            <w:r w:rsidRPr="00202645">
              <w:rPr>
                <w:lang w:eastAsia="en-US"/>
              </w:rPr>
              <w:t xml:space="preserve"> weeks from the closing date</w:t>
            </w:r>
          </w:p>
        </w:tc>
      </w:tr>
      <w:tr w:rsidR="00C73D9C" w:rsidTr="00975E9E">
        <w:trPr>
          <w:cantSplit/>
        </w:trPr>
        <w:tc>
          <w:tcPr>
            <w:tcW w:w="4248" w:type="dxa"/>
            <w:shd w:val="clear" w:color="auto" w:fill="auto"/>
          </w:tcPr>
          <w:p w:rsidR="005E5750" w:rsidRPr="00B16B54" w:rsidRDefault="00975E9E" w:rsidP="005E5750">
            <w:pPr>
              <w:pStyle w:val="TableText"/>
              <w:rPr>
                <w:lang w:eastAsia="en-US"/>
              </w:rPr>
            </w:pPr>
            <w:r w:rsidRPr="00B16B54">
              <w:rPr>
                <w:lang w:eastAsia="en-US"/>
              </w:rPr>
              <w:t>Negotiations and award of grant agreements</w:t>
            </w:r>
          </w:p>
        </w:tc>
        <w:tc>
          <w:tcPr>
            <w:tcW w:w="4541" w:type="dxa"/>
            <w:shd w:val="clear" w:color="auto" w:fill="auto"/>
          </w:tcPr>
          <w:p w:rsidR="005E5750" w:rsidRPr="00B16B54" w:rsidRDefault="00975E9E" w:rsidP="005E5750">
            <w:pPr>
              <w:pStyle w:val="TableText"/>
              <w:rPr>
                <w:lang w:eastAsia="en-US"/>
              </w:rPr>
            </w:pPr>
            <w:r w:rsidRPr="00202645">
              <w:rPr>
                <w:lang w:eastAsia="en-US"/>
              </w:rPr>
              <w:t xml:space="preserve">Within </w:t>
            </w:r>
            <w:r w:rsidR="000C7400">
              <w:rPr>
                <w:lang w:eastAsia="en-US"/>
              </w:rPr>
              <w:t>12</w:t>
            </w:r>
            <w:r w:rsidRPr="00202645">
              <w:rPr>
                <w:lang w:eastAsia="en-US"/>
              </w:rPr>
              <w:t xml:space="preserve"> weeks from the closing date</w:t>
            </w:r>
          </w:p>
        </w:tc>
      </w:tr>
      <w:tr w:rsidR="00C73D9C" w:rsidTr="00975E9E">
        <w:trPr>
          <w:cantSplit/>
        </w:trPr>
        <w:tc>
          <w:tcPr>
            <w:tcW w:w="4248" w:type="dxa"/>
            <w:shd w:val="clear" w:color="auto" w:fill="auto"/>
          </w:tcPr>
          <w:p w:rsidR="005E5750" w:rsidRPr="00B16B54" w:rsidRDefault="00975E9E" w:rsidP="005E5750">
            <w:pPr>
              <w:pStyle w:val="TableText"/>
              <w:rPr>
                <w:lang w:eastAsia="en-US"/>
              </w:rPr>
            </w:pPr>
            <w:r>
              <w:rPr>
                <w:lang w:eastAsia="en-US"/>
              </w:rPr>
              <w:t>Earliest start date of grant a</w:t>
            </w:r>
            <w:r w:rsidRPr="00B16B54">
              <w:rPr>
                <w:lang w:eastAsia="en-US"/>
              </w:rPr>
              <w:t>ctivity</w:t>
            </w:r>
            <w:r>
              <w:rPr>
                <w:lang w:eastAsia="en-US"/>
              </w:rPr>
              <w:t xml:space="preserve"> </w:t>
            </w:r>
          </w:p>
        </w:tc>
        <w:tc>
          <w:tcPr>
            <w:tcW w:w="4541" w:type="dxa"/>
            <w:shd w:val="clear" w:color="auto" w:fill="auto"/>
          </w:tcPr>
          <w:p w:rsidR="005E5750" w:rsidRPr="00B16B54" w:rsidRDefault="00EA4D22" w:rsidP="005E5750">
            <w:pPr>
              <w:pStyle w:val="TableText"/>
              <w:rPr>
                <w:lang w:eastAsia="en-US"/>
              </w:rPr>
            </w:pPr>
            <w:r>
              <w:rPr>
                <w:lang w:eastAsia="en-US"/>
              </w:rPr>
              <w:t>July</w:t>
            </w:r>
            <w:r w:rsidR="002006B9">
              <w:rPr>
                <w:lang w:eastAsia="en-US"/>
              </w:rPr>
              <w:t xml:space="preserve"> 2022</w:t>
            </w:r>
          </w:p>
        </w:tc>
      </w:tr>
      <w:tr w:rsidR="00C73D9C" w:rsidTr="00975E9E">
        <w:trPr>
          <w:cantSplit/>
        </w:trPr>
        <w:tc>
          <w:tcPr>
            <w:tcW w:w="4248" w:type="dxa"/>
            <w:shd w:val="clear" w:color="auto" w:fill="auto"/>
          </w:tcPr>
          <w:p w:rsidR="005E5750" w:rsidRPr="00B16B54" w:rsidRDefault="00975E9E" w:rsidP="005E5750">
            <w:pPr>
              <w:pStyle w:val="TableText"/>
              <w:rPr>
                <w:lang w:eastAsia="en-US"/>
              </w:rPr>
            </w:pPr>
            <w:r w:rsidRPr="00B16B54">
              <w:rPr>
                <w:lang w:eastAsia="en-US"/>
              </w:rPr>
              <w:t>End date</w:t>
            </w:r>
            <w:r>
              <w:rPr>
                <w:lang w:eastAsia="en-US"/>
              </w:rPr>
              <w:t xml:space="preserve"> of grant activity </w:t>
            </w:r>
          </w:p>
        </w:tc>
        <w:tc>
          <w:tcPr>
            <w:tcW w:w="4541" w:type="dxa"/>
            <w:shd w:val="clear" w:color="auto" w:fill="auto"/>
          </w:tcPr>
          <w:p w:rsidR="005E5750" w:rsidRPr="00B16B54" w:rsidRDefault="00975E9E" w:rsidP="00D631C4">
            <w:pPr>
              <w:pStyle w:val="TableText"/>
              <w:rPr>
                <w:lang w:eastAsia="en-US"/>
              </w:rPr>
            </w:pPr>
            <w:r w:rsidRPr="00B066E2">
              <w:rPr>
                <w:lang w:eastAsia="en-US"/>
              </w:rPr>
              <w:t>30</w:t>
            </w:r>
            <w:r w:rsidR="00A7609C" w:rsidRPr="00B066E2">
              <w:rPr>
                <w:lang w:eastAsia="en-US"/>
              </w:rPr>
              <w:t xml:space="preserve"> June 2025</w:t>
            </w:r>
          </w:p>
        </w:tc>
      </w:tr>
    </w:tbl>
    <w:p w:rsidR="00BE2F53" w:rsidRDefault="00975E9E" w:rsidP="00BE2F53">
      <w:pPr>
        <w:pStyle w:val="Heading3"/>
      </w:pPr>
      <w:bookmarkStart w:id="76" w:name="_Toc92891554"/>
      <w:r w:rsidRPr="00181A24">
        <w:lastRenderedPageBreak/>
        <w:t>Questions during the application process</w:t>
      </w:r>
      <w:bookmarkEnd w:id="76"/>
    </w:p>
    <w:p w:rsidR="00BE2F53" w:rsidRPr="00D631C4" w:rsidRDefault="00975E9E" w:rsidP="00BE2F53">
      <w:r w:rsidRPr="00D631C4">
        <w:t>If you have any questions during the application period</w:t>
      </w:r>
      <w:r w:rsidR="00B83745" w:rsidRPr="00D631C4">
        <w:t>,</w:t>
      </w:r>
      <w:r w:rsidRPr="00D631C4">
        <w:t xml:space="preserve"> </w:t>
      </w:r>
      <w:r w:rsidR="00B04BF6" w:rsidRPr="00D631C4">
        <w:t>please</w:t>
      </w:r>
      <w:r w:rsidRPr="00F63731">
        <w:t xml:space="preserve"> contact the Community Grants Hub on 1800 020 283 </w:t>
      </w:r>
      <w:r w:rsidR="004A4DE6" w:rsidRPr="00F63731">
        <w:t xml:space="preserve">(option 1) </w:t>
      </w:r>
      <w:r w:rsidRPr="00F63731">
        <w:t xml:space="preserve">or email </w:t>
      </w:r>
      <w:hyperlink r:id="rId33" w:history="1">
        <w:r w:rsidR="00EA4D22" w:rsidRPr="000675F4">
          <w:rPr>
            <w:rStyle w:val="Hyperlink"/>
          </w:rPr>
          <w:t>support@communitygrants.gov.au</w:t>
        </w:r>
      </w:hyperlink>
      <w:r w:rsidRPr="00D631C4">
        <w:t xml:space="preserve">. </w:t>
      </w:r>
      <w:r w:rsidR="00B04BF6" w:rsidRPr="00B066E2">
        <w:t>Only invited applicants’ questions will be responded to during the application submission period</w:t>
      </w:r>
      <w:r w:rsidR="00B04BF6" w:rsidRPr="00D631C4">
        <w:t>.</w:t>
      </w:r>
    </w:p>
    <w:p w:rsidR="00BE2F53" w:rsidRPr="00F63731" w:rsidRDefault="00975E9E" w:rsidP="00BE2F53">
      <w:r w:rsidRPr="00F63731">
        <w:t xml:space="preserve">The Community Grants Hub will respond to emailed questions within </w:t>
      </w:r>
      <w:r w:rsidR="00B83745" w:rsidRPr="00F63731">
        <w:t>5</w:t>
      </w:r>
      <w:r w:rsidRPr="00F63731">
        <w:t xml:space="preserve"> working days. Answers to questions are posted on the GrantConnect</w:t>
      </w:r>
      <w:r w:rsidR="00B04BF6" w:rsidRPr="00F63731">
        <w:t>.</w:t>
      </w:r>
    </w:p>
    <w:p w:rsidR="00BE2F53" w:rsidRPr="00F63731" w:rsidRDefault="00975E9E" w:rsidP="00BE2F53">
      <w:pPr>
        <w:rPr>
          <w:rFonts w:eastAsia="Calibri"/>
          <w:szCs w:val="22"/>
        </w:rPr>
      </w:pPr>
      <w:r w:rsidRPr="00F63731">
        <w:rPr>
          <w:rFonts w:eastAsia="Calibri"/>
          <w:szCs w:val="22"/>
        </w:rPr>
        <w:t>The question period will close at 5:00</w:t>
      </w:r>
      <w:r w:rsidR="00B83745" w:rsidRPr="00F63731">
        <w:rPr>
          <w:rFonts w:eastAsia="Calibri"/>
          <w:szCs w:val="22"/>
        </w:rPr>
        <w:t xml:space="preserve"> </w:t>
      </w:r>
      <w:r w:rsidR="005E5750" w:rsidRPr="00F63731">
        <w:rPr>
          <w:rFonts w:eastAsia="Calibri"/>
          <w:szCs w:val="22"/>
        </w:rPr>
        <w:t>pm</w:t>
      </w:r>
      <w:r w:rsidRPr="00F63731">
        <w:rPr>
          <w:rFonts w:eastAsia="Calibri"/>
          <w:szCs w:val="22"/>
        </w:rPr>
        <w:t xml:space="preserve"> </w:t>
      </w:r>
      <w:r w:rsidRPr="00B066E2">
        <w:rPr>
          <w:rFonts w:eastAsia="Calibri"/>
          <w:szCs w:val="22"/>
        </w:rPr>
        <w:t>AEDT</w:t>
      </w:r>
      <w:r w:rsidRPr="00D631C4">
        <w:rPr>
          <w:rFonts w:eastAsia="Calibri"/>
          <w:szCs w:val="22"/>
        </w:rPr>
        <w:t xml:space="preserve"> on</w:t>
      </w:r>
      <w:r w:rsidR="001555AE" w:rsidRPr="00B066E2">
        <w:rPr>
          <w:rFonts w:eastAsia="Calibri"/>
          <w:szCs w:val="22"/>
        </w:rPr>
        <w:t xml:space="preserve"> </w:t>
      </w:r>
      <w:r w:rsidR="00EA4D22">
        <w:rPr>
          <w:rFonts w:eastAsia="Calibri"/>
          <w:szCs w:val="22"/>
        </w:rPr>
        <w:t>15</w:t>
      </w:r>
      <w:r w:rsidR="002006B9">
        <w:rPr>
          <w:rFonts w:eastAsia="Calibri"/>
          <w:szCs w:val="22"/>
        </w:rPr>
        <w:t xml:space="preserve"> </w:t>
      </w:r>
      <w:r w:rsidR="00EA4D22">
        <w:rPr>
          <w:rFonts w:eastAsia="Calibri"/>
          <w:szCs w:val="22"/>
        </w:rPr>
        <w:t>February</w:t>
      </w:r>
      <w:r w:rsidR="006F663C" w:rsidRPr="00B066E2">
        <w:rPr>
          <w:rFonts w:eastAsia="Calibri"/>
          <w:szCs w:val="22"/>
        </w:rPr>
        <w:t xml:space="preserve"> </w:t>
      </w:r>
      <w:r w:rsidR="00B04BF6" w:rsidRPr="00B066E2">
        <w:rPr>
          <w:rFonts w:eastAsia="Calibri"/>
          <w:szCs w:val="22"/>
        </w:rPr>
        <w:t xml:space="preserve">2022. </w:t>
      </w:r>
      <w:r w:rsidRPr="00D631C4">
        <w:rPr>
          <w:rFonts w:eastAsia="Calibri"/>
          <w:szCs w:val="22"/>
        </w:rPr>
        <w:t>Following this time, only questions about using and/or submitting the appl</w:t>
      </w:r>
      <w:r w:rsidRPr="00F63731">
        <w:rPr>
          <w:rFonts w:eastAsia="Calibri"/>
          <w:szCs w:val="22"/>
        </w:rPr>
        <w:t xml:space="preserve">ication form will be answered. </w:t>
      </w:r>
    </w:p>
    <w:p w:rsidR="00BE2F53" w:rsidRDefault="00975E9E" w:rsidP="00BE2F53">
      <w:pPr>
        <w:pStyle w:val="Heading2"/>
      </w:pPr>
      <w:bookmarkStart w:id="77" w:name="_Toc92891555"/>
      <w:r>
        <w:t>The grant selection process</w:t>
      </w:r>
      <w:bookmarkEnd w:id="77"/>
    </w:p>
    <w:p w:rsidR="00BE2F53" w:rsidRDefault="00975E9E" w:rsidP="00BE2F53">
      <w:pPr>
        <w:pStyle w:val="Heading3"/>
      </w:pPr>
      <w:bookmarkStart w:id="78" w:name="_Toc92891556"/>
      <w:r>
        <w:t>Assessment of grant applications</w:t>
      </w:r>
      <w:bookmarkEnd w:id="78"/>
      <w:r>
        <w:t xml:space="preserve"> </w:t>
      </w:r>
    </w:p>
    <w:p w:rsidR="00BE2F53" w:rsidRPr="00D631C4" w:rsidRDefault="00975E9E" w:rsidP="00010E33">
      <w:pPr>
        <w:rPr>
          <w:rFonts w:eastAsia="Calibri" w:cs="Arial"/>
        </w:rPr>
      </w:pPr>
      <w:r w:rsidRPr="00D631C4">
        <w:rPr>
          <w:rFonts w:eastAsia="Calibri" w:cs="Arial"/>
        </w:rPr>
        <w:t>Applications will be assessed based on the eligibility and assessment criteria as set out in these Grant Opportunity Guidelines.</w:t>
      </w:r>
    </w:p>
    <w:p w:rsidR="00BE2F53" w:rsidRPr="00D631C4" w:rsidRDefault="00975E9E" w:rsidP="00010E33">
      <w:pPr>
        <w:rPr>
          <w:rFonts w:eastAsia="Calibri" w:cs="Arial"/>
        </w:rPr>
      </w:pPr>
      <w:r w:rsidRPr="00F63731">
        <w:rPr>
          <w:rFonts w:eastAsia="Calibri" w:cs="Arial"/>
        </w:rPr>
        <w:t>We will assess all applications for eligibility and compliance against the requirements of the application process. Eligible applications will then be considered through a</w:t>
      </w:r>
      <w:r w:rsidR="00B04BF6" w:rsidRPr="00F63731">
        <w:rPr>
          <w:rFonts w:eastAsia="Calibri" w:cs="Arial"/>
        </w:rPr>
        <w:t xml:space="preserve"> </w:t>
      </w:r>
      <w:r w:rsidRPr="00B066E2">
        <w:rPr>
          <w:rFonts w:cs="Arial"/>
        </w:rPr>
        <w:t>targeted competitive</w:t>
      </w:r>
      <w:r w:rsidR="00B04BF6" w:rsidRPr="00B066E2">
        <w:rPr>
          <w:rFonts w:cs="Arial"/>
        </w:rPr>
        <w:t xml:space="preserve"> </w:t>
      </w:r>
      <w:r w:rsidRPr="00D631C4">
        <w:rPr>
          <w:rFonts w:eastAsia="Calibri" w:cs="Arial"/>
        </w:rPr>
        <w:t>grant process.</w:t>
      </w:r>
    </w:p>
    <w:p w:rsidR="00BE2F53" w:rsidRDefault="00975E9E" w:rsidP="005A3BE1">
      <w:pPr>
        <w:pStyle w:val="Heading3"/>
        <w:numPr>
          <w:ilvl w:val="1"/>
          <w:numId w:val="21"/>
        </w:numPr>
      </w:pPr>
      <w:r>
        <w:tab/>
      </w:r>
      <w:bookmarkStart w:id="79" w:name="_Toc92891557"/>
      <w:r>
        <w:t>Who will assess and select applications?</w:t>
      </w:r>
      <w:bookmarkEnd w:id="79"/>
    </w:p>
    <w:p w:rsidR="00BE2F53" w:rsidRPr="00D631C4" w:rsidRDefault="00975E9E" w:rsidP="00B066E2">
      <w:pPr>
        <w:rPr>
          <w:rFonts w:eastAsia="Calibri" w:cs="Arial"/>
        </w:rPr>
      </w:pPr>
      <w:r w:rsidRPr="00B066E2">
        <w:rPr>
          <w:rFonts w:eastAsia="Calibri" w:cs="Arial"/>
        </w:rPr>
        <w:t xml:space="preserve">The </w:t>
      </w:r>
      <w:r w:rsidR="001E5AED">
        <w:rPr>
          <w:rFonts w:eastAsia="Calibri" w:cs="Arial"/>
        </w:rPr>
        <w:t>d</w:t>
      </w:r>
      <w:r w:rsidRPr="00B066E2">
        <w:rPr>
          <w:rFonts w:eastAsia="Calibri" w:cs="Arial"/>
        </w:rPr>
        <w:t>epartment</w:t>
      </w:r>
      <w:r w:rsidRPr="00D631C4">
        <w:rPr>
          <w:rFonts w:eastAsia="Calibri" w:cs="Arial"/>
        </w:rPr>
        <w:t xml:space="preserve"> will undertake a preliminary assessment against the selection criteria. The preliminary assessment will provide an initial ranking of applications to inform the deliberations of the Selection Advisory Panel.</w:t>
      </w:r>
    </w:p>
    <w:p w:rsidR="00BE2F53" w:rsidRPr="00F63731" w:rsidRDefault="00975E9E" w:rsidP="00010E33">
      <w:pPr>
        <w:rPr>
          <w:rFonts w:eastAsia="Calibri" w:cs="Arial"/>
        </w:rPr>
      </w:pPr>
      <w:r w:rsidRPr="00D631C4">
        <w:rPr>
          <w:rFonts w:eastAsia="Calibri" w:cs="Arial"/>
        </w:rPr>
        <w:t xml:space="preserve">The </w:t>
      </w:r>
      <w:r w:rsidRPr="00D631C4">
        <w:rPr>
          <w:rFonts w:cs="Arial"/>
        </w:rPr>
        <w:t xml:space="preserve">Selection Advisory Panel </w:t>
      </w:r>
      <w:r w:rsidRPr="00D631C4">
        <w:rPr>
          <w:rFonts w:eastAsia="Calibri" w:cs="Arial"/>
        </w:rPr>
        <w:t xml:space="preserve">will be established by the </w:t>
      </w:r>
      <w:r w:rsidR="001E5AED">
        <w:rPr>
          <w:rFonts w:cs="Arial"/>
        </w:rPr>
        <w:t>d</w:t>
      </w:r>
      <w:r w:rsidR="00E30749" w:rsidRPr="00B066E2">
        <w:rPr>
          <w:rFonts w:cs="Arial"/>
        </w:rPr>
        <w:t>epartment</w:t>
      </w:r>
      <w:r w:rsidRPr="00D631C4">
        <w:rPr>
          <w:rFonts w:eastAsia="Calibri" w:cs="Arial"/>
        </w:rPr>
        <w:t xml:space="preserve"> and may include a mix of employees of the </w:t>
      </w:r>
      <w:r w:rsidR="001E5AED">
        <w:rPr>
          <w:rFonts w:cs="Arial"/>
        </w:rPr>
        <w:t>d</w:t>
      </w:r>
      <w:r w:rsidR="00E30749" w:rsidRPr="00B066E2">
        <w:rPr>
          <w:rFonts w:cs="Arial"/>
        </w:rPr>
        <w:t>epartment,</w:t>
      </w:r>
      <w:r w:rsidR="00E30749" w:rsidRPr="00D631C4">
        <w:rPr>
          <w:rFonts w:eastAsia="Calibri" w:cs="Arial"/>
        </w:rPr>
        <w:t xml:space="preserve"> </w:t>
      </w:r>
      <w:r w:rsidRPr="00D631C4">
        <w:rPr>
          <w:rFonts w:eastAsia="Calibri" w:cs="Arial"/>
        </w:rPr>
        <w:t xml:space="preserve">experts from the sector, </w:t>
      </w:r>
      <w:r w:rsidR="003B42F7" w:rsidRPr="00D631C4">
        <w:rPr>
          <w:rFonts w:eastAsia="Calibri" w:cs="Arial"/>
        </w:rPr>
        <w:t xml:space="preserve">and </w:t>
      </w:r>
      <w:r w:rsidRPr="00D631C4">
        <w:rPr>
          <w:rFonts w:eastAsia="Calibri" w:cs="Arial"/>
        </w:rPr>
        <w:t>other Commonwealth officers with relevant specialist expertise.</w:t>
      </w:r>
    </w:p>
    <w:p w:rsidR="00BE2F53" w:rsidRPr="00F63731" w:rsidRDefault="00975E9E" w:rsidP="00010E33">
      <w:r w:rsidRPr="00F63731">
        <w:rPr>
          <w:rFonts w:cs="Arial"/>
        </w:rPr>
        <w:t xml:space="preserve">Any expert/advisor who is not a Commonwealth </w:t>
      </w:r>
      <w:r w:rsidR="003B42F7" w:rsidRPr="00F63731">
        <w:rPr>
          <w:rFonts w:cs="Arial"/>
        </w:rPr>
        <w:t>o</w:t>
      </w:r>
      <w:r w:rsidRPr="00F63731">
        <w:rPr>
          <w:rFonts w:cs="Arial"/>
        </w:rPr>
        <w:t>fficial will be required/expected to perform their duties in accordance with the CGRGs.</w:t>
      </w:r>
    </w:p>
    <w:p w:rsidR="00BE2F53" w:rsidRPr="00C0447B" w:rsidRDefault="00975E9E"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 the following factors:</w:t>
      </w:r>
    </w:p>
    <w:p w:rsidR="00BE2F53" w:rsidRPr="00D631C4" w:rsidRDefault="00975E9E" w:rsidP="00B066E2">
      <w:pPr>
        <w:pStyle w:val="ListBullet"/>
        <w:numPr>
          <w:ilvl w:val="0"/>
          <w:numId w:val="7"/>
        </w:numPr>
        <w:ind w:left="357" w:hanging="357"/>
        <w:rPr>
          <w:rFonts w:cs="Arial"/>
        </w:rPr>
      </w:pPr>
      <w:r>
        <w:rPr>
          <w:rFonts w:cs="Arial"/>
        </w:rPr>
        <w:t>t</w:t>
      </w:r>
      <w:r w:rsidR="009A20CC" w:rsidRPr="00D631C4">
        <w:rPr>
          <w:rFonts w:cs="Arial"/>
        </w:rPr>
        <w:t xml:space="preserve">he initial preliminary score </w:t>
      </w:r>
      <w:r w:rsidR="00B0651A" w:rsidRPr="00D631C4">
        <w:rPr>
          <w:rFonts w:cs="Arial"/>
        </w:rPr>
        <w:t>against the assessment criteria</w:t>
      </w:r>
    </w:p>
    <w:p w:rsidR="00BE2F53" w:rsidRPr="00D631C4" w:rsidRDefault="00975E9E" w:rsidP="00B066E2">
      <w:pPr>
        <w:pStyle w:val="ListBullet"/>
        <w:numPr>
          <w:ilvl w:val="0"/>
          <w:numId w:val="7"/>
        </w:numPr>
        <w:ind w:left="357" w:hanging="357"/>
        <w:rPr>
          <w:rFonts w:cs="Arial"/>
        </w:rPr>
      </w:pPr>
      <w:r>
        <w:rPr>
          <w:rFonts w:cs="Arial"/>
        </w:rPr>
        <w:t>t</w:t>
      </w:r>
      <w:r w:rsidR="009A20CC" w:rsidRPr="00D631C4">
        <w:rPr>
          <w:rFonts w:cs="Arial"/>
        </w:rPr>
        <w:t>he overall objective</w:t>
      </w:r>
      <w:r>
        <w:rPr>
          <w:rFonts w:cs="Arial"/>
        </w:rPr>
        <w:t>/s</w:t>
      </w:r>
      <w:r w:rsidR="009A20CC" w:rsidRPr="00D631C4">
        <w:rPr>
          <w:rFonts w:cs="Arial"/>
        </w:rPr>
        <w:t xml:space="preserve"> to be achieved in providing the grant</w:t>
      </w:r>
    </w:p>
    <w:p w:rsidR="00BE2F53" w:rsidRPr="00D631C4" w:rsidRDefault="00975E9E" w:rsidP="00B066E2">
      <w:pPr>
        <w:pStyle w:val="ListBullet"/>
        <w:numPr>
          <w:ilvl w:val="0"/>
          <w:numId w:val="7"/>
        </w:numPr>
        <w:ind w:left="357" w:hanging="357"/>
        <w:rPr>
          <w:rFonts w:cs="Arial"/>
        </w:rPr>
      </w:pPr>
      <w:r>
        <w:rPr>
          <w:rFonts w:cs="Arial"/>
        </w:rPr>
        <w:t>w</w:t>
      </w:r>
      <w:r w:rsidR="009A20CC" w:rsidRPr="00D631C4">
        <w:rPr>
          <w:rFonts w:cs="Arial"/>
        </w:rPr>
        <w:t>hether the proposed project is in scope</w:t>
      </w:r>
    </w:p>
    <w:p w:rsidR="00BE2F53" w:rsidRPr="00D631C4" w:rsidRDefault="00975E9E" w:rsidP="00B066E2">
      <w:pPr>
        <w:pStyle w:val="ListBullet"/>
        <w:numPr>
          <w:ilvl w:val="0"/>
          <w:numId w:val="7"/>
        </w:numPr>
        <w:ind w:left="357" w:hanging="357"/>
        <w:rPr>
          <w:rFonts w:cs="Arial"/>
        </w:rPr>
      </w:pPr>
      <w:r>
        <w:rPr>
          <w:rFonts w:cs="Arial"/>
        </w:rPr>
        <w:t>t</w:t>
      </w:r>
      <w:r w:rsidR="009A20CC" w:rsidRPr="00D631C4">
        <w:rPr>
          <w:rFonts w:cs="Arial"/>
        </w:rPr>
        <w:t>he relative value of the grant sought</w:t>
      </w:r>
    </w:p>
    <w:p w:rsidR="00BE2F53" w:rsidRPr="00B066E2" w:rsidRDefault="00975E9E" w:rsidP="00B066E2">
      <w:pPr>
        <w:pStyle w:val="ListBullet"/>
        <w:numPr>
          <w:ilvl w:val="0"/>
          <w:numId w:val="7"/>
        </w:numPr>
        <w:ind w:left="357" w:hanging="357"/>
        <w:rPr>
          <w:rFonts w:cs="Arial"/>
        </w:rPr>
      </w:pPr>
      <w:r>
        <w:rPr>
          <w:rFonts w:cs="Arial"/>
        </w:rPr>
        <w:t>t</w:t>
      </w:r>
      <w:r w:rsidR="009A20CC" w:rsidRPr="00D631C4">
        <w:rPr>
          <w:rFonts w:cs="Arial"/>
        </w:rPr>
        <w:t xml:space="preserve">he extent to which the evidence in the application demonstrates that it will contribute to meeting the outcomes/objectives of the </w:t>
      </w:r>
      <w:r w:rsidR="00E30749" w:rsidRPr="00B066E2">
        <w:rPr>
          <w:rFonts w:cs="Arial"/>
        </w:rPr>
        <w:t>Improving market transparency in perishable agricultural industries program</w:t>
      </w:r>
    </w:p>
    <w:p w:rsidR="00BE2F53" w:rsidRPr="00B066E2" w:rsidRDefault="00975E9E" w:rsidP="00B066E2">
      <w:pPr>
        <w:pStyle w:val="ListParagraph"/>
        <w:numPr>
          <w:ilvl w:val="0"/>
          <w:numId w:val="7"/>
        </w:numPr>
        <w:spacing w:after="80"/>
        <w:ind w:left="357" w:hanging="357"/>
        <w:rPr>
          <w:rFonts w:cs="Arial"/>
          <w:iCs/>
        </w:rPr>
      </w:pPr>
      <w:r>
        <w:rPr>
          <w:rFonts w:cs="Arial"/>
        </w:rPr>
        <w:t>t</w:t>
      </w:r>
      <w:r w:rsidR="009A20CC" w:rsidRPr="00D631C4">
        <w:rPr>
          <w:rFonts w:cs="Arial"/>
        </w:rPr>
        <w:t xml:space="preserve">he extent to which the applicant demonstrates a commitment to the </w:t>
      </w:r>
      <w:r w:rsidR="00E30749" w:rsidRPr="00B066E2">
        <w:rPr>
          <w:rFonts w:cs="Arial"/>
          <w:iCs/>
        </w:rPr>
        <w:t>Improving market transparency in perishable agricultural industries program</w:t>
      </w:r>
    </w:p>
    <w:p w:rsidR="00BE2F53" w:rsidRPr="00D631C4" w:rsidRDefault="00975E9E" w:rsidP="00B066E2">
      <w:pPr>
        <w:pStyle w:val="ListBullet"/>
        <w:numPr>
          <w:ilvl w:val="0"/>
          <w:numId w:val="7"/>
        </w:numPr>
        <w:ind w:left="357" w:hanging="357"/>
        <w:rPr>
          <w:rFonts w:cs="Arial"/>
        </w:rPr>
      </w:pPr>
      <w:r>
        <w:rPr>
          <w:rFonts w:cs="Arial"/>
        </w:rPr>
        <w:t>t</w:t>
      </w:r>
      <w:r w:rsidR="009A20CC" w:rsidRPr="00D631C4">
        <w:rPr>
          <w:rFonts w:cs="Arial"/>
        </w:rPr>
        <w:t xml:space="preserve">he risks, financial, fraud and other, that the applicant or project poses for the </w:t>
      </w:r>
      <w:r>
        <w:rPr>
          <w:rFonts w:cs="Arial"/>
        </w:rPr>
        <w:t>d</w:t>
      </w:r>
      <w:r w:rsidR="002C1495" w:rsidRPr="00B066E2">
        <w:rPr>
          <w:rFonts w:cs="Arial"/>
        </w:rPr>
        <w:t>epartment</w:t>
      </w:r>
    </w:p>
    <w:p w:rsidR="00BE2F53" w:rsidRPr="00D631C4" w:rsidRDefault="00975E9E" w:rsidP="00B066E2">
      <w:pPr>
        <w:pStyle w:val="ListBullet"/>
        <w:numPr>
          <w:ilvl w:val="0"/>
          <w:numId w:val="7"/>
        </w:numPr>
        <w:ind w:left="357" w:hanging="357"/>
        <w:rPr>
          <w:rFonts w:cs="Arial"/>
        </w:rPr>
      </w:pPr>
      <w:r>
        <w:t>t</w:t>
      </w:r>
      <w:r w:rsidR="009A20CC" w:rsidRPr="00D631C4">
        <w:t>he risks that the applicant or project poses for the Commonwealth</w:t>
      </w:r>
    </w:p>
    <w:p w:rsidR="00420734" w:rsidRPr="00B066E2" w:rsidRDefault="00975E9E" w:rsidP="00B066E2">
      <w:pPr>
        <w:pStyle w:val="ListParagraph"/>
        <w:numPr>
          <w:ilvl w:val="0"/>
          <w:numId w:val="7"/>
        </w:numPr>
        <w:spacing w:after="80"/>
        <w:ind w:left="357" w:hanging="357"/>
      </w:pPr>
      <w:r>
        <w:t>i</w:t>
      </w:r>
      <w:r w:rsidR="009A20CC" w:rsidRPr="00B066E2">
        <w:t>f there are multiple applications from the same industry, the total amount of funding being applied for each industry</w:t>
      </w:r>
    </w:p>
    <w:p w:rsidR="00BE2F53" w:rsidRPr="004643BE" w:rsidRDefault="00975E9E" w:rsidP="00010E33">
      <w:pPr>
        <w:keepNext/>
        <w:outlineLvl w:val="2"/>
        <w:rPr>
          <w:rFonts w:cs="Arial"/>
          <w:bCs/>
        </w:rPr>
      </w:pPr>
      <w:r w:rsidRPr="004643BE">
        <w:rPr>
          <w:rFonts w:cs="Arial"/>
          <w:bCs/>
        </w:rPr>
        <w:lastRenderedPageBreak/>
        <w:t>The Selection Advisory Panel may seek additional information from the applicant to assist in making its final recommendations.</w:t>
      </w:r>
    </w:p>
    <w:p w:rsidR="00BE2F53" w:rsidRPr="009442DD" w:rsidRDefault="00975E9E" w:rsidP="004643BE">
      <w:pPr>
        <w:pStyle w:val="Heading3"/>
        <w:numPr>
          <w:ilvl w:val="1"/>
          <w:numId w:val="37"/>
        </w:numPr>
      </w:pPr>
      <w:bookmarkStart w:id="80" w:name="_Toc92891558"/>
      <w:r w:rsidRPr="002A1826">
        <w:t>Who will approve grants?</w:t>
      </w:r>
      <w:bookmarkEnd w:id="80"/>
    </w:p>
    <w:p w:rsidR="00BE2F53" w:rsidRPr="00F63731" w:rsidRDefault="00975E9E" w:rsidP="00B0651A">
      <w:pPr>
        <w:pStyle w:val="ListBullet"/>
        <w:spacing w:after="120"/>
        <w:rPr>
          <w:rFonts w:cs="Arial"/>
        </w:rPr>
      </w:pPr>
      <w:r w:rsidRPr="00D631C4">
        <w:rPr>
          <w:rFonts w:eastAsia="Calibri" w:cs="Arial"/>
        </w:rPr>
        <w:t xml:space="preserve">Based on the value of the grant round, and in line with the </w:t>
      </w:r>
      <w:r w:rsidR="00A7609C" w:rsidRPr="00B066E2">
        <w:rPr>
          <w:rFonts w:cs="Arial"/>
        </w:rPr>
        <w:t>d</w:t>
      </w:r>
      <w:r w:rsidR="00452BC9" w:rsidRPr="00B066E2">
        <w:rPr>
          <w:rFonts w:cs="Arial"/>
        </w:rPr>
        <w:t>epartment</w:t>
      </w:r>
      <w:r w:rsidR="00A7609C" w:rsidRPr="00B066E2">
        <w:rPr>
          <w:rFonts w:cs="Arial"/>
        </w:rPr>
        <w:t xml:space="preserve">’s </w:t>
      </w:r>
      <w:r w:rsidR="00A7609C" w:rsidRPr="00D631C4">
        <w:rPr>
          <w:rFonts w:eastAsia="Calibri" w:cs="Arial"/>
        </w:rPr>
        <w:t>f</w:t>
      </w:r>
      <w:r w:rsidRPr="00D631C4">
        <w:rPr>
          <w:rFonts w:eastAsia="Calibri" w:cs="Arial"/>
        </w:rPr>
        <w:t xml:space="preserve">inancial </w:t>
      </w:r>
      <w:r w:rsidR="00A7609C" w:rsidRPr="00D631C4">
        <w:rPr>
          <w:rFonts w:eastAsia="Calibri" w:cs="Arial"/>
        </w:rPr>
        <w:t>d</w:t>
      </w:r>
      <w:r w:rsidRPr="00D631C4">
        <w:rPr>
          <w:rFonts w:eastAsia="Calibri" w:cs="Arial"/>
        </w:rPr>
        <w:t xml:space="preserve">elegations, the </w:t>
      </w:r>
      <w:r w:rsidR="00452BC9" w:rsidRPr="00B066E2">
        <w:rPr>
          <w:rFonts w:cs="Arial"/>
        </w:rPr>
        <w:t xml:space="preserve">Minister for Agriculture and Northern Australia </w:t>
      </w:r>
      <w:r w:rsidRPr="00D631C4">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sidRPr="00F63731">
        <w:rPr>
          <w:rFonts w:cs="Arial"/>
        </w:rPr>
        <w:t xml:space="preserve"> availability of grant funds for the purposes of the grant program.</w:t>
      </w:r>
    </w:p>
    <w:p w:rsidR="00BE2F53" w:rsidRPr="00D631C4" w:rsidRDefault="00975E9E" w:rsidP="00B0651A">
      <w:pPr>
        <w:rPr>
          <w:rFonts w:eastAsia="Calibri" w:cs="Arial"/>
        </w:rPr>
      </w:pPr>
      <w:r w:rsidRPr="00F63731">
        <w:rPr>
          <w:rFonts w:eastAsia="Calibri" w:cs="Arial"/>
        </w:rPr>
        <w:t>The decision maker’s decision</w:t>
      </w:r>
      <w:r w:rsidRPr="00B066E2">
        <w:rPr>
          <w:rFonts w:eastAsia="Calibri" w:cs="Arial"/>
        </w:rPr>
        <w:t xml:space="preserve"> </w:t>
      </w:r>
      <w:r w:rsidRPr="00D631C4">
        <w:rPr>
          <w:rFonts w:eastAsia="Calibri" w:cs="Arial"/>
        </w:rPr>
        <w:t>is final in all matters, including</w:t>
      </w:r>
      <w:r w:rsidR="00A7609C">
        <w:rPr>
          <w:rFonts w:eastAsia="Calibri" w:cs="Arial"/>
        </w:rPr>
        <w:t xml:space="preserve"> the</w:t>
      </w:r>
      <w:r w:rsidRPr="00D631C4">
        <w:rPr>
          <w:rFonts w:eastAsia="Calibri" w:cs="Arial"/>
        </w:rPr>
        <w:t>:</w:t>
      </w:r>
    </w:p>
    <w:p w:rsidR="00BE2F53" w:rsidRPr="00FE2AD6" w:rsidRDefault="00975E9E" w:rsidP="00B066E2">
      <w:pPr>
        <w:pStyle w:val="ListBullet"/>
        <w:numPr>
          <w:ilvl w:val="0"/>
          <w:numId w:val="7"/>
        </w:numPr>
        <w:ind w:left="357" w:hanging="357"/>
        <w:rPr>
          <w:rFonts w:cs="Arial"/>
        </w:rPr>
      </w:pPr>
      <w:r w:rsidRPr="00FE2AD6">
        <w:rPr>
          <w:rFonts w:cs="Arial"/>
        </w:rPr>
        <w:t>approval of the grant</w:t>
      </w:r>
    </w:p>
    <w:p w:rsidR="00BE2F53" w:rsidRPr="00FE2AD6" w:rsidRDefault="00975E9E" w:rsidP="00B066E2">
      <w:pPr>
        <w:pStyle w:val="ListBullet"/>
        <w:numPr>
          <w:ilvl w:val="0"/>
          <w:numId w:val="7"/>
        </w:numPr>
        <w:ind w:left="357" w:hanging="357"/>
        <w:rPr>
          <w:rFonts w:cs="Arial"/>
        </w:rPr>
      </w:pPr>
      <w:r w:rsidRPr="00FE2AD6">
        <w:rPr>
          <w:rFonts w:cs="Arial"/>
        </w:rPr>
        <w:t>grant funding amount to be awarded</w:t>
      </w:r>
    </w:p>
    <w:p w:rsidR="00BE2F53" w:rsidRPr="00FE2AD6" w:rsidRDefault="00975E9E" w:rsidP="00B066E2">
      <w:pPr>
        <w:pStyle w:val="ListBullet"/>
        <w:numPr>
          <w:ilvl w:val="0"/>
          <w:numId w:val="7"/>
        </w:numPr>
        <w:ind w:left="357" w:hanging="357"/>
        <w:rPr>
          <w:rFonts w:cs="Arial"/>
        </w:rPr>
      </w:pPr>
      <w:r w:rsidRPr="00FE2AD6">
        <w:rPr>
          <w:rFonts w:cs="Arial"/>
        </w:rPr>
        <w:t xml:space="preserve">terms and conditions of the grant. </w:t>
      </w:r>
    </w:p>
    <w:p w:rsidR="00BE2F53" w:rsidRDefault="00975E9E" w:rsidP="00B0651A">
      <w:pPr>
        <w:rPr>
          <w:rFonts w:eastAsia="Calibri" w:cs="Arial"/>
        </w:rPr>
      </w:pPr>
      <w:r w:rsidRPr="00C0447B">
        <w:rPr>
          <w:rFonts w:eastAsia="Calibri" w:cs="Arial"/>
        </w:rPr>
        <w:t>There is no appeal mechanism for decisions to approve or not approve a grant.</w:t>
      </w:r>
    </w:p>
    <w:p w:rsidR="005A3BE1" w:rsidRPr="002A1826" w:rsidRDefault="005A3BE1" w:rsidP="004643BE">
      <w:pPr>
        <w:pStyle w:val="Heading3"/>
      </w:pPr>
      <w:bookmarkStart w:id="81" w:name="_Toc92891559"/>
      <w:r w:rsidRPr="002A1826">
        <w:t>The caretaker period</w:t>
      </w:r>
      <w:bookmarkEnd w:id="81"/>
    </w:p>
    <w:p w:rsidR="005A3BE1" w:rsidRPr="005A3BE1" w:rsidRDefault="005A3BE1" w:rsidP="005A3BE1">
      <w:pPr>
        <w:rPr>
          <w:rFonts w:eastAsia="Calibri" w:cs="Arial"/>
        </w:rPr>
      </w:pPr>
      <w:r w:rsidRPr="005A3BE1">
        <w:rPr>
          <w:rFonts w:eastAsia="Calibri" w:cs="Arial"/>
        </w:rPr>
        <w:t>The caretaker period begins at the time the House of Representatives is dissolved and continues until an election result is clear or, if there is a change of government, until a new Ministry is appointed.</w:t>
      </w:r>
    </w:p>
    <w:p w:rsidR="005A3BE1" w:rsidRPr="005A3BE1" w:rsidRDefault="005A3BE1" w:rsidP="005A3BE1">
      <w:pPr>
        <w:rPr>
          <w:rFonts w:eastAsia="Calibri" w:cs="Arial"/>
        </w:rPr>
      </w:pPr>
      <w:r w:rsidRPr="005A3BE1">
        <w:rPr>
          <w:rFonts w:eastAsia="Calibri" w:cs="Arial"/>
        </w:rPr>
        <w:t xml:space="preserve">During caretaker periods, the Government operates in accordance with the </w:t>
      </w:r>
      <w:hyperlink r:id="rId34" w:history="1">
        <w:r w:rsidRPr="00D84938">
          <w:rPr>
            <w:rStyle w:val="Hyperlink"/>
            <w:rFonts w:eastAsia="Calibri" w:cs="Arial"/>
          </w:rPr>
          <w:t>Guidance on Caretaker Conventions</w:t>
        </w:r>
      </w:hyperlink>
      <w:r w:rsidRPr="005A3BE1">
        <w:rPr>
          <w:rFonts w:eastAsia="Calibri" w:cs="Arial"/>
        </w:rPr>
        <w:t xml:space="preserve"> produced by the Department of the Prime Minister and Cabinet. The Caretaker Conventions include that the Government should avoid making major policy decisions, entering into major contracts or making significant appointments during a caretaker period.</w:t>
      </w:r>
    </w:p>
    <w:p w:rsidR="005A3BE1" w:rsidRPr="00C0447B" w:rsidRDefault="005A3BE1" w:rsidP="005A3BE1">
      <w:pPr>
        <w:rPr>
          <w:rFonts w:eastAsia="Calibri" w:cs="Arial"/>
        </w:rPr>
      </w:pPr>
      <w:r w:rsidRPr="005A3BE1">
        <w:rPr>
          <w:rFonts w:eastAsia="Calibri" w:cs="Arial"/>
        </w:rPr>
        <w:t>If a caretaker period occurs during this grant opportunity the decision to proceed rests with the department and will be made on a case-by-case basis.</w:t>
      </w:r>
    </w:p>
    <w:p w:rsidR="00BE2F53" w:rsidRDefault="00975E9E" w:rsidP="00BE2F53">
      <w:pPr>
        <w:pStyle w:val="Heading2"/>
      </w:pPr>
      <w:bookmarkStart w:id="82" w:name="_Toc92891560"/>
      <w:r>
        <w:t>Notification of application outcomes</w:t>
      </w:r>
      <w:bookmarkEnd w:id="82"/>
    </w:p>
    <w:p w:rsidR="00BE2F53" w:rsidRDefault="00975E9E"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rsidR="00BE2F53" w:rsidRDefault="00975E9E" w:rsidP="00BE2F53">
      <w:pPr>
        <w:pStyle w:val="Heading3"/>
      </w:pPr>
      <w:bookmarkStart w:id="83" w:name="_Toc92891561"/>
      <w:r w:rsidRPr="00FB0C71">
        <w:t>Feedback on your application</w:t>
      </w:r>
      <w:bookmarkEnd w:id="83"/>
    </w:p>
    <w:p w:rsidR="00BE2F53" w:rsidRDefault="00975E9E" w:rsidP="00B0651A">
      <w:r>
        <w:t xml:space="preserve">A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rsidR="003C5037" w:rsidRDefault="00975E9E" w:rsidP="00B0651A">
      <w:r w:rsidRPr="00873041">
        <w:t>Individual feedback will be available</w:t>
      </w:r>
      <w:r>
        <w:t xml:space="preserve"> upon request</w:t>
      </w:r>
      <w:r w:rsidRPr="00873041">
        <w:t xml:space="preserve">. </w:t>
      </w:r>
      <w:r w:rsidRPr="00A475D2">
        <w:t>Applicants seeking individual feedback should submit requests to</w:t>
      </w:r>
      <w:r>
        <w:t xml:space="preserve"> the department (</w:t>
      </w:r>
      <w:hyperlink r:id="rId35" w:history="1">
        <w:r w:rsidR="00660F60" w:rsidRPr="00175D3E">
          <w:rPr>
            <w:rStyle w:val="Hyperlink"/>
          </w:rPr>
          <w:t>market.transparency@awe.gov.au</w:t>
        </w:r>
      </w:hyperlink>
      <w:r>
        <w:t xml:space="preserve">). </w:t>
      </w:r>
      <w:r w:rsidRPr="00A475D2">
        <w:t xml:space="preserve">Requests for individual feedback will only be accepted within 30 </w:t>
      </w:r>
      <w:r w:rsidR="00543F60">
        <w:t xml:space="preserve">calendar </w:t>
      </w:r>
      <w:r w:rsidRPr="00A475D2">
        <w:t>days of receipt of the outcome of your application</w:t>
      </w:r>
      <w:r w:rsidRPr="00873041">
        <w:t xml:space="preserve">. </w:t>
      </w:r>
      <w:r>
        <w:t xml:space="preserve">We will provide feedback within 30 </w:t>
      </w:r>
      <w:r w:rsidR="00543F60">
        <w:t xml:space="preserve">calendar </w:t>
      </w:r>
      <w:r>
        <w:t>days of receipt of the request.</w:t>
      </w:r>
    </w:p>
    <w:p w:rsidR="00BE2F53" w:rsidRDefault="00975E9E" w:rsidP="00BE2F53">
      <w:pPr>
        <w:pStyle w:val="Heading2"/>
      </w:pPr>
      <w:bookmarkStart w:id="84" w:name="_Toc525295546"/>
      <w:bookmarkStart w:id="85" w:name="_Toc525552144"/>
      <w:bookmarkStart w:id="86" w:name="_Toc525722844"/>
      <w:bookmarkStart w:id="87" w:name="_Toc92891562"/>
      <w:bookmarkEnd w:id="84"/>
      <w:bookmarkEnd w:id="85"/>
      <w:bookmarkEnd w:id="86"/>
      <w:r>
        <w:t>Successful grant applications</w:t>
      </w:r>
      <w:bookmarkEnd w:id="87"/>
    </w:p>
    <w:p w:rsidR="00BE2F53" w:rsidRPr="00FB0C71" w:rsidRDefault="00975E9E" w:rsidP="00BE2F53">
      <w:pPr>
        <w:pStyle w:val="Heading3"/>
      </w:pPr>
      <w:bookmarkStart w:id="88" w:name="_Toc92891563"/>
      <w:r>
        <w:t>The grant agreement</w:t>
      </w:r>
      <w:bookmarkEnd w:id="88"/>
    </w:p>
    <w:p w:rsidR="00BE2F53" w:rsidRDefault="00975E9E" w:rsidP="00BE2F53">
      <w:bookmarkStart w:id="89" w:name="_Toc466898121"/>
      <w:bookmarkEnd w:id="69"/>
      <w:bookmarkEnd w:id="70"/>
      <w:r>
        <w:t>You must enter into a legally binding grant agreement with the Commonwealth.</w:t>
      </w:r>
      <w:r w:rsidRPr="00B65B88">
        <w:t xml:space="preserve"> </w:t>
      </w:r>
      <w:r>
        <w:t xml:space="preserve">We will offer successful </w:t>
      </w:r>
      <w:r w:rsidRPr="00D631C4">
        <w:t xml:space="preserve">applicants a </w:t>
      </w:r>
      <w:r w:rsidRPr="00B066E2">
        <w:t xml:space="preserve">Commonwealth </w:t>
      </w:r>
      <w:r w:rsidR="00683F06">
        <w:t>Simple</w:t>
      </w:r>
      <w:r w:rsidR="00683F06" w:rsidRPr="00B066E2">
        <w:t xml:space="preserve"> </w:t>
      </w:r>
      <w:r w:rsidRPr="00B066E2">
        <w:t xml:space="preserve">Grant Agreement </w:t>
      </w:r>
      <w:r w:rsidRPr="00D631C4">
        <w:t xml:space="preserve">for </w:t>
      </w:r>
      <w:r>
        <w:t>this grant opportunity.</w:t>
      </w:r>
    </w:p>
    <w:p w:rsidR="00BE2F53" w:rsidRPr="007B4969" w:rsidRDefault="00975E9E" w:rsidP="00BE2F53">
      <w:r>
        <w:lastRenderedPageBreak/>
        <w:t xml:space="preserve">Each agreement has 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w:t>
      </w:r>
      <w:r w:rsidR="00F8592A">
        <w:t xml:space="preserve"> </w:t>
      </w:r>
      <w:hyperlink r:id="rId36" w:history="1">
        <w:r w:rsidRPr="00C93503">
          <w:rPr>
            <w:rStyle w:val="Hyperlink"/>
          </w:rPr>
          <w:t>GrantConnect</w:t>
        </w:r>
      </w:hyperlink>
      <w:r>
        <w:t xml:space="preserve"> as part of the grant documentation</w:t>
      </w:r>
      <w:r w:rsidRPr="007B4969">
        <w:rPr>
          <w:color w:val="0070C0"/>
        </w:rPr>
        <w:t xml:space="preserve">. </w:t>
      </w:r>
      <w:r w:rsidRPr="007B4969">
        <w:t>We will use a schedule to outline the specific grant requirements.</w:t>
      </w:r>
    </w:p>
    <w:p w:rsidR="00BE2F53" w:rsidRPr="00566D72" w:rsidRDefault="00975E9E"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2006B9">
        <w:t xml:space="preserve">You must not start any </w:t>
      </w:r>
      <w:r w:rsidR="00452BC9" w:rsidRPr="002006B9">
        <w:t>program</w:t>
      </w:r>
      <w:r w:rsidRPr="002006B9">
        <w:t xml:space="preserve"> activities until a grant agreement is executed.</w:t>
      </w:r>
    </w:p>
    <w:p w:rsidR="00BE2F53" w:rsidRDefault="00975E9E"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rsidR="00A01DF0" w:rsidRDefault="00975E9E" w:rsidP="00BE2F53">
      <w:r w:rsidRPr="00A01DF0">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w:t>
      </w:r>
      <w:r w:rsidR="00A10A25" w:rsidRPr="00A01DF0">
        <w:t>happens,</w:t>
      </w:r>
      <w:r w:rsidRPr="00A01DF0">
        <w:t xml:space="preserve"> and a copy of the executed agreement will be available through the portal. The agreement will not become binding until it is executed.</w:t>
      </w:r>
    </w:p>
    <w:p w:rsidR="00BE2F53" w:rsidRDefault="00975E9E" w:rsidP="00BE2F53">
      <w:r>
        <w:t xml:space="preserve">The Commonwealth may recover grant funds if there is a breach of the </w:t>
      </w:r>
      <w:r w:rsidRPr="00AE3DAF">
        <w:t>grant agreement</w:t>
      </w:r>
      <w:r>
        <w:t>.</w:t>
      </w:r>
    </w:p>
    <w:p w:rsidR="00BE2F53" w:rsidRPr="00F1569F" w:rsidRDefault="00975E9E" w:rsidP="00BE2F53">
      <w:pPr>
        <w:rPr>
          <w:b/>
        </w:rPr>
      </w:pPr>
      <w:bookmarkStart w:id="90" w:name="_Toc468693652"/>
      <w:r w:rsidRPr="00D631C4">
        <w:rPr>
          <w:b/>
        </w:rPr>
        <w:t xml:space="preserve">Commonwealth </w:t>
      </w:r>
      <w:r w:rsidR="00683F06">
        <w:rPr>
          <w:b/>
        </w:rPr>
        <w:t>Simple</w:t>
      </w:r>
      <w:r w:rsidR="00683F06" w:rsidRPr="00B066E2">
        <w:rPr>
          <w:b/>
        </w:rPr>
        <w:t xml:space="preserve"> </w:t>
      </w:r>
      <w:r w:rsidRPr="00D631C4">
        <w:rPr>
          <w:b/>
        </w:rPr>
        <w:t xml:space="preserve">Grant </w:t>
      </w:r>
      <w:r w:rsidRPr="00F1569F">
        <w:rPr>
          <w:b/>
        </w:rPr>
        <w:t>Agreement</w:t>
      </w:r>
      <w:bookmarkEnd w:id="90"/>
      <w:r w:rsidRPr="00F1569F">
        <w:rPr>
          <w:b/>
        </w:rPr>
        <w:t xml:space="preserve"> </w:t>
      </w:r>
    </w:p>
    <w:p w:rsidR="00BE2F53" w:rsidRPr="00F63731" w:rsidRDefault="00975E9E" w:rsidP="00BE2F53">
      <w:r w:rsidRPr="00D631C4">
        <w:rPr>
          <w:iCs/>
        </w:rPr>
        <w:t>We</w:t>
      </w:r>
      <w:r w:rsidRPr="00B066E2">
        <w:rPr>
          <w:iCs/>
        </w:rPr>
        <w:t xml:space="preserve"> </w:t>
      </w:r>
      <w:r w:rsidRPr="00D631C4">
        <w:rPr>
          <w:iCs/>
        </w:rPr>
        <w:t xml:space="preserve">will use a Commonwealth </w:t>
      </w:r>
      <w:r w:rsidR="00683F06">
        <w:rPr>
          <w:iCs/>
        </w:rPr>
        <w:t>Simple</w:t>
      </w:r>
      <w:r w:rsidR="00683F06" w:rsidRPr="00D631C4">
        <w:rPr>
          <w:iCs/>
        </w:rPr>
        <w:t xml:space="preserve"> </w:t>
      </w:r>
      <w:r w:rsidR="00F44F8B" w:rsidRPr="00D631C4">
        <w:rPr>
          <w:iCs/>
        </w:rPr>
        <w:t xml:space="preserve">Grant </w:t>
      </w:r>
      <w:r w:rsidR="00F44F8B" w:rsidRPr="00F63731">
        <w:rPr>
          <w:iCs/>
        </w:rPr>
        <w:t>Agreement</w:t>
      </w:r>
      <w:r w:rsidRPr="00F63731">
        <w:rPr>
          <w:iCs/>
        </w:rPr>
        <w:t>.</w:t>
      </w:r>
    </w:p>
    <w:p w:rsidR="00BE2F53" w:rsidRPr="00F63731" w:rsidRDefault="00975E9E" w:rsidP="00BE2F53">
      <w:pPr>
        <w:rPr>
          <w:iCs/>
        </w:rPr>
      </w:pPr>
      <w:r w:rsidRPr="00F63731">
        <w:rPr>
          <w:iCs/>
        </w:rPr>
        <w:t xml:space="preserve">You will have </w:t>
      </w:r>
      <w:r w:rsidRPr="00B066E2">
        <w:rPr>
          <w:iCs/>
        </w:rPr>
        <w:t>20</w:t>
      </w:r>
      <w:r w:rsidRPr="00D631C4">
        <w:rPr>
          <w:iCs/>
        </w:rPr>
        <w:t xml:space="preserve"> business days from the date of a written offer to</w:t>
      </w:r>
      <w:r w:rsidRPr="00F63731">
        <w:rPr>
          <w:iCs/>
        </w:rPr>
        <w:t xml:space="preserve"> sign and return this grant agreement. The grant agreement is not considered to be executed until both you and the Commonwealth have signed the agreement. During this time, we will work with you to finalise details. </w:t>
      </w:r>
    </w:p>
    <w:p w:rsidR="00BE2F53" w:rsidRPr="00F63731" w:rsidRDefault="00975E9E" w:rsidP="00BE2F53">
      <w:pPr>
        <w:rPr>
          <w:iCs/>
        </w:rPr>
      </w:pPr>
      <w:r w:rsidRPr="00F63731">
        <w:rPr>
          <w:iCs/>
        </w:rPr>
        <w:t>The offer may lapse if both parties do not sign the grant agreement within this time. Under certain circumstances, we may extend this period. We base the approval of your grant on the information you provide in your application.</w:t>
      </w:r>
    </w:p>
    <w:p w:rsidR="00BE2F53" w:rsidRPr="005E5DCD" w:rsidRDefault="00975E9E" w:rsidP="00BE2F53">
      <w:pPr>
        <w:rPr>
          <w:iCs/>
        </w:rPr>
      </w:pPr>
      <w:r>
        <w:rPr>
          <w:iCs/>
        </w:rPr>
        <w:t xml:space="preserve">You may request changes to the </w:t>
      </w:r>
      <w:r w:rsidRPr="00AE3DAF">
        <w:rPr>
          <w:iCs/>
        </w:rPr>
        <w:t>grant agreement</w:t>
      </w:r>
      <w:r>
        <w:rPr>
          <w:iCs/>
        </w:rPr>
        <w:t>. However, we</w:t>
      </w:r>
      <w:r w:rsidRPr="00F1569F">
        <w:rPr>
          <w:iCs/>
          <w:color w:val="548DD4"/>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rsidR="00BE2F53" w:rsidRPr="00F4677D" w:rsidRDefault="00975E9E" w:rsidP="00BE2F53">
      <w:pPr>
        <w:pStyle w:val="Heading3"/>
      </w:pPr>
      <w:bookmarkStart w:id="91" w:name="_Toc530579998"/>
      <w:bookmarkStart w:id="92" w:name="_Toc92891564"/>
      <w:bookmarkEnd w:id="89"/>
      <w:bookmarkEnd w:id="91"/>
      <w:r w:rsidRPr="00F4677D">
        <w:t xml:space="preserve">How </w:t>
      </w:r>
      <w:r>
        <w:t>we</w:t>
      </w:r>
      <w:r w:rsidRPr="00F4677D">
        <w:t xml:space="preserve"> pay the grant</w:t>
      </w:r>
      <w:bookmarkEnd w:id="92"/>
    </w:p>
    <w:p w:rsidR="00BE2F53" w:rsidRPr="00DB0315" w:rsidRDefault="00975E9E" w:rsidP="00BE2F53">
      <w:pPr>
        <w:tabs>
          <w:tab w:val="left" w:pos="0"/>
        </w:tabs>
        <w:rPr>
          <w:bCs/>
        </w:rPr>
      </w:pPr>
      <w:bookmarkStart w:id="93" w:name="_Toc466898122"/>
      <w:r w:rsidRPr="00DB0315">
        <w:rPr>
          <w:bCs/>
        </w:rPr>
        <w:t xml:space="preserve">The </w:t>
      </w:r>
      <w:r w:rsidRPr="00AE3DAF">
        <w:rPr>
          <w:bCs/>
        </w:rPr>
        <w:t>grant agreement</w:t>
      </w:r>
      <w:r>
        <w:rPr>
          <w:bCs/>
        </w:rPr>
        <w:t xml:space="preserve"> </w:t>
      </w:r>
      <w:r w:rsidRPr="00DB0315">
        <w:rPr>
          <w:bCs/>
        </w:rPr>
        <w:t>will state the:</w:t>
      </w:r>
    </w:p>
    <w:p w:rsidR="00BE2F53" w:rsidRPr="00F63731" w:rsidRDefault="00975E9E" w:rsidP="00BE2F53">
      <w:pPr>
        <w:pStyle w:val="ListBullet"/>
        <w:numPr>
          <w:ilvl w:val="0"/>
          <w:numId w:val="7"/>
        </w:numPr>
        <w:rPr>
          <w:rFonts w:cs="Arial"/>
        </w:rPr>
      </w:pPr>
      <w:r w:rsidRPr="00F63731">
        <w:rPr>
          <w:rFonts w:cs="Arial"/>
        </w:rPr>
        <w:t>maximum grant amount to be paid</w:t>
      </w:r>
    </w:p>
    <w:p w:rsidR="00BE2F53" w:rsidRPr="00F63731" w:rsidRDefault="00975E9E" w:rsidP="00BE2F53">
      <w:pPr>
        <w:pStyle w:val="ListBullet"/>
        <w:numPr>
          <w:ilvl w:val="0"/>
          <w:numId w:val="7"/>
        </w:numPr>
        <w:rPr>
          <w:rFonts w:cs="Arial"/>
        </w:rPr>
      </w:pPr>
      <w:r w:rsidRPr="00F63731">
        <w:rPr>
          <w:rFonts w:cs="Arial"/>
        </w:rPr>
        <w:t>proportion of eligible expenditure covered by the grant (grant percentage)</w:t>
      </w:r>
    </w:p>
    <w:p w:rsidR="00BE2F53" w:rsidRPr="00F63731" w:rsidRDefault="00975E9E" w:rsidP="00BE2F53">
      <w:pPr>
        <w:pStyle w:val="ListBullet"/>
        <w:numPr>
          <w:ilvl w:val="0"/>
          <w:numId w:val="7"/>
        </w:numPr>
        <w:rPr>
          <w:rFonts w:cs="Arial"/>
        </w:rPr>
      </w:pPr>
      <w:r w:rsidRPr="00F63731">
        <w:rPr>
          <w:rFonts w:cs="Arial"/>
        </w:rPr>
        <w:t>any financial contributions you must make</w:t>
      </w:r>
    </w:p>
    <w:p w:rsidR="00BE2F53" w:rsidRPr="00F63731" w:rsidRDefault="00975E9E" w:rsidP="00BE2F53">
      <w:pPr>
        <w:pStyle w:val="ListBullet"/>
        <w:numPr>
          <w:ilvl w:val="0"/>
          <w:numId w:val="7"/>
        </w:numPr>
        <w:rPr>
          <w:rFonts w:cs="Arial"/>
        </w:rPr>
      </w:pPr>
      <w:r w:rsidRPr="00F63731">
        <w:rPr>
          <w:rFonts w:cs="Arial"/>
        </w:rPr>
        <w:t xml:space="preserve">any in-kind contributions you will make </w:t>
      </w:r>
    </w:p>
    <w:p w:rsidR="00BE2F53" w:rsidRPr="00F63731" w:rsidRDefault="00975E9E" w:rsidP="00BE2F53">
      <w:pPr>
        <w:pStyle w:val="ListBullet"/>
        <w:numPr>
          <w:ilvl w:val="0"/>
          <w:numId w:val="7"/>
        </w:numPr>
        <w:rPr>
          <w:rFonts w:cs="Arial"/>
        </w:rPr>
      </w:pPr>
      <w:r w:rsidRPr="00F63731">
        <w:rPr>
          <w:rFonts w:cs="Arial"/>
        </w:rPr>
        <w:t>any financial contribution provided by a third party</w:t>
      </w:r>
    </w:p>
    <w:p w:rsidR="00BE2F53" w:rsidRPr="00B066E2" w:rsidRDefault="00975E9E" w:rsidP="00BE2F53">
      <w:pPr>
        <w:pStyle w:val="ListBullet"/>
        <w:numPr>
          <w:ilvl w:val="0"/>
          <w:numId w:val="7"/>
        </w:numPr>
        <w:rPr>
          <w:rFonts w:cs="Arial"/>
        </w:rPr>
      </w:pPr>
      <w:r w:rsidRPr="00B066E2">
        <w:rPr>
          <w:rFonts w:cs="Arial"/>
        </w:rPr>
        <w:t>reporting requirements</w:t>
      </w:r>
      <w:r w:rsidR="006544E9" w:rsidRPr="00B066E2">
        <w:rPr>
          <w:rFonts w:cs="Arial"/>
        </w:rPr>
        <w:t>.</w:t>
      </w:r>
    </w:p>
    <w:p w:rsidR="00BE2F53" w:rsidRDefault="00975E9E" w:rsidP="00BE2F53">
      <w:pPr>
        <w:tabs>
          <w:tab w:val="left" w:pos="0"/>
        </w:tabs>
        <w:rPr>
          <w:bCs/>
        </w:rPr>
      </w:pPr>
      <w:r>
        <w:rPr>
          <w:bCs/>
        </w:rPr>
        <w:t xml:space="preserve">We </w:t>
      </w:r>
      <w:r w:rsidRPr="00DB0315">
        <w:rPr>
          <w:bCs/>
        </w:rPr>
        <w:t xml:space="preserve">will not exceed the maximum grant amount under any circumstances. If you incur extra </w:t>
      </w:r>
      <w:r>
        <w:rPr>
          <w:bCs/>
        </w:rPr>
        <w:t>costs</w:t>
      </w:r>
      <w:r w:rsidRPr="00DB0315">
        <w:rPr>
          <w:bCs/>
        </w:rPr>
        <w:t xml:space="preserve">, you must </w:t>
      </w:r>
      <w:r>
        <w:rPr>
          <w:bCs/>
        </w:rPr>
        <w:t>meet them</w:t>
      </w:r>
      <w:r w:rsidRPr="00DB0315">
        <w:rPr>
          <w:bCs/>
        </w:rPr>
        <w:t xml:space="preserve"> yourself.</w:t>
      </w:r>
    </w:p>
    <w:p w:rsidR="00BE2F53" w:rsidRPr="00F63731" w:rsidRDefault="00975E9E" w:rsidP="00BE2F53">
      <w:r w:rsidRPr="00F63731">
        <w:t xml:space="preserve">We will make payments according to an agreed schedule set out in the grant agreement. Payments are subject to satisfactory progress on the </w:t>
      </w:r>
      <w:r w:rsidRPr="00B066E2">
        <w:t>grant activity</w:t>
      </w:r>
      <w:r w:rsidR="00E12884" w:rsidRPr="00B066E2">
        <w:t>.</w:t>
      </w:r>
    </w:p>
    <w:p w:rsidR="00BE2F53" w:rsidRPr="00D369C8" w:rsidRDefault="00975E9E" w:rsidP="00BE2F53">
      <w:pPr>
        <w:pStyle w:val="Heading3"/>
      </w:pPr>
      <w:bookmarkStart w:id="94" w:name="_Toc529276547"/>
      <w:bookmarkStart w:id="95" w:name="_Toc529458389"/>
      <w:bookmarkStart w:id="96" w:name="_Toc530486357"/>
      <w:bookmarkStart w:id="97" w:name="_Toc530580001"/>
      <w:bookmarkStart w:id="98" w:name="_Toc92891565"/>
      <w:bookmarkEnd w:id="94"/>
      <w:bookmarkEnd w:id="95"/>
      <w:bookmarkEnd w:id="96"/>
      <w:bookmarkEnd w:id="97"/>
      <w:r>
        <w:lastRenderedPageBreak/>
        <w:t>Grant payments and GST</w:t>
      </w:r>
      <w:bookmarkEnd w:id="98"/>
    </w:p>
    <w:p w:rsidR="00D23BD6" w:rsidRDefault="00975E9E" w:rsidP="00D23BD6">
      <w:r w:rsidRPr="0008705C">
        <w:t xml:space="preserve">Payments will be GST </w:t>
      </w:r>
      <w:r w:rsidR="006544E9">
        <w:t>i</w:t>
      </w:r>
      <w:r w:rsidR="005E19B9">
        <w:t>nclusive</w:t>
      </w:r>
      <w:r w:rsidRPr="0008705C">
        <w:t>.</w:t>
      </w:r>
      <w:r>
        <w:t xml:space="preserve"> </w:t>
      </w:r>
      <w:r w:rsidRPr="0008705C">
        <w:t xml:space="preserve">If you are registered for the </w:t>
      </w:r>
      <w:hyperlink r:id="rId37" w:history="1">
        <w:r w:rsidR="00D23BD6" w:rsidRPr="00A0120E">
          <w:rPr>
            <w:rStyle w:val="Hyperlink"/>
          </w:rPr>
          <w:t>Goods and Services Tax (GST)</w:t>
        </w:r>
      </w:hyperlink>
      <w:r w:rsidR="00D23BD6" w:rsidRPr="00815A59">
        <w:t xml:space="preserve">, </w:t>
      </w:r>
      <w:r w:rsidRPr="00815A59">
        <w:t xml:space="preserve">where applicable, </w:t>
      </w:r>
      <w:r>
        <w:t>we</w:t>
      </w:r>
      <w:r w:rsidRPr="00815A59">
        <w:t xml:space="preserve"> will add GST to your grant payment</w:t>
      </w:r>
      <w:r>
        <w:t xml:space="preserve"> and issue you with a </w:t>
      </w:r>
      <w:hyperlink r:id="rId38" w:history="1">
        <w:r w:rsidR="00D23BD6" w:rsidRPr="00A0120E">
          <w:rPr>
            <w:rStyle w:val="Hyperlink"/>
          </w:rPr>
          <w:t>Recipient Created Tax Invoice</w:t>
        </w:r>
      </w:hyperlink>
      <w:r w:rsidR="00D23BD6">
        <w:t xml:space="preserve">. </w:t>
      </w:r>
    </w:p>
    <w:p w:rsidR="00BE2F53" w:rsidRPr="007A4AEB" w:rsidRDefault="00975E9E" w:rsidP="00BE2F53">
      <w:r w:rsidRPr="00EE0C10">
        <w:t xml:space="preserve">If a </w:t>
      </w:r>
      <w:r w:rsidR="006544E9">
        <w:t>g</w:t>
      </w:r>
      <w:r w:rsidRPr="009539EF">
        <w:t>overnment</w:t>
      </w:r>
      <w:r w:rsidRPr="00EE0C10">
        <w:t xml:space="preserve"> </w:t>
      </w:r>
      <w:r w:rsidR="006544E9">
        <w:t>r</w:t>
      </w:r>
      <w:r w:rsidRPr="00EE0C10">
        <w:t>elated</w:t>
      </w:r>
      <w:r w:rsidRPr="009539EF">
        <w:t xml:space="preserve"> </w:t>
      </w:r>
      <w:r w:rsidR="006544E9">
        <w:t>e</w:t>
      </w:r>
      <w:r w:rsidRPr="009539EF">
        <w:t xml:space="preserve">ntity is </w:t>
      </w:r>
      <w:r w:rsidRPr="00F63731">
        <w:t xml:space="preserve">deemed successful, GST </w:t>
      </w:r>
      <w:r w:rsidRPr="00B066E2">
        <w:t>will not</w:t>
      </w:r>
      <w:r w:rsidRPr="00F63731">
        <w:t xml:space="preserve"> apply</w:t>
      </w:r>
      <w:r w:rsidRPr="009539EF">
        <w:t>.</w:t>
      </w:r>
    </w:p>
    <w:p w:rsidR="00BE2F53" w:rsidRPr="004223FA" w:rsidRDefault="00975E9E"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9" w:history="1">
        <w:r w:rsidR="00D23BD6" w:rsidRPr="002612BF">
          <w:rPr>
            <w:rStyle w:val="Hyperlink"/>
          </w:rPr>
          <w:t>Australian Taxation Office</w:t>
        </w:r>
      </w:hyperlink>
      <w:r w:rsidR="00D23BD6" w:rsidRPr="00E162FF">
        <w:t xml:space="preserve">. </w:t>
      </w:r>
      <w:r>
        <w:t>We do not</w:t>
      </w:r>
      <w:r w:rsidRPr="00E162FF">
        <w:t xml:space="preserve"> provide advice on </w:t>
      </w:r>
      <w:r>
        <w:t xml:space="preserve">your particular </w:t>
      </w:r>
      <w:r w:rsidRPr="004223FA">
        <w:t xml:space="preserve">taxation circumstances. </w:t>
      </w:r>
    </w:p>
    <w:p w:rsidR="00BE2F53" w:rsidRPr="004223FA" w:rsidRDefault="00975E9E" w:rsidP="00BE2F53">
      <w:pPr>
        <w:pStyle w:val="Heading2"/>
      </w:pPr>
      <w:bookmarkStart w:id="99" w:name="_Toc494290551"/>
      <w:bookmarkStart w:id="100" w:name="_Toc485726977"/>
      <w:bookmarkStart w:id="101" w:name="_Toc485736597"/>
      <w:bookmarkStart w:id="102" w:name="_Toc92891566"/>
      <w:bookmarkStart w:id="103" w:name="_Toc164844284"/>
      <w:bookmarkEnd w:id="93"/>
      <w:bookmarkEnd w:id="99"/>
      <w:r w:rsidRPr="004223FA">
        <w:t>Announcement of grants</w:t>
      </w:r>
      <w:bookmarkEnd w:id="100"/>
      <w:bookmarkEnd w:id="101"/>
      <w:bookmarkEnd w:id="102"/>
    </w:p>
    <w:p w:rsidR="00BE2F53" w:rsidRDefault="00975E9E" w:rsidP="00BE2F53">
      <w:pPr>
        <w:rPr>
          <w:i/>
        </w:rPr>
      </w:pPr>
      <w:r>
        <w:t>If successful, your grant will be listed</w:t>
      </w:r>
      <w:r w:rsidRPr="00B72EE8">
        <w:t xml:space="preserve"> on</w:t>
      </w:r>
      <w:r>
        <w:t xml:space="preserve"> the </w:t>
      </w:r>
      <w:hyperlink r:id="rId40" w:history="1">
        <w:r w:rsidRPr="00C93503">
          <w:rPr>
            <w:rStyle w:val="Hyperlink"/>
          </w:rPr>
          <w:t>GrantConnect</w:t>
        </w:r>
      </w:hyperlink>
      <w:r w:rsidRPr="000A572F">
        <w:t xml:space="preserve"> website</w:t>
      </w:r>
      <w:r>
        <w:t xml:space="preserve"> </w:t>
      </w:r>
      <w:r w:rsidR="003F07B5">
        <w:t xml:space="preserve">no later than </w:t>
      </w:r>
      <w:r>
        <w:t>21 calendar d</w:t>
      </w:r>
      <w:r w:rsidRPr="000A572F">
        <w:t xml:space="preserve">ays </w:t>
      </w:r>
      <w:r>
        <w:t>after</w:t>
      </w:r>
      <w:r w:rsidRPr="000A572F">
        <w:t xml:space="preserve"> </w:t>
      </w:r>
      <w:r>
        <w:t xml:space="preserve">the date of effect as required by </w:t>
      </w:r>
      <w:r w:rsidR="000E400F">
        <w:t>s</w:t>
      </w:r>
      <w:r w:rsidRPr="00B368D9">
        <w:t xml:space="preserve">ection 5.3 of the </w:t>
      </w:r>
      <w:r w:rsidR="00165C8B" w:rsidRPr="004D3D46">
        <w:t>CGRGs</w:t>
      </w:r>
      <w:r w:rsidR="00165C8B">
        <w:t>.</w:t>
      </w:r>
    </w:p>
    <w:p w:rsidR="00BE2F53" w:rsidRDefault="00975E9E" w:rsidP="00BE2F53">
      <w:pPr>
        <w:pStyle w:val="Heading2"/>
      </w:pPr>
      <w:bookmarkStart w:id="104" w:name="_Toc530486361"/>
      <w:bookmarkStart w:id="105" w:name="_Toc530580006"/>
      <w:bookmarkStart w:id="106" w:name="_Toc92891567"/>
      <w:bookmarkEnd w:id="104"/>
      <w:bookmarkEnd w:id="105"/>
      <w:r>
        <w:t>How we monitor your grant activity</w:t>
      </w:r>
      <w:bookmarkEnd w:id="106"/>
    </w:p>
    <w:p w:rsidR="00BE2F53" w:rsidRPr="00170226" w:rsidRDefault="00975E9E" w:rsidP="00BE2F53">
      <w:pPr>
        <w:pStyle w:val="Heading3"/>
      </w:pPr>
      <w:bookmarkStart w:id="107" w:name="_Toc92891568"/>
      <w:r w:rsidRPr="00170226">
        <w:t>Keeping us informed</w:t>
      </w:r>
      <w:bookmarkEnd w:id="107"/>
    </w:p>
    <w:p w:rsidR="00BE2F53" w:rsidRDefault="00975E9E" w:rsidP="00BE2F53">
      <w:r>
        <w:t xml:space="preserve">You should let us know if anything is likely to affect </w:t>
      </w:r>
      <w:r w:rsidRPr="00F63731">
        <w:t xml:space="preserve">your </w:t>
      </w:r>
      <w:r w:rsidRPr="00B066E2">
        <w:t>grant activit</w:t>
      </w:r>
      <w:r w:rsidR="00A20E51" w:rsidRPr="00B066E2">
        <w:t>y</w:t>
      </w:r>
      <w:r w:rsidRPr="00B066E2">
        <w:t xml:space="preserve"> </w:t>
      </w:r>
      <w:r w:rsidRPr="00F63731">
        <w:t xml:space="preserve">or </w:t>
      </w:r>
      <w:r>
        <w:t xml:space="preserve">organisation. </w:t>
      </w:r>
    </w:p>
    <w:p w:rsidR="00BE2F53" w:rsidRDefault="00975E9E"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rsidR="00BE2F53" w:rsidRDefault="00975E9E" w:rsidP="00BE2F53">
      <w:r>
        <w:t>You must also inform us of any changes to your:</w:t>
      </w:r>
    </w:p>
    <w:p w:rsidR="00BE2F53" w:rsidRDefault="00975E9E" w:rsidP="00BE2F53">
      <w:pPr>
        <w:pStyle w:val="ListBullet"/>
        <w:numPr>
          <w:ilvl w:val="0"/>
          <w:numId w:val="7"/>
        </w:numPr>
      </w:pPr>
      <w:r>
        <w:t>name</w:t>
      </w:r>
    </w:p>
    <w:p w:rsidR="00BE2F53" w:rsidRDefault="00975E9E" w:rsidP="00BE2F53">
      <w:pPr>
        <w:pStyle w:val="ListBullet"/>
        <w:numPr>
          <w:ilvl w:val="0"/>
          <w:numId w:val="7"/>
        </w:numPr>
      </w:pPr>
      <w:r>
        <w:t>addresses</w:t>
      </w:r>
    </w:p>
    <w:p w:rsidR="00BE2F53" w:rsidRDefault="00975E9E" w:rsidP="00BE2F53">
      <w:pPr>
        <w:pStyle w:val="ListBullet"/>
        <w:numPr>
          <w:ilvl w:val="0"/>
          <w:numId w:val="7"/>
        </w:numPr>
      </w:pPr>
      <w:r>
        <w:t>nominated contact details</w:t>
      </w:r>
    </w:p>
    <w:p w:rsidR="00BE2F53" w:rsidRDefault="00975E9E" w:rsidP="00BE2F53">
      <w:pPr>
        <w:pStyle w:val="ListBullet"/>
        <w:numPr>
          <w:ilvl w:val="0"/>
          <w:numId w:val="7"/>
        </w:numPr>
      </w:pPr>
      <w:r>
        <w:t xml:space="preserve">bank account details. </w:t>
      </w:r>
    </w:p>
    <w:p w:rsidR="00BE2F53" w:rsidRDefault="00975E9E" w:rsidP="00BE2F53">
      <w:r>
        <w:t xml:space="preserve">If you become aware of a breach of the terms and conditions under the </w:t>
      </w:r>
      <w:r w:rsidRPr="00AE3DAF">
        <w:t>grant agreement</w:t>
      </w:r>
      <w:r>
        <w:t>, you must contact us immediately</w:t>
      </w:r>
      <w:r w:rsidR="00543F09">
        <w:t xml:space="preserve"> on </w:t>
      </w:r>
      <w:hyperlink r:id="rId41" w:history="1">
        <w:r w:rsidR="006F0808" w:rsidRPr="009077CB">
          <w:rPr>
            <w:rStyle w:val="Hyperlink"/>
          </w:rPr>
          <w:t>market.transparency@awe.gov.au</w:t>
        </w:r>
      </w:hyperlink>
      <w:r w:rsidR="006F0808">
        <w:t>.</w:t>
      </w:r>
      <w:r>
        <w:t xml:space="preserve"> </w:t>
      </w:r>
    </w:p>
    <w:p w:rsidR="00BE2F53" w:rsidRDefault="00975E9E" w:rsidP="00BE2F53">
      <w:r>
        <w:t>You must notify us</w:t>
      </w:r>
      <w:r w:rsidRPr="00F1569F">
        <w:rPr>
          <w:color w:val="0070C0"/>
        </w:rPr>
        <w:t xml:space="preserve"> </w:t>
      </w:r>
      <w:r>
        <w:t>of events relating to your grant and provide an opportunity for the Minister or their representative to attend.</w:t>
      </w:r>
    </w:p>
    <w:p w:rsidR="00BE2F53" w:rsidRPr="00683955" w:rsidRDefault="00975E9E" w:rsidP="00BE2F53">
      <w:pPr>
        <w:pStyle w:val="Heading3"/>
      </w:pPr>
      <w:bookmarkStart w:id="108" w:name="_Toc529276553"/>
      <w:bookmarkStart w:id="109" w:name="_Toc92891569"/>
      <w:bookmarkEnd w:id="108"/>
      <w:r w:rsidRPr="00683955">
        <w:t>Reporting</w:t>
      </w:r>
      <w:bookmarkEnd w:id="109"/>
      <w:r w:rsidRPr="00683955">
        <w:t xml:space="preserve"> </w:t>
      </w:r>
    </w:p>
    <w:p w:rsidR="00BE2F53" w:rsidRPr="00726710" w:rsidRDefault="00975E9E" w:rsidP="00BE2F53">
      <w:pPr>
        <w:rPr>
          <w:rFonts w:cs="Calibri"/>
        </w:rPr>
      </w:pPr>
      <w:r w:rsidRPr="00726710">
        <w:rPr>
          <w:rFonts w:cs="Calibri"/>
        </w:rPr>
        <w:t>You must submit reports</w:t>
      </w:r>
      <w:r w:rsidRPr="00726710">
        <w:rPr>
          <w:rFonts w:cs="Calibri"/>
          <w:b/>
        </w:rPr>
        <w:t xml:space="preserve"> </w:t>
      </w:r>
      <w:r w:rsidRPr="00726710">
        <w:rPr>
          <w:rFonts w:cs="Calibri"/>
        </w:rPr>
        <w:t xml:space="preserve">in line with the </w:t>
      </w:r>
      <w:r w:rsidRPr="00AE3DAF">
        <w:rPr>
          <w:rFonts w:cs="Calibri"/>
        </w:rPr>
        <w:t>grant agreement</w:t>
      </w:r>
      <w:r w:rsidRPr="00A355EF">
        <w:rPr>
          <w:rFonts w:cs="Calibri"/>
        </w:rPr>
        <w:t xml:space="preserve">. </w:t>
      </w:r>
      <w:r>
        <w:t>We</w:t>
      </w:r>
      <w:r w:rsidRPr="00726710">
        <w:rPr>
          <w:rFonts w:cs="Calibri"/>
        </w:rPr>
        <w:t xml:space="preserve"> </w:t>
      </w:r>
      <w:r w:rsidRPr="00544BAA">
        <w:rPr>
          <w:rFonts w:cs="Calibri"/>
        </w:rPr>
        <w:t xml:space="preserve">will provide sample templates for these reports. </w:t>
      </w:r>
      <w:r>
        <w:t xml:space="preserve">We </w:t>
      </w:r>
      <w:r>
        <w:rPr>
          <w:rFonts w:cs="Calibri"/>
        </w:rPr>
        <w:t xml:space="preserve">will remind you of your reporting obligations before a report is due. </w:t>
      </w:r>
      <w:r>
        <w:t>We</w:t>
      </w:r>
      <w:r w:rsidRPr="00726710">
        <w:rPr>
          <w:rFonts w:cs="Calibri"/>
        </w:rPr>
        <w:t xml:space="preserve"> will expect you to report on</w:t>
      </w:r>
      <w:r>
        <w:rPr>
          <w:rFonts w:cs="Calibri"/>
        </w:rPr>
        <w:t>:</w:t>
      </w:r>
    </w:p>
    <w:p w:rsidR="00BE2F53" w:rsidRPr="00F63731" w:rsidRDefault="00975E9E" w:rsidP="00BE2F53">
      <w:pPr>
        <w:pStyle w:val="ListBullet"/>
        <w:numPr>
          <w:ilvl w:val="0"/>
          <w:numId w:val="7"/>
        </w:numPr>
      </w:pPr>
      <w:r w:rsidRPr="00726710">
        <w:t xml:space="preserve">progress against </w:t>
      </w:r>
      <w:r w:rsidRPr="00F63731">
        <w:t xml:space="preserve">agreed </w:t>
      </w:r>
      <w:r w:rsidRPr="00B066E2">
        <w:t>grant activity</w:t>
      </w:r>
      <w:r w:rsidR="00183BF0" w:rsidRPr="00B066E2">
        <w:t xml:space="preserve"> </w:t>
      </w:r>
      <w:r w:rsidRPr="00F63731">
        <w:t>milestones and outcomes</w:t>
      </w:r>
    </w:p>
    <w:p w:rsidR="00BE2F53" w:rsidRPr="00F63731" w:rsidRDefault="00975E9E" w:rsidP="00BE2F53">
      <w:pPr>
        <w:pStyle w:val="ListBullet"/>
        <w:numPr>
          <w:ilvl w:val="0"/>
          <w:numId w:val="7"/>
        </w:numPr>
      </w:pPr>
      <w:r w:rsidRPr="00F63731">
        <w:t xml:space="preserve">contributions of participants directly related to the </w:t>
      </w:r>
      <w:r w:rsidRPr="00B066E2">
        <w:t xml:space="preserve">grant activity </w:t>
      </w:r>
    </w:p>
    <w:p w:rsidR="00BE2F53" w:rsidRPr="00726710" w:rsidRDefault="00975E9E" w:rsidP="00BE2F53">
      <w:pPr>
        <w:pStyle w:val="ListBullet"/>
        <w:numPr>
          <w:ilvl w:val="0"/>
          <w:numId w:val="7"/>
        </w:numPr>
      </w:pPr>
      <w:r>
        <w:t>expenditure of the grant</w:t>
      </w:r>
    </w:p>
    <w:p w:rsidR="00BE2F53" w:rsidRDefault="00975E9E"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rsidR="00BE2F53" w:rsidRDefault="00975E9E" w:rsidP="00BE2F5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rsidR="00BE2F53" w:rsidRPr="00183EED" w:rsidRDefault="00975E9E" w:rsidP="00BE2F53">
      <w:bookmarkStart w:id="110" w:name="_Toc468693655"/>
      <w:bookmarkStart w:id="111" w:name="_Toc509838910"/>
      <w:r w:rsidRPr="00181A24">
        <w:rPr>
          <w:b/>
        </w:rPr>
        <w:lastRenderedPageBreak/>
        <w:t>Progress reports</w:t>
      </w:r>
      <w:bookmarkEnd w:id="110"/>
      <w:r w:rsidRPr="00181A24">
        <w:rPr>
          <w:b/>
        </w:rPr>
        <w:t xml:space="preserve"> </w:t>
      </w:r>
      <w:bookmarkEnd w:id="111"/>
    </w:p>
    <w:p w:rsidR="00BE2F53" w:rsidRDefault="00975E9E" w:rsidP="00BE2F53">
      <w:r>
        <w:t>Progress</w:t>
      </w:r>
      <w:r w:rsidRPr="00E162FF">
        <w:t xml:space="preserve"> reports must</w:t>
      </w:r>
      <w:r>
        <w:t>:</w:t>
      </w:r>
    </w:p>
    <w:p w:rsidR="00BE2F53" w:rsidRPr="00F63731" w:rsidRDefault="00975E9E" w:rsidP="00B066E2">
      <w:pPr>
        <w:pStyle w:val="ListBullet"/>
        <w:numPr>
          <w:ilvl w:val="0"/>
          <w:numId w:val="7"/>
        </w:numPr>
        <w:ind w:left="357" w:hanging="357"/>
      </w:pPr>
      <w:r w:rsidRPr="00F63731">
        <w:t>include evidence of your progress toward completion of agreed activities and outcomes</w:t>
      </w:r>
    </w:p>
    <w:p w:rsidR="00BE2F53" w:rsidRPr="00F63731" w:rsidRDefault="00975E9E" w:rsidP="00B066E2">
      <w:pPr>
        <w:pStyle w:val="ListBullet"/>
        <w:numPr>
          <w:ilvl w:val="0"/>
          <w:numId w:val="7"/>
        </w:numPr>
        <w:ind w:left="357" w:hanging="357"/>
      </w:pPr>
      <w:r w:rsidRPr="00F63731">
        <w:t>show the total eligible expenditure incurred to date</w:t>
      </w:r>
    </w:p>
    <w:p w:rsidR="00BE2F53" w:rsidRPr="00B066E2" w:rsidRDefault="00975E9E" w:rsidP="00B066E2">
      <w:pPr>
        <w:pStyle w:val="ListBullet"/>
        <w:numPr>
          <w:ilvl w:val="0"/>
          <w:numId w:val="7"/>
        </w:numPr>
        <w:ind w:left="357" w:hanging="357"/>
      </w:pPr>
      <w:r w:rsidRPr="00B066E2">
        <w:t>include evidence of expenditure</w:t>
      </w:r>
    </w:p>
    <w:p w:rsidR="00BE2F53" w:rsidRPr="00F63731" w:rsidRDefault="00975E9E" w:rsidP="00B066E2">
      <w:pPr>
        <w:pStyle w:val="ListBullet"/>
        <w:numPr>
          <w:ilvl w:val="0"/>
          <w:numId w:val="7"/>
        </w:numPr>
        <w:ind w:left="357" w:hanging="357"/>
      </w:pPr>
      <w:r w:rsidRPr="00F63731">
        <w:t>be submitted by the report due date (you can submit reports ahead of time if you have completed relevant activities).</w:t>
      </w:r>
    </w:p>
    <w:p w:rsidR="00BE2F53" w:rsidRDefault="00975E9E" w:rsidP="00BE2F53">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rsidR="00BE2F53" w:rsidRDefault="00975E9E" w:rsidP="00BE2F53">
      <w:r>
        <w:t>You must tell us of any reporting delays with us as soon as you become aware of them.</w:t>
      </w:r>
    </w:p>
    <w:p w:rsidR="00BE2F53" w:rsidRPr="00183EED" w:rsidRDefault="00975E9E" w:rsidP="00BE2F53">
      <w:bookmarkStart w:id="112" w:name="_Toc509838911"/>
      <w:bookmarkStart w:id="113" w:name="_Toc468693656"/>
      <w:r w:rsidRPr="00181A24">
        <w:rPr>
          <w:b/>
        </w:rPr>
        <w:t xml:space="preserve">Ad-hoc reports </w:t>
      </w:r>
      <w:bookmarkEnd w:id="112"/>
    </w:p>
    <w:p w:rsidR="00BE2F53" w:rsidRDefault="00975E9E" w:rsidP="00BE2F53">
      <w:r>
        <w:t xml:space="preserve">We may ask you for ad-hoc reports on your grant. This may be to provide an update on progress, or any significant delays or difficulties </w:t>
      </w:r>
      <w:r w:rsidRPr="00F63731">
        <w:t xml:space="preserve">in completing the </w:t>
      </w:r>
      <w:r w:rsidRPr="00B066E2">
        <w:t>grant activity</w:t>
      </w:r>
      <w:r w:rsidR="00AB76D4" w:rsidRPr="00B066E2">
        <w:t>.</w:t>
      </w:r>
    </w:p>
    <w:p w:rsidR="00BE2F53" w:rsidRPr="00183EED" w:rsidRDefault="00975E9E" w:rsidP="00BE2F53">
      <w:bookmarkStart w:id="114" w:name="_Toc509838912"/>
      <w:r w:rsidRPr="00181A24">
        <w:rPr>
          <w:b/>
        </w:rPr>
        <w:t>Final report</w:t>
      </w:r>
      <w:bookmarkEnd w:id="113"/>
      <w:r w:rsidRPr="00181A24">
        <w:rPr>
          <w:b/>
        </w:rPr>
        <w:t xml:space="preserve"> </w:t>
      </w:r>
      <w:bookmarkEnd w:id="114"/>
    </w:p>
    <w:p w:rsidR="00BE2F53" w:rsidRDefault="00975E9E" w:rsidP="00BE2F53">
      <w:r>
        <w:t xml:space="preserve">When you complete the </w:t>
      </w:r>
      <w:r w:rsidRPr="00B066E2">
        <w:t>grant activity</w:t>
      </w:r>
      <w:r w:rsidR="00AB76D4" w:rsidRPr="00B066E2">
        <w:t xml:space="preserve">, </w:t>
      </w:r>
      <w:r w:rsidRPr="00F63731">
        <w:t xml:space="preserve">you must submit a </w:t>
      </w:r>
      <w:r>
        <w:t>final report.</w:t>
      </w:r>
    </w:p>
    <w:p w:rsidR="00BE2F53" w:rsidRDefault="00975E9E" w:rsidP="00BE2F53">
      <w:r>
        <w:t>Final reports must:</w:t>
      </w:r>
    </w:p>
    <w:p w:rsidR="00BE2F53" w:rsidRDefault="00975E9E" w:rsidP="00B066E2">
      <w:pPr>
        <w:pStyle w:val="ListBullet"/>
        <w:numPr>
          <w:ilvl w:val="0"/>
          <w:numId w:val="7"/>
        </w:numPr>
        <w:ind w:left="357" w:hanging="357"/>
      </w:pPr>
      <w:r>
        <w:t>identify if and how outcomes have been achieved</w:t>
      </w:r>
    </w:p>
    <w:p w:rsidR="00BE2F53" w:rsidRDefault="00975E9E" w:rsidP="00B066E2">
      <w:pPr>
        <w:pStyle w:val="ListBullet"/>
        <w:numPr>
          <w:ilvl w:val="0"/>
          <w:numId w:val="7"/>
        </w:numPr>
        <w:ind w:left="357" w:hanging="357"/>
      </w:pPr>
      <w:r w:rsidRPr="00E162FF">
        <w:t>include the agreed evidence</w:t>
      </w:r>
      <w:r>
        <w:t xml:space="preserve"> as specified in the grant agreement</w:t>
      </w:r>
    </w:p>
    <w:p w:rsidR="00BE2F53" w:rsidRDefault="00975E9E" w:rsidP="00B066E2">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rsidR="00BE2F53" w:rsidRDefault="00975E9E" w:rsidP="00B066E2">
      <w:pPr>
        <w:pStyle w:val="ListBullet"/>
        <w:numPr>
          <w:ilvl w:val="0"/>
          <w:numId w:val="7"/>
        </w:numPr>
        <w:ind w:left="357" w:hanging="357"/>
      </w:pPr>
      <w:r>
        <w:t>be submitted by the due date and in the format provided in the grant agreement.</w:t>
      </w:r>
    </w:p>
    <w:p w:rsidR="00B10C41" w:rsidRPr="00A57DCA" w:rsidRDefault="00975E9E" w:rsidP="00B10C41">
      <w:pPr>
        <w:rPr>
          <w:b/>
        </w:rPr>
      </w:pPr>
      <w:bookmarkStart w:id="115" w:name="_Toc509572409"/>
      <w:bookmarkStart w:id="116" w:name="_Toc509572410"/>
      <w:bookmarkStart w:id="117" w:name="_Toc509572411"/>
      <w:bookmarkEnd w:id="115"/>
      <w:bookmarkEnd w:id="116"/>
      <w:bookmarkEnd w:id="117"/>
      <w:r w:rsidRPr="004643BE">
        <w:rPr>
          <w:b/>
        </w:rPr>
        <w:t>Financial</w:t>
      </w:r>
      <w:r w:rsidRPr="0052630B">
        <w:t xml:space="preserve"> </w:t>
      </w:r>
      <w:r w:rsidRPr="004643BE">
        <w:rPr>
          <w:b/>
        </w:rPr>
        <w:t>declaration</w:t>
      </w:r>
      <w:r w:rsidRPr="0052630B">
        <w:t xml:space="preserve"> </w:t>
      </w:r>
      <w:bookmarkStart w:id="118" w:name="_Toc468693659"/>
    </w:p>
    <w:p w:rsidR="00B10C41" w:rsidRDefault="00975E9E" w:rsidP="00B10C41">
      <w:r w:rsidRPr="00EE0C10">
        <w:t>We</w:t>
      </w:r>
      <w:r w:rsidRPr="00E96DD6">
        <w:rPr>
          <w:color w:val="0070C0"/>
        </w:rPr>
        <w:t xml:space="preserve"> </w:t>
      </w:r>
      <w:r>
        <w:t>will ask you to provide a financial declaration that the grant money was spent in accordance with the grant agreement and to report on any underspends of the grant money.</w:t>
      </w:r>
    </w:p>
    <w:p w:rsidR="00BE2F53" w:rsidRPr="00F4677D" w:rsidRDefault="00975E9E" w:rsidP="00BE2F53">
      <w:pPr>
        <w:pStyle w:val="Heading3"/>
      </w:pPr>
      <w:bookmarkStart w:id="119" w:name="_Toc92891570"/>
      <w:r w:rsidRPr="00F4677D">
        <w:t xml:space="preserve">Grant </w:t>
      </w:r>
      <w:r>
        <w:t>a</w:t>
      </w:r>
      <w:r w:rsidRPr="00F4677D">
        <w:t>greement variations</w:t>
      </w:r>
      <w:bookmarkEnd w:id="119"/>
    </w:p>
    <w:p w:rsidR="00BE2F53" w:rsidRPr="00C6593B" w:rsidRDefault="00975E9E" w:rsidP="00BE2F53">
      <w:pPr>
        <w:tabs>
          <w:tab w:val="left" w:pos="0"/>
        </w:tabs>
        <w:rPr>
          <w:bCs/>
          <w:color w:val="0070C0"/>
        </w:rPr>
      </w:pPr>
      <w:r>
        <w:t>We</w:t>
      </w:r>
      <w:r>
        <w:rPr>
          <w:bCs/>
        </w:rPr>
        <w:t xml:space="preserve"> </w:t>
      </w:r>
      <w:r w:rsidRPr="00795673">
        <w:rPr>
          <w:bCs/>
        </w:rPr>
        <w:t xml:space="preserve">recognise that unexpected events may affect your progress. In these circumstances, you can request a variation to your </w:t>
      </w:r>
      <w:r w:rsidRPr="006F16B1">
        <w:rPr>
          <w:bCs/>
        </w:rPr>
        <w:t>grant agreement</w:t>
      </w:r>
      <w:r>
        <w:rPr>
          <w:bCs/>
        </w:rPr>
        <w:t>. You can request a variation by</w:t>
      </w:r>
      <w:r w:rsidR="00C70318">
        <w:rPr>
          <w:bCs/>
        </w:rPr>
        <w:t xml:space="preserve"> contacting your Funding Arrangement Manager, Community Grants Hub.</w:t>
      </w:r>
    </w:p>
    <w:p w:rsidR="00BE2F53" w:rsidRDefault="00975E9E"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BE2F53" w:rsidRDefault="00975E9E" w:rsidP="00BE2F53">
      <w:pPr>
        <w:pStyle w:val="Heading3"/>
      </w:pPr>
      <w:bookmarkStart w:id="120" w:name="_Toc92891571"/>
      <w:r>
        <w:t>Compliance visits</w:t>
      </w:r>
      <w:bookmarkEnd w:id="118"/>
      <w:bookmarkEnd w:id="120"/>
      <w:r>
        <w:t xml:space="preserve"> </w:t>
      </w:r>
    </w:p>
    <w:p w:rsidR="00BE2F53" w:rsidRPr="00E067F3" w:rsidRDefault="00975E9E"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rsidR="00BE2F53" w:rsidRPr="00E067F3" w:rsidRDefault="00975E9E" w:rsidP="00BE2F53">
      <w:pPr>
        <w:pStyle w:val="Heading3"/>
      </w:pPr>
      <w:bookmarkStart w:id="121" w:name="_Toc92891572"/>
      <w:r w:rsidRPr="00E067F3">
        <w:t>Record keeping</w:t>
      </w:r>
      <w:bookmarkEnd w:id="121"/>
    </w:p>
    <w:p w:rsidR="00BE2F53" w:rsidRDefault="00975E9E" w:rsidP="00BE2F53">
      <w:r>
        <w:t xml:space="preserve">We may also inspect the records you are required to keep under the </w:t>
      </w:r>
      <w:r w:rsidRPr="006F16B1">
        <w:t>grant agreement</w:t>
      </w:r>
      <w:r>
        <w:t xml:space="preserve">. </w:t>
      </w:r>
    </w:p>
    <w:p w:rsidR="00BE2F53" w:rsidRDefault="00975E9E" w:rsidP="00BE2F53">
      <w:pPr>
        <w:pStyle w:val="Heading3"/>
      </w:pPr>
      <w:bookmarkStart w:id="122" w:name="_Toc92891573"/>
      <w:r>
        <w:t>Evaluation</w:t>
      </w:r>
      <w:bookmarkEnd w:id="122"/>
    </w:p>
    <w:p w:rsidR="00BE2F53" w:rsidRPr="00482E09" w:rsidRDefault="00975E9E" w:rsidP="00BE2F53">
      <w:r w:rsidRPr="00482E09">
        <w:t>We</w:t>
      </w:r>
      <w:r w:rsidRPr="00B066E2">
        <w:t xml:space="preserve"> </w:t>
      </w:r>
      <w:r w:rsidRPr="00482E09">
        <w:t>will evaluate the</w:t>
      </w:r>
      <w:r w:rsidRPr="00B066E2">
        <w:t xml:space="preserve"> </w:t>
      </w:r>
      <w:r w:rsidRPr="00482E09">
        <w:t xml:space="preserve">grant </w:t>
      </w:r>
      <w:r w:rsidRPr="00B066E2">
        <w:t>program</w:t>
      </w:r>
      <w:r w:rsidR="00AB76D4" w:rsidRPr="00B066E2">
        <w:t xml:space="preserve"> </w:t>
      </w:r>
      <w:r w:rsidRPr="00482E09">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rsidR="00BE2F53" w:rsidRPr="00482E09" w:rsidRDefault="00975E9E" w:rsidP="00BE2F53">
      <w:r w:rsidRPr="00482E09">
        <w:lastRenderedPageBreak/>
        <w:t xml:space="preserve">We may contact you up to </w:t>
      </w:r>
      <w:r w:rsidRPr="00B066E2">
        <w:t>one</w:t>
      </w:r>
      <w:r w:rsidR="00AB76D4" w:rsidRPr="00B066E2">
        <w:t xml:space="preserve"> </w:t>
      </w:r>
      <w:r w:rsidRPr="00482E09">
        <w:t xml:space="preserve">year after you finish your grant for more information to assist with this evaluation. </w:t>
      </w:r>
    </w:p>
    <w:p w:rsidR="00BE2F53" w:rsidRDefault="00975E9E" w:rsidP="00BE2F53">
      <w:pPr>
        <w:pStyle w:val="Heading3"/>
      </w:pPr>
      <w:bookmarkStart w:id="123" w:name="_Toc92891574"/>
      <w:r>
        <w:t>Acknowledgement</w:t>
      </w:r>
      <w:bookmarkEnd w:id="123"/>
    </w:p>
    <w:p w:rsidR="00BE2F53" w:rsidRDefault="00975E9E" w:rsidP="00BE2F53">
      <w:pPr>
        <w:rPr>
          <w:rFonts w:eastAsia="Calibri"/>
        </w:rPr>
      </w:pPr>
      <w:r>
        <w:t xml:space="preserve">If you make a public statement </w:t>
      </w:r>
      <w:r w:rsidRPr="00482E09">
        <w:t>about a</w:t>
      </w:r>
      <w:r w:rsidR="00AB76D4" w:rsidRPr="00B066E2">
        <w:t xml:space="preserve"> </w:t>
      </w:r>
      <w:r w:rsidRPr="00B066E2">
        <w:t xml:space="preserve">grant activity </w:t>
      </w:r>
      <w:r w:rsidRPr="00482E09">
        <w:t>funded under the program, we require you to acknowledge the grant by using the following:</w:t>
      </w:r>
    </w:p>
    <w:p w:rsidR="00BE2F53" w:rsidRPr="00B72EE8" w:rsidRDefault="00975E9E" w:rsidP="00BE2F53">
      <w:pPr>
        <w:spacing w:after="0"/>
      </w:pPr>
      <w:r w:rsidRPr="00482E09">
        <w:t xml:space="preserve">‘This </w:t>
      </w:r>
      <w:r w:rsidRPr="00B066E2">
        <w:t xml:space="preserve">project </w:t>
      </w:r>
      <w:r w:rsidRPr="00482E09">
        <w:t xml:space="preserve">received </w:t>
      </w:r>
      <w:r w:rsidRPr="008B782D">
        <w:t>gra</w:t>
      </w:r>
      <w:r>
        <w:t>nt funding from the Australian G</w:t>
      </w:r>
      <w:r w:rsidRPr="008B782D">
        <w:t>overnment.</w:t>
      </w:r>
      <w:r>
        <w:t>’</w:t>
      </w:r>
    </w:p>
    <w:p w:rsidR="00BE2F53" w:rsidRDefault="00975E9E" w:rsidP="00BE2F53">
      <w:pPr>
        <w:pStyle w:val="Heading2"/>
      </w:pPr>
      <w:bookmarkStart w:id="124" w:name="_Toc92891575"/>
      <w:r>
        <w:t>Probity</w:t>
      </w:r>
      <w:bookmarkEnd w:id="124"/>
    </w:p>
    <w:p w:rsidR="00BE2F53" w:rsidRPr="00726710" w:rsidRDefault="00975E9E"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BE2F53" w:rsidRPr="00122DEC" w:rsidRDefault="00975E9E" w:rsidP="00BE2F53">
      <w:r w:rsidRPr="00726710">
        <w:t xml:space="preserve">These guidelines may be changed </w:t>
      </w:r>
      <w:r w:rsidRPr="00482E09">
        <w:t xml:space="preserve">by </w:t>
      </w:r>
      <w:r w:rsidR="00AB76D4" w:rsidRPr="00B066E2">
        <w:t xml:space="preserve">the </w:t>
      </w:r>
      <w:r w:rsidR="00482E09" w:rsidRPr="00B066E2">
        <w:t>d</w:t>
      </w:r>
      <w:r w:rsidR="00AB76D4" w:rsidRPr="00B066E2">
        <w:t>epartment</w:t>
      </w:r>
      <w:r w:rsidRPr="00B066E2">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42" w:history="1">
        <w:r w:rsidRPr="00C93503">
          <w:rPr>
            <w:rStyle w:val="Hyperlink"/>
          </w:rPr>
          <w:t>GrantConnect</w:t>
        </w:r>
      </w:hyperlink>
      <w:r>
        <w:t xml:space="preserve"> and the </w:t>
      </w:r>
      <w:hyperlink r:id="rId43" w:history="1">
        <w:r w:rsidRPr="00C93503">
          <w:rPr>
            <w:rStyle w:val="Hyperlink"/>
          </w:rPr>
          <w:t>Community Grants Hub websites</w:t>
        </w:r>
      </w:hyperlink>
      <w:r>
        <w:t xml:space="preserve">. </w:t>
      </w:r>
    </w:p>
    <w:p w:rsidR="00BE2F53" w:rsidRDefault="00975E9E" w:rsidP="00BE2F53">
      <w:pPr>
        <w:pStyle w:val="Heading3"/>
      </w:pPr>
      <w:bookmarkStart w:id="125" w:name="_Toc92891576"/>
      <w:r>
        <w:t>Enquiries and feedback</w:t>
      </w:r>
      <w:bookmarkEnd w:id="125"/>
    </w:p>
    <w:p w:rsidR="00BE2F53" w:rsidRPr="00790775" w:rsidRDefault="00975E9E"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rsidR="00BE2F53" w:rsidRDefault="00975E9E" w:rsidP="00BE2F53">
      <w:r w:rsidRPr="001B78DF">
        <w:t xml:space="preserve">The </w:t>
      </w:r>
      <w:r w:rsidR="00482E09" w:rsidRPr="00B066E2">
        <w:t>d</w:t>
      </w:r>
      <w:r w:rsidR="00AB76D4" w:rsidRPr="00B066E2">
        <w:t>epartment</w:t>
      </w:r>
      <w:r w:rsidR="00482E09" w:rsidRPr="00B066E2">
        <w:t>’s</w:t>
      </w:r>
      <w:r w:rsidR="00AB76D4" w:rsidRPr="00B066E2">
        <w:t xml:space="preserve"> </w:t>
      </w:r>
      <w:r w:rsidR="001B78DF" w:rsidRPr="001B78DF">
        <w:t>client service charter</w:t>
      </w:r>
      <w:r w:rsidR="001B78DF">
        <w:rPr>
          <w:color w:val="0070C0"/>
        </w:rPr>
        <w:t xml:space="preserve"> </w:t>
      </w:r>
      <w:r w:rsidRPr="00B72EE8">
        <w:t>appl</w:t>
      </w:r>
      <w:r w:rsidR="001B78DF">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rsidR="00BE2F53" w:rsidRPr="006F0483" w:rsidRDefault="00975E9E" w:rsidP="00BE2F53">
      <w:pPr>
        <w:rPr>
          <w:color w:val="0070C0"/>
        </w:rPr>
      </w:pPr>
      <w:r w:rsidRPr="001B78DF">
        <w:t>Any questions you have about grant decisions for this grant opportunity should be sent to</w:t>
      </w:r>
      <w:r w:rsidR="00AB76D4" w:rsidRPr="001B78DF">
        <w:t xml:space="preserve"> </w:t>
      </w:r>
      <w:r w:rsidR="00175D3E">
        <w:t xml:space="preserve">the </w:t>
      </w:r>
      <w:r w:rsidR="00AB76D4" w:rsidRPr="00B066E2">
        <w:t xml:space="preserve">Program Manager at </w:t>
      </w:r>
      <w:hyperlink r:id="rId44" w:history="1">
        <w:r w:rsidR="00AB76D4" w:rsidRPr="00175D3E">
          <w:rPr>
            <w:rStyle w:val="Hyperlink"/>
          </w:rPr>
          <w:t>market.transparency@awe.gov.au</w:t>
        </w:r>
      </w:hyperlink>
      <w:r w:rsidR="00AB76D4" w:rsidRPr="001B78DF">
        <w:t>.</w:t>
      </w:r>
    </w:p>
    <w:p w:rsidR="00BE2F53" w:rsidRPr="00790775" w:rsidRDefault="00975E9E"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BE2F53" w:rsidRDefault="00975E9E" w:rsidP="00BE2F53">
      <w:r>
        <w:t>Applicants can contact the complaints service with complaints about the Community Grants Hub’s service</w:t>
      </w:r>
      <w:r w:rsidR="00ED62A7">
        <w:t>/</w:t>
      </w:r>
      <w:r>
        <w:t xml:space="preserve">s or the selection process. </w:t>
      </w:r>
    </w:p>
    <w:p w:rsidR="00BE2F53" w:rsidRDefault="00975E9E" w:rsidP="00BE2F53">
      <w:r>
        <w:t xml:space="preserve">Details of what makes an eligible complaint can be provided by asking the Community Grants Hub. Applicants can use the </w:t>
      </w:r>
      <w:hyperlink r:id="rId45" w:history="1">
        <w:r w:rsidR="00D23BD6" w:rsidRPr="00002D0A">
          <w:rPr>
            <w:rStyle w:val="Hyperlink"/>
          </w:rPr>
          <w:t>online complaints form</w:t>
        </w:r>
      </w:hyperlink>
      <w:r w:rsidR="00D23BD6">
        <w:rPr>
          <w:rStyle w:val="Hyperlink"/>
        </w:rPr>
        <w:t xml:space="preserve"> </w:t>
      </w:r>
      <w:r>
        <w:t xml:space="preserve">on the </w:t>
      </w:r>
      <w:hyperlink r:id="rId46" w:history="1">
        <w:r w:rsidR="00D23BD6" w:rsidRPr="00002D0A">
          <w:rPr>
            <w:rStyle w:val="Hyperlink"/>
          </w:rPr>
          <w:t>Department of Social Services</w:t>
        </w:r>
      </w:hyperlink>
      <w:r w:rsidR="00D23BD6">
        <w:rPr>
          <w:rStyle w:val="Hyperlink"/>
        </w:rPr>
        <w:t xml:space="preserve"> website</w:t>
      </w:r>
      <w:r>
        <w:t>, or contact the D</w:t>
      </w:r>
      <w:r w:rsidR="00ED62A7">
        <w:t>epartment of Social Services</w:t>
      </w:r>
      <w:r>
        <w:t xml:space="preserve"> Complaints line.</w:t>
      </w:r>
    </w:p>
    <w:p w:rsidR="00BE2F53" w:rsidRDefault="00975E9E" w:rsidP="00BE2F53">
      <w:r>
        <w:t>Phone:</w:t>
      </w:r>
      <w:r>
        <w:tab/>
        <w:t>1800 634 035</w:t>
      </w:r>
    </w:p>
    <w:p w:rsidR="00BE2F53" w:rsidRDefault="00975E9E" w:rsidP="00BE2F53">
      <w:r>
        <w:t xml:space="preserve">Email: </w:t>
      </w:r>
      <w:r>
        <w:tab/>
      </w:r>
      <w:hyperlink r:id="rId47" w:history="1">
        <w:r w:rsidR="00D23BD6" w:rsidRPr="007F6B3C">
          <w:rPr>
            <w:rStyle w:val="Hyperlink"/>
          </w:rPr>
          <w:t>complaints@dss.gov.au</w:t>
        </w:r>
      </w:hyperlink>
    </w:p>
    <w:p w:rsidR="00BE2F53" w:rsidRDefault="00975E9E" w:rsidP="00BE2F53">
      <w:pPr>
        <w:spacing w:after="40" w:line="240" w:lineRule="auto"/>
      </w:pPr>
      <w:r>
        <w:t>Mail:</w:t>
      </w:r>
      <w:r>
        <w:tab/>
        <w:t xml:space="preserve">Complaints </w:t>
      </w:r>
    </w:p>
    <w:p w:rsidR="00BE2F53" w:rsidRDefault="00975E9E" w:rsidP="00BE2F53">
      <w:pPr>
        <w:spacing w:after="40" w:line="240" w:lineRule="auto"/>
      </w:pPr>
      <w:r>
        <w:tab/>
        <w:t>GPO Box 9820</w:t>
      </w:r>
    </w:p>
    <w:p w:rsidR="00D23BD6" w:rsidRPr="00D23BD6" w:rsidRDefault="00975E9E" w:rsidP="00D23BD6">
      <w:pPr>
        <w:spacing w:after="40" w:line="240" w:lineRule="auto"/>
      </w:pPr>
      <w:r>
        <w:tab/>
        <w:t>Canberra ACT 2601</w:t>
      </w:r>
    </w:p>
    <w:p w:rsidR="00BE2F53" w:rsidRPr="00790775" w:rsidRDefault="00975E9E" w:rsidP="00BE2F53">
      <w:pPr>
        <w:rPr>
          <w:b/>
        </w:rPr>
      </w:pPr>
      <w:r w:rsidRPr="00790775">
        <w:rPr>
          <w:b/>
        </w:rPr>
        <w:t>Complaints to the Ombudsman</w:t>
      </w:r>
    </w:p>
    <w:p w:rsidR="00BE2F53" w:rsidRPr="00122DEC" w:rsidRDefault="00975E9E" w:rsidP="00BE2F53">
      <w:r w:rsidRPr="00122DEC">
        <w:t>If you do not agree with the way the</w:t>
      </w:r>
      <w:r>
        <w:t xml:space="preserve"> Community Grants Hub</w:t>
      </w:r>
      <w:r w:rsidRPr="00F1475D">
        <w:t xml:space="preserve"> </w:t>
      </w:r>
      <w:r w:rsidRPr="00D30E2D">
        <w:t xml:space="preserve">or </w:t>
      </w:r>
      <w:r w:rsidR="00AB76D4" w:rsidRPr="00B066E2">
        <w:t xml:space="preserve">the </w:t>
      </w:r>
      <w:r w:rsidR="001B78DF" w:rsidRPr="00B066E2">
        <w:t>d</w:t>
      </w:r>
      <w:r w:rsidR="00AB76D4" w:rsidRPr="00B066E2">
        <w:t xml:space="preserve">epartment </w:t>
      </w:r>
      <w:r w:rsidRPr="001B78DF">
        <w:t xml:space="preserve">has </w:t>
      </w:r>
      <w:r w:rsidRPr="00122DEC">
        <w:t xml:space="preserve">handled your complaint, </w:t>
      </w:r>
      <w:r w:rsidRPr="00F1475D">
        <w:t xml:space="preserve">you may complain to the </w:t>
      </w:r>
      <w:hyperlink r:id="rId48" w:history="1">
        <w:r w:rsidR="00D23BD6"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1B78DF">
        <w:t xml:space="preserve">or </w:t>
      </w:r>
      <w:r w:rsidR="00AB76D4" w:rsidRPr="00B066E2">
        <w:t xml:space="preserve">the </w:t>
      </w:r>
      <w:r w:rsidR="001B78DF" w:rsidRPr="00B066E2">
        <w:t>d</w:t>
      </w:r>
      <w:r w:rsidR="00AB76D4" w:rsidRPr="00B066E2">
        <w:t>epartment.</w:t>
      </w:r>
    </w:p>
    <w:p w:rsidR="00BE2F53" w:rsidRDefault="00975E9E" w:rsidP="00BE2F53">
      <w:pPr>
        <w:ind w:left="5040" w:hanging="5040"/>
      </w:pPr>
      <w:r w:rsidRPr="00B72EE8">
        <w:t xml:space="preserve">The Commonwealth Ombudsman can be contacted on: </w:t>
      </w:r>
    </w:p>
    <w:p w:rsidR="00BE2F53" w:rsidRPr="00B72EE8" w:rsidRDefault="00975E9E" w:rsidP="00BE2F53">
      <w:pPr>
        <w:ind w:left="1276" w:hanging="1276"/>
      </w:pPr>
      <w:r w:rsidRPr="00B72EE8">
        <w:tab/>
        <w:t>Phone (Toll free): 1300 362 072</w:t>
      </w:r>
      <w:r w:rsidRPr="00B72EE8">
        <w:br/>
        <w:t xml:space="preserve">Email: ombudsman@ombudsman.gov.au </w:t>
      </w:r>
      <w:r w:rsidRPr="00B72EE8">
        <w:br/>
        <w:t>Website: www.ombudsman.gov.au</w:t>
      </w:r>
    </w:p>
    <w:p w:rsidR="00BE2F53" w:rsidRPr="00A04CCA" w:rsidRDefault="00975E9E" w:rsidP="00BE2F53">
      <w:pPr>
        <w:pStyle w:val="Heading3"/>
      </w:pPr>
      <w:bookmarkStart w:id="126" w:name="_Toc92891577"/>
      <w:r w:rsidRPr="00A04CCA">
        <w:lastRenderedPageBreak/>
        <w:t>Conflicts of interest</w:t>
      </w:r>
      <w:bookmarkEnd w:id="126"/>
    </w:p>
    <w:p w:rsidR="00BE2F53" w:rsidRPr="001B78DF" w:rsidRDefault="00975E9E" w:rsidP="00BE2F53">
      <w:r w:rsidRPr="00122DEC">
        <w:t>Any conflicts of interest could affect the performance of the grant</w:t>
      </w:r>
      <w:r>
        <w:t xml:space="preserve"> opportunity or program</w:t>
      </w:r>
      <w:r w:rsidRPr="00122DEC">
        <w:t xml:space="preserve">. There </w:t>
      </w:r>
      <w:r w:rsidRPr="001B78DF">
        <w:t xml:space="preserve">may be a conflict of interest, or perceived conflict of interest, if </w:t>
      </w:r>
      <w:r w:rsidR="00AB76D4" w:rsidRPr="00B066E2">
        <w:t xml:space="preserve">the </w:t>
      </w:r>
      <w:r w:rsidR="001B78DF">
        <w:t>d</w:t>
      </w:r>
      <w:r w:rsidR="00AB76D4" w:rsidRPr="00B066E2">
        <w:t xml:space="preserve">epartment </w:t>
      </w:r>
      <w:r w:rsidRPr="001B78DF">
        <w:t>and the Community Grants Hub staff, any member of a committee or advisor and/or you or any of your personnel has a:</w:t>
      </w:r>
    </w:p>
    <w:p w:rsidR="00BE2F53" w:rsidRPr="00B066E2" w:rsidRDefault="00975E9E" w:rsidP="00BE2F53">
      <w:pPr>
        <w:pStyle w:val="ListBullet"/>
        <w:numPr>
          <w:ilvl w:val="0"/>
          <w:numId w:val="7"/>
        </w:numPr>
      </w:pPr>
      <w:r w:rsidRPr="001B78DF">
        <w:t xml:space="preserve">professional, commercial or personal relationship with a party who is able to influence the application selection process, such as an Australian </w:t>
      </w:r>
      <w:r w:rsidR="00ED62A7" w:rsidRPr="001B78DF">
        <w:t>G</w:t>
      </w:r>
      <w:r w:rsidRPr="001B78DF">
        <w:t xml:space="preserve">overnment officer </w:t>
      </w:r>
      <w:r w:rsidRPr="00B066E2">
        <w:t>or member of an external panel</w:t>
      </w:r>
    </w:p>
    <w:p w:rsidR="00BE2F53" w:rsidRPr="001B78DF" w:rsidRDefault="00975E9E" w:rsidP="00BE2F53">
      <w:pPr>
        <w:pStyle w:val="ListBullet"/>
        <w:numPr>
          <w:ilvl w:val="0"/>
          <w:numId w:val="7"/>
        </w:numPr>
      </w:pPr>
      <w:r w:rsidRPr="001B78DF">
        <w:t xml:space="preserve">relationship with or interest in, an organisation, which is likely to interfere with or restrict the applicants from carrying out the proposed activities fairly and independently </w:t>
      </w:r>
    </w:p>
    <w:p w:rsidR="00BE2F53" w:rsidRPr="001B78DF" w:rsidRDefault="00975E9E" w:rsidP="00BE2F53">
      <w:pPr>
        <w:pStyle w:val="ListBullet"/>
        <w:numPr>
          <w:ilvl w:val="0"/>
          <w:numId w:val="7"/>
        </w:numPr>
      </w:pPr>
      <w:r w:rsidRPr="001B78DF">
        <w:t>relationship with, or interest in, an organisation from which they will receive personal gain because the organisation receives a grant under the grant program/grant opportunity.</w:t>
      </w:r>
    </w:p>
    <w:p w:rsidR="00BE2F53" w:rsidRPr="001B78DF" w:rsidRDefault="00975E9E" w:rsidP="00BE2F53">
      <w:r w:rsidRPr="001B78DF">
        <w:t>You will be asked to declare, as part of your application, any perceived or existing conflicts of interest or that, to the best of your knowledge, there is no conflict of interest.</w:t>
      </w:r>
    </w:p>
    <w:p w:rsidR="00BE2F53" w:rsidRPr="001B78DF" w:rsidRDefault="00975E9E" w:rsidP="00BE2F53">
      <w:r w:rsidRPr="001B78DF">
        <w:t xml:space="preserve">If you later think there is an actual, apparent, or perceived conflict of interest, you must inform </w:t>
      </w:r>
      <w:r w:rsidR="00C83A8D" w:rsidRPr="00B066E2">
        <w:t xml:space="preserve">the </w:t>
      </w:r>
      <w:r w:rsidR="001B78DF">
        <w:t>d</w:t>
      </w:r>
      <w:r w:rsidR="00C83A8D" w:rsidRPr="00B066E2">
        <w:t xml:space="preserve">epartment </w:t>
      </w:r>
      <w:r w:rsidRPr="001B78DF">
        <w:t xml:space="preserve">and the Community Grants Hub in writing immediately. </w:t>
      </w:r>
    </w:p>
    <w:p w:rsidR="00BE2F53" w:rsidRDefault="00975E9E"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49" w:history="1">
        <w:r w:rsidR="00D23BD6">
          <w:rPr>
            <w:rStyle w:val="Hyperlink"/>
          </w:rPr>
          <w:t>Public Service Code of Conduct (section 13(7))</w:t>
        </w:r>
      </w:hyperlink>
      <w:r w:rsidR="00D23BD6">
        <w:t xml:space="preserve"> </w:t>
      </w:r>
      <w:r>
        <w:t xml:space="preserve">of the </w:t>
      </w:r>
      <w:hyperlink r:id="rId50" w:history="1">
        <w:r w:rsidR="00D23BD6" w:rsidRPr="00132512">
          <w:rPr>
            <w:rStyle w:val="Hyperlink"/>
            <w:i/>
          </w:rPr>
          <w:t>Public Service Act 1999</w:t>
        </w:r>
      </w:hyperlink>
      <w:r>
        <w:t>. Committee members and other officials including the decision maker must also declare any conflicts of interest.</w:t>
      </w:r>
    </w:p>
    <w:p w:rsidR="00BE2F53" w:rsidRPr="00B72EE8" w:rsidRDefault="00975E9E" w:rsidP="00BE2F53">
      <w:r w:rsidRPr="00470E18">
        <w:t>We publish our conflict of interest policy</w:t>
      </w:r>
      <w:r>
        <w:t xml:space="preserve"> on the</w:t>
      </w:r>
      <w:r w:rsidRPr="00726710">
        <w:rPr>
          <w:b/>
          <w:color w:val="4F6228"/>
        </w:rPr>
        <w:t xml:space="preserve"> </w:t>
      </w:r>
      <w:hyperlink r:id="rId51" w:history="1">
        <w:r w:rsidR="00D23BD6">
          <w:rPr>
            <w:rStyle w:val="Hyperlink"/>
          </w:rPr>
          <w:t>Community Grants Hub website</w:t>
        </w:r>
      </w:hyperlink>
      <w:r w:rsidR="00D23BD6">
        <w:rPr>
          <w:rStyle w:val="Hyperlink"/>
        </w:rPr>
        <w:t>.</w:t>
      </w:r>
    </w:p>
    <w:p w:rsidR="00BE2F53" w:rsidRDefault="00975E9E" w:rsidP="00BE2F53">
      <w:pPr>
        <w:pStyle w:val="Heading3"/>
      </w:pPr>
      <w:bookmarkStart w:id="127" w:name="_Toc92891578"/>
      <w:r>
        <w:t>Privacy</w:t>
      </w:r>
      <w:bookmarkEnd w:id="127"/>
    </w:p>
    <w:p w:rsidR="00BE2F53" w:rsidRPr="000D1F02" w:rsidRDefault="00975E9E" w:rsidP="00BE2F53">
      <w:r>
        <w:t>We</w:t>
      </w:r>
      <w:r w:rsidRPr="009668F6">
        <w:rPr>
          <w:color w:val="0070C0"/>
        </w:rPr>
        <w:t xml:space="preserve"> </w:t>
      </w:r>
      <w:r w:rsidRPr="00164671">
        <w:t xml:space="preserve">treat your personal information according to the </w:t>
      </w:r>
      <w:hyperlink r:id="rId52" w:history="1">
        <w:r w:rsidR="00D23BD6" w:rsidRPr="001420AF">
          <w:rPr>
            <w:rStyle w:val="Hyperlink"/>
            <w:i/>
          </w:rPr>
          <w:t>Privacy Act 1988</w:t>
        </w:r>
      </w:hyperlink>
      <w:r w:rsidR="00D23BD6">
        <w:rPr>
          <w:rStyle w:val="Hyperlink"/>
          <w:i/>
        </w:rPr>
        <w:t xml:space="preserve"> </w:t>
      </w:r>
      <w:r w:rsidRPr="00B368D9">
        <w:t>and the</w:t>
      </w:r>
      <w:r>
        <w:rPr>
          <w:i/>
        </w:rPr>
        <w:t xml:space="preserve"> </w:t>
      </w:r>
      <w:hyperlink r:id="rId53" w:history="1">
        <w:r w:rsidR="00D23BD6" w:rsidRPr="009D794C">
          <w:rPr>
            <w:rStyle w:val="Hyperlink"/>
          </w:rPr>
          <w:t>Australian Privacy Principles</w:t>
        </w:r>
      </w:hyperlink>
      <w:r w:rsidRPr="00164671">
        <w:t>. This includes letting you know:</w:t>
      </w:r>
      <w:r w:rsidRPr="000D1F02">
        <w:t xml:space="preserve"> </w:t>
      </w:r>
    </w:p>
    <w:p w:rsidR="00BE2F53" w:rsidRPr="00E86A67" w:rsidRDefault="00975E9E" w:rsidP="00BE2F53">
      <w:pPr>
        <w:pStyle w:val="ListBullet"/>
        <w:numPr>
          <w:ilvl w:val="0"/>
          <w:numId w:val="7"/>
        </w:numPr>
      </w:pPr>
      <w:r w:rsidRPr="00E86A67">
        <w:t>what personal information we collect</w:t>
      </w:r>
    </w:p>
    <w:p w:rsidR="00BE2F53" w:rsidRPr="00E86A67" w:rsidRDefault="00975E9E" w:rsidP="00BE2F53">
      <w:pPr>
        <w:pStyle w:val="ListBullet"/>
        <w:numPr>
          <w:ilvl w:val="0"/>
          <w:numId w:val="7"/>
        </w:numPr>
      </w:pPr>
      <w:r w:rsidRPr="00E86A67">
        <w:t>why we co</w:t>
      </w:r>
      <w:r>
        <w:t>llect your personal information</w:t>
      </w:r>
    </w:p>
    <w:p w:rsidR="00BE2F53" w:rsidRDefault="00975E9E" w:rsidP="00BE2F53">
      <w:pPr>
        <w:pStyle w:val="ListBullet"/>
        <w:numPr>
          <w:ilvl w:val="0"/>
          <w:numId w:val="7"/>
        </w:numPr>
      </w:pPr>
      <w:r w:rsidRPr="00E86A67">
        <w:t>who we gi</w:t>
      </w:r>
      <w:r>
        <w:t>ve your personal information to.</w:t>
      </w:r>
    </w:p>
    <w:p w:rsidR="00BE2F53" w:rsidRDefault="00975E9E" w:rsidP="00BE2F53">
      <w:r>
        <w:t>Your personal information can only be disclosed to someone else for the primary purpose for which it was collected, unless an exemption applies.</w:t>
      </w:r>
    </w:p>
    <w:p w:rsidR="00BE2F53" w:rsidRDefault="00975E9E"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rsidR="00BE2F53" w:rsidRDefault="00975E9E"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BE2F53" w:rsidRPr="00763129" w:rsidRDefault="00975E9E"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8C5B4F">
        <w:t>d</w:t>
      </w:r>
      <w:r w:rsidR="00C83A8D" w:rsidRPr="00B066E2">
        <w:t xml:space="preserve">epartment </w:t>
      </w:r>
      <w:r>
        <w:t xml:space="preserve">would breach an Australian Privacy Principle as defined in the </w:t>
      </w:r>
      <w:r w:rsidR="007F6443" w:rsidRPr="007F6443">
        <w:rPr>
          <w:rFonts w:cs="Arial"/>
        </w:rPr>
        <w:t xml:space="preserve">Privacy </w:t>
      </w:r>
      <w:r w:rsidRPr="007F6443">
        <w:rPr>
          <w:rFonts w:cs="Arial"/>
        </w:rPr>
        <w:t>Act</w:t>
      </w:r>
      <w:r>
        <w:t>.</w:t>
      </w:r>
    </w:p>
    <w:p w:rsidR="00BE2F53" w:rsidRDefault="00975E9E" w:rsidP="00BE2F53">
      <w:pPr>
        <w:pStyle w:val="Heading3"/>
      </w:pPr>
      <w:bookmarkStart w:id="128" w:name="_Toc92891579"/>
      <w:r>
        <w:lastRenderedPageBreak/>
        <w:t>Confidential information</w:t>
      </w:r>
      <w:bookmarkEnd w:id="128"/>
    </w:p>
    <w:p w:rsidR="00BE2F53" w:rsidRPr="00E96DD6" w:rsidRDefault="00975E9E" w:rsidP="00BE2F53">
      <w: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t>obligation).</w:t>
      </w:r>
    </w:p>
    <w:p w:rsidR="00BE2F53" w:rsidRPr="00E96DD6" w:rsidRDefault="00975E9E" w:rsidP="00BE2F53">
      <w:r w:rsidRPr="00EE0C10">
        <w:t>We</w:t>
      </w:r>
      <w:r w:rsidRPr="00E96DD6">
        <w:t xml:space="preserve"> may at any time, require you to arrange for you; or your employees, agents or subcontractors to give a written undertaking relating to nondisclosure of our confidential information in a form we consider acceptable. </w:t>
      </w:r>
    </w:p>
    <w:p w:rsidR="00BE2F53" w:rsidRPr="00E96DD6" w:rsidRDefault="00975E9E" w:rsidP="00BE2F53">
      <w:r w:rsidRPr="00EE0C10">
        <w:t>We</w:t>
      </w:r>
      <w:r w:rsidRPr="00E96DD6">
        <w:t xml:space="preserve"> will keep any information in connection with the grant agreement confidential to the extent that it meets all of the </w:t>
      </w:r>
      <w:r w:rsidR="00ED62A7">
        <w:t>3</w:t>
      </w:r>
      <w:r w:rsidRPr="00E96DD6">
        <w:t xml:space="preserve"> conditions below:</w:t>
      </w:r>
    </w:p>
    <w:p w:rsidR="00BE2F53" w:rsidRPr="00E96DD6" w:rsidRDefault="00975E9E" w:rsidP="00B066E2">
      <w:pPr>
        <w:pStyle w:val="ListNumber"/>
        <w:numPr>
          <w:ilvl w:val="0"/>
          <w:numId w:val="16"/>
        </w:numPr>
        <w:spacing w:after="80"/>
      </w:pPr>
      <w:r>
        <w:t>Y</w:t>
      </w:r>
      <w:r w:rsidRPr="00E96DD6">
        <w:t>ou clearly identify the information as confidential and explain why we should treat it as confidential</w:t>
      </w:r>
      <w:r>
        <w:t>.</w:t>
      </w:r>
    </w:p>
    <w:p w:rsidR="00BE2F53" w:rsidRPr="00E96DD6" w:rsidRDefault="00975E9E" w:rsidP="00B066E2">
      <w:pPr>
        <w:pStyle w:val="ListNumber"/>
        <w:spacing w:after="80"/>
      </w:pPr>
      <w:r>
        <w:t>T</w:t>
      </w:r>
      <w:r w:rsidRPr="00E96DD6">
        <w:t>he information is commercially sensitive</w:t>
      </w:r>
      <w:r>
        <w:t>.</w:t>
      </w:r>
    </w:p>
    <w:p w:rsidR="00BE2F53" w:rsidRPr="00E96DD6" w:rsidRDefault="00975E9E" w:rsidP="00B066E2">
      <w:pPr>
        <w:pStyle w:val="ListNumber"/>
        <w:spacing w:after="80"/>
      </w:pPr>
      <w:r>
        <w:t>R</w:t>
      </w:r>
      <w:r w:rsidRPr="00E96DD6">
        <w:t>evealing the information would cause unreasonable harm to you or someone else.</w:t>
      </w:r>
    </w:p>
    <w:p w:rsidR="00BE2F53" w:rsidRPr="00E96DD6" w:rsidRDefault="00975E9E" w:rsidP="00BE2F53">
      <w:r w:rsidRPr="00EE0C10">
        <w:t>We</w:t>
      </w:r>
      <w:r w:rsidRPr="00E96DD6">
        <w:t xml:space="preserve"> will not be in breach of any confidentiality agreement if the information is disclosed to: </w:t>
      </w:r>
    </w:p>
    <w:p w:rsidR="00BE2F53" w:rsidRPr="00E96DD6" w:rsidRDefault="00975E9E" w:rsidP="00BE2F53">
      <w:pPr>
        <w:pStyle w:val="ListBullet"/>
        <w:numPr>
          <w:ilvl w:val="0"/>
          <w:numId w:val="7"/>
        </w:numPr>
      </w:pPr>
      <w:r w:rsidRPr="00E96DD6">
        <w:t>Commonwealth employees and contractors to help us manage the program effectively</w:t>
      </w:r>
    </w:p>
    <w:p w:rsidR="00BE2F53" w:rsidRDefault="00975E9E"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BE2F53" w:rsidRDefault="00975E9E" w:rsidP="00BE2F53">
      <w:pPr>
        <w:pStyle w:val="ListBullet"/>
        <w:numPr>
          <w:ilvl w:val="0"/>
          <w:numId w:val="7"/>
        </w:numPr>
      </w:pPr>
      <w:r>
        <w:t>employees and contractors of other Commonwealth agencies for any purposes, including government administration, research or service delivery</w:t>
      </w:r>
    </w:p>
    <w:p w:rsidR="00BE2F53" w:rsidRPr="0033741C" w:rsidRDefault="00975E9E" w:rsidP="00BE2F53">
      <w:pPr>
        <w:pStyle w:val="ListBullet"/>
        <w:numPr>
          <w:ilvl w:val="0"/>
          <w:numId w:val="7"/>
        </w:numPr>
      </w:pPr>
      <w:r>
        <w:t>other Commonwealth, state, territory or local government agencies in program reports and consultations</w:t>
      </w:r>
    </w:p>
    <w:p w:rsidR="00BE2F53" w:rsidRPr="0033741C" w:rsidRDefault="00975E9E" w:rsidP="00BE2F53">
      <w:pPr>
        <w:pStyle w:val="ListBullet"/>
        <w:numPr>
          <w:ilvl w:val="0"/>
          <w:numId w:val="7"/>
        </w:numPr>
      </w:pPr>
      <w:r w:rsidRPr="0033741C">
        <w:t>the Auditor-General, Ombudsman or Privacy Commissioner</w:t>
      </w:r>
    </w:p>
    <w:p w:rsidR="00BE2F53" w:rsidRPr="00BA6D16" w:rsidRDefault="00975E9E" w:rsidP="00BE2F53">
      <w:pPr>
        <w:pStyle w:val="ListBullet"/>
        <w:numPr>
          <w:ilvl w:val="0"/>
          <w:numId w:val="7"/>
        </w:numPr>
      </w:pPr>
      <w:r w:rsidRPr="00BA6D16">
        <w:t>the responsible Minister or Parliamentary Secretary</w:t>
      </w:r>
    </w:p>
    <w:p w:rsidR="00BE2F53" w:rsidRPr="0033741C" w:rsidRDefault="00975E9E" w:rsidP="00BE2F53">
      <w:pPr>
        <w:pStyle w:val="ListBullet"/>
        <w:numPr>
          <w:ilvl w:val="0"/>
          <w:numId w:val="7"/>
        </w:numPr>
      </w:pPr>
      <w:r w:rsidRPr="0033741C">
        <w:t xml:space="preserve">a House or a Committee of the </w:t>
      </w:r>
      <w:r>
        <w:t xml:space="preserve">Australian </w:t>
      </w:r>
      <w:r w:rsidRPr="0033741C">
        <w:t>Parliament</w:t>
      </w:r>
      <w:r>
        <w:t>.</w:t>
      </w:r>
    </w:p>
    <w:p w:rsidR="00BE2F53" w:rsidRPr="00E86A67" w:rsidRDefault="00975E9E"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rsidR="00BE2F53" w:rsidRDefault="00975E9E" w:rsidP="00BE2F53">
      <w:pPr>
        <w:pStyle w:val="Heading3"/>
      </w:pPr>
      <w:bookmarkStart w:id="129" w:name="_Toc92891580"/>
      <w:r>
        <w:t>Freedom of information</w:t>
      </w:r>
      <w:bookmarkEnd w:id="129"/>
    </w:p>
    <w:p w:rsidR="00BE2F53" w:rsidRPr="00B72EE8" w:rsidRDefault="00975E9E"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4" w:history="1">
        <w:r w:rsidR="00D23BD6" w:rsidRPr="00443FC0">
          <w:rPr>
            <w:rStyle w:val="Hyperlink"/>
            <w:i/>
          </w:rPr>
          <w:t>Freedom of Information Act 1982</w:t>
        </w:r>
      </w:hyperlink>
      <w:r w:rsidR="00D23BD6" w:rsidRPr="0049044C">
        <w:t xml:space="preserve"> </w:t>
      </w:r>
      <w:r w:rsidRPr="0049044C">
        <w:t>(FOI Act)</w:t>
      </w:r>
      <w:r w:rsidRPr="00333BAC">
        <w:rPr>
          <w:i/>
        </w:rPr>
        <w:t>.</w:t>
      </w:r>
    </w:p>
    <w:p w:rsidR="00BE2F53" w:rsidRPr="00B72EE8" w:rsidRDefault="00975E9E" w:rsidP="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BE2F53" w:rsidRPr="00B72EE8" w:rsidRDefault="00975E9E" w:rsidP="0055110B">
      <w:pPr>
        <w:keepNext/>
        <w:keepLines/>
      </w:pPr>
      <w:r w:rsidRPr="00B72EE8">
        <w:lastRenderedPageBreak/>
        <w:t>All F</w:t>
      </w:r>
      <w:r>
        <w:t xml:space="preserve">reedom of Information </w:t>
      </w:r>
      <w:r w:rsidRPr="00B72EE8">
        <w:t>requests must be referred to the Freedom of Information Coordinator in writing.</w:t>
      </w:r>
    </w:p>
    <w:p w:rsidR="00BE2F53" w:rsidRPr="00B72EE8" w:rsidRDefault="00975E9E" w:rsidP="0055110B">
      <w:pPr>
        <w:keepNext/>
        <w:keepLines/>
        <w:tabs>
          <w:tab w:val="left" w:pos="1418"/>
        </w:tabs>
        <w:spacing w:after="40"/>
        <w:ind w:left="1418" w:hanging="1418"/>
      </w:pPr>
      <w:r w:rsidRPr="00B72EE8">
        <w:t>By mail:</w:t>
      </w:r>
      <w:r w:rsidRPr="00B72EE8">
        <w:tab/>
        <w:t xml:space="preserve">Freedom of Information </w:t>
      </w:r>
      <w:r>
        <w:t>Team</w:t>
      </w:r>
    </w:p>
    <w:p w:rsidR="00BE2F53" w:rsidRDefault="00975E9E" w:rsidP="0055110B">
      <w:pPr>
        <w:keepNext/>
        <w:keepLines/>
        <w:tabs>
          <w:tab w:val="left" w:pos="1418"/>
        </w:tabs>
        <w:spacing w:after="40" w:line="240" w:lineRule="auto"/>
        <w:ind w:left="2836" w:hanging="1418"/>
      </w:pPr>
      <w:r>
        <w:t xml:space="preserve">Government and Executive Services Branch </w:t>
      </w:r>
    </w:p>
    <w:p w:rsidR="00BE2F53" w:rsidRDefault="00975E9E" w:rsidP="0055110B">
      <w:pPr>
        <w:keepNext/>
        <w:keepLines/>
        <w:tabs>
          <w:tab w:val="left" w:pos="1418"/>
        </w:tabs>
        <w:spacing w:after="40" w:line="240" w:lineRule="auto"/>
        <w:ind w:left="2836" w:hanging="1418"/>
      </w:pPr>
      <w:r>
        <w:t>Department of Social Services</w:t>
      </w:r>
    </w:p>
    <w:p w:rsidR="00BE2F53" w:rsidRDefault="00975E9E" w:rsidP="0055110B">
      <w:pPr>
        <w:keepNext/>
        <w:keepLines/>
        <w:tabs>
          <w:tab w:val="left" w:pos="1418"/>
        </w:tabs>
        <w:spacing w:after="40" w:line="240" w:lineRule="auto"/>
        <w:ind w:left="2836" w:hanging="1418"/>
      </w:pPr>
      <w:r>
        <w:t>GPO Box 9820</w:t>
      </w:r>
    </w:p>
    <w:p w:rsidR="00BE2F53" w:rsidRPr="00516E21" w:rsidRDefault="00975E9E" w:rsidP="0055110B">
      <w:pPr>
        <w:keepNext/>
        <w:keepLines/>
        <w:tabs>
          <w:tab w:val="left" w:pos="1418"/>
        </w:tabs>
        <w:spacing w:after="40" w:line="240" w:lineRule="auto"/>
        <w:ind w:left="2836" w:hanging="1418"/>
      </w:pPr>
      <w:r>
        <w:t>Canberra ACT 2601</w:t>
      </w:r>
    </w:p>
    <w:p w:rsidR="00BE2F53" w:rsidRDefault="00975E9E" w:rsidP="00BE2F53">
      <w:r w:rsidRPr="00122DEC">
        <w:t>By email:</w:t>
      </w:r>
      <w:r w:rsidRPr="00122DEC">
        <w:tab/>
      </w:r>
      <w:hyperlink r:id="rId55" w:history="1">
        <w:r w:rsidR="00D23BD6" w:rsidRPr="00C42A3F">
          <w:rPr>
            <w:rStyle w:val="Hyperlink"/>
          </w:rPr>
          <w:t>foi@dss.gov.au</w:t>
        </w:r>
      </w:hyperlink>
    </w:p>
    <w:p w:rsidR="00186A39" w:rsidRDefault="00186A39" w:rsidP="00186A39">
      <w:pPr>
        <w:pStyle w:val="Heading2"/>
      </w:pPr>
      <w:bookmarkStart w:id="130" w:name="_Toc90029307"/>
      <w:bookmarkStart w:id="131" w:name="_Toc92891581"/>
      <w:bookmarkEnd w:id="130"/>
      <w:r>
        <w:t>Consultation</w:t>
      </w:r>
      <w:bookmarkEnd w:id="131"/>
    </w:p>
    <w:p w:rsidR="00186A39" w:rsidRDefault="0020460C" w:rsidP="00BE2F53">
      <w:pPr>
        <w:rPr>
          <w:rStyle w:val="highlightedtextChar"/>
          <w:rFonts w:ascii="Arial" w:hAnsi="Arial" w:cs="Arial"/>
          <w:b w:val="0"/>
          <w:bCs/>
          <w:color w:val="auto"/>
          <w:sz w:val="20"/>
          <w:szCs w:val="20"/>
        </w:rPr>
      </w:pPr>
      <w:r>
        <w:t xml:space="preserve">The </w:t>
      </w:r>
      <w:r w:rsidR="00175D3E">
        <w:rPr>
          <w:rStyle w:val="highlightedtextChar"/>
          <w:rFonts w:ascii="Arial" w:hAnsi="Arial" w:cs="Arial"/>
          <w:b w:val="0"/>
          <w:bCs/>
          <w:color w:val="auto"/>
          <w:sz w:val="20"/>
          <w:szCs w:val="20"/>
        </w:rPr>
        <w:t>d</w:t>
      </w:r>
      <w:r w:rsidRPr="00B066E2">
        <w:rPr>
          <w:rStyle w:val="highlightedtextChar"/>
          <w:rFonts w:ascii="Arial" w:hAnsi="Arial" w:cs="Arial"/>
          <w:b w:val="0"/>
          <w:bCs/>
          <w:color w:val="auto"/>
          <w:sz w:val="20"/>
          <w:szCs w:val="20"/>
        </w:rPr>
        <w:t>epartment</w:t>
      </w:r>
      <w:r>
        <w:rPr>
          <w:rStyle w:val="highlightedtextChar"/>
          <w:rFonts w:ascii="Arial" w:hAnsi="Arial" w:cs="Arial"/>
          <w:b w:val="0"/>
          <w:bCs/>
          <w:color w:val="auto"/>
          <w:sz w:val="20"/>
          <w:szCs w:val="20"/>
        </w:rPr>
        <w:t xml:space="preserve"> held a series of 14 workshops with interested PAG industries from August to November 2021. A total of 119 non-government participants attended these workshops, along with representatives from the ACCC and the </w:t>
      </w:r>
      <w:r w:rsidR="00175D3E">
        <w:rPr>
          <w:rStyle w:val="highlightedtextChar"/>
          <w:rFonts w:ascii="Arial" w:hAnsi="Arial" w:cs="Arial"/>
          <w:b w:val="0"/>
          <w:bCs/>
          <w:color w:val="auto"/>
          <w:sz w:val="20"/>
          <w:szCs w:val="20"/>
        </w:rPr>
        <w:t>d</w:t>
      </w:r>
      <w:r>
        <w:rPr>
          <w:rStyle w:val="highlightedtextChar"/>
          <w:rFonts w:ascii="Arial" w:hAnsi="Arial" w:cs="Arial"/>
          <w:b w:val="0"/>
          <w:bCs/>
          <w:color w:val="auto"/>
          <w:sz w:val="20"/>
          <w:szCs w:val="20"/>
        </w:rPr>
        <w:t>epartment</w:t>
      </w:r>
      <w:r w:rsidR="00175D3E">
        <w:rPr>
          <w:rStyle w:val="highlightedtextChar"/>
          <w:rFonts w:ascii="Arial" w:hAnsi="Arial" w:cs="Arial"/>
          <w:b w:val="0"/>
          <w:bCs/>
          <w:color w:val="auto"/>
          <w:sz w:val="20"/>
          <w:szCs w:val="20"/>
        </w:rPr>
        <w:t xml:space="preserve">. </w:t>
      </w:r>
      <w:r>
        <w:rPr>
          <w:rStyle w:val="highlightedtextChar"/>
          <w:rFonts w:ascii="Arial" w:hAnsi="Arial" w:cs="Arial"/>
          <w:b w:val="0"/>
          <w:bCs/>
          <w:color w:val="auto"/>
          <w:sz w:val="20"/>
          <w:szCs w:val="20"/>
        </w:rPr>
        <w:t>This consultation helped inform these grant opportunity guidelines.</w:t>
      </w:r>
    </w:p>
    <w:p w:rsidR="0020460C" w:rsidRDefault="0020460C" w:rsidP="00BE2F53">
      <w:pPr>
        <w:rPr>
          <w:rStyle w:val="highlightedtextChar"/>
          <w:rFonts w:ascii="Arial" w:hAnsi="Arial" w:cs="Arial"/>
          <w:b w:val="0"/>
          <w:bCs/>
          <w:color w:val="auto"/>
          <w:sz w:val="20"/>
          <w:szCs w:val="20"/>
        </w:rPr>
      </w:pPr>
      <w:r>
        <w:rPr>
          <w:rStyle w:val="highlightedtextChar"/>
          <w:rFonts w:ascii="Arial" w:hAnsi="Arial" w:cs="Arial"/>
          <w:b w:val="0"/>
          <w:bCs/>
          <w:color w:val="auto"/>
          <w:sz w:val="20"/>
          <w:szCs w:val="20"/>
        </w:rPr>
        <w:t xml:space="preserve">Communiques on each workshop can be found on the </w:t>
      </w:r>
      <w:hyperlink r:id="rId56" w:history="1">
        <w:r w:rsidRPr="00D23BD6">
          <w:rPr>
            <w:rStyle w:val="Hyperlink"/>
            <w:rFonts w:eastAsia="Calibri" w:cs="Arial"/>
            <w:bCs/>
          </w:rPr>
          <w:t>Department of Agriculture, Water and the Environment website</w:t>
        </w:r>
      </w:hyperlink>
      <w:r>
        <w:rPr>
          <w:rStyle w:val="highlightedtextChar"/>
          <w:rFonts w:ascii="Arial" w:hAnsi="Arial" w:cs="Arial"/>
          <w:b w:val="0"/>
          <w:bCs/>
          <w:color w:val="auto"/>
          <w:sz w:val="20"/>
          <w:szCs w:val="20"/>
        </w:rPr>
        <w:t>.</w:t>
      </w:r>
    </w:p>
    <w:p w:rsidR="0020460C" w:rsidRPr="00122DEC" w:rsidRDefault="0020460C" w:rsidP="00BE2F53"/>
    <w:p w:rsidR="00BE2F53" w:rsidRPr="007B576A" w:rsidRDefault="00975E9E" w:rsidP="004643BE">
      <w:pPr>
        <w:pStyle w:val="Heading2"/>
      </w:pPr>
      <w:r>
        <w:rPr>
          <w:b/>
        </w:rPr>
        <w:br w:type="page"/>
      </w:r>
      <w:bookmarkStart w:id="132" w:name="_Toc92891582"/>
      <w:bookmarkEnd w:id="103"/>
      <w:r w:rsidRPr="002D2607">
        <w:lastRenderedPageBreak/>
        <w:t>Glossary</w:t>
      </w:r>
      <w:bookmarkEnd w:id="132"/>
    </w:p>
    <w:tbl>
      <w:tblPr>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37"/>
        <w:gridCol w:w="5545"/>
      </w:tblGrid>
      <w:tr w:rsidR="00C73D9C" w:rsidTr="00975E9E">
        <w:trPr>
          <w:cantSplit/>
          <w:tblHeader/>
        </w:trPr>
        <w:tc>
          <w:tcPr>
            <w:tcW w:w="1843" w:type="pct"/>
            <w:shd w:val="clear" w:color="auto" w:fill="264F90"/>
          </w:tcPr>
          <w:p w:rsidR="00BE2F53" w:rsidRPr="004D41A5" w:rsidRDefault="00975E9E" w:rsidP="002410B6">
            <w:pPr>
              <w:pStyle w:val="TableHeadingNumbered"/>
              <w:rPr>
                <w:lang w:eastAsia="en-US"/>
              </w:rPr>
            </w:pPr>
            <w:r w:rsidRPr="004D41A5">
              <w:rPr>
                <w:lang w:eastAsia="en-US"/>
              </w:rPr>
              <w:t>Term</w:t>
            </w:r>
          </w:p>
        </w:tc>
        <w:tc>
          <w:tcPr>
            <w:tcW w:w="3157" w:type="pct"/>
            <w:shd w:val="clear" w:color="auto" w:fill="264F90"/>
          </w:tcPr>
          <w:p w:rsidR="00BE2F53" w:rsidRPr="004D41A5" w:rsidRDefault="00975E9E" w:rsidP="002410B6">
            <w:pPr>
              <w:pStyle w:val="TableHeadingNumbered"/>
              <w:rPr>
                <w:lang w:eastAsia="en-US"/>
              </w:rPr>
            </w:pPr>
            <w:r w:rsidRPr="004D41A5">
              <w:rPr>
                <w:lang w:eastAsia="en-US"/>
              </w:rPr>
              <w:t>Definition</w:t>
            </w:r>
          </w:p>
        </w:tc>
      </w:tr>
      <w:tr w:rsidR="00C73D9C" w:rsidTr="00975E9E">
        <w:trPr>
          <w:cantSplit/>
        </w:trPr>
        <w:tc>
          <w:tcPr>
            <w:tcW w:w="1843" w:type="pct"/>
            <w:shd w:val="clear" w:color="auto" w:fill="auto"/>
          </w:tcPr>
          <w:p w:rsidR="00BE2F53" w:rsidRPr="00274AE2" w:rsidRDefault="00975E9E" w:rsidP="002410B6">
            <w:pPr>
              <w:rPr>
                <w:lang w:eastAsia="en-US"/>
              </w:rPr>
            </w:pPr>
            <w:r w:rsidRPr="00274AE2">
              <w:rPr>
                <w:lang w:eastAsia="en-US"/>
              </w:rPr>
              <w:t>accountable authority</w:t>
            </w:r>
          </w:p>
        </w:tc>
        <w:tc>
          <w:tcPr>
            <w:tcW w:w="3157" w:type="pct"/>
            <w:shd w:val="clear" w:color="auto" w:fill="auto"/>
          </w:tcPr>
          <w:p w:rsidR="00BE2F53" w:rsidRPr="00975E9E" w:rsidRDefault="00975E9E" w:rsidP="002410B6">
            <w:pPr>
              <w:rPr>
                <w:rFonts w:cs="Arial"/>
              </w:rPr>
            </w:pPr>
            <w:r w:rsidRPr="00975E9E">
              <w:rPr>
                <w:rFonts w:cs="Arial"/>
              </w:rPr>
              <w:t xml:space="preserve">see subsection 12(2) of the </w:t>
            </w:r>
            <w:hyperlink r:id="rId57" w:history="1">
              <w:r w:rsidR="00165C8B" w:rsidRPr="00175D3E">
                <w:rPr>
                  <w:rStyle w:val="Hyperlink"/>
                  <w:i/>
                  <w:lang w:eastAsia="en-US"/>
                </w:rPr>
                <w:t>Public Governance, Performance and Accountability Act 2013</w:t>
              </w:r>
              <w:r w:rsidR="00F35743" w:rsidRPr="00175D3E">
                <w:rPr>
                  <w:rStyle w:val="Hyperlink"/>
                  <w:i/>
                  <w:lang w:eastAsia="en-US"/>
                </w:rPr>
                <w:t xml:space="preserve"> </w:t>
              </w:r>
              <w:r w:rsidR="00F35743" w:rsidRPr="00175D3E">
                <w:rPr>
                  <w:rStyle w:val="Hyperlink"/>
                  <w:lang w:eastAsia="en-US"/>
                </w:rPr>
                <w:t>(PGPA Act)</w:t>
              </w:r>
              <w:r w:rsidR="00165C8B" w:rsidRPr="00175D3E">
                <w:rPr>
                  <w:rStyle w:val="Hyperlink"/>
                  <w:lang w:eastAsia="en-US"/>
                </w:rPr>
                <w:t>.</w:t>
              </w:r>
            </w:hyperlink>
          </w:p>
        </w:tc>
      </w:tr>
      <w:tr w:rsidR="00C73D9C" w:rsidTr="00975E9E">
        <w:trPr>
          <w:cantSplit/>
        </w:trPr>
        <w:tc>
          <w:tcPr>
            <w:tcW w:w="1843" w:type="pct"/>
            <w:shd w:val="clear" w:color="auto" w:fill="auto"/>
          </w:tcPr>
          <w:p w:rsidR="00BE2F53" w:rsidRPr="00274AE2" w:rsidRDefault="00975E9E" w:rsidP="002410B6">
            <w:pPr>
              <w:rPr>
                <w:lang w:eastAsia="en-US"/>
              </w:rPr>
            </w:pPr>
            <w:r>
              <w:rPr>
                <w:lang w:eastAsia="en-US"/>
              </w:rPr>
              <w:t>a</w:t>
            </w:r>
            <w:r w:rsidRPr="00274AE2">
              <w:rPr>
                <w:lang w:eastAsia="en-US"/>
              </w:rPr>
              <w:t>dministering entity</w:t>
            </w:r>
          </w:p>
        </w:tc>
        <w:tc>
          <w:tcPr>
            <w:tcW w:w="3157" w:type="pct"/>
            <w:shd w:val="clear" w:color="auto" w:fill="auto"/>
          </w:tcPr>
          <w:p w:rsidR="00BE2F53" w:rsidRPr="00975E9E" w:rsidRDefault="00975E9E" w:rsidP="002410B6">
            <w:pPr>
              <w:rPr>
                <w:rFonts w:cs="Arial"/>
              </w:rPr>
            </w:pPr>
            <w:r w:rsidRPr="00975E9E">
              <w:rPr>
                <w:rFonts w:cs="Arial"/>
              </w:rPr>
              <w:t>when an entity that is not responsible for the policy, is responsible for the administration of part or all of the grant administration processes</w:t>
            </w:r>
            <w:r w:rsidR="00ED62A7" w:rsidRPr="00975E9E">
              <w:rPr>
                <w:rFonts w:cs="Arial"/>
              </w:rPr>
              <w:t>.</w:t>
            </w:r>
          </w:p>
        </w:tc>
      </w:tr>
      <w:tr w:rsidR="00C73D9C" w:rsidTr="00975E9E">
        <w:trPr>
          <w:cantSplit/>
        </w:trPr>
        <w:tc>
          <w:tcPr>
            <w:tcW w:w="1843" w:type="pct"/>
            <w:shd w:val="clear" w:color="auto" w:fill="auto"/>
          </w:tcPr>
          <w:p w:rsidR="00BE2F53" w:rsidRDefault="00975E9E" w:rsidP="002410B6">
            <w:pPr>
              <w:rPr>
                <w:lang w:eastAsia="en-US"/>
              </w:rPr>
            </w:pPr>
            <w:r w:rsidRPr="001B21A4">
              <w:rPr>
                <w:lang w:eastAsia="en-US"/>
              </w:rPr>
              <w:t>assessment criteria</w:t>
            </w:r>
          </w:p>
        </w:tc>
        <w:tc>
          <w:tcPr>
            <w:tcW w:w="3157" w:type="pct"/>
            <w:shd w:val="clear" w:color="auto" w:fill="auto"/>
          </w:tcPr>
          <w:p w:rsidR="00BE2F53" w:rsidRPr="006C4678" w:rsidRDefault="00975E9E" w:rsidP="002410B6">
            <w:pPr>
              <w:rPr>
                <w:lang w:eastAsia="en-US"/>
              </w:rPr>
            </w:pPr>
            <w:r w:rsidRPr="00975E9E">
              <w:rPr>
                <w:rFonts w:cs="Arial"/>
              </w:rPr>
              <w:t>are the specified principles or standards, against which applications will be judged. These criteria are also used to assess the merits of proposals and, in the case of a competitive grant opportunity, to determine application rankings.</w:t>
            </w:r>
          </w:p>
        </w:tc>
      </w:tr>
      <w:tr w:rsidR="00C73D9C" w:rsidTr="00975E9E">
        <w:trPr>
          <w:cantSplit/>
        </w:trPr>
        <w:tc>
          <w:tcPr>
            <w:tcW w:w="1843" w:type="pct"/>
            <w:shd w:val="clear" w:color="auto" w:fill="auto"/>
          </w:tcPr>
          <w:p w:rsidR="00BE2F53" w:rsidRDefault="00975E9E" w:rsidP="002410B6">
            <w:pPr>
              <w:rPr>
                <w:lang w:eastAsia="en-US"/>
              </w:rPr>
            </w:pPr>
            <w:r>
              <w:rPr>
                <w:lang w:eastAsia="en-US"/>
              </w:rPr>
              <w:t>c</w:t>
            </w:r>
            <w:r w:rsidRPr="00463AB3">
              <w:rPr>
                <w:lang w:eastAsia="en-US"/>
              </w:rPr>
              <w:t>ommencement date</w:t>
            </w:r>
          </w:p>
        </w:tc>
        <w:tc>
          <w:tcPr>
            <w:tcW w:w="3157" w:type="pct"/>
            <w:shd w:val="clear" w:color="auto" w:fill="auto"/>
          </w:tcPr>
          <w:p w:rsidR="00BE2F53" w:rsidRPr="006C4678" w:rsidRDefault="00975E9E" w:rsidP="002410B6">
            <w:pPr>
              <w:rPr>
                <w:lang w:eastAsia="en-US"/>
              </w:rPr>
            </w:pPr>
            <w:r>
              <w:rPr>
                <w:lang w:eastAsia="en-US"/>
              </w:rPr>
              <w:t>t</w:t>
            </w:r>
            <w:r w:rsidRPr="00463AB3">
              <w:rPr>
                <w:lang w:eastAsia="en-US"/>
              </w:rPr>
              <w:t>he expected start date for the grant activity</w:t>
            </w:r>
            <w:r w:rsidR="00ED62A7">
              <w:rPr>
                <w:lang w:eastAsia="en-US"/>
              </w:rPr>
              <w:t>.</w:t>
            </w:r>
          </w:p>
        </w:tc>
      </w:tr>
      <w:tr w:rsidR="00C73D9C" w:rsidTr="00975E9E">
        <w:trPr>
          <w:cantSplit/>
        </w:trPr>
        <w:tc>
          <w:tcPr>
            <w:tcW w:w="1843" w:type="pct"/>
            <w:shd w:val="clear" w:color="auto" w:fill="auto"/>
          </w:tcPr>
          <w:p w:rsidR="00F35743" w:rsidRDefault="00975E9E" w:rsidP="002B4171">
            <w:pPr>
              <w:rPr>
                <w:lang w:eastAsia="en-US"/>
              </w:rPr>
            </w:pPr>
            <w:r>
              <w:rPr>
                <w:lang w:eastAsia="en-US"/>
              </w:rPr>
              <w:t xml:space="preserve">Commonwealth </w:t>
            </w:r>
            <w:r w:rsidRPr="001B21A4">
              <w:rPr>
                <w:lang w:eastAsia="en-US"/>
              </w:rPr>
              <w:t>entity</w:t>
            </w:r>
          </w:p>
        </w:tc>
        <w:tc>
          <w:tcPr>
            <w:tcW w:w="3157" w:type="pct"/>
            <w:shd w:val="clear" w:color="auto" w:fill="auto"/>
          </w:tcPr>
          <w:p w:rsidR="00F35743" w:rsidRPr="00975E9E" w:rsidRDefault="00975E9E" w:rsidP="002B4171">
            <w:pPr>
              <w:rPr>
                <w:rFonts w:cs="Arial"/>
              </w:rPr>
            </w:pPr>
            <w:r w:rsidRPr="00975E9E">
              <w:rPr>
                <w:rFonts w:cs="Arial"/>
              </w:rPr>
              <w:t>a department of state, or a parliamentary department, or a listed entity or a body corporate established by a law of the Commonwealth. See subsections 10(1) and (2) of the PGPA</w:t>
            </w:r>
            <w:r w:rsidR="00175D3E">
              <w:rPr>
                <w:rFonts w:cs="Arial"/>
              </w:rPr>
              <w:t> </w:t>
            </w:r>
            <w:r w:rsidRPr="00975E9E">
              <w:rPr>
                <w:rFonts w:cs="Arial"/>
              </w:rPr>
              <w:t>Act.</w:t>
            </w:r>
          </w:p>
        </w:tc>
      </w:tr>
      <w:tr w:rsidR="00C73D9C" w:rsidTr="00975E9E">
        <w:trPr>
          <w:cantSplit/>
        </w:trPr>
        <w:tc>
          <w:tcPr>
            <w:tcW w:w="1843" w:type="pct"/>
            <w:shd w:val="clear" w:color="auto" w:fill="auto"/>
          </w:tcPr>
          <w:p w:rsidR="00F35743" w:rsidRDefault="00E1767E" w:rsidP="002B4171">
            <w:pPr>
              <w:rPr>
                <w:lang w:eastAsia="en-US"/>
              </w:rPr>
            </w:pPr>
            <w:hyperlink r:id="rId58" w:history="1">
              <w:r w:rsidR="00975E9E" w:rsidRPr="00175D3E">
                <w:rPr>
                  <w:rStyle w:val="Hyperlink"/>
                  <w:i/>
                  <w:lang w:eastAsia="en-US"/>
                </w:rPr>
                <w:t>Commonwealth Grants Rules and Guidelines (CGRGs)</w:t>
              </w:r>
            </w:hyperlink>
          </w:p>
        </w:tc>
        <w:tc>
          <w:tcPr>
            <w:tcW w:w="3157" w:type="pct"/>
            <w:shd w:val="clear" w:color="auto" w:fill="auto"/>
          </w:tcPr>
          <w:p w:rsidR="00F35743" w:rsidRPr="00975E9E" w:rsidRDefault="00975E9E" w:rsidP="002B4171">
            <w:pPr>
              <w:rPr>
                <w:rFonts w:cs="Arial"/>
              </w:rPr>
            </w:pPr>
            <w:r w:rsidRPr="00975E9E">
              <w:rPr>
                <w:rFonts w:cs="Arial"/>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73D9C" w:rsidTr="00975E9E">
        <w:trPr>
          <w:cantSplit/>
        </w:trPr>
        <w:tc>
          <w:tcPr>
            <w:tcW w:w="1843" w:type="pct"/>
            <w:shd w:val="clear" w:color="auto" w:fill="auto"/>
          </w:tcPr>
          <w:p w:rsidR="00BE2F53" w:rsidRDefault="00975E9E" w:rsidP="002410B6">
            <w:pPr>
              <w:rPr>
                <w:lang w:eastAsia="en-US"/>
              </w:rPr>
            </w:pPr>
            <w:r>
              <w:rPr>
                <w:lang w:eastAsia="en-US"/>
              </w:rPr>
              <w:t>c</w:t>
            </w:r>
            <w:r w:rsidRPr="00463AB3">
              <w:rPr>
                <w:lang w:eastAsia="en-US"/>
              </w:rPr>
              <w:t>ompletion date</w:t>
            </w:r>
          </w:p>
        </w:tc>
        <w:tc>
          <w:tcPr>
            <w:tcW w:w="3157" w:type="pct"/>
            <w:shd w:val="clear" w:color="auto" w:fill="auto"/>
          </w:tcPr>
          <w:p w:rsidR="00BE2F53" w:rsidRPr="006C4678" w:rsidRDefault="00975E9E" w:rsidP="002410B6">
            <w:pPr>
              <w:rPr>
                <w:lang w:eastAsia="en-US"/>
              </w:rPr>
            </w:pPr>
            <w:r>
              <w:rPr>
                <w:lang w:eastAsia="en-US"/>
              </w:rPr>
              <w:t>t</w:t>
            </w:r>
            <w:r w:rsidRPr="00463AB3">
              <w:rPr>
                <w:lang w:eastAsia="en-US"/>
              </w:rPr>
              <w:t xml:space="preserve">he expected date that the grant activity must be </w:t>
            </w:r>
            <w:r w:rsidR="00A10A25" w:rsidRPr="00463AB3">
              <w:rPr>
                <w:lang w:eastAsia="en-US"/>
              </w:rPr>
              <w:t>completed,</w:t>
            </w:r>
            <w:r w:rsidRPr="00463AB3">
              <w:rPr>
                <w:lang w:eastAsia="en-US"/>
              </w:rPr>
              <w:t xml:space="preserve"> and the grant spent by</w:t>
            </w:r>
            <w:r w:rsidR="00ED62A7">
              <w:rPr>
                <w:lang w:eastAsia="en-US"/>
              </w:rPr>
              <w:t>.</w:t>
            </w:r>
          </w:p>
        </w:tc>
      </w:tr>
      <w:tr w:rsidR="00C73D9C" w:rsidTr="00975E9E">
        <w:trPr>
          <w:cantSplit/>
        </w:trPr>
        <w:tc>
          <w:tcPr>
            <w:tcW w:w="1843" w:type="pct"/>
            <w:shd w:val="clear" w:color="auto" w:fill="auto"/>
          </w:tcPr>
          <w:p w:rsidR="00BE2F53" w:rsidRPr="00274AE2" w:rsidRDefault="00975E9E" w:rsidP="002410B6">
            <w:pPr>
              <w:rPr>
                <w:lang w:eastAsia="en-US"/>
              </w:rPr>
            </w:pPr>
            <w:r>
              <w:rPr>
                <w:lang w:eastAsia="en-US"/>
              </w:rPr>
              <w:t>c</w:t>
            </w:r>
            <w:r w:rsidRPr="00274AE2">
              <w:rPr>
                <w:lang w:eastAsia="en-US"/>
              </w:rPr>
              <w:t>o-sponsoring entity</w:t>
            </w:r>
          </w:p>
        </w:tc>
        <w:tc>
          <w:tcPr>
            <w:tcW w:w="3157" w:type="pct"/>
            <w:shd w:val="clear" w:color="auto" w:fill="auto"/>
          </w:tcPr>
          <w:p w:rsidR="00BE2F53" w:rsidRPr="00975E9E" w:rsidRDefault="00975E9E" w:rsidP="00F35743">
            <w:pPr>
              <w:rPr>
                <w:rFonts w:cs="Arial"/>
              </w:rPr>
            </w:pPr>
            <w:r w:rsidRPr="00975E9E">
              <w:rPr>
                <w:rFonts w:cs="Arial"/>
              </w:rPr>
              <w:t xml:space="preserve">when </w:t>
            </w:r>
            <w:r w:rsidR="00F35743" w:rsidRPr="00975E9E">
              <w:rPr>
                <w:rFonts w:cs="Arial"/>
              </w:rPr>
              <w:t xml:space="preserve">2 </w:t>
            </w:r>
            <w:r w:rsidRPr="00975E9E">
              <w:rPr>
                <w:rFonts w:cs="Arial"/>
              </w:rPr>
              <w:t>or more entities are responsible for the policy and the appropriation for outcomes associated with it</w:t>
            </w:r>
            <w:r w:rsidR="00ED62A7" w:rsidRPr="00975E9E">
              <w:rPr>
                <w:rFonts w:cs="Arial"/>
              </w:rPr>
              <w:t>.</w:t>
            </w:r>
          </w:p>
        </w:tc>
      </w:tr>
      <w:tr w:rsidR="00C73D9C" w:rsidTr="00975E9E">
        <w:trPr>
          <w:cantSplit/>
        </w:trPr>
        <w:tc>
          <w:tcPr>
            <w:tcW w:w="1843" w:type="pct"/>
            <w:shd w:val="clear" w:color="auto" w:fill="auto"/>
          </w:tcPr>
          <w:p w:rsidR="00BE2F53" w:rsidRDefault="00975E9E" w:rsidP="002410B6">
            <w:pPr>
              <w:rPr>
                <w:lang w:eastAsia="en-US"/>
              </w:rPr>
            </w:pPr>
            <w:r>
              <w:rPr>
                <w:lang w:eastAsia="en-US"/>
              </w:rPr>
              <w:t>date of effect</w:t>
            </w:r>
          </w:p>
        </w:tc>
        <w:tc>
          <w:tcPr>
            <w:tcW w:w="3157" w:type="pct"/>
            <w:shd w:val="clear" w:color="auto" w:fill="auto"/>
          </w:tcPr>
          <w:p w:rsidR="00BE2F53" w:rsidRPr="00975E9E" w:rsidRDefault="00975E9E" w:rsidP="002410B6">
            <w:pPr>
              <w:rPr>
                <w:i/>
                <w:lang w:eastAsia="en-US"/>
              </w:rPr>
            </w:pPr>
            <w:r w:rsidRPr="00975E9E">
              <w:rPr>
                <w:rFonts w:cs="Arial"/>
              </w:rPr>
              <w:t xml:space="preserve">can be the date on which a grant agreement is signed or a specified starting date. Where there is no grant agreement, entities must publish information on individual grants as soon as practicable. </w:t>
            </w:r>
          </w:p>
        </w:tc>
      </w:tr>
      <w:tr w:rsidR="00C73D9C" w:rsidTr="00975E9E">
        <w:trPr>
          <w:cantSplit/>
        </w:trPr>
        <w:tc>
          <w:tcPr>
            <w:tcW w:w="1843" w:type="pct"/>
            <w:shd w:val="clear" w:color="auto" w:fill="auto"/>
          </w:tcPr>
          <w:p w:rsidR="00BE2F53" w:rsidRDefault="00975E9E" w:rsidP="002410B6">
            <w:pPr>
              <w:rPr>
                <w:lang w:eastAsia="en-US"/>
              </w:rPr>
            </w:pPr>
            <w:r w:rsidRPr="001B21A4">
              <w:rPr>
                <w:lang w:eastAsia="en-US"/>
              </w:rPr>
              <w:t>decision maker</w:t>
            </w:r>
          </w:p>
        </w:tc>
        <w:tc>
          <w:tcPr>
            <w:tcW w:w="3157" w:type="pct"/>
            <w:shd w:val="clear" w:color="auto" w:fill="auto"/>
          </w:tcPr>
          <w:p w:rsidR="00BE2F53" w:rsidRPr="006C4678" w:rsidRDefault="00975E9E" w:rsidP="002410B6">
            <w:pPr>
              <w:rPr>
                <w:lang w:eastAsia="en-US"/>
              </w:rPr>
            </w:pPr>
            <w:r w:rsidRPr="00975E9E">
              <w:rPr>
                <w:rFonts w:cs="Arial"/>
              </w:rPr>
              <w:t>the Minister for Agriculture and Northern Australia</w:t>
            </w:r>
            <w:r w:rsidR="00ED62A7" w:rsidRPr="00975E9E">
              <w:rPr>
                <w:rFonts w:cs="Arial"/>
              </w:rPr>
              <w:t>.</w:t>
            </w:r>
          </w:p>
        </w:tc>
      </w:tr>
      <w:tr w:rsidR="00C73D9C" w:rsidTr="00975E9E">
        <w:trPr>
          <w:cantSplit/>
        </w:trPr>
        <w:tc>
          <w:tcPr>
            <w:tcW w:w="1843" w:type="pct"/>
            <w:shd w:val="clear" w:color="auto" w:fill="auto"/>
          </w:tcPr>
          <w:p w:rsidR="00BE2F53" w:rsidRDefault="00975E9E" w:rsidP="002410B6">
            <w:pPr>
              <w:rPr>
                <w:lang w:eastAsia="en-US"/>
              </w:rPr>
            </w:pPr>
            <w:r w:rsidRPr="001B21A4">
              <w:rPr>
                <w:lang w:eastAsia="en-US"/>
              </w:rPr>
              <w:t>eligibility criteria</w:t>
            </w:r>
          </w:p>
        </w:tc>
        <w:tc>
          <w:tcPr>
            <w:tcW w:w="3157" w:type="pct"/>
            <w:shd w:val="clear" w:color="auto" w:fill="auto"/>
          </w:tcPr>
          <w:p w:rsidR="00BE2F53" w:rsidRPr="00975E9E" w:rsidRDefault="00975E9E" w:rsidP="002410B6">
            <w:pPr>
              <w:rPr>
                <w:bCs/>
                <w:lang w:eastAsia="en-US"/>
              </w:rPr>
            </w:pPr>
            <w:r w:rsidRPr="00975E9E">
              <w:rPr>
                <w:rFonts w:cs="Arial"/>
              </w:rPr>
              <w:t>refer to the mandatory criteria which must be met to qualify for a grant. Assessment criteria may apply in addition to eligibility criteria.</w:t>
            </w:r>
          </w:p>
        </w:tc>
      </w:tr>
      <w:tr w:rsidR="00C73D9C" w:rsidTr="00975E9E">
        <w:trPr>
          <w:cantSplit/>
        </w:trPr>
        <w:tc>
          <w:tcPr>
            <w:tcW w:w="1843" w:type="pct"/>
            <w:shd w:val="clear" w:color="auto" w:fill="auto"/>
          </w:tcPr>
          <w:p w:rsidR="00BE2F53" w:rsidRPr="00975E9E" w:rsidRDefault="00975E9E" w:rsidP="002410B6">
            <w:pPr>
              <w:rPr>
                <w:rFonts w:cs="Arial"/>
              </w:rPr>
            </w:pPr>
            <w:r w:rsidRPr="00975E9E">
              <w:rPr>
                <w:rFonts w:cs="Arial"/>
              </w:rPr>
              <w:t xml:space="preserve">Funding Arrangement Manager </w:t>
            </w:r>
          </w:p>
        </w:tc>
        <w:tc>
          <w:tcPr>
            <w:tcW w:w="3157" w:type="pct"/>
            <w:shd w:val="clear" w:color="auto" w:fill="auto"/>
          </w:tcPr>
          <w:p w:rsidR="00BE2F53" w:rsidRDefault="00975E9E" w:rsidP="00975E9E">
            <w:pPr>
              <w:suppressAutoHyphens/>
              <w:spacing w:before="60"/>
              <w:rPr>
                <w:lang w:eastAsia="en-US"/>
              </w:rPr>
            </w:pPr>
            <w:r>
              <w:rPr>
                <w:lang w:eastAsia="en-US"/>
              </w:rPr>
              <w:t>is the officer responsible for the ongoing management of the grantee and their compliance with the grant agreement.</w:t>
            </w:r>
          </w:p>
        </w:tc>
      </w:tr>
      <w:tr w:rsidR="00C73D9C" w:rsidTr="00975E9E">
        <w:trPr>
          <w:cantSplit/>
        </w:trPr>
        <w:tc>
          <w:tcPr>
            <w:tcW w:w="1843" w:type="pct"/>
            <w:shd w:val="clear" w:color="auto" w:fill="auto"/>
          </w:tcPr>
          <w:p w:rsidR="00BE2F53" w:rsidRPr="0007627E" w:rsidRDefault="00975E9E" w:rsidP="002410B6">
            <w:pPr>
              <w:rPr>
                <w:lang w:eastAsia="en-US"/>
              </w:rPr>
            </w:pPr>
            <w:r w:rsidRPr="00975E9E">
              <w:rPr>
                <w:rFonts w:cs="Arial"/>
              </w:rPr>
              <w:lastRenderedPageBreak/>
              <w:t xml:space="preserve">grant </w:t>
            </w:r>
          </w:p>
        </w:tc>
        <w:tc>
          <w:tcPr>
            <w:tcW w:w="3157" w:type="pct"/>
            <w:shd w:val="clear" w:color="auto" w:fill="auto"/>
          </w:tcPr>
          <w:p w:rsidR="00BE2F53" w:rsidRPr="00975E9E" w:rsidRDefault="00975E9E" w:rsidP="00975E9E">
            <w:pPr>
              <w:suppressAutoHyphens/>
              <w:spacing w:before="60"/>
              <w:rPr>
                <w:rFonts w:cs="Arial"/>
                <w:lang w:eastAsia="en-US"/>
              </w:rPr>
            </w:pPr>
            <w:r>
              <w:rPr>
                <w:lang w:eastAsia="en-US"/>
              </w:rPr>
              <w:t xml:space="preserve">for the purposes of the CGRGs, a ‘grant’ is an arrangement for the provision of financial assistance by the </w:t>
            </w:r>
            <w:r w:rsidRPr="00975E9E">
              <w:rPr>
                <w:rFonts w:cs="Arial"/>
                <w:lang w:eastAsia="en-US"/>
              </w:rPr>
              <w:t>Commonwealth or on behalf of the Commonwealth:</w:t>
            </w:r>
          </w:p>
          <w:p w:rsidR="00BE2F53" w:rsidRPr="00975E9E" w:rsidRDefault="00975E9E" w:rsidP="004643BE">
            <w:pPr>
              <w:pStyle w:val="NumberedList2"/>
              <w:numPr>
                <w:ilvl w:val="1"/>
                <w:numId w:val="19"/>
              </w:numPr>
              <w:spacing w:before="40" w:after="80"/>
              <w:ind w:left="284"/>
              <w:rPr>
                <w:rFonts w:ascii="Arial" w:hAnsi="Arial" w:cs="Arial"/>
                <w:sz w:val="20"/>
                <w:szCs w:val="20"/>
                <w:lang w:eastAsia="en-US"/>
              </w:rPr>
            </w:pPr>
            <w:r w:rsidRPr="00975E9E">
              <w:rPr>
                <w:rFonts w:ascii="Arial" w:hAnsi="Arial" w:cs="Arial"/>
                <w:sz w:val="20"/>
                <w:szCs w:val="20"/>
                <w:lang w:eastAsia="en-US"/>
              </w:rPr>
              <w:t>under which relevant money</w:t>
            </w:r>
            <w:r w:rsidRPr="00975E9E">
              <w:rPr>
                <w:rStyle w:val="FootnoteReference"/>
                <w:rFonts w:ascii="Arial" w:hAnsi="Arial" w:cs="Arial"/>
                <w:sz w:val="20"/>
                <w:szCs w:val="20"/>
              </w:rPr>
              <w:footnoteReference w:id="5"/>
            </w:r>
            <w:r w:rsidRPr="00975E9E">
              <w:rPr>
                <w:rFonts w:ascii="Arial" w:hAnsi="Arial" w:cs="Arial"/>
                <w:sz w:val="20"/>
                <w:szCs w:val="20"/>
                <w:lang w:eastAsia="en-US"/>
              </w:rPr>
              <w:t xml:space="preserve"> or other </w:t>
            </w:r>
            <w:r w:rsidR="00165C8B" w:rsidRPr="00975E9E">
              <w:rPr>
                <w:rFonts w:ascii="Arial" w:hAnsi="Arial" w:cs="Arial"/>
                <w:sz w:val="20"/>
                <w:szCs w:val="20"/>
                <w:lang w:eastAsia="en-US"/>
              </w:rPr>
              <w:t>Consolidated Revenue Fund</w:t>
            </w:r>
            <w:r w:rsidRPr="00975E9E">
              <w:rPr>
                <w:rFonts w:ascii="Arial" w:hAnsi="Arial" w:cs="Arial"/>
                <w:sz w:val="20"/>
                <w:szCs w:val="20"/>
                <w:lang w:eastAsia="en-US"/>
              </w:rPr>
              <w:t xml:space="preserve"> (CRF) money</w:t>
            </w:r>
            <w:r w:rsidRPr="00975E9E">
              <w:rPr>
                <w:rStyle w:val="FootnoteReference"/>
                <w:rFonts w:ascii="Arial" w:hAnsi="Arial" w:cs="Arial"/>
                <w:sz w:val="20"/>
                <w:szCs w:val="20"/>
              </w:rPr>
              <w:footnoteReference w:id="6"/>
            </w:r>
            <w:r w:rsidRPr="00975E9E">
              <w:rPr>
                <w:rFonts w:ascii="Arial" w:hAnsi="Arial" w:cs="Arial"/>
                <w:sz w:val="20"/>
                <w:szCs w:val="20"/>
                <w:lang w:eastAsia="en-US"/>
              </w:rPr>
              <w:t xml:space="preserve"> is to be paid to a grantee other than the Commonwealth</w:t>
            </w:r>
          </w:p>
          <w:p w:rsidR="00BE2F53" w:rsidRPr="00710FAB" w:rsidRDefault="00975E9E" w:rsidP="004643BE">
            <w:pPr>
              <w:pStyle w:val="NumberedList2"/>
              <w:numPr>
                <w:ilvl w:val="1"/>
                <w:numId w:val="18"/>
              </w:numPr>
              <w:spacing w:before="40" w:after="80"/>
              <w:ind w:left="284"/>
              <w:rPr>
                <w:lang w:eastAsia="en-US"/>
              </w:rPr>
            </w:pPr>
            <w:r w:rsidRPr="00975E9E">
              <w:rPr>
                <w:rFonts w:ascii="Arial" w:hAnsi="Arial" w:cs="Arial"/>
                <w:sz w:val="20"/>
                <w:szCs w:val="20"/>
                <w:lang w:eastAsia="en-US"/>
              </w:rPr>
              <w:t xml:space="preserve">which is intended to help address one or more of the Australian </w:t>
            </w:r>
            <w:r w:rsidR="00944CC0" w:rsidRPr="00975E9E">
              <w:rPr>
                <w:rFonts w:ascii="Arial" w:hAnsi="Arial" w:cs="Arial"/>
                <w:sz w:val="20"/>
                <w:szCs w:val="20"/>
                <w:lang w:eastAsia="en-US"/>
              </w:rPr>
              <w:t xml:space="preserve">Government’s </w:t>
            </w:r>
            <w:r w:rsidRPr="00975E9E">
              <w:rPr>
                <w:rFonts w:ascii="Arial" w:hAnsi="Arial" w:cs="Arial"/>
                <w:sz w:val="20"/>
                <w:szCs w:val="20"/>
                <w:lang w:eastAsia="en-US"/>
              </w:rPr>
              <w:t>policy outcomes while assisting the grantee achieve its objectives.</w:t>
            </w:r>
            <w:r w:rsidRPr="00975E9E">
              <w:rPr>
                <w:rFonts w:ascii="Arial" w:hAnsi="Arial" w:cs="Arial"/>
                <w:lang w:eastAsia="en-US"/>
              </w:rPr>
              <w:t xml:space="preserve"> </w:t>
            </w:r>
          </w:p>
        </w:tc>
      </w:tr>
      <w:tr w:rsidR="00C73D9C" w:rsidTr="00975E9E">
        <w:trPr>
          <w:cantSplit/>
        </w:trPr>
        <w:tc>
          <w:tcPr>
            <w:tcW w:w="1843" w:type="pct"/>
            <w:shd w:val="clear" w:color="auto" w:fill="auto"/>
          </w:tcPr>
          <w:p w:rsidR="00BE2F53" w:rsidRPr="00975E9E" w:rsidRDefault="00975E9E" w:rsidP="002410B6">
            <w:pPr>
              <w:rPr>
                <w:rFonts w:cs="Arial"/>
              </w:rPr>
            </w:pPr>
            <w:r>
              <w:rPr>
                <w:lang w:eastAsia="en-US"/>
              </w:rPr>
              <w:t xml:space="preserve">grant </w:t>
            </w:r>
            <w:r w:rsidRPr="001B21A4">
              <w:rPr>
                <w:lang w:eastAsia="en-US"/>
              </w:rPr>
              <w:t>activity</w:t>
            </w:r>
            <w:r>
              <w:rPr>
                <w:lang w:eastAsia="en-US"/>
              </w:rPr>
              <w:t>/activities</w:t>
            </w:r>
          </w:p>
        </w:tc>
        <w:tc>
          <w:tcPr>
            <w:tcW w:w="3157" w:type="pct"/>
            <w:shd w:val="clear" w:color="auto" w:fill="auto"/>
          </w:tcPr>
          <w:p w:rsidR="00BE2F53" w:rsidRPr="00975E9E" w:rsidRDefault="00975E9E" w:rsidP="002410B6">
            <w:pPr>
              <w:rPr>
                <w:rFonts w:cs="Arial"/>
              </w:rPr>
            </w:pPr>
            <w:r>
              <w:rPr>
                <w:lang w:eastAsia="en-US"/>
              </w:rPr>
              <w:t>r</w:t>
            </w:r>
            <w:r w:rsidRPr="00A77F5D">
              <w:rPr>
                <w:lang w:eastAsia="en-US"/>
              </w:rPr>
              <w:t>efers to the project/tasks/services that the grantee is required to undertake</w:t>
            </w:r>
            <w:r w:rsidR="00ED62A7">
              <w:rPr>
                <w:lang w:eastAsia="en-US"/>
              </w:rPr>
              <w:t>.</w:t>
            </w:r>
          </w:p>
        </w:tc>
      </w:tr>
      <w:tr w:rsidR="00C73D9C" w:rsidTr="00975E9E">
        <w:trPr>
          <w:cantSplit/>
        </w:trPr>
        <w:tc>
          <w:tcPr>
            <w:tcW w:w="1843" w:type="pct"/>
            <w:shd w:val="clear" w:color="auto" w:fill="auto"/>
          </w:tcPr>
          <w:p w:rsidR="00BE2F53" w:rsidRDefault="00975E9E" w:rsidP="002410B6">
            <w:pPr>
              <w:rPr>
                <w:lang w:eastAsia="en-US"/>
              </w:rPr>
            </w:pPr>
            <w:r w:rsidRPr="001B21A4">
              <w:rPr>
                <w:lang w:eastAsia="en-US"/>
              </w:rPr>
              <w:t>grant agreement</w:t>
            </w:r>
          </w:p>
        </w:tc>
        <w:tc>
          <w:tcPr>
            <w:tcW w:w="3157" w:type="pct"/>
            <w:shd w:val="clear" w:color="auto" w:fill="auto"/>
          </w:tcPr>
          <w:p w:rsidR="00BE2F53" w:rsidRPr="00710FAB" w:rsidRDefault="00975E9E" w:rsidP="002410B6">
            <w:pPr>
              <w:rPr>
                <w:lang w:eastAsia="en-US"/>
              </w:rPr>
            </w:pPr>
            <w:r>
              <w:rPr>
                <w:lang w:eastAsia="en-US"/>
              </w:rPr>
              <w:t>s</w:t>
            </w:r>
            <w:r w:rsidRPr="00A77F5D">
              <w:rPr>
                <w:lang w:eastAsia="en-US"/>
              </w:rPr>
              <w:t xml:space="preserve">ets out the relationship between the parties to the </w:t>
            </w:r>
            <w:r w:rsidR="00A10A25" w:rsidRPr="00A77F5D">
              <w:rPr>
                <w:lang w:eastAsia="en-US"/>
              </w:rPr>
              <w:t>agreement and</w:t>
            </w:r>
            <w:r w:rsidRPr="00A77F5D">
              <w:rPr>
                <w:lang w:eastAsia="en-US"/>
              </w:rPr>
              <w:t xml:space="preserve"> specifies the details of the grant</w:t>
            </w:r>
            <w:r w:rsidR="00ED62A7">
              <w:rPr>
                <w:lang w:eastAsia="en-US"/>
              </w:rPr>
              <w:t>.</w:t>
            </w:r>
          </w:p>
        </w:tc>
      </w:tr>
      <w:tr w:rsidR="00C73D9C" w:rsidTr="00975E9E">
        <w:trPr>
          <w:cantSplit/>
        </w:trPr>
        <w:tc>
          <w:tcPr>
            <w:tcW w:w="1843" w:type="pct"/>
            <w:shd w:val="clear" w:color="auto" w:fill="auto"/>
          </w:tcPr>
          <w:p w:rsidR="00BE2F53" w:rsidRPr="001B21A4" w:rsidRDefault="00975E9E" w:rsidP="002410B6">
            <w:pPr>
              <w:rPr>
                <w:lang w:eastAsia="en-US"/>
              </w:rPr>
            </w:pPr>
            <w:r>
              <w:rPr>
                <w:lang w:eastAsia="en-US"/>
              </w:rPr>
              <w:t>grant opportunity</w:t>
            </w:r>
          </w:p>
        </w:tc>
        <w:tc>
          <w:tcPr>
            <w:tcW w:w="3157" w:type="pct"/>
            <w:shd w:val="clear" w:color="auto" w:fill="auto"/>
          </w:tcPr>
          <w:p w:rsidR="00BE2F53" w:rsidRPr="00710FAB" w:rsidRDefault="00975E9E" w:rsidP="002410B6">
            <w:pPr>
              <w:rPr>
                <w:lang w:eastAsia="en-US"/>
              </w:rPr>
            </w:pPr>
            <w:r>
              <w:rPr>
                <w:lang w:eastAsia="en-US"/>
              </w:rPr>
              <w:t>r</w:t>
            </w:r>
            <w:r w:rsidRPr="00A77F5D">
              <w:rPr>
                <w:lang w:eastAsia="en-US"/>
              </w:rPr>
              <w:t xml:space="preserve">efers to the specific grant round or process where a Commonwealth grant is made available to potential grantees. Grant opportunities may be open or </w:t>
            </w:r>
            <w:r w:rsidR="00A10A25" w:rsidRPr="00A77F5D">
              <w:rPr>
                <w:lang w:eastAsia="en-US"/>
              </w:rPr>
              <w:t>targeted and</w:t>
            </w:r>
            <w:r w:rsidRPr="00A77F5D">
              <w:rPr>
                <w:lang w:eastAsia="en-US"/>
              </w:rPr>
              <w:t xml:space="preserve"> will reflect the relevant grant selection process</w:t>
            </w:r>
            <w:r>
              <w:rPr>
                <w:lang w:eastAsia="en-US"/>
              </w:rPr>
              <w:t>.</w:t>
            </w:r>
          </w:p>
        </w:tc>
      </w:tr>
      <w:tr w:rsidR="00C73D9C" w:rsidTr="00975E9E">
        <w:trPr>
          <w:cantSplit/>
        </w:trPr>
        <w:tc>
          <w:tcPr>
            <w:tcW w:w="1843" w:type="pct"/>
            <w:shd w:val="clear" w:color="auto" w:fill="auto"/>
          </w:tcPr>
          <w:p w:rsidR="00BE2F53" w:rsidRDefault="00975E9E" w:rsidP="002410B6">
            <w:pPr>
              <w:rPr>
                <w:lang w:eastAsia="en-US"/>
              </w:rPr>
            </w:pPr>
            <w:r w:rsidRPr="001B21A4">
              <w:rPr>
                <w:lang w:eastAsia="en-US"/>
              </w:rPr>
              <w:t xml:space="preserve">grant </w:t>
            </w:r>
            <w:r>
              <w:rPr>
                <w:lang w:eastAsia="en-US"/>
              </w:rPr>
              <w:t>program</w:t>
            </w:r>
          </w:p>
        </w:tc>
        <w:tc>
          <w:tcPr>
            <w:tcW w:w="3157" w:type="pct"/>
            <w:shd w:val="clear" w:color="auto" w:fill="auto"/>
          </w:tcPr>
          <w:p w:rsidR="00BE2F53" w:rsidRPr="00975E9E" w:rsidRDefault="00975E9E" w:rsidP="002410B6">
            <w:pPr>
              <w:rPr>
                <w:rFonts w:cs="Arial"/>
                <w:lang w:eastAsia="en-US"/>
              </w:rPr>
            </w:pPr>
            <w:r w:rsidRPr="00975E9E">
              <w:rPr>
                <w:rFonts w:cs="Arial"/>
                <w:lang w:eastAsia="en-US"/>
              </w:rPr>
              <w:t xml:space="preserve">a ‘program’ carries its natural meaning and is intended to cover a potentially wide range of related activities aimed at achieving government policy outcomes. A grant program is a group of one or more grant opportunities under a single [entity] Portfolio Budget Statement </w:t>
            </w:r>
            <w:r w:rsidR="00ED62A7" w:rsidRPr="00975E9E">
              <w:rPr>
                <w:rFonts w:cs="Arial"/>
                <w:lang w:eastAsia="en-US"/>
              </w:rPr>
              <w:t>p</w:t>
            </w:r>
            <w:r w:rsidRPr="00975E9E">
              <w:rPr>
                <w:rFonts w:cs="Arial"/>
                <w:lang w:eastAsia="en-US"/>
              </w:rPr>
              <w:t>rogram.</w:t>
            </w:r>
          </w:p>
        </w:tc>
      </w:tr>
      <w:tr w:rsidR="00C73D9C" w:rsidTr="00975E9E">
        <w:trPr>
          <w:cantSplit/>
        </w:trPr>
        <w:tc>
          <w:tcPr>
            <w:tcW w:w="1843" w:type="pct"/>
            <w:shd w:val="clear" w:color="auto" w:fill="auto"/>
          </w:tcPr>
          <w:p w:rsidR="002B4171" w:rsidRPr="001B21A4" w:rsidRDefault="00E1767E" w:rsidP="002B4171">
            <w:pPr>
              <w:rPr>
                <w:lang w:eastAsia="en-US"/>
              </w:rPr>
            </w:pPr>
            <w:hyperlink r:id="rId59" w:history="1">
              <w:r w:rsidR="00975E9E" w:rsidRPr="00C123C0">
                <w:rPr>
                  <w:rStyle w:val="Hyperlink"/>
                  <w:lang w:eastAsia="en-US"/>
                </w:rPr>
                <w:t>GrantConnect</w:t>
              </w:r>
            </w:hyperlink>
          </w:p>
        </w:tc>
        <w:tc>
          <w:tcPr>
            <w:tcW w:w="3157" w:type="pct"/>
            <w:shd w:val="clear" w:color="auto" w:fill="auto"/>
          </w:tcPr>
          <w:p w:rsidR="002B4171" w:rsidRPr="00975E9E" w:rsidRDefault="00975E9E" w:rsidP="002B4171">
            <w:pPr>
              <w:rPr>
                <w:rFonts w:cs="Arial"/>
                <w:lang w:eastAsia="en-US"/>
              </w:rPr>
            </w:pPr>
            <w:r>
              <w:rPr>
                <w:lang w:eastAsia="en-US"/>
              </w:rPr>
              <w:t>is the Australian G</w:t>
            </w:r>
            <w:r w:rsidRPr="00A77F5D">
              <w:rPr>
                <w:lang w:eastAsia="en-US"/>
              </w:rPr>
              <w:t>overnment’s whole-of-government grants information system, which centralises the publication and reporting of Commonwealth grants in accordance with the CGRGs</w:t>
            </w:r>
            <w:r>
              <w:rPr>
                <w:lang w:eastAsia="en-US"/>
              </w:rPr>
              <w:t>.</w:t>
            </w:r>
          </w:p>
        </w:tc>
      </w:tr>
      <w:tr w:rsidR="00C73D9C" w:rsidTr="00975E9E">
        <w:trPr>
          <w:cantSplit/>
        </w:trPr>
        <w:tc>
          <w:tcPr>
            <w:tcW w:w="1843" w:type="pct"/>
            <w:shd w:val="clear" w:color="auto" w:fill="auto"/>
          </w:tcPr>
          <w:p w:rsidR="002B4171" w:rsidRPr="001B21A4" w:rsidRDefault="00975E9E" w:rsidP="002B4171">
            <w:pPr>
              <w:rPr>
                <w:lang w:eastAsia="en-US"/>
              </w:rPr>
            </w:pPr>
            <w:r>
              <w:rPr>
                <w:lang w:eastAsia="en-US"/>
              </w:rPr>
              <w:t>grantee</w:t>
            </w:r>
          </w:p>
        </w:tc>
        <w:tc>
          <w:tcPr>
            <w:tcW w:w="3157" w:type="pct"/>
            <w:shd w:val="clear" w:color="auto" w:fill="auto"/>
          </w:tcPr>
          <w:p w:rsidR="002B4171" w:rsidRPr="00975E9E" w:rsidRDefault="00975E9E" w:rsidP="002B4171">
            <w:pPr>
              <w:rPr>
                <w:rFonts w:cs="Arial"/>
                <w:lang w:eastAsia="en-US"/>
              </w:rPr>
            </w:pPr>
            <w:r>
              <w:rPr>
                <w:lang w:eastAsia="en-US"/>
              </w:rPr>
              <w:t>the individual/organisation which has been selected to receive a grant.</w:t>
            </w:r>
          </w:p>
        </w:tc>
      </w:tr>
      <w:tr w:rsidR="00C73D9C" w:rsidTr="00975E9E">
        <w:trPr>
          <w:cantSplit/>
        </w:trPr>
        <w:tc>
          <w:tcPr>
            <w:tcW w:w="1843" w:type="pct"/>
            <w:shd w:val="clear" w:color="auto" w:fill="auto"/>
          </w:tcPr>
          <w:p w:rsidR="002B4171" w:rsidRDefault="00975E9E" w:rsidP="002B4171">
            <w:pPr>
              <w:rPr>
                <w:lang w:eastAsia="en-US"/>
              </w:rPr>
            </w:pPr>
            <w:r w:rsidRPr="00CE3B6B">
              <w:rPr>
                <w:lang w:eastAsia="en-US"/>
              </w:rPr>
              <w:t>National Redress legislation</w:t>
            </w:r>
          </w:p>
        </w:tc>
        <w:tc>
          <w:tcPr>
            <w:tcW w:w="3157" w:type="pct"/>
            <w:shd w:val="clear" w:color="auto" w:fill="auto"/>
          </w:tcPr>
          <w:p w:rsidR="002B4171" w:rsidRDefault="00975E9E" w:rsidP="002B4171">
            <w:pPr>
              <w:rPr>
                <w:lang w:eastAsia="en-US"/>
              </w:rPr>
            </w:pPr>
            <w:r w:rsidRPr="008B5398">
              <w:rPr>
                <w:lang w:eastAsia="en-US"/>
              </w:rPr>
              <w:t>m</w:t>
            </w:r>
            <w:r w:rsidRPr="0074006B">
              <w:rPr>
                <w:lang w:eastAsia="en-US"/>
              </w:rPr>
              <w:t xml:space="preserve">eans the </w:t>
            </w:r>
            <w:hyperlink r:id="rId60" w:history="1">
              <w:r w:rsidRPr="00175D3E">
                <w:rPr>
                  <w:rStyle w:val="Hyperlink"/>
                  <w:i/>
                  <w:lang w:eastAsia="en-US"/>
                </w:rPr>
                <w:t>National Redress Scheme for Institutional Child Sexual Abuse Act 2018</w:t>
              </w:r>
              <w:r w:rsidRPr="00175D3E">
                <w:rPr>
                  <w:rStyle w:val="Hyperlink"/>
                  <w:lang w:eastAsia="en-US"/>
                </w:rPr>
                <w:t>.</w:t>
              </w:r>
            </w:hyperlink>
          </w:p>
        </w:tc>
      </w:tr>
      <w:tr w:rsidR="00C73D9C" w:rsidTr="00975E9E">
        <w:trPr>
          <w:cantSplit/>
        </w:trPr>
        <w:tc>
          <w:tcPr>
            <w:tcW w:w="1843" w:type="pct"/>
            <w:shd w:val="clear" w:color="auto" w:fill="auto"/>
          </w:tcPr>
          <w:p w:rsidR="002B4171" w:rsidRDefault="00975E9E" w:rsidP="002B4171">
            <w:pPr>
              <w:rPr>
                <w:lang w:eastAsia="en-US"/>
              </w:rPr>
            </w:pPr>
            <w:r>
              <w:rPr>
                <w:lang w:eastAsia="en-US"/>
              </w:rPr>
              <w:t>Portfolio Budget Statement (</w:t>
            </w:r>
            <w:r w:rsidRPr="00463AB3">
              <w:rPr>
                <w:lang w:eastAsia="en-US"/>
              </w:rPr>
              <w:t>PBS</w:t>
            </w:r>
            <w:r>
              <w:rPr>
                <w:lang w:eastAsia="en-US"/>
              </w:rPr>
              <w:t>)</w:t>
            </w:r>
            <w:r w:rsidRPr="00463AB3">
              <w:rPr>
                <w:lang w:eastAsia="en-US"/>
              </w:rPr>
              <w:t xml:space="preserve"> </w:t>
            </w:r>
            <w:r>
              <w:rPr>
                <w:lang w:eastAsia="en-US"/>
              </w:rPr>
              <w:t>p</w:t>
            </w:r>
            <w:r w:rsidRPr="00463AB3">
              <w:rPr>
                <w:lang w:eastAsia="en-US"/>
              </w:rPr>
              <w:t>rogram</w:t>
            </w:r>
          </w:p>
        </w:tc>
        <w:tc>
          <w:tcPr>
            <w:tcW w:w="3157" w:type="pct"/>
            <w:shd w:val="clear" w:color="auto" w:fill="auto"/>
          </w:tcPr>
          <w:p w:rsidR="002B4171" w:rsidRPr="00710FAB" w:rsidRDefault="00975E9E" w:rsidP="002B4171">
            <w:pPr>
              <w:rPr>
                <w:lang w:eastAsia="en-US"/>
              </w:rPr>
            </w:pPr>
            <w:r w:rsidRPr="00975E9E">
              <w:rPr>
                <w:rFonts w:cs="Arial"/>
                <w:lang w:eastAsia="en-US"/>
              </w:rPr>
              <w:t xml:space="preserve">described within the entity’s </w:t>
            </w:r>
            <w:hyperlink r:id="rId61" w:history="1">
              <w:r w:rsidRPr="00175D3E">
                <w:rPr>
                  <w:rStyle w:val="Hyperlink"/>
                  <w:rFonts w:cs="Arial"/>
                  <w:lang w:eastAsia="en-US"/>
                </w:rPr>
                <w:t>Portfolio Budget Statement</w:t>
              </w:r>
            </w:hyperlink>
            <w:r w:rsidRPr="00975E9E">
              <w:rPr>
                <w:rFonts w:cs="Arial"/>
                <w:lang w:eastAsia="en-US"/>
              </w:rPr>
              <w:t xml:space="preserve">, </w:t>
            </w:r>
            <w:r w:rsidRPr="00463AB3">
              <w:rPr>
                <w:lang w:eastAsia="en-US"/>
              </w:rPr>
              <w:t xml:space="preserve">PBS programs each link to a single outcome and provide transparency for funding decisions. These high-level PBS programs often comprise a number of lower level, more publicly recognised programs, some of which will be </w:t>
            </w:r>
            <w:r>
              <w:rPr>
                <w:lang w:eastAsia="en-US"/>
              </w:rPr>
              <w:t>g</w:t>
            </w:r>
            <w:r w:rsidRPr="00463AB3">
              <w:rPr>
                <w:lang w:eastAsia="en-US"/>
              </w:rPr>
              <w:t xml:space="preserve">rant </w:t>
            </w:r>
            <w:r>
              <w:rPr>
                <w:lang w:eastAsia="en-US"/>
              </w:rPr>
              <w:t>p</w:t>
            </w:r>
            <w:r w:rsidRPr="00463AB3">
              <w:rPr>
                <w:lang w:eastAsia="en-US"/>
              </w:rPr>
              <w:t xml:space="preserve">rograms. A PBS </w:t>
            </w:r>
            <w:r>
              <w:rPr>
                <w:lang w:eastAsia="en-US"/>
              </w:rPr>
              <w:t>p</w:t>
            </w:r>
            <w:r w:rsidRPr="00463AB3">
              <w:rPr>
                <w:lang w:eastAsia="en-US"/>
              </w:rPr>
              <w:t xml:space="preserve">rogram may have more than one </w:t>
            </w:r>
            <w:r>
              <w:rPr>
                <w:lang w:eastAsia="en-US"/>
              </w:rPr>
              <w:t>g</w:t>
            </w:r>
            <w:r w:rsidRPr="00463AB3">
              <w:rPr>
                <w:lang w:eastAsia="en-US"/>
              </w:rPr>
              <w:t xml:space="preserve">rant </w:t>
            </w:r>
            <w:r>
              <w:rPr>
                <w:lang w:eastAsia="en-US"/>
              </w:rPr>
              <w:t>p</w:t>
            </w:r>
            <w:r w:rsidRPr="00463AB3">
              <w:rPr>
                <w:lang w:eastAsia="en-US"/>
              </w:rPr>
              <w:t xml:space="preserve">rogram associated with it, and each of these may have </w:t>
            </w:r>
            <w:r w:rsidRPr="00975E9E">
              <w:rPr>
                <w:rFonts w:cs="Arial"/>
                <w:lang w:eastAsia="en-US"/>
              </w:rPr>
              <w:t>one or more grant opportunities.</w:t>
            </w:r>
          </w:p>
        </w:tc>
      </w:tr>
      <w:tr w:rsidR="00C73D9C" w:rsidTr="00975E9E">
        <w:trPr>
          <w:cantSplit/>
          <w:trHeight w:val="1133"/>
        </w:trPr>
        <w:tc>
          <w:tcPr>
            <w:tcW w:w="1843" w:type="pct"/>
            <w:shd w:val="clear" w:color="auto" w:fill="auto"/>
          </w:tcPr>
          <w:p w:rsidR="002B4171" w:rsidRPr="001B21A4" w:rsidRDefault="00975E9E" w:rsidP="002B4171">
            <w:pPr>
              <w:rPr>
                <w:lang w:eastAsia="en-US"/>
              </w:rPr>
            </w:pPr>
            <w:r>
              <w:rPr>
                <w:lang w:eastAsia="en-US"/>
              </w:rPr>
              <w:lastRenderedPageBreak/>
              <w:t xml:space="preserve">Selection Advisory Panel </w:t>
            </w:r>
          </w:p>
        </w:tc>
        <w:tc>
          <w:tcPr>
            <w:tcW w:w="3157" w:type="pct"/>
            <w:shd w:val="clear" w:color="auto" w:fill="auto"/>
            <w:vAlign w:val="center"/>
          </w:tcPr>
          <w:p w:rsidR="002B4171" w:rsidRPr="00117DE3" w:rsidRDefault="00975E9E" w:rsidP="002B4171">
            <w:pPr>
              <w:rPr>
                <w:lang w:eastAsia="en-US"/>
              </w:rPr>
            </w:pPr>
            <w:r w:rsidRPr="00117DE3">
              <w:rPr>
                <w:lang w:eastAsia="en-US"/>
              </w:rPr>
              <w:t>provide</w:t>
            </w:r>
            <w:r>
              <w:rPr>
                <w:lang w:eastAsia="en-US"/>
              </w:rPr>
              <w:t>s</w:t>
            </w:r>
            <w:r w:rsidRPr="00117DE3">
              <w:rPr>
                <w:lang w:eastAsia="en-US"/>
              </w:rPr>
              <w:t xml:space="preserve"> strategic oversight, advice and recommendations to the </w:t>
            </w:r>
            <w:r>
              <w:rPr>
                <w:lang w:eastAsia="en-US"/>
              </w:rPr>
              <w:t>d</w:t>
            </w:r>
            <w:r w:rsidRPr="00117DE3">
              <w:rPr>
                <w:lang w:eastAsia="en-US"/>
              </w:rPr>
              <w:t xml:space="preserve">ecision </w:t>
            </w:r>
            <w:r>
              <w:rPr>
                <w:lang w:eastAsia="en-US"/>
              </w:rPr>
              <w:t>m</w:t>
            </w:r>
            <w:r w:rsidRPr="00117DE3">
              <w:rPr>
                <w:lang w:eastAsia="en-US"/>
              </w:rPr>
              <w:t>aker on assessed applications from the program specific, service provider composition and service location perspectives.</w:t>
            </w:r>
          </w:p>
        </w:tc>
      </w:tr>
      <w:tr w:rsidR="00C73D9C" w:rsidTr="00975E9E">
        <w:trPr>
          <w:cantSplit/>
        </w:trPr>
        <w:tc>
          <w:tcPr>
            <w:tcW w:w="1843" w:type="pct"/>
            <w:shd w:val="clear" w:color="auto" w:fill="auto"/>
          </w:tcPr>
          <w:p w:rsidR="002B4171" w:rsidRPr="00463AB3" w:rsidRDefault="00975E9E" w:rsidP="002B4171">
            <w:pPr>
              <w:rPr>
                <w:lang w:eastAsia="en-US"/>
              </w:rPr>
            </w:pPr>
            <w:r w:rsidRPr="001B21A4">
              <w:rPr>
                <w:lang w:eastAsia="en-US"/>
              </w:rPr>
              <w:t>selection criteria</w:t>
            </w:r>
          </w:p>
        </w:tc>
        <w:tc>
          <w:tcPr>
            <w:tcW w:w="3157" w:type="pct"/>
            <w:shd w:val="clear" w:color="auto" w:fill="auto"/>
          </w:tcPr>
          <w:p w:rsidR="002B4171" w:rsidRPr="00975E9E" w:rsidRDefault="00975E9E" w:rsidP="002B4171">
            <w:pPr>
              <w:rPr>
                <w:rFonts w:cs="Arial"/>
                <w:lang w:eastAsia="en-US"/>
              </w:rPr>
            </w:pPr>
            <w:r>
              <w:rPr>
                <w:lang w:eastAsia="en-US"/>
              </w:rPr>
              <w:t>c</w:t>
            </w:r>
            <w:r w:rsidRPr="00710FAB">
              <w:rPr>
                <w:lang w:eastAsia="en-US"/>
              </w:rPr>
              <w:t xml:space="preserve">omprise eligibility criteria </w:t>
            </w:r>
            <w:r>
              <w:rPr>
                <w:lang w:eastAsia="en-US"/>
              </w:rPr>
              <w:t>and assessment criteria.</w:t>
            </w:r>
          </w:p>
        </w:tc>
      </w:tr>
      <w:tr w:rsidR="00C73D9C" w:rsidTr="00975E9E">
        <w:trPr>
          <w:cantSplit/>
        </w:trPr>
        <w:tc>
          <w:tcPr>
            <w:tcW w:w="1843" w:type="pct"/>
            <w:shd w:val="clear" w:color="auto" w:fill="auto"/>
          </w:tcPr>
          <w:p w:rsidR="002B4171" w:rsidRPr="001B21A4" w:rsidRDefault="00975E9E" w:rsidP="002B4171">
            <w:pPr>
              <w:rPr>
                <w:lang w:eastAsia="en-US"/>
              </w:rPr>
            </w:pPr>
            <w:r w:rsidRPr="001B21A4">
              <w:rPr>
                <w:lang w:eastAsia="en-US"/>
              </w:rPr>
              <w:t>selection process</w:t>
            </w:r>
          </w:p>
        </w:tc>
        <w:tc>
          <w:tcPr>
            <w:tcW w:w="3157" w:type="pct"/>
            <w:shd w:val="clear" w:color="auto" w:fill="auto"/>
          </w:tcPr>
          <w:p w:rsidR="002B4171" w:rsidRPr="00710FAB" w:rsidRDefault="00975E9E" w:rsidP="002B4171">
            <w:pPr>
              <w:rPr>
                <w:lang w:eastAsia="en-US"/>
              </w:rPr>
            </w:pPr>
            <w:r>
              <w:rPr>
                <w:lang w:eastAsia="en-US"/>
              </w:rPr>
              <w:t>t</w:t>
            </w:r>
            <w:r w:rsidRPr="00710FAB">
              <w:rPr>
                <w:lang w:eastAsia="en-US"/>
              </w:rPr>
              <w:t xml:space="preserve">he method used to select potential grantees. This process may involve comparative assessment of applications or the assessment of applications against the eligibility criteria and/or </w:t>
            </w:r>
            <w:r>
              <w:rPr>
                <w:lang w:eastAsia="en-US"/>
              </w:rPr>
              <w:t>the assessment criteria.</w:t>
            </w:r>
          </w:p>
        </w:tc>
      </w:tr>
      <w:tr w:rsidR="00C73D9C" w:rsidTr="00975E9E">
        <w:trPr>
          <w:cantSplit/>
        </w:trPr>
        <w:tc>
          <w:tcPr>
            <w:tcW w:w="1843" w:type="pct"/>
            <w:shd w:val="clear" w:color="auto" w:fill="auto"/>
          </w:tcPr>
          <w:p w:rsidR="002B4171" w:rsidRPr="001B21A4" w:rsidRDefault="00975E9E" w:rsidP="002B4171">
            <w:pPr>
              <w:rPr>
                <w:lang w:eastAsia="en-US"/>
              </w:rPr>
            </w:pPr>
            <w:r>
              <w:rPr>
                <w:lang w:eastAsia="en-US"/>
              </w:rPr>
              <w:t xml:space="preserve">value with </w:t>
            </w:r>
            <w:r w:rsidRPr="00274AE2">
              <w:rPr>
                <w:lang w:eastAsia="en-US"/>
              </w:rPr>
              <w:t>money</w:t>
            </w:r>
          </w:p>
        </w:tc>
        <w:tc>
          <w:tcPr>
            <w:tcW w:w="3157" w:type="pct"/>
            <w:shd w:val="clear" w:color="auto" w:fill="auto"/>
          </w:tcPr>
          <w:p w:rsidR="002B4171" w:rsidRPr="00274AE2" w:rsidRDefault="00975E9E" w:rsidP="002B4171">
            <w:pPr>
              <w:rPr>
                <w:lang w:eastAsia="en-US"/>
              </w:rPr>
            </w:pPr>
            <w:r>
              <w:rPr>
                <w:lang w:eastAsia="en-US"/>
              </w:rPr>
              <w:t xml:space="preserve">refers to ‘value with </w:t>
            </w:r>
            <w:r w:rsidRPr="00274AE2">
              <w:rPr>
                <w:lang w:eastAsia="en-US"/>
              </w:rPr>
              <w:t>relevant money</w:t>
            </w:r>
            <w:r>
              <w:rPr>
                <w:lang w:eastAsia="en-US"/>
              </w:rPr>
              <w:t xml:space="preserve">’ which is a </w:t>
            </w:r>
            <w:r w:rsidRPr="00274AE2">
              <w:rPr>
                <w:lang w:eastAsia="en-US"/>
              </w:rPr>
              <w:t xml:space="preserve">judgement based on the grant proposal representing an efficient, effective, economical and ethical use of public resources and </w:t>
            </w:r>
            <w:r>
              <w:rPr>
                <w:lang w:eastAsia="en-US"/>
              </w:rPr>
              <w:t>dete</w:t>
            </w:r>
            <w:r w:rsidRPr="00274AE2">
              <w:rPr>
                <w:lang w:eastAsia="en-US"/>
              </w:rPr>
              <w:t xml:space="preserve">rmined </w:t>
            </w:r>
            <w:r>
              <w:rPr>
                <w:lang w:eastAsia="en-US"/>
              </w:rPr>
              <w:t>from</w:t>
            </w:r>
            <w:r w:rsidRPr="00274AE2">
              <w:rPr>
                <w:lang w:eastAsia="en-US"/>
              </w:rPr>
              <w:t xml:space="preserve"> a variety of considerations.</w:t>
            </w:r>
          </w:p>
          <w:p w:rsidR="002B4171" w:rsidRPr="00274AE2" w:rsidRDefault="00975E9E" w:rsidP="007F6443">
            <w:pPr>
              <w:rPr>
                <w:lang w:eastAsia="en-US"/>
              </w:rPr>
            </w:pPr>
            <w:r w:rsidRPr="00274AE2">
              <w:rPr>
                <w:lang w:eastAsia="en-US"/>
              </w:rPr>
              <w:t>When administering a grant opportunity, an official should consider the relevant financial and non-financial costs and benefits of each proposal including, but not limited to</w:t>
            </w:r>
            <w:r>
              <w:rPr>
                <w:lang w:eastAsia="en-US"/>
              </w:rPr>
              <w:t xml:space="preserve"> the</w:t>
            </w:r>
            <w:r w:rsidRPr="00274AE2">
              <w:rPr>
                <w:lang w:eastAsia="en-US"/>
              </w:rPr>
              <w:t>:</w:t>
            </w:r>
          </w:p>
          <w:p w:rsidR="002B4171" w:rsidRPr="00975E9E" w:rsidRDefault="00975E9E" w:rsidP="00975E9E">
            <w:pPr>
              <w:pStyle w:val="ListBullet"/>
              <w:numPr>
                <w:ilvl w:val="0"/>
                <w:numId w:val="23"/>
              </w:numPr>
              <w:ind w:left="357" w:hanging="357"/>
              <w:rPr>
                <w:rFonts w:cs="Arial"/>
                <w:lang w:eastAsia="en-US"/>
              </w:rPr>
            </w:pPr>
            <w:r w:rsidRPr="00975E9E">
              <w:rPr>
                <w:rFonts w:cs="Arial"/>
                <w:lang w:eastAsia="en-US"/>
              </w:rPr>
              <w:t>quality of the project proposal and activities</w:t>
            </w:r>
          </w:p>
          <w:p w:rsidR="002B4171" w:rsidRPr="00975E9E" w:rsidRDefault="00975E9E" w:rsidP="00975E9E">
            <w:pPr>
              <w:pStyle w:val="ListBullet"/>
              <w:numPr>
                <w:ilvl w:val="0"/>
                <w:numId w:val="23"/>
              </w:numPr>
              <w:ind w:left="357" w:hanging="357"/>
              <w:rPr>
                <w:rFonts w:cs="Arial"/>
                <w:lang w:eastAsia="en-US"/>
              </w:rPr>
            </w:pPr>
            <w:r w:rsidRPr="00975E9E">
              <w:rPr>
                <w:rFonts w:cs="Arial"/>
                <w:lang w:eastAsia="en-US"/>
              </w:rPr>
              <w:t>fit for purpose of the proposal in contributing to government objectives</w:t>
            </w:r>
          </w:p>
          <w:p w:rsidR="002B4171" w:rsidRPr="00975E9E" w:rsidRDefault="00975E9E" w:rsidP="00975E9E">
            <w:pPr>
              <w:pStyle w:val="ListBullet"/>
              <w:numPr>
                <w:ilvl w:val="0"/>
                <w:numId w:val="23"/>
              </w:numPr>
              <w:ind w:left="357" w:hanging="357"/>
              <w:rPr>
                <w:rFonts w:cs="Arial"/>
                <w:lang w:eastAsia="en-US"/>
              </w:rPr>
            </w:pPr>
            <w:r w:rsidRPr="00975E9E">
              <w:rPr>
                <w:rFonts w:cs="Arial"/>
                <w:lang w:eastAsia="en-US"/>
              </w:rPr>
              <w:t>absence of a grant is likely to prevent the grantee and government’s outcomes being achieved</w:t>
            </w:r>
          </w:p>
          <w:p w:rsidR="002B4171" w:rsidRPr="00710FAB" w:rsidRDefault="00975E9E" w:rsidP="00975E9E">
            <w:pPr>
              <w:pStyle w:val="ListBullet"/>
              <w:numPr>
                <w:ilvl w:val="0"/>
                <w:numId w:val="23"/>
              </w:numPr>
              <w:ind w:left="357" w:hanging="357"/>
              <w:rPr>
                <w:lang w:eastAsia="en-US"/>
              </w:rPr>
            </w:pPr>
            <w:r w:rsidRPr="00975E9E">
              <w:rPr>
                <w:rFonts w:cs="Arial"/>
                <w:lang w:eastAsia="en-US"/>
              </w:rPr>
              <w:t>potential grantee’s relevant experience and performance history.</w:t>
            </w:r>
          </w:p>
        </w:tc>
      </w:tr>
    </w:tbl>
    <w:p w:rsidR="00387FC0" w:rsidRPr="00BE2F53" w:rsidRDefault="00387FC0" w:rsidP="00C83A8D"/>
    <w:sectPr w:rsidR="00387FC0" w:rsidRPr="00BE2F53" w:rsidSect="0002331D">
      <w:headerReference w:type="even" r:id="rId62"/>
      <w:headerReference w:type="default" r:id="rId63"/>
      <w:footerReference w:type="default" r:id="rId64"/>
      <w:headerReference w:type="first" r:id="rId6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9A" w:rsidRDefault="0043059A">
      <w:pPr>
        <w:spacing w:before="0" w:after="0" w:line="240" w:lineRule="auto"/>
      </w:pPr>
      <w:r>
        <w:separator/>
      </w:r>
    </w:p>
  </w:endnote>
  <w:endnote w:type="continuationSeparator" w:id="0">
    <w:p w:rsidR="0043059A" w:rsidRDefault="00430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175D3E" w:rsidP="0002331D">
    <w:pPr>
      <w:pStyle w:val="Footer"/>
      <w:tabs>
        <w:tab w:val="clear" w:pos="4153"/>
        <w:tab w:val="clear" w:pos="8306"/>
        <w:tab w:val="center" w:pos="6096"/>
        <w:tab w:val="right" w:pos="8789"/>
      </w:tabs>
      <w:rPr>
        <w:noProof/>
      </w:rPr>
    </w:pPr>
    <w:r>
      <w:t>Improving Market Transparency in Perishable Agricultural Goods Industries</w:t>
    </w:r>
    <w:r w:rsidRPr="005E5750">
      <w:t xml:space="preserve"> Guidelines </w:t>
    </w:r>
    <w:r>
      <w:t>January 2022</w:t>
    </w:r>
    <w:r w:rsidRPr="005B72F4">
      <w:tab/>
      <w:t xml:space="preserve">Page </w:t>
    </w:r>
    <w:r w:rsidRPr="005B72F4">
      <w:fldChar w:fldCharType="begin"/>
    </w:r>
    <w:r w:rsidRPr="005B72F4">
      <w:instrText xml:space="preserve"> PAGE </w:instrText>
    </w:r>
    <w:r w:rsidRPr="005B72F4">
      <w:fldChar w:fldCharType="separate"/>
    </w:r>
    <w:r w:rsidR="00E1767E">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1767E">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Pr="005B72F4" w:rsidRDefault="00175D3E" w:rsidP="0002331D">
    <w:pPr>
      <w:pStyle w:val="Footer"/>
      <w:tabs>
        <w:tab w:val="clear" w:pos="4153"/>
        <w:tab w:val="clear" w:pos="8306"/>
        <w:tab w:val="center" w:pos="6096"/>
        <w:tab w:val="right" w:pos="8789"/>
      </w:tabs>
      <w:rPr>
        <w:noProof/>
      </w:rPr>
    </w:pPr>
    <w:r>
      <w:t>Improving Market Transparency in Perishable Agricultural Goods Industries</w:t>
    </w:r>
    <w:r w:rsidRPr="005E5750">
      <w:t xml:space="preserve"> Guidelines</w:t>
    </w:r>
    <w:r>
      <w:t xml:space="preserve"> January 2022</w:t>
    </w:r>
    <w:r w:rsidRPr="005B72F4">
      <w:tab/>
      <w:t xml:space="preserve">Page </w:t>
    </w:r>
    <w:r w:rsidRPr="005B72F4">
      <w:fldChar w:fldCharType="begin"/>
    </w:r>
    <w:r w:rsidRPr="005B72F4">
      <w:instrText xml:space="preserve"> PAGE </w:instrText>
    </w:r>
    <w:r w:rsidRPr="005B72F4">
      <w:fldChar w:fldCharType="separate"/>
    </w:r>
    <w:r w:rsidR="00E1767E">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1767E">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9A" w:rsidRDefault="0043059A" w:rsidP="00077C3D">
      <w:r>
        <w:separator/>
      </w:r>
    </w:p>
  </w:footnote>
  <w:footnote w:type="continuationSeparator" w:id="0">
    <w:p w:rsidR="0043059A" w:rsidRDefault="0043059A" w:rsidP="00077C3D">
      <w:r>
        <w:continuationSeparator/>
      </w:r>
    </w:p>
  </w:footnote>
  <w:footnote w:type="continuationNotice" w:id="1">
    <w:p w:rsidR="0043059A" w:rsidRDefault="0043059A" w:rsidP="00077C3D"/>
  </w:footnote>
  <w:footnote w:id="2">
    <w:p w:rsidR="00175D3E" w:rsidRDefault="00175D3E"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3">
    <w:p w:rsidR="00175D3E" w:rsidRDefault="00175D3E" w:rsidP="006C11E1">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rsidR="00175D3E" w:rsidRDefault="00175D3E" w:rsidP="00BE2F53">
      <w:pPr>
        <w:pStyle w:val="FootnoteText"/>
      </w:pPr>
      <w:r>
        <w:rPr>
          <w:rStyle w:val="FootnoteReference"/>
        </w:rPr>
        <w:footnoteRef/>
      </w:r>
      <w:r>
        <w:t xml:space="preserve"> </w:t>
      </w:r>
      <w:r>
        <w:rPr>
          <w:szCs w:val="16"/>
        </w:rPr>
        <w:t xml:space="preserve">This may be the </w:t>
      </w:r>
      <w:r>
        <w:rPr>
          <w:color w:val="4F81BD"/>
        </w:rPr>
        <w:t>Department of Agriculture, Water and the Environment</w:t>
      </w:r>
      <w:r w:rsidRPr="00A01DF0">
        <w:t xml:space="preserve"> </w:t>
      </w:r>
      <w:r>
        <w:rPr>
          <w:szCs w:val="16"/>
        </w:rPr>
        <w:t>delegate or nominated staff member at the EL2 level or above.</w:t>
      </w:r>
    </w:p>
  </w:footnote>
  <w:footnote w:id="5">
    <w:p w:rsidR="00175D3E" w:rsidRPr="007133C2" w:rsidRDefault="00175D3E"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6">
    <w:p w:rsidR="00175D3E" w:rsidRPr="007133C2" w:rsidRDefault="00175D3E"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9442DD">
    <w:pPr>
      <w:pStyle w:val="Header"/>
    </w:pPr>
    <w:r>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883400" cy="982980"/>
              <wp:effectExtent l="0" t="1800225" r="0" b="199834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42DD" w:rsidRDefault="009442DD" w:rsidP="009442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542pt;height:7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2uhwIAAPsEAAAOAAAAZHJzL2Uyb0RvYy54bWysVMtu2zAQvBfoPxC8O3pUdiQhcmAncS9p&#10;GyAucqZFymIrPkrSloyi/94lJadJeymK+kCTq9Xszs5QV9eD6NCRGcuVrHByEWPEZK0ol/sKf95u&#10;ZjlG1hFJSackq/CJWXy9fPvmqtclS1WrOsoMAhBpy15XuHVOl1Fk65YJYi+UZhIeNsoI4uBo9hE1&#10;pAd00UVpHC+iXhmqjaqZtRC9HR/iZcBvGla7T01jmUNdhaE3F1YT1p1fo+UVKfeG6JbXUxvkH7oQ&#10;hEso+gx1SxxBB8P/gBK8Nsqqxl3USkSqaXjNAgdgk8S/sXlsiWaBCwzH6ucx2f8HW388PhjEaYVT&#10;jCQRINETTHRlHEr8cHptS8h51JDlhrUaQORA1Op7VX+1SKqblsg9Wxmj+pYRCs0lADWFA4XtSQNu&#10;iG7Z4O4oBx0CfPQCfyxmfaVd/0FReIUcnArVhsYIZJR/LS9i/wthmB+CjkDY07OYUADVEFzk+bsM&#10;8lANz4o8LfKgdkRKD+a10sa690wJ5DcVNmCWgEqO99YBd0g9p/h0AIb4tBvF/V4kaRav02K2WeSX&#10;s2yTzWfFZZzP4qRYF4s4K7LbzQ8PmmRlyyll8p5LdjZakv2dkJPlR4sEq6EeOM3TeejXqo7TDe86&#10;35s1+91NZ9CReMePoxq5vEoz6iBpML/X7G7aO8K7cR+97jgMAwZw/g+DCOJ5vUbl3LAbJsfsFD2B&#10;jD3cqwrbbwdiGFjiIG4UNAU+aIwSk8382fftJ70dnojRkxwOyj1053sVNPF5ezrZlNAvACQ6uK7A&#10;Fc2DKUamU/Kk34gaZqNXYKgND+J65419Ail/gBsW6E1fA3+FX55D1q9v1vInAAAA//8DAFBLAwQU&#10;AAYACAAAACEAXbYIatoAAAAGAQAADwAAAGRycy9kb3ducmV2LnhtbEyPQU/DMAyF70j7D5EncWPp&#10;YKCqNJ0mKg47bkOcs8ZrC4lTmnTt+PV4XOBi+elZz9/L15Oz4ox9aD0pWC4SEEiVNy3VCt4Or3cp&#10;iBA1GW09oYILBlgXs5tcZ8aPtMPzPtaCQyhkWkETY5dJGaoGnQ4L3yGxd/K905FlX0vT65HDnZX3&#10;SfIknW6JPzS6w5cGq8/94BSY79OlexjHw3a7K4cv25Ylvn8odTufNs8gIk7x7xiu+IwOBTMd/UAm&#10;CKuAi8TfefWSdMX6yNvjKgVZ5PI/fvEDAAD//wMAUEsBAi0AFAAGAAgAAAAhALaDOJL+AAAA4QEA&#10;ABMAAAAAAAAAAAAAAAAAAAAAAFtDb250ZW50X1R5cGVzXS54bWxQSwECLQAUAAYACAAAACEAOP0h&#10;/9YAAACUAQAACwAAAAAAAAAAAAAAAAAvAQAAX3JlbHMvLnJlbHNQSwECLQAUAAYACAAAACEAcgJd&#10;rocCAAD7BAAADgAAAAAAAAAAAAAAAAAuAgAAZHJzL2Uyb0RvYy54bWxQSwECLQAUAAYACAAAACEA&#10;XbYIatoAAAAGAQAADwAAAAAAAAAAAAAAAADhBAAAZHJzL2Rvd25yZXYueG1sUEsFBgAAAAAEAAQA&#10;8wAAAOgFAAAAAA==&#10;" o:allowincell="f" filled="f" stroked="f">
              <v:stroke joinstyle="round"/>
              <o:lock v:ext="edit" shapetype="t"/>
              <v:textbox style="mso-fit-shape-to-text:t">
                <w:txbxContent>
                  <w:p w:rsidR="009442DD" w:rsidRDefault="009442DD" w:rsidP="009442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175D3E"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9442DD" w:rsidP="00EA39EB">
    <w:pPr>
      <w:pStyle w:val="Header"/>
    </w:pPr>
    <w:r>
      <w:rPr>
        <w:noProof/>
      </w:rPr>
      <mc:AlternateContent>
        <mc:Choice Requires="wpg">
          <w:drawing>
            <wp:anchor distT="0" distB="0" distL="114300" distR="114300" simplePos="0" relativeHeight="251658240" behindDoc="0" locked="0" layoutInCell="1" allowOverlap="1">
              <wp:simplePos x="0" y="0"/>
              <wp:positionH relativeFrom="margin">
                <wp:posOffset>2528570</wp:posOffset>
              </wp:positionH>
              <wp:positionV relativeFrom="paragraph">
                <wp:posOffset>94615</wp:posOffset>
              </wp:positionV>
              <wp:extent cx="4566285" cy="624840"/>
              <wp:effectExtent l="0" t="0" r="0" b="0"/>
              <wp:wrapNone/>
              <wp:docPr id="7" name="Group 7" descr="Logo" title="Community Grants Hub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6285" cy="624840"/>
                        <a:chOff x="1990725" y="0"/>
                        <a:chExt cx="4619625" cy="624840"/>
                      </a:xfrm>
                    </wpg:grpSpPr>
                    <pic:pic xmlns:pic="http://schemas.openxmlformats.org/drawingml/2006/picture">
                      <pic:nvPicPr>
                        <pic:cNvPr id="10" name="Picture 10" descr="Part of the Community Grants Hub logo" title="Decorative"/>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logos"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AB64D1" id="Group 7" o:spid="_x0000_s1026" alt="Title: Community Grants Hub Logo - Description: Logo" style="position:absolute;margin-left:199.1pt;margin-top:7.45pt;width:359.55pt;height:49.2pt;z-index:251658240;mso-position-horizontal-relative:margin;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0GTxAMAAJIKAAAOAAAAZHJzL2Uyb0RvYy54bWzUVltv2zYUfh+w/0Do&#10;XdHFuthCnMKx3WxAtgbrhj3TFCURlUiCpOwERf97DynJSWwX27p2wB4s837O+c53PvL6zWPXoj1V&#10;mgm+9KKr0EOUE1EyXi+9P35/6889pA3mJW4Fp0vviWrvzc2PP1wfZEFj0Yi2pArBIVwXB7n0GmNk&#10;EQSaNLTD+kpIymGyEqrDBrqqDkqFD3B61wZxGGbBQahSKkGo1jC6GSa9G3d+VVFi3lWVpga1Sw98&#10;M+6r3Hdnv8HNNS5qhWXDyOgG/govOsw4GD0etcEGo16xs6M6RpTQojJXRHSBqCpGqIsBoonCk2ju&#10;lOili6UuDrU8wgTQnuD01ceSX/cPCrFy6eUe4riDFDmrCLol1QSguhe1AOSYaWFyLbqu58w8oTuF&#10;udHop36H3ApA8iDrAg68U/K9fFADHNC8F+SDhungdN726+fFj5Xq7CZABT26FD0dU0QfDSIwmKRZ&#10;Fs9TDxGYy+Jknow5JA0k2m6LFoswj2HF82bSbKftWbTI7OTr7QEuBuPOxaNLkpECfiPu0DrD/a/5&#10;CbtMr6g3HtL9rTM6rD700geKSGzYjrUAuKM7kME6xfcPjFiEbec5hREwfMghTFuryI6MaXzAyiBR&#10;IdNQdDGL7cs8bygRCmzvqS2RycxgFFtQXFIRF+sG85qutIRSA/Dt6uD1ctd95fGuZfIta1ukhPmT&#10;meZ9gyVwK4LocGEnR7CAfCc8v4D3UEMbQfqOcjOIgqIt+C64bpjUHlIF7XYUOK5+LgcjQKd7baw5&#10;SyxXqB/j+SoMF/Gtv07DtZ+E+dZfLZLcz8NtnoTJPFpH60/WxSgpek0BANxuJBt9hdEzby9W5ahf&#10;Q7073UB77NTJQuccmv6dizBkIbG+akV+A5itlkXJLJ9BZEsvnoXpWAPaKGpIM6VggnnIn4aSRLvD&#10;L6IEqHFvhEP7pOZmaRrPx+JJ82g6eKo+MJWnU/lAI587y8fyAWYobe6o6JBtAODgrrOD9xDMEOC0&#10;xEbUcvvlwrJhmB1GLuUnnWUJ5CfzV6tN7ifJZu7f3kJrvd4uklmUJen2mB/d4FIc3u00gSoo/32K&#10;vpAaS3SL68h56A5YQ2O0Ca0zWlwg8cmlBrv+O9GIzkQDRkbRsJoABTSJf8ugxNCqhiv+CcGlfllI&#10;pusAonDi9I1VwzLmO4tE7Dh7iYT/A5EYRMCiVEFVWcEY2Duqw8jVc3GwO07k4MJdOklBlCRQ/XC9&#10;fOEm/YdS4C6J01JytzE8fJwejo80+7J62Yf2y6fkzWc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iXwff4QAAAAsBAAAPAAAAZHJzL2Rvd25yZXYueG1sTI/LasMw&#10;EEX3hf6DmEJ3jayoj8S1HEJouwqBJoXS3cSa2CaWZCzFdv6+8qrdzXAPd85kq9E0rKfO184qELME&#10;GNnC6dqWCr4O7w8LYD6g1dg4Swqu5GGV395kmGo32E/q96FkscT6FBVUIbQp576oyKCfuZZszE6u&#10;Mxji2pVcdzjEctPweZI8c4O1jRcqbGlTUXHeX4yCjwGHtRRv/fZ82lx/Dk+7760gpe7vxvUrsEBj&#10;+INh0o/qkEeno7tY7VmjQC4X84jG4HEJbAKEeJHAjtMkJfA84/9/yH8BAAD//wMAUEsDBAoAAAAA&#10;AAAAIQBDoRFdmrIAAJqyAAAUAAAAZHJzL21lZGlhL2ltYWdlMS5wbmeJUE5HDQoaCgAAAA1JSERS&#10;AAAb7AAAAnUIBgAAAFfyXzkAAAAJcEhZcwAAuIwAALiMAcz2uy8AACAASURBVHja7N17nFxXYdjx&#10;O3okTZoPcUsoRNZjtVpJ1mrXkiVLlp/S2PghjGVszMN1CYXQhEBolJRQfygkS0L8IQQKpIRSSsmG&#10;xDUOBvwWtrG8so0lWZYsWdLKej+N3ZSkkA8tLbb39A8ZLBvt7sydc++ZuXy/f4L3M7r3N+fec+/c&#10;mVMLIWSFevrsFVmWPVDoa4Qsy6asr2W07tiy4ntlWZZN3aBXDEeXttYrNJhh+ka9Yji0pJzx1bVJ&#10;rxgOLC6nV/dmvWLYt6icXj1b9Iplz8JiJ6GhlmVzH9crlicL7pVlWXbaVr1iGV7QQq8GM/TqFc2O&#10;BcWPr75tesWyvf/kvWJWPH27XrFs6xu/TKvtFu7QK5Yt84s/Hi7aqVcsj/WGEl6lnp05PGRnR7Bp&#10;Xmu9QoO9lu7SK4aNc8sZX2ft1iuG9XNCYfOME3uds0evGL49u7jxFU7odd5evWLs0od6Sjke1s7f&#10;p1eMXutmldNr+X69YvR6IEKv0ECvC/WK0uv+7nLG10UH9Ipg5L5yek24WK8ove6ZWfznlVlWn3CZ&#10;XlF6rZlZzvhaeVCvCJ6/qys0/LljC70mXq5XlF53dJUyP5y46pBeMXrd1lXK8XDilXpF6fWNGWP2&#10;ivQIf33S1Yf1iuC5r00veH74Qq9rjugVo9dXp5VyPJz0pqN6xeh189Ryer3lmF4RPHtTOb0mX6tX&#10;rj43nroiK+GZ+cnXPeUZmwh+9OWpTffKM0f8+bcf0yuCH35peu7xFULjCX7x1w/rFcEPvtD1sl7N&#10;79aRkfH/m1e8+6BeEXz/c90nHV+xv9p+ynsP6BXBP3ymZ8zjYaxur1y9T68IvvvJ2Q2fv1r5PYlX&#10;vV+vGJ750znNzzdyZHvN9Xv0iuDpG+auyLLsgdxDp8G/m/Kh3XpFcOwj814yvor6CZ1pA7v0iuDw&#10;h3tzX381M95mfHRYrwgOXh+51yjpuj+mVwz7fr+JXiH/Lu/5hO/oxbBn9fzCxteJ5nxarxiefN8L&#10;vXLOM0KD96/mfdZ3lmPY+Vt98cbXGM3nf16vGJ54V38px8PTv+g3HGLY9o7GerV6XbZwUK8Ytryt&#10;yfGVs9uiv9Erhseu7V+RheKPh2d+Ra8YHn1ThPNXA2Nu6S16xbDhqojzjTG6LbtVrxgeuWKcXpHu&#10;/55zp14xPHxZg+Mr9/X08T88/x7XXzE8eFHE6+UxXHC/XjEMLe9fEUroVV/neBjD2nNbH1+hgefZ&#10;LlpvfMVw39JReuX87CSMcqK7ZJNesdx7Rl/03/h6+f2rS7fpFcOa+SXMN0KWrRzWK5a75/SFVsZO&#10;Iy7fq1csd3T15TrqNTLP+LFVR/SK5fYpL/7GchjJu1vHTn7lM54HaNUEuwAAAAAAAAAAAAAAAAAA&#10;AAAAAAAAAAAAAAAAAIAqsmAfAAAAAAAAAAAAAAAAAAAAAAAAAAAAAAAAAAAAlWTBPgAAAAAAAAAA&#10;AAAAAAAAAAAAAAAAAAAAAAAAACrJgn0AAAAAAAAAAAAAAAAAAAAAAAAAAAAAAAAAAABUkgX7AAAA&#10;AAAAAAAAAAAAAAAAAAAAAAAAAAAAAAAAqCQL9gEAAAAAAAAAAAAAAAAAAAAAAAAAAAAAAAAAAFBJ&#10;FuwDAAAAAAAAAAAAAAAAAAAAAAAAAAAAAAAAAACgkizYBwAAAAAAAAAAAAAAAAAAAAAAAAAAAAAA&#10;AAAAQCVZsA8AAAAAAAAAAAAAAAAAAAAAAAAAAAAAAAAAAIBK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ZsA8AAAAAAAAAAAAAAAAAAAAAAAAAAAAAAAAAAIBK&#10;smAfAAAAAAAAAAAAAAAAAAAAAAAAAAAAAAAAAAAAlWTBPgAAAAAAAAAAAAAAAAAAAAAAAAAAAAAA&#10;AAAAACrJgn0AAAAAAAAAAAAAAAAAAAAAAAAAAAAAAAAAAABUkgX7AAAAAAAAAAAAAAAAAAAAAAAA&#10;AAAAAAAAAAAAqCQL9gEAAAAAAAAAAAAAAAAAAAAAAAAAAAAAAAAAAFBJFuwDAAAAAAAAAAAAAAAA&#10;AAAAAAAAAAAAAAAAAACgkmrh6WVDo/6/IcprnJJl2YJCt+L4v3Nd4XtryvoVyYs9NUavOPuy+F5Z&#10;Sb2mbkjf6+jSoYJfobVeodY+vaZvTN/r8JKhFsZOexwPC+k18tP/U9fm9L0OLm59fIUO6NX4OB29&#10;26wt6XvtW9Tex8N2On/1tEGvvQuHIhzzxrO82DlNrZxecx9P3+vJhUMlvMryth9fjbwv521N32t4&#10;QZv3aqP5YW8b9Np5egvzw1pnjK8Q6RX6t6Xvtb0/3fgKJfWKc37MsgVPpO+1ra89joehjXv92MId&#10;6Xs9Pn+ohH3Z/vONRizamb7X5t7ix1copde2LMu+V+j8cMlw+l6b5rX/fD6U0KsRS3el77VxblWu&#10;v0bvFWtes2x3+l7r56TtFUroFcs5e9L3emT2UAn7srjxFUrsdd7e9L0e7hl3fIXOmB9uy0KxvWoX&#10;7EveK6ybVf3zV7PXxaNbXVuxb2vSXg90SK9QQq/xra5duD9tr7XdQwXvx7YYXyH355Uv7TXhtWl7&#10;jdzX3RnjK/X8MLzQ65IDaXvdO7Oz54cvnndKOR5OuCxxr2/OHCr4Pdn+4ys00et1B5P2ev6urpKO&#10;h7X27dV4t9UTX5+4150zh2JcYP2szA8nrjqUttdtJx4PR/JeSbb/fCNE6vWGxL2+cbLjYSh1fEUa&#10;3qWMr0lXH07a67mvzxj7/BVnZxY8Pyyx1zVH0va6ZfpQMzsl576szPxw0puPpu1187ShIjew066X&#10;x7kPsnryW9P2evYr0zpjftgm56/J1x4rtdez/33qwizLPh31uPfTf1KZZ+YnX/fUipTj6Ud/PV6v&#10;KOf+pnvlG+K1dfn/iY35J28/mrTXD/9yenO98h0qc4+vJu+jtzy+xnuf/NN3HU7a6wf/dcbCLOQd&#10;X7WcvZq/FzUyUk6v8bzi3QeT9vr+57qLPR6OMb4KmNYU9B29Ezbkt/cn7fW//nxW1F6jHL/GPB5G&#10;7NbY+Grh9V75u2mf2fjuf+wZu1fubavlOn+F1uIVfjx81fvT9vofH5/T+PjKP7Vvfr4Ryu7V2LHy&#10;NdenfUb06Rvmlnb+yj10Qonja5zXmvLhtL2O/dFpx3uFWuG9CpxnlHY8nDaQ9pn5I38wL8r4Guc6&#10;Ke79jZB3ftj6y3X9SdrvpBz6YO9Je0U+dhV2PyqUOb5Gsqz742l77f9A7/jjq/X3ZeO9Wjsur4s4&#10;Vk+q55Npv6O393fnN3w8DPkHQdvf7230eDL3M2l77X5fX67zV2iu3vFeucdpub/hMFa73r9I+53l&#10;4ff0tTTfCGX/xlfI0SvEe6m+/5K2147f6P/pXjm2b6QTfuOrlXYv/N2CL21P2mvbO/tHH1/xrpMa&#10;6hXK/A2HnK+18K/S9nr81/rHPR5G2I/Nja9QQq+c27f4xrS9Nl/b39T5K+TtFdr/eYBGui25OW2v&#10;R9/cn2++EQocX/lfb10Bx4aXOOtraXttvPrFXgXe10s7P4y4bWfflrbX+lU/Pb4K6DZ2rxI/r2z1&#10;Ptu5d6ftlWVZ9vDKyL/Jlvd5ttzXSSHf+SvH651/b/rf+HrwtQX+ht7xN3Qp118h1Ar/PGX52vTj&#10;a2hFE7+hl+9+7Cmh5OvlMFLMC1z4UPpea8/NO74aPqC0PL5C7ufZalE37aIN6Xt966wXxlcorNrJ&#10;e+X87GSMe83xP6982d9csjn9+eveRRHPX6NPwKL/xtdJXqrg59lq2aVPpB9fa/oK+A3YUND119iv&#10;V/h8Y+Vw+vF199wGe7V2nbQ8zjAd5/w1Uuy+unx/+l53zGxyfIXie+Wc5xX+PNuqo+l73T5l/lAJ&#10;L7P8xQa1YnbmKL1CiPdSb/i7NviN5QJNysr5MmVW5huu4vSynbbDduqll+20HbZTL71sp+2wnXrp&#10;ZTtth+3Uq+rbuUAvvfTSSy+99NJLL71K7nWKXnrppZdeeumll1566aWXXnrppZdeeumll156tfCa&#10;nrHpHHrppZdeeumll1566aWXXnrppZdeeumll1566aWXXnrppZdeeumll1566aWXXlWml+20HbZT&#10;L71sp+2wnXrpZTtth+3USy9GMcEuAAAAAAAAAAAAAAAAAAAAAAAAAAAAAAAAAAAAoIos2AcAAAAA&#10;AAAAAAAAAAAAAAAAAAAAAAAAAAAAAEAlWbAPAAAAAAAAAAAAAAAAAAAAAAAAAAAAAAAAAACASrJg&#10;HwAAAAAAAAAAAAAAAAAAAAAAAAAAAAAAAAAAAJVkwT4AAAAAAAAAAAAAAAAAAAAAAAAAAAAAAAAA&#10;AAAqyY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ikWgih2Fd4&#10;+uwVWZY9UOhrhCzLpqyvyRnBsWXF98qyLJu6Qa8Yji5trVdoMMP0jXrFcGhJOeOra5NeMRxYXE6v&#10;7s16xbBvUTm9erboFcuehcVOQkMty+Y+rlcsTxbcK8uy7LStesUyvKCFXg1m6NUrmh0Lih9ffdv0&#10;imV7/8l7xax4+na9YtnWN36ZVtst3KFXLFvmF388XLRTr1ge6w0lvEo9O3N4yM6OYNO81nqFBnst&#10;3aVXDBvnljO+ztqtVwzr54TC5hkn9jpnj14xfHt2ceMrnNDrvL16xdilD/WUcjysnb9Prxi91s0q&#10;p9fy/XrF6PVAhF6hgV4X6hWl1/3d5Yyviw7oFcHIfeX0mnCxXlF63TOz+M8rs6w+4TK9ovRaM7Oc&#10;8bXyoF4RPH9XV2j4c8cWek28XK8ove7oKmV+OHHVIb1i9Lqtq5Tj4cQr9YrS6xszxuwV6RH++qSr&#10;D+sVwXNfm17w/PCFXtcc0StGr69OK+V4OOlNR/WK0evmqeX0essxvSJ49qZyek2+Vq9cfW48dUVW&#10;wjPzk697yjM2Efzoy1Ob7pVnjvjzbz+mVwQ//NL03OMrhMYT/OKvH9Yrgh98oetlvZrfrSMj4/83&#10;r3j3Qb0i+P7nuk86vmJ/tf2U9x7QK4J/+EzPmMfDWN1euXqfXhF895OzGz5/tfJ7Eq96v14xPPOn&#10;c5qfb+TI9prr9+gVwdM3zF2RZdkDuYdOg3835UO79Yrg2EfmvWR8FfUTOtMGdukVweEP9+a+/mpm&#10;vM346LBeERy8PnKvUdJ1f0yvGPb9fhO9Qv5d3vMJ39GLYc/q+YWNrxPN+bReMTz5vhd65ZxnhAbv&#10;X837rO8sx7Dzt/rija8xms//vF4xPPGu/lKOh6d/0W84xLDtHY31avW6bOGgXjFseVuT4ytnt0V/&#10;o1cMj13bvyILxR8Pz/yKXjE8+qYI568GxtzSW/SKYcNVEecbY3RbdqteMTxyxTi9It3/PedOvWJ4&#10;+LIGx1fu6+njf3j+Pa6/YnjwoojXy2O44H69Yhha3r8ilNCrvs7xMIa157Y+vkIDz7NdtN74iuG+&#10;paP0yvnZSRjlRHfJJr1iufeMvui/8fXy+1eXbtMrhjXzS5hvhCxbOaxXLHfP6QutjJ1GXL5Xr1ju&#10;6OrLddRrZJ7xY6uO6BXL7VNe/I3lMJJ3t46d/MpnPA/Qqgl2AQAAAAAAAAAAAAAAAAAAAAAAAAAA&#10;AAAAAAAAAFVkwT4AAAAAAAAAAAAAAAAAAAAAAAAAAAAAAAAAAAAqyY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TSrhNQ5lWfYRu7pj6KUXeqGXXpRBL73QC730Qi/00mu86zz00ksvvfTSSy+99NJL&#10;L7300ksvvdBLL730Qi+99NILvfTSSy9e3HeesdELvdBLL/RCL73QC730Qi/00gu90Esv9EIvvdAL&#10;vfRCL/TSC73Q62eBXsYXxhd66UUhaiEEewEAAAAAAAAAAAAAAAAAAAAAAAAAAAAAAAAAAIDKmWAX&#10;AAAAAAAAAAAAAAAAAAAAAAAAAAAAAAAAAAAAUEUW7AMAAAAAAAAAAAAAAAAAAAAAAAAAAAAAAAAA&#10;AKCSLNgHAAAAAAAAAAAAAAAAAAAAAAAAAAAAAAAAAABAJVmwDwAAAAAAAAAAAAAAAAAAAAAAAAAA&#10;AAAAAAAAgEqyYB8AAAAAAAAAAAAAAAAAAAAAAAAAAAAAAAAAAACVZME+AAAAAAAAAAAAAAAAAAAA&#10;AAAAAAAAAAAAAAAAKsmCfQAAAAAAAAAAAAAAAAAAAAAAAAAAAAAAAAAAAFSSBfsAAAAAAAAAAAAA&#10;AAAAAAAAAAAAAAAAAAAAAACoJAv2AQAAAAAAAAAAAAAAAAAAAAAAAAAAAAAAAAAAUEkW7AMAAAAA&#10;AAAAAAAAAAAAAAAAAAAAAAAAAAAAAKCSLNgHAAAAAAAAAAAAAAAAAAAAAAAAAAAAAAAAAABAJVmw&#10;DwAAAAAAAAAAAAAAAAAAAAAAAAAAAAAAAAAAgEqyYB8AAAAAAAAAAAAAAAAAAAAAAAAAAAAAAAAA&#10;AACVZME+AAAAAAAAAAAAAAAAAAAAAAAAAAAAAAAAAAAAKsmCfQAAAAAAAAAAAAAAAAAAAAAAAAAA&#10;AAAAAAAAAFSSBfsAAAAAAAAAAAAAAAAAAAAAAAAAAAAAAAAAAACopEl2QQTfWTYw7n8TWn6VwezU&#10;DYfs7AiOLR0o/DVCNphNe1SvGA4vGSjhVQazGZv0iuHQ4oEWx05jvWZu1iuG/Yvija8wRq+eLXrF&#10;sHdhOcfD2Vv1imH3gsZ6hVprvU7TK4pdC8oZX/O26RXD8MKBLIwU32v+E3rFsP3E8TVSXK/+7XrF&#10;sO30UY6HI3F7LdihVwyP9w3EuMAat9cZO/WKYcv8BueHobVei4f1imFTb4754UjzvZY8qVcMj84b&#10;yH/IG2m811m79Yphw9w4119jHy8Hs7P36BXDI3MiXy+Hk/c6Z69eMTw8eyBng+bOX+ft0yvGaHiw&#10;p/HxlX+OOFhbvl+vGL2GmujVwvywtuKAXjF6rZ3V4vkrNNbrQr1iGPlWq70amx9OuFivKL3u7S5l&#10;fjjhkoN6xej1zdi9TtpucMJlekXpdffMhnuF3J8xjwxOvPyQXhE8f+fMgRJeZnDi642vKL1u7zre&#10;q7XnM8bvdaVeUXrd2hVvfI3xPNvEqxwPY3ju6zNKOR5OuvqwXjF63TK9nF7XHNErRq+/nVZOrzcf&#10;1SuCZ79STq/Jb9UrSq+bpg40MF9ovde/PKZX3kY3njrmmMr/+OiL1wQ/97ZjA/Z0HP93sPE5Rt6P&#10;vH7hHUf0iuR/f7H5OXyz3X7p3xzWK5J//Pzxe1C57wc20O6X33NAr0i+99mXfuaV+2P+sf9u8J/9&#10;W88AxPD3n+oZiH2+OlmvX/k9z9jE8Hd/1sAzUSHvkPvJMXbw1R/wzGEMT98Q+5nDk87tB3/1g57p&#10;jeGpPz4tV68mj5WDU//AM/MxHB2YN1DgPOMnvab/0S69Ijj0H07ynZT496IGu27wHaIYDnxg9O8Q&#10;Rcw2OOvjesWw9/ca/I5ea8fKwdmf8p3KGHb/TpO98t0HGZz7576zHMPwe/sGCvzs5Ce9ej+nVww7&#10;fvOE75jn7jbumBvs+4LfcIhh2zv7S7hezgYXfEmvGLb+WjG9XjZUB8/4sl4xbL6uwV6tXU8PLr5J&#10;rxg2vSXH+Gq+3eCSv9Urho1v7C9lfnjW1/WKYf2VLxtfxbQbPPt2vWL49uvizjdGuW88eN4avWJ4&#10;6JJxeoUo3QYv+JZeMayrNzG+cn/OHAZXDLm/EcPa8/sGmv+rpu8hDl74kPEVw/3LXhhfOT+wbPCv&#10;Bl+70fiK4d7FecbXycKNOeYGL9lifMVwz+ljnL9yjLmRUeaHK3cYXzGsmTf++Irwk9mDr9utVwx3&#10;djd+PMx9KR2ywSsO6hXD7adGOn+NM75WPaVXDLf+i+PPAxT8M7CDV3232Oc3LNgXxx+W8BpDWZYZ&#10;vHrppZdeeumll1566aWXXnrppZde6KWXXnqhl1566YVeeumlF3rppZde6KWXXnqhl1566YVeeuml&#10;F3pp1LwBu1kvvfTSSy9zDL300ksvvdBLL730Qi+99NILvfTSSy/00ksvvdBLL730Qi+99NILvfTS&#10;Sy/00ksvvfjZ7DVBRwAAAAAAAAAAAAAAAAAAAAAAAAAAAAAAAAAAAKrIgn0AAAAAAAAAAAAAAAAA&#10;AAAAAAAAAAAAAAAAAABUkgX7AAAAAAAAAAAAAAAAAAAAAAAAAAAAAAAAAAAAqCQL9gEAAAAAAAAA&#10;AAAAAAAAAAAAAAAAAAAAAAAAAFBJFuwDAAAAAAAAAAAAAAAAAAAAAAAAAAAAAAAAAACgkizYBwAA&#10;AAAAAAAAAAAAAAAAAAAAAAAAAAAAAAAAQCVZsA8AAAAAAAAAAAAAAAAAAAAAAAAAAAAAAAAAAIBK&#10;smAfAAAAAAAAAAAAAAAAAAAAAAAAAAAAAAAAAAAAlWTBPgAAAAAAAAAAAAAAAAAAAAAAAAAAAAAA&#10;AAAAACrJgn0AAAAAAAAAAAAAAAAAAAAAAAAAAAAAAAAAAABUkgX7AAAAAAAAAAAAAAAAAAAAAAAA&#10;AAAAAAAAAAAAqCQL9gEAAAAAAAAAAAAAAAAAAAAAAAAAAAAAAAAAAFBJFuwDAAAAAAAAAAAAAAAA&#10;AAAAAAAAAAAAAAAAAACgkizYBwAAAAAAAAAAAAAAAAAAAAAAAAAAAAAAAAAAQCVZsA8AAAAAAAAA&#10;AAAAAAAAAAAAAAAAAAAAAAAAAIBKsmAfAAAAAAAAAAAAAAAAAAAAAAAAAAAAAAAAAAAAlWTBPgAA&#10;AAAAAAAAAAAAAAAAAAAAAAAAAAAAAAAAACrJgn0AAAAAAAAAAAAAAAAAAAAAAAAAAAAAAAAAAABU&#10;kgX7AAAAAAAAAAAAAAAAAAAAAAAAAAAAAAAAAAAAqCQL9gEAAAAAAAAAAAAAAAAAAAAAAAAAAAAA&#10;AAAAAFBJFuwDAAAAAAAAAAAAAAAAAAAAAAAAAAAAAAAAAACgkizYBwAAAAAAAAAAAAAAAAAAAAAA&#10;AAAAAAAAAAAAQCVZsA8AAAAAAAAAAAAAAAAAAAAAAAAAAAAAAAAAAIBKqoUQqr2F3zk78gaGUv+s&#10;ZPXs1A1DSf8Fx5YVuKdGytuOUFKvaY+m7XXkrOK3NIx0xOBpoHk969qUttehJcHYafj16ln35rS9&#10;Diw+/q8LtfY/5qU/z9Wzni1pe+1bFG8PdMJxL7TY+sXwqQAAIABJREFUa87WtL12n1HAOzZnt9xj&#10;vMTxdVriXk8uDMW9L0MnjZ3GevVuS9treGE5O7UjjpW18Xv1Je61Y0Eodxh0yNx+tF7929P2eqI/&#10;lPC+rEq7erZgR9peW/sizg87ZJIeWui1aGfaXlvmt8+du/a/V1vPFg+n7fVYb2jHIZD/WFkrtteS&#10;XWl7PTqvpPlhJeYn9eys3Wl7bZwbsk75yCj98bKenb0nba9H5nTgB3zJPmOrZ+fuTdvr4dmhoxuU&#10;O0zrtfP3Je0VHuxpr/HV3nPEem35/rS91s1qfAeVej+2Le8Z12v1xL3WzuqA81dol5eq1y46kLbX&#10;/d3h+GGo1gHZ0s8PJ1ycttfIfd2h04ZAyvnhhEsPpu31ze4Of2Cv1GNlfcLKxL3WzAxttUva+15/&#10;feLlh5L2ev6umaEd38ptep6rT7wica/bu0q8UC17ThP9nnF94pWJe932Qq+OGTtJz3H1iVcdTtrr&#10;ua/PqPgXBKIeK+uT3ngkba9bpv9s9WptzNUnXXM0ba+vThvKsmx5NeYZhf9hfdJbjqXtdfPU8XtF&#10;mW9XY344+dq0vZ69qblenXR5m/sFx/i+w+Trniq917M3npr8CJf/8dFyx/fPve1Y8gPK//uraaGY&#10;00C+TSv1Nm6Tr/UL7zySvNf/+W+Nz+FDqfeiyj7Gjp/il37jUPJe//j5maG8BrWSG8T1y+85kLzX&#10;9/6iu8Xv6HXC2Inz/vrnv7Mvea+///TLntkofZ90wjXZ8Uy/8u/2Ju/1Pz8R9xmbso95ISvv9V79&#10;7/ck7/XMxxp55jDnXG+kzMFT/K781Q/uTt7rOx+dG9p1DOQ/zxWzW6f+4a7kvY4OzCtxftiZ84wf&#10;m/HHw8l7Hf5Qb2ht7LR/g4jvk/rMj6X9DtGB63vj7LmRjhg6rb4v6z1/lrbXvveP8R29UPL7ufz9&#10;36z6nE+l/U7lntXjf6ey9EczS78maPwzr9P+U9peu367ue8sd8qcoaDjQn3+f077HfOdv9lX7lMr&#10;Bd6PjfV6Y1w21k//YtrfcHjiXSf8hkMnnK/SzkfrC/4yba+t//okv7nRKddJ5b+36ov+Om2vLf9q&#10;7N9I6Yj7seXNEetn3pS212Nvbew3bUL7/E5kynNqfelX0/ba+Mb+Nv8Nh7Y6p9aXfSNtrw1v6A+d&#10;MHbapFv9nDvS9nrk9S+Or865H5vsvVU/75tpez106SjXX2VeJ3XKdUQI9QvuT3u9vO7Cgs5fpc/1&#10;8kxQmn5v1VesSzu+1p5f9HwjlDdOs6yFr1Y29O+sX/jttOPr/rNz9Mo9dkJ5xYu5Jqtf/GjaXvcu&#10;6cv/eWWn3LePN7GpX/J42l73LOiL9DxbrbQxN5Lu+qO+cmfaXmt6+0JB29bcn40ka9DUfON1e9L2&#10;umtWXyHv1tApz4M093f1Kw6l7XX79L7if8OhzLFT7EVZfdV30n6+fOur55c2P+yYn4Ed5R86IQMA&#10;AAAAAAAAAAAAAAAAAAAAAAAAAAAAAAAAAIAKsmAfAAAAAAAAAAAAAAAAAAAAAAAAAAAAAAAAAAAA&#10;lWTBPgAAAAAAAAAAAAAAAAAAAAAAAAAAAAAAAAAAACrJgn0AAAAAAAAAAAAAAAAAAAAAAAAAAAAA&#10;AAAAAABUkgX7AAAAAAAAAAAAAAAAAAAAAAAAAAAAAAAAAAAAqCQL9gEAAAAAAAAAAAAAAAAAAAAA&#10;AAAAAAAAAAAAAFBJFuz7/+zde5Bdd2HY8XP1aNK0Q8lQGirrsVqttNZq11okJMtvXdsYC4MMrjG4&#10;HnAgNCVQWjtDGA8NeE0TT0JCeAzxUMI4NomDnZiHH9hYxrL8wJIs9FhLWlvvpyuScZPSoUMH2/vr&#10;HxKVkLW75577O+fs/vT5/Gut793z3d85v3Puuec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KmnAa/4y0VvMbNFbzGnVmW&#10;7S/5NfbrpZdeeumll1566aWXXnrppZdeeumll1566aWXXnrppZdeeumll1566aWXXnrppZdeeuml&#10;l1566aWXXnrp9Rp3ZFm2Ri+99NLrNO2VyjHrluz0oJdeeumll3MuvfTSSy+99NJLL730asd+vfTS&#10;Sy+99NJLL7300ksvvfTSSy+99NJLL7300ksvvfTSSy+99NJLL7300kuvFHs1QggZbfofy8beiO1v&#10;5mZ2xro1NnYEh5eW/0cfsmY241m9YjiwpIqdVDObtUGvKFOAxaHNsZOv1+yNesWwZ1G88RVG6dW1&#10;Sa8YdvVXsz+cu0WvGHYszNcrNNrrdaZeUTy/sJrxNX9QrxiG+kMWhsvvteA5vWLYeuL4Gi6vV99W&#10;vWIYPGuE/eFw3F4Lt+kVw+beEOMEa8xeb96uVwybFuScH4b2ei0e0iuGDT0FQgy33mvJC3rF8Oz8&#10;UHyXN5y/19k79IphXXec86/R95fN7JydesXwzLzI58vh1L3O3aVXDE/PDQUbtHb8On+3XjFGw5Nd&#10;+WMUnyM2Gxft0StGrzVdlcwPG8v36hWj1+o5be7sQr5eF+sVw/AP5lQyP5z0Vr2i9FrVWcn8cNJl&#10;+/SK0ev7nSV+/hWO97pcryi9Hpqdu1co/BnzcHPyFfv1iuDVB2dX8vny5HcYX1F63d9xtFd792eM&#10;3etKvaL0+m5HJfezTX63/WEMr3x7ViX7wylXHdArRq97Z1bT6+qDesXo9bczqul1zSG9Inj57mp6&#10;TX2fXlF6fXN6yDFfaL/Xvz+sV9FGd50xapnit48ePyf4Z+8/3LCl4/i/d8xs4ZpGsdf45x88qFck&#10;/+frrc/hW+32L//DAb0i+d9fPXoNqvD1wBzt/tVH9+oVyf/6yi9/5lX4Y/7Rf6756//ZPQAx/M8v&#10;jHwPQMRHLjT/9e+6xyaGf/iTuaU9wyEcnyM2f+OT7jmM4cit8yo4R240/+2n3NMbw4v/7cxCvVrc&#10;Vzanf8Y98zEcGpgfSpxn/P9eMz/7vF4R7P+vp/hOSvw9ZLPjVt8himHvJ0f+DlHEbM05n9Mrhl2/&#10;u6C8+cbx/3Nz7hd8pzKGHf+lxV7FroM0u7/sO8sxDH2sN2Tlz+ibPbfpFcO2/9gb4TOvMcdcs/dr&#10;nuEQw+CH+ir5THnh7XrFsOUD5fQ66X/afPM39Iph43U5e7V3Pt1c/E29Ytjw3gLjq/WfaC75W71i&#10;WP/v+iqZH579bb1iWHvlSeOrnHbNc+7XK4Yfvj3ufGOE68bN8x/WK4anLhujV4jSrXnhD/SK4Ylm&#10;C+Or8OfMobl8jesbMay+oLdAhZavITYvfsr4iuGxZcfGV8EPLHP+VPPS9cZXDKsW90Z6hsOoY655&#10;2SbjK4ZHzhrl+FVgzA2PMD9csc34iuHh+WOPrwiPzG6+fYdeMTzYmX9/WHjHGbLmO/fpFcP9Z/RW&#10;8nnKyhf1iuG7/+bo/QAlPwa2+e6Xyr1/Y5KUAAAAAAAAAAAAAAAAAAAAAAAAAAAAAAAAAAAApMi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SpEUKw&#10;FQAAAAAAAAAAAAAAAAAAAAAAAAAAAAAAAAAAAEjOJJsAAAAAAAAAAAAAAAAAAAAAAAAAAAAAAAAA&#10;AACAF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E0p/RWOnNOf&#10;ZdkXS32NkGXZtLXL5Yzg8LLye2VZlk1fp1cMh5a21ys08v27mev1imH/kmrGV8cGvWLYu7iaXp0b&#10;9Yph96JqenVt0iuWnf1ryp0fNrKse7NesbxQcq8sy7Izt+gVy9DCNnrlnB/26BXNtoXlj6/eQb1i&#10;2dp36l4h4muctVWvWAZ7xx5f7bbr36ZXLJsWlL8/XLRdr1h+1LOmgle5IXvL0BYbO4IN89vrFXL2&#10;Wvq8XjGs765mfJ29Q68Y1s5bU9o848Re5+7UK4Yfzi1vfIUTep2/S68Ym/Sprkr2h40LdusVo9cT&#10;c6rpddEevWL0ejxCr5Cj18V6Ren1WGc14+uSvXpFMPxoNb0mvVWvKL0emV1ur6P35Nww6XK9ovR6&#10;eHY142vFPr0iePV7HWtyf+7YRq/JV+gVpdcDHZXMDyev3K9XjF73ReiVZ3xdqVeUXt+ZNWqvEOca&#10;4g1TrjqgVwSvfGtmyfPDY72uPqhXjF5/N6OS/eGU9xzSK0ave6ZX0+u9h/WK4OVvVtNr6rV6Fepz&#10;1xmV3DM/9boXl9va7fv5N6a33KvIHPFXrj+sVwQ/u31m4fEVQv7rIL/2Wwf0iuCnX+s4qVfr16KG&#10;h8f+N6/7yD69IvjJbZ2nHF8hxH2d139sr14R/OOXukbdH8bq9oYbdusVwUufn5v7+BXaiPfGT+gV&#10;w4//eF7r840C2d500069Ijhya3d/lmVfLDx0cv7ctN/foVcEh2+Z/0vjK/Y84xdmDDyvVwQHPt0T&#10;9/rGCL1n/cGQXhHsu6mntOtRJ6br/CO9Ytj9ey30CsXv6+j6U9/Ri2HnDQsqud4774t6xfDCx4/1&#10;KjjPCDmvX83/iu8sx7D9d3rjja9Rmi/4ql4xPPfhvkr2h2d93TMcYhj8YL5e7Z6X9d+hVwyb3t/i&#10;+CrYbdFf6xXDj67t689C+fvDt9ytVwzPvifC8SvHmFt6r14xrHt3XyXzw2Xf1SuGZ945Rq9I13/P&#10;fVCvGJ6+POf4Knw+ffQHL3jE+VcMT17SW8n514WP6RXDmov6+kMFvZpP2B/GsPq89sdXyHE/2yVr&#10;ja8YHl06Qq+Cn52EEQ50l23QK5ZVbx7lmaJF5xkn/dzbBvWK4eEFvZWsSbRiSK9YHpqX45m9o4yd&#10;PK7YpVcsD3S01quVecYvrDyoVyz3Tzv+jOUwXPQejdEH3ZU/dj9Au6ZU8Bqvz7LsIpt6wtBLL/RC&#10;L72ogl56oRd66YVe6KXXWOd56KWXXnrppZdeeumll1566aWXXnqhl1566YVeeumlF3rppZdeHN92&#10;7rHRC73QSy/0Qi+90Au99EIv9NILvdBLL/RCL73QC730Qi/00gu90Ot0oJfxhfGFXnpRikk2AQAA&#10;AAAAAAAAAAAAAAAAAAAAAAAAAAAAAAAAAC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lqhCPLBkb8&#10;ryHKa3RkWXZ9qb/F0fd5S+lba9ragdqLvbhsoORtWX6vrKJe09fV3+vQ0rLfQ3u9QmP89Jq5vv5e&#10;B5YMtDF2xsf+sJRew6f4TTbW32vf4vbfQ5gAvfKP05G7zdlUf6/di8b3/nA8Hb+6xkGvXf0DEfZ5&#10;Y7m53DlNo5pe3Zvr7/VCfxXv4eZxP77y/F3O31J/r6GF47zXOJof9oyDXtvPamN+2JgY4ytEeoW+&#10;wfp7be2rb3yFinrFOT5m2cLn6u812Ds+9odhHPf6hf5t9ffavGCggm05/ucbeSzaXn+vjT3lv4dQ&#10;Sa87syzbX+r8cMlQ/b02zB//8/lQQa88lj5ff6/13amcf43cK9a8ZtmO+nutnVdvr1BBr1jO3Vl/&#10;r2fmDlSwLcsbX6HCXufvqr/X011jvocwMeaHd2ah3F6NC3fX3is8MSf941er58Uju6OxfPf+Wns9&#10;PkF6hQp6je2OxsV76u21unOg5O04LsZXKPx55S/3mnRpvb2GH+2cGOOr7vlhONbrsr319lo1e2LP&#10;D48fdyrZH066vOZe3589UPLf5PgfX6GFXm/fV2uvV7/XUdH+sDF+e+Xvdsfkd9Tc68HZAzFOsE6X&#10;+eHklfvr7XXfifvD4aJnkuN/vhEi9XpXzb2+c6r9Yah0fEUa3pWMrylXHai11yvfnjX68SvOxix5&#10;flhhr6sP1tvr3pkDrWyUgtsymfnhlGsO1dvrnhkDZf6CE+18eYzrIHdMfV+9vV6+e8bEmB+Ok+PX&#10;1GsPV9rr5b+Z3pFl2W9G3e+99kc6skTumZ963YsDdY6nn//VWL2iHPtb7lVsiDduKf4W8/nV6w/V&#10;2utnfzmztV7FdpWFx1eL19HbHl9j/Z38iw8fqLXXT/9iVkcWio6vRsFerV+LGh6uptdYXveRfbX2&#10;+sltneXuD0cZXyVMa0r6jt5xr/9Pe2rt9U9fnhO11wj7r1H3hxG75RtfbbzeG26s956Nl/6sa/Re&#10;hX+3RqHjV2gvXun7wzd+ot5ef/+5efnHV/GpfevzjVB1r3z7yjfdVO89okdu7a7s+FV46IQKx9cY&#10;rzXt0/X2OvzZM4/2Co3Se5U4z6hsfzhjoN575g9+Zn6U8TXGeVLc6xuh6Pyw/Zfr+MN6v5Oy/1M9&#10;p+wVed8Vt9fIL1fu+BrOss7P1dtrzyd7xh5f7f9d5u/V3n75lohj9ZS6Pl/vd/R23bgg9/4wFB8E&#10;pY2vWMevvPuT7i/V22vHx3sLHb9Ca/WO9io8Tqt9hsNo7Xr+vN7vLA99tFivFv8u442vUKBXiPdS&#10;vf+93l7bfrvvtb0K/H7DE+EZX+20O/ZzC2/fWmuvwQ/1jTy+4p0n5eoVqnyGQ8HX6r+z3l6bP9A3&#10;5v4wwnZsbXyFCnoV/P0W31Vvr43Xjt0rwqbsyML4vx8gT7cl99Tb69lrWutVMFz7x69QrFfsa19n&#10;f6veXuuvOt6rxOt69c4PI/5u59xXb6+1K187vkroNnqvCj+vbPc623kP1dsry7Ls6RWRn8lW9H62&#10;wudJodjxq8DrXbCq/md8PXlpic/QO/oHXcn5VwiN0j9PuWh1/eNrzfIWnqFX7HpsR6j4fDkMl/MC&#10;Fz9Vf6/V5xUdX7l3KG2Pr1D4frZG1F/tknX19/rB2cfGVyit2ql7FfzsZJRrzfE/rzzpZy7bWP/x&#10;a9WiiMevkSdg0Z/xdYqXKvl+tkb2tufqH18P95bwDNhQ0vnX6K9X+nxjxVD94+uh7py92jtPujnO&#10;MB3j+DVc7ra6Yk/9vR6Y3eL4CuX3KjjPK/1+tpWH6u91/7QFVbyHm483aJSzMUfoFUK8l3rXP4yD&#10;ZyyXqBGOLAsl7WCrU9X7nLa2Ufvv+uKykMS2rML0dfX3OrR0fG/R0Bg/72Xm+vrfzIElwdg5lVMu&#10;2Fd/r32L29/qE6FbnAX76u+1e1HSoySqrnHQa1d/OH3HTou6N9ff64V+4yvv3+X8LfX3Glo4znuN&#10;o/lhzzjotf2sNuaHjXTGTh59g/X/wlv7woTfjlUdHxc+V3+vwd6Q1BgoU/+2+nttXhCSGQdlW7S9&#10;/l4be4Kxk+VdsK/+XhvmhyS2ZRWWPl9/r/Xd6e/t4i3YV3+vtfOCsZPTuTvr7/XM3In9eWWV7/H8&#10;XfX3erprzN84+Jw5y7Isa1y4u/Ze4Yk5ZusnnxePrNlYvntNrW/x8QnSa3y8y2bj4j319lrdGRLY&#10;jmO/zTjXOpuTLq231/CjnfaH+f8um5Mu21tvr1WzE7ifrbJpQHPS5TX3+v7sUPLfZErHxuakt++r&#10;tder3+uoaKs2UujWnPyOmns9ODtMiBOscTI/nLxyf7297jtxfzh8Oo+dfL3eVXOv75xqf1jtH3OY&#10;ODPU5pSrDtTa65VvzwoTfmOGCntdfbDeXvfODKVulLSuGTenXHOo3l73zAhpRii6bx71WNyc+r56&#10;e71894wwkQ4gdR+/pl57uNJeL//N9OVZlj0edewknHvqdS/WOvn9+V+N1aueY3/BBftKf4u/ev2h&#10;Wnv97C9nttar4rETKr5nOMeCfbX2+ulfzFqehaLjq+hbL23BvtK97iP7au31k9s6y90fjqdTuTgL&#10;9tXa65++PCdqryL7r+q7Ff/RN9xY7z0bL/1Z1+i94izY10K78T25fOMn6u3195+bl398VTm1rzxb&#10;7gX7au115Nbuyo5fFSzYV/q+ctqn6+11+LNnHu1V4bx5Il8+mTFQ7z3zBz8zP8r4qvQ8qeJxetKC&#10;fbX22v+pnlP2mhD7rqpf7uiCfbX22vPJnrGKgiubAAAgAElEQVTHV5UfnVT9HejWF+yrtdeuGxfk&#10;3h9OnLleecfU7i/V22vHx3sLHb9ChZP7kI2fa4g9f17vd5aHPlqs14S6NhF3wb5ae2377b7X9oq/&#10;YN842vG193e58PattfYa/FDfyOOr8s9Oxn+3/jvr7bX5A31j7g8n0vXYsv9OFt9Vb6+N147dyxzx&#10;uCX31Nvr2Wta61Xb9q/0voKRnf2tenutv+p4r5Dw98kjLthXa6+1K187vlI+XkVYsK/2Lwc8vSLy&#10;M9kqvx5b3QWzC1bV/4yvJy8t8Rl6FQ7WKj4juGh1/eNrzfIWnqEXGpUOucLtyluwr/Zeq8/rG/df&#10;Xii+/aMv2Fd7rx+cfWx8VV0t/oJ98d/oaxfsq73XqkURj1+hwuv2lX+m2sje9lz94+vh3hKeAZvo&#10;OcGKofrH10PdOXtNhPOk8hfsq73XA7NbHF9VdhseX+N05aH6e90/bUGle68SF+yLN1ZHXrBvgjxk&#10;v5hJGQAAAAAAAAAAAAAAAAAAAAAAAAAAAAAAAAAAACTI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aUqWZc2SX6M/y7IvVPC7NE+TZnrppZdeeuml&#10;l14p/J6P66WXXnrppZdeeumll156jeLGLMu26KWXXnrppZdeeumlV4W9tuill1566aWXXnrppZde&#10;eumll1566aWXXnrppVcbr+me+YlDL7300ksvvfTSSy+99NJLL7300ksvvfTSSy+99NJLL7300ksv&#10;vfTSSy+99NIrZXrppZdeeumll14p/J6eUWl86WV86aWXXqd3r9I0QgjlvsKRc5aX/scQsiybtrYh&#10;ZwSHly2vZPBOX6dXDIeWttcr5Mwwc71eMexfUs346tigVwx7F1fTq3OjXjHsXlRNr65NesWys7/c&#10;SWhoZFn3Zr1ieaHkXlmWZWdu0SuWoYVt9MqZoUevaLYtLH989Q7qFcvWvlP3ilnxrK16xTLYO3aZ&#10;dtv1b9Mrlk0Lyt8fLtquVyw/6gkVvEoze8vQGhs7gg3z2+sVcvZa+rxeMazvrmZ8nb1DrxjWzgul&#10;zTNO7HXuTr1i+OHc8sZXOKHX+bv0irFJn+qqZH/YuGC3XjF6PTGnml4X7dErRq/HI/QKOXpdrFeU&#10;Xo91VjO+LtmrVwTDj1bTa9Jb9YrS65HZ5X9emWXNSZfrFaXXw7OrGV8r9ukVwavf6wi5P3dso9fk&#10;K/SK0uuBjkrmh5NX7tcrRq/7OirZH06+Uq8ovb4za9RekW7hb0656oBeEbzyrZklzw+P9br6oF4x&#10;ev3djEr2h1Pec0ivGL3umV5Nr/ce1iuCl79ZTa+p1+pVqM9dZyzPKrhnfup1L7rHJoKff2N6y72K&#10;zBF/5frDekXws9tnFh5fIeRP8Gu/dUCvCH76tY6TerW+WYeHx/43r/vIPr0i+MltnaccX7G/2v76&#10;j+3VK4J//FLXqPvDWN3ecMNuvSJ46fNzcx+/2nmexBs/oVcMP/7jea3PNwpke9NNO/WK4Mit3cuz&#10;LHu88NDJ+XPTfn+HXhEcvmX+L42vsh6hM2Pgeb0iOPDpnsLnX62Mt1l/MKRXBPtuitxrhHSdf6RX&#10;DLt/r4Veofgm7/pT39GLYecNC0obXyea90W9Ynjh48d6FZxnhJzXr+Z/xXeWY9j+O73xxtcozRd8&#10;Va8YnvtwXyX7w7O+7hkOMQx+MF+vds/L+u/QK4ZN729xfBXstuiv9YrhR9f2Lc9C+fvDt9ytVwzP&#10;vifC8SvHmFt6r14xrHt3xPnGKN2WfVevGJ555xi9Il3/PfdBvWJ4+vKc46vw+fTRH7zgEedfMTx5&#10;ScTz5VFc+JheMay5qG95qKBX8wn7wxhWn9f++Ao57me7ZK3xFcOjS0foVfCzkzDCge6yDXrFsurN&#10;vdGf8XXy9au3DeoVw8MLKphvhCxbMaRXLA/N6w3tjJ08rtilVywPdPQW2uvlmWf8wsqDesVy/7Tj&#10;z1gOw0U36+jJr/yx+wHaNckmAAAAAAAAAAAAAAAAAAAAAAAAAAAAAAAAAAAAIEUW7AMAAAAAAAAA&#10;AAAAAAAAAAAAAAAAAAAAAAAAACBJFuwDAAAAAAAAAAAAAAAAAAAAAAAAAAAAAAAAAAAgSRbsAwAA&#10;AAAAAAAAAAAAAAAAAAAAAAAAAAAAAAAAIEkW7AMAAAAAAAAAAAAAAAAAAAAAAAAAAAAAAAAAACBJ&#10;FuwDAAAAAAAAAAAAAAAAAAAAAAAAAAAAAAAAAAAgSRbsAwAAAAAAAAAAAAAAAAAAAAAAAAAAAAAA&#10;AAAAIEkW7AMAAAAAAAAAAAAAAAAAAAAAAAAAAAAAAAAAACBJFuwDAAAAAAAAAAAAAAAAAAAAAAAA&#10;AAAAAAAAAAAgSRbsAwAAAAAAAAAAAAAAAAAAAAAAAAAAAAAAAAAAIEkW7AMAAAAAAAAAAAAAAAAA&#10;AAAAAAAAAOD/sXf3wXKV9QHHz02CHTtO1dZKNW837yS5ISExkCBw74IgLwJFUFSKVau11VbvUEsd&#10;tZqqw1i1g7XWMg611JZBkSJGlBcBb3gPgbCBkJAX8g44VjvUqa0tsKd/JBKI92X37O+cE598Pn9z&#10;c9jz3efsc152Hw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E2oYBtPZVm2yq7+laGXXuiFXnpRBb30Qi/00gu90Euvsc7z0EsvvfTS&#10;Sy+99NJLL7300ksvvfRCL7300gu99NJLL/TSSy+92L/vPGOjF3qhl17ohV56oRd66YVe6KUXeqGX&#10;XuiFXnqhF3rphV7opRd6odehQC/jC+MLvfSiFD15ntsLAAAAAAAAAAAAAAAAAAAAAAAAAAAAAAAA&#10;AAAAJGecXQAAAAAAAAAAAAAAAAAAAAAAAAAAAAAAAAAAAECK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JtgFAZ5YNjDmf5N3&#10;vZVmNvHep+zsAHuOHih9G3nWzCbfp1eEnUsHKthKM5u6Rq8IO5YMdDl22us17QG9Ijy2OG585aP0&#10;mrlWrwhbFlVzPJzV1CvCpoXt9cp7uut1hF4hNi6sZnzNXadXhA2LBrK8VX6v+Q/pFeHh54+vVnm9&#10;FjysV4R1R45wPGzF9lq4Xq8ID/YNRJxgjdnrqEf0irB2fpvzw7y7Xks26BVhzbwC88NW572WPqpX&#10;hPvmDhQ/5LXa73XMJr0i3Dsn5vxr9ONlM1u+Wa8Id88OPl/Oh+917Ba9Itw5a6Bgg84+v47bqlfE&#10;aLh9Zvvjq/gcsdnT/5heEb2GOujVxfywZ2CbXhG9bpvR5edX3l6vE/WK0Lql217tzQ/HnaxXSK+b&#10;p1cyPxx3yna9InrdGN1r2HbNcafqFdLre9Pa7pUXvsfcao4/Y4deAZ69ftpABZtpjn+D8RXSa2Xv&#10;3l7dPZ8xdq+z9QrpdV1v3Pga5Xm28ec4HkZ45tqplRwPJ7xxp14Rva6ZUk2v83bpFdHr6snV9Hrz&#10;br0CPP31anod9ha9QnpdNWmgjflC973etkevoo2unDjqmCr++Oj+c4IXXbhnyJ6O8fMr2p9jFL3l&#10;9eJ37tIryM8u73wO32m3l7xnp15BfnrZ3mtQha8HttHupe/bpleQp770wntehW/zj/53zZd/wDMA&#10;EX5y6cjPAORxc8TmKy7yjE2EH32ujWei8qJD7rljbPPwiz1zGOHJS6KfORx2bt981Uc80xvh8U8d&#10;UahXh8fK5qSPe2Y+wu4VcwdKnGc812vKJzfqFWDHR4f5Tkr8tahm7yW+QxRh28Ujf4coMFtzxmf1&#10;irDloja/o9fdsbI561LfqYyw6YMd9ip2HaQ554u+sxxhw/v7Bkq8d/Jcr3lf1ivC+vc+7zvmhbuN&#10;OeaafV/xGw4R1r1rQQXny1lz4Vf1CtmRby+n1wFDtXnU1/SK8MAFbfbq7ny6ueQqvSKsOb/A+Oq8&#10;XXPp1XpFWH3ugkrmh8dcq1eEe84+YHyV0665fKVeEe46PXa+McJ14+ZxN+gV4Y5TxuiVh3RrnnCL&#10;XhFWNToYX4XvM+fNgSHXNyLcdnzfQOd/1fE1xOaJdxhfEW5dtm98Fbxh2eZfNV+32viKcPOSIuNr&#10;uHCjjrnmKWuNrwg3HTnK51eBMdcaYX542nrjK8INc8ceXwE/md08fZNeEa6f3v7xsPCpdJ41z9yu&#10;V4SVE4M+v8YYX2c9rleE616593mAkn8GtnnOj8t9fsOCfTF+UME2GlmWDdnVeumll1566aWXXnrp&#10;pZdeeumll17opZdeeqGXXnrphV566aUXeumll17opZdeeqGXXnrphV566aUXemnUsR67WS+99NJL&#10;L3MMvfTSSy+90EsvvfRCL7300gu99NJLL/TSSy+90EsvvfRCL7300gu99NJLL/TSSy+9ODR7jdMR&#10;AAAAAAAAAAAAAAAAAAAAAAAAAAAAAAAAAACAF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T15Hme9it8YvlQ7D847P7qL/ZnHVmXZdlTJe+twWzi&#10;vc1ae+1ZNlTeP95qv1f3b5Nqek2+r95eu44ZKn9ftvoreCXd98rb6NW7pt5eO5YOdTl22tFf8n6M&#10;PR7mo/Sa/kC9vbYt2dsr78lK7BY3vvKaP79mrq2319bFccfDvFV+r27HV95lr9nNenttOqqEz69W&#10;sV6Fx3iF4+uImns9uqi9XoXel3m14yuvoNe8dfX22rBoqIKt9I9yrDyI5oc9Y/fqq7nX+oVDWV5B&#10;r2LzyoPveLjg4Xp7PbSg+/E19vuyP+Cc4ODotXB9vb2afYHzw6Lz+bzaXnkXvRY/Um+vtfOr+fxq&#10;az/mB//4WrKh3l73zxsq+T1ZcH7YKtirp9xeSzfW2+u+uRXND8PO5eodX8dsqrfX6jkVzw+7+XzM&#10;6++1fHO9ve6effB8fnU3sRm7Vx7Q67Vb6u1156yDpFfXO7Pt8dXFtGaw5/ittfbKb595cI2v4juz&#10;kuNhT/9j9fZaNaP9XsWvx1Y3P8zLnR/2NGrudduMg2t8FT9WxoyvfIxeJ22rt9et04f2HoZ6DuJe&#10;B8/8cNzJ9fZqfX96zPjKD4354bjXb6+3141BvSqdzw8bofzxlWeD406rudcN04a6HDuhvYofl1uV&#10;HA/Hn7Gj1l7PfnfaUOdv5YNpfA1zPCzvGd/B8WfW3Gtlb3XHw3LnNMOMr6L313pG7nV2zb2+va9X&#10;XkGvcuc1oxwP87jxdc7OWns9c+3UX/H5Rofz+e6OlYMTzt1Vb69rphxavbobc4MTzttdb69vTv5C&#10;lmWLDpb5YVe9Cj/Plrff6/w99fb6xqSxe3U/305mfnjYW+vt9fRVnfXqenzlFfTq9uAwyvcdDrvg&#10;8cp7PX3lxNo/s4o/PvqC8b2q7Bfxogv3DGQ1+99/njxUysfVC4+VHVzTKPxSVgWOnWG9+F27au/1&#10;3//Y/hw+r/CaRoFtreruDTb2Z/FL/nBH7b1+elkH16C6PB4Wvh6YlzS+OvTS922rvddTf7/vmnyF&#10;97wKj9M88pyr8/nvb35wa+29fvKFA57ZyMvvFXeJocNeXR4rX/FnW2rv9e+fj33GZoRjXmm/4ZDv&#10;/9zpbHwV2N7hf7G59l4//MzsoXbfXx3vy1aV39HrKf2e16s+sqn2Xk98es5Qme/JfWOgv9hYLXpN&#10;o5zP4kmf2Fh7r90rKnpmvrx5Rvh8Y6R57NRPbai9186P7ftOSl7mrhzmeBg/rxmxV+D7ZHDaZ+r9&#10;DtG2D8+LGV+tgvPDCnrFHNP39pr5uXp7bf3QKN/RK/ra8u6vbxQYAx0dDwu+tMHZl9b7ncrNg2N/&#10;pzKv+p5XsflC4XteeQf3vI74u3p7bfyTzr6zXLBdfwXfK+t6vtHGaxuc/w/1fsf8kfcW+455XnR8&#10;lXc9dvheBbbXGuWe15GX1/sbDg+9+3m/4ZCX9r6s/5mNmPE9uPCf6u3VfMcwv7kRf55USq+8wPGw&#10;y8/iwcX/Um+vtb83+m+kBF2P7e+ydzt/1/HnV4HNDb7mqnp73f+W9n7TJq/6Nxw63966vOh8o/1t&#10;DR79zXp7rT434DeIDsL5YUmPRQ0u+1a9ve793QVDedW/4ZCX36ukboPHfqfeXne/Yf/4KvF6bOh8&#10;Y4T/z3Lup7xwW4PH3VhvrzteP8L5V+x5Un8Z84wDulXwHb188IRb6z1fXnViSZ9fecHxVfh6bN55&#10;r86vew0OrKp3fN12fNnzjbzg8bDjfbm3VyvmDTZSrxPvqnd83bq8QK/Ox0B/Nx+QeSe9uh6no/c6&#10;+b56e928dN/nV17ejgybb4x+/Ir//Prl99fgKQ/W2+umhQfMN8q5HtsfeSLeqnJ++MJ9MnjaI/X2&#10;umFe4G/Ajtx7zPEV8JPZpT/PlmXZ4Omb6+313RnBvYYfNv3l7sas+JpEnW1w8Mwd9fZaOaWDXkV3&#10;ZqvC+ynlXqwZPOuJeu8vX3d4gd9YLjg/LPlnYEtfk2hClr7+RF7Hwgq28TK99NJLL7300ksvvfTS&#10;Sy+99NJLL7300ksvvfTSSy+99NJLL7300ksvvfTSSy+99NJLL7300ksvvfTSSy+9fsmiRJrppZde&#10;eh3Kn1mpvA699PI6vE6vwzmXXnrppZdeeumll156lck9FL300ksvvfTSSy+99NJLL7300ksvvfTS&#10;Sy+99NJLL7300ksvvfTSSy+99NIryV7jMgAAAAAAAAAAAAAAAAAAAAAAAAAAAAAAAAAAAEiQ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iSBfsAAAAAAAAAAAAAAAAA&#10;AAAAAAAAAAAAAAAAAABIkgX7AAAAAAAAAAAAAAAAAAAAAAAAAAAAAAAAAAAASJIF+wAAAAAAAAAA&#10;AAAAAAAAAAAAAAAAAAAAAAAAAEjShEPgNa6qYBv9FWxjXZZlT5W8jaf00ksvvfTSSy+99NJLL730&#10;0ksvvfTSSy+99NJLL7300ksvvfTSSy+99NJLL7300ksvvfTSSy+99NJLL730+iVNvfTSS69DuFcq&#10;n1mrskODXnrppZdezrn00ksvvfTSSy+99NKrG+6h6KWXXnrppZdeeumll1566aWXXnrppZdeeuml&#10;l1566aWXXnrppZdeeumll15J9urJ8zyjS08sG3sndr+bG9nEe4fs7AB7ji7/TZ9njWzyfXpF2Lm0&#10;ioNUI5u6Rq8IO5bkXY6d9npNe0CvCI8tjhtf+Si9Zq7VK8KWRdUcD2c19YqwaWF7vfKe7nodoVeI&#10;jQurGV9z1+kVYcOiPMtb5fea/5BeER5+/vhqlddrwcN6RVh35AjHw1Zsr4Xr9YrwYF8ecYI1Zq+j&#10;HtErwtr5bc4P8+56LdmgV4Q18wqEaHXea+mjekW4b25e/JDXar/XMZv0inDvnJjzr9GPl41s+Wa9&#10;Itw9O/h8OR++17Fb9Ipw56y8YIPOPr+O26pXxGi4fWb7MYrPERs9/Y/pFdFraGYl88OegW16RfS6&#10;bUaXB7u8vV4n6hWhdcuMSuaH407WK77ckPYAACAASURBVKTXzdMrmR+OO2W7XhG9bpxe4v2vfH+v&#10;U/UK6fW9aW33ygvfY241xp+xQ68Az14/rZL7y+PfYHyF9FrZu7dXd89njN3rbL1Cel3XW8nzbOPP&#10;cTyM8My1Uys5Hk544069InpdM6WaXuft0iui19WTq+n15t16BXj669X0OuwteoX0umpS3sZ8ofte&#10;b9ujV9FGV04ctUzxx0f3nxO86MI9PfZ0jJ9fMaWDaxrFtvHid+7SK8jPLu98Dt9pt5e8Z6deQX56&#10;2d5rUIWvB7bR7qXv26ZXkKe+9MJ7XoVv84/+d42Xf8AzABF+cunIzwAE/uRC4xUXecYmwo8+N6u0&#10;33DI988RG4df7JnDCE9eMruCc+Sexqs+4pneCI9/6ohCvTo8VjYmfdwz8xF2r5iblzjPeK7XlE9u&#10;1CvAjo8O852U+CNko/cS3yGKsO3ikb9DFJitMeOzekXYctH88uYb+//lxqxLfacywqYPdtir2HWQ&#10;xpwv+s5yhA3v78uz8mf0jXlf1ivC+vf2BdzzGnPMNfq+4jccIqx714JK7ikv/KpeEZpvL6fXAf9o&#10;46iv6RXhgQva7NXd+XRjyVV6RVhzfoHx1flfNJZerVeE1ecuqGR+eMy1ekW45+wDxlc57RrLV+oV&#10;4a7TY+cbI1w3bhx3g14R7jhljF55SLfGCbfoFWFVo4PxVfg+c94YGHJ9I8Jtx/cVqNDxNcTGiXcY&#10;XxFuXbZvfBW8YdnmXzVet9r4inDzkr6g33AYdcw1TllrfEW46chRPr8KjLnWCPPD09YbXxFumDv2&#10;+Ar4yezG6Zv0inD99PaPh4UPnHnWOHO7XhFWTuyr5H7KWY/rFeG6V+59HqDkn4FtnPPjcp/fGCcl&#10;AAAAAAAAAAAAAAAAAAAAAAAAAAAAAAAAAAAAK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aYBeEaFSwjabdrJdeeumll1566aWXXnqhl1566YVe&#10;eumlF3rppZde6KWXXnqhl1566YVeeumlF3rppZde6KWXXnqhl0bohV56YY6BXnrppRd66aWXXuil&#10;l156oZdeeullN+ull1566aWXXnrppZde6KWXXnqhl1566YVeeumlV/t68jyXEgAAAAAAAAAAAAAA&#10;AAAAAAAAAAAAAAAAAAAAgOSMswsAAAAAAAAAAAAAAAAAAAAAAAAAAAAAAAAAAABIkQ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jShNK38OTy3izL3lHqNvIsy159zwo5A+xZVn6vLMuySffqFWH30d31ynva+++mrNYrwo6l&#10;1Yyv3jV6Rdi2pJpe0x/QK8LWxdX0mrlWryibF5W7L/OeLJvzoF5RHl1U/r48oqlXlA0Lu9iXbc4P&#10;5+kVZv3C8vdl3zq9ojy8YPh9mQdu48iH9Yqyrm/sfdltu0Xr9Yqydn75+3LxI3pFuX9eFfvyiuw1&#10;G3bY2QHWzO2uV95mr6M36hVh9Zxqxtcxm/SKcM/sFaXNM57f69jNekW4a1Z54yt/Xq/jtugVsUvv&#10;mFnJ8bDn+K16RfRaNaOaXv2P6RXR6wcBvfI2ep2oV0ivW6dXM75O2qZXgNb3q+k17mS9QnrdNK3c&#10;Xnufybli3Kl6hfS6YVo14+u07XoFePa7vSvavu/YRa/xZ+gV0us7vZXMD8eftUOviF7fDujVzvg6&#10;W6+QXt+aOmqvPOYa4hUT3rhTrwDP/NuUkueH+3qdt0uviF7fnFzJ8XDCm3brFdHrG5Oq6XX+Hr0C&#10;PH1VNb0Oe6tehfpcObE3q+CZ+cMueHyFvd29//vapI57FZkj/trv79ErwP98dUrh8ZXn7V8H+fU/&#10;2KlXgP/6Su8BvTq/FtVqjf3f/MYfbdcrwH9+efqw4yvPY7fzsvdv0yvAf/ztzFGPh1Hdfmtwq14B&#10;fvw3s9r+/Mq7iPfbH9Irwg//enbn840C2X7nw5v1CvDkJXN6syx7R+Gh0+bfvfpjm/QKsOev5r5g&#10;fEXPM35h8oqNegXY+ZfzCp9/dTLepn56g14Btn84uNcI6aZ/Rq8IW/+8g1558ec6Zn7ed/QibB6c&#10;X9r4er7ZX9ArwqN/uq9XwXlG3ub1q7lf8p3lCI/8cV/c+Bql+fzL9Irw0LsXVHI8PPJyv+EQYd07&#10;2+vV7XnZoiv0irD2wg7HV8Fui/9Vrwj3v3VBb5aXfzx8zdf1inDfmwI+v9oYc0dfo1eEe88JnG+M&#10;0m3ZdXpFuPvMMXoFXf899nq9Itx5apvjq/D59N4/PP4m518Rbj8p8Hx5FCfcqleEof4FvXkFvRqr&#10;HA8j3Pba7sdX3sbzbCfdY3xF+P7RI/QqeO8kH+GD7pQ1ekW5+ahRflO06DzjgL97/Tq9Itwwv4L5&#10;Rp5lp23QK8r3Zvet6GbstOOMLXpF+U5vX6F92c484xfO2qVXlJWv3v8by3mr6DMaow+6s3/oeYBu&#10;TahgG71Zln2igu14M+ill1566aWXXnr96tBLL730Qi+99NILvfQazVCWZTvsar300ksvvfTSSy+9&#10;9NJLL7300ksv9NJLL73QSy+99EIvvfTSiyzLPDOvl156oZdeeumFXnrppRd66aWXXuill156oZde&#10;eumFXnrppRd66aWXXuill156odehQy/jSy/jC7300qsU4+wCAAAAAAAAAAAAAAAAAAAAAAAAAAAA&#10;AAAAAAAAUmTBPgAAAAAAAAAAAAAAAAAAAAAAAAAAAAAAAAAAAJJkwT4AAAD4f/buPF6uqjDg+J0k&#10;2Nr6sbZqVciekJDkPRISwybIG1AUUXBXShW1Vq1LFWutH6vmodaPdSlq1Vpr9aG1uCCyKZuQsAgJ&#10;ISGBLGQhO2CtturH1lZgTv9IaljeMnPn3Hsmh+/3T+Vxmfubc++5M3fuAQ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LUCPcePTDi/xuibGNBURTnVvoq9v53NivfWwff&#10;vCx5sbtH6RVnX1bfq6ip18Tl6XvtPnKg4i101ys0eqfX5BXpe+1cPNDF2OmN42ElvVqP/J+mrkrf&#10;a/ui7sdXOAB6tT9OR+42Y3X6XlsX9vbxsJfOXzN7oNeWBQMRjnljWVrtnKZRT6/Zt6XvdeeCgRq2&#10;srTnx1c778s5a9L32jC/x3v10Pxwbg/0Wn94F/PDxoExvkKkLfSvTd/rjv504yvU1CvO+bEo5t+e&#10;vtfavt44HoYe7vWbme669L1umzdQw77s/flGOxauT99r1dzqx1eopdfZRVGsqXR+uHhD+l4r5/T+&#10;fD7U0KsdR25M32vF7Fyuv0buFWtec/Sm9L1unpW2V6ihVyzHbk7f66ZDB2rYl9WNr1Bjr+O2pO91&#10;48wxx1c4MOaHZxeh2l6NZ25N3itcNyP/81en18UjW9MY2PqzpL2WHiC9Qg29xramceJdaXtdO32g&#10;4v3YE+MrlP6+8qG9xj0rba/W1dMPjPGVen4Y9vU6eVvaXldNO7Dnh/vPO7UcD8c9N3GvK6YNVPye&#10;7P3xFTro9bztSXs98L2pNR0PG73bq/1ua8Y/P3Gvy6YNxLjAerTMD8eftiNtr4sffDxslb2S7P35&#10;RojU64WJe313uONhqHV8RRretYyvCS/embTX/RdOGf38FWdnVjw/rLHXS3el7XXB5IFOdkrJfZnN&#10;/HDCy3en7fXNSQNVvsAD7Xp5jM9B1hz0yrS97vvGpANjftgj56+DzthTa6/7/nXiE4q997THO+49&#10;8k+yuWf+oDPvXpZyPP36a2P1inLu77hXuSHeaJb/T2zPb5+1O2mvX31lcme9yh0qS4+vDj9H73p8&#10;jfU++d3X70za65f/NOUJ+36jWsV18Qi9Ov8sqtWqp9dYHv+m7Ul7/fzz06s9Ho4yviqY1lT0G739&#10;nvDWu5L2+s/PzIjaa4Tj16jHw4jd2htfXWzviWenvWfjJ383c/RepV9bo9T5K3QXr/Lj4ZPflbbX&#10;v31sVvvjq/zUvvP5Rqi7V3vHyqe+J+09ovd+ZHZt56/SQyfUOL7G2NbB70/ba88HD9vbKzQq71Xh&#10;PKO24+GkwbT3zO/6wJwo42uM66S4n2+EsvPD7jc39W/S/iZlx3vnDtsr8rGrss+jQp3jq1UU0z+W&#10;ttdd75479vjq/n3Zfq/ujsvNiGN1WDM/mfY3elvOntf28TCUHwQ9/3lvu8eT2Z9O22vT2/pKnb9C&#10;Z/X29io9Tut9hsNo7eZ+Lu1vlje8ua+r+Uao+xlfoUSvEG9Tff+Ytte6N/Q/sleJ19c6EJ7x1U27&#10;fX83/8t3JO219nX9I4+veNdJbfUKdT7DoeS2FpyXttdtr+4f83gYYT92Nr5CDb1Kvr5FX0/ba9UZ&#10;/R2dv8q+LYvQ+/cDtNNt8TfT9rrl5f3l5huhwvFVfnvNCo4ND3HUd9L2WvHi/b0q/Fwv7fww4ms7&#10;5uK0vW4+7ZHjq4Juo/eq8fvKbj9ne8b30/YqiqK48ZTIz2Qrez9b6eukUO78VWJ7x1+V/hlf1z+r&#10;wmfo7X1D13L9FUKj8u9TTrg2/fhaNtDBM/TKfR67INR8vRxa1WzgxBvS97r2GWXHV9sHlK7HVyh9&#10;P1sj6ks7aXn6Xj84at/4CpVVG75Xye9ORvmsOf73lQ/7m5NXpT9/XbUw4vlr5AlY9Gd8DbOpiu9n&#10;axTPuT39+Lq8r4JnwIaKrr9G317l841TNqQfX9+f3Wav7q6TlsYZpmOcv1rV7qtT70rf69JpHY6v&#10;UH2vkvO8yu9nO213+l6XHDxvoIbNLN3foFHNzhyhVwjxNvXCH/fAM5YrNKGo58eURZ1vuAo1HiWv&#10;Uy+99NJLL7300ksvvfTSSy+99NJLL7300iulc/XSSy+99NJLL7300qvmXs2iKJbppZdeeumll156&#10;6aWXXnrppZdeeumll1566aVXCQsK99h0IvV3KHrppZdeeumll1566aWXXnrppZdeeumll1566aWX&#10;XnrppZdeeumll1566aWXXrn2KvTSSy+99NJLL7300ksvvfTSSy+9MuhVmXEFAAAAAAAAAAAAAAAA&#10;AAAAAAAAAAAAAAAAAAAAZMi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TJgn0AAAAAAAAAAAAAAAAAAAAAAAAA&#10;AAAAAAAAAABkyYJ9AAAAAAAAAAAAAAAAAAAAAAAAAAAAAAAAAAAAZMmCfQAAAAAAAAAAAAAAAAAA&#10;AAAAAAAAAAAAAAAAAGRpQlEU51S8jalFUZxVw2s551HSTC+99NJLL7300iuH17lEL7300ksvvfTS&#10;Sy+99NJrFOcVRbFDL7300ksvvfTSSy+9auy1Qy+99NJLL7300ksvvfTSSy+99NJLL7300ksvvbrY&#10;pnvmDxx66aWXXnrppZdeeumll1566aWXXnrppZdeeumll1566aWXXnrppZdeeumll14500svvfTS&#10;Sy+99MrhdXpGpfGll/Gll156Pbp7VaYRQqh2C/ceM1AUxdJKtxGKojj45oacEew5uvpeRVEUE5fr&#10;FcPuI7vrFdrMMHmFXjHsWFzP+Jq6Uq8Yti2qp9f0VXrFsHVhPb1mrtYrls0Lqp2EhkZRzL5Nr1ju&#10;rLhXURTFYWv0imXD/C56tZlhrl7RrJtf/fjqW6tXLHf0D98rZsXD79ArlrV9Y5fptt2CdXrFsnpe&#10;9cfDhev1iuXWuaGGrTSLp29YZmdHsHJOd71Cm72O3KhXDCtm1zO+jtqkVww3zwqVzTMe3OvYzXrF&#10;8MNDqxtf4UG9jtuiV4xdesPMWo6HjeO36hWj13Uz6ul1wl16xei1NEKv0EavE/WK0uua6fWMr5O2&#10;6RVB6+p6eo17tl5Rel05rfrvK4uiOe65ekXpdfm0esbXKdv1iuCB700NbX/v2EWv8afqFaXXpVNr&#10;mR+OP22HXjF6XTy1luPh+NP1itLru1NG7RXpFv7mhBfv1CuC+78zueL54b5eL92lV4xe355Uy/Fw&#10;wst26xWj1zcn1tPrFXv0iuC+8+vpddAZepXq8/VDBooa7pk/6My73WMTwa+/OrHjXmXmiL911h69&#10;IvjVlyeXHl8htJ/gd/5kp14R/PKLUx/Wq/Pd2mqN/c88/k3b9Yrg55+fPuz4iv3T9ie8ZZteEfzH&#10;p2eOejyM1e2J79iqVwQ/+eShbZ+/unmexJPfpVcMP/rbWZ3PN0pke+p7NusVwb0fmT1QFMXS0kOn&#10;zb87+H2b9IpgzzlzHjK+qnqEzqTBjXpFsPP9c0tff3Uy3qZ8eINeEWx/T+ReI6Sb/lG9Ytj6lx30&#10;CuV3+cxP+I1eDJvfMa+y8fVgsz6lVwx3vm1fr5LzjNDm51dzPus3yzGs/7O+eONrlObzvqBXDLe/&#10;vr+W4+HhX/IMhxjWvra9Xt1ely0Y0iuG1a/qcHyV7LbwX/SK4dYz+geKUP3x8Onf0CuGW14W4fzV&#10;xpg78gK9Ylj+oojzjVG6HX2RXjHc9IIxekX6/PfYy/SK4cbntjm+Sl9P7/3D4690/RXD9SdFvF4e&#10;xTOv0SuGZSf0D4QaejWvczyM4dpndD++Qhv3s510s/EVw9VHjtCr5HcnYYQT3ckr9YrlqiP6oj/j&#10;6+GfXz1nrV4xXD6vhvlGKIpTNugVy/dn9YVuxk47Tt2iVyyXTu0rddRrZ57x/07bpVcslxy8/xnL&#10;oVV2t46e/PQfuR+gW+PsAgAAAAAAAAAAAAAAAAAAAAAAAAAAAAAAAAAAAH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1Agh2AsAAAAAAAAAAAAA&#10;AAAAAAAAAAAAAAAAAAAAAABkZ5xdAAAAAAAAAAAAAAAAAAAAAAAAAAAAAAAAAAAAQI4s2AcAAAAA&#10;AAAAAAAAAAAAAAAAAAAAAAAAAAAAAECWLNgHAAAAAAAAAAAAAAAAAAAAAAAAAAAAAAAAAABAlizY&#10;BwAAAAAAAAAAAAAAAAAAAAAAAAAAAAAAAAAAQJYs2AcAAAAAAAAAAAAAAAAAAAAAAAAAAAAAAAAA&#10;AECWLNgHAAAAAAAAAAAAAAAAQ8Ew8AAAIABJREFUAAAAAAAAAAAAAAAAAABAlizYBwAAAAAAAAAA&#10;AAAAAAAAAAAAAAAAAAAAAAAAQJYs2AcAAAAAAAAAAAAAAAAAAAAAAAAAAAAAAAAAAECWLNgHAAAA&#10;AAAAAAAAAAAAAAAAAAAAAAAAAAAAAABAlizYBwAAAAAAAAAAAAAAAAAAAAAAAAAAAAAAAAAAQJYs&#10;2AcAAAAAAAAAAAAAAAAAAAAAAAAAAAAAAAAAAECWLNgHAAAAAAAAAAAAAAAAAAAAAAAAAAAAAAAA&#10;AABAlizYBwAAAAAAAAAAAAAAAAAAAAAAAAAAAAAAAAAAQJYs2AcAAAAAAAAAAAAAAAAAAAAAAAAA&#10;AAAAAAAAAECWLNgHAAAAAAAAAAAAAAAAAAAAAAAAAAAAAAAAAABAlizYBwAAAAAAAAAAAAAAAAAA&#10;AAAAAAAAAAAAAAAAQJYs2AcAAAAAAAAAAAAAAAAAAAAAAAAAAAAAAAAAAECWJtgFEdxzdBjznwld&#10;b6VZHLJ8mZ0dwZ4jQ+XbCEWzmHSLXjHsXBxq2EqzmLJSrxh2LApdjp32ek1bpVcMdy2MN77CKL1m&#10;rtYrhi0L6jkeHrpGrxg2zW+vV2h01+swvaLYOL+e8TVnrV4xbFgQitCqvte82/WK4Y4Hj69Wdb36&#10;79ArhrWHj3A8bMXtNX+dXjHc1hdiXGCN2euI9XrFsHpem/PD0F2vRRv0imHl3BIhWp33WnynXjHc&#10;MieUP+S12u911Ca9Ylg+O8711+jHy2ZxzGa9YrhpVuTr5TB8r2O36BXDjYeGkg06O38dt1WvGKPh&#10;+pntxyg/R2w2TrhLrxi9ls2sZX7YGNimV4xe187o8mAX2ut1ol4xtH4wo5b54bhn6xWl11XTa5kf&#10;jjt5u14xel0xvcLvv8L+Xs/VK0qv709ru1co/R1zqzn+1B16RfDAZdNq+X55/PONryi9Lpm6t1d3&#10;92eM3et0vaL0umhqLfezjX+R42EM9184pZbj4YQX79QrRq8LJtfT66W79IrR61uT6un18t16RXDf&#10;N+rpddAr9YrS6/yJoY35Qve9/miPXmUbff2QUcuUv310/zXBY161p2FPx/E/Q5M7+Eyj3DYe+9pd&#10;ekXyX1/qfA7fabfH/elOvSL5xRf2fgZV+vPANtr93pu36RXJzz770O+8Sn/NP/rfNX//z90DEMNP&#10;zx35HoAQb47YfNI73WMTw48/fmhlz3AI++eIzae82z2HMdz7kVk1XCM3mk97r3t6Y7j7Q4eV6tXh&#10;sbI58QPumY9h9+CcUOE84ze9Jn9wo14R7PjrYX6TEv8I2Zz6Eb8himHbu0f+DVHEbM0ZH9Mrhi3v&#10;nFfdfGP/v7l56Ll+UxnDprd32Kvc5yDN2Z/xm+UYNrylLxTVz+ibcz+vVwzr3tgX4TuvMcdcs++L&#10;nuEQw9rX9dfynfL8L+sVw5pXV9PrYf/S5hFf1SuGVWe22au76+nmovP1imHlK0qMr87/orn4W3rF&#10;sOIl/bXMD4+6UK8Ybj79YeOrmnbNYy7RK4YfPi/ufGOEz42bx12uVww3nDxGrxClW/OZP9Arhuua&#10;HYyv0t8zh+bAMp9vxHDt8X0lKnT8GWLzxBuMrxiuOXrf+Cr5hWWbf9V81grjK4arFvVFeobDqGOu&#10;efJq4yuGKw8f5fxVYsy1RpgfnrLO+Irh8jljj68Ij8xuPm+TXjFcNr3942HpA2comi/YrlcMlxzS&#10;V8v3KafdrVcMF/3h3vsBKn4MbPNFP6n2/o1xUgIAAAAAAAAAAAAAAAAAAAAAAAAAAAAAAAAAAJAj&#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JQv2AQAAAAAAAAAAAAAAAAAAAAAAAAAAAAAAAAAAkCUL9gEAAAAA&#10;AAAAAAAAAAAAAAAAAAAAAAAAAAAAAJAlC/YBAAAAAAAAAAAAAAAAAAAAAAAAAAAAAAAAAACQpUYI&#10;Ie9XeM8xg3H/hcPuryXl/qwj5xVFsaPivTVUHLJ8R9Jee44erO5f3mq/V/dvk3p6Tbolba9dRw1W&#10;vy9bS2p4Jd33Cm30mroyba8diwe7HDvtWFLxfox7PAyj9Jq+Km2vbYv29gqNosJu8cZXSHz+mrk6&#10;ba+tC+MdD0Or+l7djq/QZa9Za9L22nREBeevVrlepcd4jePrsMS97lzQXq9S78tQ7/gKNfSauzZt&#10;rw0LBmvYypJRjpU9ND9sjN2rL3GvdfMHi1BDr3Lzyt47HvbfkbbX7f3dj6+x35dLIlwT9Eav+evS&#10;9lrTF3F+WHY+H+rtFbrotXB92l6r59Vz/mprP4beH1+LNqTtdevcwYrfkyXnh62SvRrV9lq8MW2v&#10;W+bUND+Mdi2XdnwdtSltrxWza54fdnN+DOl7HbM5ba+bZvXO+au7ic3YvUKEXs/YkrbXjYf2SK+u&#10;d2bb46uLac1Q4/itSXuF62f21vgqvzNrOR42Trgrba/rZrTfq/znsfXND0O188NGM3Gva2f01vgq&#10;f6yMM77CGL1O2pa21zXTB/cehho93Kt35ofjnp22V+vq6XHGV3h0zA/HPWd72l5XROpV63x+2AjV&#10;j69QDI07JXGvy6cNdjl2ovYqf1xu1XI8HH/qjqS9HvjetMHO38q9NL6GOR5Wd4/v0PgXJO51ydT6&#10;jofVzmmGGV9lv19rjNzr9MS9Lt7XK9TQq9p5zSjHwxBvfL1oZ9Je91845QCfb3Q4n+/uWDk04SW7&#10;0va6YPKjq1d3Y25owkt3p+317UmvKYpiaq/MD7vqVfp+ttB+r1fsSdvrmxPH7tX9fDub+eFBZ6Tt&#10;dd/5nfXqenyFGnp1e3AY5fcOB515d+297vv6IcnPWeVvH33I+D6n6hfxmFftGSwS+9/zJg1Wcrp6&#10;6LGyg880Sr+UcyKOnWE99nW7kvf6739ufw4favxMo8S2zunuDTb2ufhxb9iRvNcvvjCtjv+GJV3M&#10;T9ptUPnx8PfevC15r599bt9n8jV+51V6nIaY11ydz3//4O1bk/f66admDka+vuroeBhxul3hd157&#10;uz3pL7Yk7/Xvn5g5WOV7su3zVyg75BrlxleJ7T3lrzYn7/Wjj7Zzz2G5Y2Vo1fkbvUbl33k97b2b&#10;kve658OzB6t8T+4bA0vKjdWyn2lUcy6euGRj8l67B2u6Z766eUb0+cZI89gpH9qQvNfO9+37TUqo&#10;clcOczyMP68ZsVfE98nQtI+m/Q3RtvfMjfOeaZWcH9bQK84xfW+vmR9P22vru0b5jV7Z1xa6/3yj&#10;xBjo6HhY8qUNzTo37W8qN79j7N9Uhrq/8yo3Xyj9nVfo4Duvw/4+ba+Nb+3sN8sl2y2p4XdlXc83&#10;2nhtQ/P+Ie1vzNe/sdxvzEPZ8VXd57HD9yqxvdYo33kd/qW0z3C4/fUPeoZDqOx9mf6ejTjje2j+&#10;V9L2WvOaYZ65Ef86qZJeocTxsMtz8dDCr6XttfqPR39GSqTPY5d02budv+v4/FVic0NPPz9tr1tf&#10;2d4zbULdz3DofHvnhbLzjfa3NXTkt9P2WvGSCM8g6sH5YUW3RQ0d/d20vZa/sH8w1P0Mh1B9r4q6&#10;DR17adpeNz1///iq8PPYqPONEf47q/k+5aHbGjruirS9bnjOCNdfca+TllQxz3hYtxp+oxeGnnlN&#10;2uvl606s6PwVSo6v0p/Hhs57df6519DAdWnH17XHVz3fCCWPhx3vy729WnHeYCP1OvGHacfXNceU&#10;6NX5GFjSzQkydNKr63E6eq9n35K211WL952/QnU7Mtp8Y/TjV/zz1yPfX0Mn35a215XzHzbfqObz&#10;2CUxL8Rbdc4PH7pPhk5Zn7bX5XMjPgN25N5jjq8Ij8yu/H62oiiGnrc5ba/vzYjca/hhs6Ta3ViU&#10;X5Oosw0OvWBH2l6XTO6gV9md2arx+5RqP6wZOu2etN8vX/SUEs9YLjk/rPgxsJWvSTShyN+STF7H&#10;WTVsY1lR/UN59NJLL7300ksvvfTSSy+99NJLL7300ksvvfTSSy+99NJLL7300ksvvfTSSy+99NJL&#10;L7300ksvvfTSSy+9DrRerymK4gS99NJLr0dpr1zOWXW8jsFHyevUSy+99NIrrzmGXnrppZdeeuml&#10;l156Pdiywncoeumll1566aWXXnrppZdeeumll1566aWXXnrppZdeeumll1566aWXXnrppVeGvcYV&#10;AAAAAAAAAAAAAAAAAAAAAAAAAAAAAAAAAAAAkCE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8H/s3XuQnWV9wPH35FJb27Hp&#10;WFsbctncSbJLloSEcE0OKIJoEAoqZdTx0tZLbaOjDmPVQWsZpVovYxlrHWqtFFBUboKAwAaQJISE&#10;LAmB3K8U6lCLHTt2BPbtHwlNgOzuOe/5ve+7efh8/lSWl/d893nPc8559/wAAAAAAAAAAAAAAAAA&#10;AAAAAACSZGAfAAAAAAAAAAAAAAAAAAAAAAAAAAAAAAAAAAAASTKwDwAAAAAAAAAAAAAAAAAAAAAA&#10;AAAAAAAAAAAAgCQZ2AcAAAAAAAAAAAAAAAAAAAAAAAAAAAAAAAAAAECSDOwDAAAAAAAAAAAAAAAA&#10;AAAAAAAAAAAAAAAAAAAgSQb2AQAAAAAAAAAAAAAAAAAAAAAAAAAAAAAAAAAAkCQD+wAAAAAAAAAA&#10;AAAAAAAAAAAAAAAAAAAAAAAAAEiSgX0AAAAAAAAAAAAAAAAAAAAAAAAAAAAAAAAAAAAkycA+AAAA&#10;AAAAAAAAAAAAAAAAAAAAAAAAAAAAAAAAkmRgHwAAAAAAAAAAAAAAAAAAAAAAAAAAAAAAAAAAAEky&#10;sA8AAAAAAAAAAAAAAAAAAAAAAAAAAAAAAAAAAIAkjXkJnGOzgmPcVcExPpRl2fqSj7FeL7300ksv&#10;vfTSSy+99NJLL7300ksvvfTSSy+99NJLL7300ksvvfTSSy+99NJLL7300ksvvfTSSy+99NJLrxdZ&#10;nmXZOL300kuvl2ivVJ6zmtlLg1566aWXXl5z6aWXXnrppZdeeumlVyd8hqKXXnrppZdeeumll156&#10;6aWXXnrppZdeeumll1566aWXXnrppZdeeumll156Jdmrked5Rof+ffHwD2Ie8Et91Ko+D3aAfYvK&#10;/6XPs2Y28X69IuxeWMVFqplNXqNXhF0L8g7XTmu9pqzVK8L2+XHrKx+i1/R1ekXY2lvN9XDGer0i&#10;bJ7XWq+80Vmvo/UK8ci8atbX7H69ImzqzbN8oPxecx/SK8KGQ9fXQHm9ejboFaH/mEGuhwOxveZt&#10;1CvCg915xAusYXsd+7BeEdbNbXF/mHfWa8EmvSKsmVMgxED7vRY+qleE+2fnxS95A633On6zXhFW&#10;zYp5/TX09bKZnbBFrwj3zQx+vZwfvteJW/WKcO+MvGCD9p6/Tt6mV8RquHt66zGK7xGbjSXb9Yro&#10;1Te9kv1hY+kOvSJ63Tmtw4td3lqv0/SKMPCTaZXsD0e9Vq+QXrdNrWR/OOqMnXpF9Prx1BI//8oP&#10;9jpTr5BeN09puVde+DPmgebos3fpFeDZm6ZU8vny6DdYXyG9buja36uz+zOG73WOXiG9ruuq5H62&#10;0ee6HkZ45geTK7kejjlvt14Rva6dVE2v8/foFdHruxOr6fXmvXoFePrqanqNfateIb2umpC3sF/o&#10;vNef7NOraKMrjxqyTPHbRw++JviNt+1reKRj/O+3JrXxnkaxY/zWO/foFeR/vtn+Hr7dbr/zp7v1&#10;CvLfX9//HlTh9wNbaPe779+hV5Cnvvb8z7wKf8w/9M81f+8v3QMQ4T+/NPg9AIFfudD8/Q+7xybC&#10;z/5uRmnf4ZAf3CM2//Bj7jmM8PilMyt4jdxo/tHH3dMb4bG/ObpQrzavlc0Jn3LPfIS9l8zOS9xn&#10;/H+vSZ95RK8Au/76MH+TEn+FbHZd6m+IIuz42OB/QxSYrTntMr0ibP3w3PL2Gwf/zc0ZX/I3lRE2&#10;/1WbvYq9D9Kc9VV/sxxh0we686z8HX1zzuV6Rdj4590Bn3kNu+aa3d/wHQ4R+t/VU8lnyvOu0CvC&#10;+reX0+sF/9Lmsd/WK8Lai1rs1dnr6eaCq/SKsOYtBdZX+z/RXPhdvSKs/uOeSvaHx/9Arwgrz3nB&#10;+iqnXfOEG/SK8NPXx+43BnnfuHnyLXpFuOeMYXrlId2ap/5Erwgrmm2sr8KfM+fNpX3e34hw5ynd&#10;BSq0/R5i87R7rK8Idyw+sL4KfmDZ4k81X7Pa+opw24LuoO9wGHLNNc9YZ31FuPWYIZ6/Cqy5gUH2&#10;h2dttL4i3DJ7+PUV8JXZzddv1ivCTVNbvx4WvnDmWfONO/WKcMNR3ZV8nrLsMb0iXPcH++8HKPlr&#10;YJvnPlnu/RujpAQAAAAAAAAAAAAAAAAAAAAAAAAAAAAAAAAAACBFBvYBAAAAAAAAAAAAAAAAAAAA&#10;AAAAAAAAAAAAAACQJAP7AAAAAAAAAAAAAAAAAAAAAAAAAAAAAAAAAAAASJKBfQAAAAAAAAAAAAAA&#10;AAAAAAAAAAAAAAAAAAAAACTJwD4AAAAAAAAAAAAAAAAAAAAAAAAAAAAAAAAAAACSZGAfAAAAAAAA&#10;AAAAAAAAAAAAAAAAAAAAAAAAAAAASTKwDwAAAAAAAAAAAAAAAAAAAAAAAAAAAAAAAAAAgCQZ2AcA&#10;AAAAAAAAAAAAAAAAAAAAAAAAAAAAAAAAAECSDOwDAAAAAAAAAAAAAAAAAAAAAAAAAAAAAAAAAAAg&#10;SQb2AQAAAAAAAAAAAAAAAAAAAAAAAAAAAAAAAAAAkCQD+wAAAAAAAAAAAAAAAAAAAAAAAAAAAAAA&#10;AAAAAEiSgX0AAAAAAAAAAAAAAAAAAAAAAAAAAAAAAAAAAAAkycA+AAAAAAAAAAAAAAAAAAAAAAAA&#10;AAAAAAAAAAAAkmRgHwAAAAAAAAAAAAAAAAAAAAAAAAAAAAAAAAAAAEkysA8AAAAAAAAAAAAAAAAA&#10;AAAAAAAAAAAAAAAAAIAkGdgHAAAAAAAAAAAAAAAAAAAAAAAAAAAAAAAAAABAkgzsAwAAAAAAAAAA&#10;AAAAAAAAAAAAAAAAAAAAAAAAIEkG9gEAAAAAAAAAAAAAAAAAAAAAAAAAAAAAAAAAAJAkA/sAAAAA&#10;AAAAAAAAAAAAAAAAAAAAAAAAAAAAAABIkoF9AAAAAAAAAAAAAAAAAAAAAAAAAAAAAAAAAAAAJMnA&#10;PgAAAAAAAAAAAAAAAAAAAAAAAAAAAAAAAAAAAJJkYB8AAAAAAAAAAAAAAAAAAAAAAAAAAAAAAAAA&#10;AABJGuMhCPHpCo6xy8Osl1566aWXXnrppZdeeqGXXnrphV566aUXeumll17opZdeeqGXXnrphV56&#10;6aUXeumll17opZdeeqGXRuiFXnphj4FeeumlF3rppZde6KWXXnqhl1566eVh1ksvvfTSSy+99NJL&#10;L73QSy+99EIvvfTSC7300kuv1jXyPJcSAAAAAAAAAAAAAAAAAAAAAAAAAAAAAAAAAACA5IzyEAAA&#10;AAAAAAAAAAAAAAAAAAAAAAAAAAAAAAAAAJAiA/sAAAAAAAAAAAAAAAAAAAAAAAAAAAAAAAAAAABI&#10;koF9AAAAAAAAAAAAAAAAAAAAAAAAAAAAAAAAAAAAJMnAPgAAAAAAAAAAAAAAAAAAAAAAAAAAAAAA&#10;AAAAAJJkYB8AAAAAAAAAAAAAAAAAAAAAAAAAAAAAAAAAAABJMrAPAAAAAAAAAAAAAAAAAAAAAAAA&#10;AAAAAAAAAACAJBnYBwAAAAAAAAAAAAAAAAAAAAAAAAAAAAAAAAAAQJIM7AMAAAAAAAAAAAAAAAAA&#10;AAAAAAAAAAAAAAAAACBJBvYBAAAAAAAAAAAAAAAAAAAAAAAAAAAAAAAAAACQJAP7AAAAAAAAAAAA&#10;AAAAAAAAAAAAAAAAAAAAAAAASJKBfQAAAAAAAAAAAAAAAAAAAAAAAAAAAAAAAAAAACTJwD4AAAAA&#10;AAAAAAAAAAAAAAAAAAAAAAAAAAAAAACSZGAfAAAAAAAAAAAAAAAAAAAAAAAAAAAAAAAAAAAASTKw&#10;DwAAAAAAAAAAAAAAAAAAAAAAAAAAAAAAAAAAgCQZ2AcAAAAAAAAAAAAAAAAAAAAAAAAAAAAAAAAA&#10;AECSDOwDAAAAAAAAAAAAAAAAAAAAAAAAAAAAAAAAAAAgSQb2AQAAAAAAAAAAAAAAAAAAAAAAAAAA&#10;AAAAAAAAkCQD+wAAAAAAAAAAAAAAAAAAAAAAAAAAAAAAAAAAAEjSmNKP8PgJ47Is6y31GHmWZeNX&#10;9skZYN/i8ntlWZZNWKVXhL2LOuuVN1r75yat1ivCroXVrK+uNXpF2LGgml5T1+oVYdv8anpNX6dX&#10;lC29S8vdHzaybNaDekV5tOReWZZlR6/XK8qmeR30anF/OEevMBvnlb++uvv1irKh5/C98sBjHLNB&#10;ryj93cOvr07b9W7UK8q6ueVfD+c/rFeUB+YsreAo67PjNj3lwQ6wZnZnvfIWey16RK8Iq2dVs76O&#10;36xXhJUzl5a2zzi014lb9Irw0xnlra/8kF4nb9Ur4iG9Z3ol18PGKdv0iui1Ylo1vZZs1yui110B&#10;vfIWep2mV0ivO6ZWs75O36FXgIHbq+k16rV6hfS6dUq5vfbfk7N+1Jl6hfS6ZUo16+usnXoFePZH&#10;XUtb/tyxg16jz9YrpNeNXZXsD0cv26VXRK/rA3q1sr7O0Suk1w8nD9krj3kPcf2Y83brFeCZ708q&#10;eX94oNf5e/SK6PW9iZVcD8dcsFeviF7XTKim11v26RXg6auq6TX2Qr0K9bnyqErumR970WN9Hu3O&#10;/frbE9ruVWSP+LJ37NMrwK+umFR4feV56++DvPzdu/UK8MtvdL2gV/vvRQ0MDP/PvOK9O/UK8IvL&#10;px52feV57HHGfWCHXgF+/pXpQ14Po7q9cvk2vQI8+cUZLT9/5R3Ee9VH9IrwxOdntr/fKJDt1Rdv&#10;0SvA45fOGpdlWW/hpdPiz43/xGa9Auz79Oznra/ofcZzJl7yiF4Bdn9yTuz7G4P0nvzZTXoF2Hnx&#10;nNLejzo03dTP6RVh20fb6JUXv69j+hf8jV6ELcvnVvJ+78wv6xXh0Q8e6FVwn5G3+P7V7K/5m+UI&#10;D7+vO259DdF87tf1ivDQe3oquR4e803f4RCh/52t9er0dVnvt/SKsO5tba6vgt3mf0evCA9c2DMu&#10;y8u/Hh53tV4R7r8g4PmrhTW36Fq9Iqw6t6eS/eHi6/SKcN8bh+kV9P7viTfpFeHeM1tcX4VfT+//&#10;wVNu9forwt2nd1fy+uvUO/SK0LekZ1xeQa/mCtfDCHee1Pn6ylu4n+30ldZXhNsXDdKr4Gcn+SBP&#10;dGes0SvKbccO8Z2iRfcZL/i51/XrFeGWud2VzCQ6a5NeUW6e2cJ39g6xdlpx9la9otzY1V6vdvYZ&#10;z1m2R68oN4w/+B3L+UDRezSGXnTnPOF+gE6NqeAYvVmW3VXBcRpy6qWXXnrppZdeeh0x9NJLL73Q&#10;Sy+99EIvvYbSzLKsz0Otl1566aWXXnrppZdeeumll1566YVeeumlF3rppZde6KWXXnqRZZl75vXS&#10;Sy/00ksvvdBLL730Qi+99NILvfTSSy/00ksvvdBLL730Qi+99NILvfTSSy/0eunQy/rSy/pCL730&#10;KsUoDwEAAAAAAAAAAAAAAAAAAAAAAAAAAAAAAAAAAAApMrAPAAAAAAAAAAAAAAAAAAAAAAAAAAAA&#10;AAAAAACAJBnYBwAAAAAAAAAAAAAAAAAAAAAAAAAAAAAAAAAAQJIM7AMAAAAAAAAAAAAAAAAAAAAA&#10;AAAAAAAAAAAAACBJBvZB2mycAAASEElEQVQBAAAAAAAAAAAAAAAAAAAAAAAAAAAAAAAAAACQJAP7&#10;AAAAAAAAAAAAAAAAAAAAAAAAAAAAAAAAAAAASJKBfQAAAAAAAAAAAAAAAAAAAAAAAAAAAAAAAAAA&#10;ACTJwD4AAAAAAAAAAAAAAAAAAAAAAAAAAAAAAAAAAACSZGAfAAAAAAAAAAAAAAAAAAAAAAAAAAAA&#10;AAAAAAAASTKwDwAAAAAAAAAAAAAAAAAAAAAAAAAAAAAAAAAAgCQZ2AcAAAAAAAAAAAAAAAAAAAAA&#10;AAAAAAAAAAAAAECSDOwDAAAAAAAAAAAAAAAAAAAAAAAAAAAAAAAAAAAgSQb2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koF9AAAAAAAAAAAAAAAAAAAAAAAAAAAAAAAAAAAAJKmRP764b9D/Nw85xrgsy+aV&#10;ehb7/ztXlP5ojV+5tPZijw3RK+axLL9XVlGvCavq77V3UV/JR+isV94YOb0mra6/1+6FfR2snZFx&#10;PSyl18CL/6eutfX32rmg8/WVHwG9Wl+ng3ebtq7+Xtvmj+zr4Uh6/po+Anpt7e0LuOYNZ0m5e5pG&#10;Nb1mPVh/r0d7+yo4ypIRv75a+b2cvb7+XpvmjfBeI2h/OGcE9Hr4mA72h40jY33lQUfo6a+/14ae&#10;+tZXXlGvmOfHLJv3UP29+rtHxvUwH8G9ntO7sf5eD87tq+CxHPn7jVbMf7j+XmvnlL++8kp69WdZ&#10;9lSp+8OFm+rvtWb2yN/P5xX0asWiR+rvtXpWKq+/Bu8Vta9ZvLn+Xitn1tsrr6BXlBO31N/rvhl9&#10;FTyW5a2vvMJeJ2+tv9e904ddX/mRsT/sz/JyezVO3VZ7r3zFtPSfv9p9XTy45Y2l29bX2uuuI6RX&#10;XkGv4S1vnLa93l53Tu0r+XEcEesrL/x55fN7jXpNvb0Gbp96ZKyvuveH+YFeZ+yot9dtU47s/eHB&#10;551Kroejzqy514+n9JX8Ozny11feRq/X76y117M/6qroetgYub1a77Z89Btq7nXTlL6IF1gvlf3h&#10;6GW76u11/aHXw4GiryRH/n4jD+r1ppp7/fBw18O80vUVtLwrWV9jzttda69nfjB56OevmAez5P1h&#10;hb3O31Nvr2sn9bXzoBR8LJPZH4558956e10zsa/MEzzSXi8P8z7I8rFvrbfX01dPPDL2hyPk+Wvs&#10;hfsq7fX0v03ozbLsy6HXvRf/SDL3zI+96LGlda6nX//rcL1Cnvvb7lVsiTdWFP9PbM1vvmNvrb1+&#10;9c+T2utV7FJZeH21+T56x+truN+T337P7lp7/fKfJvdmedH11SjYq/33ogYGquk1nFe8d2etvX5x&#10;+dRyr4dDrK8StjUl/Y3eISfyF9tr7fVfX50W2muQ69eQ18PAbq2trw6O98oP1XvPxpN/P33oXoXP&#10;rVHo+SvvLF7p18NXfaTeXv9x2czW11fxrX37+4286l6tXStffXG994g+fumsyp6/Ci+dvML1Ncyx&#10;xn+y3l77PnP0/l55o/ReJe4zKrseTryk3nvm93xqdsj6GuZ1Uuz7G3nR/WHnh+v623r/JmXXx+cc&#10;tlfwtau096PyKtfXQJZNvazeXts/Nmf49dX572XrvTq7Lq8IXKuHNf2L9f6N3tYPzW35epgXXwQj&#10;/v3eVq8ns75Sb6/NH+wu9PyVt1dvf6/C67Ta73AYqt2cf6j3b5Y3vb+7o/1GXvV3fOUFeuVxh+r+&#10;x3p7bfyznhf3KnB+A0fCd3x10u7Az827YkOtvfrf1TP4+op7ndRSr7zK73AoeKzef6m314Nv7xn2&#10;ehjwOLa3vvIKehU8vwVX1ttr7YU9bT1/5UV75SP/foBWui28pt5e97+5p9h+Iy9xfRU/3ooSrg3P&#10;c/z36+21+ryDvUp8X6/e/WHguZ1wfb29Vi578foqodvQvSr8vLLT99lOurneXlmWZfeeFfydbEXv&#10;Zyv8Oikv9vxV4Hin3Fb/d3zd/ZoSv0Nv/y90Ja+/8rxR+ucpS+6sf331LW3jO/SKvR87Lq/49XI+&#10;UM4BTrun/l53nlR0fbV8Qel4feWF72drhJ7a6avq7/WT4w+sr7y0aofvVfCzkyHea47/vPIFP3PG&#10;2vqfv26bH/j8NfgGLPw7vg5zqJLvZ2tkr3uo/vV1S3cJ3wGbl/T6a+jjlb7fOGtT/evr5lkt9urs&#10;ddKSmGU6zPPXQLmP1dnb6+9145Q211defq+C+7zS72dbtrf+XjeMn9tXwWGWHGzQKOfBHKRXnscd&#10;6k0/GwHfsVyiMVk1f0yZVfkLlzi9nKfzcJ566eU8nYfz1Esv5+k8nKdeejlP5+E89Ur9POfppZde&#10;eumll1566aVXxb3G6aWXXnrppZdeeumll1566aWXXnrppZdeeumlVwfHdI/NkUMvvfTSSy+99NJL&#10;L7300ksvvfTSSy+99NJLL7300ksvvfTSSy+99NJLL7300itlejlP5+E89dLLeToP56mXXs7TeThP&#10;vfRiEKM8BAAAAAAAAAAAAAAAAAAAAAAAAAAAAAAAAAAAAKTIwD4AAAAAAAAAAAAAAAAAAAAAAAAA&#10;AAAAAAAAAACSZGAfAAAAAAAAAAAAAAAAAAAAAAAAAAAAAAAAAAAASTKwDwAAAAAAAAAAAAAAAAAA&#10;AAAAAAAAAAAAAAAAgCQZ2AcAAAAAAAAAAAAAAAAAAAAAAAAAAAAAAAAAAECSDOwDAAAAAAAAAAAA&#10;AAAAAAAAAAAAAAAAAAAAAAAgSQb2AQAAAAAAAAAAAAAAAAAAAAAAAAAAAAAAAAAAkCQD+wAAAAAA&#10;AAAAAAAAAAAAAAAAAAAAAAAAAAAAAEiSgX0AAAAAAAAAAAAAAAAAAAAAAAAAAAAAAAAAAAAkycA+&#10;AAAAAAAAAAAAAAAAAAAAAAAAAAAAAAAAAAAAkmRgHwAAAAAAAAAAAAAAAAAAAAAAAAAAAAAAAAAA&#10;AEkysA8AAAAAAAAAAAAAAAAAAAAAAAAAAAAAAAAAAIAkGdgHAAAAAAAAAAAAAAAAAAAAAAAAAAAA&#10;AAAAAABAkgzsAwAAAAAAAAAAAAAAAAAAAAAAAAAAAAAAAAAAIEkG9gEAAAAAAAAAAAAAAAAAAAAA&#10;AAAAAAAAAAAAAJAkA/sAAAAAAAAAAAAAAAAAAAAAAAAAAAAAAAAAAABIkoF9AAAAAAAAAAAAAAAA&#10;AAAAAAAAAAAAAAAAAAAAJMnAPgAAAAAAAAAAAAAAAAAAAAAAAAAAAAAAAAAAAJJkYB8AAAAAAAAA&#10;AAAAAAAAAAAAAAAAAAAAAAAAAABJMrAPAAAAAAAAAAAAAAAAAAAAAAAAAAAAAAAAAACAJBnYBwAA&#10;AAAAAAAAAAAAAAAAAAAAAAAAAAAAAAAAQJIM7AMAAAAAAAAAAAAAAAAAAAAAAAAAAAAAAAAAACBJ&#10;Y7IsW1HyMcZlWTavgnNZ8RJpppdeeumll1566ZXCeS7RSy+99NJLL7300ksvvfQaQn+WZU/ppZde&#10;eumll1566aVXhb2e0ksvvfTSSy+99NJLL7300ksvvfTSSy+99NJLrw6O6Z75I4deeumll1566aWX&#10;XnrppZdeeumll1566aWXXnrppZdeeumll1566aWXXnrppVfK9NJLL7300ksvvVI4T99RaX3pZX3p&#10;pZdeL+1epWnkeV7uER4/YWmWZXeVeow8y7LxKxtyBti3uPxeWZZlE1bpFWHvos565S1mmLRarwi7&#10;FlazvrrW6BVhx4Jqek1dq1eEbfOr6TV9nV5RtvSWuwnNG1k260G9ojxacq8sy7Kj1+sVZdO8Dnq1&#10;mGGOXmE2zit/fXX36xVlQ8/he0VWPGaDXlH6u4cv02m73o16RVk3t/zr4fyH9YrywJy8gqM0s+M2&#10;9XmwA6yZ3VmvvMVeix7RK8LqWdWsr+M36xVh5cy8tH3Gob1O3KJXhJ/OKG995Yf0OnmrXhEP6T3T&#10;K7keNk7ZpldErxXTqum1ZLteEb3uCuiVt9DrNL1Cet0xtZr1dfoOvQIM3F5Nr1Gv1Suk161Tyv+8&#10;Msuao87UK6TXLVOqWV9n7dQrwLM/6spb/tyxg16jz9YrpNeNXZXsD0cv26VXRK/ruyq5Ho4+R6+Q&#10;Xj+cPGSvoFv4m2PO261XgGe+P6nk/eGBXufv0Sui1/cmVnI9HHPBXr0iel0zoZpeb9mnV4Cnr6qm&#10;19gL9SrU58qjlmYV3DM/9qLH3GMT4NffntB2ryJ7xJe9Y59eAX51xaTC6yvPW0/w8nfv1ivAL7/R&#10;9YJe7T+sAwPD/zOveO9OvQL84vKph11f0X/aPu4DO/QK8POvTB/yehjV7ZXLt+kV4Mkvzmj5+auT&#10;75N41Uf0ivDE52e2v98okO3VF2/RK8Djl85ammXZXYWXTos/N/4Tm/UKsO/Ts5+3vsr6Cp2Jlzyi&#10;V4Ddn5xT+PVXO+tt8mc36RVg58XBvQZJN/VzekXY9tE2euXFH/LpX/A3ehG2LJ9b2vo61Mwv6xXh&#10;0Q8e6FVwn5G3+P7V7K/5m+UID7+vO259DdF87tf1ivDQe3oquR4e803f4RCh/52t9er0dVnvt/SK&#10;sO5tba6vgt3mf0evCA9c2LM0y8u/Hh53tV4R7r8g4PmrhTW36Fq9Iqw6N3C/MUS3xdfpFeG+Nw7T&#10;K+j93xNv0ivCvWe2uL4Kv57e/4On3Or1V4S7Tw98vTyEU+/QK0Lfkp6leQW9mitcDyPceVLn6ytv&#10;4X6201daXxFuXzRIr4KfneSDPNGdsUavKLcd2x3+HV8vfP/qdf16RbhlbgX7jTzLztqkV5SbZ3bn&#10;naydVpy9Va8oN3Z1F7rqtbLPeM6yPXpFuWH8we9YzgeKPqxDJz/nCfcDdGqUhwAAAAAAAAAAAAAA&#10;AAAAAAAAAAAAAAAAAAAAAIAUGdgHAAAAAAAAAAAAAAAAAAAAAAAAAAAAAAAAAABAkgzsAwAAAAAA&#10;AAAAAAAAAAAAAAAAAAAAAAAAAAAAIEkG9gEAAAAAAAAAAAAAAAAAAAAAAAAAAAAAAAAAAJAkA/sA&#10;AAAAAAAAAAAAAAAAAAAAAAAAAAAAAAAAAABIkoF9AAAAAAAAAAAAAAAAAAAAAAAAAAAAAAAAAAAA&#10;JMnAPgAAAAAAAAAAAAAAAAAAAAAAAAAAAAAAAAAAAJJkYB8AAAAAAAAAAAAAAAAAAAAAAAAAAAAA&#10;AAAAAABJMrAPAAAAAAAAAAAAAAAAAAAAAAAAAAAAAAAAAACAJBnYBwAAAAAAAAAAAAAAAAAAAAAA&#10;AAAAAAAAAAAAQJIM7AMAAAAAAAAAAAAAAAAAAAAAAAAAAAAAAAAAACBJBvYBAAAAAAAAAAAAAAAA&#10;AAAAAAAAAAAAAAAAAACQJAP7AAAAAAAAAAAAAAAAAAAAAAAAAAAAAAAAAAAASJKBfQAAAAAAAAAA&#10;AAAAAAAAAAAAAAAAAAAAAAAAACTJwD4AAAAAAAAAAAA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gP9rDw5IAAAAAAT9f92P&#10;UAEAAAAAAAAAAAAAAAAAAAAAAAAAAAAAAAAAWApmpklChVz55gAAAABJRU5ErkJgglBLAwQKAAAA&#10;AAAAACEAb4pF14sXAQCLFwEAFAAAAGRycy9tZWRpYS9pbWFnZTIucG5niVBORw0KGgoAAAANSUhE&#10;UgAACIEAAAOsCAYAAADXuTRgAAAACXBIWXMAAFxGAABcRgEUlENBAAAgAElEQVR42uzd7VUrObYw&#10;4C3W/Ic3AnwjgIkATwSHieB4Img6gnZH0HQEbSIYTgRtIhiIYEwEFyLQ+8Pl226aAwaXbUn1PGux&#10;+ut0oZJUKlVp11bKOQcAAAAAAADwupTSZUScR8S4++vxG3/8ISIWEXEfEfOc81wNArC3e5YgEAAA&#10;AAAAAPizlNI4IiYRcRlvB3285zkibiPiNud8q2YB2On9SxAIAAAAAAAALHXBH9OIuNjB4R8jYppz&#10;nqlpAHZyHxMEAgAAAAAAwNCllE4iYhYRX/bw6x4jYmKrGAD6dqQKAAAAAAAAGLIu+8ci9hMAEhFx&#10;GhG/p5Suu+ATAOiFIBAAAAAAAAAGK6U0jYjfI+L4AL/+h4iYp5TOtQQAvdzXbAcDAAAAAADAEKWU&#10;ZhHxtYCiPEfEOOd8r1UA2IZMIAAAAAAAAAxOQQEgEcssJDKCALA1QSAAAAAAAAAMSmEBICsCQQDY&#10;/h5nOxgAAAAAAACGIqV0FRG/FFzE54gY5ZyftBYAH77PCQIBAAAAAABgCFJK44j4vYKi3uWcx1oM&#10;gI+yHQwAAAAAAADNSymdRMRtJcW9SClNtRoAH77fyQQCAAAAAABA61JKtxHxpbJi/z3nfK/1ANj4&#10;ficIZPATnvHaP55ExHkPh110Pyv39q0DAAAAAAAOJaV0GRH/rrDotoUB4GP3PEEgTU9ozmMZ2LGa&#10;HKz+OoqI00NNVrq/3kfE0/pfBYoAAAAAAAC7kFJaxOHWRrb1j5zzXCsCsNE9TxBIExOXUSwzeKx+&#10;RhFxVuGpPMcyKOQ+lplE7k1qAAAAAACAbaSUJhHxW8WnIBsIAJvf9wSBVDdRWWX2OF/763Hjp/0Q&#10;fwSHzO19BwAAAAAAbKryLCArsoEAsNl9TxBI8ROTUSyDPVY/p2olniNivvoRFAIAAAAAALwmpXQZ&#10;Ef9u4FRucs4TLQrAu/c+QSDFTkjG3c+ZGnnXYywDQm5jGRTypEoAAAAAAICU0m1EfGngVJ5zzida&#10;FIB3732CQIqYgJxExGX3M472t3fZtW+xDAi5LTEgpGvv8y0Ps8g5LzQ1AAAAAAB8X0qppYUwW8IA&#10;8P69TxDIwSYd64EfX9TIzhQXENJT1PFdznmseQEAAAAA4HUNbQWz8nPOeaplAXjLkSrY/4SjCwL4&#10;34j4LQSA7NqXrp4XKaVZN+E7ZPuPtTkAAAAAAOzFuLHzOdekALznb6pg91JK5xEx6X5s9XIYxxHx&#10;NSK+ppQeI2IWEbMDbKky0xQAAAAAALAXrQVNjDQpAO+RCWSHUkqTlNJ9RPwnIn4IASClOI2InyLi&#10;vyml231lB0kpTbvfDQAAAAAA7F5rQSBnmhSA96Scs1ros0JTGsUy48dVCPqoyWNETCPiNuf8tKN+&#10;cd9jn7jLOY81GwAAAAAAvC6l1NwiWM45aVkA3iITSH8TiVFKaRYR/41llgkBIHU5jYjfImKRUpp2&#10;QRt9utYnAAAAAABgP1JK40bP60TrAvAWQSA9TCJSSvNYBn98VSPVO44/toqZ9REM0k00v6haAAAA&#10;AABgS+eqAIC3CAL5pLXgj98j4kKNNOlr9BMMMlOVAAAAAABADxaqAIC3CAL5IMEfg/TpYJCU0jSW&#10;W80AAAAAAABsJee8UAsAvEUQyIZSSiPBH4P3oWCQ7s9cqTYAAAAAAAAA9kEQyDtSSicppVlE/DcE&#10;f7D0NSLuU0rTlNLJG3/uOiKOVRcAAAAAAAAA+/A3VfB93VYeVzGshfzniLjv/v4+Ip7W/tv8jf/v&#10;PCJWAREn3T9HtBs4cxwRP0XEVUrpKuc8e9F3xhHxxVUEAAAAAAAH8dTgOd1pVgDek3LOauFlpSwX&#10;8GcRcdrwaT7GMshj9fOUc57vqD5XQSGrn3GDdfsQEVerOkwpLXZ8jnc557GrFQAAAAAAXpdSam0R&#10;7CbnPNGyALxFJpA/TwZGsdzCo8UMDnexzORxHxHznPPeImC73zWPtUwiXWDIOCIuo42gkLOI+D2l&#10;dBPL6OJTVxQAAAAAABzUY7T1vv5ekwLwHplAVhWR0lVETKOdrV8eYxl0cRt7Dvr4ZP2fR8QklkEh&#10;Aig2kHNOagEAAAAAAF6XUrqNtj78/XvOWSAIAG/f/4YeBNIFH1xHxEUDp/MYy6CPWc2TgK5NrmIZ&#10;EHLsMn2dIBAAAAAAAPi+7gPgXxo5neec84lWBeDd+9+Qg0AauvnfxDLwY95Y+5zEMhhkErKD/IUg&#10;EAAAAAAA+L6U0igi/tvI6dzknCdaFYB3739DDALpbvqzqDv7x2MsM5jMSt/qpac2m8Ryux7BIB1B&#10;IAAAAAAA8LaU0iLaWFv4Z875VosC8J6jAd7sLyPiPuoNALnrbvSjnPP1EAJAIiJyzrOc8ygifoyI&#10;Z5cuAAAAAACwgesGzuFRAAgAmxpMEEhK6SSlNIuIf0fEcYWncBcR/8g5j4d8o885X0fEKCJ+dfkC&#10;AAAAAADvmDkHAIZkENvBpJTOuxvkWYXFv4uIac55rrs21a5bsx0MAAAAAAC8r/tI+GulxX+OiNFQ&#10;MsMDsL3mM4GklCYRMY/6AgUe44/MH3Nd9a9yzvc55/OI+FltAAAAAAAA3zGNereavxYAAsBHNB0E&#10;klK6jojfoq7tX54j4sec80jwx2ZyztOI+HtEPKgNAAAAAABgXc55ERHXFRb9sdJyA3BATW4Hk1I6&#10;iYjbiLiorOjfImIionOrtr+OiB8GMmm1HQwAAAAAAGygWzu6j4jTior9z5zzrdYD4COaywSSUjqP&#10;5fYvNQWAPHc38ksBINvJOV9FxD+j3rRuAAAAAABAz7r1l8uKinwjAASAz2gqCGQtAOSsomJ/i4iR&#10;G3mvE7nbiBiH7WEAAAAAAIBOzvk+In6soKgPEXGlxQD4jGa2g0kpTSLit4qK/BwRVznnmW64sz5x&#10;EvUFBX1ksmo7GAAAAAAA+KCU0iwivhZavOeIGHcBK/y17U4i4rzEsuWc51oIKGKsbCEIpMIAkIeI&#10;mLiBm8xtOZkQBAIAAAAAAB9U+Eek/xBM8GbbjSPi9xLLZt0GKEX128F0C/w1BYDchAjOfd90J129&#10;tzjRAQAAAAAAPiDn/BRlbiv/LwEgAGyr6iCQCjM8/JhznnSTC/Y7oZtExM9qAgAAAAAAKDAQ5F85&#10;55mWAWBb1QaBVBYA8hwR/8w5X+tyB53QTSPiX2oCAAAAAABYCwQ5ZDbx54j4uwAQAPpSZRBIhQEg&#10;45zzre5WxIRuFhE/qgkAAAAAACDn/NRlEz/E2sFDRJznnO+1BAB9qS4IpLIAkIdYBoC4eZc1obuO&#10;w0b1AgAAAAAABenWDv4eEXd7+HXPEfFzzvk857xQ+wD0qaogEAEg9DiZm4RAEAAAAAAAoJNzvs85&#10;j2O5tfzjjn7NTSyzf0zVOAC7UE0QSKUBIE+6WNGTuUnsJ6IXAAAAAACoRM55lnMexTIYpI91hMeI&#10;+Dki/ifnPJH9A4Bd+lsNhRQAwg5dRsQ8Is5UBQAAAAAAsJJznkXELKU0iohx93Me768pPEbEffdz&#10;K2s8APuUcs5lFzCl64j4oZL6FABS40WwnLzdR8RxZUX/R855rgUBAAAAAGC/urWF0Yt/vZDlY+f1&#10;Po6I30ssW845aSGgBEVnAkkpTaKeAJDHEABSpZzzIqV0WeqkAQAAAAAAKEsX7LFQEwCU5qjUgnUB&#10;IL9VUo/PEXEpAKTqydo8In5UEwAAAAAAAADUqsggkJTSeURcV1KHz7HMAGI/t8rlnK8j4puaAAAA&#10;AAAAAKBGxQWBdHuozSPiuJI6vBIA0pRJLAN7AAAAAAAAAKAqRQWBpJROIuI26gkA+TnnPNON2tFt&#10;6XOpJgAAAAAAAACoTWmZQGYRcVZJ3d3knKe6UHtyzvOI+LWCoo61FgAAAAAAAAArxQSBpJSmEfGl&#10;knp7iIgr3adp066dAQAAAAAAAKAKRQSBpJQuI+KnSursOSIm3bYhNKpr34maAAAAAAAAAKAWBw8C&#10;SSmdx3IbmFpc5ZzvdZ32de38q5oAAAAAAAAAoAYHDQJJKZ3EMgDkuJL6usk5z3SbQZlGxKNqAAAA&#10;AAAAAKB0h84Ech0RZ5XU1WNEXOkyw9JtC6PdAQAAAAAAACjewYJAUkqXEfG1orqadAEBDEzO+TYi&#10;vqkJAAAAAAAAAEp2kCCQlNIoltvA1OLXnPNcdxk02UAAAAAAAAAAKNqhMoHMIuK4kjp6jIiprjJs&#10;OedFRPysJgAAAAAAAAAo1d6DQFJK04i4qKiObAPDynVEPKsGAAAAAAAAAEq01yCQlNJ5RPxUUf18&#10;sw0MK10wkG1hAAAAAAAAACjSvjOBzCqqm+eImOgirMs5z2K5RRAAAAAAAAAAFGVvQSDdNjBnFdXN&#10;tW1g+I6pKgAAAAAAAACgNHsJAqlwG5jHnPNU9+A1soEAAAAAAAAAUKJ9ZQK5rqxeproGFfSRc80A&#10;AAAAAAAAwMrOg0BSSlcRcVFRndx1mR7guwrJBnKiJQAAAAAAAABY2WkQSErpJOrLqjHVLdBXAAAA&#10;AAAAAKjNrjOBXEfEcUX1cZdznusWbKKQbCAAAAAAAAAAEBE7DAJJKY0j4mtl9THVJdBnAAAAAAAA&#10;AKjRLjOBXFdWF7KA8Bm3EfGsGgAAAAAAAAA4tJ0EgaSUJhFxVlldTHUHPirn/BT1BTwBAAAAAAAA&#10;0KDeg0BSSichCwjDMlMFAAAAAAAAABzaLjKBXEXEcWX1MNMV+Kyc8yIibtQEAAAAAAAAAIfUaxBI&#10;lwXkqrI6eMw5z3QFtqQPAQAAAAAAAHBQfWcCuY76soBc6wZsq9tO6FFNAAAAAAAAAHAovQWBpJRG&#10;EfG1svN/Dhkc6I+AIgAAAAAAAAAOps9MINMKz/825/ykG9CTmSoAAAAAAAAA4FB6CQKpNAtIhMwN&#10;9KgLKLpREwAAAAAAAAAcQl+ZQKYVnvtDzvleF6Bnsz3+rnPVDQAAAAAAAMDK1kEgsoDAH3LO84h4&#10;3NOvO1bjAAAAAAAAAKz0kQlkWuF5P0fEreZnR/QtAAAAAAAAAPZuqyCQirOA3OacnzQ/OyLLDAAA&#10;AAAAAAB7t20mkEml5y1TAzuTc15ExIOaAAAAAAAAAGCfPh0EklI6iYirCs/5MecsCIRdm6kCAAAA&#10;AAAAAPZpm0wgk4g4rvCcBYCwDzNVAAAAAAAAAMA+bRMEclXpOc80O7uWc36KiG9qAgAAAAAAAIB9&#10;+VQQSEppEhGnFZ7vY875XrOzJ7LOAAAAAAAAALA3n80EMqn0fC3Ko78BAAAAAAAA0KQPB4GklEYR&#10;cVHp+c40OftiSxgAAAAAAAAA9ukzmUCmlZ6rrWA4BNlAAAAAAAAAANiLDwWBpJROIuKy0nOda24O&#10;QBAIAAAAAAAAAHvx0UwglxFxXOm5Woxn72wJAwAAAAAAAMC+/O2Df35S64nmnAWBcCi3EfFlFwdO&#10;KZ3b5qgtKaVRRIwi4iQizrt/fd7988rFJw79EBFPa/887/666H6e9CU4+PW/ft2P1/7T+AOHeYqI&#10;1bV8v/rnLiiRMtt9/Eo7vxz337Nq61X7G9OhvTF9NWczptcxpq+P458d01dzdmM6APx5frU+z/ro&#10;/Gp9XrX+94uc80ItAwDNzJ1yzptOskYR8d9Kz/NbzvlSc3PAB5T/3dHh/5FznqvlKvvFOJbBHqPu&#10;YfUkIs4KKNpj9/B7H38sNOhj0P994by79lfjwMWOf+1zd13PV3+1iHiQcf+8+9lHm0csAwAXa21u&#10;PIc2ru/VmP5/47pFi4O1+Wit7XedNfVxvd2N6QAM5Jl5db/d1zszz1BQz3z89xLLlnNOWggoYqz8&#10;QBDIdUT8UOl5/phzvtbcHHBScr+jhxVBIHW0//mLh9ezCk/jIf780tnXiLD5GHASyy31ShsDHmK5&#10;eDiXMW0nbT5e+ylp3L+LZZYyYzm0dX0/rl3bxvT+2339Pn5RUNHuunv5rTEdgIrvs6MX86vTwor4&#10;sHa/nWsxKGLcGIcgEIC3x8oPBIEsCpyAbep/fBnFgSclVxHxyw4OLQik3IfXy7WH1+MGT/O5ewBe&#10;PQQbY/noNTJa+1cv06SPY5kGfVJrtoou+Ouy+zmr5Jq+jYiZ+8rWY/9llLVA+JbHiJh17W4c57N9&#10;/2U67tfG+GhgTB/HcnvUmsb0WwEhvcznv1RS7FUg0LUxfdDz6vEr4/GVIKFBPUfd55yv1NYg5lcn&#10;NV/f3fxq0t1va1pzMM9iF+P59/55lnOeqbFX63AcgkAA3h4rNwkCKXlA3cBjznmkqSlgYreL7ZQE&#10;gZQ18bys8OG1t7E2/lhA9oJxmA+sr72AXPnsdkcPETGuZdGw4pdYr13Ps1guItky5v3r4DLqWRh+&#10;y114wWRM/8N7Y/xnAp1qG9NHEXHV0Jgu2Ov9Nl9l7roypnOg/nf+nXH35X/76Bj83I2/ntOG8xx1&#10;FxGX5vJFtPfL9jzveX5V1fXd0DPz+jxLAKb79mvX92vPV5/t8/8yp/vu+CoIBOCtsXLDIJBZRHyt&#10;9Bxvcs4TTU0BE5PFDh5wBIEcfrK5eng9ViN/eQgWEFJ+H375ULqLF5DbKnrRsHvwn0QbQQCvzqMi&#10;YuqF1l/afRX48aXB03vs2nympY3pAx3TWwkCMKZ/bEy/jHrfebw3ps9CYOe++9T6+PtybF4fi0ex&#10;v0VQgSDuuXy+vV+253sZOvb9fqjo63sAz8zr8yyZNeu5rt8L4njtnw/ZfwWCvD42CwKp/77Kfjy1&#10;8Bzwyhycd9p90yCQp6h3gdMNklIGqOuI+KHnwwoCOcyNpoWvQvflMSKuw5Yx+5z8lPgCcls/55yn&#10;hdX7eTcWfB1IVxv8wmH3kugqli8vhzD+CwYxpg9pTB9FxDSGE9hrTP9jQepqIGP6c9fm10baT4/J&#10;72XqqGKrqJzziZZ1zx1oe79sz9ICObZ1l3Mee2Yuoy3CNlyHuK5fjtuv/fNFzed7yMCClFKJ95JR&#10;wePLzwO5DBefeWeUUsrB4OcJW4xFP2nOzdv9bxtUau0vwubamULcRv9BIOzvBjOJ5YviC7XxIacR&#10;8UtE/JJS8lXE9/vXe2lh1ydptb6AbOklw3SAY8HXiLjsAhoH9TXxWvDfJIaV9ek0In5LKV3F8iWm&#10;sfvjY4Ux3Zhe8pj+NaX08wDH9FVA39XAxvTjbj5+FRGToY3p78y1R/Hnxd+LxvtB6237sj1rDNbh&#10;7Xn5aK09WwvkML9qw0VE/Kd7B3YlG8/G1/R7z00R3skekkVX9fWau1hmHQQK9bcN/sxlxef36Mtz&#10;SpFznqeUnj2EVvUwMrQvBHdtteDwEMsFB5PEPz/o/q4aih4PxjHsF1nR3b9+iohJSqn5BaTuHnAd&#10;w/ty7aWziPg9pfRrLL8i9xJzM8Z0Y3oNfoqIq25Mvx3AmD7E4I+XTrsx/Vssg0GeGmzr625ubQG4&#10;rXY97+ZlYewetElYiDS/qsfqQwqZuFzTAHAQRxv8mZqDQOaaGH2STzy4nnSppRaxzGIhAKRfZ7H8&#10;unzRZViBkseD85TSPJYLul5mLa0WkG67RbWW7wFfNff/+SEi7u3dSuXX98iY/hfHEfHvVsf0rt1X&#10;Y/pPIShg5UtELLrMr605765vbd2Wk65djd1Q3n12bH715jzrl5TSvNV5FgBQrqN3JnG1fzkx18To&#10;k3zgwfXES+K9Wm01IBiEUseD64j4T3iR9T1fYhkUcN5Qu19GxL17wJvj9u+F7gcMm4zp/zWmvzmm&#10;L1oK9OoWpczrv28VAOTrZAA+c58dpZRmIfhjExetzbMAgPK9lwlkUvn5zTUxhblVBUU+uAr+OCzB&#10;IJQ2Jlx248EPamOj6/c/KaWrBu4DtxHx75D9aRM/+ZqNiq7vcSyDu4zp7zuOBgK91sb0343pG/kh&#10;pXRvTAfgA/faq25+JXPix+dZV6oCANiH94JAak4N+pxzXmhiStL1yUc1UdSD6yR89V2KVTDI3NcR&#10;HGg8OOm+ZPq38eDDfkkpzWpcQFoL+vmiGT/kIiLmLWWCockx/ToEAnxGtYFexvRPO4vlF8rGdADe&#10;us+uttb7xTPzds/OqgEA2LWjtyZ1UffLsrnmRd/kjTHuvHtw/S0sDJTmIpZfR8x8kcg+x4TwJdO2&#10;vsYyKOCkkjZfz/7hBebnnIVAEMod0+ch+8e287Fqrm+BnL04NqYD8Ma9dpX9w9YvPTw7CwQBAHbt&#10;rUwgl5Wf273mpVDzHo/lBd3HH1pXX4X+x4Nr+Q/FsfwiUapMdj0uXHVjgoCw7VXxJbEvxXtl0ZDS&#10;ru9JN98+Uxu9jOnzCsb0cQjk7HtMn6gKALr77Cp4XvaPfgkEAQB26q0gkHHl5zbXvAygb8qS8LEH&#10;13HYE742x7FMlTnvMlRBn2PC6qvhX9RG79dtsYuGXSCgL8UH1OYMalyfxTLLm+u7/+t7UmibT8OW&#10;P7to89+6gEkAhj23WmXMFDy/GwJBAICd+dsb/21c+bnJBEKRcs6LlNJjeFG5z4fWk4iYRr3BHw+x&#10;/GL9PiKe1sa3Rc558c7D+snamH4Sy+wx51Hf4shFRNynlKY552u9mh7GhVFE3IYvxXflOCL+k1L6&#10;V855Vkibn0fETJvvtM3nKaVxztk8nEPM9eau751e37+llKKgMd19fPdmxnSAQc+vJhFxHYJrd+1r&#10;N8eaqAoAoE9/+84kb1z5BO8x5/ykeSnYPKQr3tdD63ksXxDXFHRz1/WRec55/tmDvHhhO39RL6NY&#10;Boasfmqon1VWkHFETIzzbDkuzMPLrH0oYtHQC8y9jtPzlNL5W0GKYEw3pm/Z5pexDOrT5vsZ0wWC&#10;AAxvfnUdsuju09eU0ryUYFsAoA3f2w5mXPl5eUFB6eaqYC8PrVcR8Z+oI8DhJiL+GRH/L+c8zjlP&#10;twkAeU/OeZFznuWcJznnUUT8PSJ+jYjHCurqS0QsumAQ+Oi4MOnGBQtH+3PQlPLdC0zbQ+zPcUTc&#10;dpkZYB9j+tz1vfcxfXLANp+GLb2M6QDs6j57klKahwCQQ82xxqoBAOiLIBDQR1t9aL2NiF8KL+pD&#10;RPwrloEfk5zz7aGyW+Sc73POV11AyD8j4lvhdXccEb93gT6w6dgwjWUwAPs3677W3/e9YB5eYB7C&#10;WSwzr8Aur/FJCPA6lL0H963N739S/Xt3GsvMigC0PbcaxTK49kJtHIzAS2AIHlQBn71PRsTPsfyg&#10;Wj963beI+DEi/p5zHv/tO3+o9smeBXaKlnO+Tyk9h5fWu3hoPY9leuiS9we/i4idZvrYsn/edg+e&#10;o4iYRtlbF9kehk3HhlnYhuuQ9ppSvtKtwFrzNaV0n3MWDIIxvU2zPY7po25MP1PtB3ORUprmnKeq&#10;AqDJuZXt9cp5bp5FxKWqAFqVcz7v7j3jiDiPP7ardw/q113310U0sjNB9/7h/sUcZtV/Lgf8zuAh&#10;lh/j/eUj87+9MukbN3DCC9c3FRhHxIm+3utD6ziWL4hLnTAUHfzxyk11ERGTLnvCLMoNEPwSy8Xl&#10;y67MNXqK5VY8Fqz7HxdOukmQxcLDW6WUP99l0FYF94IhmXZ7Ww8xQNuYvrtrfGZML2ZMn3dj+mKH&#10;7W1Rqhw/dWP6XFUAB7KICB9UeX5q3ZeU0tVAguld0zBg3XPFPLpMst396LL78T5lc3exDIy4j4jF&#10;0J7X1vrRtFsHWPWhLwM4/W8Rcf1Wm6ec88uJ31WUv4XCe42eXPcwuIfWSZS7zcNzRFzlnGeV1/Fl&#10;LINBjguu53ELi41rAZnjiBh1P0NOyfrzZ7487SZ+8/DlcHEPJznn8QDvBUP1sPrKY8BzlPNYBv4a&#10;07cf0wX1FXiNd/Ovpx1cO5OuzS0MlOMxIs5LzsD3YsyN7u9X/27wc8Ja35d194DzF226bnV/jbU/&#10;4xngk/fcSp+b15+fh7hw9KlnLM9PxXru7reLAT0zrd+vz7ufkbG8jHt4SilrAfq693zgHj+J5WK+&#10;58E/3x/m3c+9AP137yuTiLhqcG54E8uPzd+dJ7wWBHIbdUfIDP5FMwxwQL+OiB8KLd63aGirku7m&#10;OSv4PtFEwM07E+Ahpsn78MtLASDF+zXnfNXz9TEJLzCbuYYHMn9ZH8+N6cb0ql9A5JwnxnRjeiVj&#10;7yiWi0qrefV5DGjBeKgfTa21e8Qfi4yrPnDsem2uvU/WnpvPBzLP+vBCnHtte23a+HPT+jU9yGcC&#10;QSAMcZxqfCF/U4+xzNh1K+jj0/1o3PWj2j8quovlWuNi43N/JQjkqfKJ8becs33zYDgD+KzQwfu5&#10;G5BvG633SZT9Zea/Wg0EedEOl91D8CS8vHz5gDAPi4Wl+2dfY6QXmMUb3JdsWzyUDiH1qTG9Tb3N&#10;vYzpVfiflsb0tbTBq3G42Xm1zLmvtv+oa/dJg/cagbh/fna+bPga/9BCXAuZwD0zD/p6XgXyjWNA&#10;20YIAqH2e09Pz4nTgVzzz7H8EHc20C2Wdznvn0Z9wSAPsfzwef7hc14PAukq4L8ecIBKBu1ZoQP2&#10;Q0Rctr7Y1UXi3xY88RpEIMhae6xeXLa4393G9/ZuLnMbh3uB+xjLfW3vI+Kp+3lvsr76Um0Uw/qq&#10;5TkiRttmSkopTSPipwOfx33X7qtxf5NJ+Xqbt/4VasQOMgUMYEy/jDa3PvnImH7oAJCX1/dHx/RR&#10;DGfrn16CvQoIAHleu4fff3BMH0pmgYjGv07u+uGkxetXEMi7bT+O5YvhVtreO9LX5xaTaO+L4o3H&#10;5ULepT1099rVPXb9Wcpz89r7hZzzyJX7bp8eRbvBfEXcwwWBUNIzwQCCQX6OiOtWMssXfN+YRvnv&#10;3LbOev8yCOQyIv5defuJkIVhPLTPoszF7ptuYH4aUFvMC37I6n3LCZOYw0x+N3l52QUmzWN/Cy9/&#10;2ocxlnsxPvXUjutfo7Yc4b5VBrcDvcC8iz/vv9lXm6/S206i3RdXf/cFgzH9A2P6vucYz2vjed/X&#10;92o8b31M3+ol4IECQO5e3McXxvSN/aP1dMQNBgQIAiJmBjYAACAASURBVPnYXHwW9Qd0CQJ5u52n&#10;sQwGaSFwb6N78IGenx5e3Gvve75WW39udh1/fA52FQ0G0x84CKTEOV/J87NVoFvr7g/53r3LajWN&#10;dgLwnyNi7L3ZXvvQqJvzlzie/BoR060/nnwRBDKNw35J6UUE8N7AXHLQweACDtba5LrgB6xBfn3e&#10;PfheRxsvrd996bHHAJCH+GMfxvs9teVlLF9itPo1+acCePf4AnPve292DyFX0d5WT/a1bvPBdFdj&#10;+j6yja0WJWZ7HNPH0cZetN/zY875+hP1sq+09MZ0Y3p8sn9OW2g/QSAffp6aRd2BXBaPNxujb6P+&#10;gL13x+Q9Pj89d3U67+63T3tqy1bnWL1k0BzotT1tqT+4h/+ljUvOTmKNcn/9oOSPhT9qUFnNPe99&#10;12NETPoaQ14Ggcyj8heLbobQ/IB8W+hNffA36YK354kY8DYEjez1++bLyz0EgDzGH/swLg7YlqNY&#10;Bva0tuXPh19q7WG8WS0SXh+4zU9iuXDYyheKEV6GGNPLGNNLuL5H0V6Wl9WY/qFtYfYwphexn7Ix&#10;vfrxt4WAAO/MPnfdzitud0EgbbzP2MSbQSB7Or9vsQz6mB24LVucY7mWB37/dg9/tW0FgbDeH6rP&#10;4uYad7/o5lKTPgM/j17887mmBgp/KBcAUu5EZRLL7XBK9LVLMT7EdrmOiH/EcgGk1QnafEeT/Jvu&#10;wW2Uc54ecrGwa8tFt3XKP2L59XorjmP5ku4j94JdvdD7FsvMJKOc81UBbf7UvewbdWVrwSDH4p7H&#10;9L8b05u4vhfd3OnvsdySpKUx/foDbb7LMf2ua/OTrs3vD9zm62P6r4209zQGous/44bux2x43Xbt&#10;/qA2BvE+4+cG51Yn3Uefu7rXPnb19j8558sS3o01Ose66oLS+Pz9+0ZtQNPX+m0s17ernbN1QYwc&#10;/n5xqD70azeX6jXz19H6pDDq/xrlTleFNhX8VYYAkD/fLCcFP1j9NuBAkHk3iXlubFzYxWLhcywX&#10;Zv4n5zwpMXI/5zzPOZ9HWy8pf9jkYWeH94Kb+OPF5W2Bbf60FgBU+3X81YNtLw+mVb/c2OOYXsP1&#10;fd99uftjQ835pUvJfugxfVzwmH7VjemPlbf1RXftDmX8Xd2PLSQN674rEGQ4bT1t6X68lslmF1m/&#10;72L5PqyIDyY2mGPV/gx1HILpt71/TxqbbwN/vdYXUXfQtiQN5cz79/2c/q/uHUHvjhrrYPbGgwal&#10;lK5DAEhNN8tJCAQpsV1W0azPjYwLfS8WPscyqKKIL8Q3bNNptJXlZfZOm892cC9YLRROKmnzeSy/&#10;IK898Pkq2LYvLKKhBakdBYDUdn2vsrw8NtJNp8b0jcb086g/s8TgxvTCn3fYTZs/xXIB9lltNN/W&#10;1y1c3zvcyugultkyx7W8D+vatIUAas9Q/fSFf6kJaHvOVnHQ9qUWLGrevy87XWNcDwIZN9A+97oo&#10;tKVbsP+hwKL9KgDk3YfTUh+wfxvSF4svJjFNBIJ0+zzOo7/FwptYBn9M+065toc2nccyKKCFheCL&#10;7305voPFwqoWCl95oB1H3S+nJ0FfD6YtjOl9B4DUfH23lOVln2P6t8rH9MuoO7vX1yGmqO8CQWSG&#10;GN6zlDmM67uGudUuAkDWgz/mFbbpIurfEuS0exfCdn1hFjKCwFDu5bUF2xvjy+k/89jPB3g7/8h8&#10;PQjEvnJAaQ+u44j4rcCi3ewqPVNDN8rSF6bmAw8Euax4XJhExL+jn8XCu4j4e7do9NTA9dbCQsT0&#10;RXufpJRuo7/FwodYvrysbqHwOw+0tb68Oh5qVqYB3m/fG9P7DAC5a+H67oICzqONLAPTV9p81uOY&#10;/ti1+WUDY/o06v4ydahjerXjL5++Vm+j/uw9bOayxut7BwEgq3ttlcEfr8yxJrHc/rVW3kX20xea&#10;yPgDbPSMUtO70uOhrlcUarbj4+9ll4HWtoOZ65fQhu6Gd1tg0R48dG3+gB3lZpk6jojZEL9a7Npm&#10;HhV+cdotGvcRGPbcTbTGXVBME9dbt2hY+0vpi9UDz9oLzC89tfmPOefz2l9evmj3mtPZ+sKhv35w&#10;H+9svVHwXG8e2weArK7vcWPX9yTqfzn9p2wgPQeA/JxzHjXW5rOKx/TJgJ933M+GZxKCf4ZwfS9q&#10;m1/1HADy3OK9tmvbq4rvtxcppZErtLe5toxe0P5cfVzZvM26UzkWOzz2zb52GWgtCARoQPfgOot+&#10;94Xvw3NEXNacMeAAk637KPdL9bPYfURnyW0zreiBd5xSuo5+AkC+xXLrl1bbfhIN7HXc8wvMu4g4&#10;7wImWryWZ1FnRpAvQw3E21E/uI79pKrsa0yfRj8BIK1f35OoPxBk2s3vZ9FPAMhDLLN4TRse02tc&#10;mDob6qJUtzjqa+JhtflTRFyrCfOrwlxExP/29Pz0rZtfTRtu21rvtxGCD/s0UQUwiHlbTde6Mb59&#10;D927nr1YDwI5bqDy7vUfaMIs+t27tLeHg9pTTR9osnUd5WYn+NItRHngLdtFRPyw5TFW2T+aDuRq&#10;ZGuYr9FfAMjPXXaApsfuitPZergd7pj+Uw/Pnz8O4fqO5ZdANY/pFymlefQTAPJrl9Gp6ef+bmHq&#10;5wqLPuQx/Spkhhiaa20+GEN6X/AcEf9sYZu1D9xva3yG8pV4f33gvtI5F/Cxa/22ovH+OKXkXVnb&#10;c629tu9RRMR6itbKL2Zf50PlugX5LwUW7dduwsDnTKLcl2Q/DXVy1T3wDuHLxYeIGDec/eO1+VCV&#10;e1iv2TYA5DmWe1dPB3Q9T6KeLxVXPNj22wcWMYyXmI+xzARxPZB2rTGF7UsXPYzp/+zStw/lep5G&#10;fVu8TQY8/j7FgDMManMab+t5hXPsz1hlV7sdWPtOor53IqerLVTpbc71qCageTUFbU80V7Om+w60&#10;XWUCaSEVswh8qFwXkPZTgUV7iGF9/bGLh6rSU6/NBrwtQet9+1ssA0DuB3bNLQb80PAQyxeY8wGe&#10;e23BP7aE6V/rXyavFiiGNqavAkGGOqaPBxqMPYm6FiUGuyXM2viLNkdb1+jngWRX+54as64Jpu/X&#10;VBXAIJ6pa7nWvwz8uaoU456Pd3eIj5lWQSAtRI/aCgYq1i0Clfpy90qmoV4mW7dR7heNxwX3v123&#10;yyLq+9J0U7+2vv3LBtfcrwM77VXQz2LAD7W1vRAcB333gVbvZzfdAsVQx/QhpqteBYDcD/h6NqbX&#10;Nad+CLQ5rT5XtZgpYJVpa2r+XHT22tcIAum3D8zCB8YwhGv9uqL7uXH+8EY9H+8gmU1bygQC1G0W&#10;2+8Nvwu/DvRr8l0p+cH6otuOaKjXX2v+NaS08W+YxnBSm94MOehn7aF2HnWlNB67THvX4teqP3fp&#10;umPg1/c0hrPgeJNzPjemVxf8M/QxfRYMjXcFw9FakO1jDDfT1vfut9OKinzmK3H3cKDpa9077bae&#10;bW8O9XFLS5lAfKUPlUopXUXElwKL9hxSAvb9YF166rWfhri3avfip6WvHv7Vfcnhmit/K6Y+J9MT&#10;Lf6nh8Varumx5ur9ur+PtoK//jX0L1Rfub6N6cPii7V6zHVXbU6zWgqWWG2fKav2n+fQ17HcerAW&#10;nqP6NVMFMJhnqxrel52mlIzzB9IFWp72eMjpoc6lpUwgJq5Q74A6LbR4toHZ3YN1yS+yh/rgN2/k&#10;PASA/PWam0ddL7M+ymLhX9u8pr1Oz7ot4TCmG9M3H9NvGj5FY3rdY/rxEAOq19rKe6nh0ebDuv+2&#10;YLXVmnddr6sp2HasuXq/hz+qCRjEs1UtgZ2ei9u4x94cctvyVRDImTYFDmQWZW4Dc2fRYaemBZft&#10;bKDbwrTwAtNi4fAeHCwWfv/BtqYvx8darHfzBs7hV2N6lfMoY/puxvRZ1BPQeT7w5rrTYwd1bS7U&#10;guu7IgJA3r+m76OeYFvPUJ6hgM+pZQvdSx9NHa7uezzW9JAncqQtgUPptoG5KLR4Uy200wfrWZT9&#10;AuVqgPur1v6we2Ox8M1rbhHtfTlusbCde9m5purdooHr2x64wxrT74zp76rlZeXY+MvAPKiCwbiv&#10;vJ8KAGnrGep0gO+tdm2uCmAQz9P3UUdg53HYbnPvusCbLz0d7tuhg8aPGkrV6SYN9Q2mpT5Y3TWU&#10;6tOD9ecnWbOBtUfNL4O+WTjaSEt9+iHqStV7qAfbWdSRDWSstXpv+5rnMQ/G9OrnUZ8Z073cev+6&#10;vq1kTB96YN9Cbx0ci+qu79I9R8REAMjG99tF1BNsK5jeNQ58zqyScnr3uX99vps4+IccRxEhnQxw&#10;CNdR5jYwEbKA7OvBeh5lR91epJQuB9QetX7V9Bj2SGzlmtvUc0RceonZ1IOtl5esX99j1bDRmL6I&#10;iG+NtLmFqbaeU2w3DLSq1mfmy4qf991vPUe5xoFdPE/PumfR4p+tGkrkUItJT8d5LOEDLdvBAHuX&#10;UhpHxNdCiycLyH7NCi/ftSYqnmCAtq65Tdt8oSmbavNjqYwxpg92TJ9YmPqQ26jgZWX3vAfA4f3s&#10;HdfHdc+bNXxA4X7bb7t7DoFhqeW9v2wg+3uOHUXERU+Hm5ZwTkcmC4AbbHmD84AesGZRdlrr05SS&#10;PlGuHy0cfVgVi0dv8BLz4+PsIurIFjDSWr17dn03f33XPqb/2p0Dm7f5U3cvN6aXyzgGlOIu5zxV&#10;DZ82q6CMvg4HaHucj4i4TCnZ0WM/Jj0d57mU5/aWMoEs9E8oX0ppEuWmCJYF5DBKj7q9MtEq0rec&#10;s0wtH1TR4tH3xuipVvyUGtp8rJl6V1OQ3IPr+9NmlZb7IQRftzymjzQTwEE9h21Tt312nkX5wbbH&#10;3lcBfHqcX0TETQVFPY6ISy22F33NnWalZJc6auyCBQrWPZiUvGhrQfkwSn+wPg5p10rjhdZ2brW5&#10;Ni/QSDMNekz3QmOAY7qU259TSQaYsZYCOKiJd+WDmWfJBgLwebNKymltYsdSSpcRcdrT4YpZZzwy&#10;UQD2fLM6LrRsj9JRH0YlmQlkAynLpYWjrcwrLLOXmNuPs6XvaT3SUoPl+t7u+p5HfVvCTG3n1vy9&#10;3LwZ4HC+eb/VG0EgAO0/Tz9WUNSzlNJIi+1UXx8nfSvpHdeRh3NgH7oF9JIjFmUBUf9vOQ4py0vx&#10;q22btn7AqSEg4OXk2UvM7ZV+3XiYHaYb1/cgru91d7Zz60Xp182ZJgI4CBkUhzfHsrYDsJ1pJeWU&#10;DWRHurXLrz0drqj3HUeaF9jjTeq44PLNNNHhdF+Dlh51O5EN5OAecs4mvP2YV1JOLzGH0+anmmh4&#10;Y3p4iWFMp9k2N28GOAjbrfWokg8oxloKYCs1bLcZnqWrqNvH0j5eFQQC7FwFWUBuPCQXoYZsIBar&#10;Duc5+kvLRj0Lhl5i9qSGDDpSWw7vIdv1PbgxfWrrn97G9EWU/6JSenqA/ZJBcdjzLAA+92xVw1b1&#10;ERHHKaWJFtuJvup1WtqJHYXUy8DulZ4FxEOydti4L/uq8XB1b+GoV/cVlPHBS8zelf4Vm+eS4fix&#10;ywJGDyqpy0fbwPRurgoA6DyHj1aG+uws6BJge9NKyjnRVP1KKZ1HP9uZPkeB61tH0Ubq5TtdFYod&#10;REvPAvJskbEM3QL/Q+HFPDbZOlj/mKmFXuvzKcrfgkmGgP5ZdKeUMUgwwPCeiReaaHBjukUpgD3e&#10;E3w0sTPzwst3rIkAttPdQ2tYZ76QRbd3k56OMysx263tYIBduyz8gWSmibTHB/m6hlYICBieReHl&#10;G2siMKbTTJvLngdA9boFnaK3YJOxFqAXs0rKaW2iX5OejlPkx06CQIBdm7q58wE1ZGU5TSldaioa&#10;YMFQmwPtkD1peBaqAAA8R4XsWwBb67JQP1ZQ1InW6ke3xtPHB+zfSs3IJggE2PUgWvKWU8/2oy9u&#10;srUw2YK9WaiCwXHPg3bNVcHg5s0WpADAcxQA/ZlVUMbjlNJEU/Wir3osdstjQSDALpWemupWE2mX&#10;T/pi/z0asFAFw1Li3pQvWDCEz5MJZJhKDp6Wmh4A8ywAanJdSTltCbOlbm3nSx/P5DnneannKQgE&#10;2OUgelF4MQWBaJdt2BKG2i1UwSA9FFw2C4bwSbLbuZcDADszL7x8nqMA+nmufoqImwqKepZS8iHV&#10;diY9HWda8kkKAgF2pfhoxJyzIJAy22Wuj8NerrWFWhgkX7EBAAC0w0IgQH9mlZTT2sR2Jj0c4zkK&#10;/6BZEAiwK6VnSbjTREX7VkEZT0XcAgAFeVAFgzNXBQCwczKuAQxE94FqDc/WlyklmaA+IaU0jojT&#10;Hg41K33rbUEgwC4G0cueBtFdkgWkbPNKyjnRVFTOgqHxFWiHTD+U5EIVANCC0hd4AOjddQVlPA7b&#10;1X/WZCj9RBAIsAs13Hzmmkn7DKSvw1u8zAIAAAAAWLqN5VYfpbMlzAd12VO+9nCobzVstS4IBNiF&#10;0hfGn3POUjkWrKL2sSUMQH9GqgAAAACAQ+kyQM0qKOqZtYkPm/R0nBqyxQgCAfrVbQVzXHgxBYDU&#10;4W5gEweAoTtVBQCeawCgQLZSBRiW60rKKRvIx0x6OMZjznlew8kKAgH6ZisYhtZOY00FABRAQMDw&#10;2NYNANxzAehZt9VHDR+pXnZbnPCOLmvKWQ+HmtZyzq0EgejgUNBNp4IyzjVTFWpZyDhLKY00FwBw&#10;YBYnAAAAoB81ZAM5DpnKN9VH1pTniLit5YRbCQI503fh8CrZCibCV5K1mFdU1rHmAgAAAACA+uWc&#10;byPisYKi2hLmHV22lD4+YJ/lnKv5AMd2MECfxhWU8bGmQXrgk6ynSiZZEXVkwAEAAAAAADYzq6CM&#10;pymlsaZ6U18fsF/XdNKCQIC+B9LSyQJSl0Ul5TTJAgAAAACAdtSy6D/RVG/qI1vKt5zzoqaTFgQC&#10;9CKlNIqI0wqKKgikLvNKynmcUjrXXAAAAAAAUL8uW/lNBUX92m15wgvd2uVZD4ea1XbugkCAvowr&#10;KacgkLrcuwYAAAAAAIADmFVSzitNtbN6ecw539Z24s0EgXSRPMDhXFZSzoWmqkpN7TXWXAAAAAAA&#10;0Iac8zwiHioo6kRr7axerms88ZYygYz0YziocSU3bJlA6ppg1dRetoMBAAAAAIC21BAEcJpSutRU&#10;f0gpTSLieMvDPEeFW8FELINA7nQDYMuBdNTDQLoPj1qrSg+VlPNUVioAAAAAAGjKbSyDAUo30VS9&#10;18dtzvmpxpM/0v5AD8aVlHOhqapUU7vJBgIAAAAAAI3oggBmFRT1iw9Vl7p6uOjhUNNa66ClIBAL&#10;b3A440rKOddUVbIlDAAAAAAAcCjXlZTzSlP1Vg93OedFrRXQUhDIif4MB2Phm12q6SY71lwAAAAA&#10;ANCOLhjgroKiTrRWb/VwXXMFHEVdX1gDZTqrpJxzTVWlRUVlHWkuAAAAAABoTg1BAccppcmQG6k7&#10;/+MtD/OYc76tuR6OIuKpkTYdG3vgIINpTdfekxarUk3BiqeaCwAAAAAA2tIFBTxWUNTJwJuqj/O/&#10;rr0SjlyywJaq2Qom5yzzUZ0Tq6qCdyoLjAIAAAAAADYzq6CMFyml8yE2TkppFBEXA2nnN7W0HcyJ&#10;cQcOYqQK2IM71wQAAAAAAHBAtWSIuBpo+/Rx3je1fZz8mpa2gzkz7sBB1BJNeKep2JORKgAAAAAA&#10;gLZ0wQE3FRT1MqU0xAQKlz0c47qFimhqO5iBdmY4tHNVwB7MXRMAAAAAAMCBzSoo43FETIbUKCml&#10;SUScbnmYu5xzE7uoHOWc5w21r4U3OMyNpAb3moo9EZAIAAAAAAAN6tbWHyoo6tC2hJn0cIxZK5Vx&#10;5FIFPiulNK6ouE9arGo1BfEISAQAAAAAgHbVsGXIaWXreJ+WUhpFxMWWh3nMOc9aqZNVEMhjI+cz&#10;iI4MBakp44EgkLrV1H7HmgsAAAAAAJp1GxHPFZRzMpD26CPryaylClkFgSwaOR8p+GG/asp4YDuY&#10;ulV1n+qiTgEAAAAAgMbknJ+ijqCBrwNZr5j0cIxZSxXSWhCIFPywXwKv2NeEqrb71EirAQAAAABA&#10;s64rKeek5UZIKU1i+wztNxWuQ72ptSCQkfEG9krgFQAAAAAAAIPSBQ3cVVDUSeNN0cf5zVqrlNaC&#10;QE4NOcB3bsZztVC9x4rKOtZcAAAAAADQtBqygZx22TKa0211c7HlYR5aXENsLQgkUkpj4w3szYUq&#10;YI8WqgAAAAAAAChBzvk26viAddJoE1z1cIzrFitmFQRy39A5jQw5AAAAAAAAAOzYrIIyXnRZM1oz&#10;2fL/f46I2xY75VFERM75qaFzarEDQ3FSSidqAdyLAAAAAABgwGaVlHPaUqV3W9wcb9t2jcVJ/J+j&#10;tb+/a+ScxsYa2Ivzisp6p7maMK+orCPNBQAAAAAAbcs5LyLipoKiXjb2gbetYN6wHgSyaOScRoYb&#10;AAAAAAAAAPZgVkEZjyPisoXKTimdR8TZlof51gXwNKnFIJBT21QAAAAAAAAAsGs553lEPFZQ1Gkj&#10;Vd5HFpBZy31yPQhk3tB5nQewa4KtAAAAAAAAoI4Ai9OU0rjmSu6SQWyb0eQx53zbcmdcDwK5b+i8&#10;xgHsmmArAAAAAAAAiLiNiOcKyjmpvJ4vY7m1zTauW++M/xcEknN+qqRjbsLiNADuQwAAAAAAwM51&#10;a+01ZJf4mlIaVVzV0y3//+dofCuYiD9nAoloJxvI2FAD0Jx5RWU91lwAAAAAADAotWSYmNRYud1W&#10;NqdbHua2C9hp2ssgkHkj53VceQQTAAAAAAAAAJXIOd9HxF0FRZ1UWsV9lPt6CH2x1UwgEbKBAAAA&#10;AAAAALA/swrKeJpSmtRUqV0CiK9bHuauC9RpniAQAAAAAAAAANhSznkWEc8VFHVSWdX2Ud7ZUPrh&#10;0YtOuYiIx0bObWyYAQAAAAAAAGCPathy5KLLrlGLyZb//3MXoDMIR6/8u1aygZxW1nEBAAAAAAAA&#10;qNusknJOayhkt3XN6ZaHuR5SB3wtCGTe0PmNjTEAAAAAAAAA7EO3+8a3Cop6mVI6qaCckx6OMRtS&#10;HxQEAgD9u1MFAAAAAAAwWLMKyngcEZclF7Db+eNiy8N86wJzBuMvQSA55/uIeG7k/MbGF4BmnKsC&#10;AAAAAACgdDnn24h4rKCoV4WXb9rDMa6H1v+OvvPv542c32lKyaIhQBtOVAEAAAAAAFCJGoIPzlJK&#10;4xIL1m1Vs22mksec83xoHa/1IJAI2UAAAAAAAAAA2K9ZJeWcFFyu4y2PcT3EjjeEIJDLAAAAAAAA&#10;AIA9yTk/RcRNBUX92mXdKM22W9U8Rz2BOL06+k6HvI869ijaxEWhnRbYn5EqYM/uVQEAAAAAAAze&#10;rJJyXpVUmJTSZUScbnmY2y4QZ3CO3vhv84bOUzYQGLZTVcCePakCAAAAAAAYtpzzPCIeKijqpMHy&#10;XA+1370VBHLb0HkKAoH+LVQBAAAAAAAAvKmGYITTLvvGwaWURhHxZcvD3HW7nwzSUDKBfLElDPRu&#10;oQrYs5HrAwAAAAAAqMxtRDxXUM5JIeXoY2ua2ZA73HeDQLr9cb41dK6ygQDUbVRRWReaCwAAAAAA&#10;6NbdZxUU9UuXheNgusQOky0P85xzng25zx2989/nDZ2rIBAYsJTSuVoAAAAAAADgAK4rKefVgX//&#10;ZUQcD6Sud+a9IJDbhs7VljDQo5zzvLIiu/5xfQAAAAAAAHuXc15ExF0FRZ0c+PdPezjGbOj97WiD&#10;zvjQ0PnKBgJQr5EqAAAAAAAAKjWroIzHKaXJIX5xSmkcEadbHuZbF+MwaEeNdMZNTQLo03NFZR1p&#10;ruqdVlLOB00FAAAAAACsyznPIuKxgqJODvR7+9iK5lpP2ywIpKUtYS5SSiPNDr25r6isrn325UkV&#10;AAAAAAAAr5hVUMa9r6l3v+/Llod5zDnPdbENgkAq2p9oUxPNDlCXlNJJRcU1wQAAAAAAAF4zq6Sc&#10;0z3/vkkPx5AFpHPUWGfcVwcCluYVlXWkuap2XlFZZQIBAAAAAAD+okvA8K2Col7u+QPdPraCmelh&#10;S5sGgbS0JcxpSulS08PgjFQBe3KvCgAAAAAAgO+YVVDG44jYy5p6SmnS/b5t3OScfaTb2SgIpKuw&#10;m4bOe6LpqU1K6aTALTHmFVXhiV5UtVFFZRUEAgAAAAAAvCrnfBsRjxUU9aqi32MrmDVHH/izLWUD&#10;+ZJSGml+KnMdEYuU0rSgYJCaIurOdKGq1TJmP4s0BQAAAAAA3lFD0MJZSul8l78gpTSO7dfwHnLO&#10;PtBds3EQSEURSZuaaH4qcxnLVEg/RSHBIAZU9qiWTC6uCQAAAAAA4D2zSsq562wgkx6OIQvIC0eN&#10;dsYSOiz05pW9sF4Gg4wOWLyHiupxrDdV67yScgoCAQAAAAAA3tRlFb+poKiXu/oovTvu1y0P8xxt&#10;7WjSiyEHgRx3C+tQg+/11VUwyH9TSrMDBYMsNA97IBMIAAAAAADQklkFZTyO5W4Fu9BH0oZZF1DD&#10;mg8FgeScF1FHRNKmproApesCOy42+KNf4zDBIDUteo/1qGqdVVJOQSAAAAAAAMC7cs7zqCPj/nRH&#10;x530cAxbwbzi6BP/z6yh8z9NKV3qBjQ2sK4Hg+xjC42aFr1PdKf67CrN2A4855wFgQAAAAAAAJuq&#10;IYjhNKU07vOA3Y4dp1se5q5LYsELHw4C6SKSHhuqgyvdgFJ1i9+fDVT6GhH/SSnN+x6YX6hp0ftc&#10;r6pSLe0mAAQAAAAAAPiI24h4rqCckwKPN9N9Xnf0yf9v2lAdXOx4gRy2HQCPt+3jEfF7F1HXuy7C&#10;7rmS+hzpUlWqpd3mmgoAAAAAANhUzvkploEgpfvaV+b2bieDiy0P85hznulBrzv6ZGecRT2LvpuY&#10;6goUqs9MNfMdlnNeSX2e6lJVGlVSzrmmAgAAAAAAPui6knJOejpOH+ufM93m+44G0Bk3IRsIxelp&#10;L6yVmx3viXVfUb261utTRZt126UBAAAAAABsvQ3KRAAAIABJREFULOd8HxF3FRR16+CNLpvIZQ9l&#10;mek537dtEIhsIFBHn9z1QDivqF5HulZ1amizB80EAAAAAAB80qyCMp728LH1JCKOtzzGtx1//F69&#10;TweBVLQ/0aZkA6EYKaXL6C8LyOOuMxRUlgFhpIdVp4ZtfG41EwAAAAAA8Bk551nUkYBhsuX/38dW&#10;MNd6zNuOtvz/p43Vhw5DKa56PNa+rtO7Sup2rHvVo6LgvLnWAgAAAAAAtjCroIxfuy1dPqynj+Af&#10;K/s4/SC2CgLp0qzcNFQfZymliW7BIXUD4EVPh3vuIgf3oZYB91wvq0oV7WXCAQAAAAAAbKmWhAWT&#10;T/5/soDsyVEPx5g2VidT3YKGBvh9DoS1bIdxnFIa6WbVqCEI5JtmAgAAAAAAttElYKgh8/6Hgzm6&#10;tbk+PoKf6SnvO+qpM7aUDeQ0pTTVNTiELhPNaY+H3FsQSM75PurYqyxCNpCa1NBWc80EAAAAAAD0&#10;oIZMF6cppfEH/58+soDc5JyfdJH3HfV0nGlj9XIlUwAH0ue1dIiBsJZsIIJA6nFWQRlvNRMAAAAA&#10;ALCtnPNtRDxWUNTJpn8wpXQSn99CZt1MD9nMUU+dcRFtZQM5DtvCsGddBpo+s4Acog/Xshg+1uOq&#10;uCZqaKeH7h4IAAAAAADQh1kFZfzaBXds4jKW6+/beMg5z3WNzRz1eKxp1LMVxKYdd6yLsA/dIHnV&#10;4yFvDrQwXcvge6HXVaGGMVgWEAAAAAAAImQhpz+zSso52fDPTXv4Xde6xeZ6CwLpFpyvXWDw6YHr&#10;uMfjTQ9xEt32M99qqPCUksmYCXMfBIEAAAAAABARcaIK6EO37l7DetvkvT/QJV3YdieE57Ae8yFH&#10;PR/vOtrKBnLabdEBO9MNfl97POTNgbensCUMQ2mjx5zzvWYCAAAAAAB6NqugjGcbfHQ96eH33HYf&#10;orOhXoNAusqfNlZHP8kYwI5dF368Dw/EldT7WNcrVzfuHhdeTFGnAAAAAABA73LOtxHxWEFRr773&#10;H1JKo+jnQ3hbwXzQ0Q465HUlHfIjZroKu9Blmjnr8ZA3h85M0AWD3VRQ/WM9UPuYdAAAAAAAAIWq&#10;YR3iMqX0va2QJj0c/0FW9o872tFxJ43V05ltYehbF/32U8+HLaWf1pAh4bjbiodCJw2Fl+/hwNsu&#10;AQAAAAAAbZtVUMbj+P6azlUPx/dB7ifsJAgk5zyPiLvG6sq2MJQ+cN+UsihdUYqqS92wWBcmXgAA&#10;AAAAwFBVlH3/L8EeKaVJLANEtvGcc57pCR93tMNjTxqsr9kb6WxgYymlq+h/kXta2vVSQVOM9cYi&#10;r48agnNMOgAAgNqetXzcBACwWyNVwA7MKijjWbcDwrqrgZx7kXYWBNJlJPi5sfo6i/IW2qlM99Ll&#10;l54Pe1Pg1hS13pQ4vNKDQG666FsAAIB1pe9T7cMmAIDdGqkC+tbtwFFD9v3/C/ro1kLPejimrWA+&#10;6WjHnXJaSaf8iB8q+UqdAnWZZGY9H/Y5+omm6/v6X0QdKapcz+UZF16+mSYCAABeeQ4WLA4AAOxC&#10;DcEQk7W/72Pd8q7AD+CrcbTnBm/FTPYAPmka/US+/WngL/hF06yymxIH1kWHnhZcxMcu6hYAAKA2&#10;toMBAIA6zWL5UXjJjlNKk+6D+K89nTOftPMgkG6x7NfG6u04Im67Tgwb6TLI/NDzYR+j4Oi/7vp/&#10;KLxpbAlTlknh5ZN6DAAAeEvJL2a9xwIA2K2RKmAXuo/Bbyso6mX0kwXkMec80/Kfd7Sn3zON8qOT&#10;PuosLAayoS7IYBeD1bSCdLM1XCe2hNEWm3gOkacAAMDb7gsu20jzAADs1KkqYIdqWG/7Ev187DvT&#10;3NvZSxBIt0g9abD+vqaUrnQj3tJljLmNZQaZPt3VEAXXlfGx8GJO9NQirpXLwifJM3t8AwAAFRup&#10;AgAAqFPO+T7Kz74f0c86z0yLb+dojx3zNtrbFiYi4pdu4RK+5zqWmWP6VlMA0rTw8p2llOyNfHiX&#10;FVzLAAAAb1kUXLYLzQMAsFvWGtixIaxTfMs5LzT1do72/PumUX5GgM+YGdT5zs3+KiK+7uDQv3YR&#10;f7W4jfK3hJrosQe9Vk6i7CCQG5MOAABgA0U/N3Tb1QIAsDsnqoAdqmG9bVs+yO3BXoNAGt4W5jgi&#10;5h6kWddliPllB4d+jvIza7x27Zc+aE/02oO6jP63TOrTVBMBAAAbWBRePh8x9aT7mEF9AgAvjVQB&#10;u9Ktt902fIr/n717u27jSNsF/JaW78kdgTARiI5AmAjMPwLBEZgTgeEITEdgKIKhIjAYwYARDBnB&#10;kBHUvkDDgmUdeMChq/t51uKi5fFAjTp1VdfXX93VWpdq+uVeHaFxLpP8MsCyPEly1S0A8SDgLPs7&#10;r2rWDfKtuUy/MwGdlFJmWu/R9Pl4I1lAAACAx+r72kHQwm7XsSeKAQD4xEQRsGeXvhvf8uoYf2mt&#10;dZ7keoDl+SbrjCACQUasywiz3NODgOtaa5MRfl3gyrznl3mhBR+lz0y78bOv5moJAAB4pL4f3TpV&#10;RTtZx54l+VlJAACfIeiWvaq1rjLMffZkfy/Yj86rI/7d5xnmmUUCQcb9EOA06zRM+wgAeUjjR5bU&#10;WhfpdzaQN11AAofV53YtCwgAAPCUdW/fM3e+VUs7sVAEAMAXTBQB5qPP8r7RkxB66WhBIF0lng+0&#10;XAWCjFBX38vsL6PBfCCb0fOeX99Maz5ov5kkeae9AgAAA9Lrt/JKKeeq6EXld5l+Z7MEAI7rjf1B&#10;9q176XpoyRYcBbNDr47cQJdJfhnqIB+BIGN6ALDvAJDrWusgBr/uxtTnB2LvusAEDqPPR/D8IgsI&#10;AADwDH1fRwgCeaYugOYnJQEAfIMjYTiExYC+y013zA078urYF1BrnSf5MNDyFQgyjgcA+w4Aaf4Y&#10;mM+46Pn1zbXsg/Wdvrbth4g6BQAAnqfvDy+nquhZa9izOAYGADDfoj8ufRe+5FVPrmOW5GagZSwQ&#10;ZNgPAPYdAJIks6FlI+ii+d73+BJlAzmMiyQnfb02Z88BAADP1PcgkNeOhHma7vnPosdr2M/xBjIA&#10;Q3XXwDWaa7F33d7h9QC+ykOSKzW6W6960kjvuwHxYaDlLBBkuA8AltlvAMj7WutQB76Lnvf5uVa+&#10;9/7T14wwN92xRQAAAE/WHX/cdzYmnuYq+33+sw+eQwIwVLcNXOMbL5pyIIshfAcv5e5eXzKBbKKV&#10;pgMu6zdJbrvUkTTuQAEgd+n/sSkv6fP3Pf9+soHs1zz9fYNqpnoAAIAX6nvG23deVnqcUsoiyVsl&#10;AQA8kaBb9q57obX1JAuOgtmDVz1rqKskPw64vE+yzghi4G978X+IAJAkOR965Ft3c+pzqio3nv30&#10;oUmSn3p6eb919yIAAICXWDZwjReq6Zvr18sk7xq9fIErAHBcM0XAgSwavvbrLlEEO/aqbxfUbQr/&#10;MuAyP0ny71KKhXabi/+zrM/23XcAyL9GtBE9S3+jFH8opUy1/J3ra3DNXRwDBAAA7EYLa/oL2UC+&#10;rJQyS39fYHjsd5CRGIAhWjZynW/sL3Agl66dT73q40XVWudJ3g+87H8tpSwstptaOE+7ycXrPf9V&#10;72utoxn0ugi/uRvQqPrRDz29vJlz5wDgIPMBayBgDJYNXONJZAP50r1qluT3AXwVQSAAcFwzRcC+&#10;dfts1w1e+l2t9UoN7serHjfYWYYfCPIu6+NhLMj6v/i/SPJH1g9I9ukmI3wA0wW99PUG9Ubmnp1a&#10;9PS6fqu1LlVPr8fhiVIAeJI+p4C3/gHGsM697db4fScbyN/XHhcZRgBIkjiSehysl2H49yb9/K9u&#10;G7rWd+qPA2nxheaFatufV32+uC4Q5MPA6+BN1oEgM82xl5Or01LKVZJfD/DXPSQ5H3EmgvP091iY&#10;uYdiO+lP8+w/k85z3MQxMC2wWIKRzL2UAjzbtMfXJvBnhPMjqa+TtJMNRAbMj+12kcM8AzrYvcH8&#10;ahReKwJzQMz7Rua2ses112Lvuowad41d9kLN7c+rBq5xljbenHjpgvt3x8P0buE/zfoM30MdXXHe&#10;vSk01hvUffqbGu3EzejF/eksyc89vLSHOAamFTaPxuetItDXGaypIhidE0WwFxNF0HutpDZ+J2jn&#10;zwCQdwMcf2UDGUf7dU+wPsVaeUxWjV3vD+ZaHMiioWt9P+Y90UPofRBItzE3zfADQdItNFduBr1Y&#10;OM2zPv7lUJH0PzqK4s9Ixd96PFGb6R2Dm3xc1FpXqufPQB2L3fGZ9LxdTlTRzp1qkxjTMdfgQKbW&#10;uHWZ/ma8/NuabawvJnVZYFcZXgDIxtxwNIp5tPusuTUvvBdYKzc1x2rxhT4vgXOQduZa2WghE8jY&#10;AkFeJ/mjlHLphnCUyd60W/gfMmPBb7VWg93H/n7R475+aUPyWf1qnvXRV33zXt/7i77fc6aqaG/z&#10;jj7zMGt8ZarOdzSnNaaP0lv925ju+nqplWwgrzPCB7FdgNqqp2vWndWtl1pGMaaZX+1vnJj0/BJP&#10;PK/Ux0fqurX7cRwLw551mTU+NHCpd16M379XDTXcMQWCJMlPkRXkkJP501LKZdbZPw658H/fBT3w&#10;90ltH9+WOkk7D/D60rem6ecxMDdJ9L22FruvvUG88/7ZQnmaB+3eRJ2r5z7MqUopUtPveD1jTNfX&#10;zS97q6U15A/ds5GxjJ2zJMv0PzB6F7xsNvwx19xqvHXvnjuOMnwj2OdvWszu/K57YRL2adHANeoH&#10;B/CqpYuttd7XWs+SvB9J/Wyygly5we990X+bdeDNIV3XWmdq4PN9Pf0NBHkzpodiL+xbp+nnA8+H&#10;JOeNpg0c+wMDY+b46tyDzN2Oy5P0f5PDgy39m+eZusZR6nvmAkG8+fPY07uGLvmnoWeN6F4EWiT5&#10;PeuXPV6ytmzlZbWTSLk99PvYay8TjnoOY25tDTVGrR7x/bMMXYx8/fEQL1sfxKtGG/As4wkESZIf&#10;ss4KMhe1v9NF/+bol5cu+p/jxqTtm/18lf5mavjJRO1RlkfoW4+ZYEy7tGj81bSBa5y5D46uzm0e&#10;ja/OY440mrp+J+BnlGP6VFXtbD3bylhp3bTW2kPO34e65u3GoVWSd7tYW6atDJM/eJbx7HYzSRsZ&#10;Y9TveOdZ1lDjqGdZjf9q1fC1/94FpMK+9Ll9XXlB9zBetXrhIwwEOcn6SIVbC7aXL/hLKcsc/uiX&#10;jZusN6ENct/u54skv/R4omZj8sv9bJF+vpl40QUY8df6OksbD7ROLHh3qpWHROpcnfO0MX2S/mcH&#10;2JirsdH1b2tZdT5WLWaTHFQgyCfHAL907bN5uWDVaL16lvF000au85363f3YkeRtA5d6Ys/gRfXc&#10;ynOx1+r5o+4+/NDwV3hXSll6OYI9WfT42uaq5zBetXzxXSDIjyOrs5NuwSYY5OmTue3gj2NN3gWA&#10;PL2fz9PfgK+lxfVn+9o8L3+rah9+7AKL+LuWNlx/tjjaST89T/8y9XxtUazOX17np1lnl2uBB1sv&#10;01LZ2ajY0TonbTy0NqbvVitBICellNEH93WZCK8bvPTfh3Bu/Y6PAW45AGTDs4xhr5kdYTzeufVc&#10;dY2jnmXJ/es9rfHrf5v1KQBehmEf648PPby0a1naD+fVABryIuMLBEnWD/kEgzxysd+D4I9EAMhL&#10;+vks/QwEOUlyZeL91/6WddaivnkvAOSLdXaa9tKGOjPw5VpbXHqQOb4692BrPHW9UNcv1tp60Jxs&#10;N3Puk4Yu2ZjelUOj1/1zKaXJsbp7HnSb3R0DPIQAkHRlIRDk8e1omnayrCXJ2yEEb5lbP8trG8nP&#10;6uOnjc2nX0fAz7YhPCM8SfJry3t9Xca1meZo7f0InvEe0KshfIluY+/7tJ366SU3/d9LKfelFA9W&#10;/nrTudha7B87bZ8AkJf381lXjn3sg0t978+H0b/38NLed+2Hz7tIW5sISfLGuZkv6qvTtJHOdpvz&#10;y184L0p7gQGvLQyfVdfzFsf0CAp4SZ2fpZ8Z2L7mrQ2KF4/p88Yu+0Q/T2qtyyR3jV7+uzQUNPBJ&#10;8MeuMiUNJQBku18uzbEfZd7gNf+sbnczlqSdbGt/tlcBXk/W4nOxn/TxPy0H9F22X/ye9zmDYpd1&#10;f1ZKuSylrJL8L/3cFxj7+uOqZ+uPu+6aOFRfrbUOaWI2yTry783I6/V9kqsxdqZuY2uWfj0IFQCy&#10;u/o97SZ2fezjo65nASDN1ttZkv+0fL9Tv88aR1dp70HWxvcDevB+yHq/zG7Snx/Dv2qtgkEevxZa&#10;pb0HmMb0l9X7quH1r6P6nlfn8/Qz855+3va66Sl+6Y5t7eM8d5b1Zt6u57pfDADpnkP90Xid/lZr&#10;FZz3+XZ1nuTfDX8F99qXjSm3jc6tH5JMPIsexRpKH29/TfQtd1nveS6TrA51jEY3v0mSyWd+vjjP&#10;qrUWI4v1Y2vriEHX/5CCQLYmaIu0c+b5IW4QiyFvmHSbmLOsjzPo26bWhyQzk+6d9/FlTyd2d0nO&#10;x7ZBKQBEXzLONlXvi7T3xvi2h66+RY23P0Y/hY2Jx9X1EB58CZ5+Wp23HOC14cH10+p8mvY3mwWC&#10;rDNUvG78a9wluejDnKx7JnSR9TOhfWzifTUDyED65eYefNFlrOFj21qm3c3hDRsuz6v/ZdrLoPno&#10;sYtBPRcb/YsTXZbBX0fydR+yDly67X6Sp2VDmXQ/G2dJTrf++UX3PEEgvewfkyT/7cnl/D/Pew5c&#10;/0MLAtlq2PO0+3bMvhboV1lnCFkOoH6n3QK/j4EfGzagxzlJH9Uiq8ebD/rfOBa62/e4mQeW36z3&#10;RdoOANnmQebj6rz1bD/bBHyNp38L9npcnc8ynHS7vyWZ69+PGtOXaX8zMkmuu35+O9K6bD2zwLab&#10;JJeHDubq+sM06xeC9rmm+eb6fkBBINv9czH2AL0BrplHPe6OeG790M2xZFb8fD1fZTgvEo99bjVJ&#10;fza5R00QiPHuK+zXHKPuhxoEsrUQu8owHpLsegK43Py0sFm9tcDf/PS9TqUuP8yC/LLHi7JBv9XY&#10;86xLJhTfrrtlhpkm8UPWb6/dqum/1fsiw9kg3vC24tfrfJbhncfqIebnx/SrtP2W4pdcd33c24t/&#10;r/d5hvfCg4DOr9f5eTf3HtKzjYesgwfmI63T5cDG7oeuje4lE223uTPd+nl9oO/0zRc8BhgEsv39&#10;N+nnl2NaYw0s6O5Tv3Rjr8DLL8+tFxlehnHz6r/X8zLDfC72S3cvvh1hvV7F6QBHJwikt/2jD/NV&#10;R3wfo+6HHASydVMf6oPRXS7sVt3kZ5UDni32lcXWJOv0U9PsIA3VgcvyQkrjg7aXRfq7sfm+aw/3&#10;Ayvzs25c7WMWHgEgX6+7IW4gfM6HrB9sLdV5Oevq/M2Av+Z1V9+yBmQ0RyPeJZlnneHufsR1Pe3q&#10;+vXAv+p11sE/xvT1Juhi4Gtbb6D/fUyfp/1jf741pl929X4/orodUrauT22/eLRKcvvYZ0xb589v&#10;Pxc6xjOhm6wD01aPvOY/RtBsP00/f9/9OU+p4wb65jzDzyy9CfCZe4FidHPr0T8rGdFzsffd3Go5&#10;srr9dzgqQSC97iO3R7zH3dRaz9TCEep96EEgI5vE79r11qJue3G3esnDme7h5aT743Tr92na3qS6&#10;S3Iumu0o/bvP56E/+uGRsfTFZOD5+kLoIuMLiLzJelNhdBvF3b12nuFl//jWffgqe3oDtYE6P+36&#10;+UXGlQXvfdfHr0ZU19Ouf49tTB9t8M9Ix/S9ZhUwpvfWh67Or0ZSz31ex+7L9Sd/7uNLPzdZZwC5&#10;f2Q9TjOOIJCnjuGrWuu0of446+61r0fYJ0cdfDnSufXoAjBHvobazKlvR1DPtyMcx3tFEEiv+8dF&#10;kl+P9Nf/6EWPI9X7WIJAtm72CzeCvSyQvzZhbCmTx3M5p74fC/Y+p73/peVUxw1kEzCR+Pw977z7&#10;cd9bj9NXGfDmYbdJeJ79n43eytxkmYFvHnabhJt+Pva0p4NOWd7dh2fGdGP6SI0iyG9rTJ9mXAE/&#10;XxrTl5txfaibFl2dr4zrvZtDTp9ybxEE8mV93wjqXpbY/Iz9KPHtufTgA267ufVmnjX2MXiw82pr&#10;qM/e4xbd3Go10L49y/COxXXvZ5drj/8dY45Raz1VA0eq9zEFgWw19HnG97YF+yP7QH/697RbuPR1&#10;8X6X9fEwVw2Vad/HzEed0zyC+9omXfIk640DR6B9e+G77H5WLW4sbGXVmuZjmmwPNb489m7X96rR&#10;vr6p87Otnzeq95v1vjnqcNnYfGYztm/6+IkqHcWYfrZV78b0L8/9rozp4x7T88LspD0c8wUQ9Od+&#10;Mn1q21KHX9aXjaBPxtzNb2vmb/eHVYtz6S/U/afrZ3Prz7v+ZF5930g9f+65mHp+3Nyq6Tn1F9rD&#10;rbWUez9f7B+LHP6Fg6Zfjm6+zscWBPLJIm3hhsALJ0uOf+lf3+57xorNoqrXZ9s3koL6puuDtwNt&#10;x5sI2a/9swXtbvvl7Sc/yQEffGw9uEg+bgAnHx9kqPfd1vf2UXeb8fj+kPf1r/T16dZ/5gH1budu&#10;t1/o63s7y/6ToxCN6Yfv4zs71vKZa05j+mHmhLefGdNzyPn2I+dvxvTdeejqfDOWb/f125bWCCM9&#10;FqZv3tdaZy8Y6wWBfMY+N4K27rGfzp3No/c/l159Ms862P32kffa1o8b73Odb99r97p29lzsaGuo&#10;20/rvLW9D9lAhnvvZ2fzp0PPW/8xhuOoelvnYw0C6Rq8rCA8129Zb+I7/qW/ffsy/U+jfNNdZ29S&#10;Lm6dOd/3dKjvs86qMtQU8FVP7s8i+FBnWZdS5kl+VuRH988DPsTU10fQ19WzMZ2jOthbR/p6v7T2&#10;ALqUsopNy2N5UXZXQSCH74fKfJxrKPU+rno3rzKnemH7WUYgoPbCl/rHbQ6XHOHZgdbsxquRD0j3&#10;tdaLJP/MOrIVvuWum+BeCADpfd+eJflXzy/1TdaRybellEV3Hu0xbvynpZRZN0H+b9bBM30OAPlX&#10;rXWmDwIAAAMxzTq7CYfzkPXzHcf7AsCwXCgC+KJDzn0Xivu4XimCdcq6WuskyS8W3XzFb0nOWj0H&#10;c6R9+zLJ91ln3Oizk6wDL/5dSrkvpVyVUi661Id7UUqZllLmXeDH/7IORul7hPRNku89pAMAAAa2&#10;dr2PQJBDry093wGAYc6rVlnv9QF/tzjUfNtc+/i+UwR/uTnMSymLrI9CeKdE6FxnfezESlG0Oenr&#10;UkbO08bRTydJfuh+UkrZtMHb/PVMxm+ec90di7MJJJnm4xn0LabDcwQTAAAw9LXrRZxjv/e1ZZcV&#10;GAAY7rxq3mXddtwe/LVv3JdS3mf/e+Be5O0BQSB/7wC3SWZbwSDODhuvh6yDPxaKov0bW5KLUspV&#10;1pGOrxv7Cm8/NxZ1ASJDd5dkJmoUAAAYwdp10a3zBIJYWwIALzNLsky/jz2HY1hkv0EgD/ZV+8Fx&#10;MF9eeC9rrdMkP3YLRcbjIet0YRMD1fD6ddaZMaSDa4MjmAAAgLGtWxdZP4vC2hIAeP6capV1IAj7&#10;9ZDkfZJ/KIpm+sYy+933lgWkJwSBPGLxXWudRDDIWLzvHgw4dmK4ffq+1jpP8n3Wx6zQP9dJvq+1&#10;XuiHAADACNetiwgE2YWbJP+0tgSA0c6prsyp9jrP+jHrl6ln3zq6nt7ZZ6DGQvH2gyCQJyzABYMM&#10;2vsk/3CzGlWfXsn20zt3SX6stU67SG0AAICxrlkXSf6Z9duVPM1Dkl9qrbJ/AIA51SICQXY5x3qf&#10;9QucZ92+qUDbNi329Lnv7bH2hyCQZ9wwBIMMiuAPfXqRj0fEeLh2vMnjL1ln4VkoDgAAgD9TNU+z&#10;ftOSx/kzw6uiAAC6OdUiAkFe4jp/zfrhBc72+8R9N2/etYXS7Q9BIC+4aWwFgzhSoi1/nlEm+IPN&#10;Da97QDSJYJBD98VfusmjI5gAAAD+vl5dZR0I8l5pfNV11ke/eM4DAHxuTrVI8n/x7P+x7rJ+dv+P&#10;LnO3rB/Ds9jx593Iwtcv3ymCndw4FqWUaZJZkndKpdc3rUWSSzcrvtCf75PMSymXSS66nxMls3MP&#10;WZ85py8CAAA8bq06K6VcZf1cwzr1o7skF7XWK0VxENsvwt0n2X4TeNX9OwDo65zqqpRyluQqyRsl&#10;8jcPXdksbOaPoj8sSyl3SV7v6CMvlWq/CALZYWdJsiylzLMOBpntsOPwMh+6m5YHAjy2PwsG2Y+7&#10;biIgahgAAODpa9WrUsqkW1eN/SWkuyRzR4o+u+xut/683PrnvwV2WL8DMLD51G2Ss24vz3P/tQ9J&#10;rsyrRukyya87+JwH7ad/BIHs5wYyz3oD+TzrYJAflMxRFrSLrDebbxUHz+zP91v9edZNCkUIP28S&#10;KRALAABgN+vUWSll0a1X346sCG6yziq56El9LEsp73P4oJyH/DVY4zZfCezojhUCAD7ew+db86kx&#10;Btd+yDrrx5WAz1FbZDdBILKA9JAgkP3eRK6SXJVSTpOcxwbyIRbAV93DAItbdt2fF1kf/XTW9eXz&#10;iBL+GoFYL3OtCHrjkPeTW3XfC/f6ur6untWzMX0wDjkPVd8ceo26TDId0QsLH7J+3rPsYV3MSinL&#10;JL8/4/9+szX//DQLx+32OCYt+1/m68bc8a2h1Pu46l1dc6h7+G3WwbXzjCMYROAHn5ru6HMEgfRQ&#10;qbUqhUMW+Dpt5yZDiICQl7vL+u2GK1kGOEJ/nnX9Wbafj/1xc2agQCwAAIDDrU+nWQeDDGl9+pD1&#10;ywWXLbxc0D0jmGUdyPHFwA4vSgBAb+/lk+5ePkvyeiBfS+AHX2vzi7w8+Ol9rXWmNHtYv4JAjn5D&#10;Oc860som8uPdbN20bDTTh768yfYzxoCQm6wDsQR+AAAAHH99Okn7mxeOFAUAjj2nOuvmU+eNzamu&#10;s35ev5RFjG+08dMk/9vBR31vb6indSy3dROrAAAgAElEQVQIpFcdbhMQMo0sIdv+zPbR3bhEK9L3&#10;G+c0HwO8Xg/sKz580h9v1ToAAEAv16ebzYtp+v2caXud6S1VAKBvc6pJPu7dnfVkXvWQdbaxVdbH&#10;x60EffDEdn2R5NcXfsx1rXWqNHtax4JAetv5TrduKn1frO/adXfjWkbQByaIx3az1R9XIjoBAACa&#10;XJuefrI2fXvEy9k891lZZwIAjc6tpkkm3c9ZktPun3f1UuhNPh4vt+x+b46cW9k3Ywdt+HYH7fX/&#10;ZO/rcR0LAmnupnK29dN6YMh2pKKFP2Ppx6dd/92eJL7twaXdZR0xvOx+34ocBgAAGPT6dLMmnXb/&#10;avP7NM975nS99c/3WT/rSWxYAADjnGttgkO+5d7eGAdum9Mkf7zwY+5qrROl2eN6FgQyiJvIJB8D&#10;QzYbzCc9ucSH7cV+us1lC3/4W1+e5GNQyGSrLyfPfwCXfAzu2Fh2vzd98daRLgAAAAAAAMNXSlkk&#10;effCj/mx1rpQmj2uZ0Egg+7Em6CQTzeTzz75Tx+zwfzpRvLGJsAj+etbHjaWAQAAAAAAAHqgeyH5&#10;vy/8mIckEy/799t3imC4Pkkf5UwmAAAAAAAAgHGa7eAzLgWA9J9MIAAAAAAAAAAwYKWU+yQnL/yY&#10;/ycIpP9eKQIAAAAAAAAAGKZSyiwvDwB5LwCkkfqWCQQAAAAAAAAAhqmUcpvk9Qs/5h+11lul2X8y&#10;gQAAAAAAAADAAHVZQF4aAPJBAEg7BIEAAAAAAAAAwDDNdvAZl4qxHYJAAAAAAAAAAGBgSinTJG9f&#10;+DHXtdal0myHIBAAAAAAAAAAGJ75Dj5DFpDGlFqrUgAAAAAAAACAgeiygPzxwo+5q7VOlGZbZAIB&#10;AAAAAAAAgGGZ9+QzODCZQAAAAAAAAABgIGQBGTeZQAAAAAAAAABgOOY9+QyOQCYQAAAAAAAAABiA&#10;HWUBeai1nirNNskEAgAAAAAAAADDMN/BZ1wqxnbJBAIAAAAAAAAAjdtVFpAkk1rrvRJtk0wgAAAA&#10;AAAAANC++Q4+41IASNtkAgEAAAAAAACAhpVSZkl+f+HHyAIyADKBAAAAAAAAAEDb5jv4DFlABkAQ&#10;CAAAAAAAAAA0qssC8vqFH/OQ5FJptk8QCAAAAAAAAAA0qJRymt0Eb8gCMhCCQAAAAAAAAACgTRdJ&#10;Tl74GbKADIggEAAAAAAAAABoTCllknUQyEvJAjKkdlFrVQoAAAAAAAAA0JBSyiLJuxd+zEOSiSCQ&#10;4ZAJBAAAAAAAAAAaUkqZ5uUBIIksIMNrGzKBAAAAAAAAAEA7SinLJG9f+DGygAyQTCAAAAAAAAAA&#10;0IhSyiwvDwBJZAEZZvuQCQQAAAAAAAAA+q+UcppkleT1Cz9KFpCBkgkEAAAAAAAAANpwkZcHgCSy&#10;gAyWTCAAAAAAAAAA0HOllEmS/+7go2QBGTCZQAAAAAAAAACg/xY7+pwLASDDJRMIAAAAAAAAAPRY&#10;KWWa5I8dfNRdrXWiRIdLJhAAAAAAAAAA6KlSyml2lwVkrkSHTRAIAAAAAAAAAPTXRZLXO/ic61rr&#10;QnEOm+NgAAAAAAAAAKCHSimTJP/d0cf9s9a6VKrDJhMIAAAAAAAAAPTTYkefcy0AZBwEgQAAAAAA&#10;AABAz5RSZkne7ujjZkp0HL5TBAAAAAAAAAD0WXcsynmSsyST7vfJ1n/ykGTV/fMyyW2SZa31ttHv&#10;e5rkckcf91ur5cAz2k6tVSkAAAAAAAAA0DtdNoyLJG+e+RF3WR+psmgpEKKUskjybgcf9ZBkUmu9&#10;15pG0mcEgQAAAAAAAADQJ6WU86wzYbze4ce+TzLvezBIKWWa5I8dfdy/aq2XWtSI+o4gEAAAAAAA&#10;AAD6oDsGZZHkhz3+Nb9lHQxy39Pvv8pugl9uaq1nWtW4vFIEAAAAAAAAABxbKWWSZJn9BoAkyU9J&#10;Vl3Gjb6ZZ3fZTy60qhH2I5lAAAAAAAAAADimUspZ1gEgJwf+q3+rtV70pAym2d0xMO9rrTMta4R9&#10;SRAIAAAAAAAAAMey4yNQnuM6yfkxj4fZcRk8JJn08bgb9s9xMAAAAAAAAAAc0zLHCwBJkrdJll0g&#10;xrEsdlgGcwEg4yUIBAAAAAAAAICjKKVcJnnTg0t5kyMFgpRSzpP8sKOPu6m1XmpZI+5TjoMBAAAA&#10;AAAA4NBKKWdJ/tOzy7pJMj1UJo1SyiTrY2BOdvSR39daV1rXeMkEAgAAAAAAAMAx9DFjxaEzglxl&#10;dwEgvwgAQRAIAAAAAAAAAAdVSpkmedvTy3uTZHGAMtjlUTh36WdQDQcmCAQAAAAAAACAQ5v3/Pp+&#10;6II09qKUcp7kpx1+5OxQR9jQb6XWqhQAAAAAAAAAOIhSyiTJfxu53P+rtV7t+PufJVlmd8fA/FZr&#10;vdCySGQCAQAAAAAAAOCwzhu61kUXtLITpZTTrI+a2VUAyF36n1WFAxIEAgAAAAAAAMAhtRQEcpJ1&#10;0MauLJK82WVZOgaGbYJAAAAAAAAAADikt61dbynlxcetlFIWSX7Y4XX9UmtdaU78pZ3VWpUCAAAA&#10;AAAAAHtXSpkm+aPBS39IclZrvX3m954l+X2H13NTaz3ToviUTCAAAAAAAAAAHEqrgQvPPhZmDwEg&#10;D2nrSB0OSBAIAAAAAAAAAIdy2vC1P/lYmD0EgCTJxXMzkjB8gkAAAAAAAAAAOJTWjzCZl1Imj/kP&#10;9xQA8r7WutCM+BJBIAAAAAAAAAAcymnj1/+oY2H2FAByk+RCE+JrBIEAAAAAAAAAwOO9LaWcf+l/&#10;3FMAyEOSWa31XvHzNYJAAAAAAAAAAOBpFqWUv2U1KaUssvsAkCS5qLWuFDvfIggEAAAAAAAAAJ7m&#10;JMl884dSyqSUskrybg9/12+11oUi5zFKrVUpAAAAAAAAALB3pZRlkrcD+krfJ5lmHRBysofPv661&#10;TrUcHus7RQAAAAAAAADAgawyrCCQ/+zxs2+SnGsyPIXjYAAAAAAAAAA4lFtF8CgPSWa11ntFwVMI&#10;AgEAAAAAAADgUJaK4FGmtdaVYuCpBIEAAAAAAAAAcBBdYMODkviqHwWA8FyCQAAAAAAAAAA4pCtF&#10;8EU/1loXioHnEgQCAAAAAAAAwCEtFMFnCQDhxQSBAAAAAAAAAHAwtdZlkmsl8RfvBYCwC6XWqhQA&#10;AAAAAAAAGlNKOU1ytvWvVrXW+0aufZrkD7WYZB0AMlMM7KRvCQIBAAAAAAAAOLxSylmS061/9emf&#10;J93P9p9ff+Ujr2ut04a+/1WSH0beDP5Va73UG9hZvxIEAgAAAAAAAPA0n8nCkSTTb/z57QEurZms&#10;EqWUSZJVkpORNqMfHQHDzvuVIBAAAAAAAABgbD6ThWOSv2fd2P7zaZI3jXy9lgJBzpP8e2TN7yHJ&#10;ea11qSey8z4lCAQAAAAAAABoTSll+sm/+tafzzKijBO11tJQXc6T/DySqrnLOgBkpRezl/4kCAQA&#10;AAAAAADoo1LKLMksbWXh6IWWgkC6ul4keTfwarnOOgDkXgtlX14pAgAAAAAAAKCnJkneRgDI4HXH&#10;17wf8Ff8pdY6FQDCvn2nCAAAAAAAAAA4tlrrrJSSDCsjyEPW2T+WaphDkAkEAAAAAAAAgF7oMoL8&#10;ayBf50OSiQAQDkkQCAAAAAAAAAC9UWu9TPLPJHeNfoWHJP9Xaz13/AuHJggEAAAAAAAAgF7psmec&#10;JfmtsUv/LevsH1dqkWMQBAIAAAAAAABA79Ra72utF1lnBbnu+eW+T/KPWuuF7B8ckyAQAAAAAAAA&#10;AHqr1rqstU7Tv2CQh3wM/pjVWm/VFsf2nSIAAAAAAAAAoO+6I2KmpZRJkosk50leH+FSPiS5SnIl&#10;6wd9IwgEAAAAAAAAgGZ0GTcuklyUUs6yDgaZJnm7p7/yLsmy+xH4Qa8JAgEAAAAAAACgSbXWVZLV&#10;5s9dUMhZkkn3+7T758dkDHnoPuu++71KsnLMCy0RBAIAAAAAAADAIHwaFAJj80oRAAAAAAAAAAC0&#10;TxAIAAAAAAAA0Fe3Se4UA8DjlFqrUgAAAAAAAAB6r5Qy7f7xLMlpkkn3c5bkRAl9VGstSgFGOE4K&#10;AgEAAAAAAACGoJSyCQ6Zdr/PMtIAEUEgMNJxUBAIWzfFSdaRksnH6Mls3SA/9faRH/2QZPWZf3/b&#10;/Wwsu9/3tdaVGgEAAAAAAGAXSimbwJCz7vfboX9nQSAw0vFOEMjobm5n+WtarM2/62v0402S+6yD&#10;SO6zDhQRJAIAAAAAAMCzbQWFnCd5N8TvKAgERjq+CQIZ7I1rmo+BHkNNc3WTdSaRVdbBIbe11lu1&#10;DwAAAAAAwGN1ASEX3c9g9tMEgcBIxzRBIIO4MU3y1/RVb0ZcHHf5GBSyqrUutRAAAAAAAAC+pQsG&#10;mSf5aQjfRxAIjHQsEwTS5A1oE+yx+TlRKl91neQqydIxMgAAAAAAAHxNl3H/Ko3vwQkCgZGOYYJA&#10;mrjRnGZ9Htm0+y3o4/nuss4SclVrvVIcAAAAAAAAfKrLxH+VhjPwCwKBkY5fgkB6e2PZZPuYZdzH&#10;u+zTQ3fz7m1ASCnlPOtjfl5i6VgcAAAA4FhKKXOlMAqjegbVbQzOVPsoLGqtt4oBRjuPOc365eIm&#10;9+oEgcBIxy5BIL26kZx1C4fzJK+VyEH1LiCkW0iu8vLML7/UWueqGAAAADiGUooHkOMwqmdQ3TEB&#10;f6j2Ufinl+xg9HOZs6wDQZrL1C8IBMbplSI4+o1jUkqZl1Juk/wnyU8RAHIMJ0neJfl3KeW+lHLZ&#10;3dSP6TKO/gEAAAAAADiaWusqsj8BDREEcgSllNNSyqyUskry3yQ/R+BHn5xkHYzzn1LKqpRy0aX7&#10;OmQbmSb5QVUAAAAAAAAcV5dF/jclAbRAEMgBlVKmpZRFkv8l+T2Nnh82Mm+S/Jrkf6WURReccQgL&#10;RQ8AAAAAANAb8yQPigHoO0Ege/ZJ1o8/sj5yhDa9S/JHlx1ktq/sIKWUeWSGAQAAAAAA6I1a632S&#10;CyUB9J0gkD0ppUxKKZdJbiPrx9C86er0tpQyL6VMdtluTCAAAAAAAAD6p9a6SHKnJIA+EwSyY6WU&#10;s+7Il/8m+SnJiVIZrJMkPyf5b3dUzGQHn3mpzQAAAAAAAPTWXBEAfSYIZEdKKdNSyjLJf+LIlzF6&#10;l3UwyFUpZfrcNpTkB0UJAAAAAADQT7KBAH0nCOSFtoI//kjyVomM3g9J/iilLJ8RDLJQfAAAAAAA&#10;AL23UARAXwkCeSbBH3zD2zwhGKSUMk/yWrEBAAAAAAD03kIRAH0lCOSJSikTwR88wSYYZFFKmXyp&#10;TSW52OM1TFQDAAAAAADAbtRab5PcKAmgj75TBI9TSjlNcpnk3Qi+7k2S+ySr7vdt97O5sS2fUG6T&#10;fAxCOE1y1v3ztPs9lkCad0nelVJ+SzKvtd5v/W+XSU72+HdP9GAAAAAAAICdWiT5VTEAfSMI5BG6&#10;ozoust+N+mO4yzrQY5VkmeS2i1zcme7ztj/z6jPlO8k6UGGadZDIWYZ7NMpPSWallHmt9bI7KuYH&#10;vQwAAAAAAKApVxEEAvSQIJCvKKWcZ52lYSgBCTdZB3sskyw/yUZxNFuBIsutsp9kHRSy+RlSUMhJ&#10;kl9LKRd6GQAAAAAAQHtqrbellLsM98VmoFGCQD6jC0BYpP2jSh6yjkK8So+CPh574+zqYNHVyVnW&#10;wSCzJG8G0tRMCgAAAIAx+CXrLLCbH89E2neXj9l/N0dKL0dWBrdd2z7Lx2OwTzSNQbXt5VZdA3zJ&#10;ytwG6JtSa1UK2wXS/tEvfwZ+1FqvBlpHk66Ozt1YH+W61jpVDAAAAEBfdC/8bP+8VSq9dJ2/Bnns&#10;/DjpAbbtadbBTtp2fz3k4zHpt5vf2jbwzHF/nuTnvl5frbWoJRjh2CQI5C8Lz0XazTLxIcliqIEf&#10;X6m386wDQiymvrJYFwQCAAAA9N1WJtjNj6wKh7PZFF92v1c2xHfatjdt+kzbPri7fAz4WHZt+16x&#10;ADse4//o6/UJAoGRjk2CQPofpfeNxdll1sEftyOvw0mSeZJ3uvXfCAIBAAAAmrMVFHIeLwDt2k0+&#10;boovBXwcvG1Pt9r2GyWy87a9zMeAD20bOMSYLggE6NfYNOYgkIazf9wlmddaF5rw3+p0EsEgnxIE&#10;AgAAADStlHKa9Yb5tPstk8LT3OXjxviVTAi9atuTrXb9gxJ5Vtu+yseAJm0bOMZY3tvNVkEgMNJx&#10;aaxBIKWUiyS/NjihFfzxuPo9yzpLirdEBIEAAAAAA7IVEGLT/Osesn4BblFrXSmOptr2RWQI+Zq7&#10;rbZ9qziAHozfgkCAfo1LYwsC6SbSV2krOEDwx/Pr+zzrYJDXIy4GQSAAAADAIHVZFGbdz2slksSz&#10;xCG17Yuubct8o20D/R6zBYEA/RqXxhQE0p3LddXQpPkhyWWtda6pvqjeT7sF088jLQJBIAAAAMDg&#10;lVJmWR8TPOZgkF+yfp7oSIzhtOvTrANBLkbcth+yDv641CKAno7VgkCAfo1LYwkCKaXM01YQwPsk&#10;FxZsO20DZ1mnCRxbKkVBIAAAAMBojDQY5CHJea11qQUMum1fdG17TJlBbpLMHGkE9Hx8FgQC9Mqr&#10;EQy8p6WUZdoJALlL8s9a60wAyM5vdKta61nWb0QAAAAAMEDdURFjegb0kGQqAGQUbfsyySTJh5F8&#10;5ZuubQsAAQB4gkFnAukyP1ylnaj/37JOayf4Q9vY6YOAWuupWgcAAADGpsHjoZ/je5vko2zbsySX&#10;A27bD0nOaq23ahtoYEyWCQTolcFmAukmwcu0scm/yf7h+JfD3fRWWb8RMoao+RM1DgAAAIxRlx3j&#10;LOuMAkP0iwCQ0bbtRZJp1sESQzQTAAIA8DyDzARSSpmnneNfPnQTWsEfx2svF0l+HfiiUKQnAABD&#10;WOf1ca49VzsATdxHTpOsMqyssHe11onaHX3bPsv6ZcghvQh2XWudql2gobFYJhCgX+PS0IJASimL&#10;JO8audx/dec4cvx2M82AU4O6yQMAMIA5ey8Xr+baAE3dS4a2Wf5jlw0Cbfs8yb8H9JX+2WXxAbBe&#10;tWYFnjMuDSUIpIvmXyZ508DlPiSZStXYywcBi0bakJs8AABjm68LAgFgF/eToWSEfUgykV2YrbZ9&#10;meSnAXyVm1rrmRoFrFetWYHnezWQwbWlAJCbboEmAKR/N8JV1udo3igNAAAAgOHpsvJeD+CrXAkA&#10;4RPzrIODWrdQlQAAL9N8EEiXvWGVNgJA3medAcQCrb8PAu4jEAQAAABgyOYD+A5XqpFt3XNNbRsA&#10;gLaPg2nsHM/3tdaZJtdU+1okeTeQRaB0XwAAtD4/dxwMALu8r7TyUtmX/D8vmvGZdn2a5DZtPC//&#10;nLta60RNAtar1qzAyzSbCaSxAJB/CQBpT1dn75UEAAAAwOBcNnzt1wJA+JyuXSwa/gqygAAA7ECT&#10;QSCNBYD82J01SpsLp1mSD0oCAAAAYFBa3mxeqT6+YqFtAwCMW3NBIA0GgCw0s+bNktwoBgAAAIBh&#10;6DImtPrij41yvta2V0nuGr38WzUIAPByTQWBCADhiA8FphEIAgAAADAky0av+1bVMcS2XWtdqjoA&#10;gJdrJghEAAhHXoBsAkEelAYAAADAIKxcNwO1VAQAAOPVRBBIYwEgvwgAGSaBIAAAAADD0WrWge4Z&#10;FXzNbYPXfK3aAAB2o/dBII0FgLyvtc41q0E/HFgluWjtukspU7UHAAAA8Dd3ioChcawKAMC49ToI&#10;pJRymmSRdgJAZprUKBZRiyS/KQkAAACA5t0qAgAAYEh6GwTSBYAsk7xpoBxv0mB2CJ6v1noRKQoB&#10;AAAAgH66UQQAAOPU50wgV2kjAOQhydRZnKN03tU/AAAAAG26VQQMlOfVAAAj1csgkFLKIsnbRspQ&#10;AMhIdfU+UxIAAAAAzbpVBAAAwJD0LgiklHKR5F0j5fdjrXWlGY1XrfUqyW9KAgAAAAAAAIBj61UQ&#10;SCllluTXRsrufa11oQmRZB5nbAIAAAAAAABwZL0JAimlnCW5bKTcbpJcaD4kjoUBAAAAAAAAoB96&#10;EQRSSjlNcpXkpIEye0gy6zb+IUnSHQv0i5IAAAAAAAAA4Fj6kgnkKsnrRsps3m34w1/UWudxLAwA&#10;AAAAAAAAR3L0IJBSymWSt42U14da66Vmw1c4JggAAAAAAACAozhqEEgp5TzJT42U1UOSmSbD19Ra&#10;l0l+UxIAAAAAAAAAHNrRgkBKKZMki4bKalZrvddkeIR51kFDAAAAAAAAAHAwx8wEcpXkpJFy+lBr&#10;vdJceIwuWKhvx8KcqhkAAAAAAACAYTtKEEgpZZ7kTSNl5BgYnqzWukhy3aNLOlMrAAAAAAAAAMN2&#10;8CCQUso0yc8NldGFY2B4prkiAAAAAAAAAOBQDhoEUko5TbJoqHyuu4wO8GS11mWSD0oCAAAAAAAA&#10;gEM4dCaQyySvGyqfC00EbQgAAAAAAACAFhwsCKSUcp7kXUNl877WutJEeIla622S90oCAAAAAAAA&#10;gH07SBBIg8fAPEQGB3ZnrggAAAAAAAAA2LdDZQKZJzlpqFwua633mge7IBsIAAAAAAAAAIew9yCQ&#10;Uso0yU8NlcldkktNgx2bKwIAAAAAAAAA9ukQmUAWjZXJXBYQdk02EAAAAAAAAAD2ba9BIKWUeZLX&#10;DZXHXa11oVmwJ3NFAAAAAAAAAMC+7C0IpJQySfJzY+Ux1yTYF9lAAAAAAAAAANinfWYCWTRWFrKA&#10;cAiXigAAAAAAAACAfdhLEEgpZZrkbWNlMdcc2Lda6yrJtZIAAAAAAAAAYNf2lQlk0Vg5PCS50hw4&#10;kGP0j4liBwAAAAAAABi2nQeBlFIukrxurBwua633mgOH0B07dHfgv3ai5AEAAAAAAACGbadBIKWU&#10;07R5rMqlpsCBLRQBAAAAAAAAALu060wgF0lOGiuD97KAcAQLRQAAAAAAAADALu0sCKSUMknyc4Nl&#10;IAsIB1drvU3yQUkAAAAAAAAAsCu7zAQyb/D7X9daV5oBR7JQBAAAAAAAAADsyk6CQLosIO8a/P4L&#10;TYBjqbVeJXlQEgAAAAAAAADswq4ygcwb/O4PtdaFJsCRaYMAAAAAAAAA7MSLg0BkAQHtEAAAAAAA&#10;AIDj20UmkHmj332h+jm2WusqyY2SAAAAAAAAAOClXhQE0nAWkJtu8x36YKEIAAAAAAAAAHipl2YC&#10;mTf6vReqnh65UgQAAAAAAAAAvNSzg0BKKadJzhv93jbd6Y1a622SD0oCAAAAAAAAgJd4SSaQiyQn&#10;DX7n627THfpEYBIAAAAAAAAAL/LSIJAWLVQ7PbTvIJAzRQwAAAAAAAAwbM8KAimlzNJmFpBExgV6&#10;qNZ6n/0eCXOilAEAAAAAAACG7bmZQFrNAnLdbbZDHy0UAQAAAAAAAADP9eQgkFLKNMmbRr+vLCD0&#10;Vq31KsmDkgAAAAAAAADgOb57xv9n1vD3FQRCC230nWIAhq6Ucprk7KWfU2tdKk0wfnRua623SggY&#10;yFg3feb/ddVKBtRSyvwF//eFMR8AAPjK+mnldAjG7LsndqLTtLtBfeMBAQ0QBMIYJ2iTJNs/X7JM&#10;bPo3VK+bTdqzJKdJNhPxtzv+e/52v0+ymdzfdj9/th+Tf+j9vWAzZmx+P2nc+MyYcP3JeLBKcu9e&#10;AvRkzJtujXk7mydtjYWbeVHvxsBSyizJzy/4iNs4UhUAAIa+dvrSM+azJCdPWBsl60z8q631xPaP&#10;Z8YMzlMzgcwa/q5L1U3f1VqvPrN5AUOatJ11E7XNxO0px4v9vDVxu+vG9WWSpSC/3kzGt+v29ZEu&#10;Z7tNvf20/Wy1oc2myHIz2bcpDAe9F2z/vN3jX/f2M+PB9jiw6n6WtdaV2gEaH/O+NC/63Bh4tzUG&#10;bsbBQz70vHjh/3+idQEAwODWT9Ps7xnzSb7wnKj7uzdBIsvNOsm+A033p1rrUzrfbY63qfNS33uw&#10;SyM3uaskP+z6c2utoks4Rns+TXLeTdzO84jo3Ge6zjol9EKpH6xuN/U6zdOCefrOpjDsfryYbN0H&#10;pnu8F7zUQ9ZZ2ZZJrrwB0su2VPt4XebZNDrmfc4m0Hqv86Duwe4fL/yYX2qtcy2OHbXJeV6Wmca9&#10;h7627WUOG3z4Ute11qmaA6xXxzNv6NZPm7XTDz28xO2XUT0roq1x6bFBIDtapB/LQ631VHXTyGRh&#10;luR3DwgGW7/bi9nt1M/J349D2U5p9r7WOmvkO24CP86PMHF7SHKZ5NKEbHQT8n22qavuZ6ldYfx/&#10;8pgxS7uBYh+6Bf5CC+5NuxIEgjHvOPOgZXaYfW9HLz4IAmGXfXgeQSAMs20vIwiE57WdT9es06+s&#10;X99uzRumXqZpsr63j2P9tL4/9/xi86L4dZJzz8r6vV7t47yha3Ozbg3VWuKBm6yPpbySJYTej0tP&#10;CAJZJHnX6Pf8UGs9V900NMn+nwcEva6jb02EtxdCjzqb7pF6vRHYTd4ust+MH491l+Si1nqlxb6o&#10;TicZ5obGi/phN8nXtsbZJ7YfjBj/Pz+HmWWYm6CLrAMMLfCP28YEgWDMO66bdMGxz93g6eaX/93B&#10;tQgCYZf9eR5BIAyzbS8jCEQ7+OtzzO1166dr2l2sYQWCHK+enxvIsYv54VQgiCCQR64DzrPeP3g9&#10;kGoXEEK/x6UnBIHcp600ptt+9AYfjU0Ydn4kjAcEvZkYv1TvNgK77DUX6efD7w9JZhYiz5qQzyLw&#10;42vuukn+wiTf+D/W8X+rTDdjxhiyBL1PMtfvj9bWBIHQh3Y47ca8dyMvirusA0IWT9noKaVcJvlp&#10;B3//b7XWCy2SHfXreQSBMMy2vYwgkKGuZT8XwHHao3Ws/ZiX13HSzvMKgSARBPKVchnLM6MP3drI&#10;i4P0Z1x6TBDIvo6nOKB/eFBLYxOGiyS/ekAw2Ilx83W59eZjC5G7d1mnJvQWwrfv9cc4wmcIbAob&#10;/0cz/jd6H9Dvn16/l5/0o77o625tdgYAACAASURBVCbG9Uja/WrMm+7dXGmWtjbTDjnfvsw33oDr&#10;7h232c0LRjYK2WX/nkcQCMNs28sIAuljvUzy1yyS00/Wr5OttW2rL+eM9j491ucVSf5Za12OfMwV&#10;BPLXef95knnG98xo8+Kg4+o5uu8e+d+1fJTKnU0ZGnSVHQeBNLgYmg18Ytxq3ZxmveF3kXayQ71O&#10;siylXHgL4bN97aLrbydK5NneJXlXShEMYvx3HxhXvz8vpVwO9DiCs9jofgplNexxb5ZxPrx86nz7&#10;1yS/dvOhxRc2Acw5ARjaPGH6yRz6a5k63APbqddJvhyo43kFfLnveGa0Hg9+TnLRvWAjGISj+e6R&#10;nbblt4KXqpnW1FpvSyk3Ge9RDJM09hbOSCZxs6zf8GtxAneS5PdSSgSC/PmQ4iKyfuzaJhjkFxN8&#10;47+F/CicJPl5kx1g7G89wUDnS/MI8nnufOimmw9tz70d3wLAkOYKVSkMsl6X5n/w5H7jmdHfnUQw&#10;CEf26hH/zXnj33GpmtF2/xaZDk9pO+ellNusjwVrfRL3e7dZN9a6nHaL2T8iAGSffk5y2515CUMY&#10;Oy6yTt//s8X8Z71O8keXSh5of8yblFKuuvmSDYDne9PNvW9LKbNuDu4tWQAAGNb6yTOjr9sEg9yW&#10;UuZdwAwchCAQ6K8rRcCRJ3CTLmDg3xnWA9vL7nzOMdXldvCHzYzDTfD/XUq5Mrmn8bHjNusU/xby&#10;3/ZzKWWpz0PT495FklUEy+7S66yDyX9XFAAAMJi1k2dGT7MJBll5cZBDefWNTtz6UTB3tdZb1UyL&#10;upTiD0qCI03i5kn+m2EGDJwkGcUmneCPXvghsoLQ3thxuvUWvLe2n+Ztt6A/UxTQ1Li3CX72ALOt&#10;8RYAADj82skzo+d7nfWLg8tSykRxsE/fygTS+obFShXTuKUi4MCTuLNSyirrqNQhO0myGPhkfBHB&#10;H31qb/8upSxkCKCB8WOadRpPb8G/bEG/FAgCzYx7592zA3MmAACAL6+dZE7cnc1LRHNFwb4MPQhk&#10;qYppnCNhOOQkbp7kP1mf3z0GPwwxO0NXj6sk77Tq3nmX9cbwRFHQ0/HjMuvgMW/Bv9xJkv+UUmaK&#10;Ano/7v3buAcAAPDFdZPMiftxkvXRwivPi9mHbwWBTBv/fjKB0LqlIuBAk7gxZP/4nMuhZGb4JIuL&#10;yXh/vYmjIujv+PGT0ti53wWCQC/HvVPjHgAAwDfXTpvsHzIn7s/mefFMUbBL332lY5+n8U2kWutS&#10;FdN4G74tpdzF2WrsbxJ3nvWxKGMNGnid5CLJvPF6nKffQTw3WR8vsUpyn49Bmve11tVnvs8kyaT7&#10;42mSs+7Pk4EsODYZAn6stS6MRLgPDN5lKWX1ufEOOMq4d5Z1xsVW1ljXj/hvTjOebH4AAMD+102n&#10;WT8vcvTLYZxk/SLReZJZrfVekfBS333lf5s2/t2uVS8DcRVvqLGfidyltpUkuSilXLY4seom41fp&#10;X2DEddaZjJbPCcistd5mHTSyPQ5uf++zbp6y+Wl18/r3UkoEguA+MIqF/LKUMhUIAkcf9866OUrf&#10;5g43WQfJ3nbXd//c8aL7jqfdHOms+3k91Po0rgIAwF7WTS0Fzg/JD1k/Q5pZ6/BSQw4C0TkYimVs&#10;0LDbSVxfAweO5STJ5k34lupx2tVjXzYxPnRluNx3QE03AV4luezKYpZk1mibFgjCse4Di3ib49D3&#10;mkUXCOJtDjjO2NenzEcP3Tzuatdzp60HhctPxv3zfAygHcrD3FMtGwAAdrpumiX5XUkc1Zt8DAS5&#10;Uhw813df6OSTtJ9K9Fb1MhDL7CazjQ0HNlG8i0gX/amLNBQE0qPjX+6yPkrn6pibml0AxaKbv8yT&#10;vGus/QkE4ZDjxyTrTUf3geMs4hdZb8QChx37ZunHg8z33bzpoA/yunnaYjPf7dYEs+7HcWAAAEBK&#10;KYu091x1qE6S/LuU8q9a66Xi4Dm+lAlkOoDvJhMIg9A9sJsqCXYwietr+us+eFNKmXTHkPS5Dk+z&#10;zn5x7Mn4dZL5c4562fN4eZtk1h1xcZm2MoNcllJW0vzhPjB4P5RSLizg4aBj3yzHDQB56OYli77M&#10;Nbv5xkXWxyLO0m5GNQAA4OVrJpnD++vX7hjMmaLgqV594d9PW/9ifduYAjjyRG6W5D+x8fc15z2v&#10;w9OsN2+PGQDyIck/aq3TPt9na62rWus0yb8aan8nWaf5k9acfY0h5xEA0qsFvGKAg4x9Z+mOjzuS&#10;35JMaq3zvgYb11oX3bzp+6wzlQAAAONZM22eOQsA6a93pZQrz415qqEGgdyoWmjabZJfsn4IeZ3d&#10;HIcz5oncLM7xe4zzHtfh5u39Yx3fcJPkn7XW875nS9nWvWn/fdZv4LbgpKtn47/xfx/3gX9HAEif&#10;LBQBHGz+dIyx7ybJ97XWi2MemffEedOqe7vsHw3dfydaOgAAvGjNdBtHBrfgh3iBkCf67jOdfpLk&#10;dePf61bVQru6Teb5FyYm0ySnSc62fl4rtS9O5GYRAPJYb3tah8fcwHjI+tiXZo8tqLWuurnNspEF&#10;zZtSymWt9cL4b/x3Hxi0N6WUea11rihgL2Pf6RHnT7+03Le7e/G0u+8uen6vnWjtABzxnlm25h2b&#10;TH/Trd+nsbHaYr1OPzO3nH5mDrI9D9luA5v/3fMK+r5mcmRwe95kHQgybeVlA47ru8/8u+kAvtdK&#10;1cJgJ+LL7h+vtiYsp93YNc06m4NJdmz8PbPMenXMSQ/eYJ11Z8a3Pm7cdwv2Vs62/KmUcuVoO+P/&#10;DsaQRY57hBRf93MpZdFShiVoZOw7VgDIQ5Lzody/u+8xKaXMk/ysZQHAF++Z9/mY1XP5mbnJNOug&#10;gLNu7SowpM150XPnpdsvskzjuQX9WDMd85nz9Sfj5SrJYwMazrIOuppsjatjC2IRCMKjCQIBhrLY&#10;uup+LrpJzEXWG4KjjGQ9UgDIdTf+rrLOyLTqNt+PcS3PdZaeHMfRgwCQQU0ku+8ybWhTfFFKOTOZ&#10;N/6/YAzpc1u/+cwC/2ykdbYYyPoL+uQyh99cucs6AGRwzyJqrfNSylU3Xtm0AoCn30uXn6zVJvn4&#10;IsMPSmjQdb8JEFpu1f9Zkln3IwMDB3fgZ86b/YJl1nsFty/8vOVnvs8m2Gra/bwdQTUKBOFRhhoE&#10;cqtqYdQT7FWSWTcBuOh+RjOpPmDQxUO6zdda69VX/rtJQ8U36UkdTnLcdHzzoU4ga62zUkrS/0CQ&#10;193YNTeqG/+fMYYsjtjG77q5+LL7fZvk/rEboyN8U+ptKeX8G/dR4Gnz4EOPf4MLnv3c/bV7i/ky&#10;MkwBwEvvq7dZB1cuuuc/FxEQMKb6X2X9Esu8q3sZ1zjkemnfASB/7hckWR5ijfSFYKvzrAPthvyS&#10;mEAQvt3na63bA8Bpkv8N4EZaVC3wydg2T/LTQBYL5SvfdZb9B4C8z7cDP7avaZl2InCvP3f25xHa&#10;6zLHfdOy6bPsGynjx/qHoyKM/4+d43bf99AbdDf/n717vW7j1hYAvKGV/9KtQEwFVioQU4GVCkxX&#10;EKWC0BVErsBUBZErCFXBoSo4VAVHqgD3x4Ax/ZL14GOA+b61vOKcE1szwAwGj42NtcH2Vgb4ZZJi&#10;HN0EWYsBIbc551HP3p1J9C+Ic9Lj+r+OnmQS27JlznnW4zZ/H1nUmg8A2dN447He55zP9XjYwHM9&#10;jcoW4cx98shnex517Yje+5zMnseuLQVbDrYuK+nDbsOvQz/WOKWU+9xv2OKz9tiNovuql1UwSKvB&#10;7IMbk/J4X2YCOWngnm5VK/BFJ+cuugjreXSR9k1Gf5bdeduakL0vg9GLZ3QoRp7CJ7kKqba33iaU&#10;92VeQVnPwlER2v/HfQN2Gdz0MT7t6ljuoB5XR41dlHf3PNpKm3ycUpr0aXG9jwv9pe77GgQybzl4&#10;siK7bufvI2IytMm2nPMspbQs34F9f1dPPPYANDR2nZSsjrNoOxsiX4x31zICmw9kW+Pp1Zhlk/33&#10;2+jWC2Z9HhOVwJSrEvQ7ifayBr8q9TDxpPOlgy/+fdzAPS1VK/DAB38c3YRtax25k+gmYjftNiLe&#10;5pyPcs5PPiKkLErWNHA93XM9XkQ/dumMBtAe3JXOcd/bg9Oy8Mlm2v+bRgfzuwgAuY2IPyLi/3LO&#10;Zznn2T6y1OSc5znns4j4ObrsC62YelPhRe3gNHY/aX722KOuGvyuzlsdVwFAD76xJ42Ndfhxvd9F&#10;w3MW9MJhbC7wYbVeMMo5X9QSFJ9zXpbNG6OIeNfYWOZNCSKEz3wZBNLCLoqFagUe+Ngvyoe+mU71&#10;WrT4JiNY7yPij9KZe0kHwu68x9fjJPpzZMVoQO3BpIJLnXpDNlbf42hsUmUHASCX0aV17dXgvgze&#10;xxHxa7SRCfC4fAeAp7eDJ7H7YxzeDT3ddfmunoTFCgDY9Df2rox1LpXGsOo9BILQb/fxKfhjVnkb&#10;O41u/ruldvZNSslRmXymxSAQ5x4Bj+lUT6KBaM+y+LfJVMz30UXCjnLOFxv4+wSBPK4eR9GlbeuL&#10;0wG1B1cVdPhlA9ls+z+ORiZVthgAch8R7yPi55zzpM8LnWs75d43UKVTbyk8y677UNeO//m3DV6G&#10;xQoA2NZ3dhICQYZW5wJB6Kv30a0XzFp630o7+2tD79xfKaUzjysr/waBVJiy/3tkAgEe85Ff7Qiv&#10;3Sw2t/j3MSJOnnPsywMEgTy+Hnt1FmEJTBmK8+h/JoGp12Rzg7xoIBBwSwEg64GA5/s47uUFA/fz&#10;iPit8no9FvAFT24LJ7H74FW7q77+ro6jjaxMANC37+wkBIIMsW81Ccfu0Q/XEfFLmSO6a/Sdm+ec&#10;T6KbD2vBrGTLhM8ygbTyUMgEAjz2A7+IiD9qvf5y9vnrDfxVt9Gl+j/bwoLfyJP2w3o8j35m3jgZ&#10;UFtwF/1f0DkdWGDOLtr/ScXtxjYCQFbBH9NaB/Yls8846p4ss7gMTzPd8c+7LN8Qvu5Lne2h/T1V&#10;+gAM4Ds7iW4hluHU+cLYkD1bHRU/Hsr4p2R7/DXqD8A6jC4Q5MhjzHoQyLiRezIhAzzl435R40Cq&#10;pPXaxNnn76PL/jHf0qWamH24Ho+ivxkeTgbWFlxV0BZMvTUbr/PqjhAp0fyL2GwWqJ9rDv74ol4X&#10;0QUg1prK87WAL3h0eziJ3Wcz9S1+uP0dh12rALAN+wi2ZL99q1kI/mE/biJivKGj4mt77+bRzSnV&#10;/u69ii7zOAO3HgQyauQllQkEeKpJTRdbAkBe+hG/jy77x7l2c6/Oo2fHwKwZD7Q++uxMFPfGTaOi&#10;ibTS/s9jM4ue28wC1YfxwDjqDQRxfis8vg3fpcvW2ssttL92rQLA9sY4EyUxOOqcXXufcz4ZcvbD&#10;cuTwOOo/iut1yUDOgLUWBHKjSoFnfNiXUdeZb3/HywIHrqNL+T/f5kVWevbczhaDy2J+nztipwNs&#10;CxY97+AfhsXhjQ/soq7Fqpe2/yvvcs5b/w70oG7HlY4PJt5O+GE/ahK7zwJyoeQf1f7Oop3ztAGg&#10;T9/YGjKYstk6X0b9C9HU4T4ifss5Cxr49P5NIuJt5bfxV6VrNGzIehBIC4s9drMDz3URw0ir+L6c&#10;5beL9rLGjAW7jHLucxaQiKg2kOelpj2/PkEgmx/UzaLLijEENxHxSznndAh1exd1pk1+ZZAOvfte&#10;3w55N9wz2t9pWKQCgG2YKAL9Xtj0WCe641+uFMVX45pZ1B8IciWz9HAdRPy7G7kFgkCA537Q76L9&#10;c9Leiubt1XekhoH7eIBtwTL6vWjxWsd9K6YDuMfLMqhfDPCdHkd9gSATryV8W0ppHLvPAmJC9Ol2&#10;EoSXUhopagAGNr6RGUKdw6bcRMSJgPcH38FZRPwa9W4gPg7BZIO1ygTSyk4zDRXwEq2meL6Pbuf3&#10;TBX34zuSUjqL3S9ePMdYW9BLsoFsZ0DXajao++iCACc7ygLVx/pdRF3H/gy5/YXH2Mf7PFfsT257&#10;73bUZxkpbQAGRnCqOodNWG0Wsrn+x2ObedS5wWjl97KZgoE5MGgG+Pdjvoz20hbfxwB3fr/Arsqp&#10;lkX8k4G2BVfR7+NBBIFsx6zBe1ql9JwNvXJLGXys6JJf2d0OXyvZsF7v4UfPlf6z2t55RLxXEgCw&#10;0e9r3+cs2E6dwyZdDnmz0DPfwxo3GK2byS49PK0FgSxVKfDSj2FD9yIA5OkEgXzueMCdwz4PsMde&#10;Ve3/I0jp+bVJ1LVrQ8AX9OO9uDU5+iLTsFAFAJs2VwSDc60I2JDLnPNEMTxd2WD0ttLLdyzMALV2&#10;HMxSlQIv1Epk9X1EjCz+PcltyQazVSmlk4g4rKhcTgb6PMx6fG2H5TliswO5RbRzJMxNSOn5rTq+&#10;i7p2bYzVGnxlsoefuVTsL257J0oCADZqrgjUOTyDAJCXj29mEfGu0st3LMzArIJApIABiH8nKW8q&#10;v41VBpB9L/7VFoCyq8FUbYv344G2BYvo965VHfa624FtD+hPBIA8OFivZQeV9xzWlOxkp3v40drT&#10;l7e989jekVzmswAYIpu+1Dk8lQCQzY1vphFxWenlX6jB4ZAJBOBr84qvvTdHwJQFyJpSP+8qC8yo&#10;smdqNOC2wJEww1P7pMpN1H0+6a5MK7lOWX/gc/s6IsmE+2Zs6/uknQRgcGT+HSSBybyEAJDtjG9q&#10;3Ez8KqVk7nAgVkEghy3czC7S+AODUPNAatyzgeC8knK7zznvasG/tonq0YDbgj4/vxY8ht1mfYsj&#10;YB4/ZpiHbCBQZT9XEVTd9i6j3rTJANDXMSDDIfCHl/TFJ0ph42W6OvayxqOlpyXTJo07SCmNFAPA&#10;Z5aVXvfbHu4EuKqk7HZ5nbV1sIYcbDDv8bUd66xvRa0BFH05BqyqAa82GKozVgTVu4g6J0kBwPiV&#10;vTLeh16+l4uoMyPvYdQzL8YLHMSwd/gCfEuNkdXvcs6zHnaErqKOI2F0eh7uFA55gN3n59fi8HYG&#10;bzU6MyH05LqeRx0757znEBFl88qxkmiib+UMagAAoJUxziwiPlZ46b9LEtG+nxq6F+nPgE19uO9S&#10;SjVd8sec87TH1zeNiA89vr5rx4k9LKV0NOAF5kX0d9FpHHUfX8JmvCsBDTzdRc+/TxERr1QTRMR+&#10;A6Jk3tp823seAw40hg2N0aZKgUcYKQIA2LpJdNnlaxvjTMu106ifop3dZXY/AkN02/cPdc55llI6&#10;j/4uZE09Rj90EsMNNlhExOueXtvIozl41z0PAuy7q+gWI3s9SE8pjQX6wF7nLWTk2ezY4C6ldBER&#10;f27orxwrVQbqT0UAANCbMc559H+j0ZfepJSmNsi26yDsagGoWS1HAEx6el2XFtb4gT53gkeqZ9Du&#10;Q7T+iwfp0QWC9J13HQRitGamCAAAgFaUY2GuK7z0qdpr14EiAKjWu5zzopJO0CIi/ujZZd3r5PAI&#10;yx5f26nqGbSJSP2NEAQCdRh5B9tRvl+XSgIAAGjIpMJrfpNSMuZt1EHYUQNQo+qOAMg5X0S/Jnv3&#10;leps4fGtivqijz7mnK8Uw0a+TTWU41hNwV6PFTxW/FsxUwQAAEArylrD+wovfar22tTScTAWaYCh&#10;qPYIgJzzJPoRCPKxBKXsw51HuKpnttf1lVIaqyXfAF7+TVAE0Otv3VEPrsHmmc33seYRcaskAACA&#10;hkyjm7uriWwgjWrpOBiLasBQXNR8BEAPAkFuYr8LqHOPcHWuFQE9Mul7cFKF+t4uO/qJoTtxDe2O&#10;a9QNAADQijJnd1HhpU/VXnsOFAFAdR2JaQP3MImId3v40TcRMd7zAmqNmauW3rzesvAxLNeOgdEu&#10;A3sxVgRbsYlv2qFiBAAAeuQi6ssGctaHLJxs1kFEjBQDALtWgll+jd2lgb6M/QeArKKBbyqqqvua&#10;M89syLzH16ZzPiwTRbCVdnne92t09BMDN+rBNXgHt9P+LivrFwMAAPxonFNjNpDDMO/YnIOIOFYM&#10;AOypQzTPOY8i4m1sLxjkNiJ+yzn36QiFeUXVNPekQm/azKVS2BrHPkF/jXpwDccpJdm3tmOmCAAA&#10;gMbUmA3kXLW1xXEwAOxdznlWgkF+iy5jxyY6SDcR8TbnPOrh8QmziqrH0RP9ZkEKNmPZ8+uT9Qf2&#10;b6II9DUBAAB+pNJsIMcy0bZFEAgAfeocXZWMHUcR8UtE/BFdUMh1/DhTyE1EfCx/5uec80nOedbT&#10;+1zE7o7BeYn7MDEf4TgYGIJlz69PwBfs35ki2Eq/ePnSfnFKaaQkAQCAnplVeM0T1dYOQSAA9FLO&#10;eZFzvihBIeOS0SM98Osk53xW/sxSJ3AjLnp0hA7ANs0VAfADxymliWLYipcGHY8UIQAA0CdljeKy&#10;sst+k1Ky6bARgkAAYD/6fi7gbdSXsg7guQS8AY8xVQRbMVcEAABAg2YVXrMsmI0QBAIAe1DBuYDn&#10;soBUQWQ2bKZNXigF4BGOU0rnimHj5ooAAABoTc55Ht0x9jUx5m2EIBAA2J++ZgN5n3O+Uj1VeKUI&#10;YBDGigB6Yyo97maVwOMbJQEAADRoVtn1vkopjVRb/QSBAMCelAnvvkXWXuecRfsCQ2QBEniMw6gz&#10;pW/fzV/wZwXlAAAAfVXj+NGRMA0QBAIAe5RznkXEdU8u50YHDxgwR2BBP817eE2vHQuzcS85lutE&#10;8QEAAH1UNoJ+rOyyJ2qufj8pAgDYu7PoJr6P93gN1xFxVjqlAAA87K+U0tIRehszj4h3L/izAAAA&#10;fXUVEa8rut5XKaVRznmp6uolCAQA9iznfJdSOotuAvtwD5dwmXOeqAkAgCeZpZTGOeeFonhxf3gZ&#10;EVMlAY/2qyLgES4i4pViAIC9u4qID5Vd8zgchVo1QSAA0AM550VKaVw6hLvKCHIfERM7WAEiImIZ&#10;EaeKAXrXR5qnlPp6eYcRMRcIAuyjbVQK/EhKSaZPAOhH3+0upfQx6soGchaCQKp2oAgAoDedwUV0&#10;Z5pv+4zA++jSbY8EgAD8a6kIgGdYBYJMFAUAAADfUds8/GtVVjdBIADQIznnu5zzWXTpfa83/Nff&#10;RsQf0QV/THPOdgUBADW47vn1HUbEh5TSVFUBAADwDdVtxiyZy6mUIBAA6KGc8zznPI6IXyLifXQB&#10;HE91H92iybuI+CXnPMo5Xwj+AAAqs6zkOv9MKc1TSiNVBgAAwEqZk7+p7LLP1Fy9flIEANDrzuEi&#10;Is4j4jyldBTdcTEnEXH0nT+yXP3KOS+VIADQgEVEvKnkWk8jYpFSmuacL1QdAAAAxVVEvKroeseq&#10;rF6CQACgEiVaeF5+AQAMxaKy6z2MiL9SSmcRMc0567sBAAAwj4g/K7reVymlI5nF69TScTAj1QkA&#10;AABtqTiI4jQi/kkpzRwRAwAAYGxb4WWP1VydBIEAAAAAfXdd8bW/iYj/ppQuyvF+AAAAGNvW4ESV&#10;1ekgIu4VAwAAANBj8wbu4feI+J/MIAAAAMa2lRirsjodRH1n6wIAAADDctXQvawyg8xSSnZVAQAA&#10;DEdt6/KnqqxOPykC9imlNFUKgzev+IxvAABgB3LOi5TSbUQcN3RbbyLiTUrpOiJmOeeZmgYAAGja&#10;vLYLTimd5JwllahMS0EgIpHq9KciINpI7QwAAGzXVXRHqrTmNCJOU0oXETGLiIuc81J1AwAAtCXn&#10;fFfhBoeTcLJIdQ4i4k4xAAB8LaV0FBFnSgIAeuGi8fs7jC7I5b8ppUVKaVL6IgAAALSjtoAKx5hW&#10;6CBE7gAAfCaldFSOLFtGmzuOAaA6JTvG9UBu91VEfIiI/6WUZiklQakAAABtEATC1h20dDMpJQ8h&#10;APCSvsRoLfjjz+h25AIA/TEb4D2/iYi/U0p3KaULcx8AAABVm1d2vcagFTpo7H6kSQUAniyldJJS&#10;mkXEf0PwBwD0Vs55FhG3A7391XEx/0kpLUtAyMhTAQAAUJXaMoEcOqq0PgdRX7QRAMBGpJQmKaV5&#10;RPwnul22AED/TRVBHEcXEPLflNIipXQuIAQAAKD/cs53EXFf2WXLBlKZ1jKBeAABgAetjnxJKd1F&#10;xIeIOFUqAFCPgWcD+ZZXEfFXCAgBAACoRW3ZQKzBV+YgujPvWyEVDQDwTSXrx1U48gUAWnCuCL5J&#10;QAgAAED/1RYEYg2+Mgc552VD9zNSpQDASkrpJKV0sZb147VSAYD65ZyvIuJaSTxIQAgAAEA/3VV2&#10;vWNVVpfVcTD3jdzPSJUCwLCllI7KIsciIv4TEb+HrB8A0CLZQB5PQAgAAEB/zBUB27QKAlk0cj9S&#10;0QDAQKWUzspxL/+LbpHjlVIBgHblnBcR8U5JPJmAEAAAgP1aVna9p6qsLqsgkLtG7sdiDwAMSEpp&#10;nFKaleNe/o7hHfdy7ykAYMhyztOIuFESz7YeEDJPKU1SSjbYAAAAbHcsu1QKbFNrmUDCZAUAtC2l&#10;dJJSukgpLSPin4h4E8M97mXhiQCAmCiCjTiNiA8R8b8SZHumSAAAALbmtqaLTSmdqLJ6tJYJJCLC&#10;AwgAjUkpjUqq8mVE/Ccifo+IYyUDADgWZiveRMTfKaVlSmnquBgAAICNW1Z2vRIxVKS5TCAeQABo&#10;w1rgxyIi/htdqnKBHwDAV8qxMNdKYuOOI+LP6I6LuZIdBAAAYGOWlV2vNfiK/FTpQ/aQk4i4UrV1&#10;yDmniG6hLyJGa3V4VH6tMrucKq2q3UcXbLYsvxbRZSBa5JzvFA+wUr4HZ9GldX+lRACAJzgrYw1B&#10;o9vxOiJep5RuI+IiImbGcwAAAM+2rOx6rcFX5KeIiJzzMqXUyj2NVGt9cs7LtcZu/r3/LqU0Xmto&#10;jtb+KUikH25LPc5jLeDDxCDwEIEfAMCGxpV3JVPFPCIOlcjWHEeXoe2vlNJlREzLmB4AAADogZ/W&#10;fn8dbSykj1Rru3LO8/Lb+Zf/X0ppFRQyKr/G5Z92gW3HTamHRUQs1+oG4IcEfgAAWxozLlJKk4j4&#10;W2nsxJuIeJNSuo4uGMS4GFsVTQAAIABJREFUEAAA4HHm0R2/CRu3HgSyjDaCQGSEGKiSbWL+5f9e&#10;gkPG0QWIjD0jz3YbXZqneUTMZfcAnqq0x2cRcR4CPwCA7Y0Nr1JKbyPig9LYmdOI+CeldBMRFznn&#10;mSIBAABoylgR1OPLIJAmpJSOLFCzUp6Fq1g7p6qkCB5HtxgpU8j3rQI/ZjnnheIAnvNNLm3tWXTn&#10;yNfkPj4Fv1lEAoC6xoGzcuytb/huvYqIDymlaXSZQWaKBAAA4JusZbM1B2u/nzd0XyeqlofknK9y&#10;zuc551FE/BIR76Nb7KNzHRG/5ZxHpZwEgACPllI6SilNUkpXEfG/6BZfagkAuS3fhF9zzkc554nF&#10;CwCodtw3i4i3SmIvjqMLBlmW43kAAAD4fMxq7Y2tWQ8CWTZ0X2NVy1Ma2RLocBTdBOHNgIvjNrrg&#10;j3HO+crTATxW5YEfNxHxR0T8vBb8NlerANDEeG8WAkH2aT0YZKw4AAAAYPv+DQLJOS+jnUwII1XL&#10;c+ScZznnk4j4NYYXDPI+Ik4EfwCPVXngx8foFoR+zjmf5JwvSl8IAGhwnBcCQfbtOCL+SSnNU0qy&#10;twIAANRnpAjqcfDFvy88hBCRc56XYJA/YhjHxLwtO9+dPwb8UErpLKU0i3oDP/4v53xWAv+WahQA&#10;BjHGm0UX7O8Y0P06jYj/pJRmKaUjxQEAAAxcTRvSj1VXPb4MApk3cl+nqpZNyDlfRHe8UKtZQe4j&#10;4pcyIQrwXavAj5TSXUT8HRFvKrn0bwV+CHgDgGGO7+aNj+9q8iYilimliaIAAAAGzFw1W9FqJpCQ&#10;XpRNyTkvot2JwvNyfwDf+paOvxH4cVjBpQv8AAB+NL77qDT27jAiPpQjYkaKAwAAADaj1UwgERGC&#10;QNiYsng4jojbhm7rnQwgwJdSSicppYuU0jIi/gmBHwBAg+O7nPNZdMd/sn+nEbFIKZ0rCgAAAHi5&#10;z4JAymJJK4vcgkDYqPJ+nDVyOzc556laBSIiUkqjlNJ5Cfz4T0T8HnWc73cT3eKNwA8A4DljvIuI&#10;+CUcD9MHhxHxV8kKcqQ4AAAA4PkOvvG/zRu5t7HqZdNK6uB3DdyKHVYwcCmlo5TSJKW0iIj/RsRf&#10;UUfgx21EvI+In3POJznnC4EfAMBLxng555PSv2D/TiNimVIaKwoAAAB4npaDQF6pXrbkIiLuK77+&#10;65zzXDXCMKWUximlWUT8LyI+VPS9vIyIX3POo5zzec55qTYBgE3JOZ+HrCB9cRgR/6SUpooCAAAA&#10;nq7lIJCwc4RtKDvOLyq+hQu1CMNSsn6sjnv5JyLeVHLpt/HpuJfJvgLYUkqjHpfR3BMOABsb662y&#10;gvwRdQf+t+LPlNLM8TAAAADwNF8FgZSdtbeN3N9YFbMls0qv+zbnfKX6YBhSSqOU0kVELKOe414i&#10;Ps/60YfjXkaeJgAYjpzzRfn+XyqNvXsTEXOBIAAAAPB4B9/53+eN3N+JKmYbSrBUjWmCBYDAAJTg&#10;j1lE/Dcifo8upXbf3UfE+4j4eZ9ZPwAAypjvLuc8ie6ImGslslevogsEMccDAAAAj9B6EMhYFbNF&#10;swqvea7aoF1fBH/UcuTLfUS8i4hRzvm8BNkBAPRCOSJmHBG/hmCQfRIIAgAAAI/0vSCQVrIFHJog&#10;YIvmtV2wo2CgTQ0Ef0x7cOQLAMBDY6m5YJC9OwyBIAAAAPBD3wwCKQsxN43c41g1sw0550V0i5i1&#10;uFFr0JaU0pHgDwCAnY4D14NBPiqRnRMIAgAAAD9w8MD/10rGgLFqZosWrhXYtRL8MY2IZQj+AADY&#10;uRIMchYRP0fE+6hrg0DtVoEgI0UBAACwM7eKoB6CQOBl5hVd61J1Qf1SSmfRBXX9Gd0EeA0uI+JE&#10;8AcA0Jqc8zLnfB4Ro4h4GybFduUwIq5SSkeKAgAAYCeWiqAe3w0CKUddtDB5cZhSGqtqtqSm7Bpz&#10;1QX1SimNUkrziPg7Io4ruezriPgl5zzJOesgAgDNyjnf5ZxnOedRdEfFXCqVrXsV7WxgAgAAgI05&#10;+MH/P2/kPseqmi2xox3YupTSeXRBZ6eVXPJ9RLzNOY9LUCkAwGCUo2ImEfF/EfFHyA6yTacppQvF&#10;AAAAAJ/8KAiklR0VZ6qabcg5z5UCsC1r2T/+inqOfnkfEaOc80wNAgADHy/e5ZwvSnaQX6LLDnKv&#10;ZDbu93JkIgAAANuzVAT1eDAIJOd8FW1MULxyTiyE3fhQkTKRXVP2j9uI+DXnfJ5zliVpd+aKAAD6&#10;L+e8KEfkHUXE24j4qFQ2ambeBwAAqNBpRde6VF31OHjEfyMbCDysitS+FmWhHimlaUT8HXVl/ziR&#10;HQkA4FFjs1nO+Sy642LeRsSNUnmxw4iYKQYAAAAQBAKbsFQEwCaklI5SSrOI+LOSS76PiN9k/wAA&#10;eLpyXMws53wSET9HxB8Rca1knu21Y2EAAAC2xokDFflhEEg5Eua2gXt9rboB6KuSvnoeEW8queSb&#10;iBiXfgIAAC+Qc17mnC9yzuP4lCHkY7RxRO8uORYGAABgO2wErcjBI/+7JhZ47AgBoKffp1UAyKtK&#10;LvljdAEgQ4n8HXtKAYBdWcsQcpZzPoqI3yLiMgSEPMZhREwVAwAA0HcppVFllywIpCKPDQKZNXK/&#10;gkAA6FtHr7YAkMuyIKHDBwCwAznnq5zzpASE/BIR76ONjK3b8nuFk6kAAMDwVDVuGdCm0CYcPKFS&#10;bxq4X0EgAPTNVdQTAPI25zxRZQAA+5FzXuScz3POoxAQ8pCpIgAAANgYmSkrc/CE//aigfs9dCQM&#10;AH2RUppFxGkll/s25zxTawAA/SAg5EFvZAMBAAB6rqYxiywglXlKEMhVI/csCASAvUspTSPiTSWX&#10;KwAEAKDHvggI+TUiLsNOraknAwAA6LFRRde6VF11eXQQSM75LrpJhNq9SSkdqXoA9qVkpfqzkssV&#10;AAIAUJGc8zznPMk5H0XEbxHxcaBFYf4HAABgM5aKoC4HT/zvLxq5b9lAANiLkpZ6VsnlvhcA0nvS&#10;8AEA35Vzvso5n0XE/0XE24i4GVgRTDwFAABAT51UdK1z1VWXJwWB5JwX0caEgUkAAPblKiIOK7jO&#10;y5zzuerqt5KpDQDgh32GnPMs53wSEb9ExPsYxnEx+rMAAEBf1ZS5cKm66nLwjD/TQjaQ07ITGwB2&#10;JqU0jYhXFVzqTZgwBwBoUs55kXM+L8fFtJ4d5DildKLWAQCAHhpVNI5cqq66HDyjkmcRcdvAvVvc&#10;AmBnyuTznxVc6n1EnMkwAQDQvrXsIL9GxMdGb3OipgEAgB46ruQ6r1VVfQ6e+edmJgEAoMlv50RU&#10;LwDAsOSc5znns4j4OSIuG7u9sRoGAAD6pLITKxZqrD7PDQK5iPrPjj1MKU08AgDsoEN3HnUcA/M+&#10;53ylxgAAhinnvMw5T6KtYJBXjgQGAAB6pqYxiiCQCj0rCKSkiG9hkWjiEQBgm1JKRxExreBSbyu5&#10;TgAAtmwtGOSXaCP171itAgAAPTKq6Frnqqs+By/4s9MG7v/UbhAAtuw8Ig4ruM5JCfIEAICIiMg5&#10;L3LO44j4Lbqg4VqdqE0AAKBHRpVc573j4+v07CCQUuEtpAadegwA2IaSBeS8gkv9mHOeq7HqO+QA&#10;AFtRjgw8iYh3ld6CIBAAAMAY5enmqqpOBy/889MGyuBNWaQDgE2rJQvIuap60EgRAABDl3O+yzlP&#10;ozsi5qayyz9VgwAAQI+MKrnOuaqq008vnABYppQuI+JN5eVwHjKCALBBFWUBuZTODQDoSf9p/Mw/&#10;epdzXijB3cg5L0pdXURF80EppRPPCQAA0BOvKrnOuaqq008b+Dum0UAQSErpIud855EAYEMmUUcW&#10;kKmqAgB64p9n/rnbkLlrp8r8ySSlNI+ID5VctiywAADA3qWUajkK5l4gfb1eehxMlN3Dl5WXw2FI&#10;hQ/AZskCAgDwNNfP/HPHKaWR4tu9nPMsIn6NiPsKLnesxgAAgB6oJQjkSlXV62BDf8+0gbIQBALA&#10;RpRI3uMKLnWmtgCARowVwX7knOel/O+VBgAAwA+NKrnOuaqq10aCQFrJBpJSmngkANiAGgILb8uE&#10;PQBAC8aKYH9KiuBx9DsQxDMCAAAYmzyeTCAVO9jg3zWN+nd9TFNKzogF4KXOdODYgRtFAABV9b+a&#10;VgJB1AMAAMDDTiu4xuuc852qqtfGgkBKNpCLysvjOBwLA8ALlKNgDiu41Jnaqp5OOAB8clj6YexR&#10;yTT3tqeXZ9MPAACwVxWNW20irdzBhv++i6g/G8i5bCAAvMCkgmu8LTs1AQD0w9ionPMs+nlk8Cu1&#10;AwAA7JkgEHZio0EgJS1M7Zk0DkM2EACeb1zBNc5VEwDQoIki6I3ziLhVDAAAAJ8ZV3CNN+UEECq2&#10;6Uwgqx0ftZ9Rf55SGnk8AHiKkkmqhh2Gc7UFADToMKV0phj2r2wSmigJANgaR8QC1GlcwTXOVFP9&#10;Drb097aQDWTq8QDgiWpJ5eYoGACgj5Yb+DsEgfREznkeER+VBABshbkdgMqUBATHFVzqTG3VbytB&#10;IGWgf1l52bxJKY09IgA8QRXfjZyziQIA2JwjRbAxyw2N5dVJfzhuFwAAoDOu4Bo/lsyOVO5gi3/3&#10;eUTcV14+Fx4RAJ6ghkwgN6oJAAb3/R8agQc9Uc6RvlQSAAAAjoJhd7YWBFKihKaVl8+rlJLJIwAe&#10;a1TBNS5V05OdKgIAqMpEEfTKTBEAAAD0/vjS25zzlWpqwzYzgUTO+SIirisvo6lUsgA80qsKrtFR&#10;MABA645TShPF0A/lyOBbJQEAAAxVSukkIg57fpkzNdWOgx38jNozaRx66AF4ZCcOAIB+mCiCXrGb&#10;DACGwxwZwNfOKrjGmWpqx9aDQHLOi4h4V3k5vU4pnXlcAHhALVmjZAIBAIbgNKU0Vgy9MVMEALBR&#10;fZ7fOVQ9AF/p+zrzZc55qZrasYtMIJFznkbETeVlNXMsDAAPqGWXw52qAoCNOlUEvTVVBP1QNgjd&#10;7/kybtQEAA0xvwNQiZTSKPp/lPxMTbXlYIc/a1J5WTkWBoCHCBQEAOiXU0f29cq+dyxbLAOAHdEH&#10;A/hM37OAXOec56qpLTsLAim7Pv6ovLxep5QmHhsq7XhboAYAAPpsG0EC54q1N+aKAAA2pu/Bjeai&#10;AT6Z9Pz6pqqoPbvMBBI554uIuK68zC5K2h6ojehr8I4BAFtgjLgx21jMeGMnam8s9/zz56oAgFaU&#10;Tbd9pv8FEFUcBSMLSKMO9vAzz2L/58C+hGNhAPgWOxwAYLhGiqDXLhRBLywVAQDoHwMMzKTn1zdV&#10;RW3aeRBIzvmuggf+R05TSl4KAAAAqGMMP1YMe7fvtPVzVQBAY256fG0ygQB0Jj2+NllAGraPTCCR&#10;c76KiPeVl92fJpEoRooAAAAGzdiw/6aKYL96kLb+Ti0A0Jg+f9sEgTAYjgflgWfjLCKOjZPZh4N9&#10;/eCc83n0O1L1Ma407vS8AQf4kmNrAIAhOk0pTRTDcPUgCAUANq3P37ZDayebk1I6Vwq95lnne/o8&#10;BpUFpHEHe/75ZxFxX3H5HUbElccIgIrYiQEAmzdWBFWYppQExA7TtSIAoEF9z3JlDmoDSv91qiR4&#10;wTPkXdxPuY8i4nWPL1FwWeP2GgSSc15GFwhSs1cppZlHCQAAYLBGiqAKx2Gia6hkAQHA9233xqpo&#10;I2bRbUiG55oogr3o89jzUqbE9u07E0iUVDN/VF6Ob6TjAqASIr+fQKQ8AI/kiMjN2MVu1j+lJh8k&#10;E5wAtGjZ8+sbq6KXSSmdRb8zCVCHM0Ww83f3KPobfHMfNkcMwkEfLiLnfBERl5WX5V/OFwagAlKg&#10;Ky8AtiClNFYKL7PDnUgzpT04c0UAgL7Tzr0SfPui8cVIv5UNOTZe3bnz6G8Gn4uc850qat9BXy4k&#10;5zyJiJvKy/PCjuHBdcR8OIHanCoCANgKY4OK+kOyee5l/Dza04++LccRA0CL+r6mIgPB812FY2DY&#10;nIkiUN4RcZNznqqeYTjo2fWMo+5AkMOImAsEARikalJM+049yYUiAOAJ41nqMbUzdef2Vd5Xih6A&#10;hvV9Pmqiip4upTSLiFdKgg16U44oYfvv7yT6e2SszRAD0qsgkJJ+ZhLdeUS1EggCMEw1pVDzjTLg&#10;BmDzTk2qVTd2nymGndrX+zFX9AA0zJEwjSkZ695UdtnmGusgAGD77+9RREx7ennvc87GRgPSt0wg&#10;q3PsxlF/IMiVCcBB0LkBajRWBD/ssE8rHHADsH/SXdfltHzzaXf8fJ9zlgkEgJbVkJl2opoeJ6V0&#10;FhF/VXjp1sLqcG7dcvtlHP3MAnIb/Q1OYUsO+nhRJRCk9o7BcXQZQTSobVO/wMq8omsdq64HB9yT&#10;iPhTSQD4zj6DIJD6/JlS0jfajdEefqYAEIyPwHeiaZXs6p6oqR8r2eVnlV6+dZI6HIZsINt8h496&#10;XL6TchoHA3LQ1wsrOzXeVl6+r8LRMAD0z7Fv03c765OI+FDJ5Y7UGEDvvJbuukozGzh2Yh/9z5li&#10;p9Fxy1gp8Ai1fduOVdmz3fS9bst8C99v10+iC3w/1M9jy2QD2Z5pT99hx8AM1EGfLy7nPAuBIPSb&#10;QTew+mbV1pEy+P56wD2JegJAIkyQAcNS044V39j6HIeMEbvwasc/79ZkJw2zeEMf291NjMtHqu1Z&#10;avjeTVXTd5/72gNAIgSB1EQ2kO29x7/38NJucs7qe6AO+n6BjQSCHIZAEIAhuK3oWieq67OO+iTq&#10;CgBZXbfJX2AoFhVdq51VL7OvnaynKaULxb+1Pst4Dz9WffJYNbbZ5hhplWf7eeYVXKNsIN/uI7UQ&#10;ABIRcWj9qyrngu4GMfa4D2sAg3ZQw0U2FgjijGgDk33xUW9ncGBRob9qWqA6NPj+952aRIUBIBV+&#10;h3j5s+pbDvWM/ey0eb59Zn35Xf9oa3Y9F3IfjoLh8V5VeM1j1cYPxg61jhU928+Qc64lo9nUvOZX&#10;7+k86g8A2Vd/j5eNWQVMb+5dPo+I0x5e2nnOeaGGhuuglgttKBDkb5NKzX0sazFSXc2w6NtftXWq&#10;pjrpVQeARJggGxrf8uF+X0+HXjkVHukgG0i9PtjFuBW7XhS4yjnfKXYeMR6o9X3XTtHq2MEY9/k+&#10;VnCNx2Euav37M492AkAiZByozes9Zetr7V0e9bRduyzr6gzYQU0X20ggSEQ3qeTlM1EAQxvID8G8&#10;susddCrOlNI06g4AiTBBNjT6Httlwb7/7iu61sMwwV11n854b+Nj5+Md/1jvH633rw5lG6bRseIr&#10;GRCf33+p5Dp/H3o/q8zF/SfaCgCJ6OYZx17FqsxsXnh5GfbwXb4J2UmJyoJAIpoKBHmTUlpoYKum&#10;7trtiPe9s2pCur/fqHmFlz3IVJwlGPPPBm7lVF9io89F39tX7b/+ydDVlnHrdwt01Vod5+obuxm7&#10;noC8zDkvFTuPVPP31TcGzzbrrmq61qH2sxrZkPSQ6UDfv1Gl1y07z8ve5z4eA3MfEWeyIhJRYRBI&#10;RFOBIK8iYmmHkcEUvXPk2eMFPlZ2vYPq7KeUjlJKi4h409BtmSDT/rMZfT9yZaSKosazbGfGe9US&#10;CLKhvteO+yr3YSKb4fSv3mij+E7bO4pu3rlWdi8/QwmAvKnkco+j2z0/qD5RSukq2tiQ9OC4eqAb&#10;GGoer9u88Lx3+iQi/upj31ZAPCsHtV54CQT5LepKCfwthxHxnxIBSl1M5qrbfZEas9/mOvu97ZyP&#10;I2IZdU+GfYs+xAYHSj2/vmOLyVtrH0aezyrUGARyGFLs1uxVCAR5qfPYbXrkC5OePHF8cNzAOwZf&#10;qn18P+ija19oVtG1vk4pXQzke3MS3Xzh66E8h/rPVdaZ+abHv9NH0c/sS29zzgs1xMpBzRefc76K&#10;bjL0voG6+DOlNLewW0cDX6J2XyuNZo0N6HmBq0qvu+nOfgm2/CfaO281opsg0yZsRg3vgIl+3/4h&#10;q3UyQyBB3dTfC8bOO/5u3UbEhZLnCSYN3MOfFm1odMww9e19llll1/t76wE/5biIebx8Q9L7iLiu&#10;5LaP9cmqY/PC09vavgUSvy/JE+BfB7XfQIlqGkc9qc4echoRCws5ve60jaLeqN2xGnzSu2hAz3O/&#10;S8uKBmVfdvabW+BIKY1SSvNoP93mhYHaYL6VZ+p6sHV/OPRxQhn71boBwFGgj3fX0/pbqL8nm8Zu&#10;A3DPnX3NU8YJ0c4RkRZtWH+2J1F/hpsIi8jP7S/fRX3HFH9oMRBkbT7qrw30h97mnFfBJLV4I6NP&#10;lWPWmWL44bt9Ef1bH7wsbQR85qCFm2gsEOQwIv5OKV0ZwPWucT+LbvfhK6XRfD1XMRjWke61WjvM&#10;h9HQAkfZbbGIOgK7XtwmhAmyTbT/h5W8p+p682r5/hvU13ns2vr76yjQH+trxpfj6AJmBYI87rt6&#10;EhG/7/BHfizZYuGxWupPvdI/ZE1L/Yw3+k2Dad8+lDmcVvpB09jcfNTbinf3fyhHr1GP1ymlmWL4&#10;7rs92fEY5zGuc84TtcO3HLRyIznnu5zzSURcttLYRrdTzETv/hv21fEvf0ebxwjwuZreOTv/++sq&#10;6t2pXP0Cx4Z3W9xHxM8R8UcFt26XxcvUVHZvTKRsfBBfSx/vVN1XHQSy8mdKaakuq7TKnOZ7+4Mx&#10;dOw2KPo+2jjWg909o2fR3hG/byzaUBaejxu7rT/Njz9Nznke3RFptfmr9nYspTRJKS2jy0a7iTHm&#10;ZQPHO1wJotanaKj/+KFnl3UTjg7mAQet3VCJeHrbyO0cls6P3UZ77LhFxLLByQG+Xd+jqCtjwGFI&#10;0dbXb9FddIEgNX9//lPjRMuGd1vcR8S4HPEzr6QIPliYenb7X9u3Xta4zZlWdr1DDwJtZaf/cUT8&#10;U8Z6VU3alGDLSUppNtBx6mH53tp1/0A7FbvNoDlxDAxPaMNOGh5HvynfFX3EYT7bZ9HuMah/WZBs&#10;foxTdTuWUhqXzUgfYnOBWJeN7O5fBVFbqK7vXRSA1+/+401089bGQXzXQYs3VaIjf416d2F/6TS6&#10;xThnfO6247YoHbdWsn94dn6sxgGlFG0G3Nu0CkQcVdBub3q3xSoAZFH6FouK6k0gyDDa/9VEiu/7&#10;C9uOqG+35KBTvpfAvNuGbuk0uuNAlymli74FVZRx0SSlNC19gmVE/LeMk94MfIzxu8XWbz4z5+XZ&#10;2JX3joHhCc/nSXTB3S1neT2N7ojPsRof3LM9a/w236SUFjXMT/SkzzyLetdGTqPLkH5Wwbs3KWsI&#10;/8RmNxZeNna8w2EZ8wgqqMtfAt97238UAMKjHLR6YyXt2ai8DM10dksHaGqiaWsN+ipq95/Y7c6l&#10;XXilhh/utEddWUC+HAjP1GLvvkPLaOOIstUkYi+/PWvBH5vcbfFZAMia64rq7YOzkwfR/r8KgSAv&#10;qfujqDeYYujf/hYXfI+jO1v4Pymlu5TSVfn2jrex2JFSOil/9zildF5+1kUJapinlHJKKZdx0Yfo&#10;gixPo70U85voJzna5/Nv6l87/JE3OWeLCTy63Yv2A0DWvyn/lHZdP7H9Z/tsQM/2q9X8hJp/lJoX&#10;b1dBA1d9C/wpR8efr81FbXrO/X1jASDr/ip16ttUj9+HPPdQxnl9+8YKAOHxz3DOeQgv6kV0E2ot&#10;uS8duQsv+8Ya82nUuwj0KDnnpLa/Wf+tTAZdR8SZNqFXz9Yout2yrbgt357ZPp+zUq7n0Z39vun3&#10;9nsBIKudrX9V2C5MSlAS7bb/96X9n6vVR9f9Uan72oNkLyPifGjf/vLu/meAj+5NRKzqerH2++8Z&#10;f/HvJ1to737ddNtTFnZqTGf/fsgBCSUAZJdnZN9HxMjYh0c+n+fRzfkcDvD270tfYeZJaPLZrvWb&#10;uan5iYkx0A/HPMtGxrt7XwcpAVdnsd2MZ28faq8beuebW9saQHv8MQZ2BOMexjePnRMQAMLjn+Mh&#10;BIGUF3Yc3Y6x1gZ8gkFe3pBPovHgjxVBIN98BlrbDXQfEdOcszPK+/OMzWK3KbF39ZzNogsGWeyo&#10;HEdlsD2J7S3afjcAZO0a/qtd0P732PtS1/qED9f9UWnDXjdySzfRLe7MB1aPi5Dprg8EgXz9Pk4q&#10;O0ZuE3W260DZB/tssPZsjmMAG34e6XZtDLdUHE0827OQoWv1bE8j4so46JvPyiT6t4j5ku//LLp1&#10;kOWOyu8susDqsx28b29/FLDXYKDBzucXt/istLgRfbBjnZ6+awJAePqzPJQgkPLiHkUXCNLi4G/n&#10;naDKn4PVDvKhDZb+z0fiq4HQRbS5G6gXGRtoaufFQ8/aVXSL6fNNPW9lgf6kDLbHO2ivH7WYUPmi&#10;o8mxT/V4VvpNLb6XAoQfrvtRabNaDB64jC4IaDmQupxEOxPaNRME8m2DCMpbO1Zr1wHPv+Wcr7x+&#10;PPBsjkPwx0NuSl94Lpiqyv7PxLP9XR9X8xPmxz97bpbR3hz4xtuxMlZcn4va5Xv29jEZmxrPNnEb&#10;ZW4xIpa1bXJIKc0H0jbfRxcI0mRfvMebhgSA8LxnekhBIGsvcutpIK+jm/g3KfJ5ve8iZVtfP8yz&#10;ECD0Zaf+ItrZAfyj+r+KbtFXm7Df785fA7nd2+hS1K/S1D9mMD4u/zyJiKM9DJoevZu0obq8LgPr&#10;f+tpCAOJgbb/U9//f+t/Gl0gcOup4C+jCwKdN16frQdZ1mIbQSCTaCPA57a0wbNG38GTMs7cdVDd&#10;W8da8J1nchzdnM8udmu3Nn6bx6egfv3G/j3bu8xE0Nqzvdqwshjys13ax38aH/suSl0/Zh7qKLr5&#10;p4j9zUM9q28z0COgrss/14/DXJZfK3f7DmocUBDI+rxDU0fTlvHNVQ+/tQJAeP5zPcQgkPJCj8qE&#10;RcsNczPptF7YcE8GOlCSCeLbz8N5DC8QaL1NmMenyR07fgwG6NrKs8e+DxUfCfPSwfaPLHLO59r/&#10;XtfjLAaYBaa8s5NGptTKAAAgAElEQVQYZga4VV/wqtVJ74Gk3O27bQSBjKOthYrr6IJB5o28d6vM&#10;mvtYgBAAwqpft1rAG5V/Gmdtdt5gEZ/vxl4qlp0+2+O1Z9vRd5vtGy/Wnu/FkMZGjR5V3IIn9W0G&#10;GgTyqP52znm853dsPsD+yG10gSDVbzzt8bt1mXOeeMV59rM91CCQtZe79awg6w3yVQwgIGQt8GM8&#10;0MGSTDCfnoXV4Hkcdkw89LysBsHLoQ2Cd/w8jko527HcH8+KpE4pXcUwMklUNeDW/j+p3Z9HFww4&#10;b7S9Xa97E+ef2rtZNBYQMsDAvD4SBPJ4H6MLBllU/M5Nops/2cd3VQBI+2P31a7sUfkV8WmHdoRA&#10;j31aDwxZRoVp+vfcV/nW8+zZ7ofb8kzPyzN+1/AYSRa9/rWr50/t2wgC+S5BIPsf55zXONdQxp6z&#10;6Oe84fs+b7ijkmd86EEgax3y2YAa6VV68Hk0sCN0baFnlR5xiAs9g035vrZTIuLTkRLjMsi26PeC&#10;znP552rwu0q5ZxfQy57XSbSR3ryVAcrkOd/AAaRSrWLArf3faHv/byBg9DwY8ItFovW6X+0GFvTx&#10;Y6u074sa6vwRz4RsIPslCOR57W5VmUH2HPwRIQCklbHQND5PwX/ku93U3MFqzmA+pACRtaxzXwYy&#10;GY/UbRX4FPFpXmxW+3xYOVrob9Xbi+dr/JzAYEEg3/8WCQLphXfRbU7u/fxCBcdFG/+wmWddEMhX&#10;HaFZDC8i9iY+T4W36Hk9nZSB1UkMN9vHym10k3HNpncvnduIr3dMiFzvz4B4GZ/OYZwJEvnhMz0L&#10;KTj37cWR1AZ32x9wa/970T9cnae8swn9tXofxaddk6Mwkb7LOl8/R7v3Czl2Ne6dIJCXjeV6e2RT&#10;mRg9j25xc5/vlwnQdsZBJiCH4V3OeTqg53oo3yy20OfZ0zMrgHr/Y67Jc9dfBIF8lyCQ/rgvY5xe&#10;BoOUMc40+js3/+wgMfjmMy8I5KtG4Kg0AkPvDH25K3Tnu//XUiY65/Vrl9Etts8H8E5qpAyKW3yu&#10;F2HX275sZCHBZN/2B9za/97ZyYS+eh9mvW/guTmPiL9UVxt9vy19Y++j34FCH+NTps7lHt+lk+gy&#10;bPbhOC0ToMb26DvU8FwbF+rz1PjcmpPaX39v8pKFcUEg3zW0IJC+j21W19ibzPUlAcB59Ht98SYi&#10;zmywZZN+UgSfKx/h8xIVO4vhBh2cfnnvKaWIT2clru8QXP/9U61/nFc7fUdht+f3PgKz6II/7hQH&#10;VG0c3US/Qffu3JaO9EYWEnLO85TSx+hv2kCAIY3hLspxFb6rfLcPEN0kZF/Hma/Lr79SSqsjm+ax&#10;xUyda8drjdf+2ZfJ5BftkgUAHjQOmfR2bVABcgM12tHPuY9PWfIvejy+OYwu28ablNJqXWunAe8l&#10;8GP1q+/t3WXOeeI1YtMEgXxHaYzGJaJ7FoISVo7XysLC124+6lfRpc8yAQbtfGPuSkd0YdC9Ey/e&#10;bfEdkzBxAtAXk4j4j2LgG65yzouS5eIi+n8s33G5xjcR/27GuI4vjmpa++/v1seKaxk1161vuBhF&#10;v49X21a/DQCIf+ekxqU/YT5ju+6j25A0VxTN29X64SqzxrJkHzkvv/r8Lr+KLnPnVgPeS7u2Cm4f&#10;V9K+3UfEueMv2RZBID/uFM0jYlR2lk1DMAi78TG6yUqNP7T7fVkadO/EHznniy3V4V05guCDYgbY&#10;+3d1kVL6IxwLw9fmq+92RExSSlfRbfSoqf+1ytK52ojxWRrwEiii3wYAPKXvPImIv5XG1lxHFwAi&#10;sJVNuVnvK5dna5pSmkW3dvmmgnv4VsD7TXwKeF+9L+u//9IqwH2V2XAUda7bOv6FrRME8viO0Swi&#10;ZuXctb5H1lHpRzz2kBYL2PugexwCQbbVpm49jXjOeVbq8I0iB9j7d/WitMkyFu7GbXx/Yu4l9Tjf&#10;YFDDfc756ou//6pky5hGxO+qsTfP0pnslwCw077zVUrpbdjYsmn30WVrENjKpk2+8y4vowt2n0a3&#10;vnRa2X2tjnU9HVBdOiKKnThQBE/uHE2jiyx7Vz7o8BK3EfE+In7OOZ/knC8EgMDgviuL6KKWb5TG&#10;xrwvbequFhLO1R9Ab0y0yVv3MSJ+yzmPKli0v/pO/+su53weEb9Et0uTPfbbIuJEAAgA7F7Z+PpW&#10;SWzMdenXCABh0979qL+cc17mnMcR8asxTm/dRMQvAkDYFUEgz+sc3a0Fg7yNbiEfHmsV+PFLmTg9&#10;F/gBg/+uLKM7q9Ci1cs70r+WRZ2d9gtK/QkOBejBWM03dWtjmHfRBa+ffZldo8fmP3heFmWi9Dfj&#10;+r08U7+W8bA06QCwv/7zLLpFY3Maz3cfXZD02Dw/2+g3PyVoIOc8FwzSyzbi3Y43LYIgkBd2kO5y&#10;zrOc8ygEg/CDD3V8HfihsQe+/KacRMSl0nhRR3q+r/oLgSAAvfmmhkCQTVnP+jGtcFL76pHPzJVx&#10;/c77baN99dsAgK/6QvMwp/Fc7yNiVFGQNBuWUjra8o+YPPe9FgzSmzH1iewf7IMgkM11lFbBIL+W&#10;lxoEfgDP+Z5MoluAMPCurCNd2vhxWDwC6MP3VCDIy8Yxf0R9WT++dP3UDBM2eWzdZZgABYC+9p8X&#10;0WU+t1j8yL5m6S/LasbJFv/u9y8NnF4LBvk5bD7c9bj61zKmXioO9kEQyOY7S/Oc81lpUN+HRbwh&#10;dv5WE6YCP4DnfktmZQBh4erh9rZ3HenS5g+x7kx4AH38nq4CQUx0/dh9KadVAPtFAxNVVy94dgSD&#10;bKffNjEBCgD97j+XxeJ3SuO7VkcRO/qlH24jYtHwvU03+H4vy+bDn8s7bu1ye2PrtzIf0gc/KYKt&#10;dZiWEXEeEecppUl0KZtOlUyTDfpVdGdNX4n6BTb8HTlJKU3L9+RQqXwaAJVAmb7W3V1KaRwRFxHx&#10;ZgDfwCtpT4E+t8kRMUkpXUXEzPf0Kx9LOz5r8N6uNvD8zCJiZkz/bNel3zZXFABQVR96utZ/fqVE&#10;IqKC+aiK3cfngRzL8mtlEZ82H90NaNPtVrLMlDnnaURMjXM2/hxfRMSFdUL6QhDIbjpNs+gmjkbR&#10;LeSdRcSxkqnWTXxa9JLlA9jFwHtWOpGvB972XtQy2G580bHlBUOg3e/pVRmPtR6g9+hvarQdxH6z&#10;yZ2Za2P6cXSTpG+8VQ+6jIiZ4A8AqLr/vAibkyL6FfzR9777zRfXuN4XXMYXgR0Wyh/0cRcbrr6x&#10;djkJGyee00bMQvAHPSQIZLcdp2V8yg4yLg3qmUa1925Kh2UeEXMNObCn78dZ+XZMY1jR2R9LJ3pe&#10;ad2tFh2nEfF75fWwCoD0HQRq/Z6uAvRmA/ye3kQ3MXVVSdrq23jZxon5lp6heUTM1xZDJsbzn9XZ&#10;LLrgj6XiAIBm+tDTtf7zkAJhe7cZKed8kVK6i4gPW+7Trffl1rNwfNnPXur3bcV9GWfs8tlaxqe1&#10;y7Py81+rih++K7ID0Wsp56wU9l0JXaO6+mUCqR+N9zw+BX3oyOz3/ZgqhaqY9N3NezGOthevmlxE&#10;WAsGqWXSZK+BH9r/3pnvIhhLvQ+z3vf8PT2Pdie3agv8WK+b+Qv7Ob/sKmujFMpxGY6GwzeegfQd&#10;vjPGm6j2QTDfFVXOazxH7zcjlf7njwJBrtd+fxefH7fyWWCH7G0b6eP8ucG/8m0fAgtSSkfxad1S&#10;QMjn4x9ZD6mjfRIE0rsPxnitYXVkzG7I9AHU+s04iU/HjNUeRLgKwGu+E702UTjp2bf+Prqgj3nI&#10;+AEM63va13b5Oe34fNWW17xQUfo4R8/98/voS5TnaLVr7lXDr8z6c6a/AADD7D8fxaesaC2sYVS3&#10;Gekb/WXHq+yvLqaxuSCQ65zzuKfv/JADQm7W2gjvGfW0T4JAev3xGJVGdVx+yRKymQ7dIrpJq4Vo&#10;PaChwXeNHfGb+LSAsBho3Z2tfev3MXFyG58WC+3gBXxTu8nUcWmb+57ZYbUYv4iB7byubCzfwiTp&#10;vxsn9BcAgC/6PbVmOV9thLGjn5e+A9PYTBDIfUSc9D0QqcxDj2O/85m7GgOt2oilJ50q2ydBIFV9&#10;TFYTkqtfgkJ+3Egv4/OgD1F6QOvfiqO1TnjfBuDX8flilTb529/5k/Jr07uI79e/ieW7aBAD8HDb&#10;PF5rm0exnwwPq/Z7WX4Z29T7HI2jjmNjrtf6DPpsAMBj+zzrG1r7mBnteq1/M1djbOi5n8ZmgkD+&#10;yDlfVHj/La1bfoxPGZKXnm6qb58EgVT9cVktEq1+DfUM4tv4NBm6jIilThzAd78VJzvojF/Hp/NG&#10;BRu8vP6OSr2t0nyu/v1b1s91/ffMV99FgK22zd9ql4/i64nvVTDHt8y/0ZbfDTVTlv7ZztyUZ201&#10;ll545gCADfV3Vn3kcew+oPrLPo71Arb5rM8i4s1Ln9mc80kj5TGKzze59XXdcn2znMAw2myfBIE0&#10;98E5WetUjcs/WzmXbxmfJkQXpfNmggrg+QPxKN+K+Mbvv2c9yGD93y1UAQC8rI82/qJPNiq/Vr4V&#10;XPStcfP3+m6r3y8F6AIAe+rvrAKpv+znjB/5V8y/+PflWv9Htjz28UzP4+WBDr+0PK9aAkPW1y5X&#10;/76rQPj1UwNsWGQ47ZMgkMF1rsZfdKpGsd8gkfXdcHdrv5/ruAEAAAAAANBHGwgCeZdzng64/Naz&#10;H4/X/q9RfB4o9pBlfB4MPy//tL7IsNsnQSB8p7F9KNX8U82/bJBF2QEAAAAAAFCrFwaB3OacR0oR&#10;2IafFAEr30g3daVUAAAAAAAA4CuLeP7RJhPFB2yLTCAAAAAAAAAAz1Ay7Z9Ed6TJOCKOf/BH3uec&#10;z5UcsLV2SRAIAAAAAAAAwMullI6iCwZZBYasHxlzGxEnOec7JQVsrR0SBAIAAAAAAACwHSVbyDgi&#10;FjnnuRIBttrmCAIBAAAAAAAAAKjfgSIAAAAAAAAAAKif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AAAAAABogCAQAAAAAAAAAIAGCAIBAAAAAAAAAGiAIBAAAAAAAAAAgAYIAgEAAP6/&#10;vXu9bhzHFja8cVb/l78IrI7AOhGYHYE1EZgVQakjKDmCVkVQdAQtR1B0BC1FMFIER4oA3w+CVSq3&#10;L7psXPk+a3nNnDndEgWCwAawCQAAAAAAAAAACkASCAAAAAAAAAAAAAAAQAFIAgEAAAAAAAAAAAAA&#10;ACgASSAAAAAAAAAAAAAAAAAFIAkEAAAAAAAAAAAAAACgACSBAAAAAAAAAAAAAAAAFIAkEAAAAAAA&#10;AAAAAAAAgAKQBAIAAAAAAAAAAAAAAFAAkkAAAAAAAAAAAAAAAAAKQBIIAAAAAAAAAAAAAABAAUgC&#10;AQAAAAAAAAAAAAAAKABJIAAAAAAAAAAAAAAAAAUgCQQAAAAAAAAAAAAAAKAAJIEAAAAAAAAAAAAA&#10;AAAUgCQQAAAAAAAAAAAAAACAApAEAgAAAAAAAAAAAAAAUACSQAAAAAAAAAAAAAAAAApAEggAAAAA&#10;AAAAAAAAAEABSAIBAAAAAAAAAAAAAAAoAEkgAAAAAAAAAAAAAAAABSAJBAAAAAAAAAAAAAAAoAAk&#10;gQAAAAAAAAAAAAAAABSAJBAAAAAAAAAAAAAAAIACkAQCAAAAAAAAAAAAAABQAJJAAAAAAAAAAAAA&#10;AAAACkASCAAAAAAAAAAAAAAAQAFIAgEAAAAAAAAAAAAAACgASSAAAAAAAAAAAAAAAAAFIAkEAAAA&#10;AAAAAAAAAACgACSBAAAAAAAAAAAAAAAAFIAkEAAAAAAAAAAAAAAAgAIETwIxxrTGGKv8N+dWAgBi&#10;MsZUmn0bJQoAAAAAAACkR3mda06JAgC0sRMIAAAAAAAAAAAAAABAAUgCAQAAAAAAAAAAAAAAKABJ&#10;IAAAAAAAAAAAAAAAAAUgCQQAAAAAAAAAAAAAAKAAv1EEAAAAAAAAAHwxxlyJyETr86y1LaUKAAAA&#10;AK8jCQQAAAAAAACATxMR+a74eYYiBQAAAIDXcRwMAAAAAAAAAAAAAABAAUgCAQAAAAAAAAAAAAAA&#10;KABJIAAAAAAAAAAAAAAAAAUgCQQAAAAAAAAAAAAAAKAAJIEAAAAAAAAAAAAAAAAUgCQQAAAAAAAA&#10;AAAAAACAApAEAgAAAAAAAAAAAAAAUACSQAAAAAAAAAAAAAAAAApAEggAAAAAAAAAAAAAAEABfqMI&#10;AAC4nLW2FRFDSQAAAAAAAADlstZWlAIAIGXsBAIAAAAAAAAAAAAAAFAAkkAAAAAAAAAAAAAAAAAK&#10;QBIIAAAAAAAAAAAAAABAAUgCAQAAAAAAAAAAAAAAKABJIAAAAAAAAAAAAAAAAAUgCQQAAAAAAAAA&#10;AAAAAKAAJIEAAAAAAAAAAAAAAAAU4DeKIC3GmImIXIlI9c4/thKRnbW2jXSNYxEZf3CNm/7PWrvh&#10;zv4ou8rd38kRZbey1u4otTfLsi/H/pl5WYYra+0q8jX2z0r/JzwzoE/7l91Bv7YqtBz69uqjtqAt&#10;uRww6LaA/hDEleWV1Udjmqhj1sLHk2+1pW3sMeRB/ZAP4r/X2n1hDHxUXzrouBrB6tlHbXzf5gjt&#10;PBTq22vxF+Pkn+V0GHddMY4i/o8chx4T4636mIS4jvhOoWzeGvu8VucG2/7RV+DNumGtDV0ZWxG5&#10;Vf7YB2vtPOPGbOoa+kpERid+xNoFw42vTsAFRdOD6xyd8THPrjFurbXLgTW+tSu3mzM+Yu/ubysi&#10;y6E3zAflORWR65TahoPnpB9AXNrO9c/Myt17gmbk1KdNL3gG+n4t2/7iRb85ObK9eq0N6Nt+Jh6Q&#10;Y/2nP0TqdbU6aKuTiisTfKarg7HgOX3a+qBPa6l9fmMra60J+AxV8nMB70bx49fSTeS2B/MIu4He&#10;+76cR2eW4+rg+dtF/k2ViHzX+rxQdX0AfWH/Nzmznr2say2LCjhinHxJu5b1fMGRZVQp9K3PB2VF&#10;/EX8f24cMrlgDCDSrW0cxiKrgdfB4uI75TFn3/ZpzSO1JY4jXD2q6CtwVH0hCeTHdS3k4yz3Y8yO&#10;6cxc0DETkTvFctiKSCNdQshGqTGZSbfoPlK8zr2ILN11toHqXe1+x6VW1trZEZ1WX27Xyj9lfXCP&#10;g3de7vmVUM/JQXnWrkyvQ7cNRwZutehOer5374MlAxlj5nL8G3zHaKy1TeA6O3P3yPv1uySlhda1&#10;W2urM39zsPbule/U7t/7/mKew0Sip769f/4Xxzw/MdrpRMpeu73aWGvrSL9FKybt1b6fn9L7w9Tb&#10;/Yj9xEl9BXFlZhMFXf3u4yjNsWA/Zl18NJ5JoU9TbJNPioMviSl8LYwrJfvmNh5Sa+ePbeONMX1/&#10;eufhJz1qz8Oc2KdcKccJzyn3t4mPWWoP7fu/xi8SaHHKw1igN/c1b6kdRx6YHlPmIftYj+Pkfr5g&#10;kfPC8kHix8zjWCr4XPwQ4n/lsXvwOdNI4/rtwXO7ifQ7ie/Savumnsol6jjCU3nVnp/PIvpV/Luh&#10;CvonXVaRVf6bJ3Rd1QffM/ZUBi//FiJydUF5zKV788b3dbYflZlSvZtrXe8733EVsNx27ruuAj+/&#10;NsRzcvB99YXlOfdUDpULHGykv2Wg56ZWvu5VhD5no3j90yPqhVp5pdzevagjm0D1vhGRceg6dEKb&#10;EKIcNtIt6CfTTid0D6Yeynsc6beo1pkAdX9Zen+YersfsZ84qq9IKK6cpRhXJtieTgKNV3cflWkK&#10;fZpiWcxDlb+nPjZmW//WPEKdUzufWFzdisgkwT4lyN8Q2vIE6ljQuSs317rzNP668nTNq5jz4yH6&#10;WNeGtgHbtdzGsGM3z7EL/FyuQvShQ4j/lev3PPK4dhkpnqtyHseXGt8V2vYdziNNM+wrBvF88qf/&#10;9z+kwQTN1pqLyH8lzFszn0VkdXBW29GZkMaYlYh8EX9vBBy6FZHvxpily2bL9d5WLogOVW4j910b&#10;9+ZNac9KXw+/BSrPo++zy1r/LiL3ES/lzj037anP+Im0t9a8cVnloe7XWPR249kP6SirE5/R60Bf&#10;ey8i/3V9aSrlMD5oE0KUw7WIfHPP/hU18Zek5qV0GeuaphHqlPZ3NgH6w7uItz5Uf4gy+qy/Uoor&#10;EyynK/c24z+BxqsjEflijFm5t/Eo/7Dlf8w11caYjYj8Hbmtf2se4ZsxZuOh74wVT4aMq29F5B9X&#10;51B++9I/yyHr2C9tvXRzV97Gce6tXh+ff+3jc11ZaL/Fu05lx7KDPu17wD6tn19uUh8ru3a/kW6N&#10;4D5CfHpzMK9Q5BiK+P+kcoo5rj9cFxoXWrbEd+m0fb07Efk79XHEK+UV6/lsGa/njSSQcMFvnyAQ&#10;0rV7UOtjB4bSTTrdRCimO+mSViYZ3t+ZhFsAfG1AXdSCoCvPWPXwvU53GXgAe2pnrB4suy1EH5U/&#10;NmRwpfldDb1ZMs/olxTaPNdnriK1CbfSTaQShPt9TusIvyHpJJCh9oegzxpAOVXSvaH2OcLX34hI&#10;W2Ji+wnl3+/+8TmV+hAh2feSOY+/c23/I8eTIiKfXSIWycWFtu0Rkz9e6hP/Nr4Wna21CxF58vSc&#10;VIr3ZSL688N7iZDAnmifdu/GytNEn8u5a/fvE7icfgy1KKkfIP4/qoyu3OJyKsnHd5LYS18K8V1L&#10;fJds25f0OMI9n3OJl/zxWl/xT2l9xZCQBBIm+N1EDjy+fTSp5jr+bwk0vFlllrly+yuRxniTewZ3&#10;QuX5cvCwkvTefnt5/30Fy9q7X4Sso7XiZzX0aMm1edESQQ76zJhvlIxy6zMD0H5ObyIMBDUnK9ea&#10;Z53SH4I+q9hymkuX2BW7T/s2xEQQt0jVSiILFQdvbue2cHIrZ+yEmsCzl8LOlzdCcnFp7crhLgyp&#10;JXL1L6v5itVq0d8dUEREc3cJH3MLM824/4K6N0mkTxtJt7DXJPRcht55+xT9buLZ9wPE/0fHnhtJ&#10;azG+1+8SOM64fBfEd9m0fYfjiCTmkV6cNpCaz8I8dJZIAgkT/KbQwH176wF1AVIqHX82i1qJlVtf&#10;dt9znTxNrTzdxMlS8to6UH2HBA9HLNyFWLh336E18bC11q7o05Jr8/o3h68CtwspZa6TCPJre7US&#10;ka3yx04D1q+pcn+zUKz3g+8PQZ9VcDmlNMH0LfejPU4s/1q6o1ZGCVxLH+N8zrhIsxkPJ/jsjURk&#10;Sb9ZRLuS1M5CoWM1t5upjzZA5VgYT8fAPFlrm4TqXkrjhfsU3obPZGeKa+ne9E6+DyX+v7iM/pa0&#10;x/U3klli74vyTan/HYluEuM5Y52cduWJOo908HLGdeLP56B38cwRSSDDCn7/NahPNEDqF7WuEr6/&#10;dcKBZXZv0SWYANI/v3eSHx/HRGjvBhJicn+a8O9nMK0bfC4ClcGVJPSmbiqDugRp14eQ/al227hU&#10;qPf0h6DPopxCa4bw3LqJ7W+JXEuqMU6R4+GE5xKuGfdk365MM3uWvezu6F5kefRwvRcdC+PxGJg6&#10;gbrX9yMpLiwHf3nklXgrp50pvqW0gwrxv94zmtgLTR/J7kVXl+yV6rzpMtIz+S3Dx6WPTSaBn8+l&#10;pLn7x1vP5zcSQfJBEoifB3ecaPD7S+Z64gHSKNUJCNcJpN6JZdMQuyzHFBNAcp4E1d4dYOhJII0M&#10;WOJJbyLd2z1Tz2WQ+uJIsGSYDGi3VyGPhKkUP+vRvQlJf8huOUPrs5KKKxMup9THgU3h5T9JZaxb&#10;YAJIb5Fi259S8s8bbt0iBvIcs6X+dvdb4xgfC/Qz0d8hUOSy5Hsffdv00phfcQw2GmA9e7d/zWzR&#10;/dB9TokgxP9Fj+u/ZbLDWyVpJ3sFje8KSMrq+4xJgLLqx2J3mT6fRY/bS0ESiL6rxIPfz8aYccLZ&#10;iS87qDrR+0ugpBckfUnoelLcwedcagtfHo6EqQL8fq3gadBHwbjF7xySCxaeJ3QWGQyY74e0hf47&#10;7dVGRJ6UP3Ya4FmbiO6Wj0uF66E/RG59VlJxZcLllMM48CaFM5k9aiSRI2CkzASQvu1vEnv2cplL&#10;mLPDXHbtei15vm37o80X5QX61I6F8XQMzFdrbZvA/ZtJ9+Z0FvWM/vWk+YUm9Ysk/j96XJ9zXUx9&#10;hzfiu1/LozNaMtcAACAASURBVJEykrK8n1RQUF9RC5JGEoiHBjWDB7eRfLaimyd2PTeS9rlcLy1S&#10;XfRwHV2T0PWUtOD1MmDRqAOaAe3I52K18mcPfUvkJpNn4lq6yScf9SmHxbIfbT5hmJfntgpwzZqD&#10;pq1L3qM/9NMfgrgy53KqMhoHfin0HqQ0X5BDkutFY/fEkokWmfStI2LKrNqUWvJOAPnxvIryAr1L&#10;kPjq4Vo/nzLn4OkYmLWkM1+a09vLN74TGwpLsLzPYPGd+P/juljCuP5bwmP5JqP4bua5zjVS1q48&#10;3hJBCusrOBomcSSB+Bm4pO42o/K8phG5uLNqEn2TZyaJJNQcDBxGhdYBjYAlpyNhOApGr6/Iqb+o&#10;PbQNE8nr/N5rgVhrG9HdveguQD+aRPIa/SEylkxcmSomypO4B2NJJLnFLWDeD6RtSEVO5T2lv8yi&#10;TamkjASQnvoCvbV2Jl3ChLZT5tl89L11IsfA5Mj3DpqlJVimvPhO/P9+3N8WNq5PdSyfUyLczFcZ&#10;ZnCU+NmxifhJjl4W1lcseOkqXSSBIAdziuDiziq1MhxLWhNyjZT9FtxILnyrJrMjYbQG9IM+CiZD&#10;1x4mcxqKNVvZJK55OApmcWGdpz9EbsbCNtDHjqmYKGdc2y8M+N7pYSsijyLy4P7+IyJ/HPzfDyLy&#10;7P45r+0+x+Wd3V/WFEO6XFJZibtW+ligrz09I80R92nuIbZ+YJ7i8nG+pze7c9pF9KSxdYKL78T/&#10;wxvXj4TdmpOM79yc1reCy001NjHGLCSvly7V4iLEQRIIcnBNJtnFPidWhrUkko3sBml3A6gDGtsh&#10;N6k/1+5tKK26xeAiP5pBeS1lL4aXbpFq3fL82Wtr7Yb+0Ht/iLTMKIKj4qPPlERUY0lnYcjXm7N7&#10;6ZI7frfWjq21tbV27v6W1tr24P+eW2sra+1YRH53/97e0+8lCeT8MTvStZQyd24TUV6gdwkTDx6u&#10;8+69RSFPx8A8W2uJYy+nfuxVhruInuJa0nu5kOdgmOP6W/f7kEh85/rrIcyfq8QmLm4odVzOXFui&#10;fqMIont2/7kTkb4hmSQ4mFu7a+z/xoGvtZb8Jnj3rhNcisjmZaa+6zgm0u2IMBX/i40L8bv7wklB&#10;WyKB8TjAwGHt6kDr6sHmlWsYB6oHX4wxywveGmmUAxUfzzVHwaTRp4mIbCL0FVOltiHEG7J7V8da&#10;EVlFbhuKY61dGWO2orfIdWeMufK07XL0dov+ELlPNlAEH/L9fO8Pnu/VO+OefuxzN8B7kNKbwbWH&#10;z3wUkdk5/aTrD+buGAgfWyNXmdaZfg5GRGTlnh9xfWWIXX1ujox9+nj2GNqLpH8MsUH3tLvEUfGa&#10;+/7Kc3vev02qFiNba+fuurXnohpjzPiN50R7PmEv+SdnPbv6tXLxwu5F3TqMFaae5xDujTGNtbZV&#10;eCZ9LoLu3fPYx1jtG2M53+Ooz2781CZSl9jdLvy4fv+if3itLk5e1EUf92nunt1cj8TKJb47lu9j&#10;mbYvxpmbCO1fH5vMLnm+PB/Peszz2ZfV1JWXj7Jiri1F1tqgf64iWuW/eaLX9dZfIyLTD66n77R3&#10;Aa/r5V/rBhhXH1zrRLrFMp/Xurrw/s4DlttGuvM5T73GKkA9rC4sR5vZ3/yD37P0+N1LERmfUcZj&#10;10Z4e64vrAObVJ5rz9e3OfMZVrtXGbV3CxGZHFm358p1SL2dC1CGuzP7iLHnNku9HGP/uQGaZpnU&#10;Hq5xrHyNV2deB/3heeWWRLsfuY1riSuTbwsrz33a/NS2J8DzrdanBZ4n8N6WuEk/m2r/KN2LMauQ&#10;ZRLx+XnteVocU1/l5/GqvuPqOuX2KPdYNZHY8XCecnzmM+tr7rLyUHY+rnMZaDyp/TzawPPg44Tq&#10;ltp4wOP9PivGOpinX6Y2N1/ovHIr5a9vbc5tfzyudTQJj49yiO+micckqa6v7c6dc3PX1viaYz6z&#10;r/BVVu0QY/Skxw8kgQSd3FmeGfQuAwc4u3M6A9fwtzEmsxJaFG0u6QwOJuZ2KQ5wSgrWPQZ8O6VF&#10;6Mpj0FdfcF0L5WsZK/YvE8XrWpAEop/IcNCvLTxe20yhLu0G2keUlgQy9j3Bm1iiyjKxCZCi+0OS&#10;QEgCyagt9DU+W10ax7nYbZVyn1ZgEkiT0iR8wIXaKuFFgt0l7YuHpNeLxkQkgWTXpm+U4jUfCVyt&#10;h/KrfS+oKc9L+ByHhHpppFLoE9pUx72eFkGXl84beJw7qJlXTjMJxFOi7zzhRKlx4kkgl8Z389Tj&#10;O49tc8pzp/OE6txCqa+oUxl78efnj+NgwvlkrT15ux+3NdPUbY0aYgvZrRu8rM641o2IVL6u1RhT&#10;JbTtnNo9fqUcl26byqXob6d1m0E5vmftJhY2B3+9fpvpftD90Tltc0/XV2lsqWatbd02eq3ob881&#10;l/O3H2tE90iYqegdu1EpXlcj8FLP3b83M8asROSbh+ubXNjX1OJn29k/rbULhbZh6doGH9ulF8Va&#10;uzHGPIneNtU+joSpE2i36A8x5P5MK65Mknt2fBzD+GitrRWe75Ub9zQyzCNijrF39bQfv7WvxD1X&#10;B3X2ozioUr429SNbXf+tPeZIuR2qL9ky2Vq7MMbsUoyrod6mV8pt+pOrfxrx2k5EJsaYpWJ7rj5/&#10;Za1tjDFTD33O4bEw2rHlVvI8BkZlPOB7rtn1Y5fUMe2xlMrc8sHcQeV+n9YcR+7jp1Pi/3Fmv03z&#10;SOO9e35XSnVxbozZKMcq84TbRo34zkeZqcV3no5YE9GdO9Vu/8TVufmZ9VV1DKbYVzRujl67r6gE&#10;aWAnkCBv+NSJZ9cdZihOlK7Vxxtds4TfjPexRfyV+HnztcksY3slZ25rFTj7cqV5jQG26b9kNxDN&#10;etkqlpNWu7PJ+c02z+3dSvlZ9LEjSFtS/xWhjygqa1v03/arbZo7lewG0h+2ifWHSbT77ASif9xl&#10;QW+MNymNJSKOdXPbCaTfNnpi9XfYSHaXCM/9U4o7gWyU42ofO4LsLDuBlLoLiK+2XHtHkNbTNXo5&#10;FsbTWLzydK9sLvMGnuOas3cU8NCv1pn0qTXxf1o7gSjPe+y0Y1CP85XjBOO71RDiO09rFT7mTn3s&#10;zjWJXN8mmcyfshtIIn//QxqMdw9aWVni503NXzLZtDI8PWViXg3gHh8maO2k2yVhr/zR98aYHN5m&#10;XIvIH9baibW2SfjNa5HuzYxK+RpfXu/aw2eea6l4Hbca9dEYMxa9N8QbwVuZxtr1fO6hjbtNpB71&#10;njSy2AP2EaUlOzfKZTRN9LPObbe03+D23R9OE+sPkY8+rqw8xJUpm3oox5nHa90Sa8mDdBPaM8Wx&#10;eW+s/HneYuaMd648qc5rtkUu3tR+hkaZzB0UT/mNW29tuavTmrHVrdvVKuVr7N2JyBflz/yaYXvo&#10;bTzgdiF7TChemitew58+5pYP+tSvih85y6QuDin+16yLUw8xaF8X5yLynOjvVptfKD2+c3On2jtq&#10;PXqaO1258VXMPkOzzfzk8flspNslbmh9RfFIAvEcbLjOTTNoW3u61mdr7VLxWlfKjYZImtuwPWve&#10;4zfK0UeDOU382XlwyR/qg10X5GhvIVn7HEx4mqS4ZDKlSbA+VorX0wheHVxp13P3eQtPz3kKbeNe&#10;PC4wuz5iQdX8kGbi2p3iYkjUdsvTwD3X/nDMY1I0b3Flytx296NcnnGPi3K5eJbura65x3ZUs9/Z&#10;+5qAHFC75KP8fMxNcCRMGjTbR9/x2koSX3B2859fE7/na2ttjgsotefF9pnoL4ieXM7Kc4vPPhY/&#10;X+kftF6OuNFOziL+vyjmr0TvOPmHAGWm2a5NE6x3Q4jvfLxM5LO/W4juy2HVCc/nWPTm3Z58JQu+&#10;iDe1yuqOubY0kASST6fW8/WgzzO41hQbjdr3F7jG/Vn5Y1NNAtlLl6U9z+iePYYYVHjKXK0vuJZt&#10;YvVRq06v3ZmzeBGQe5yU8PG5k0Tah5nvt01ce7mligatYxe3N27SUGsguD5zokE7Fsi5P+QNhTKF&#10;iCtTpv2Mf/W96O/akKcB3qtH95ZqTjEoCSCXtU0LT89QI+wSVxzlxeaHQAlcc8W6OPV4jSmPo+oM&#10;q6v38YCnpNHrMxaq6pzutYcXcFKtn0OM/2vFslsEqIsr0dvRZ2SMqROqe0OJ77T75RAvE2nem1N2&#10;ZtOca5oFeD61yyr1F9EHgSQQf549Bb4+PnOb0bWmNrjZBPou7Ub+LsHy7I+a8F1vtIPDkAML7czV&#10;SzriRvE6qkv+ZeXF1EYQtFxcgPkc+we6eqR5FMw2QIZ2jHYoO4Unrl3yfNIfMjAtWai4MmVVps/4&#10;0JKyHt329iFsXMyl8bcUnGvpOUl4mXhbgrhxSpBdBF0d16qLI7e7lY9rrBO9539mutvSLFD9aiX+&#10;y3JadSfk3LLmGCrF8dPg4n/lJMFFwCNzSlxkzi2+m5xZ5yait/OMiL811Jca5WdvErh+hu4rtKQa&#10;Zw0KSSCZNCwHga6PQcDS07XuxN/xNSmYh/oiH8fruO3ikhos+h7kusx+zUXekB2wj2zM60SOhLl0&#10;UkezLjOhHbBPO6Ad8I8j16PQfUQjvPUZsg5rHAmjOVFxcrtFf6jaHyJNsyEfVeGe8WvlZ3wX6Pne&#10;SALJoYE8B0wAEWtt43Yc0fhbeK7DVwXf99ziasSnFTc+BVzgE8lgkc8tPD0kdr9DHA3iw2Pg+qU9&#10;3j56PkB5LBVsDko5OSvF8dMQ4//skgRdXVyJ3ppRKi+65hbfnRtra49d5oHq3EZ01yk/LD/lhJmQ&#10;z+dO9NYhbzgSJj6SQPzxGcStM7rWXaH39znCdr3awUSVUHk+BXpjXvs3xxiYJ1EPPARP00j/7i9t&#10;K0fBRCsX7cHMOQGm9gTGMvO2oTTa5XN2u6O8e9HTmc8n/WHacRHyiCtTRp+Wvr3wZtR7St0RZh/g&#10;bceW6lMO5bgxaFuuvBtf5fE655LOC2w59w2LwPWrFd3dHk+pY1pzUHtrbegYS/P7UtoNZKjxv1bb&#10;+Bw4iUs13k/gRdcQ8d2qsDon0s03h4xbNb/rmPG2Vhu5jZDg1iRaZ3AGkkD8WHvuOLU/22cjsin0&#10;HgcPLN3AINYAp5RBruZvjtEBp5Z80SRyHdNcn+tMhAjIUxjMaLYPMQbQLVX1w7ZT883y3Hcvoj9k&#10;YFoqFtY7mkkguS9QpGpO8vHr3FtzpSaBeO8vqVfF0YxPYowXNHcdGHu8zlRihzrTZ3gbaQcGzcST&#10;0Qk7W2g9lzHGUEvR20U0lfHTkON/rfnQnPuHFOpiiPgu+ryph2O0mwh1TutozF3hz6fmd3L8cmQk&#10;gfiRVcDueaGq1AmItoDvTWXbvpBnDmr+5piT08tEykTzOkbnbCXpsr1HBdzTlIUYzKSwa5Rm+xC8&#10;j4iwQJcjzQHmJUfCaL451iRQ30vpDysekSIsEulTYtOszzH6tNKPFd1mutW/d8aYuYj8oxjfD3Ue&#10;YU1toj1/JW7cZF7nvcVqbnHtz8j3+jHjMd2ykO8NnQTSRio3re+9Jf6PGjNNFOOlGPH+RjLYLYr4&#10;zms5h96hrFU8GrM54iu1EmZiJAzuRO9FOo5ejowkED9yOn/umdt1sm3EzHztRfcUzlpuAn6XZrZq&#10;G7HMWuV6ML4gYNcMQOsz/h2OgvEvVLnEHsyMCmgf6NM/7kP3ip83DfzvacYE9IeK/SGSwsJ6R7Mu&#10;xxrblnyme0MV/ckYMzbGzIwxGxH5UvjPDVWvNRfDKmppVJPM6p7PWM3rIoJLzos1ntpK3jsgRRkP&#10;KC8iHxU/KS+8Zx9jnfMyF/F/km3iJvO6GDshKcf4Lnad25Y8D698RFHuMdx1ImuQg/UbRQBk0/D6&#10;+O6JxF28eQrV4Xs4HzBaPbDWtsYYzY8cXxDwNyLyl9J1TOX0iQ+OgmEwQ/vw68D9lir7Ztu5M8Ys&#10;ReResc1qTqxrU9GbNFwMvL6n1h8ivid2AfnhWvGzYo0VVortdWoGHXe6BaP+rxLdxMTU0UbhVFqx&#10;/cQY02ZeFiEWm2vX/4TejajOPIaJPU+qFfccM04aK1773BgTI/nnSvm5jHn/hxz/a9bFRnlcHfw3&#10;GGMmEY9MGUodrBQ/qy28rDRjloUxZpfz8ynx1yAHjSQQJg6Q0eDGWrsxxuwVB6SxG+CQ235dad+L&#10;yPVwqzzQbS+4h1pJINfGmPGxZesmkK8zrItZYUEtqzLbUPofakRvUfHOGHN14v3WSly75Nxt+kM/&#10;/SHioy+XH2c1lzD2LHUnkOfSd587SDacuD5n7P60zxFnLuFtrZAYXMKzNFb8uFEBdcJ7Eoibc5uJ&#10;yLeAv+vBWpt1/Bm5X1uJyJ3SZ10Frocl9InjyN8/5Pi/UvysEmKGmDsNDCW+u8qwzEpoG0voKyph&#10;ri0ajoNh4oCHL79OSvP7Y2/FFLL+aQ7UUjhyYZPCw+DhSJhTFki1BjwcBQPN4DzmsTYrbuWHbVYr&#10;ulsGTz3/82+5ZMtb+kOUinGN/jMuEd+o21BP0+WOcJkaY+bGmMYY0xpjdsYYKyLf3d9f0h3vci/d&#10;hPXQE0BIrkbMMUoJRoGe00ZEngL9prW1dp75fYk9HtDsV4/ppyY8ikmVx5CTQDhe4VcV8Z13mrF8&#10;6fOX9BW0V8kgCQQ4XeyOfaP4WeOIv2PLwnsywdKlgXKjeC21p3821PWX5nkgv1OzLYzZR7CwEP6Z&#10;Pzqpw70ZrTV5zY4HfvpDBur5Iq4sTMH3s83tgo0xVwcJH61L9PiviPwtvyZ5jKi5gComzF+Pp0Oo&#10;RWTv+Tv2ojenAZ7LIZbHduDJlTdUP4QcDyh/JGP3YWGuLSKSQID8OinN7x9H/B2hMz7HGV/7a1Ia&#10;6DSag5hjAku3Na7WgIfFVGBYNNusuxMGw1q7gDxduDiqOfhqC+sPmdTNFzshgbqqyBgzMcYsjDEr&#10;Efk/+ZnwwREjQDhMmEfiFpannr9mHnG3LU1t5Hul+v0BE41KMSamQiJ4djOKSQbwAgdjJiSDJBCA&#10;TmoowbrmwIS37X99Jnaiu13qVOmfOQZHwYB2dZj9uOYuN1Plf+4jlyaukegA2j8gjn3Kb6y6HT9m&#10;xpiNiPwjIp+Ft0wBpCVYHOuSC756+vi1tXbB7cwSC3u/uib+jxOzUfUAZITE5ohIAgHysynkd5BI&#10;UdZgR3M3jWMWSiul72qoSigF58xHe/Y/bLOMMRPRmSDbC7sXlRoXgXoA4vdojDEz9xz9JXEXdADg&#10;PaEXEXzFFzdufACA+D+HthDQtKYIBodjQyMiCQQgyI2FNzYvk9pir+ai5N17/0+X8X6X4HUDyMdS&#10;9M75PuZImFrrukn2KTYuAvUACM4d+7KSLvmDyTkAOGgfXdvoS0MpA8T/wAAxpwUERBIIAOBi2kfC&#10;GGPee7Ne60iFJ46CQUmMMWNK4aQ2K+QORlrtVsPdA4BstYnFDbV0x75w5AsAhI+7b4wxc4oZAAAA&#10;vpAEAuSHc/8gIjJO8JpCLahWCV4v8qa5M1HMM4LH3MqTNCHaLJeco7G1/tadTQ7qPRAMCYbF3teF&#10;iHxL9PL2IvIndwlAxDZyLmES5L4YYypKHDjLhiIAAOB9JIEA+Snl3D+Og7nMOMFrCpUEMk3wepE3&#10;tiIcIJdQsVX6uPeOhGEXkOH1h4jzPMNPWUR5xkg+8Vq2tYh8Tuyy9tLtKvhJRMbW2gV3CkCkNnIi&#10;Il8CfmVzxNGSAP4d824G/POZU0fOJhQBEA5JIMB5A0JcHqyHXnTVHBwwQH/7nmodCTN67Vlzx8Ro&#10;nFf+FKEOYjj9RBXpqytK/2TLAOVfK31+o/Q5mm0f/SFQvlhjnzFF7y1Gib0DyF5EnkXkUbodP/6w&#10;1l5Za6fW2oYYHUBkTeDvuxYREt/y8UwRIDZiJWRuRBEA4fxGEQAnuxr49+dqo/hZk8LqoebgYSki&#10;d0qfVYvI7MX/VileJ9DTfotiHOl3kKR4uoXovQ09fdm2uDfZNbaSflZ802ml2E7THwJp2orOMVQx&#10;+7SK26jLvWneBPzKZzcG24hIKyI7ay1vrgJxxihbKWNXudZzO7mQMMfAvHRvjFlaa3Ocp4jaX2e+&#10;c9ijcKQJ0vBQwG/gWcpsXFJ4MtNaMZ6gr8BFSAIBThd7gKG54EIHcp4UEnE064Ha5JK1tnETJxpZ&#10;vVP5dxIIR8FAnbV2Z4zR/MhK4kyyVtzNk+/9xhijNTibHvm/naNJtAjpD4E0bUQvCSRW30Kfpm+m&#10;WC9es3YxdssRTYAKzcWRjbV2TpG+ze2UFPOorMYYM85wUSz2eGCsPD5sAz6XDf0lLqCW9E3/gMAx&#10;iUg3j9NSXvQV8I/jYIDIA4zIA6zNgO6b5sLODfXwXVoJFteHR8K4/64xwOEoGLxGc1vXKvTFu+eD&#10;LRXPo7X98sgdWXWoTqxdpT8MN1BPGbsGlU8zxr9xO0iE7NOuROSW26hepjNPH/8oIr9bayfW2jmT&#10;lECSbTk+biObyJcxkjx3a4k9Hggd12qOpcY8fUihj4h4pDEy4WE3vzHPJxAGO4EAp4sdGGkOsIbU&#10;Ian+VmPMJNZ2xm6CQvMtvlb5Epcicq/4vPXlzC4g8N1GaC04XUdoI2pu4UVtwjelz/pxJIxrqzX6&#10;7EflxDXVRIfC+sOoO4EELEuOFizfSjEW69u2JuD1T7mFXuIE7WTRtYjUHPEC+OF2rNP6OBJA3zcX&#10;vzslHevOGDOz1i5yKryY4wHRXUhcHzlvkOK1Y5jxPknTCEnzyNEocYl7gU5lPuSDxHfNvqL0XVPg&#10;GUkgQEaDZw+ZuZuh3DRr7Ur5uIeJxFssmqRcD6y1S2PMXnQmmmv5+ZY+SSDwPYDWXDCrxd8bty/7&#10;hishCeSSNmtnjHlUuv/TN/57Mm2WtbalP0w2LrrKtNyQZp+mqZawSSD0aemX6VpEKnbXA7zTOraQ&#10;HQPfHktVEvcYmJfmxpiltXaTUTGWMh7YKP0zxxrzBCKRsSuLzDi2zuV+5OhCdJKnnj/4Da2IfFG6&#10;Zl7iwUU4DgY4Y/B8eERFxoMbkchvvEawVvysKuLv0Hw7cu9pckFr0fLGGDM2xoxFZ/KLo2AQqj2s&#10;A26fPxMmdlNpsw6PhNFoq7fWWh+Ja/SHOv2hdn/ivc1w7RLtReE8HMdxG2qbaPc9vNWoW6ZacfSP&#10;9lJIAAGyG6Ow3f+bcVFqL4nkeCxMzLp1G/J5U46xSMxGEv0DdRFH0mz/gh85qlzXdwGfT+I3XIQk&#10;ECCvxldzsWM7wIm7NtF7EbP+tZ6ucan8e9kFBF55WDAbSYCdQNygacYdvPj+L6Xb2lKlf3D35S7h&#10;NktzQDrY/tDDttchJt+Y4BuOtfLnzQNd94Jbl/xzPyMBBAimTbgtKEEjaSbH3hpj5hmVY5TxwEHy&#10;fegx0rPS98VaBEUBSEhCBNrzH0H7DvdS9yhEWbixktYcIy9I4CIkgQDnCb7g5t7g0mz02wHeN83f&#10;PPIw4Dy2HtykXg/cgupeMSislD6LJBC851n582bumfWpEd7q16LVPkwVB7O+FkNL6A8nOfSHJwox&#10;+TblUSfuPZP33UCMMTPl5xr6bcveWtsEaOMrbhug3pbzXP3azkxFJ2nbly8RdyHOYjzgIa5dKf9z&#10;PJfwTTMhaUxxIvD4MnS/UQUuC7XyYmyES5AEApznOkLjW0ca3BCshLsnx5grf57PpAitz74TnckZ&#10;joJB6Odh5PMZM8bUkvbEZW4Wivdd47PWHs8C166XMSZ9Z4mXyTlIAkHqdXrp641Vt9D1F7fNC817&#10;1mZ4zUC2XCyo9SbpHbsO/OhzriSPI1eajO5ZHeEe3it+5PaEsZdmjEVsjlTifeoiPopJdqK72+Rd&#10;4OQjzX5qxfOJXJAEApxvHnhwU+JiR4xg5SnXYMXVA+0jgTYeLzm1OsYuIIhRR26MMY2H9qAWkW/c&#10;MtU+YqM4oNXYnWXh8bdq94f39Icqrn2+8ek++5qnfTBtWit6u7Idtm2t9oKUq5std80bzXYl1IsE&#10;FbcN8DJGqWP8AGPMzhhjL/zT7Hsa0d9N8UH0d5a8kYBzjxcKvZinPUd6dByiHGPdx0j0McbUCs9k&#10;Iyipf4hyzLAxZqFQFzkiORzt534eqJ5Vorfj5PrIl0w1x7d1pL5ipvB8ctxrZCSBAOe7DbgbyEx5&#10;gJrKYkfuAbJI2HPLF8r1wOuAzR0Jsy343qMwykkAh+41J0hIAPHezg6lzaI/1OkPtSf7fb7hweQY&#10;ca+GG1FMBDlIAOFoM4RqC1GIjI7KSGncPgu9iOAW5y5t49V29XTXo72b4tpaOxc/STafM9oGvglU&#10;p1J4US73xfd5BuNVfEB5DuvazTWF7B+ulNpN6mK+48tQLxTNFT+rPfL53InIo9J3jkL3FYp9bcNj&#10;ExdJIMCFjZjvAbSb2PiSeIedW7Ci+VbkXYizT92g/167/mYYHJ6Lo2BwLF8L2ffGmIsWzYwxVy6Z&#10;hASQ8tusxwBtlvZvpT/UUXuMJ+95xOnTlPSJIJML6+VcRP4REkDw73aeXYtwjPEQfqS1diWKi3wS&#10;cBHBLezMU4lbFa/n1fjNLcg+ePj8XI6FuQ20iNwoxw579xJTrBjrS+BdFecK/ew5ZYb04/154LZG&#10;41l+GvCLrjFiko3o7irrc8x6OLa4Va63QeMXJ3Qir0ZfsXVxLCIiCQS4fADtraPyeE5pM9Qb5hbV&#10;tAcqjc8Bm6d6ECpITqWuDbbO42TaiWKHbkVk47bTuzqlDXATNRthETdEH/GYSD3M8bcOsT/UHtBe&#10;e9rOln5wmG3aSvR3q+ndiMg/xpiTJ4vdFuQb0U90h38hJh7nFDOOVA3ot2ovOHvfRcX1DUu5fIFv&#10;b63VimMa8XAMzOECh9sRRHt3yeuMYrmF5+MNfezkcvLYSzk5K8j4r4/BlOIvxhbp0JzD8rrO8aIu&#10;NkrPMslI4Wk//3e+jvTxMId0UlKD8i7po8B9xefE4leciSQQ4HL3Ps5BdJ1UK3rnlfXWZOCpTyyO&#10;RGTpQGSPvAAAFt1JREFUIxvzoB5ovw0XpBN2dS32kTC8oYBT6uzO8/MxEpG/pEsGadxCWPXyuTfG&#10;VC5ZZCki/yfdRA1vSocRu70I2WbRH17+vG983BfNZBoXp97waBP3evJFRP7PGLN0/Vb1sg1w/1vt&#10;+r2ddDtasdNDniqfH+7hTT2UbZrJ7ggaY5RGdBPVW88L9WPRm89aKF3TzEP70h8D81LtoViD7Lqn&#10;NB7wUr/cotRfHq65iVk3nRsfc8uvlJ/WrqIs7KXTP+xEd5H73teC/IvxqcYLTlvFJEEcX+d8HP/+&#10;l6edpJbK485z6pvmePw2s76C5zMBJIEAegFSo3g2tq8EEAJ1+bF1mfbbzyrbYr+oB2NP9eDZWtsG&#10;LPLYC6okgOCcdnLv+TtGbtD7TUS+G2Ns/ydd0sd36Sa47rgdRQxokxwk0R+q9IcrT+3D8tJEEJdQ&#10;thR2EBp6m9aKv91ADt25fuu7dEkhh/3ad9ff3QsJjTFsNNt4Xzs+edwFE+UK9sZyQmMUzVijfZmM&#10;rvQsVy4+0orbGoVrmojHY2Be6XtXMuxjYdQTQdyitI9jUbfnjgfc4rPmuPHiI2TfKb+FYvk9cvxG&#10;0f2DSLcg33ioh9rjU+LGeHz0qd+0EkEOjtPWTv48p85p7zh9717AuPLwfDbKfcWORyU+kkAAxQZY&#10;dM7Gnko3UecjAYQMWb/BSr/wdXHGtAt6Vp7qwTxwWceucySB4CQuSJ1TEoMWs90I3WbSH17WXrSe&#10;7suNiKzOnQRx/95GSCRDnNgPadmk3k953O0J5bs3xvTHLU7eqWPjfqe9jH+rdqL6SLpk9IXGQoJb&#10;PFhIl/inlfCntdjciOdjYF6JEeeifyxMsK3gla71H3es6aX1ail+dgDRiJG0Y6z+CNla48Ncu7cS&#10;nW39Y41X8fGYdCP6iWf3xpiVVrKgh/HpXnjRNWadazz0cSJdIshFcYmLB1vRfxnmrJjE0xzznXTz&#10;RVrPZyXdvJtmmTEHkQiSQABd/dnYzanJIC4wb0Xkb/H3hhzB0a8B8ldPA92/XKB88qDNbZXdSpd1&#10;6aMePAXeBST2kTAcBYNz6+3C04AGeWgifW/wI9sC9IftAPpDX23FSLpJkGMXt6YvjttgxwX0z3nr&#10;6TlHHrT7FdVtiA8majm2irp4rmvpFoj/OdyF6MWORP+Vnzvt5dqW70TERxLLZ+kWnRfnvNTkYpCF&#10;dIt7n5Wvba7QxszFzzHLx1xb7eF+3WaWzPTFxbL1KYt6rl7NxW9S88Uvyrl/X3vHtcMxQH3OYqgb&#10;F7Su3dOs/8HnFHE0Hzva3kiXLHjumP7K1eGNh/Hpgl0GovPVF32WM16IMcZM3BjlH0nsJSI3x6y9&#10;NnLtns/VBX1FfdBXaCbjs2NUQn6jCAAv7qXLmN1Kl6W/ktffwJq4v0r8v/W0dR0Ofu28a/GzSHLj&#10;Bm0L6SY1V+4/X1Md1AOfCzZ7jwHaR5aiPyF07PcC56rdc8tC6sBYa1fGmLWEX5BqCuwPb6WbrC65&#10;P2w915V+cUuMMf319wtpY+HNeRz/nE+pL4PkY+H93k001pdMwLsFvhmx1mDiq53rx3B+GTZuUUR7&#10;e/ORG69/dvNYq4O/157xiYtBKo8x0MOlCwguqeWLp3HisWOKBw/XMDfGtKGTxy+MZb+JyMItNr01&#10;Hrg6GAvcBriuudLnzKRbdPRVbt/c2LSVbm55FXEslfNuSkPoY30dm9SP6b9Jl/TU18VNpOd4K7zo&#10;mkKda40xj+Ln+Nlr+XVdpX2j7evjEd/j3K8KSQ21dMkW2m4O+opn+bkOuXrn+fTZV+yFXUCSQhII&#10;4H+g8zmRayFQfz1AnnrqgHsj6d5auPM0+XBSHYiYhdkISSDIr41YeRxE++BjgnHIGgn/tmhDf5hl&#10;fxi6jxtJmIlxlBn3/pPJJT9Tz9Xu/cYt6mpPjN5Jt3tAIyLLY98MdouytYRNSup3G0F8eyHp51K1&#10;dBP7vsrx2v3FPFJOa4HPR2z9cEryhbV27vpfzWSZkfttk8zqbkrjgWet47I9JvscupH4O2Y98GZ3&#10;8jGfr0TBQ7cJxOgzdgFJxkz8vtx82G/EjF3nCs9na4z5Kn7njlJ4Phf0FWnhOBhgGJ44EuPtDliG&#10;sT32o9YA99xBsYQ/EoajYKAyiBaRxwwu9dgtiXG80G3mU8yJDPrD7Po44Ny6+imDS92Lny30h8xX&#10;TNzvHvDdHbvRur+FMWbu/hYH/7uVLhHps4TdleaKKpCMFUVwcVu+kfJf8qkvjYvd28OxjoH51+/x&#10;UEY3bjclnGem/FzOpezjZNl5IR9T0T8WJiWscaQVk+wGMG6rFefqSu8rmJtOEEkgQPmYRP04YJmJ&#10;/hmeSXXAksYkUegBI4MCaLURtaSdCEI7728w+xTwKxv6w6z7QyZFkUvb1kj6iSA1bw9l20b1b599&#10;lu6N6C/uv6fwVhrS0FIEam35Y6E/7+uxOwu9xRhTiZ83besz79dKul0btX1xuyvhNH96OkqnknIX&#10;36fsvJBN/7BzdbFEzH2lWedayeNFg3NjkqXy81kX2lfwfCaKJBCgfATqR5aTlJmJuRWRKpE6sCz8&#10;+1D2oKaWdCda64zOg85NE2qwlNDbLPSH59eVXAbyexnGri94u09rJN2Juk+83eflnm+k3AVj5IXn&#10;W3d8Ulry7tolJZ/NGHMlCRwD88r9mnuKsZfuN+M4T9bahadnsl98L21x7xPzDdn1D7ns/neqijWO&#10;pMeXpY01Lo5J3nk+qwKrwYy+Ik0kgQBndACSz5bfny59g2JAwUo/WCtp4WsvCSUBucnnUOXLUTDw&#10;UYdr8fMG1yXPOItlfu/5UsJM4i0T+s30h+eXWy67gdQiwuQZ7Vsj3eRwSgsVn2IeXzgA8wH/9orb&#10;n0zbs5Kyt8EOraTk3a3SszoX/eOmtLY3rz2U23UC7ftDJnVsLZ7fUj5Y3CslEeSR2Cz7WL8UJCOl&#10;X+dqKScRZO1z/FBgotYDfUW6SAIBTrdzA20C9fKClZIWvtbSZUinFiCHqpMsisNXOzEXkT8kfjJg&#10;v6sB7XwZ7dYisXpeWn84CdEfZnIW+FcSx3BQZ5tEnvU+qZE+ze/93kg+C3Uo24wiIGZ7pR+4OGE3&#10;tWNgXrlfvo6F+ex+e8wx8nMGdSzILgIFJYI8ukVd5B3rl7DQzDghnzpXS/6JIOsQ/UVBz+ejUqIs&#10;PCEJBDg/oE+5kSZQP//e9pMoTwUEKylmSC8L+x4Ms51oRWQi8Y5TeJRAi9oQEf9JINsU72Uh/eGz&#10;6w83Ab+zlnQnfJ99bGeK/Mc11tqJdItS+0jP6YSJ3WD3ey75HB+hOd6ecPeTi6WfKAm9mM2147ku&#10;uqjMX7gjUXzMAzxoxuoFHwuT8q40wY9JLiARhHnlcvqIRtLb/e+keJBxQnZ1rhaRPzOPSXYBn8//&#10;zfj5/EpfkT6SQIDLg6jU/Enje/G93Vlrp5Lnm3JfrbWTVM9IDHQkDEfBIFQ7MROR3yXchOuziPxh&#10;ra05BzXovfa9bfki8Xqec38Y/MxgV19SjMPWksdOdoj3vM9FZBywT9uKyH/cc7rhDgSVw/ER/YS/&#10;1oToKPLiKP6tFo6F0W7Ha8lv0aVP2NVIsmhEZKQdP3l6u9VHrDiScDuvvjpukDR3pQm2K+Ab44Kx&#10;5JN82WNeubz+oZH8do3aSzf/1XAHs6xzC+l2Uc4puSHKmorrKyYZPp+feMkoDySBAJcHUalk0+6l&#10;m0hdcGfU7u9cumzMHDrhrQuOc+h8fQfwJIAgZDuxcRMkv0u3M4h2f7CXbkHuf91CWUupF9duLTOo&#10;5/SHp5XXUtJKFH6SwG8/Its+bef6tP8n3UKij6PPHt0zOiZpN959lnQXArYu5un7Xc1Fu4q7Tz0c&#10;QLkuMorZHrQSdo0xUxG583CNtaf75OtYmDtjTM1z/UvMETUGdrFV5eKq1BdD+z6YeeUy+4d+d5qv&#10;GVxuv1Ngy53Lus610iXCpb77W7+mFnMOaXOwO2fq+t1SGmp5HkgCAS5vpJsEBjl9cMREqocg2XXC&#10;qQ7Y9i5AyCk4Xmb++cBbAfvMWnsl3cTrg2ubz2k31m5g/h9r7ZXb+SP0m0ssFodpV55yeQM+gSMj&#10;juoP3cJym0B5NZLGtp4P1topCSA4sf7urLULa+3Y1eM/pZu8O6c+b6VbhPkkIv/P9WktpRz/Hrsx&#10;bErHR7x23B1JIMOohxwNM6w5jGcR+V1rhw23y0/j4Tq/+hyDeTwWZmGMGUeOIWIendqPC/6T0g6a&#10;LrFikmh7dziO4sjZ8mP8mXQ7NDwnWhc/sVNgcXVu6urcNsFLfBSRZF5OcLHB7wk/nw9utxT6ioz8&#10;RhEAOoNsEZkYY+Yi8iVw4zsj8y7MgM0Y04jIzP2NIl/SXrojBBa5LexYazfGmGcRufXw8VuSoZBI&#10;n/AjIHYTk/1Z9NUr/8rO/fO7SwJpzW3OCehfbbf2Htr+ZYZlMTfGLOgPj3uO3CR8I37eTn3Ps4sR&#10;eZah1actXunTJiLyWt/Tun+3pQSTvrc7EamNMUt3f68jXcqziMzfqC+tiHxW+p6p67eQXj2cup0c&#10;YtZD5jDiPuuXaDz8tq2IzAOUSS0i/yh/Zn8sTBW5/s1c/9IEfq4fXQy8S/CZ3Lj2rnL16zaBy3p0&#10;z+WGVnNQ/UMrIpXbOWieQN+b7Rw3Tqpz44Tq3JPrKzYJltXGPZ+p9BU8n5kjCQTQbaTnbpA9F5F7&#10;Gt/i7u9ORPrFr34S8SbwZazdILrJ/N43noIYEkCQatvRuv+z9fhVE0rbq5Vyu7XPNYmT/vDksgo5&#10;2bt28WHDI4vM+zSEu6dLY0wr4ReKH10b/l490qxj18YYjtZLuB6KyNIlg/R/I0pGNWar3TMeeuHl&#10;mGf9LG4xycsxMCHiS5cw/CD6L5PdGmNmsY/1CLzo9+hi4FUGz2Ur3QLf2JVL6PZu68ZRzCnTRzQi&#10;0rix6kzCv7iwlm59Y0ldHFydq13bF7LO7aVbN8gi8e2gr5i45zNGX7GQ/NegBi9GEkgj+pNFbWLX&#10;5XtSoU30s3x//iaHh8p1IrUxZuYG2bXoLYw8ucCoifTzcjiXLMQ93rk2o3GDtqnyfX4tKF66e1/K&#10;G71L6c4F9NHHxLJJ5BnJtd3NqR8u3Z4iCNYO0h8OpD98MYCvXVldKz6zSzlt4lurnbyknyCuxJs0&#10;d7eSy44UGUR80i8US7dY3LdR2pOyfVvVypGT/dbanTHmk+K44dTPSSW+H8p44EcyiGsHKumSnMfy&#10;c+ehmzPr3mrI4wT3vC2kOyqkj0UqTzHbvn/Oxf/C3pWHZ3QTOFls4bFsUql//XihHyto9S/bgxh4&#10;k+FzuXHlIQES4PqyaiKPo0qL/4uIE12b17r4u6+Hlae6mMKYnvgucjx00C+MD+qcjxdm9gf1Lcs5&#10;OPec1AfPZ+Wxr1i7utGwq2xBcyvWWkoB5Vd03WNanq211Ynf33doE/d3zEB764KS1k1YtGTdJV/P&#10;+u2xK/k5SXVqAPMsP4+GaEVkxX0HELivO7mfG0j5rkR3ovyPUt9Gpj88upwOy2js/vOYgfxhjNjy&#10;VjsKbUcqEfmu8VnWWkOJXnQf+r+xHJ+8dthObVxbtaFE4SneOLShrgWN2foEm9XBs86iQR73Xm1B&#10;4Jx+1iU9HNa9Y2LgZ1fPVtIt6G0KvTf93PHkYJxwSvL42o2j2v75pF1E4PHqYMb08Db2OCcm2R70&#10;EX3btyr8+dTsK1h7LLWukASCgXQgc4mYBPJBx/YSAVGZdfC1CSruOQDNdmYpOm9VPVpra0r0X+Wr&#10;GTRvrbVj+kP6wxPLiIUtMH6LOHbDh+PYHYu/QFHP+Vje2D2HBFTGNi/qg1G6pn7Rj77ltDJinIBU&#10;YkHqIkLHJPQRPJ/4wG8UARAPA+dB3evD89MBwIdK6XMYQP17ADVV/siG/hCUERCkT9tQlIxjAZz1&#10;nG9oQxG4zjEOpYxALAgQk/B8QhFJIAAAAKK79byI7K21VwGvXfM8SCaW/m2m/HkNRQogQN+guYPR&#10;76HeGnJvemmdCU2fBgAAAAAABud/KAIAAAAR0V0oGnnYPeI9daLlkD13H28VP/KZ7RcBBLJX/Cz6&#10;NAAAAAAAgEyQBAIAACA/jmDQFGTBzL0xfaf0cWsP5ZAtd+Zyo/yxDSULIBDNBIhZiAs2xlxpfhdb&#10;4QIAAAAAgCEiCQQAAOCnZ8XPuncJGr41ip/VUgU6xpjalcdI8WP3IrKkdAEEslH8rGt3bJpvM8V2&#10;94kqAAAAAAAAhug3igAAAOCHlege/dGISOXrYo0xMw/XWwy3YLkQkZ3769+K38jbi6OVdEcRXHu4&#10;pCU7rQAIqBWRe80+whgz8dWOud2Xvmi2uVQBAAAAAAAwRCSBAAAA/NSKyGfFz7s1xsyttXPtC3WL&#10;ZX8pfuTaWrsq8J7eHPz3u8jX0vCIAQjcp2m6du2Y+nFnbucszetl5yUAAAAAADBYHAcDAADgWGuX&#10;0i0cafpijFlofqAxZir6i3sLaoBXW2ttSzEACNinbUT3mDMRkTtjzNIYc6XYp02k26lJ8/itBTsv&#10;AQAAAACAoSIJBAAA4FeNh8/8bIxZueNJzmaMuXIJJX+L7mLZ1lrbcOu9IskGQCl92p2IrIwx9aUf&#10;ZIyZS5fUqNmn7WlzAQAAAADAkJEEAgAA8CtfC0c3IvLdJYPM3Nb3RzHGTFzyx0Z0j6vp1dx2r/bC&#10;UTAAInAJflsPH30tIt+MMRtjzNzt5nFsnzZ2/85GRL6IbgKICLuAAAAAAACAgTPWWkoB5Vf07g2z&#10;L0of92ytrShVAKDfULCVLrGjfeX/dyUiE/c38ngNT9baaaH3sRKR7wlcyoO1ds6TBSBSWziVbgcp&#10;3/bSHeuyEpHXkjAqERlLl0Diy9paO+GuAwDwbmygtiBgrTWUKAAAQIIxH0kgGMjgZi4kgQAAju83&#10;rqRbxLou/KduRWRS6hvTiSSBbK21Y54qAJHbw6V0x7iUbC8ilbV2xR0HAODduIAkEAAAgMJxHAwA&#10;AMALLiliKt2CUqn2IjJly3zvaooAQCJt0bbw3zgjAQQAAAAAAIAkEAAAgFe5haRZwT+RxTL/vlpr&#10;W4oBQAJ9WunJjX9aaxvuNAAAAAAAAEkgAAAAb3ILSp8K/GmfWCzzbm2tnVEMABLq01bSJYKU5sFa&#10;u+AOAwAAAAAAdEgCAQAAeEdhiSB7EfmDBBDv1iJSUQwAEuzTWhH5Q8rZEeSTtXbOnQUAAAAAAPiJ&#10;JBAAAIAPuKSJ/0jei2ZrEZlwPEmQcq7c0QsAkGKf1kqXqLbN+GdsReR/SWoEAAAAAAD4N5JAAAAA&#10;jmCtXYrIRLpF/tw8WGsn1toNd9KrRyEBBEAefdrK9WlPmba1E/cbAAAAAAAA8AJJIAAAAEey1m6s&#10;tRMR+VPy2BXkWUR+Z6t877bSHbNTkwACIKM+bWetnUq301UOu4KsaWsBAAAAAAA+RhIIAADAiay1&#10;CxEZi8iDpJkM8izdQlnF7h/ey/mTtXbMMTsAMu7TltbalPu0rWtrOdIMAAAAAADgCCSBAAAAnMG9&#10;QT2XLhnkT0njLepH+Zn80XKX1O2lOzrhT+l2WKmstQ3FAqCQfm1urb0SkU+SxtFnh4l2tLUAAAAA&#10;AABHMtZaSgHlV3RjahGplT5uZa2dUaoAgFf6m4nrb6Yich3oa59EZCkiS7bHf/O+XInI5OB/qt74&#10;RysRaV/8bxv3t6J8AQywT5u6v5tAX/t80KdtuAsAAHjp41utz7LWVpQoAABAgjEfSSAAAAAegixj&#10;xtIlFUzc363Cxz6LS0iQLimhpaQBAAH6tKuDPq3/z5FCn7ZzfVpLnwYAAAAAAKDj/wOF61Czmeds&#10;vwAAAABJRU5ErkJgglBLAQItABQABgAIAAAAIQCxgme2CgEAABMCAAATAAAAAAAAAAAAAAAAAAAA&#10;AABbQ29udGVudF9UeXBlc10ueG1sUEsBAi0AFAAGAAgAAAAhADj9If/WAAAAlAEAAAsAAAAAAAAA&#10;AAAAAAAAOwEAAF9yZWxzLy5yZWxzUEsBAi0AFAAGAAgAAAAhABgbQZPEAwAAkgoAAA4AAAAAAAAA&#10;AAAAAAAAOgIAAGRycy9lMm9Eb2MueG1sUEsBAi0AFAAGAAgAAAAhAC5s8ADFAAAApQEAABkAAAAA&#10;AAAAAAAAAAAAKgYAAGRycy9fcmVscy9lMm9Eb2MueG1sLnJlbHNQSwECLQAUAAYACAAAACEA4l8H&#10;3+EAAAALAQAADwAAAAAAAAAAAAAAAAAmBwAAZHJzL2Rvd25yZXYueG1sUEsBAi0ACgAAAAAAAAAh&#10;AEOhEV2asgAAmrIAABQAAAAAAAAAAAAAAAAANAgAAGRycy9tZWRpYS9pbWFnZTEucG5nUEsBAi0A&#10;CgAAAAAAAAAhAG+KRdeLFwEAixcBABQAAAAAAAAAAAAAAAAAALsAAGRycy9tZWRpYS9pbWFnZTIu&#10;cG5nUEsFBgAAAAAHAAcAvgEAAL3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HwwAAANsAAAAPAAAAZHJzL2Rvd25yZXYueG1sRI9Bi8Iw&#10;EIXvgv8hjLA3TfUgpWsUFWQFL67KgrehGZtiMylNVrv/3jkseJvhvXnvm8Wq9416UBfrwAamkwwU&#10;cRlszZWBy3k3zkHFhGyxCUwG/ijCajkcLLCw4cnf9DilSkkIxwINuJTaQutYOvIYJ6ElFu0WOo9J&#10;1q7StsOnhPtGz7Jsrj3WLA0OW9o6Ku+nX29gXc1ctsnzS8Lr5s7H6aH5+jkY8zHq15+gEvXpbf6/&#10;3lvBF3r5RQbQyxcAAAD//wMAUEsBAi0AFAAGAAgAAAAhANvh9svuAAAAhQEAABMAAAAAAAAAAAAA&#10;AAAAAAAAAFtDb250ZW50X1R5cGVzXS54bWxQSwECLQAUAAYACAAAACEAWvQsW78AAAAVAQAACwAA&#10;AAAAAAAAAAAAAAAfAQAAX3JlbHMvLnJlbHNQSwECLQAUAAYACAAAACEAnDuhB8MAAADbAAAADwAA&#10;AAAAAAAAAAAAAAAHAgAAZHJzL2Rvd25yZXYueG1sUEsFBgAAAAADAAMAtwAAAPcCAAAAAA==&#10;">
                <v:imagedata r:id="rId3" o:title="Part of the Community Grants Hub logo" cropleft="9419f" cropright="15106f"/>
                <v:path arrowok="t"/>
              </v:shape>
              <v:shape id="Picture 11" o:spid="_x0000_s1028" type="#_x0000_t75" alt="logos"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KMwwAAANsAAAAPAAAAZHJzL2Rvd25yZXYueG1sRE9Na8JA&#10;EL0L/odlCr1Is1kpIqkbqW2F4klt7XmaHZNgdjZkV4399V1B8DaP9zmzeW8bcaLO1441qCQFQVw4&#10;U3Op4ftr+TQF4QOywcYxabiQh3k+HMwwM+7MGzptQyliCPsMNVQhtJmUvqjIok9cSxy5vesshgi7&#10;UpoOzzHcNnKcphNpsebYUGFLbxUVh+3Raih+Fu8fv6v1arNWu93zeKJG+Ke0fnzoX19ABOrDXXxz&#10;f5o4X8H1l3iAzP8BAAD//wMAUEsBAi0AFAAGAAgAAAAhANvh9svuAAAAhQEAABMAAAAAAAAAAAAA&#10;AAAAAAAAAFtDb250ZW50X1R5cGVzXS54bWxQSwECLQAUAAYACAAAACEAWvQsW78AAAAVAQAACwAA&#10;AAAAAAAAAAAAAAAfAQAAX3JlbHMvLnJlbHNQSwECLQAUAAYACAAAACEA9E8CjMMAAADbAAAADwAA&#10;AAAAAAAAAAAAAAAHAgAAZHJzL2Rvd25yZXYueG1sUEsFBgAAAAADAAMAtwAAAPcCAAAAAA==&#10;">
                <v:imagedata r:id="rId4" o:title="logos"/>
                <v:path arrowok="t"/>
              </v:shape>
              <w10:wrap anchorx="margin"/>
            </v:group>
          </w:pict>
        </mc:Fallback>
      </mc:AlternateContent>
    </w:r>
    <w:r w:rsidRPr="003D58A0">
      <w:rPr>
        <w:noProof/>
      </w:rPr>
      <w:drawing>
        <wp:inline distT="0" distB="0" distL="0" distR="0">
          <wp:extent cx="2430145" cy="728345"/>
          <wp:effectExtent l="0" t="0" r="0" b="0"/>
          <wp:docPr id="1" name="Picture 8"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 of Agriculture, Water and the Environment logo" titl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145" cy="728345"/>
                  </a:xfrm>
                  <a:prstGeom prst="rect">
                    <a:avLst/>
                  </a:prstGeom>
                  <a:noFill/>
                  <a:ln>
                    <a:noFill/>
                  </a:ln>
                </pic:spPr>
              </pic:pic>
            </a:graphicData>
          </a:graphic>
        </wp:inline>
      </w:drawing>
    </w:r>
  </w:p>
  <w:p w:rsidR="00175D3E" w:rsidRDefault="00175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175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175D3E"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3E" w:rsidRDefault="00175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22EDAB4">
      <w:start w:val="1"/>
      <w:numFmt w:val="lowerLetter"/>
      <w:pStyle w:val="ListNumber2"/>
      <w:lvlText w:val="%1."/>
      <w:lvlJc w:val="left"/>
      <w:pPr>
        <w:ind w:left="360" w:hanging="360"/>
      </w:pPr>
      <w:rPr>
        <w:rFonts w:hint="default"/>
      </w:rPr>
    </w:lvl>
    <w:lvl w:ilvl="1" w:tplc="A8C04FD6">
      <w:start w:val="1"/>
      <w:numFmt w:val="bullet"/>
      <w:lvlText w:val=""/>
      <w:lvlJc w:val="left"/>
      <w:pPr>
        <w:ind w:left="1080" w:hanging="360"/>
      </w:pPr>
      <w:rPr>
        <w:rFonts w:ascii="Wingdings" w:hAnsi="Wingdings" w:hint="default"/>
      </w:rPr>
    </w:lvl>
    <w:lvl w:ilvl="2" w:tplc="45A8B920" w:tentative="1">
      <w:start w:val="1"/>
      <w:numFmt w:val="bullet"/>
      <w:lvlText w:val=""/>
      <w:lvlJc w:val="left"/>
      <w:pPr>
        <w:ind w:left="1800" w:hanging="360"/>
      </w:pPr>
      <w:rPr>
        <w:rFonts w:ascii="Wingdings" w:hAnsi="Wingdings" w:hint="default"/>
      </w:rPr>
    </w:lvl>
    <w:lvl w:ilvl="3" w:tplc="ADFC3F3A" w:tentative="1">
      <w:start w:val="1"/>
      <w:numFmt w:val="bullet"/>
      <w:lvlText w:val=""/>
      <w:lvlJc w:val="left"/>
      <w:pPr>
        <w:ind w:left="2520" w:hanging="360"/>
      </w:pPr>
      <w:rPr>
        <w:rFonts w:ascii="Symbol" w:hAnsi="Symbol" w:hint="default"/>
      </w:rPr>
    </w:lvl>
    <w:lvl w:ilvl="4" w:tplc="2848DDA0" w:tentative="1">
      <w:start w:val="1"/>
      <w:numFmt w:val="bullet"/>
      <w:lvlText w:val="o"/>
      <w:lvlJc w:val="left"/>
      <w:pPr>
        <w:ind w:left="3240" w:hanging="360"/>
      </w:pPr>
      <w:rPr>
        <w:rFonts w:ascii="Courier New" w:hAnsi="Courier New" w:cs="Courier New" w:hint="default"/>
      </w:rPr>
    </w:lvl>
    <w:lvl w:ilvl="5" w:tplc="EA9867C8" w:tentative="1">
      <w:start w:val="1"/>
      <w:numFmt w:val="bullet"/>
      <w:lvlText w:val=""/>
      <w:lvlJc w:val="left"/>
      <w:pPr>
        <w:ind w:left="3960" w:hanging="360"/>
      </w:pPr>
      <w:rPr>
        <w:rFonts w:ascii="Wingdings" w:hAnsi="Wingdings" w:hint="default"/>
      </w:rPr>
    </w:lvl>
    <w:lvl w:ilvl="6" w:tplc="F756324A" w:tentative="1">
      <w:start w:val="1"/>
      <w:numFmt w:val="bullet"/>
      <w:lvlText w:val=""/>
      <w:lvlJc w:val="left"/>
      <w:pPr>
        <w:ind w:left="4680" w:hanging="360"/>
      </w:pPr>
      <w:rPr>
        <w:rFonts w:ascii="Symbol" w:hAnsi="Symbol" w:hint="default"/>
      </w:rPr>
    </w:lvl>
    <w:lvl w:ilvl="7" w:tplc="C5D03584" w:tentative="1">
      <w:start w:val="1"/>
      <w:numFmt w:val="bullet"/>
      <w:lvlText w:val="o"/>
      <w:lvlJc w:val="left"/>
      <w:pPr>
        <w:ind w:left="5400" w:hanging="360"/>
      </w:pPr>
      <w:rPr>
        <w:rFonts w:ascii="Courier New" w:hAnsi="Courier New" w:cs="Courier New" w:hint="default"/>
      </w:rPr>
    </w:lvl>
    <w:lvl w:ilvl="8" w:tplc="7DAA8AF8"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D4FA3B6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5C5A58"/>
    <w:multiLevelType w:val="hybridMultilevel"/>
    <w:tmpl w:val="789698EC"/>
    <w:lvl w:ilvl="0" w:tplc="CC102166">
      <w:start w:val="1"/>
      <w:numFmt w:val="bullet"/>
      <w:lvlText w:val=""/>
      <w:lvlJc w:val="left"/>
      <w:pPr>
        <w:ind w:left="720" w:hanging="360"/>
      </w:pPr>
      <w:rPr>
        <w:rFonts w:ascii="Symbol" w:hAnsi="Symbol" w:hint="default"/>
      </w:rPr>
    </w:lvl>
    <w:lvl w:ilvl="1" w:tplc="C5D2B798" w:tentative="1">
      <w:start w:val="1"/>
      <w:numFmt w:val="bullet"/>
      <w:lvlText w:val="o"/>
      <w:lvlJc w:val="left"/>
      <w:pPr>
        <w:ind w:left="1440" w:hanging="360"/>
      </w:pPr>
      <w:rPr>
        <w:rFonts w:ascii="Courier New" w:hAnsi="Courier New" w:cs="Courier New" w:hint="default"/>
      </w:rPr>
    </w:lvl>
    <w:lvl w:ilvl="2" w:tplc="CE8A1AD8" w:tentative="1">
      <w:start w:val="1"/>
      <w:numFmt w:val="bullet"/>
      <w:lvlText w:val=""/>
      <w:lvlJc w:val="left"/>
      <w:pPr>
        <w:ind w:left="2160" w:hanging="360"/>
      </w:pPr>
      <w:rPr>
        <w:rFonts w:ascii="Wingdings" w:hAnsi="Wingdings" w:hint="default"/>
      </w:rPr>
    </w:lvl>
    <w:lvl w:ilvl="3" w:tplc="3E96923C" w:tentative="1">
      <w:start w:val="1"/>
      <w:numFmt w:val="bullet"/>
      <w:lvlText w:val=""/>
      <w:lvlJc w:val="left"/>
      <w:pPr>
        <w:ind w:left="2880" w:hanging="360"/>
      </w:pPr>
      <w:rPr>
        <w:rFonts w:ascii="Symbol" w:hAnsi="Symbol" w:hint="default"/>
      </w:rPr>
    </w:lvl>
    <w:lvl w:ilvl="4" w:tplc="A0DA37E6" w:tentative="1">
      <w:start w:val="1"/>
      <w:numFmt w:val="bullet"/>
      <w:lvlText w:val="o"/>
      <w:lvlJc w:val="left"/>
      <w:pPr>
        <w:ind w:left="3600" w:hanging="360"/>
      </w:pPr>
      <w:rPr>
        <w:rFonts w:ascii="Courier New" w:hAnsi="Courier New" w:cs="Courier New" w:hint="default"/>
      </w:rPr>
    </w:lvl>
    <w:lvl w:ilvl="5" w:tplc="E63E6E38" w:tentative="1">
      <w:start w:val="1"/>
      <w:numFmt w:val="bullet"/>
      <w:lvlText w:val=""/>
      <w:lvlJc w:val="left"/>
      <w:pPr>
        <w:ind w:left="4320" w:hanging="360"/>
      </w:pPr>
      <w:rPr>
        <w:rFonts w:ascii="Wingdings" w:hAnsi="Wingdings" w:hint="default"/>
      </w:rPr>
    </w:lvl>
    <w:lvl w:ilvl="6" w:tplc="E23EFA14" w:tentative="1">
      <w:start w:val="1"/>
      <w:numFmt w:val="bullet"/>
      <w:lvlText w:val=""/>
      <w:lvlJc w:val="left"/>
      <w:pPr>
        <w:ind w:left="5040" w:hanging="360"/>
      </w:pPr>
      <w:rPr>
        <w:rFonts w:ascii="Symbol" w:hAnsi="Symbol" w:hint="default"/>
      </w:rPr>
    </w:lvl>
    <w:lvl w:ilvl="7" w:tplc="7DDCC5EE" w:tentative="1">
      <w:start w:val="1"/>
      <w:numFmt w:val="bullet"/>
      <w:lvlText w:val="o"/>
      <w:lvlJc w:val="left"/>
      <w:pPr>
        <w:ind w:left="5760" w:hanging="360"/>
      </w:pPr>
      <w:rPr>
        <w:rFonts w:ascii="Courier New" w:hAnsi="Courier New" w:cs="Courier New" w:hint="default"/>
      </w:rPr>
    </w:lvl>
    <w:lvl w:ilvl="8" w:tplc="DBF4E32C" w:tentative="1">
      <w:start w:val="1"/>
      <w:numFmt w:val="bullet"/>
      <w:lvlText w:val=""/>
      <w:lvlJc w:val="left"/>
      <w:pPr>
        <w:ind w:left="6480" w:hanging="360"/>
      </w:pPr>
      <w:rPr>
        <w:rFonts w:ascii="Wingdings" w:hAnsi="Wingding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069381A"/>
    <w:multiLevelType w:val="hybridMultilevel"/>
    <w:tmpl w:val="0F56C280"/>
    <w:lvl w:ilvl="0" w:tplc="8494B170">
      <w:start w:val="1"/>
      <w:numFmt w:val="bullet"/>
      <w:lvlText w:val=""/>
      <w:lvlJc w:val="left"/>
      <w:pPr>
        <w:ind w:left="360" w:hanging="360"/>
      </w:pPr>
      <w:rPr>
        <w:rFonts w:ascii="Wingdings" w:hAnsi="Wingdings" w:hint="default"/>
        <w:color w:val="264F90"/>
      </w:rPr>
    </w:lvl>
    <w:lvl w:ilvl="1" w:tplc="84182750" w:tentative="1">
      <w:start w:val="1"/>
      <w:numFmt w:val="bullet"/>
      <w:lvlText w:val="o"/>
      <w:lvlJc w:val="left"/>
      <w:pPr>
        <w:ind w:left="1080" w:hanging="360"/>
      </w:pPr>
      <w:rPr>
        <w:rFonts w:ascii="Courier New" w:hAnsi="Courier New" w:cs="Courier New" w:hint="default"/>
      </w:rPr>
    </w:lvl>
    <w:lvl w:ilvl="2" w:tplc="6FBAB49E" w:tentative="1">
      <w:start w:val="1"/>
      <w:numFmt w:val="bullet"/>
      <w:lvlText w:val=""/>
      <w:lvlJc w:val="left"/>
      <w:pPr>
        <w:ind w:left="1800" w:hanging="360"/>
      </w:pPr>
      <w:rPr>
        <w:rFonts w:ascii="Wingdings" w:hAnsi="Wingdings" w:hint="default"/>
      </w:rPr>
    </w:lvl>
    <w:lvl w:ilvl="3" w:tplc="806AE01A" w:tentative="1">
      <w:start w:val="1"/>
      <w:numFmt w:val="bullet"/>
      <w:lvlText w:val=""/>
      <w:lvlJc w:val="left"/>
      <w:pPr>
        <w:ind w:left="2520" w:hanging="360"/>
      </w:pPr>
      <w:rPr>
        <w:rFonts w:ascii="Symbol" w:hAnsi="Symbol" w:hint="default"/>
      </w:rPr>
    </w:lvl>
    <w:lvl w:ilvl="4" w:tplc="02142928" w:tentative="1">
      <w:start w:val="1"/>
      <w:numFmt w:val="bullet"/>
      <w:lvlText w:val="o"/>
      <w:lvlJc w:val="left"/>
      <w:pPr>
        <w:ind w:left="3240" w:hanging="360"/>
      </w:pPr>
      <w:rPr>
        <w:rFonts w:ascii="Courier New" w:hAnsi="Courier New" w:cs="Courier New" w:hint="default"/>
      </w:rPr>
    </w:lvl>
    <w:lvl w:ilvl="5" w:tplc="6A10738A" w:tentative="1">
      <w:start w:val="1"/>
      <w:numFmt w:val="bullet"/>
      <w:lvlText w:val=""/>
      <w:lvlJc w:val="left"/>
      <w:pPr>
        <w:ind w:left="3960" w:hanging="360"/>
      </w:pPr>
      <w:rPr>
        <w:rFonts w:ascii="Wingdings" w:hAnsi="Wingdings" w:hint="default"/>
      </w:rPr>
    </w:lvl>
    <w:lvl w:ilvl="6" w:tplc="E39A0DA8" w:tentative="1">
      <w:start w:val="1"/>
      <w:numFmt w:val="bullet"/>
      <w:lvlText w:val=""/>
      <w:lvlJc w:val="left"/>
      <w:pPr>
        <w:ind w:left="4680" w:hanging="360"/>
      </w:pPr>
      <w:rPr>
        <w:rFonts w:ascii="Symbol" w:hAnsi="Symbol" w:hint="default"/>
      </w:rPr>
    </w:lvl>
    <w:lvl w:ilvl="7" w:tplc="57409260" w:tentative="1">
      <w:start w:val="1"/>
      <w:numFmt w:val="bullet"/>
      <w:lvlText w:val="o"/>
      <w:lvlJc w:val="left"/>
      <w:pPr>
        <w:ind w:left="5400" w:hanging="360"/>
      </w:pPr>
      <w:rPr>
        <w:rFonts w:ascii="Courier New" w:hAnsi="Courier New" w:cs="Courier New" w:hint="default"/>
      </w:rPr>
    </w:lvl>
    <w:lvl w:ilvl="8" w:tplc="1AB8812A" w:tentative="1">
      <w:start w:val="1"/>
      <w:numFmt w:val="bullet"/>
      <w:lvlText w:val=""/>
      <w:lvlJc w:val="left"/>
      <w:pPr>
        <w:ind w:left="612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46356"/>
    <w:multiLevelType w:val="hybridMultilevel"/>
    <w:tmpl w:val="8AC8C626"/>
    <w:lvl w:ilvl="0" w:tplc="BF2A1DEC">
      <w:numFmt w:val="bullet"/>
      <w:lvlText w:val="•"/>
      <w:lvlJc w:val="left"/>
      <w:pPr>
        <w:ind w:left="1080" w:hanging="720"/>
      </w:pPr>
      <w:rPr>
        <w:rFonts w:ascii="Arial" w:eastAsia="Times New Roman" w:hAnsi="Arial" w:cs="Arial" w:hint="default"/>
      </w:rPr>
    </w:lvl>
    <w:lvl w:ilvl="1" w:tplc="5F886F32" w:tentative="1">
      <w:start w:val="1"/>
      <w:numFmt w:val="bullet"/>
      <w:lvlText w:val="o"/>
      <w:lvlJc w:val="left"/>
      <w:pPr>
        <w:ind w:left="1440" w:hanging="360"/>
      </w:pPr>
      <w:rPr>
        <w:rFonts w:ascii="Courier New" w:hAnsi="Courier New" w:cs="Courier New" w:hint="default"/>
      </w:rPr>
    </w:lvl>
    <w:lvl w:ilvl="2" w:tplc="5E649118" w:tentative="1">
      <w:start w:val="1"/>
      <w:numFmt w:val="bullet"/>
      <w:lvlText w:val=""/>
      <w:lvlJc w:val="left"/>
      <w:pPr>
        <w:ind w:left="2160" w:hanging="360"/>
      </w:pPr>
      <w:rPr>
        <w:rFonts w:ascii="Wingdings" w:hAnsi="Wingdings" w:hint="default"/>
      </w:rPr>
    </w:lvl>
    <w:lvl w:ilvl="3" w:tplc="CB7A7AF0" w:tentative="1">
      <w:start w:val="1"/>
      <w:numFmt w:val="bullet"/>
      <w:lvlText w:val=""/>
      <w:lvlJc w:val="left"/>
      <w:pPr>
        <w:ind w:left="2880" w:hanging="360"/>
      </w:pPr>
      <w:rPr>
        <w:rFonts w:ascii="Symbol" w:hAnsi="Symbol" w:hint="default"/>
      </w:rPr>
    </w:lvl>
    <w:lvl w:ilvl="4" w:tplc="B758402C" w:tentative="1">
      <w:start w:val="1"/>
      <w:numFmt w:val="bullet"/>
      <w:lvlText w:val="o"/>
      <w:lvlJc w:val="left"/>
      <w:pPr>
        <w:ind w:left="3600" w:hanging="360"/>
      </w:pPr>
      <w:rPr>
        <w:rFonts w:ascii="Courier New" w:hAnsi="Courier New" w:cs="Courier New" w:hint="default"/>
      </w:rPr>
    </w:lvl>
    <w:lvl w:ilvl="5" w:tplc="57827626" w:tentative="1">
      <w:start w:val="1"/>
      <w:numFmt w:val="bullet"/>
      <w:lvlText w:val=""/>
      <w:lvlJc w:val="left"/>
      <w:pPr>
        <w:ind w:left="4320" w:hanging="360"/>
      </w:pPr>
      <w:rPr>
        <w:rFonts w:ascii="Wingdings" w:hAnsi="Wingdings" w:hint="default"/>
      </w:rPr>
    </w:lvl>
    <w:lvl w:ilvl="6" w:tplc="1402EB7E" w:tentative="1">
      <w:start w:val="1"/>
      <w:numFmt w:val="bullet"/>
      <w:lvlText w:val=""/>
      <w:lvlJc w:val="left"/>
      <w:pPr>
        <w:ind w:left="5040" w:hanging="360"/>
      </w:pPr>
      <w:rPr>
        <w:rFonts w:ascii="Symbol" w:hAnsi="Symbol" w:hint="default"/>
      </w:rPr>
    </w:lvl>
    <w:lvl w:ilvl="7" w:tplc="C492B614" w:tentative="1">
      <w:start w:val="1"/>
      <w:numFmt w:val="bullet"/>
      <w:lvlText w:val="o"/>
      <w:lvlJc w:val="left"/>
      <w:pPr>
        <w:ind w:left="5760" w:hanging="360"/>
      </w:pPr>
      <w:rPr>
        <w:rFonts w:ascii="Courier New" w:hAnsi="Courier New" w:cs="Courier New" w:hint="default"/>
      </w:rPr>
    </w:lvl>
    <w:lvl w:ilvl="8" w:tplc="9B06AAB8" w:tentative="1">
      <w:start w:val="1"/>
      <w:numFmt w:val="bullet"/>
      <w:lvlText w:val=""/>
      <w:lvlJc w:val="left"/>
      <w:pPr>
        <w:ind w:left="6480" w:hanging="360"/>
      </w:pPr>
      <w:rPr>
        <w:rFonts w:ascii="Wingdings" w:hAnsi="Wingdings" w:hint="default"/>
      </w:rPr>
    </w:lvl>
  </w:abstractNum>
  <w:abstractNum w:abstractNumId="13" w15:restartNumberingAfterBreak="0">
    <w:nsid w:val="48176647"/>
    <w:multiLevelType w:val="multilevel"/>
    <w:tmpl w:val="FE00EF8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7BD4652"/>
    <w:multiLevelType w:val="hybridMultilevel"/>
    <w:tmpl w:val="400C5FAA"/>
    <w:lvl w:ilvl="0" w:tplc="F0FA4240">
      <w:start w:val="1"/>
      <w:numFmt w:val="bullet"/>
      <w:lvlText w:val=""/>
      <w:lvlJc w:val="left"/>
      <w:pPr>
        <w:ind w:left="720" w:hanging="360"/>
      </w:pPr>
      <w:rPr>
        <w:rFonts w:ascii="Wingdings" w:hAnsi="Wingdings" w:hint="default"/>
        <w:color w:val="264F90"/>
      </w:rPr>
    </w:lvl>
    <w:lvl w:ilvl="1" w:tplc="FE06F024" w:tentative="1">
      <w:start w:val="1"/>
      <w:numFmt w:val="lowerLetter"/>
      <w:lvlText w:val="%2."/>
      <w:lvlJc w:val="left"/>
      <w:pPr>
        <w:ind w:left="1440" w:hanging="360"/>
      </w:pPr>
    </w:lvl>
    <w:lvl w:ilvl="2" w:tplc="37121874" w:tentative="1">
      <w:start w:val="1"/>
      <w:numFmt w:val="lowerRoman"/>
      <w:lvlText w:val="%3."/>
      <w:lvlJc w:val="right"/>
      <w:pPr>
        <w:ind w:left="2160" w:hanging="180"/>
      </w:pPr>
    </w:lvl>
    <w:lvl w:ilvl="3" w:tplc="71368C08" w:tentative="1">
      <w:start w:val="1"/>
      <w:numFmt w:val="decimal"/>
      <w:lvlText w:val="%4."/>
      <w:lvlJc w:val="left"/>
      <w:pPr>
        <w:ind w:left="2880" w:hanging="360"/>
      </w:pPr>
    </w:lvl>
    <w:lvl w:ilvl="4" w:tplc="8C38B22A" w:tentative="1">
      <w:start w:val="1"/>
      <w:numFmt w:val="lowerLetter"/>
      <w:lvlText w:val="%5."/>
      <w:lvlJc w:val="left"/>
      <w:pPr>
        <w:ind w:left="3600" w:hanging="360"/>
      </w:pPr>
    </w:lvl>
    <w:lvl w:ilvl="5" w:tplc="60D66D02" w:tentative="1">
      <w:start w:val="1"/>
      <w:numFmt w:val="lowerRoman"/>
      <w:lvlText w:val="%6."/>
      <w:lvlJc w:val="right"/>
      <w:pPr>
        <w:ind w:left="4320" w:hanging="180"/>
      </w:pPr>
    </w:lvl>
    <w:lvl w:ilvl="6" w:tplc="7B42143A" w:tentative="1">
      <w:start w:val="1"/>
      <w:numFmt w:val="decimal"/>
      <w:lvlText w:val="%7."/>
      <w:lvlJc w:val="left"/>
      <w:pPr>
        <w:ind w:left="5040" w:hanging="360"/>
      </w:pPr>
    </w:lvl>
    <w:lvl w:ilvl="7" w:tplc="3F782C44" w:tentative="1">
      <w:start w:val="1"/>
      <w:numFmt w:val="lowerLetter"/>
      <w:lvlText w:val="%8."/>
      <w:lvlJc w:val="left"/>
      <w:pPr>
        <w:ind w:left="5760" w:hanging="360"/>
      </w:pPr>
    </w:lvl>
    <w:lvl w:ilvl="8" w:tplc="B50411DC"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32C607B"/>
    <w:multiLevelType w:val="hybridMultilevel"/>
    <w:tmpl w:val="0D5026C4"/>
    <w:lvl w:ilvl="0" w:tplc="247042E0">
      <w:start w:val="1"/>
      <w:numFmt w:val="bullet"/>
      <w:lvlText w:val=""/>
      <w:lvlJc w:val="left"/>
      <w:pPr>
        <w:ind w:left="720" w:hanging="360"/>
      </w:pPr>
      <w:rPr>
        <w:rFonts w:ascii="Symbol" w:hAnsi="Symbol" w:hint="default"/>
      </w:rPr>
    </w:lvl>
    <w:lvl w:ilvl="1" w:tplc="E2BCF82C">
      <w:start w:val="1"/>
      <w:numFmt w:val="bullet"/>
      <w:lvlText w:val="o"/>
      <w:lvlJc w:val="left"/>
      <w:pPr>
        <w:ind w:left="1440" w:hanging="360"/>
      </w:pPr>
      <w:rPr>
        <w:rFonts w:ascii="Courier New" w:hAnsi="Courier New" w:cs="Courier New" w:hint="default"/>
      </w:rPr>
    </w:lvl>
    <w:lvl w:ilvl="2" w:tplc="3DA67512">
      <w:start w:val="1"/>
      <w:numFmt w:val="bullet"/>
      <w:lvlText w:val=""/>
      <w:lvlJc w:val="left"/>
      <w:pPr>
        <w:ind w:left="2160" w:hanging="360"/>
      </w:pPr>
      <w:rPr>
        <w:rFonts w:ascii="Wingdings" w:hAnsi="Wingdings" w:hint="default"/>
      </w:rPr>
    </w:lvl>
    <w:lvl w:ilvl="3" w:tplc="B28C3030">
      <w:start w:val="1"/>
      <w:numFmt w:val="bullet"/>
      <w:lvlText w:val=""/>
      <w:lvlJc w:val="left"/>
      <w:pPr>
        <w:ind w:left="2880" w:hanging="360"/>
      </w:pPr>
      <w:rPr>
        <w:rFonts w:ascii="Symbol" w:hAnsi="Symbol" w:hint="default"/>
      </w:rPr>
    </w:lvl>
    <w:lvl w:ilvl="4" w:tplc="F1063B8C">
      <w:start w:val="1"/>
      <w:numFmt w:val="bullet"/>
      <w:lvlText w:val="o"/>
      <w:lvlJc w:val="left"/>
      <w:pPr>
        <w:ind w:left="3600" w:hanging="360"/>
      </w:pPr>
      <w:rPr>
        <w:rFonts w:ascii="Courier New" w:hAnsi="Courier New" w:cs="Courier New" w:hint="default"/>
      </w:rPr>
    </w:lvl>
    <w:lvl w:ilvl="5" w:tplc="C660E052">
      <w:start w:val="1"/>
      <w:numFmt w:val="bullet"/>
      <w:lvlText w:val=""/>
      <w:lvlJc w:val="left"/>
      <w:pPr>
        <w:ind w:left="4320" w:hanging="360"/>
      </w:pPr>
      <w:rPr>
        <w:rFonts w:ascii="Wingdings" w:hAnsi="Wingdings" w:hint="default"/>
      </w:rPr>
    </w:lvl>
    <w:lvl w:ilvl="6" w:tplc="23B644D8">
      <w:start w:val="1"/>
      <w:numFmt w:val="bullet"/>
      <w:lvlText w:val=""/>
      <w:lvlJc w:val="left"/>
      <w:pPr>
        <w:ind w:left="5040" w:hanging="360"/>
      </w:pPr>
      <w:rPr>
        <w:rFonts w:ascii="Symbol" w:hAnsi="Symbol" w:hint="default"/>
      </w:rPr>
    </w:lvl>
    <w:lvl w:ilvl="7" w:tplc="76B20BEE">
      <w:start w:val="1"/>
      <w:numFmt w:val="bullet"/>
      <w:lvlText w:val="o"/>
      <w:lvlJc w:val="left"/>
      <w:pPr>
        <w:ind w:left="5760" w:hanging="360"/>
      </w:pPr>
      <w:rPr>
        <w:rFonts w:ascii="Courier New" w:hAnsi="Courier New" w:cs="Courier New" w:hint="default"/>
      </w:rPr>
    </w:lvl>
    <w:lvl w:ilvl="8" w:tplc="078035AE">
      <w:start w:val="1"/>
      <w:numFmt w:val="bullet"/>
      <w:lvlText w:val=""/>
      <w:lvlJc w:val="left"/>
      <w:pPr>
        <w:ind w:left="6480" w:hanging="360"/>
      </w:pPr>
      <w:rPr>
        <w:rFonts w:ascii="Wingdings" w:hAnsi="Wingdings" w:hint="default"/>
      </w:rPr>
    </w:lvl>
  </w:abstractNum>
  <w:abstractNum w:abstractNumId="17" w15:restartNumberingAfterBreak="0">
    <w:nsid w:val="67601F7C"/>
    <w:multiLevelType w:val="hybridMultilevel"/>
    <w:tmpl w:val="5BECFE96"/>
    <w:lvl w:ilvl="0" w:tplc="FE60576C">
      <w:start w:val="1"/>
      <w:numFmt w:val="bullet"/>
      <w:lvlText w:val=""/>
      <w:lvlJc w:val="left"/>
      <w:pPr>
        <w:ind w:left="360" w:hanging="360"/>
      </w:pPr>
      <w:rPr>
        <w:rFonts w:ascii="Wingdings" w:hAnsi="Wingdings" w:hint="default"/>
        <w:color w:val="264F90"/>
      </w:rPr>
    </w:lvl>
    <w:lvl w:ilvl="1" w:tplc="5440B582" w:tentative="1">
      <w:start w:val="1"/>
      <w:numFmt w:val="bullet"/>
      <w:lvlText w:val="o"/>
      <w:lvlJc w:val="left"/>
      <w:pPr>
        <w:ind w:left="1080" w:hanging="360"/>
      </w:pPr>
      <w:rPr>
        <w:rFonts w:ascii="Courier New" w:hAnsi="Courier New" w:cs="Courier New" w:hint="default"/>
      </w:rPr>
    </w:lvl>
    <w:lvl w:ilvl="2" w:tplc="CDEC8CC0" w:tentative="1">
      <w:start w:val="1"/>
      <w:numFmt w:val="bullet"/>
      <w:lvlText w:val=""/>
      <w:lvlJc w:val="left"/>
      <w:pPr>
        <w:ind w:left="1800" w:hanging="360"/>
      </w:pPr>
      <w:rPr>
        <w:rFonts w:ascii="Wingdings" w:hAnsi="Wingdings" w:hint="default"/>
      </w:rPr>
    </w:lvl>
    <w:lvl w:ilvl="3" w:tplc="0AF6F7F4" w:tentative="1">
      <w:start w:val="1"/>
      <w:numFmt w:val="bullet"/>
      <w:lvlText w:val=""/>
      <w:lvlJc w:val="left"/>
      <w:pPr>
        <w:ind w:left="2520" w:hanging="360"/>
      </w:pPr>
      <w:rPr>
        <w:rFonts w:ascii="Symbol" w:hAnsi="Symbol" w:hint="default"/>
      </w:rPr>
    </w:lvl>
    <w:lvl w:ilvl="4" w:tplc="13F2AC18" w:tentative="1">
      <w:start w:val="1"/>
      <w:numFmt w:val="bullet"/>
      <w:lvlText w:val="o"/>
      <w:lvlJc w:val="left"/>
      <w:pPr>
        <w:ind w:left="3240" w:hanging="360"/>
      </w:pPr>
      <w:rPr>
        <w:rFonts w:ascii="Courier New" w:hAnsi="Courier New" w:cs="Courier New" w:hint="default"/>
      </w:rPr>
    </w:lvl>
    <w:lvl w:ilvl="5" w:tplc="C93A5BBC" w:tentative="1">
      <w:start w:val="1"/>
      <w:numFmt w:val="bullet"/>
      <w:lvlText w:val=""/>
      <w:lvlJc w:val="left"/>
      <w:pPr>
        <w:ind w:left="3960" w:hanging="360"/>
      </w:pPr>
      <w:rPr>
        <w:rFonts w:ascii="Wingdings" w:hAnsi="Wingdings" w:hint="default"/>
      </w:rPr>
    </w:lvl>
    <w:lvl w:ilvl="6" w:tplc="A1420FC2" w:tentative="1">
      <w:start w:val="1"/>
      <w:numFmt w:val="bullet"/>
      <w:lvlText w:val=""/>
      <w:lvlJc w:val="left"/>
      <w:pPr>
        <w:ind w:left="4680" w:hanging="360"/>
      </w:pPr>
      <w:rPr>
        <w:rFonts w:ascii="Symbol" w:hAnsi="Symbol" w:hint="default"/>
      </w:rPr>
    </w:lvl>
    <w:lvl w:ilvl="7" w:tplc="D490493E" w:tentative="1">
      <w:start w:val="1"/>
      <w:numFmt w:val="bullet"/>
      <w:lvlText w:val="o"/>
      <w:lvlJc w:val="left"/>
      <w:pPr>
        <w:ind w:left="5400" w:hanging="360"/>
      </w:pPr>
      <w:rPr>
        <w:rFonts w:ascii="Courier New" w:hAnsi="Courier New" w:cs="Courier New" w:hint="default"/>
      </w:rPr>
    </w:lvl>
    <w:lvl w:ilvl="8" w:tplc="3E861C4E" w:tentative="1">
      <w:start w:val="1"/>
      <w:numFmt w:val="bullet"/>
      <w:lvlText w:val=""/>
      <w:lvlJc w:val="left"/>
      <w:pPr>
        <w:ind w:left="612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0C21E50"/>
    <w:multiLevelType w:val="hybridMultilevel"/>
    <w:tmpl w:val="1BE47C48"/>
    <w:lvl w:ilvl="0" w:tplc="D430D3E4">
      <w:start w:val="1"/>
      <w:numFmt w:val="bullet"/>
      <w:lvlText w:val=""/>
      <w:lvlJc w:val="left"/>
      <w:pPr>
        <w:ind w:left="360" w:hanging="360"/>
      </w:pPr>
      <w:rPr>
        <w:rFonts w:ascii="Wingdings" w:hAnsi="Wingdings" w:hint="default"/>
        <w:color w:val="264F90"/>
      </w:rPr>
    </w:lvl>
    <w:lvl w:ilvl="1" w:tplc="627CCB46" w:tentative="1">
      <w:start w:val="1"/>
      <w:numFmt w:val="bullet"/>
      <w:lvlText w:val="o"/>
      <w:lvlJc w:val="left"/>
      <w:pPr>
        <w:ind w:left="1080" w:hanging="360"/>
      </w:pPr>
      <w:rPr>
        <w:rFonts w:ascii="Courier New" w:hAnsi="Courier New" w:cs="Courier New" w:hint="default"/>
      </w:rPr>
    </w:lvl>
    <w:lvl w:ilvl="2" w:tplc="D68A2A94" w:tentative="1">
      <w:start w:val="1"/>
      <w:numFmt w:val="bullet"/>
      <w:lvlText w:val=""/>
      <w:lvlJc w:val="left"/>
      <w:pPr>
        <w:ind w:left="1800" w:hanging="360"/>
      </w:pPr>
      <w:rPr>
        <w:rFonts w:ascii="Wingdings" w:hAnsi="Wingdings" w:hint="default"/>
      </w:rPr>
    </w:lvl>
    <w:lvl w:ilvl="3" w:tplc="E5825452" w:tentative="1">
      <w:start w:val="1"/>
      <w:numFmt w:val="bullet"/>
      <w:lvlText w:val=""/>
      <w:lvlJc w:val="left"/>
      <w:pPr>
        <w:ind w:left="2520" w:hanging="360"/>
      </w:pPr>
      <w:rPr>
        <w:rFonts w:ascii="Symbol" w:hAnsi="Symbol" w:hint="default"/>
      </w:rPr>
    </w:lvl>
    <w:lvl w:ilvl="4" w:tplc="31340556" w:tentative="1">
      <w:start w:val="1"/>
      <w:numFmt w:val="bullet"/>
      <w:lvlText w:val="o"/>
      <w:lvlJc w:val="left"/>
      <w:pPr>
        <w:ind w:left="3240" w:hanging="360"/>
      </w:pPr>
      <w:rPr>
        <w:rFonts w:ascii="Courier New" w:hAnsi="Courier New" w:cs="Courier New" w:hint="default"/>
      </w:rPr>
    </w:lvl>
    <w:lvl w:ilvl="5" w:tplc="17FEB554" w:tentative="1">
      <w:start w:val="1"/>
      <w:numFmt w:val="bullet"/>
      <w:lvlText w:val=""/>
      <w:lvlJc w:val="left"/>
      <w:pPr>
        <w:ind w:left="3960" w:hanging="360"/>
      </w:pPr>
      <w:rPr>
        <w:rFonts w:ascii="Wingdings" w:hAnsi="Wingdings" w:hint="default"/>
      </w:rPr>
    </w:lvl>
    <w:lvl w:ilvl="6" w:tplc="D472B2A6" w:tentative="1">
      <w:start w:val="1"/>
      <w:numFmt w:val="bullet"/>
      <w:lvlText w:val=""/>
      <w:lvlJc w:val="left"/>
      <w:pPr>
        <w:ind w:left="4680" w:hanging="360"/>
      </w:pPr>
      <w:rPr>
        <w:rFonts w:ascii="Symbol" w:hAnsi="Symbol" w:hint="default"/>
      </w:rPr>
    </w:lvl>
    <w:lvl w:ilvl="7" w:tplc="22325BA0" w:tentative="1">
      <w:start w:val="1"/>
      <w:numFmt w:val="bullet"/>
      <w:lvlText w:val="o"/>
      <w:lvlJc w:val="left"/>
      <w:pPr>
        <w:ind w:left="5400" w:hanging="360"/>
      </w:pPr>
      <w:rPr>
        <w:rFonts w:ascii="Courier New" w:hAnsi="Courier New" w:cs="Courier New" w:hint="default"/>
      </w:rPr>
    </w:lvl>
    <w:lvl w:ilvl="8" w:tplc="8932AA9C" w:tentative="1">
      <w:start w:val="1"/>
      <w:numFmt w:val="bullet"/>
      <w:lvlText w:val=""/>
      <w:lvlJc w:val="left"/>
      <w:pPr>
        <w:ind w:left="6120" w:hanging="360"/>
      </w:pPr>
      <w:rPr>
        <w:rFonts w:ascii="Wingdings" w:hAnsi="Wingding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9"/>
  </w:num>
  <w:num w:numId="4">
    <w:abstractNumId w:val="11"/>
  </w:num>
  <w:num w:numId="5">
    <w:abstractNumId w:val="23"/>
  </w:num>
  <w:num w:numId="6">
    <w:abstractNumId w:val="22"/>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1"/>
  </w:num>
  <w:num w:numId="14">
    <w:abstractNumId w:val="15"/>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7"/>
  </w:num>
  <w:num w:numId="23">
    <w:abstractNumId w:val="10"/>
  </w:num>
  <w:num w:numId="24">
    <w:abstractNumId w:val="7"/>
  </w:num>
  <w:num w:numId="25">
    <w:abstractNumId w:val="20"/>
  </w:num>
  <w:num w:numId="26">
    <w:abstractNumId w:val="12"/>
  </w:num>
  <w:num w:numId="27">
    <w:abstractNumId w:val="16"/>
  </w:num>
  <w:num w:numId="28">
    <w:abstractNumId w:val="5"/>
  </w:num>
  <w:num w:numId="29">
    <w:abstractNumId w:val="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12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37AB"/>
    <w:rsid w:val="000038CF"/>
    <w:rsid w:val="0000459B"/>
    <w:rsid w:val="00005E68"/>
    <w:rsid w:val="00005FD8"/>
    <w:rsid w:val="000062D1"/>
    <w:rsid w:val="00006667"/>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A3D"/>
    <w:rsid w:val="00024BA4"/>
    <w:rsid w:val="00024C55"/>
    <w:rsid w:val="00025467"/>
    <w:rsid w:val="00026A96"/>
    <w:rsid w:val="00027157"/>
    <w:rsid w:val="000273AD"/>
    <w:rsid w:val="000300F2"/>
    <w:rsid w:val="0003065E"/>
    <w:rsid w:val="00031075"/>
    <w:rsid w:val="0003165D"/>
    <w:rsid w:val="00032068"/>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5933"/>
    <w:rsid w:val="00046281"/>
    <w:rsid w:val="00046C7E"/>
    <w:rsid w:val="00046DBC"/>
    <w:rsid w:val="0005217B"/>
    <w:rsid w:val="000525BC"/>
    <w:rsid w:val="0005299F"/>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4E64"/>
    <w:rsid w:val="0006586E"/>
    <w:rsid w:val="00065F24"/>
    <w:rsid w:val="000668C5"/>
    <w:rsid w:val="00066A84"/>
    <w:rsid w:val="000673F8"/>
    <w:rsid w:val="000675F4"/>
    <w:rsid w:val="0007009A"/>
    <w:rsid w:val="00071CC0"/>
    <w:rsid w:val="00072DD5"/>
    <w:rsid w:val="00073AC8"/>
    <w:rsid w:val="000741DE"/>
    <w:rsid w:val="000752EC"/>
    <w:rsid w:val="0007627E"/>
    <w:rsid w:val="00076300"/>
    <w:rsid w:val="00077140"/>
    <w:rsid w:val="00077C3D"/>
    <w:rsid w:val="000805C4"/>
    <w:rsid w:val="00081379"/>
    <w:rsid w:val="0008289E"/>
    <w:rsid w:val="000833DF"/>
    <w:rsid w:val="00083CC7"/>
    <w:rsid w:val="0008479B"/>
    <w:rsid w:val="000849D6"/>
    <w:rsid w:val="00084D3B"/>
    <w:rsid w:val="0008697C"/>
    <w:rsid w:val="0008705C"/>
    <w:rsid w:val="00090084"/>
    <w:rsid w:val="00090431"/>
    <w:rsid w:val="0009133F"/>
    <w:rsid w:val="00093BA1"/>
    <w:rsid w:val="000951B3"/>
    <w:rsid w:val="00096575"/>
    <w:rsid w:val="0009683F"/>
    <w:rsid w:val="000A1FEA"/>
    <w:rsid w:val="000A2011"/>
    <w:rsid w:val="000A2037"/>
    <w:rsid w:val="000A271A"/>
    <w:rsid w:val="000A4261"/>
    <w:rsid w:val="000A4490"/>
    <w:rsid w:val="000A4D8A"/>
    <w:rsid w:val="000A572F"/>
    <w:rsid w:val="000A5970"/>
    <w:rsid w:val="000A5C21"/>
    <w:rsid w:val="000A615C"/>
    <w:rsid w:val="000A6E25"/>
    <w:rsid w:val="000A79C0"/>
    <w:rsid w:val="000A7F58"/>
    <w:rsid w:val="000B052C"/>
    <w:rsid w:val="000B0CB0"/>
    <w:rsid w:val="000B1184"/>
    <w:rsid w:val="000B138C"/>
    <w:rsid w:val="000B190D"/>
    <w:rsid w:val="000B1991"/>
    <w:rsid w:val="000B1AEF"/>
    <w:rsid w:val="000B1E17"/>
    <w:rsid w:val="000B2226"/>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318"/>
    <w:rsid w:val="000C69AE"/>
    <w:rsid w:val="000C6A52"/>
    <w:rsid w:val="000C6B5E"/>
    <w:rsid w:val="000C6E40"/>
    <w:rsid w:val="000C7400"/>
    <w:rsid w:val="000C756E"/>
    <w:rsid w:val="000D0562"/>
    <w:rsid w:val="000D0903"/>
    <w:rsid w:val="000D0A9A"/>
    <w:rsid w:val="000D1B5E"/>
    <w:rsid w:val="000D1F02"/>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0F"/>
    <w:rsid w:val="000E4061"/>
    <w:rsid w:val="000E4CD5"/>
    <w:rsid w:val="000E562C"/>
    <w:rsid w:val="000E620A"/>
    <w:rsid w:val="000E62C8"/>
    <w:rsid w:val="000E70D4"/>
    <w:rsid w:val="000F027E"/>
    <w:rsid w:val="000F18DD"/>
    <w:rsid w:val="000F2AE0"/>
    <w:rsid w:val="000F3424"/>
    <w:rsid w:val="000F48FA"/>
    <w:rsid w:val="000F576B"/>
    <w:rsid w:val="000F7174"/>
    <w:rsid w:val="000F7621"/>
    <w:rsid w:val="000F7E57"/>
    <w:rsid w:val="00100216"/>
    <w:rsid w:val="00101B22"/>
    <w:rsid w:val="0010200A"/>
    <w:rsid w:val="00102271"/>
    <w:rsid w:val="0010349B"/>
    <w:rsid w:val="00103A95"/>
    <w:rsid w:val="00103E5C"/>
    <w:rsid w:val="001045B6"/>
    <w:rsid w:val="00104854"/>
    <w:rsid w:val="0010490E"/>
    <w:rsid w:val="00104BAC"/>
    <w:rsid w:val="00105D44"/>
    <w:rsid w:val="001061F9"/>
    <w:rsid w:val="00106980"/>
    <w:rsid w:val="00106B83"/>
    <w:rsid w:val="00106FD8"/>
    <w:rsid w:val="001074B4"/>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28C"/>
    <w:rsid w:val="001315FB"/>
    <w:rsid w:val="00131FCC"/>
    <w:rsid w:val="00132444"/>
    <w:rsid w:val="00132512"/>
    <w:rsid w:val="001339E8"/>
    <w:rsid w:val="00133B5E"/>
    <w:rsid w:val="001347F8"/>
    <w:rsid w:val="0013514F"/>
    <w:rsid w:val="0013564A"/>
    <w:rsid w:val="00135C5C"/>
    <w:rsid w:val="00136C23"/>
    <w:rsid w:val="00137190"/>
    <w:rsid w:val="0013734A"/>
    <w:rsid w:val="001373C7"/>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555AE"/>
    <w:rsid w:val="001574D4"/>
    <w:rsid w:val="00160DFD"/>
    <w:rsid w:val="001611B7"/>
    <w:rsid w:val="00161E9F"/>
    <w:rsid w:val="001624F7"/>
    <w:rsid w:val="001642EF"/>
    <w:rsid w:val="001642FE"/>
    <w:rsid w:val="00164671"/>
    <w:rsid w:val="00165226"/>
    <w:rsid w:val="00165C8B"/>
    <w:rsid w:val="00165CA8"/>
    <w:rsid w:val="00166904"/>
    <w:rsid w:val="00166D03"/>
    <w:rsid w:val="001678AE"/>
    <w:rsid w:val="00170185"/>
    <w:rsid w:val="00170226"/>
    <w:rsid w:val="001712A2"/>
    <w:rsid w:val="001718CC"/>
    <w:rsid w:val="001720CA"/>
    <w:rsid w:val="00172225"/>
    <w:rsid w:val="00172328"/>
    <w:rsid w:val="00172829"/>
    <w:rsid w:val="00172A48"/>
    <w:rsid w:val="00172F7F"/>
    <w:rsid w:val="001737AC"/>
    <w:rsid w:val="0017423B"/>
    <w:rsid w:val="00175D3E"/>
    <w:rsid w:val="00176D93"/>
    <w:rsid w:val="00176EF8"/>
    <w:rsid w:val="00177722"/>
    <w:rsid w:val="00177EA6"/>
    <w:rsid w:val="001803B9"/>
    <w:rsid w:val="00180B0E"/>
    <w:rsid w:val="001817F4"/>
    <w:rsid w:val="00181A24"/>
    <w:rsid w:val="001821DF"/>
    <w:rsid w:val="0018250A"/>
    <w:rsid w:val="00182EAC"/>
    <w:rsid w:val="00183BF0"/>
    <w:rsid w:val="00183EED"/>
    <w:rsid w:val="00184C72"/>
    <w:rsid w:val="0018511E"/>
    <w:rsid w:val="001867EC"/>
    <w:rsid w:val="00186A39"/>
    <w:rsid w:val="001875DA"/>
    <w:rsid w:val="001907F9"/>
    <w:rsid w:val="00192137"/>
    <w:rsid w:val="00193926"/>
    <w:rsid w:val="0019423A"/>
    <w:rsid w:val="001948A9"/>
    <w:rsid w:val="00194969"/>
    <w:rsid w:val="00194ACD"/>
    <w:rsid w:val="001956C5"/>
    <w:rsid w:val="00195BF5"/>
    <w:rsid w:val="00195D42"/>
    <w:rsid w:val="00195E18"/>
    <w:rsid w:val="0019602B"/>
    <w:rsid w:val="00197A10"/>
    <w:rsid w:val="00197B11"/>
    <w:rsid w:val="001A11B0"/>
    <w:rsid w:val="001A1C64"/>
    <w:rsid w:val="001A20AF"/>
    <w:rsid w:val="001A2806"/>
    <w:rsid w:val="001A28C0"/>
    <w:rsid w:val="001A368B"/>
    <w:rsid w:val="001A46FB"/>
    <w:rsid w:val="001A4E88"/>
    <w:rsid w:val="001A51FA"/>
    <w:rsid w:val="001A5D9B"/>
    <w:rsid w:val="001A6742"/>
    <w:rsid w:val="001A6862"/>
    <w:rsid w:val="001B09DE"/>
    <w:rsid w:val="001B0DE1"/>
    <w:rsid w:val="001B18AA"/>
    <w:rsid w:val="001B1C0B"/>
    <w:rsid w:val="001B21A4"/>
    <w:rsid w:val="001B2A5D"/>
    <w:rsid w:val="001B3327"/>
    <w:rsid w:val="001B36BA"/>
    <w:rsid w:val="001B3F03"/>
    <w:rsid w:val="001B43D0"/>
    <w:rsid w:val="001B4EAA"/>
    <w:rsid w:val="001B5E07"/>
    <w:rsid w:val="001B5FA3"/>
    <w:rsid w:val="001B6272"/>
    <w:rsid w:val="001B62A2"/>
    <w:rsid w:val="001B6C85"/>
    <w:rsid w:val="001B78DF"/>
    <w:rsid w:val="001B7CCF"/>
    <w:rsid w:val="001B7CE1"/>
    <w:rsid w:val="001C02D9"/>
    <w:rsid w:val="001C02DF"/>
    <w:rsid w:val="001C1B5B"/>
    <w:rsid w:val="001C2830"/>
    <w:rsid w:val="001C38D4"/>
    <w:rsid w:val="001C53D3"/>
    <w:rsid w:val="001C6603"/>
    <w:rsid w:val="001C6ACC"/>
    <w:rsid w:val="001C7328"/>
    <w:rsid w:val="001C7BBA"/>
    <w:rsid w:val="001C7F1A"/>
    <w:rsid w:val="001D03A3"/>
    <w:rsid w:val="001D09AC"/>
    <w:rsid w:val="001D0BAA"/>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C65"/>
    <w:rsid w:val="001E4DC2"/>
    <w:rsid w:val="001E52F4"/>
    <w:rsid w:val="001E5AED"/>
    <w:rsid w:val="001E5C44"/>
    <w:rsid w:val="001E5DE9"/>
    <w:rsid w:val="001E5E68"/>
    <w:rsid w:val="001E60B8"/>
    <w:rsid w:val="001E659F"/>
    <w:rsid w:val="001E65FC"/>
    <w:rsid w:val="001E7CCD"/>
    <w:rsid w:val="001F00B7"/>
    <w:rsid w:val="001F031B"/>
    <w:rsid w:val="001F1B51"/>
    <w:rsid w:val="001F2424"/>
    <w:rsid w:val="001F24BD"/>
    <w:rsid w:val="001F2ED0"/>
    <w:rsid w:val="001F3068"/>
    <w:rsid w:val="001F32A5"/>
    <w:rsid w:val="001F42E4"/>
    <w:rsid w:val="001F45CE"/>
    <w:rsid w:val="001F5D08"/>
    <w:rsid w:val="001F6379"/>
    <w:rsid w:val="001F6906"/>
    <w:rsid w:val="001F7062"/>
    <w:rsid w:val="001F7438"/>
    <w:rsid w:val="00200152"/>
    <w:rsid w:val="002004E1"/>
    <w:rsid w:val="002006B9"/>
    <w:rsid w:val="0020114E"/>
    <w:rsid w:val="002017E2"/>
    <w:rsid w:val="00202103"/>
    <w:rsid w:val="00202645"/>
    <w:rsid w:val="00202DFC"/>
    <w:rsid w:val="00203F73"/>
    <w:rsid w:val="0020460C"/>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34EB"/>
    <w:rsid w:val="00224E34"/>
    <w:rsid w:val="0022578C"/>
    <w:rsid w:val="00226A9A"/>
    <w:rsid w:val="00226C2F"/>
    <w:rsid w:val="00226D9F"/>
    <w:rsid w:val="00226FCB"/>
    <w:rsid w:val="00227080"/>
    <w:rsid w:val="002277F9"/>
    <w:rsid w:val="00227D98"/>
    <w:rsid w:val="0023055D"/>
    <w:rsid w:val="00230A2B"/>
    <w:rsid w:val="00231B61"/>
    <w:rsid w:val="002330BB"/>
    <w:rsid w:val="00233403"/>
    <w:rsid w:val="00233C3E"/>
    <w:rsid w:val="00234A47"/>
    <w:rsid w:val="00235894"/>
    <w:rsid w:val="00235F40"/>
    <w:rsid w:val="00236D85"/>
    <w:rsid w:val="00240001"/>
    <w:rsid w:val="00240385"/>
    <w:rsid w:val="002410B6"/>
    <w:rsid w:val="00242EEE"/>
    <w:rsid w:val="00243BE9"/>
    <w:rsid w:val="00243BED"/>
    <w:rsid w:val="002442FE"/>
    <w:rsid w:val="002446AC"/>
    <w:rsid w:val="00244DC5"/>
    <w:rsid w:val="00245131"/>
    <w:rsid w:val="0024525E"/>
    <w:rsid w:val="00245AD6"/>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A2A"/>
    <w:rsid w:val="00255A72"/>
    <w:rsid w:val="002566AB"/>
    <w:rsid w:val="00257FDA"/>
    <w:rsid w:val="00260111"/>
    <w:rsid w:val="00260A42"/>
    <w:rsid w:val="002611CF"/>
    <w:rsid w:val="002612BF"/>
    <w:rsid w:val="002618D4"/>
    <w:rsid w:val="00261986"/>
    <w:rsid w:val="002619F0"/>
    <w:rsid w:val="00261D7F"/>
    <w:rsid w:val="00261FF0"/>
    <w:rsid w:val="00262481"/>
    <w:rsid w:val="00263167"/>
    <w:rsid w:val="00264420"/>
    <w:rsid w:val="00264866"/>
    <w:rsid w:val="00265BC2"/>
    <w:rsid w:val="002662F6"/>
    <w:rsid w:val="00266329"/>
    <w:rsid w:val="0026646B"/>
    <w:rsid w:val="00267C03"/>
    <w:rsid w:val="00270215"/>
    <w:rsid w:val="00271EC3"/>
    <w:rsid w:val="00271FAE"/>
    <w:rsid w:val="00272178"/>
    <w:rsid w:val="00272AD7"/>
    <w:rsid w:val="00272EFB"/>
    <w:rsid w:val="00272F10"/>
    <w:rsid w:val="00274AE2"/>
    <w:rsid w:val="00274B8B"/>
    <w:rsid w:val="00276D9D"/>
    <w:rsid w:val="00276EDC"/>
    <w:rsid w:val="00277135"/>
    <w:rsid w:val="00281521"/>
    <w:rsid w:val="00282312"/>
    <w:rsid w:val="00282580"/>
    <w:rsid w:val="0028277B"/>
    <w:rsid w:val="0028417F"/>
    <w:rsid w:val="0028433B"/>
    <w:rsid w:val="00284561"/>
    <w:rsid w:val="0028593B"/>
    <w:rsid w:val="00285F58"/>
    <w:rsid w:val="002862FD"/>
    <w:rsid w:val="00286682"/>
    <w:rsid w:val="00287234"/>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A74"/>
    <w:rsid w:val="002A0E03"/>
    <w:rsid w:val="002A1826"/>
    <w:rsid w:val="002A1C6B"/>
    <w:rsid w:val="002A2DA9"/>
    <w:rsid w:val="002A3820"/>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171"/>
    <w:rsid w:val="002B4620"/>
    <w:rsid w:val="002B4C24"/>
    <w:rsid w:val="002B5660"/>
    <w:rsid w:val="002B5733"/>
    <w:rsid w:val="002B5B15"/>
    <w:rsid w:val="002B5F43"/>
    <w:rsid w:val="002C00A0"/>
    <w:rsid w:val="002C0A35"/>
    <w:rsid w:val="002C0E1E"/>
    <w:rsid w:val="002C0FFE"/>
    <w:rsid w:val="002C1495"/>
    <w:rsid w:val="002C14B0"/>
    <w:rsid w:val="002C1DF7"/>
    <w:rsid w:val="002C2056"/>
    <w:rsid w:val="002C471C"/>
    <w:rsid w:val="002C56EA"/>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0C03"/>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6DD"/>
    <w:rsid w:val="003027D2"/>
    <w:rsid w:val="00302AF5"/>
    <w:rsid w:val="003038C5"/>
    <w:rsid w:val="00304CEA"/>
    <w:rsid w:val="00305D12"/>
    <w:rsid w:val="00306CEE"/>
    <w:rsid w:val="00307289"/>
    <w:rsid w:val="0030765F"/>
    <w:rsid w:val="003100D0"/>
    <w:rsid w:val="003106BC"/>
    <w:rsid w:val="00311CBF"/>
    <w:rsid w:val="003126A0"/>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7B6"/>
    <w:rsid w:val="00326AD1"/>
    <w:rsid w:val="003271A6"/>
    <w:rsid w:val="003322E9"/>
    <w:rsid w:val="003327FA"/>
    <w:rsid w:val="00332F58"/>
    <w:rsid w:val="00333BAC"/>
    <w:rsid w:val="00333E81"/>
    <w:rsid w:val="003340F3"/>
    <w:rsid w:val="0033493A"/>
    <w:rsid w:val="003349F3"/>
    <w:rsid w:val="00334B46"/>
    <w:rsid w:val="00335039"/>
    <w:rsid w:val="00335B3C"/>
    <w:rsid w:val="003363C9"/>
    <w:rsid w:val="003364E6"/>
    <w:rsid w:val="0033741C"/>
    <w:rsid w:val="003416C1"/>
    <w:rsid w:val="00341C21"/>
    <w:rsid w:val="003420F9"/>
    <w:rsid w:val="00342D0A"/>
    <w:rsid w:val="0034303A"/>
    <w:rsid w:val="00343643"/>
    <w:rsid w:val="0034447B"/>
    <w:rsid w:val="00344AF3"/>
    <w:rsid w:val="00344BC3"/>
    <w:rsid w:val="003464F5"/>
    <w:rsid w:val="00346B05"/>
    <w:rsid w:val="00351215"/>
    <w:rsid w:val="00351B20"/>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292"/>
    <w:rsid w:val="00374851"/>
    <w:rsid w:val="00374A77"/>
    <w:rsid w:val="00374C8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DC0"/>
    <w:rsid w:val="00387FC0"/>
    <w:rsid w:val="003900DB"/>
    <w:rsid w:val="003903AE"/>
    <w:rsid w:val="00390825"/>
    <w:rsid w:val="003908CC"/>
    <w:rsid w:val="00391474"/>
    <w:rsid w:val="00392716"/>
    <w:rsid w:val="00393CFC"/>
    <w:rsid w:val="003941BA"/>
    <w:rsid w:val="00394349"/>
    <w:rsid w:val="0039610D"/>
    <w:rsid w:val="003A0BCC"/>
    <w:rsid w:val="003A270D"/>
    <w:rsid w:val="003A402D"/>
    <w:rsid w:val="003A48C0"/>
    <w:rsid w:val="003A4A83"/>
    <w:rsid w:val="003A5729"/>
    <w:rsid w:val="003A5754"/>
    <w:rsid w:val="003A5D94"/>
    <w:rsid w:val="003A638D"/>
    <w:rsid w:val="003A7117"/>
    <w:rsid w:val="003A79AD"/>
    <w:rsid w:val="003B0568"/>
    <w:rsid w:val="003B0700"/>
    <w:rsid w:val="003B18C7"/>
    <w:rsid w:val="003B29BA"/>
    <w:rsid w:val="003B2EF1"/>
    <w:rsid w:val="003B3771"/>
    <w:rsid w:val="003B3F3A"/>
    <w:rsid w:val="003B42F7"/>
    <w:rsid w:val="003B4A52"/>
    <w:rsid w:val="003B50DD"/>
    <w:rsid w:val="003B575D"/>
    <w:rsid w:val="003B6AC4"/>
    <w:rsid w:val="003C001C"/>
    <w:rsid w:val="003C19C8"/>
    <w:rsid w:val="003C2226"/>
    <w:rsid w:val="003C280B"/>
    <w:rsid w:val="003C2AB0"/>
    <w:rsid w:val="003C2F23"/>
    <w:rsid w:val="003C30E5"/>
    <w:rsid w:val="003C3144"/>
    <w:rsid w:val="003C451C"/>
    <w:rsid w:val="003C5037"/>
    <w:rsid w:val="003C5915"/>
    <w:rsid w:val="003C6EA3"/>
    <w:rsid w:val="003D061B"/>
    <w:rsid w:val="003D09C5"/>
    <w:rsid w:val="003D3AE8"/>
    <w:rsid w:val="003D4F66"/>
    <w:rsid w:val="003D521B"/>
    <w:rsid w:val="003D5C41"/>
    <w:rsid w:val="003D635D"/>
    <w:rsid w:val="003D7548"/>
    <w:rsid w:val="003D7ED1"/>
    <w:rsid w:val="003D7F5C"/>
    <w:rsid w:val="003E0690"/>
    <w:rsid w:val="003E0C6C"/>
    <w:rsid w:val="003E2735"/>
    <w:rsid w:val="003E2899"/>
    <w:rsid w:val="003E2A09"/>
    <w:rsid w:val="003E316D"/>
    <w:rsid w:val="003E339B"/>
    <w:rsid w:val="003E354A"/>
    <w:rsid w:val="003E38D5"/>
    <w:rsid w:val="003E44A7"/>
    <w:rsid w:val="003E4BF0"/>
    <w:rsid w:val="003E5414"/>
    <w:rsid w:val="003E56B3"/>
    <w:rsid w:val="003E5B2A"/>
    <w:rsid w:val="003E639F"/>
    <w:rsid w:val="003E63B6"/>
    <w:rsid w:val="003E6E52"/>
    <w:rsid w:val="003E785D"/>
    <w:rsid w:val="003F044F"/>
    <w:rsid w:val="003F07B5"/>
    <w:rsid w:val="003F0BEC"/>
    <w:rsid w:val="003F0E3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0734"/>
    <w:rsid w:val="004223F5"/>
    <w:rsid w:val="004223FA"/>
    <w:rsid w:val="004230D5"/>
    <w:rsid w:val="00423435"/>
    <w:rsid w:val="004234A1"/>
    <w:rsid w:val="00424DCB"/>
    <w:rsid w:val="00425052"/>
    <w:rsid w:val="0042548E"/>
    <w:rsid w:val="004267B3"/>
    <w:rsid w:val="00427819"/>
    <w:rsid w:val="00427AC0"/>
    <w:rsid w:val="0043059A"/>
    <w:rsid w:val="00430ADC"/>
    <w:rsid w:val="00430D2E"/>
    <w:rsid w:val="00430F31"/>
    <w:rsid w:val="00431870"/>
    <w:rsid w:val="0043194E"/>
    <w:rsid w:val="00436036"/>
    <w:rsid w:val="00436853"/>
    <w:rsid w:val="00437174"/>
    <w:rsid w:val="00437569"/>
    <w:rsid w:val="00437CDA"/>
    <w:rsid w:val="00441028"/>
    <w:rsid w:val="00441195"/>
    <w:rsid w:val="00441373"/>
    <w:rsid w:val="00443024"/>
    <w:rsid w:val="004431AE"/>
    <w:rsid w:val="004436AA"/>
    <w:rsid w:val="00443FC0"/>
    <w:rsid w:val="00445D92"/>
    <w:rsid w:val="0044632D"/>
    <w:rsid w:val="00452841"/>
    <w:rsid w:val="00452B86"/>
    <w:rsid w:val="00452BC9"/>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AB3"/>
    <w:rsid w:val="00463F04"/>
    <w:rsid w:val="004643BE"/>
    <w:rsid w:val="00464749"/>
    <w:rsid w:val="00464E2C"/>
    <w:rsid w:val="00466F9B"/>
    <w:rsid w:val="004671DC"/>
    <w:rsid w:val="004678C6"/>
    <w:rsid w:val="00470E18"/>
    <w:rsid w:val="004710B7"/>
    <w:rsid w:val="004712C0"/>
    <w:rsid w:val="004714FC"/>
    <w:rsid w:val="00473161"/>
    <w:rsid w:val="004749FB"/>
    <w:rsid w:val="00475473"/>
    <w:rsid w:val="00475C18"/>
    <w:rsid w:val="00476546"/>
    <w:rsid w:val="004800A3"/>
    <w:rsid w:val="00480913"/>
    <w:rsid w:val="00480B95"/>
    <w:rsid w:val="00480C37"/>
    <w:rsid w:val="00480CC8"/>
    <w:rsid w:val="00482E09"/>
    <w:rsid w:val="0048485A"/>
    <w:rsid w:val="004848F2"/>
    <w:rsid w:val="004855A0"/>
    <w:rsid w:val="00486156"/>
    <w:rsid w:val="004875E4"/>
    <w:rsid w:val="0049044C"/>
    <w:rsid w:val="00490C48"/>
    <w:rsid w:val="00491015"/>
    <w:rsid w:val="0049150A"/>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ADD"/>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6039"/>
    <w:rsid w:val="004B7F77"/>
    <w:rsid w:val="004C0140"/>
    <w:rsid w:val="004C02B1"/>
    <w:rsid w:val="004C0867"/>
    <w:rsid w:val="004C0932"/>
    <w:rsid w:val="004C13C3"/>
    <w:rsid w:val="004C1646"/>
    <w:rsid w:val="004C1795"/>
    <w:rsid w:val="004C1C42"/>
    <w:rsid w:val="004C1FCF"/>
    <w:rsid w:val="004C2D2E"/>
    <w:rsid w:val="004C3151"/>
    <w:rsid w:val="004C366A"/>
    <w:rsid w:val="004C368D"/>
    <w:rsid w:val="004C37F5"/>
    <w:rsid w:val="004C4D0B"/>
    <w:rsid w:val="004C6F6D"/>
    <w:rsid w:val="004C7F9D"/>
    <w:rsid w:val="004D033A"/>
    <w:rsid w:val="004D0CF5"/>
    <w:rsid w:val="004D19FC"/>
    <w:rsid w:val="004D200D"/>
    <w:rsid w:val="004D2CBD"/>
    <w:rsid w:val="004D3D46"/>
    <w:rsid w:val="004D41A5"/>
    <w:rsid w:val="004D58C0"/>
    <w:rsid w:val="004D5A91"/>
    <w:rsid w:val="004D5BB6"/>
    <w:rsid w:val="004D5BED"/>
    <w:rsid w:val="004D61B0"/>
    <w:rsid w:val="004D6A7F"/>
    <w:rsid w:val="004D6DD1"/>
    <w:rsid w:val="004E0184"/>
    <w:rsid w:val="004E069C"/>
    <w:rsid w:val="004E0B0A"/>
    <w:rsid w:val="004E31D8"/>
    <w:rsid w:val="004E4327"/>
    <w:rsid w:val="004E43BF"/>
    <w:rsid w:val="004E4A57"/>
    <w:rsid w:val="004E5976"/>
    <w:rsid w:val="004E71C6"/>
    <w:rsid w:val="004E7223"/>
    <w:rsid w:val="004E75D4"/>
    <w:rsid w:val="004F12AC"/>
    <w:rsid w:val="004F1605"/>
    <w:rsid w:val="004F222D"/>
    <w:rsid w:val="004F2FAF"/>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013"/>
    <w:rsid w:val="0051798D"/>
    <w:rsid w:val="00517A79"/>
    <w:rsid w:val="00517B97"/>
    <w:rsid w:val="0052032A"/>
    <w:rsid w:val="00520403"/>
    <w:rsid w:val="0052054C"/>
    <w:rsid w:val="00521250"/>
    <w:rsid w:val="005218D2"/>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3F09"/>
    <w:rsid w:val="00543F60"/>
    <w:rsid w:val="0054403B"/>
    <w:rsid w:val="00544300"/>
    <w:rsid w:val="005447D1"/>
    <w:rsid w:val="00544899"/>
    <w:rsid w:val="00544BAA"/>
    <w:rsid w:val="00545737"/>
    <w:rsid w:val="0054574E"/>
    <w:rsid w:val="0054620D"/>
    <w:rsid w:val="00546823"/>
    <w:rsid w:val="0054745E"/>
    <w:rsid w:val="005509F8"/>
    <w:rsid w:val="00550C6F"/>
    <w:rsid w:val="0055110B"/>
    <w:rsid w:val="00551817"/>
    <w:rsid w:val="00553DBD"/>
    <w:rsid w:val="00555308"/>
    <w:rsid w:val="005570AF"/>
    <w:rsid w:val="005571C0"/>
    <w:rsid w:val="00557246"/>
    <w:rsid w:val="00557E0C"/>
    <w:rsid w:val="005616DA"/>
    <w:rsid w:val="00561C96"/>
    <w:rsid w:val="00562AB6"/>
    <w:rsid w:val="005632D8"/>
    <w:rsid w:val="00564451"/>
    <w:rsid w:val="00565026"/>
    <w:rsid w:val="005652A4"/>
    <w:rsid w:val="00565996"/>
    <w:rsid w:val="00565D77"/>
    <w:rsid w:val="00566A42"/>
    <w:rsid w:val="00566D72"/>
    <w:rsid w:val="005716C1"/>
    <w:rsid w:val="00571845"/>
    <w:rsid w:val="005718EF"/>
    <w:rsid w:val="00572707"/>
    <w:rsid w:val="00572E54"/>
    <w:rsid w:val="0057327E"/>
    <w:rsid w:val="00573821"/>
    <w:rsid w:val="0057495B"/>
    <w:rsid w:val="005753B8"/>
    <w:rsid w:val="005757A8"/>
    <w:rsid w:val="00576B3C"/>
    <w:rsid w:val="00576F8C"/>
    <w:rsid w:val="00577D3F"/>
    <w:rsid w:val="0058001F"/>
    <w:rsid w:val="00580CE5"/>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979FE"/>
    <w:rsid w:val="005A02A4"/>
    <w:rsid w:val="005A15E9"/>
    <w:rsid w:val="005A20F7"/>
    <w:rsid w:val="005A229A"/>
    <w:rsid w:val="005A2A4A"/>
    <w:rsid w:val="005A38E6"/>
    <w:rsid w:val="005A3BE1"/>
    <w:rsid w:val="005A4714"/>
    <w:rsid w:val="005A49DF"/>
    <w:rsid w:val="005A5E9D"/>
    <w:rsid w:val="005A670D"/>
    <w:rsid w:val="005A7550"/>
    <w:rsid w:val="005B04D9"/>
    <w:rsid w:val="005B059A"/>
    <w:rsid w:val="005B150A"/>
    <w:rsid w:val="005B1696"/>
    <w:rsid w:val="005B19EE"/>
    <w:rsid w:val="005B28D5"/>
    <w:rsid w:val="005B2AC9"/>
    <w:rsid w:val="005B31B7"/>
    <w:rsid w:val="005B4ADF"/>
    <w:rsid w:val="005B5B57"/>
    <w:rsid w:val="005B5CC5"/>
    <w:rsid w:val="005B5FE1"/>
    <w:rsid w:val="005B6089"/>
    <w:rsid w:val="005B6651"/>
    <w:rsid w:val="005B72F4"/>
    <w:rsid w:val="005B7D70"/>
    <w:rsid w:val="005C0699"/>
    <w:rsid w:val="005C0971"/>
    <w:rsid w:val="005C09CB"/>
    <w:rsid w:val="005C1BFA"/>
    <w:rsid w:val="005C20A0"/>
    <w:rsid w:val="005C2418"/>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9B9"/>
    <w:rsid w:val="005E1D73"/>
    <w:rsid w:val="005E1F31"/>
    <w:rsid w:val="005E3700"/>
    <w:rsid w:val="005E37A8"/>
    <w:rsid w:val="005E5750"/>
    <w:rsid w:val="005E5C46"/>
    <w:rsid w:val="005E5DCD"/>
    <w:rsid w:val="005E5E12"/>
    <w:rsid w:val="005E75D9"/>
    <w:rsid w:val="005F1137"/>
    <w:rsid w:val="005F17B8"/>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DE1"/>
    <w:rsid w:val="0062275D"/>
    <w:rsid w:val="00622F42"/>
    <w:rsid w:val="00624853"/>
    <w:rsid w:val="00624C58"/>
    <w:rsid w:val="00626268"/>
    <w:rsid w:val="006268DB"/>
    <w:rsid w:val="00626B4F"/>
    <w:rsid w:val="0062711A"/>
    <w:rsid w:val="006276CC"/>
    <w:rsid w:val="00627B9A"/>
    <w:rsid w:val="006301B6"/>
    <w:rsid w:val="00632292"/>
    <w:rsid w:val="006323DB"/>
    <w:rsid w:val="00635352"/>
    <w:rsid w:val="00635ACF"/>
    <w:rsid w:val="00635E8B"/>
    <w:rsid w:val="00636E75"/>
    <w:rsid w:val="00640663"/>
    <w:rsid w:val="00641269"/>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ABB"/>
    <w:rsid w:val="006505AD"/>
    <w:rsid w:val="00651083"/>
    <w:rsid w:val="006512B8"/>
    <w:rsid w:val="00651302"/>
    <w:rsid w:val="00654036"/>
    <w:rsid w:val="006544BC"/>
    <w:rsid w:val="006544E9"/>
    <w:rsid w:val="00654610"/>
    <w:rsid w:val="00656393"/>
    <w:rsid w:val="006567FA"/>
    <w:rsid w:val="00660516"/>
    <w:rsid w:val="00660F26"/>
    <w:rsid w:val="00660F60"/>
    <w:rsid w:val="006611B5"/>
    <w:rsid w:val="006622BE"/>
    <w:rsid w:val="00663320"/>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309B"/>
    <w:rsid w:val="006734C3"/>
    <w:rsid w:val="006740D4"/>
    <w:rsid w:val="00676423"/>
    <w:rsid w:val="00676604"/>
    <w:rsid w:val="006772FC"/>
    <w:rsid w:val="0067785A"/>
    <w:rsid w:val="0068075B"/>
    <w:rsid w:val="00680B56"/>
    <w:rsid w:val="006816EA"/>
    <w:rsid w:val="00682BBD"/>
    <w:rsid w:val="00683955"/>
    <w:rsid w:val="00683C71"/>
    <w:rsid w:val="00683F06"/>
    <w:rsid w:val="00684E39"/>
    <w:rsid w:val="00685918"/>
    <w:rsid w:val="0068596E"/>
    <w:rsid w:val="006908DF"/>
    <w:rsid w:val="00690F2D"/>
    <w:rsid w:val="006933C7"/>
    <w:rsid w:val="006934C3"/>
    <w:rsid w:val="00694003"/>
    <w:rsid w:val="0069479D"/>
    <w:rsid w:val="006947F4"/>
    <w:rsid w:val="00694E49"/>
    <w:rsid w:val="006967FE"/>
    <w:rsid w:val="00696961"/>
    <w:rsid w:val="00696A50"/>
    <w:rsid w:val="00696B00"/>
    <w:rsid w:val="006A089A"/>
    <w:rsid w:val="006A0F3E"/>
    <w:rsid w:val="006A12C7"/>
    <w:rsid w:val="006A1491"/>
    <w:rsid w:val="006A3A6A"/>
    <w:rsid w:val="006A3ABC"/>
    <w:rsid w:val="006A3D2E"/>
    <w:rsid w:val="006A44FD"/>
    <w:rsid w:val="006A4EA5"/>
    <w:rsid w:val="006A5C09"/>
    <w:rsid w:val="006A6E10"/>
    <w:rsid w:val="006A798E"/>
    <w:rsid w:val="006B0AD7"/>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902"/>
    <w:rsid w:val="006D1D85"/>
    <w:rsid w:val="006D29A7"/>
    <w:rsid w:val="006D49B3"/>
    <w:rsid w:val="006D49FE"/>
    <w:rsid w:val="006D51A5"/>
    <w:rsid w:val="006D57C6"/>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0808"/>
    <w:rsid w:val="006F1011"/>
    <w:rsid w:val="006F1108"/>
    <w:rsid w:val="006F145A"/>
    <w:rsid w:val="006F16B1"/>
    <w:rsid w:val="006F1F74"/>
    <w:rsid w:val="006F2067"/>
    <w:rsid w:val="006F4968"/>
    <w:rsid w:val="006F4EB7"/>
    <w:rsid w:val="006F50D9"/>
    <w:rsid w:val="006F5892"/>
    <w:rsid w:val="006F6426"/>
    <w:rsid w:val="006F64A3"/>
    <w:rsid w:val="006F6507"/>
    <w:rsid w:val="006F663C"/>
    <w:rsid w:val="006F7040"/>
    <w:rsid w:val="006F745F"/>
    <w:rsid w:val="006F757C"/>
    <w:rsid w:val="006F7820"/>
    <w:rsid w:val="0070001C"/>
    <w:rsid w:val="0070068E"/>
    <w:rsid w:val="00701D17"/>
    <w:rsid w:val="007028A9"/>
    <w:rsid w:val="00702DA3"/>
    <w:rsid w:val="0070382E"/>
    <w:rsid w:val="00705C93"/>
    <w:rsid w:val="00705C95"/>
    <w:rsid w:val="00705F9A"/>
    <w:rsid w:val="00706C60"/>
    <w:rsid w:val="00707565"/>
    <w:rsid w:val="00707613"/>
    <w:rsid w:val="007101E7"/>
    <w:rsid w:val="00710311"/>
    <w:rsid w:val="00710F12"/>
    <w:rsid w:val="00710FAB"/>
    <w:rsid w:val="00711218"/>
    <w:rsid w:val="007114A2"/>
    <w:rsid w:val="007126B9"/>
    <w:rsid w:val="00712933"/>
    <w:rsid w:val="00712F06"/>
    <w:rsid w:val="007133C2"/>
    <w:rsid w:val="00714386"/>
    <w:rsid w:val="007151C2"/>
    <w:rsid w:val="007152A4"/>
    <w:rsid w:val="00716B13"/>
    <w:rsid w:val="00717725"/>
    <w:rsid w:val="007178EC"/>
    <w:rsid w:val="00717E7A"/>
    <w:rsid w:val="007203A0"/>
    <w:rsid w:val="00720C09"/>
    <w:rsid w:val="00720C1C"/>
    <w:rsid w:val="00721136"/>
    <w:rsid w:val="007229F2"/>
    <w:rsid w:val="00722B13"/>
    <w:rsid w:val="00724B55"/>
    <w:rsid w:val="007254DD"/>
    <w:rsid w:val="007256F7"/>
    <w:rsid w:val="00726387"/>
    <w:rsid w:val="00726710"/>
    <w:rsid w:val="007270A2"/>
    <w:rsid w:val="0072723C"/>
    <w:rsid w:val="007279B3"/>
    <w:rsid w:val="0073066C"/>
    <w:rsid w:val="00732300"/>
    <w:rsid w:val="00732C96"/>
    <w:rsid w:val="007331B0"/>
    <w:rsid w:val="00736393"/>
    <w:rsid w:val="007369AD"/>
    <w:rsid w:val="00736E53"/>
    <w:rsid w:val="00737DEE"/>
    <w:rsid w:val="0074006B"/>
    <w:rsid w:val="00741240"/>
    <w:rsid w:val="0074125C"/>
    <w:rsid w:val="00741F3C"/>
    <w:rsid w:val="00742B12"/>
    <w:rsid w:val="007439DD"/>
    <w:rsid w:val="00743AC0"/>
    <w:rsid w:val="00744122"/>
    <w:rsid w:val="007447F0"/>
    <w:rsid w:val="00744DC9"/>
    <w:rsid w:val="00745C80"/>
    <w:rsid w:val="00746AF0"/>
    <w:rsid w:val="00746BDB"/>
    <w:rsid w:val="00747060"/>
    <w:rsid w:val="00747674"/>
    <w:rsid w:val="00747B26"/>
    <w:rsid w:val="00750459"/>
    <w:rsid w:val="00751049"/>
    <w:rsid w:val="00751645"/>
    <w:rsid w:val="00751F59"/>
    <w:rsid w:val="007527EF"/>
    <w:rsid w:val="00752E32"/>
    <w:rsid w:val="00753B54"/>
    <w:rsid w:val="00754A60"/>
    <w:rsid w:val="00755EFE"/>
    <w:rsid w:val="00756090"/>
    <w:rsid w:val="00756BBB"/>
    <w:rsid w:val="00756EAF"/>
    <w:rsid w:val="007579D3"/>
    <w:rsid w:val="00757E26"/>
    <w:rsid w:val="00760012"/>
    <w:rsid w:val="007607C6"/>
    <w:rsid w:val="007610F4"/>
    <w:rsid w:val="007615E3"/>
    <w:rsid w:val="00761638"/>
    <w:rsid w:val="00761876"/>
    <w:rsid w:val="00762BB3"/>
    <w:rsid w:val="00763129"/>
    <w:rsid w:val="007639C3"/>
    <w:rsid w:val="00763E50"/>
    <w:rsid w:val="00767028"/>
    <w:rsid w:val="00767540"/>
    <w:rsid w:val="00770559"/>
    <w:rsid w:val="00770AC9"/>
    <w:rsid w:val="0077121A"/>
    <w:rsid w:val="00772DF6"/>
    <w:rsid w:val="0077382A"/>
    <w:rsid w:val="00774604"/>
    <w:rsid w:val="007766DC"/>
    <w:rsid w:val="00776E9C"/>
    <w:rsid w:val="007772E4"/>
    <w:rsid w:val="007779C9"/>
    <w:rsid w:val="00777C61"/>
    <w:rsid w:val="00777D23"/>
    <w:rsid w:val="00777F89"/>
    <w:rsid w:val="00780114"/>
    <w:rsid w:val="00780216"/>
    <w:rsid w:val="007802AE"/>
    <w:rsid w:val="0078039D"/>
    <w:rsid w:val="007808E4"/>
    <w:rsid w:val="00780F3C"/>
    <w:rsid w:val="00781E9D"/>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30E"/>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1024"/>
    <w:rsid w:val="007C2638"/>
    <w:rsid w:val="007C5B91"/>
    <w:rsid w:val="007C723A"/>
    <w:rsid w:val="007C7D07"/>
    <w:rsid w:val="007D363A"/>
    <w:rsid w:val="007D4984"/>
    <w:rsid w:val="007D59A6"/>
    <w:rsid w:val="007D63D4"/>
    <w:rsid w:val="007D715A"/>
    <w:rsid w:val="007D71FE"/>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172"/>
    <w:rsid w:val="007F1DF4"/>
    <w:rsid w:val="007F265B"/>
    <w:rsid w:val="007F2BC3"/>
    <w:rsid w:val="007F2D02"/>
    <w:rsid w:val="007F2FB3"/>
    <w:rsid w:val="007F3336"/>
    <w:rsid w:val="007F3B54"/>
    <w:rsid w:val="007F4549"/>
    <w:rsid w:val="007F474E"/>
    <w:rsid w:val="007F514E"/>
    <w:rsid w:val="007F57C6"/>
    <w:rsid w:val="007F5BD1"/>
    <w:rsid w:val="007F6443"/>
    <w:rsid w:val="007F6708"/>
    <w:rsid w:val="007F67AE"/>
    <w:rsid w:val="007F6B3C"/>
    <w:rsid w:val="007F6D34"/>
    <w:rsid w:val="007F749D"/>
    <w:rsid w:val="007F7815"/>
    <w:rsid w:val="007F7B85"/>
    <w:rsid w:val="00800D88"/>
    <w:rsid w:val="0080138B"/>
    <w:rsid w:val="0080207B"/>
    <w:rsid w:val="00802265"/>
    <w:rsid w:val="00802523"/>
    <w:rsid w:val="00803E02"/>
    <w:rsid w:val="00804137"/>
    <w:rsid w:val="008043C1"/>
    <w:rsid w:val="008045BB"/>
    <w:rsid w:val="008048EE"/>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5A59"/>
    <w:rsid w:val="0081693C"/>
    <w:rsid w:val="00821D5F"/>
    <w:rsid w:val="008228E1"/>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1F6C"/>
    <w:rsid w:val="008527CB"/>
    <w:rsid w:val="0085322B"/>
    <w:rsid w:val="008539BF"/>
    <w:rsid w:val="00853EB3"/>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478"/>
    <w:rsid w:val="00864A1F"/>
    <w:rsid w:val="00864C31"/>
    <w:rsid w:val="00865088"/>
    <w:rsid w:val="00866D16"/>
    <w:rsid w:val="00867A0E"/>
    <w:rsid w:val="00867F5B"/>
    <w:rsid w:val="008705F3"/>
    <w:rsid w:val="00870894"/>
    <w:rsid w:val="00870D28"/>
    <w:rsid w:val="00871471"/>
    <w:rsid w:val="0087265C"/>
    <w:rsid w:val="00873041"/>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300C"/>
    <w:rsid w:val="008940F7"/>
    <w:rsid w:val="00894461"/>
    <w:rsid w:val="008947F2"/>
    <w:rsid w:val="008954BF"/>
    <w:rsid w:val="008968D7"/>
    <w:rsid w:val="00897183"/>
    <w:rsid w:val="008974DE"/>
    <w:rsid w:val="0089753F"/>
    <w:rsid w:val="008A010C"/>
    <w:rsid w:val="008A0771"/>
    <w:rsid w:val="008A18B2"/>
    <w:rsid w:val="008A28C1"/>
    <w:rsid w:val="008A3374"/>
    <w:rsid w:val="008A34DB"/>
    <w:rsid w:val="008A405F"/>
    <w:rsid w:val="008A499A"/>
    <w:rsid w:val="008A5C09"/>
    <w:rsid w:val="008A5CD2"/>
    <w:rsid w:val="008A6130"/>
    <w:rsid w:val="008A63F3"/>
    <w:rsid w:val="008A650B"/>
    <w:rsid w:val="008A6CA5"/>
    <w:rsid w:val="008B07C1"/>
    <w:rsid w:val="008B0BAD"/>
    <w:rsid w:val="008B5398"/>
    <w:rsid w:val="008B587C"/>
    <w:rsid w:val="008B5C65"/>
    <w:rsid w:val="008B647C"/>
    <w:rsid w:val="008B6764"/>
    <w:rsid w:val="008B6D2E"/>
    <w:rsid w:val="008B6D30"/>
    <w:rsid w:val="008B782D"/>
    <w:rsid w:val="008B7895"/>
    <w:rsid w:val="008C051B"/>
    <w:rsid w:val="008C119E"/>
    <w:rsid w:val="008C11EE"/>
    <w:rsid w:val="008C180E"/>
    <w:rsid w:val="008C1A08"/>
    <w:rsid w:val="008C2492"/>
    <w:rsid w:val="008C2578"/>
    <w:rsid w:val="008C28A4"/>
    <w:rsid w:val="008C2AD3"/>
    <w:rsid w:val="008C3470"/>
    <w:rsid w:val="008C3B2B"/>
    <w:rsid w:val="008C5560"/>
    <w:rsid w:val="008C5B4F"/>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4F41"/>
    <w:rsid w:val="008F6014"/>
    <w:rsid w:val="008F61B1"/>
    <w:rsid w:val="008F67FF"/>
    <w:rsid w:val="008F74E2"/>
    <w:rsid w:val="008F767D"/>
    <w:rsid w:val="008F7952"/>
    <w:rsid w:val="008F7F87"/>
    <w:rsid w:val="00900260"/>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6C4"/>
    <w:rsid w:val="00932796"/>
    <w:rsid w:val="00932BB0"/>
    <w:rsid w:val="00932DED"/>
    <w:rsid w:val="0093309F"/>
    <w:rsid w:val="00933344"/>
    <w:rsid w:val="00933357"/>
    <w:rsid w:val="0093356A"/>
    <w:rsid w:val="009347AD"/>
    <w:rsid w:val="0093493F"/>
    <w:rsid w:val="009358EB"/>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2DD"/>
    <w:rsid w:val="00944CC0"/>
    <w:rsid w:val="00947729"/>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E9E"/>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7E1"/>
    <w:rsid w:val="00985BEF"/>
    <w:rsid w:val="0098645D"/>
    <w:rsid w:val="00987A7F"/>
    <w:rsid w:val="0099035D"/>
    <w:rsid w:val="009904C8"/>
    <w:rsid w:val="009904D7"/>
    <w:rsid w:val="00991D44"/>
    <w:rsid w:val="00992115"/>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20CC"/>
    <w:rsid w:val="009A2AF1"/>
    <w:rsid w:val="009A3767"/>
    <w:rsid w:val="009A4524"/>
    <w:rsid w:val="009A51AE"/>
    <w:rsid w:val="009A5208"/>
    <w:rsid w:val="009A6162"/>
    <w:rsid w:val="009A7AC5"/>
    <w:rsid w:val="009A7B87"/>
    <w:rsid w:val="009B0047"/>
    <w:rsid w:val="009B0082"/>
    <w:rsid w:val="009B07D5"/>
    <w:rsid w:val="009B0D64"/>
    <w:rsid w:val="009B1ACF"/>
    <w:rsid w:val="009B1EB3"/>
    <w:rsid w:val="009B2571"/>
    <w:rsid w:val="009B3C90"/>
    <w:rsid w:val="009B3D6A"/>
    <w:rsid w:val="009B4329"/>
    <w:rsid w:val="009B449D"/>
    <w:rsid w:val="009B46E3"/>
    <w:rsid w:val="009B47EF"/>
    <w:rsid w:val="009B4B4D"/>
    <w:rsid w:val="009B58E1"/>
    <w:rsid w:val="009B5C9C"/>
    <w:rsid w:val="009B6938"/>
    <w:rsid w:val="009B6F37"/>
    <w:rsid w:val="009B74A8"/>
    <w:rsid w:val="009C047C"/>
    <w:rsid w:val="009C14A7"/>
    <w:rsid w:val="009C167A"/>
    <w:rsid w:val="009C2996"/>
    <w:rsid w:val="009C370B"/>
    <w:rsid w:val="009C3F2F"/>
    <w:rsid w:val="009C4CFB"/>
    <w:rsid w:val="009C52D2"/>
    <w:rsid w:val="009C6D08"/>
    <w:rsid w:val="009C70EE"/>
    <w:rsid w:val="009C7586"/>
    <w:rsid w:val="009C7D9F"/>
    <w:rsid w:val="009D0014"/>
    <w:rsid w:val="009D0D9C"/>
    <w:rsid w:val="009D11E3"/>
    <w:rsid w:val="009D1831"/>
    <w:rsid w:val="009D20BA"/>
    <w:rsid w:val="009D2A43"/>
    <w:rsid w:val="009D33F3"/>
    <w:rsid w:val="009D3692"/>
    <w:rsid w:val="009D51CA"/>
    <w:rsid w:val="009D646B"/>
    <w:rsid w:val="009D794C"/>
    <w:rsid w:val="009E04E9"/>
    <w:rsid w:val="009E06DB"/>
    <w:rsid w:val="009E0C1C"/>
    <w:rsid w:val="009E25CE"/>
    <w:rsid w:val="009E283B"/>
    <w:rsid w:val="009E316D"/>
    <w:rsid w:val="009E36D6"/>
    <w:rsid w:val="009E3860"/>
    <w:rsid w:val="009E3CD9"/>
    <w:rsid w:val="009E45B8"/>
    <w:rsid w:val="009E51F6"/>
    <w:rsid w:val="009E59E2"/>
    <w:rsid w:val="009E7919"/>
    <w:rsid w:val="009F0323"/>
    <w:rsid w:val="009F075D"/>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F0"/>
    <w:rsid w:val="00A035A5"/>
    <w:rsid w:val="00A04B6E"/>
    <w:rsid w:val="00A04CCA"/>
    <w:rsid w:val="00A04E7B"/>
    <w:rsid w:val="00A05313"/>
    <w:rsid w:val="00A05845"/>
    <w:rsid w:val="00A05932"/>
    <w:rsid w:val="00A10050"/>
    <w:rsid w:val="00A10A25"/>
    <w:rsid w:val="00A10D04"/>
    <w:rsid w:val="00A12251"/>
    <w:rsid w:val="00A12913"/>
    <w:rsid w:val="00A129F8"/>
    <w:rsid w:val="00A13BBD"/>
    <w:rsid w:val="00A13E60"/>
    <w:rsid w:val="00A14BA0"/>
    <w:rsid w:val="00A14D4B"/>
    <w:rsid w:val="00A15AC7"/>
    <w:rsid w:val="00A16576"/>
    <w:rsid w:val="00A16B78"/>
    <w:rsid w:val="00A2004F"/>
    <w:rsid w:val="00A20E51"/>
    <w:rsid w:val="00A216BE"/>
    <w:rsid w:val="00A21D9F"/>
    <w:rsid w:val="00A21E0A"/>
    <w:rsid w:val="00A229B7"/>
    <w:rsid w:val="00A22FD4"/>
    <w:rsid w:val="00A2344C"/>
    <w:rsid w:val="00A23D90"/>
    <w:rsid w:val="00A246C4"/>
    <w:rsid w:val="00A2477F"/>
    <w:rsid w:val="00A25594"/>
    <w:rsid w:val="00A255E2"/>
    <w:rsid w:val="00A2674E"/>
    <w:rsid w:val="00A2711B"/>
    <w:rsid w:val="00A3007E"/>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71D"/>
    <w:rsid w:val="00A46AEA"/>
    <w:rsid w:val="00A472C3"/>
    <w:rsid w:val="00A473DA"/>
    <w:rsid w:val="00A47491"/>
    <w:rsid w:val="00A475D2"/>
    <w:rsid w:val="00A47BCC"/>
    <w:rsid w:val="00A5049E"/>
    <w:rsid w:val="00A50607"/>
    <w:rsid w:val="00A506FB"/>
    <w:rsid w:val="00A50ED4"/>
    <w:rsid w:val="00A51A3F"/>
    <w:rsid w:val="00A5236D"/>
    <w:rsid w:val="00A53C2A"/>
    <w:rsid w:val="00A546B0"/>
    <w:rsid w:val="00A5557D"/>
    <w:rsid w:val="00A572EB"/>
    <w:rsid w:val="00A5740E"/>
    <w:rsid w:val="00A57DCA"/>
    <w:rsid w:val="00A60CA0"/>
    <w:rsid w:val="00A61E96"/>
    <w:rsid w:val="00A6379E"/>
    <w:rsid w:val="00A6498B"/>
    <w:rsid w:val="00A65BDC"/>
    <w:rsid w:val="00A664B4"/>
    <w:rsid w:val="00A668C8"/>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4D7C"/>
    <w:rsid w:val="00A75841"/>
    <w:rsid w:val="00A7609C"/>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0FBD"/>
    <w:rsid w:val="00AB11EB"/>
    <w:rsid w:val="00AB1646"/>
    <w:rsid w:val="00AB177E"/>
    <w:rsid w:val="00AB1D77"/>
    <w:rsid w:val="00AB219F"/>
    <w:rsid w:val="00AB2245"/>
    <w:rsid w:val="00AB2B56"/>
    <w:rsid w:val="00AB33B8"/>
    <w:rsid w:val="00AB3499"/>
    <w:rsid w:val="00AB415C"/>
    <w:rsid w:val="00AB4273"/>
    <w:rsid w:val="00AB46C4"/>
    <w:rsid w:val="00AB4977"/>
    <w:rsid w:val="00AB76D4"/>
    <w:rsid w:val="00AB7D85"/>
    <w:rsid w:val="00AC1603"/>
    <w:rsid w:val="00AC1BCE"/>
    <w:rsid w:val="00AC1D76"/>
    <w:rsid w:val="00AC289B"/>
    <w:rsid w:val="00AC3A64"/>
    <w:rsid w:val="00AC498F"/>
    <w:rsid w:val="00AC60DD"/>
    <w:rsid w:val="00AC6930"/>
    <w:rsid w:val="00AD0896"/>
    <w:rsid w:val="00AD0DB5"/>
    <w:rsid w:val="00AD2074"/>
    <w:rsid w:val="00AD24AE"/>
    <w:rsid w:val="00AD24B5"/>
    <w:rsid w:val="00AD28FD"/>
    <w:rsid w:val="00AD31F2"/>
    <w:rsid w:val="00AD39D2"/>
    <w:rsid w:val="00AD6132"/>
    <w:rsid w:val="00AD6169"/>
    <w:rsid w:val="00AD6183"/>
    <w:rsid w:val="00AD742E"/>
    <w:rsid w:val="00AD762C"/>
    <w:rsid w:val="00AE0706"/>
    <w:rsid w:val="00AE0FD7"/>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715"/>
    <w:rsid w:val="00AF1D9D"/>
    <w:rsid w:val="00AF225E"/>
    <w:rsid w:val="00AF367E"/>
    <w:rsid w:val="00AF405F"/>
    <w:rsid w:val="00AF5606"/>
    <w:rsid w:val="00AF587F"/>
    <w:rsid w:val="00AF5B51"/>
    <w:rsid w:val="00AF74BF"/>
    <w:rsid w:val="00AF758E"/>
    <w:rsid w:val="00B019CB"/>
    <w:rsid w:val="00B01F98"/>
    <w:rsid w:val="00B02C2A"/>
    <w:rsid w:val="00B04BF6"/>
    <w:rsid w:val="00B055EA"/>
    <w:rsid w:val="00B05D29"/>
    <w:rsid w:val="00B060EE"/>
    <w:rsid w:val="00B0651A"/>
    <w:rsid w:val="00B066E2"/>
    <w:rsid w:val="00B10071"/>
    <w:rsid w:val="00B102D1"/>
    <w:rsid w:val="00B10524"/>
    <w:rsid w:val="00B10560"/>
    <w:rsid w:val="00B10A26"/>
    <w:rsid w:val="00B10B6E"/>
    <w:rsid w:val="00B10C41"/>
    <w:rsid w:val="00B10D58"/>
    <w:rsid w:val="00B117A9"/>
    <w:rsid w:val="00B12804"/>
    <w:rsid w:val="00B1311B"/>
    <w:rsid w:val="00B132FD"/>
    <w:rsid w:val="00B1460B"/>
    <w:rsid w:val="00B1487F"/>
    <w:rsid w:val="00B149A3"/>
    <w:rsid w:val="00B14B16"/>
    <w:rsid w:val="00B168D7"/>
    <w:rsid w:val="00B16B54"/>
    <w:rsid w:val="00B17C0C"/>
    <w:rsid w:val="00B2026E"/>
    <w:rsid w:val="00B20284"/>
    <w:rsid w:val="00B20351"/>
    <w:rsid w:val="00B2037F"/>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75D"/>
    <w:rsid w:val="00B42860"/>
    <w:rsid w:val="00B42B6E"/>
    <w:rsid w:val="00B43A0C"/>
    <w:rsid w:val="00B43D09"/>
    <w:rsid w:val="00B4443F"/>
    <w:rsid w:val="00B4509C"/>
    <w:rsid w:val="00B45117"/>
    <w:rsid w:val="00B45B39"/>
    <w:rsid w:val="00B4660B"/>
    <w:rsid w:val="00B46B9A"/>
    <w:rsid w:val="00B50162"/>
    <w:rsid w:val="00B501CF"/>
    <w:rsid w:val="00B50288"/>
    <w:rsid w:val="00B50A70"/>
    <w:rsid w:val="00B51861"/>
    <w:rsid w:val="00B51913"/>
    <w:rsid w:val="00B51C0C"/>
    <w:rsid w:val="00B52C10"/>
    <w:rsid w:val="00B53CB1"/>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8D2"/>
    <w:rsid w:val="00B62A3A"/>
    <w:rsid w:val="00B62EA7"/>
    <w:rsid w:val="00B63D46"/>
    <w:rsid w:val="00B647BE"/>
    <w:rsid w:val="00B651BC"/>
    <w:rsid w:val="00B6591E"/>
    <w:rsid w:val="00B65B88"/>
    <w:rsid w:val="00B65DC6"/>
    <w:rsid w:val="00B65FAD"/>
    <w:rsid w:val="00B673CC"/>
    <w:rsid w:val="00B67B95"/>
    <w:rsid w:val="00B7103B"/>
    <w:rsid w:val="00B71259"/>
    <w:rsid w:val="00B7178E"/>
    <w:rsid w:val="00B72477"/>
    <w:rsid w:val="00B72CFD"/>
    <w:rsid w:val="00B72EE8"/>
    <w:rsid w:val="00B72FB9"/>
    <w:rsid w:val="00B737FE"/>
    <w:rsid w:val="00B73AB6"/>
    <w:rsid w:val="00B73E92"/>
    <w:rsid w:val="00B750C4"/>
    <w:rsid w:val="00B767AA"/>
    <w:rsid w:val="00B76F24"/>
    <w:rsid w:val="00B801A4"/>
    <w:rsid w:val="00B802F8"/>
    <w:rsid w:val="00B80A5A"/>
    <w:rsid w:val="00B80A92"/>
    <w:rsid w:val="00B82734"/>
    <w:rsid w:val="00B82FF9"/>
    <w:rsid w:val="00B832A1"/>
    <w:rsid w:val="00B83745"/>
    <w:rsid w:val="00B83CD5"/>
    <w:rsid w:val="00B83D23"/>
    <w:rsid w:val="00B84308"/>
    <w:rsid w:val="00B8451B"/>
    <w:rsid w:val="00B84964"/>
    <w:rsid w:val="00B85676"/>
    <w:rsid w:val="00B85896"/>
    <w:rsid w:val="00B8635D"/>
    <w:rsid w:val="00B90D14"/>
    <w:rsid w:val="00B929D5"/>
    <w:rsid w:val="00B94249"/>
    <w:rsid w:val="00B94276"/>
    <w:rsid w:val="00B94653"/>
    <w:rsid w:val="00B94CE2"/>
    <w:rsid w:val="00BA0783"/>
    <w:rsid w:val="00BA08F4"/>
    <w:rsid w:val="00BA0B99"/>
    <w:rsid w:val="00BA17E4"/>
    <w:rsid w:val="00BA18AE"/>
    <w:rsid w:val="00BA1E6F"/>
    <w:rsid w:val="00BA2EE4"/>
    <w:rsid w:val="00BA32B4"/>
    <w:rsid w:val="00BA3F7E"/>
    <w:rsid w:val="00BA4B75"/>
    <w:rsid w:val="00BA4ECD"/>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5E87"/>
    <w:rsid w:val="00BB6862"/>
    <w:rsid w:val="00BB69A7"/>
    <w:rsid w:val="00BB6B5E"/>
    <w:rsid w:val="00BB708D"/>
    <w:rsid w:val="00BB7DD5"/>
    <w:rsid w:val="00BC0AC9"/>
    <w:rsid w:val="00BC1471"/>
    <w:rsid w:val="00BC14A9"/>
    <w:rsid w:val="00BC16E5"/>
    <w:rsid w:val="00BC1B32"/>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433"/>
    <w:rsid w:val="00BD2CDE"/>
    <w:rsid w:val="00BD39BE"/>
    <w:rsid w:val="00BD3F7A"/>
    <w:rsid w:val="00BD48E4"/>
    <w:rsid w:val="00BD59A9"/>
    <w:rsid w:val="00BD6C2C"/>
    <w:rsid w:val="00BD7A0B"/>
    <w:rsid w:val="00BD7B7E"/>
    <w:rsid w:val="00BE2107"/>
    <w:rsid w:val="00BE279E"/>
    <w:rsid w:val="00BE27CA"/>
    <w:rsid w:val="00BE2F53"/>
    <w:rsid w:val="00BE3005"/>
    <w:rsid w:val="00BE30C6"/>
    <w:rsid w:val="00BE3338"/>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21C9"/>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6BB"/>
    <w:rsid w:val="00C03A6E"/>
    <w:rsid w:val="00C03D6D"/>
    <w:rsid w:val="00C0447B"/>
    <w:rsid w:val="00C04F7C"/>
    <w:rsid w:val="00C05A13"/>
    <w:rsid w:val="00C06276"/>
    <w:rsid w:val="00C06B9E"/>
    <w:rsid w:val="00C07D29"/>
    <w:rsid w:val="00C104CC"/>
    <w:rsid w:val="00C108BC"/>
    <w:rsid w:val="00C10924"/>
    <w:rsid w:val="00C116D9"/>
    <w:rsid w:val="00C121CC"/>
    <w:rsid w:val="00C123C0"/>
    <w:rsid w:val="00C12447"/>
    <w:rsid w:val="00C124EC"/>
    <w:rsid w:val="00C128FE"/>
    <w:rsid w:val="00C12EDE"/>
    <w:rsid w:val="00C147D1"/>
    <w:rsid w:val="00C157E9"/>
    <w:rsid w:val="00C15AD1"/>
    <w:rsid w:val="00C166EB"/>
    <w:rsid w:val="00C169BF"/>
    <w:rsid w:val="00C17209"/>
    <w:rsid w:val="00C17E72"/>
    <w:rsid w:val="00C20A5F"/>
    <w:rsid w:val="00C2211B"/>
    <w:rsid w:val="00C2349D"/>
    <w:rsid w:val="00C23CD4"/>
    <w:rsid w:val="00C243FB"/>
    <w:rsid w:val="00C25555"/>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3920"/>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2A3F"/>
    <w:rsid w:val="00C4352B"/>
    <w:rsid w:val="00C43A43"/>
    <w:rsid w:val="00C43C38"/>
    <w:rsid w:val="00C44DAD"/>
    <w:rsid w:val="00C44E18"/>
    <w:rsid w:val="00C46F16"/>
    <w:rsid w:val="00C46F57"/>
    <w:rsid w:val="00C50364"/>
    <w:rsid w:val="00C504F3"/>
    <w:rsid w:val="00C51968"/>
    <w:rsid w:val="00C51EE1"/>
    <w:rsid w:val="00C52233"/>
    <w:rsid w:val="00C52457"/>
    <w:rsid w:val="00C5298A"/>
    <w:rsid w:val="00C52BA3"/>
    <w:rsid w:val="00C5336F"/>
    <w:rsid w:val="00C53D03"/>
    <w:rsid w:val="00C53DA5"/>
    <w:rsid w:val="00C53FC4"/>
    <w:rsid w:val="00C5423A"/>
    <w:rsid w:val="00C54560"/>
    <w:rsid w:val="00C546F6"/>
    <w:rsid w:val="00C546FD"/>
    <w:rsid w:val="00C54D4D"/>
    <w:rsid w:val="00C5530D"/>
    <w:rsid w:val="00C55F92"/>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5C2D"/>
    <w:rsid w:val="00C6715A"/>
    <w:rsid w:val="00C67C1D"/>
    <w:rsid w:val="00C67C57"/>
    <w:rsid w:val="00C702A9"/>
    <w:rsid w:val="00C70318"/>
    <w:rsid w:val="00C70C37"/>
    <w:rsid w:val="00C729AB"/>
    <w:rsid w:val="00C73D9C"/>
    <w:rsid w:val="00C74F21"/>
    <w:rsid w:val="00C7593F"/>
    <w:rsid w:val="00C75A8C"/>
    <w:rsid w:val="00C75D94"/>
    <w:rsid w:val="00C7685C"/>
    <w:rsid w:val="00C76B60"/>
    <w:rsid w:val="00C77391"/>
    <w:rsid w:val="00C7753F"/>
    <w:rsid w:val="00C776E3"/>
    <w:rsid w:val="00C80266"/>
    <w:rsid w:val="00C80BDE"/>
    <w:rsid w:val="00C80C05"/>
    <w:rsid w:val="00C815CB"/>
    <w:rsid w:val="00C826F3"/>
    <w:rsid w:val="00C836BF"/>
    <w:rsid w:val="00C83A8D"/>
    <w:rsid w:val="00C83BE5"/>
    <w:rsid w:val="00C83C63"/>
    <w:rsid w:val="00C84490"/>
    <w:rsid w:val="00C8466C"/>
    <w:rsid w:val="00C84E84"/>
    <w:rsid w:val="00C86224"/>
    <w:rsid w:val="00C86E8A"/>
    <w:rsid w:val="00C878B0"/>
    <w:rsid w:val="00C90253"/>
    <w:rsid w:val="00C90D9D"/>
    <w:rsid w:val="00C9122C"/>
    <w:rsid w:val="00C91BE9"/>
    <w:rsid w:val="00C933BA"/>
    <w:rsid w:val="00C93503"/>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65E"/>
    <w:rsid w:val="00CB4EC9"/>
    <w:rsid w:val="00CB58C7"/>
    <w:rsid w:val="00CC0269"/>
    <w:rsid w:val="00CC02FC"/>
    <w:rsid w:val="00CC084C"/>
    <w:rsid w:val="00CC11FB"/>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D7189"/>
    <w:rsid w:val="00CE01EF"/>
    <w:rsid w:val="00CE0274"/>
    <w:rsid w:val="00CE056C"/>
    <w:rsid w:val="00CE1A20"/>
    <w:rsid w:val="00CE252A"/>
    <w:rsid w:val="00CE3B6B"/>
    <w:rsid w:val="00CE40D6"/>
    <w:rsid w:val="00CE49AD"/>
    <w:rsid w:val="00CE5163"/>
    <w:rsid w:val="00CE538B"/>
    <w:rsid w:val="00CE5824"/>
    <w:rsid w:val="00CE63D4"/>
    <w:rsid w:val="00CE6D9D"/>
    <w:rsid w:val="00CE6DAD"/>
    <w:rsid w:val="00CF0F48"/>
    <w:rsid w:val="00CF14E4"/>
    <w:rsid w:val="00CF1B21"/>
    <w:rsid w:val="00CF2166"/>
    <w:rsid w:val="00CF23B7"/>
    <w:rsid w:val="00CF2674"/>
    <w:rsid w:val="00CF2906"/>
    <w:rsid w:val="00CF2C96"/>
    <w:rsid w:val="00CF57F4"/>
    <w:rsid w:val="00CF6AC6"/>
    <w:rsid w:val="00CF7284"/>
    <w:rsid w:val="00CF7DB8"/>
    <w:rsid w:val="00D00456"/>
    <w:rsid w:val="00D00EE1"/>
    <w:rsid w:val="00D032AF"/>
    <w:rsid w:val="00D03CEC"/>
    <w:rsid w:val="00D04401"/>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3426"/>
    <w:rsid w:val="00D1383B"/>
    <w:rsid w:val="00D14444"/>
    <w:rsid w:val="00D14A4E"/>
    <w:rsid w:val="00D1520B"/>
    <w:rsid w:val="00D15A6D"/>
    <w:rsid w:val="00D15F68"/>
    <w:rsid w:val="00D164B1"/>
    <w:rsid w:val="00D16D48"/>
    <w:rsid w:val="00D1736A"/>
    <w:rsid w:val="00D173D4"/>
    <w:rsid w:val="00D175CD"/>
    <w:rsid w:val="00D17B64"/>
    <w:rsid w:val="00D20D80"/>
    <w:rsid w:val="00D20E87"/>
    <w:rsid w:val="00D217D4"/>
    <w:rsid w:val="00D22267"/>
    <w:rsid w:val="00D22898"/>
    <w:rsid w:val="00D22A04"/>
    <w:rsid w:val="00D230B6"/>
    <w:rsid w:val="00D23BD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75E4"/>
    <w:rsid w:val="00D51281"/>
    <w:rsid w:val="00D537D5"/>
    <w:rsid w:val="00D539F8"/>
    <w:rsid w:val="00D53C64"/>
    <w:rsid w:val="00D5467F"/>
    <w:rsid w:val="00D54F36"/>
    <w:rsid w:val="00D54FEB"/>
    <w:rsid w:val="00D55D7C"/>
    <w:rsid w:val="00D562B3"/>
    <w:rsid w:val="00D57F95"/>
    <w:rsid w:val="00D60AB8"/>
    <w:rsid w:val="00D61C1D"/>
    <w:rsid w:val="00D62A67"/>
    <w:rsid w:val="00D631C4"/>
    <w:rsid w:val="00D63209"/>
    <w:rsid w:val="00D6389C"/>
    <w:rsid w:val="00D63B19"/>
    <w:rsid w:val="00D6463C"/>
    <w:rsid w:val="00D64802"/>
    <w:rsid w:val="00D64BC2"/>
    <w:rsid w:val="00D64CB3"/>
    <w:rsid w:val="00D65127"/>
    <w:rsid w:val="00D65375"/>
    <w:rsid w:val="00D676ED"/>
    <w:rsid w:val="00D70655"/>
    <w:rsid w:val="00D70DC1"/>
    <w:rsid w:val="00D71431"/>
    <w:rsid w:val="00D71FE9"/>
    <w:rsid w:val="00D725C0"/>
    <w:rsid w:val="00D75C27"/>
    <w:rsid w:val="00D77D54"/>
    <w:rsid w:val="00D8368A"/>
    <w:rsid w:val="00D83E78"/>
    <w:rsid w:val="00D83EC2"/>
    <w:rsid w:val="00D83F8C"/>
    <w:rsid w:val="00D84938"/>
    <w:rsid w:val="00D8494A"/>
    <w:rsid w:val="00D84E34"/>
    <w:rsid w:val="00D8714D"/>
    <w:rsid w:val="00D87689"/>
    <w:rsid w:val="00D90C20"/>
    <w:rsid w:val="00D913BC"/>
    <w:rsid w:val="00D92B92"/>
    <w:rsid w:val="00D9367D"/>
    <w:rsid w:val="00D94719"/>
    <w:rsid w:val="00D94F47"/>
    <w:rsid w:val="00D950F7"/>
    <w:rsid w:val="00D9592B"/>
    <w:rsid w:val="00D967B2"/>
    <w:rsid w:val="00D96D08"/>
    <w:rsid w:val="00D97775"/>
    <w:rsid w:val="00DA100A"/>
    <w:rsid w:val="00DA14AE"/>
    <w:rsid w:val="00DA182E"/>
    <w:rsid w:val="00DA21F6"/>
    <w:rsid w:val="00DA310C"/>
    <w:rsid w:val="00DA3BA1"/>
    <w:rsid w:val="00DA3DCF"/>
    <w:rsid w:val="00DA43F0"/>
    <w:rsid w:val="00DA557C"/>
    <w:rsid w:val="00DA6562"/>
    <w:rsid w:val="00DA6C40"/>
    <w:rsid w:val="00DA7801"/>
    <w:rsid w:val="00DB01ED"/>
    <w:rsid w:val="00DB0315"/>
    <w:rsid w:val="00DB06C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C7423"/>
    <w:rsid w:val="00DD01C3"/>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3E36"/>
    <w:rsid w:val="00DE445A"/>
    <w:rsid w:val="00DE4C18"/>
    <w:rsid w:val="00DE5CF4"/>
    <w:rsid w:val="00DE60BA"/>
    <w:rsid w:val="00DE6A0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4F3E"/>
    <w:rsid w:val="00E067F3"/>
    <w:rsid w:val="00E0741E"/>
    <w:rsid w:val="00E10BD1"/>
    <w:rsid w:val="00E11EEE"/>
    <w:rsid w:val="00E12884"/>
    <w:rsid w:val="00E12BEC"/>
    <w:rsid w:val="00E1311F"/>
    <w:rsid w:val="00E14125"/>
    <w:rsid w:val="00E152D5"/>
    <w:rsid w:val="00E15BED"/>
    <w:rsid w:val="00E15E86"/>
    <w:rsid w:val="00E162FF"/>
    <w:rsid w:val="00E169A8"/>
    <w:rsid w:val="00E1767E"/>
    <w:rsid w:val="00E17E6C"/>
    <w:rsid w:val="00E20B50"/>
    <w:rsid w:val="00E2199E"/>
    <w:rsid w:val="00E22673"/>
    <w:rsid w:val="00E22A63"/>
    <w:rsid w:val="00E22AF5"/>
    <w:rsid w:val="00E22FDF"/>
    <w:rsid w:val="00E23548"/>
    <w:rsid w:val="00E23858"/>
    <w:rsid w:val="00E240EB"/>
    <w:rsid w:val="00E24AAB"/>
    <w:rsid w:val="00E24BFE"/>
    <w:rsid w:val="00E24E99"/>
    <w:rsid w:val="00E253EF"/>
    <w:rsid w:val="00E25DA1"/>
    <w:rsid w:val="00E25E4F"/>
    <w:rsid w:val="00E26C9F"/>
    <w:rsid w:val="00E30749"/>
    <w:rsid w:val="00E31C36"/>
    <w:rsid w:val="00E31F9B"/>
    <w:rsid w:val="00E3290D"/>
    <w:rsid w:val="00E32BD7"/>
    <w:rsid w:val="00E348C0"/>
    <w:rsid w:val="00E3522D"/>
    <w:rsid w:val="00E356CC"/>
    <w:rsid w:val="00E37729"/>
    <w:rsid w:val="00E403B5"/>
    <w:rsid w:val="00E40C49"/>
    <w:rsid w:val="00E42771"/>
    <w:rsid w:val="00E42BB1"/>
    <w:rsid w:val="00E44E21"/>
    <w:rsid w:val="00E456FA"/>
    <w:rsid w:val="00E459C5"/>
    <w:rsid w:val="00E45AEC"/>
    <w:rsid w:val="00E45C5A"/>
    <w:rsid w:val="00E50C87"/>
    <w:rsid w:val="00E52139"/>
    <w:rsid w:val="00E52373"/>
    <w:rsid w:val="00E5297C"/>
    <w:rsid w:val="00E535DB"/>
    <w:rsid w:val="00E54176"/>
    <w:rsid w:val="00E545FE"/>
    <w:rsid w:val="00E551A8"/>
    <w:rsid w:val="00E555B2"/>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6A67"/>
    <w:rsid w:val="00E87A6C"/>
    <w:rsid w:val="00E87D12"/>
    <w:rsid w:val="00E90285"/>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9EB"/>
    <w:rsid w:val="00EA3DBE"/>
    <w:rsid w:val="00EA4520"/>
    <w:rsid w:val="00EA45FB"/>
    <w:rsid w:val="00EA4D22"/>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42"/>
    <w:rsid w:val="00EB38EC"/>
    <w:rsid w:val="00EB4357"/>
    <w:rsid w:val="00EB4BDD"/>
    <w:rsid w:val="00EB5DA7"/>
    <w:rsid w:val="00EB698F"/>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C7ADE"/>
    <w:rsid w:val="00ED0DBE"/>
    <w:rsid w:val="00ED2E1A"/>
    <w:rsid w:val="00ED339D"/>
    <w:rsid w:val="00ED3DAF"/>
    <w:rsid w:val="00ED4565"/>
    <w:rsid w:val="00ED53C7"/>
    <w:rsid w:val="00ED5B16"/>
    <w:rsid w:val="00ED5B33"/>
    <w:rsid w:val="00ED5EB4"/>
    <w:rsid w:val="00ED6108"/>
    <w:rsid w:val="00ED62A7"/>
    <w:rsid w:val="00ED7E49"/>
    <w:rsid w:val="00EE0ABE"/>
    <w:rsid w:val="00EE0C10"/>
    <w:rsid w:val="00EE1EA4"/>
    <w:rsid w:val="00EE21BD"/>
    <w:rsid w:val="00EE3158"/>
    <w:rsid w:val="00EE34B8"/>
    <w:rsid w:val="00EE3CB8"/>
    <w:rsid w:val="00EE3EB8"/>
    <w:rsid w:val="00EE456A"/>
    <w:rsid w:val="00EE4DCE"/>
    <w:rsid w:val="00EE4E88"/>
    <w:rsid w:val="00EE4F62"/>
    <w:rsid w:val="00EE508D"/>
    <w:rsid w:val="00EE50C7"/>
    <w:rsid w:val="00EE6A38"/>
    <w:rsid w:val="00EE6C07"/>
    <w:rsid w:val="00EE6E9C"/>
    <w:rsid w:val="00EE739C"/>
    <w:rsid w:val="00EE7670"/>
    <w:rsid w:val="00EE77AC"/>
    <w:rsid w:val="00EF066F"/>
    <w:rsid w:val="00EF079A"/>
    <w:rsid w:val="00EF0872"/>
    <w:rsid w:val="00EF0E33"/>
    <w:rsid w:val="00EF0F08"/>
    <w:rsid w:val="00EF126B"/>
    <w:rsid w:val="00EF18C4"/>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9F6"/>
    <w:rsid w:val="00F02A17"/>
    <w:rsid w:val="00F04245"/>
    <w:rsid w:val="00F04B89"/>
    <w:rsid w:val="00F05983"/>
    <w:rsid w:val="00F069A0"/>
    <w:rsid w:val="00F06FDE"/>
    <w:rsid w:val="00F07612"/>
    <w:rsid w:val="00F102F4"/>
    <w:rsid w:val="00F11248"/>
    <w:rsid w:val="00F113A1"/>
    <w:rsid w:val="00F12EF4"/>
    <w:rsid w:val="00F13000"/>
    <w:rsid w:val="00F13F1D"/>
    <w:rsid w:val="00F1475D"/>
    <w:rsid w:val="00F14C36"/>
    <w:rsid w:val="00F1542A"/>
    <w:rsid w:val="00F1569F"/>
    <w:rsid w:val="00F2002A"/>
    <w:rsid w:val="00F20775"/>
    <w:rsid w:val="00F22E66"/>
    <w:rsid w:val="00F2323C"/>
    <w:rsid w:val="00F23464"/>
    <w:rsid w:val="00F234B6"/>
    <w:rsid w:val="00F2474E"/>
    <w:rsid w:val="00F24828"/>
    <w:rsid w:val="00F24BAA"/>
    <w:rsid w:val="00F251B8"/>
    <w:rsid w:val="00F27C1B"/>
    <w:rsid w:val="00F316C0"/>
    <w:rsid w:val="00F321C1"/>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0BDA"/>
    <w:rsid w:val="00F41DD5"/>
    <w:rsid w:val="00F421FB"/>
    <w:rsid w:val="00F42208"/>
    <w:rsid w:val="00F427E3"/>
    <w:rsid w:val="00F44B61"/>
    <w:rsid w:val="00F44F8B"/>
    <w:rsid w:val="00F44FCC"/>
    <w:rsid w:val="00F45113"/>
    <w:rsid w:val="00F454C2"/>
    <w:rsid w:val="00F4677D"/>
    <w:rsid w:val="00F4729F"/>
    <w:rsid w:val="00F513BD"/>
    <w:rsid w:val="00F52FEE"/>
    <w:rsid w:val="00F54561"/>
    <w:rsid w:val="00F5522D"/>
    <w:rsid w:val="00F55826"/>
    <w:rsid w:val="00F55CBB"/>
    <w:rsid w:val="00F608C8"/>
    <w:rsid w:val="00F61D4E"/>
    <w:rsid w:val="00F6297A"/>
    <w:rsid w:val="00F63731"/>
    <w:rsid w:val="00F65053"/>
    <w:rsid w:val="00F653DE"/>
    <w:rsid w:val="00F6562F"/>
    <w:rsid w:val="00F65AF4"/>
    <w:rsid w:val="00F65C53"/>
    <w:rsid w:val="00F667BB"/>
    <w:rsid w:val="00F70AEF"/>
    <w:rsid w:val="00F713CF"/>
    <w:rsid w:val="00F716A4"/>
    <w:rsid w:val="00F723C9"/>
    <w:rsid w:val="00F72B15"/>
    <w:rsid w:val="00F72DA9"/>
    <w:rsid w:val="00F72ED1"/>
    <w:rsid w:val="00F730C8"/>
    <w:rsid w:val="00F73AC7"/>
    <w:rsid w:val="00F73E7E"/>
    <w:rsid w:val="00F74AB5"/>
    <w:rsid w:val="00F7642B"/>
    <w:rsid w:val="00F80064"/>
    <w:rsid w:val="00F80A76"/>
    <w:rsid w:val="00F813FD"/>
    <w:rsid w:val="00F842FB"/>
    <w:rsid w:val="00F85418"/>
    <w:rsid w:val="00F8543B"/>
    <w:rsid w:val="00F8565C"/>
    <w:rsid w:val="00F8592A"/>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0D1"/>
    <w:rsid w:val="00FA169E"/>
    <w:rsid w:val="00FA1D00"/>
    <w:rsid w:val="00FA221D"/>
    <w:rsid w:val="00FA2A64"/>
    <w:rsid w:val="00FA2CD8"/>
    <w:rsid w:val="00FA3454"/>
    <w:rsid w:val="00FA39DC"/>
    <w:rsid w:val="00FA40D3"/>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813"/>
    <w:rsid w:val="00FC4578"/>
    <w:rsid w:val="00FC48E1"/>
    <w:rsid w:val="00FC4CDD"/>
    <w:rsid w:val="00FC511E"/>
    <w:rsid w:val="00FC5223"/>
    <w:rsid w:val="00FC5360"/>
    <w:rsid w:val="00FC5501"/>
    <w:rsid w:val="00FC5953"/>
    <w:rsid w:val="00FC7861"/>
    <w:rsid w:val="00FC7A6B"/>
    <w:rsid w:val="00FD08EE"/>
    <w:rsid w:val="00FD0D92"/>
    <w:rsid w:val="00FD20BD"/>
    <w:rsid w:val="00FD3023"/>
    <w:rsid w:val="00FD3353"/>
    <w:rsid w:val="00FD34AD"/>
    <w:rsid w:val="00FD35B3"/>
    <w:rsid w:val="00FD368C"/>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BD8"/>
    <w:rsid w:val="00FE1A01"/>
    <w:rsid w:val="00FE2398"/>
    <w:rsid w:val="00FE23BE"/>
    <w:rsid w:val="00FE2AD6"/>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15:docId w15:val="{22DC8174-49CC-4552-8EFF-6E07C3B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28"/>
      </w:numPr>
      <w:spacing w:before="240"/>
      <w:outlineLvl w:val="1"/>
    </w:pPr>
    <w:rPr>
      <w:rFonts w:cs="Calibr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link w:val="Heading2"/>
    <w:rsid w:val="009668F6"/>
    <w:rPr>
      <w:rFonts w:cs="Calibr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uiPriority w:val="97"/>
    <w:locked/>
    <w:rsid w:val="00FD6DCB"/>
    <w:rPr>
      <w:rFonts w:ascii="Calibri" w:hAnsi="Calibri" w:cs="Times New Roman"/>
      <w:sz w:val="20"/>
      <w:szCs w:val="20"/>
    </w:rPr>
  </w:style>
  <w:style w:type="character" w:styleId="FootnoteReference">
    <w:name w:val="footnote reference"/>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link w:val="Heading3"/>
    <w:rsid w:val="00490C48"/>
    <w:rPr>
      <w:rFonts w:cs="Arial"/>
      <w:b/>
      <w:bCs/>
      <w:iCs/>
      <w:color w:val="264F90"/>
      <w:sz w:val="24"/>
      <w:szCs w:val="32"/>
    </w:rPr>
  </w:style>
  <w:style w:type="character" w:customStyle="1" w:styleId="Heading4Char">
    <w:name w:val="Heading 4 Char"/>
    <w:link w:val="Heading4"/>
    <w:rsid w:val="00E00BF7"/>
    <w:rPr>
      <w:rFonts w:eastAsia="MS Mincho" w:cs="TimesNewRoman"/>
      <w:b/>
      <w:bCs/>
      <w:iCs/>
      <w:color w:val="264F90"/>
      <w:sz w:val="22"/>
      <w:szCs w:val="32"/>
    </w:rPr>
  </w:style>
  <w:style w:type="character" w:customStyle="1" w:styleId="Heading5Char">
    <w:name w:val="Heading 5 Char"/>
    <w:link w:val="Heading5"/>
    <w:rsid w:val="00430D2E"/>
    <w:rPr>
      <w:rFonts w:eastAsia="MS Mincho" w:cs="TimesNewRoman"/>
      <w:b/>
      <w:bCs w:val="0"/>
      <w:iCs w:val="0"/>
      <w:color w:val="264F90"/>
      <w:sz w:val="22"/>
      <w:szCs w:val="26"/>
    </w:rPr>
  </w:style>
  <w:style w:type="character" w:customStyle="1" w:styleId="Heading6Char">
    <w:name w:val="Heading 6 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rPr>
  </w:style>
  <w:style w:type="character" w:customStyle="1" w:styleId="BodyTextChar">
    <w:name w:val="Body Text Char"/>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Calibri" w:hAnsi="Calibr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rPr>
  </w:style>
  <w:style w:type="character" w:styleId="Strong">
    <w:name w:val="Strong"/>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rsid w:val="002C621C"/>
    <w:rPr>
      <w:color w:val="800080"/>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uiPriority w:val="99"/>
    <w:semiHidden/>
    <w:rsid w:val="00037556"/>
    <w:rPr>
      <w:color w:val="808080"/>
    </w:rPr>
  </w:style>
  <w:style w:type="paragraph" w:customStyle="1" w:styleId="Normalheaderrow">
    <w:name w:val="Normal + header row"/>
    <w:basedOn w:val="Normal"/>
    <w:qFormat/>
    <w:rsid w:val="00BE67A7"/>
    <w:rPr>
      <w:color w:val="FFFFFF"/>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Calibri" w:eastAsia="Calibri" w:hAnsi="Calibri"/>
      <w:b/>
      <w:iCs/>
      <w:color w:val="76923C"/>
      <w:sz w:val="22"/>
      <w:szCs w:val="22"/>
    </w:rPr>
  </w:style>
  <w:style w:type="paragraph" w:customStyle="1" w:styleId="Boxed2Text">
    <w:name w:val="Boxed 2 Text"/>
    <w:basedOn w:val="Normal"/>
    <w:qFormat/>
    <w:rsid w:val="00022A7F"/>
    <w:pPr>
      <w:numPr>
        <w:numId w:val="12"/>
      </w:numPr>
      <w:pBdr>
        <w:top w:val="single" w:sz="4" w:space="4" w:color="DBE5F1"/>
        <w:left w:val="single" w:sz="4" w:space="0" w:color="DBE5F1"/>
        <w:bottom w:val="single" w:sz="4" w:space="4" w:color="DBE5F1"/>
        <w:right w:val="single" w:sz="4" w:space="0" w:color="DBE5F1"/>
      </w:pBdr>
      <w:shd w:val="clear" w:color="auto" w:fill="DBE5F1"/>
      <w:suppressAutoHyphens/>
      <w:spacing w:before="120" w:after="40"/>
      <w:ind w:right="284"/>
    </w:pPr>
    <w:rPr>
      <w:rFonts w:eastAsia="Calibr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ind w:left="641" w:hanging="357"/>
    </w:pPr>
    <w:rPr>
      <w:rFonts w:cs="Calibr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Calibri" w:eastAsia="Calibri" w:hAnsi="Calibri"/>
      <w:b/>
      <w:iCs/>
      <w:color w:val="4F6228"/>
      <w:sz w:val="22"/>
      <w:szCs w:val="22"/>
    </w:rPr>
  </w:style>
  <w:style w:type="character" w:customStyle="1" w:styleId="highlightedtextChar">
    <w:name w:val="highlighted text Char"/>
    <w:link w:val="highlightedtext"/>
    <w:rsid w:val="00022A7F"/>
    <w:rPr>
      <w:rFonts w:ascii="Calibri" w:eastAsia="Calibri" w:hAnsi="Calibri" w:cs="Times New Roman"/>
      <w:b/>
      <w:color w:val="4F6228"/>
      <w:sz w:val="22"/>
      <w:szCs w:val="22"/>
    </w:rPr>
  </w:style>
  <w:style w:type="paragraph" w:customStyle="1" w:styleId="Bullet1">
    <w:name w:val="Bullet 1"/>
    <w:basedOn w:val="Normal"/>
    <w:qFormat/>
    <w:rsid w:val="00022A7F"/>
    <w:pPr>
      <w:numPr>
        <w:numId w:val="13"/>
      </w:numPr>
      <w:suppressAutoHyphens/>
      <w:spacing w:before="120" w:after="60"/>
    </w:pPr>
    <w:rPr>
      <w:rFonts w:ascii="Calibri" w:eastAsia="Calibri" w:hAnsi="Calibr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qFormat/>
    <w:rsid w:val="00B16B54"/>
    <w:pPr>
      <w:suppressAutoHyphens/>
      <w:spacing w:before="200"/>
    </w:pPr>
    <w:rPr>
      <w:rFonts w:eastAsia="Calibri"/>
      <w:color w:val="264F90"/>
      <w:szCs w:val="18"/>
    </w:rPr>
  </w:style>
  <w:style w:type="table" w:customStyle="1" w:styleId="Finance1">
    <w:name w:val="Finance 1"/>
    <w:basedOn w:val="TableNormal"/>
    <w:uiPriority w:val="99"/>
    <w:rsid w:val="00B16B54"/>
    <w:pPr>
      <w:spacing w:before="60" w:after="60" w:line="200" w:lineRule="atLeast"/>
    </w:pPr>
    <w:rPr>
      <w:rFonts w:ascii="Calibri" w:eastAsia="Calibri" w:hAnsi="Calibri"/>
      <w:sz w:val="16"/>
      <w:szCs w:val="22"/>
    </w:rPr>
    <w:tblPr>
      <w:tblStyleRowBandSize w:val="1"/>
      <w:tblStyleColBandSize w:val="1"/>
      <w:tblBorders>
        <w:top w:val="single" w:sz="4" w:space="0" w:color="1F497D"/>
        <w:left w:val="nil"/>
        <w:bottom w:val="single" w:sz="4" w:space="0" w:color="1F497D"/>
        <w:right w:val="nil"/>
        <w:insideH w:val="single" w:sz="4" w:space="0" w:color="1F497D"/>
        <w:insideV w:val="nil"/>
      </w:tblBorders>
      <w:tblCellMar>
        <w:left w:w="85" w:type="dxa"/>
        <w:right w:w="85" w:type="dxa"/>
      </w:tblCellMar>
    </w:tblPr>
    <w:trPr>
      <w:cantSplit/>
    </w:trPr>
    <w:tblStylePr w:type="firstRow">
      <w:rPr>
        <w:b/>
      </w:rPr>
      <w:tblPr/>
      <w:trPr>
        <w:tblHeader/>
      </w:trPr>
      <w:tcPr>
        <w:shd w:val="clear" w:color="auto" w:fill="1F497D"/>
      </w:tcPr>
    </w:tblStylePr>
    <w:tblStylePr w:type="lastRow">
      <w:tblPr/>
      <w:tcPr>
        <w:shd w:val="clear" w:color="auto" w:fill="1F497D"/>
      </w:tcPr>
    </w:tblStylePr>
    <w:tblStylePr w:type="firstCol">
      <w:tblPr/>
      <w:tcPr>
        <w:tcBorders>
          <w:insideH w:val="single" w:sz="4" w:space="0" w:color="FFFFFF"/>
        </w:tcBorders>
        <w:shd w:val="clear" w:color="auto" w:fill="1F497D"/>
      </w:tcPr>
    </w:tblStylePr>
    <w:tblStylePr w:type="lastCol">
      <w:tblPr/>
      <w:tcPr>
        <w:shd w:val="clear" w:color="auto" w:fill="BFBFBF"/>
      </w:tcPr>
    </w:tblStylePr>
    <w:tblStylePr w:type="band1Vert">
      <w:tblPr/>
      <w:tcPr>
        <w:shd w:val="clear" w:color="auto" w:fill="EEECE1"/>
      </w:tcPr>
    </w:tblStylePr>
    <w:tblStylePr w:type="band2Vert">
      <w:tblPr/>
      <w:tcPr>
        <w:shd w:val="clear" w:color="auto" w:fill="FFFFFF"/>
      </w:tcPr>
    </w:tblStylePr>
    <w:tblStylePr w:type="band1Horz">
      <w:tblPr/>
      <w:tcPr>
        <w:shd w:val="clear" w:color="auto" w:fill="EEECE1"/>
      </w:tcPr>
    </w:tblStylePr>
    <w:tblStylePr w:type="band2Horz">
      <w:rPr>
        <w:color w:val="auto"/>
      </w:rPr>
      <w:tblPr/>
      <w:tcPr>
        <w:shd w:val="clear" w:color="auto" w:fill="FFFFFF"/>
      </w:tcPr>
    </w:tblStylePr>
  </w:style>
  <w:style w:type="paragraph" w:customStyle="1" w:styleId="TableText">
    <w:name w:val="Table Text"/>
    <w:basedOn w:val="Normal"/>
    <w:qFormat/>
    <w:rsid w:val="00B16B54"/>
    <w:pPr>
      <w:suppressAutoHyphens/>
      <w:spacing w:before="60" w:after="60"/>
    </w:pPr>
    <w:rPr>
      <w:rFonts w:eastAsia="Calibri"/>
      <w:iCs/>
      <w:szCs w:val="22"/>
    </w:rPr>
  </w:style>
  <w:style w:type="table" w:styleId="TableGridLight">
    <w:name w:val="Grid Table Light"/>
    <w:basedOn w:val="TableNormal"/>
    <w:uiPriority w:val="40"/>
    <w:rsid w:val="00B16B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umberedList1">
    <w:name w:val="Numbered List 1"/>
    <w:basedOn w:val="Normal"/>
    <w:qFormat/>
    <w:rsid w:val="007E6B1A"/>
    <w:pPr>
      <w:numPr>
        <w:numId w:val="15"/>
      </w:numPr>
      <w:suppressAutoHyphens/>
      <w:spacing w:before="180" w:after="60"/>
    </w:pPr>
    <w:rPr>
      <w:rFonts w:ascii="Calibri" w:eastAsia="Calibri" w:hAnsi="Calibr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oterChar">
    <w:name w:val="Footer Char"/>
    <w:link w:val="Footer"/>
    <w:uiPriority w:val="98"/>
    <w:rsid w:val="001B6272"/>
    <w:rPr>
      <w:sz w:val="16"/>
    </w:rPr>
  </w:style>
  <w:style w:type="table" w:customStyle="1" w:styleId="TableGrid1">
    <w:name w:val="Table Grid1"/>
    <w:basedOn w:val="TableNormal"/>
    <w:next w:val="TableGrid"/>
    <w:uiPriority w:val="59"/>
    <w:rsid w:val="008D0D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Calibri" w:eastAsia="Calibri" w:hAnsi="Calibri"/>
      <w:color w:val="000000"/>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5B6651"/>
    <w:rPr>
      <w:color w:val="605E5C"/>
      <w:shd w:val="clear" w:color="auto" w:fill="E1DFDD"/>
    </w:rPr>
  </w:style>
  <w:style w:type="character" w:customStyle="1" w:styleId="HeaderChar">
    <w:name w:val="Header Char"/>
    <w:link w:val="Header"/>
    <w:rsid w:val="00EA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020">
      <w:bodyDiv w:val="1"/>
      <w:marLeft w:val="0"/>
      <w:marRight w:val="0"/>
      <w:marTop w:val="0"/>
      <w:marBottom w:val="0"/>
      <w:divBdr>
        <w:top w:val="none" w:sz="0" w:space="0" w:color="auto"/>
        <w:left w:val="none" w:sz="0" w:space="0" w:color="auto"/>
        <w:bottom w:val="none" w:sz="0" w:space="0" w:color="auto"/>
        <w:right w:val="none" w:sz="0" w:space="0" w:color="auto"/>
      </w:divBdr>
    </w:div>
    <w:div w:id="48580905">
      <w:bodyDiv w:val="1"/>
      <w:marLeft w:val="0"/>
      <w:marRight w:val="0"/>
      <w:marTop w:val="0"/>
      <w:marBottom w:val="0"/>
      <w:divBdr>
        <w:top w:val="none" w:sz="0" w:space="0" w:color="auto"/>
        <w:left w:val="none" w:sz="0" w:space="0" w:color="auto"/>
        <w:bottom w:val="none" w:sz="0" w:space="0" w:color="auto"/>
        <w:right w:val="none" w:sz="0" w:space="0" w:color="auto"/>
      </w:divBdr>
    </w:div>
    <w:div w:id="71782904">
      <w:bodyDiv w:val="1"/>
      <w:marLeft w:val="0"/>
      <w:marRight w:val="0"/>
      <w:marTop w:val="0"/>
      <w:marBottom w:val="0"/>
      <w:divBdr>
        <w:top w:val="none" w:sz="0" w:space="0" w:color="auto"/>
        <w:left w:val="none" w:sz="0" w:space="0" w:color="auto"/>
        <w:bottom w:val="none" w:sz="0" w:space="0" w:color="auto"/>
        <w:right w:val="none" w:sz="0" w:space="0" w:color="auto"/>
      </w:divBdr>
    </w:div>
    <w:div w:id="168182695">
      <w:bodyDiv w:val="1"/>
      <w:marLeft w:val="0"/>
      <w:marRight w:val="0"/>
      <w:marTop w:val="0"/>
      <w:marBottom w:val="0"/>
      <w:divBdr>
        <w:top w:val="none" w:sz="0" w:space="0" w:color="auto"/>
        <w:left w:val="none" w:sz="0" w:space="0" w:color="auto"/>
        <w:bottom w:val="none" w:sz="0" w:space="0" w:color="auto"/>
        <w:right w:val="none" w:sz="0" w:space="0" w:color="auto"/>
      </w:divBdr>
    </w:div>
    <w:div w:id="176123492">
      <w:bodyDiv w:val="1"/>
      <w:marLeft w:val="0"/>
      <w:marRight w:val="0"/>
      <w:marTop w:val="0"/>
      <w:marBottom w:val="0"/>
      <w:divBdr>
        <w:top w:val="none" w:sz="0" w:space="0" w:color="auto"/>
        <w:left w:val="none" w:sz="0" w:space="0" w:color="auto"/>
        <w:bottom w:val="none" w:sz="0" w:space="0" w:color="auto"/>
        <w:right w:val="none" w:sz="0" w:space="0" w:color="auto"/>
      </w:divBdr>
    </w:div>
    <w:div w:id="409272880">
      <w:bodyDiv w:val="1"/>
      <w:marLeft w:val="0"/>
      <w:marRight w:val="0"/>
      <w:marTop w:val="0"/>
      <w:marBottom w:val="0"/>
      <w:divBdr>
        <w:top w:val="none" w:sz="0" w:space="0" w:color="auto"/>
        <w:left w:val="none" w:sz="0" w:space="0" w:color="auto"/>
        <w:bottom w:val="none" w:sz="0" w:space="0" w:color="auto"/>
        <w:right w:val="none" w:sz="0" w:space="0" w:color="auto"/>
      </w:divBdr>
    </w:div>
    <w:div w:id="523444345">
      <w:bodyDiv w:val="1"/>
      <w:marLeft w:val="0"/>
      <w:marRight w:val="0"/>
      <w:marTop w:val="0"/>
      <w:marBottom w:val="0"/>
      <w:divBdr>
        <w:top w:val="none" w:sz="0" w:space="0" w:color="auto"/>
        <w:left w:val="none" w:sz="0" w:space="0" w:color="auto"/>
        <w:bottom w:val="none" w:sz="0" w:space="0" w:color="auto"/>
        <w:right w:val="none" w:sz="0" w:space="0" w:color="auto"/>
      </w:divBdr>
    </w:div>
    <w:div w:id="622199476">
      <w:bodyDiv w:val="1"/>
      <w:marLeft w:val="0"/>
      <w:marRight w:val="0"/>
      <w:marTop w:val="0"/>
      <w:marBottom w:val="0"/>
      <w:divBdr>
        <w:top w:val="none" w:sz="0" w:space="0" w:color="auto"/>
        <w:left w:val="none" w:sz="0" w:space="0" w:color="auto"/>
        <w:bottom w:val="none" w:sz="0" w:space="0" w:color="auto"/>
        <w:right w:val="none" w:sz="0" w:space="0" w:color="auto"/>
      </w:divBdr>
    </w:div>
    <w:div w:id="724722888">
      <w:bodyDiv w:val="1"/>
      <w:marLeft w:val="0"/>
      <w:marRight w:val="0"/>
      <w:marTop w:val="0"/>
      <w:marBottom w:val="0"/>
      <w:divBdr>
        <w:top w:val="none" w:sz="0" w:space="0" w:color="auto"/>
        <w:left w:val="none" w:sz="0" w:space="0" w:color="auto"/>
        <w:bottom w:val="none" w:sz="0" w:space="0" w:color="auto"/>
        <w:right w:val="none" w:sz="0" w:space="0" w:color="auto"/>
      </w:divBdr>
    </w:div>
    <w:div w:id="776826904">
      <w:bodyDiv w:val="1"/>
      <w:marLeft w:val="0"/>
      <w:marRight w:val="0"/>
      <w:marTop w:val="0"/>
      <w:marBottom w:val="0"/>
      <w:divBdr>
        <w:top w:val="none" w:sz="0" w:space="0" w:color="auto"/>
        <w:left w:val="none" w:sz="0" w:space="0" w:color="auto"/>
        <w:bottom w:val="none" w:sz="0" w:space="0" w:color="auto"/>
        <w:right w:val="none" w:sz="0" w:space="0" w:color="auto"/>
      </w:divBdr>
    </w:div>
    <w:div w:id="785201046">
      <w:bodyDiv w:val="1"/>
      <w:marLeft w:val="0"/>
      <w:marRight w:val="0"/>
      <w:marTop w:val="0"/>
      <w:marBottom w:val="0"/>
      <w:divBdr>
        <w:top w:val="none" w:sz="0" w:space="0" w:color="auto"/>
        <w:left w:val="none" w:sz="0" w:space="0" w:color="auto"/>
        <w:bottom w:val="none" w:sz="0" w:space="0" w:color="auto"/>
        <w:right w:val="none" w:sz="0" w:space="0" w:color="auto"/>
      </w:divBdr>
    </w:div>
    <w:div w:id="825363234">
      <w:bodyDiv w:val="1"/>
      <w:marLeft w:val="0"/>
      <w:marRight w:val="0"/>
      <w:marTop w:val="0"/>
      <w:marBottom w:val="0"/>
      <w:divBdr>
        <w:top w:val="none" w:sz="0" w:space="0" w:color="auto"/>
        <w:left w:val="none" w:sz="0" w:space="0" w:color="auto"/>
        <w:bottom w:val="none" w:sz="0" w:space="0" w:color="auto"/>
        <w:right w:val="none" w:sz="0" w:space="0" w:color="auto"/>
      </w:divBdr>
    </w:div>
    <w:div w:id="861168576">
      <w:bodyDiv w:val="1"/>
      <w:marLeft w:val="0"/>
      <w:marRight w:val="0"/>
      <w:marTop w:val="0"/>
      <w:marBottom w:val="0"/>
      <w:divBdr>
        <w:top w:val="none" w:sz="0" w:space="0" w:color="auto"/>
        <w:left w:val="none" w:sz="0" w:space="0" w:color="auto"/>
        <w:bottom w:val="none" w:sz="0" w:space="0" w:color="auto"/>
        <w:right w:val="none" w:sz="0" w:space="0" w:color="auto"/>
      </w:divBdr>
    </w:div>
    <w:div w:id="893808323">
      <w:bodyDiv w:val="1"/>
      <w:marLeft w:val="0"/>
      <w:marRight w:val="0"/>
      <w:marTop w:val="0"/>
      <w:marBottom w:val="0"/>
      <w:divBdr>
        <w:top w:val="none" w:sz="0" w:space="0" w:color="auto"/>
        <w:left w:val="none" w:sz="0" w:space="0" w:color="auto"/>
        <w:bottom w:val="none" w:sz="0" w:space="0" w:color="auto"/>
        <w:right w:val="none" w:sz="0" w:space="0" w:color="auto"/>
      </w:divBdr>
    </w:div>
    <w:div w:id="911348942">
      <w:bodyDiv w:val="1"/>
      <w:marLeft w:val="0"/>
      <w:marRight w:val="0"/>
      <w:marTop w:val="0"/>
      <w:marBottom w:val="0"/>
      <w:divBdr>
        <w:top w:val="none" w:sz="0" w:space="0" w:color="auto"/>
        <w:left w:val="none" w:sz="0" w:space="0" w:color="auto"/>
        <w:bottom w:val="none" w:sz="0" w:space="0" w:color="auto"/>
        <w:right w:val="none" w:sz="0" w:space="0" w:color="auto"/>
      </w:divBdr>
    </w:div>
    <w:div w:id="923688810">
      <w:bodyDiv w:val="1"/>
      <w:marLeft w:val="0"/>
      <w:marRight w:val="0"/>
      <w:marTop w:val="0"/>
      <w:marBottom w:val="0"/>
      <w:divBdr>
        <w:top w:val="none" w:sz="0" w:space="0" w:color="auto"/>
        <w:left w:val="none" w:sz="0" w:space="0" w:color="auto"/>
        <w:bottom w:val="none" w:sz="0" w:space="0" w:color="auto"/>
        <w:right w:val="none" w:sz="0" w:space="0" w:color="auto"/>
      </w:divBdr>
    </w:div>
    <w:div w:id="928006552">
      <w:bodyDiv w:val="1"/>
      <w:marLeft w:val="0"/>
      <w:marRight w:val="0"/>
      <w:marTop w:val="0"/>
      <w:marBottom w:val="0"/>
      <w:divBdr>
        <w:top w:val="none" w:sz="0" w:space="0" w:color="auto"/>
        <w:left w:val="none" w:sz="0" w:space="0" w:color="auto"/>
        <w:bottom w:val="none" w:sz="0" w:space="0" w:color="auto"/>
        <w:right w:val="none" w:sz="0" w:space="0" w:color="auto"/>
      </w:divBdr>
    </w:div>
    <w:div w:id="1029910177">
      <w:bodyDiv w:val="1"/>
      <w:marLeft w:val="0"/>
      <w:marRight w:val="0"/>
      <w:marTop w:val="0"/>
      <w:marBottom w:val="0"/>
      <w:divBdr>
        <w:top w:val="none" w:sz="0" w:space="0" w:color="auto"/>
        <w:left w:val="none" w:sz="0" w:space="0" w:color="auto"/>
        <w:bottom w:val="none" w:sz="0" w:space="0" w:color="auto"/>
        <w:right w:val="none" w:sz="0" w:space="0" w:color="auto"/>
      </w:divBdr>
    </w:div>
    <w:div w:id="1136411567">
      <w:bodyDiv w:val="1"/>
      <w:marLeft w:val="0"/>
      <w:marRight w:val="0"/>
      <w:marTop w:val="0"/>
      <w:marBottom w:val="0"/>
      <w:divBdr>
        <w:top w:val="none" w:sz="0" w:space="0" w:color="auto"/>
        <w:left w:val="none" w:sz="0" w:space="0" w:color="auto"/>
        <w:bottom w:val="none" w:sz="0" w:space="0" w:color="auto"/>
        <w:right w:val="none" w:sz="0" w:space="0" w:color="auto"/>
      </w:divBdr>
    </w:div>
    <w:div w:id="1148941045">
      <w:bodyDiv w:val="1"/>
      <w:marLeft w:val="0"/>
      <w:marRight w:val="0"/>
      <w:marTop w:val="0"/>
      <w:marBottom w:val="0"/>
      <w:divBdr>
        <w:top w:val="none" w:sz="0" w:space="0" w:color="auto"/>
        <w:left w:val="none" w:sz="0" w:space="0" w:color="auto"/>
        <w:bottom w:val="none" w:sz="0" w:space="0" w:color="auto"/>
        <w:right w:val="none" w:sz="0" w:space="0" w:color="auto"/>
      </w:divBdr>
    </w:div>
    <w:div w:id="1253780571">
      <w:bodyDiv w:val="1"/>
      <w:marLeft w:val="0"/>
      <w:marRight w:val="0"/>
      <w:marTop w:val="0"/>
      <w:marBottom w:val="0"/>
      <w:divBdr>
        <w:top w:val="none" w:sz="0" w:space="0" w:color="auto"/>
        <w:left w:val="none" w:sz="0" w:space="0" w:color="auto"/>
        <w:bottom w:val="none" w:sz="0" w:space="0" w:color="auto"/>
        <w:right w:val="none" w:sz="0" w:space="0" w:color="auto"/>
      </w:divBdr>
    </w:div>
    <w:div w:id="1273246274">
      <w:bodyDiv w:val="1"/>
      <w:marLeft w:val="0"/>
      <w:marRight w:val="0"/>
      <w:marTop w:val="0"/>
      <w:marBottom w:val="0"/>
      <w:divBdr>
        <w:top w:val="none" w:sz="0" w:space="0" w:color="auto"/>
        <w:left w:val="none" w:sz="0" w:space="0" w:color="auto"/>
        <w:bottom w:val="none" w:sz="0" w:space="0" w:color="auto"/>
        <w:right w:val="none" w:sz="0" w:space="0" w:color="auto"/>
      </w:divBdr>
    </w:div>
    <w:div w:id="1372654361">
      <w:bodyDiv w:val="1"/>
      <w:marLeft w:val="0"/>
      <w:marRight w:val="0"/>
      <w:marTop w:val="0"/>
      <w:marBottom w:val="0"/>
      <w:divBdr>
        <w:top w:val="none" w:sz="0" w:space="0" w:color="auto"/>
        <w:left w:val="none" w:sz="0" w:space="0" w:color="auto"/>
        <w:bottom w:val="none" w:sz="0" w:space="0" w:color="auto"/>
        <w:right w:val="none" w:sz="0" w:space="0" w:color="auto"/>
      </w:divBdr>
    </w:div>
    <w:div w:id="1556358202">
      <w:bodyDiv w:val="1"/>
      <w:marLeft w:val="0"/>
      <w:marRight w:val="0"/>
      <w:marTop w:val="0"/>
      <w:marBottom w:val="0"/>
      <w:divBdr>
        <w:top w:val="none" w:sz="0" w:space="0" w:color="auto"/>
        <w:left w:val="none" w:sz="0" w:space="0" w:color="auto"/>
        <w:bottom w:val="none" w:sz="0" w:space="0" w:color="auto"/>
        <w:right w:val="none" w:sz="0" w:space="0" w:color="auto"/>
      </w:divBdr>
    </w:div>
    <w:div w:id="1575050415">
      <w:bodyDiv w:val="1"/>
      <w:marLeft w:val="0"/>
      <w:marRight w:val="0"/>
      <w:marTop w:val="0"/>
      <w:marBottom w:val="0"/>
      <w:divBdr>
        <w:top w:val="none" w:sz="0" w:space="0" w:color="auto"/>
        <w:left w:val="none" w:sz="0" w:space="0" w:color="auto"/>
        <w:bottom w:val="none" w:sz="0" w:space="0" w:color="auto"/>
        <w:right w:val="none" w:sz="0" w:space="0" w:color="auto"/>
      </w:divBdr>
    </w:div>
    <w:div w:id="1602227267">
      <w:bodyDiv w:val="1"/>
      <w:marLeft w:val="0"/>
      <w:marRight w:val="0"/>
      <w:marTop w:val="0"/>
      <w:marBottom w:val="0"/>
      <w:divBdr>
        <w:top w:val="none" w:sz="0" w:space="0" w:color="auto"/>
        <w:left w:val="none" w:sz="0" w:space="0" w:color="auto"/>
        <w:bottom w:val="none" w:sz="0" w:space="0" w:color="auto"/>
        <w:right w:val="none" w:sz="0" w:space="0" w:color="auto"/>
      </w:divBdr>
    </w:div>
    <w:div w:id="1612933031">
      <w:bodyDiv w:val="1"/>
      <w:marLeft w:val="0"/>
      <w:marRight w:val="0"/>
      <w:marTop w:val="0"/>
      <w:marBottom w:val="0"/>
      <w:divBdr>
        <w:top w:val="none" w:sz="0" w:space="0" w:color="auto"/>
        <w:left w:val="none" w:sz="0" w:space="0" w:color="auto"/>
        <w:bottom w:val="none" w:sz="0" w:space="0" w:color="auto"/>
        <w:right w:val="none" w:sz="0" w:space="0" w:color="auto"/>
      </w:divBdr>
    </w:div>
    <w:div w:id="1629822267">
      <w:bodyDiv w:val="1"/>
      <w:marLeft w:val="0"/>
      <w:marRight w:val="0"/>
      <w:marTop w:val="0"/>
      <w:marBottom w:val="0"/>
      <w:divBdr>
        <w:top w:val="none" w:sz="0" w:space="0" w:color="auto"/>
        <w:left w:val="none" w:sz="0" w:space="0" w:color="auto"/>
        <w:bottom w:val="none" w:sz="0" w:space="0" w:color="auto"/>
        <w:right w:val="none" w:sz="0" w:space="0" w:color="auto"/>
      </w:divBdr>
    </w:div>
    <w:div w:id="1793936846">
      <w:bodyDiv w:val="1"/>
      <w:marLeft w:val="0"/>
      <w:marRight w:val="0"/>
      <w:marTop w:val="0"/>
      <w:marBottom w:val="0"/>
      <w:divBdr>
        <w:top w:val="none" w:sz="0" w:space="0" w:color="auto"/>
        <w:left w:val="none" w:sz="0" w:space="0" w:color="auto"/>
        <w:bottom w:val="none" w:sz="0" w:space="0" w:color="auto"/>
        <w:right w:val="none" w:sz="0" w:space="0" w:color="auto"/>
      </w:divBdr>
    </w:div>
    <w:div w:id="1904758926">
      <w:bodyDiv w:val="1"/>
      <w:marLeft w:val="0"/>
      <w:marRight w:val="0"/>
      <w:marTop w:val="0"/>
      <w:marBottom w:val="0"/>
      <w:divBdr>
        <w:top w:val="none" w:sz="0" w:space="0" w:color="auto"/>
        <w:left w:val="none" w:sz="0" w:space="0" w:color="auto"/>
        <w:bottom w:val="none" w:sz="0" w:space="0" w:color="auto"/>
        <w:right w:val="none" w:sz="0" w:space="0" w:color="auto"/>
      </w:divBdr>
    </w:div>
    <w:div w:id="1909027158">
      <w:bodyDiv w:val="1"/>
      <w:marLeft w:val="0"/>
      <w:marRight w:val="0"/>
      <w:marTop w:val="0"/>
      <w:marBottom w:val="0"/>
      <w:divBdr>
        <w:top w:val="none" w:sz="0" w:space="0" w:color="auto"/>
        <w:left w:val="none" w:sz="0" w:space="0" w:color="auto"/>
        <w:bottom w:val="none" w:sz="0" w:space="0" w:color="auto"/>
        <w:right w:val="none" w:sz="0" w:space="0" w:color="auto"/>
      </w:divBdr>
    </w:div>
    <w:div w:id="2044092456">
      <w:bodyDiv w:val="1"/>
      <w:marLeft w:val="0"/>
      <w:marRight w:val="0"/>
      <w:marTop w:val="0"/>
      <w:marBottom w:val="0"/>
      <w:divBdr>
        <w:top w:val="none" w:sz="0" w:space="0" w:color="auto"/>
        <w:left w:val="none" w:sz="0" w:space="0" w:color="auto"/>
        <w:bottom w:val="none" w:sz="0" w:space="0" w:color="auto"/>
        <w:right w:val="none" w:sz="0" w:space="0" w:color="auto"/>
      </w:divBdr>
    </w:div>
    <w:div w:id="2072119496">
      <w:bodyDiv w:val="1"/>
      <w:marLeft w:val="0"/>
      <w:marRight w:val="0"/>
      <w:marTop w:val="0"/>
      <w:marBottom w:val="0"/>
      <w:divBdr>
        <w:top w:val="none" w:sz="0" w:space="0" w:color="auto"/>
        <w:left w:val="none" w:sz="0" w:space="0" w:color="auto"/>
        <w:bottom w:val="none" w:sz="0" w:space="0" w:color="auto"/>
        <w:right w:val="none" w:sz="0" w:space="0" w:color="auto"/>
      </w:divBdr>
    </w:div>
    <w:div w:id="214068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https://www.nationalredress.gov.au/" TargetMode="External"/><Relationship Id="rId39" Type="http://schemas.openxmlformats.org/officeDocument/2006/relationships/hyperlink" Target="https://www.ato.gov.au/" TargetMode="External"/><Relationship Id="rId21" Type="http://schemas.openxmlformats.org/officeDocument/2006/relationships/hyperlink" Target="https://www.accc.gov.au/publications/perishable-agricultural-goods-inquiry-report" TargetMode="External"/><Relationship Id="rId34" Type="http://schemas.openxmlformats.org/officeDocument/2006/relationships/hyperlink" Target="https://www.pmc.gov.au/resource-centre/government/guidance-caretaker-conventions" TargetMode="External"/><Relationship Id="rId42" Type="http://schemas.openxmlformats.org/officeDocument/2006/relationships/hyperlink" Target="https://www.grants.gov.au/" TargetMode="External"/><Relationship Id="rId47" Type="http://schemas.openxmlformats.org/officeDocument/2006/relationships/hyperlink" Target="mailto:complaints@dss.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63" Type="http://schemas.openxmlformats.org/officeDocument/2006/relationships/header" Target="head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s://www.grants.gov.au/" TargetMode="External"/><Relationship Id="rId45" Type="http://schemas.openxmlformats.org/officeDocument/2006/relationships/hyperlink" Target="https://www.dss.gov.au/contact/feedback-compliments-complaints-and-enquiries/feedback-form"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government/commonwealth-grants/commonwealth-grants-rules-and-guidelines"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government/commonwealth-grants/commonwealth-grants-rules-and-guidelines" TargetMode="External"/><Relationship Id="rId28" Type="http://schemas.openxmlformats.org/officeDocument/2006/relationships/hyperlink" Target="https://www.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legislation.gov.au/Details/C2017C00269" TargetMode="External"/><Relationship Id="rId61" Type="http://schemas.openxmlformats.org/officeDocument/2006/relationships/hyperlink" Target="https://archive.budget.gov.au/index.htm"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mailto:market.transparency@awe.gov.au" TargetMode="External"/><Relationship Id="rId52" Type="http://schemas.openxmlformats.org/officeDocument/2006/relationships/hyperlink" Target="https://www.legislation.gov.au/Details/C2021C00452" TargetMode="External"/><Relationship Id="rId60" Type="http://schemas.openxmlformats.org/officeDocument/2006/relationships/hyperlink" Target="https://www.legislation.gov.au/Details/C2021C00567"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awe.gov.au/agriculture-land/farm-food-drought/food/perishable-ag-goods-industries" TargetMode="External"/><Relationship Id="rId27" Type="http://schemas.openxmlformats.org/officeDocument/2006/relationships/hyperlink" Target="https://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mailto:market.transparency@awe.gov.au" TargetMode="External"/><Relationship Id="rId43" Type="http://schemas.openxmlformats.org/officeDocument/2006/relationships/hyperlink" Target="https://www.communitygrants.gov.au/" TargetMode="External"/><Relationship Id="rId48" Type="http://schemas.openxmlformats.org/officeDocument/2006/relationships/hyperlink" Target="http://www.ombudsman.gov.au/" TargetMode="External"/><Relationship Id="rId56" Type="http://schemas.openxmlformats.org/officeDocument/2006/relationships/hyperlink" Target="https://www.awe.gov.au/agriculture-land/farm-food-drought/food/perishable-ag-goods-industries"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grants.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https://www.dss.gov.au/contact/feedback-compliments-complaints-and-enquiries/complaints-page" TargetMode="External"/><Relationship Id="rId59" Type="http://schemas.openxmlformats.org/officeDocument/2006/relationships/hyperlink" Target="https://www.grants.gov.au/Go/Show?GoUuid=9c0a4f6d-4793-4a9c-baca-728e26d19b38" TargetMode="External"/><Relationship Id="rId67" Type="http://schemas.openxmlformats.org/officeDocument/2006/relationships/theme" Target="theme/theme1.xml"/><Relationship Id="rId20" Type="http://schemas.openxmlformats.org/officeDocument/2006/relationships/hyperlink" Target="https://www.communitygrants.gov.au/" TargetMode="External"/><Relationship Id="rId41" Type="http://schemas.openxmlformats.org/officeDocument/2006/relationships/hyperlink" Target="mailto:market.transparency@awe.gov.au" TargetMode="External"/><Relationship Id="rId54" Type="http://schemas.openxmlformats.org/officeDocument/2006/relationships/hyperlink" Target="https://www.legislation.gov.au/Series/C2004A02562" TargetMode="External"/><Relationship Id="rId6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pe2555c81638466f9eb614edb9ecde52>
    <aa25a1a23adf4c92a153145de6afe324 xmlns="2a251b7e-61e4-4816-a71f-b295a9ad20fb">
      <Terms xmlns="http://schemas.microsoft.com/office/infopath/2007/PartnerControl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g7bcb40ba23249a78edca7d43a67c1c9 xmlns="2a251b7e-61e4-4816-a71f-b295a9ad20fb">
      <Terms xmlns="http://schemas.microsoft.com/office/infopath/2007/PartnerControls"/>
    </g7bcb40ba23249a78edca7d43a67c1c9>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DD009-B20B-49C4-884E-8590FF8263EF}">
  <ds:schemaRefs>
    <ds:schemaRef ds:uri="http://purl.org/dc/dcmitype/"/>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5D67A9C1-594B-4667-B5DB-A4278E61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7819</Words>
  <Characters>43488</Characters>
  <Application>Microsoft Office Word</Application>
  <DocSecurity>0</DocSecurity>
  <Lines>990</Lines>
  <Paragraphs>640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50758</CharactersWithSpaces>
  <SharedDoc>false</SharedDoc>
  <HLinks>
    <vt:vector size="270" baseType="variant">
      <vt:variant>
        <vt:i4>3866666</vt:i4>
      </vt:variant>
      <vt:variant>
        <vt:i4>273</vt:i4>
      </vt:variant>
      <vt:variant>
        <vt:i4>0</vt:i4>
      </vt:variant>
      <vt:variant>
        <vt:i4>5</vt:i4>
      </vt:variant>
      <vt:variant>
        <vt:lpwstr>https://archive.budget.gov.au/index.htm</vt:lpwstr>
      </vt:variant>
      <vt:variant>
        <vt:lpwstr/>
      </vt:variant>
      <vt:variant>
        <vt:i4>7536675</vt:i4>
      </vt:variant>
      <vt:variant>
        <vt:i4>270</vt:i4>
      </vt:variant>
      <vt:variant>
        <vt:i4>0</vt:i4>
      </vt:variant>
      <vt:variant>
        <vt:i4>5</vt:i4>
      </vt:variant>
      <vt:variant>
        <vt:lpwstr>https://www.legislation.gov.au/Details/C2021C00567</vt:lpwstr>
      </vt:variant>
      <vt:variant>
        <vt:lpwstr/>
      </vt:variant>
      <vt:variant>
        <vt:i4>1769477</vt:i4>
      </vt:variant>
      <vt:variant>
        <vt:i4>267</vt:i4>
      </vt:variant>
      <vt:variant>
        <vt:i4>0</vt:i4>
      </vt:variant>
      <vt:variant>
        <vt:i4>5</vt:i4>
      </vt:variant>
      <vt:variant>
        <vt:lpwstr>https://www.grants.gov.au/Go/Show?GoUuid=9c0a4f6d-4793-4a9c-baca-728e26d19b38</vt:lpwstr>
      </vt:variant>
      <vt:variant>
        <vt:lpwstr/>
      </vt:variant>
      <vt:variant>
        <vt:i4>6946918</vt:i4>
      </vt:variant>
      <vt:variant>
        <vt:i4>264</vt:i4>
      </vt:variant>
      <vt:variant>
        <vt:i4>0</vt:i4>
      </vt:variant>
      <vt:variant>
        <vt:i4>5</vt:i4>
      </vt:variant>
      <vt:variant>
        <vt:lpwstr>https://www.finance.gov.au/government/commonwealth-grants/commonwealth-grants-rules-and-guidelines</vt:lpwstr>
      </vt:variant>
      <vt:variant>
        <vt:lpwstr/>
      </vt:variant>
      <vt:variant>
        <vt:i4>8126496</vt:i4>
      </vt:variant>
      <vt:variant>
        <vt:i4>261</vt:i4>
      </vt:variant>
      <vt:variant>
        <vt:i4>0</vt:i4>
      </vt:variant>
      <vt:variant>
        <vt:i4>5</vt:i4>
      </vt:variant>
      <vt:variant>
        <vt:lpwstr>https://www.legislation.gov.au/Details/C2017C00269</vt:lpwstr>
      </vt:variant>
      <vt:variant>
        <vt:lpwstr/>
      </vt:variant>
      <vt:variant>
        <vt:i4>4390989</vt:i4>
      </vt:variant>
      <vt:variant>
        <vt:i4>258</vt:i4>
      </vt:variant>
      <vt:variant>
        <vt:i4>0</vt:i4>
      </vt:variant>
      <vt:variant>
        <vt:i4>5</vt:i4>
      </vt:variant>
      <vt:variant>
        <vt:lpwstr>https://www.awe.gov.au/agriculture-land/farm-food-drought/food/perishable-ag-goods-industries</vt:lpwstr>
      </vt:variant>
      <vt:variant>
        <vt:lpwstr/>
      </vt:variant>
      <vt:variant>
        <vt:i4>655481</vt:i4>
      </vt:variant>
      <vt:variant>
        <vt:i4>255</vt:i4>
      </vt:variant>
      <vt:variant>
        <vt:i4>0</vt:i4>
      </vt:variant>
      <vt:variant>
        <vt:i4>5</vt:i4>
      </vt:variant>
      <vt:variant>
        <vt:lpwstr>mailto:foi@dss.gov.au</vt:lpwstr>
      </vt:variant>
      <vt:variant>
        <vt:lpwstr/>
      </vt:variant>
      <vt:variant>
        <vt:i4>327708</vt:i4>
      </vt:variant>
      <vt:variant>
        <vt:i4>252</vt:i4>
      </vt:variant>
      <vt:variant>
        <vt:i4>0</vt:i4>
      </vt:variant>
      <vt:variant>
        <vt:i4>5</vt:i4>
      </vt:variant>
      <vt:variant>
        <vt:lpwstr>https://www.legislation.gov.au/Series/C2004A02562</vt:lpwstr>
      </vt:variant>
      <vt:variant>
        <vt:lpwstr/>
      </vt:variant>
      <vt:variant>
        <vt:i4>1966145</vt:i4>
      </vt:variant>
      <vt:variant>
        <vt:i4>249</vt:i4>
      </vt:variant>
      <vt:variant>
        <vt:i4>0</vt:i4>
      </vt:variant>
      <vt:variant>
        <vt:i4>5</vt:i4>
      </vt:variant>
      <vt:variant>
        <vt:lpwstr>https://www.oaic.gov.au/privacy-law/privacy-act/australian-privacy-principles</vt:lpwstr>
      </vt:variant>
      <vt:variant>
        <vt:lpwstr/>
      </vt:variant>
      <vt:variant>
        <vt:i4>7798816</vt:i4>
      </vt:variant>
      <vt:variant>
        <vt:i4>246</vt:i4>
      </vt:variant>
      <vt:variant>
        <vt:i4>0</vt:i4>
      </vt:variant>
      <vt:variant>
        <vt:i4>5</vt:i4>
      </vt:variant>
      <vt:variant>
        <vt:lpwstr>https://www.legislation.gov.au/Details/C2021C00452</vt:lpwstr>
      </vt:variant>
      <vt:variant>
        <vt:lpwstr/>
      </vt:variant>
      <vt:variant>
        <vt:i4>3997751</vt:i4>
      </vt:variant>
      <vt:variant>
        <vt:i4>243</vt:i4>
      </vt:variant>
      <vt:variant>
        <vt:i4>0</vt:i4>
      </vt:variant>
      <vt:variant>
        <vt:i4>5</vt:i4>
      </vt:variant>
      <vt:variant>
        <vt:lpwstr>https://www.communitygrants.gov.au/open-grants/how-apply/conflict-interest-policy-commonwealth-government-employee</vt:lpwstr>
      </vt:variant>
      <vt:variant>
        <vt:lpwstr/>
      </vt:variant>
      <vt:variant>
        <vt:i4>131100</vt:i4>
      </vt:variant>
      <vt:variant>
        <vt:i4>240</vt:i4>
      </vt:variant>
      <vt:variant>
        <vt:i4>0</vt:i4>
      </vt:variant>
      <vt:variant>
        <vt:i4>5</vt:i4>
      </vt:variant>
      <vt:variant>
        <vt:lpwstr>https://www.legislation.gov.au/Series/C2004A00538</vt:lpwstr>
      </vt:variant>
      <vt:variant>
        <vt:lpwstr/>
      </vt:variant>
      <vt:variant>
        <vt:i4>3211287</vt:i4>
      </vt:variant>
      <vt:variant>
        <vt:i4>237</vt:i4>
      </vt:variant>
      <vt:variant>
        <vt:i4>0</vt:i4>
      </vt:variant>
      <vt:variant>
        <vt:i4>5</vt:i4>
      </vt:variant>
      <vt:variant>
        <vt:lpwstr>http://www8.austlii.edu.au/cgi-bin/viewdoc/au/legis/cth/consol_act/psa1999152/s13.html</vt:lpwstr>
      </vt:variant>
      <vt:variant>
        <vt:lpwstr/>
      </vt:variant>
      <vt:variant>
        <vt:i4>1966144</vt:i4>
      </vt:variant>
      <vt:variant>
        <vt:i4>234</vt:i4>
      </vt:variant>
      <vt:variant>
        <vt:i4>0</vt:i4>
      </vt:variant>
      <vt:variant>
        <vt:i4>5</vt:i4>
      </vt:variant>
      <vt:variant>
        <vt:lpwstr>http://www.ombudsman.gov.au/</vt:lpwstr>
      </vt:variant>
      <vt:variant>
        <vt:lpwstr/>
      </vt:variant>
      <vt:variant>
        <vt:i4>3407950</vt:i4>
      </vt:variant>
      <vt:variant>
        <vt:i4>231</vt:i4>
      </vt:variant>
      <vt:variant>
        <vt:i4>0</vt:i4>
      </vt:variant>
      <vt:variant>
        <vt:i4>5</vt:i4>
      </vt:variant>
      <vt:variant>
        <vt:lpwstr>mailto:complaints@dss.gov.au</vt:lpwstr>
      </vt:variant>
      <vt:variant>
        <vt:lpwstr/>
      </vt:variant>
      <vt:variant>
        <vt:i4>720896</vt:i4>
      </vt:variant>
      <vt:variant>
        <vt:i4>228</vt:i4>
      </vt:variant>
      <vt:variant>
        <vt:i4>0</vt:i4>
      </vt:variant>
      <vt:variant>
        <vt:i4>5</vt:i4>
      </vt:variant>
      <vt:variant>
        <vt:lpwstr>https://www.dss.gov.au/contact/feedback-compliments-complaints-and-enquiries/complaints-page</vt:lpwstr>
      </vt:variant>
      <vt:variant>
        <vt:lpwstr/>
      </vt:variant>
      <vt:variant>
        <vt:i4>7340139</vt:i4>
      </vt:variant>
      <vt:variant>
        <vt:i4>225</vt:i4>
      </vt:variant>
      <vt:variant>
        <vt:i4>0</vt:i4>
      </vt:variant>
      <vt:variant>
        <vt:i4>5</vt:i4>
      </vt:variant>
      <vt:variant>
        <vt:lpwstr>https://www.dss.gov.au/contact/feedback-compliments-complaints-and-enquiries/feedback-form</vt:lpwstr>
      </vt:variant>
      <vt:variant>
        <vt:lpwstr/>
      </vt:variant>
      <vt:variant>
        <vt:i4>4915309</vt:i4>
      </vt:variant>
      <vt:variant>
        <vt:i4>222</vt:i4>
      </vt:variant>
      <vt:variant>
        <vt:i4>0</vt:i4>
      </vt:variant>
      <vt:variant>
        <vt:i4>5</vt:i4>
      </vt:variant>
      <vt:variant>
        <vt:lpwstr>mailto:market.transparency@awe.gov.au</vt:lpwstr>
      </vt:variant>
      <vt:variant>
        <vt:lpwstr/>
      </vt:variant>
      <vt:variant>
        <vt:i4>3670068</vt:i4>
      </vt:variant>
      <vt:variant>
        <vt:i4>219</vt:i4>
      </vt:variant>
      <vt:variant>
        <vt:i4>0</vt:i4>
      </vt:variant>
      <vt:variant>
        <vt:i4>5</vt:i4>
      </vt:variant>
      <vt:variant>
        <vt:lpwstr>https://www.communitygrants.gov.au/</vt:lpwstr>
      </vt:variant>
      <vt:variant>
        <vt:lpwstr/>
      </vt:variant>
      <vt:variant>
        <vt:i4>7864360</vt:i4>
      </vt:variant>
      <vt:variant>
        <vt:i4>216</vt:i4>
      </vt:variant>
      <vt:variant>
        <vt:i4>0</vt:i4>
      </vt:variant>
      <vt:variant>
        <vt:i4>5</vt:i4>
      </vt:variant>
      <vt:variant>
        <vt:lpwstr>https://www.grants.gov.au/</vt:lpwstr>
      </vt:variant>
      <vt:variant>
        <vt:lpwstr/>
      </vt:variant>
      <vt:variant>
        <vt:i4>4915309</vt:i4>
      </vt:variant>
      <vt:variant>
        <vt:i4>213</vt:i4>
      </vt:variant>
      <vt:variant>
        <vt:i4>0</vt:i4>
      </vt:variant>
      <vt:variant>
        <vt:i4>5</vt:i4>
      </vt:variant>
      <vt:variant>
        <vt:lpwstr>mailto:market.transparency@awe.gov.au</vt:lpwstr>
      </vt:variant>
      <vt:variant>
        <vt:lpwstr/>
      </vt:variant>
      <vt:variant>
        <vt:i4>7864360</vt:i4>
      </vt:variant>
      <vt:variant>
        <vt:i4>210</vt:i4>
      </vt:variant>
      <vt:variant>
        <vt:i4>0</vt:i4>
      </vt:variant>
      <vt:variant>
        <vt:i4>5</vt:i4>
      </vt:variant>
      <vt:variant>
        <vt:lpwstr>https://www.grants.gov.au/</vt:lpwstr>
      </vt:variant>
      <vt:variant>
        <vt:lpwstr/>
      </vt:variant>
      <vt:variant>
        <vt:i4>2490430</vt:i4>
      </vt:variant>
      <vt:variant>
        <vt:i4>207</vt:i4>
      </vt:variant>
      <vt:variant>
        <vt:i4>0</vt:i4>
      </vt:variant>
      <vt:variant>
        <vt:i4>5</vt:i4>
      </vt:variant>
      <vt:variant>
        <vt:lpwstr>https://www.ato.gov.au/</vt:lpwstr>
      </vt:variant>
      <vt:variant>
        <vt:lpwstr/>
      </vt:variant>
      <vt:variant>
        <vt:i4>1507356</vt:i4>
      </vt:variant>
      <vt:variant>
        <vt:i4>204</vt:i4>
      </vt:variant>
      <vt:variant>
        <vt:i4>0</vt:i4>
      </vt:variant>
      <vt:variant>
        <vt:i4>5</vt:i4>
      </vt:variant>
      <vt:variant>
        <vt:lpwstr>https://www.ato.gov.au/Forms/Recipient-created-tax-invoices/</vt:lpwstr>
      </vt:variant>
      <vt:variant>
        <vt:lpwstr/>
      </vt:variant>
      <vt:variant>
        <vt:i4>917506</vt:i4>
      </vt:variant>
      <vt:variant>
        <vt:i4>201</vt:i4>
      </vt:variant>
      <vt:variant>
        <vt:i4>0</vt:i4>
      </vt:variant>
      <vt:variant>
        <vt:i4>5</vt:i4>
      </vt:variant>
      <vt:variant>
        <vt:lpwstr>https://www.ato.gov.au/Business/GST/Registering-for-GST/</vt:lpwstr>
      </vt:variant>
      <vt:variant>
        <vt:lpwstr/>
      </vt:variant>
      <vt:variant>
        <vt:i4>7864360</vt:i4>
      </vt:variant>
      <vt:variant>
        <vt:i4>198</vt:i4>
      </vt:variant>
      <vt:variant>
        <vt:i4>0</vt:i4>
      </vt:variant>
      <vt:variant>
        <vt:i4>5</vt:i4>
      </vt:variant>
      <vt:variant>
        <vt:lpwstr>https://www.grants.gov.au/</vt:lpwstr>
      </vt:variant>
      <vt:variant>
        <vt:lpwstr/>
      </vt:variant>
      <vt:variant>
        <vt:i4>4915309</vt:i4>
      </vt:variant>
      <vt:variant>
        <vt:i4>195</vt:i4>
      </vt:variant>
      <vt:variant>
        <vt:i4>0</vt:i4>
      </vt:variant>
      <vt:variant>
        <vt:i4>5</vt:i4>
      </vt:variant>
      <vt:variant>
        <vt:lpwstr>mailto:market.transparency@awe.gov.au</vt:lpwstr>
      </vt:variant>
      <vt:variant>
        <vt:lpwstr/>
      </vt:variant>
      <vt:variant>
        <vt:i4>5767240</vt:i4>
      </vt:variant>
      <vt:variant>
        <vt:i4>192</vt:i4>
      </vt:variant>
      <vt:variant>
        <vt:i4>0</vt:i4>
      </vt:variant>
      <vt:variant>
        <vt:i4>5</vt:i4>
      </vt:variant>
      <vt:variant>
        <vt:lpwstr>https://www.pmc.gov.au/resource-centre/government/guidance-caretaker-conventions</vt:lpwstr>
      </vt:variant>
      <vt:variant>
        <vt:lpwstr/>
      </vt:variant>
      <vt:variant>
        <vt:i4>917624</vt:i4>
      </vt:variant>
      <vt:variant>
        <vt:i4>189</vt:i4>
      </vt:variant>
      <vt:variant>
        <vt:i4>0</vt:i4>
      </vt:variant>
      <vt:variant>
        <vt:i4>5</vt:i4>
      </vt:variant>
      <vt:variant>
        <vt:lpwstr>mailto:support@communitygrants.gov.au</vt:lpwstr>
      </vt:variant>
      <vt:variant>
        <vt:lpwstr/>
      </vt:variant>
      <vt:variant>
        <vt:i4>1900619</vt:i4>
      </vt:variant>
      <vt:variant>
        <vt:i4>186</vt:i4>
      </vt:variant>
      <vt:variant>
        <vt:i4>0</vt:i4>
      </vt:variant>
      <vt:variant>
        <vt:i4>5</vt:i4>
      </vt:variant>
      <vt:variant>
        <vt:lpwstr>https://www.communitygrants.gov.au/information/information-applicants/timing-grant-opportunity-processes</vt:lpwstr>
      </vt:variant>
      <vt:variant>
        <vt:lpwstr/>
      </vt:variant>
      <vt:variant>
        <vt:i4>917624</vt:i4>
      </vt:variant>
      <vt:variant>
        <vt:i4>183</vt:i4>
      </vt:variant>
      <vt:variant>
        <vt:i4>0</vt:i4>
      </vt:variant>
      <vt:variant>
        <vt:i4>5</vt:i4>
      </vt:variant>
      <vt:variant>
        <vt:lpwstr>mailto:support@communitygrants.gov.au</vt:lpwstr>
      </vt:variant>
      <vt:variant>
        <vt:lpwstr/>
      </vt:variant>
      <vt:variant>
        <vt:i4>7995396</vt:i4>
      </vt:variant>
      <vt:variant>
        <vt:i4>180</vt:i4>
      </vt:variant>
      <vt:variant>
        <vt:i4>0</vt:i4>
      </vt:variant>
      <vt:variant>
        <vt:i4>5</vt:i4>
      </vt:variant>
      <vt:variant>
        <vt:lpwstr>http://www8.austlii.edu.au/cgi-bin/viewdoc/au/legis/cth/consol_act/cca1995115/sch1.html</vt:lpwstr>
      </vt:variant>
      <vt:variant>
        <vt:lpwstr/>
      </vt:variant>
      <vt:variant>
        <vt:i4>7864360</vt:i4>
      </vt:variant>
      <vt:variant>
        <vt:i4>177</vt:i4>
      </vt:variant>
      <vt:variant>
        <vt:i4>0</vt:i4>
      </vt:variant>
      <vt:variant>
        <vt:i4>5</vt:i4>
      </vt:variant>
      <vt:variant>
        <vt:lpwstr>https://www.grants.gov.au/</vt:lpwstr>
      </vt:variant>
      <vt:variant>
        <vt:lpwstr/>
      </vt:variant>
      <vt:variant>
        <vt:i4>3670068</vt:i4>
      </vt:variant>
      <vt:variant>
        <vt:i4>174</vt:i4>
      </vt:variant>
      <vt:variant>
        <vt:i4>0</vt:i4>
      </vt:variant>
      <vt:variant>
        <vt:i4>5</vt:i4>
      </vt:variant>
      <vt:variant>
        <vt:lpwstr>https://www.communitygrants.gov.au/</vt:lpwstr>
      </vt:variant>
      <vt:variant>
        <vt:lpwstr/>
      </vt:variant>
      <vt:variant>
        <vt:i4>7864360</vt:i4>
      </vt:variant>
      <vt:variant>
        <vt:i4>171</vt:i4>
      </vt:variant>
      <vt:variant>
        <vt:i4>0</vt:i4>
      </vt:variant>
      <vt:variant>
        <vt:i4>5</vt:i4>
      </vt:variant>
      <vt:variant>
        <vt:lpwstr>https://www.grants.gov.au/</vt:lpwstr>
      </vt:variant>
      <vt:variant>
        <vt:lpwstr/>
      </vt:variant>
      <vt:variant>
        <vt:i4>3932196</vt:i4>
      </vt:variant>
      <vt:variant>
        <vt:i4>168</vt:i4>
      </vt:variant>
      <vt:variant>
        <vt:i4>0</vt:i4>
      </vt:variant>
      <vt:variant>
        <vt:i4>5</vt:i4>
      </vt:variant>
      <vt:variant>
        <vt:lpwstr>https://www.nationalredress.gov.au/</vt:lpwstr>
      </vt:variant>
      <vt:variant>
        <vt:lpwstr/>
      </vt:variant>
      <vt:variant>
        <vt:i4>7864360</vt:i4>
      </vt:variant>
      <vt:variant>
        <vt:i4>165</vt:i4>
      </vt:variant>
      <vt:variant>
        <vt:i4>0</vt:i4>
      </vt:variant>
      <vt:variant>
        <vt:i4>5</vt:i4>
      </vt:variant>
      <vt:variant>
        <vt:lpwstr>https://www.grants.gov.au/</vt:lpwstr>
      </vt:variant>
      <vt:variant>
        <vt:lpwstr/>
      </vt:variant>
      <vt:variant>
        <vt:i4>7864360</vt:i4>
      </vt:variant>
      <vt:variant>
        <vt:i4>162</vt:i4>
      </vt:variant>
      <vt:variant>
        <vt:i4>0</vt:i4>
      </vt:variant>
      <vt:variant>
        <vt:i4>5</vt:i4>
      </vt:variant>
      <vt:variant>
        <vt:lpwstr>https://www.grants.gov.au/</vt:lpwstr>
      </vt:variant>
      <vt:variant>
        <vt:lpwstr/>
      </vt:variant>
      <vt:variant>
        <vt:i4>6946918</vt:i4>
      </vt:variant>
      <vt:variant>
        <vt:i4>159</vt:i4>
      </vt:variant>
      <vt:variant>
        <vt:i4>0</vt:i4>
      </vt:variant>
      <vt:variant>
        <vt:i4>5</vt:i4>
      </vt:variant>
      <vt:variant>
        <vt:lpwstr>https://www.finance.gov.au/government/commonwealth-grants/commonwealth-grants-rules-and-guidelines</vt:lpwstr>
      </vt:variant>
      <vt:variant>
        <vt:lpwstr/>
      </vt:variant>
      <vt:variant>
        <vt:i4>4390989</vt:i4>
      </vt:variant>
      <vt:variant>
        <vt:i4>156</vt:i4>
      </vt:variant>
      <vt:variant>
        <vt:i4>0</vt:i4>
      </vt:variant>
      <vt:variant>
        <vt:i4>5</vt:i4>
      </vt:variant>
      <vt:variant>
        <vt:lpwstr>https://www.awe.gov.au/agriculture-land/farm-food-drought/food/perishable-ag-goods-industries</vt:lpwstr>
      </vt:variant>
      <vt:variant>
        <vt:lpwstr/>
      </vt:variant>
      <vt:variant>
        <vt:i4>4587588</vt:i4>
      </vt:variant>
      <vt:variant>
        <vt:i4>153</vt:i4>
      </vt:variant>
      <vt:variant>
        <vt:i4>0</vt:i4>
      </vt:variant>
      <vt:variant>
        <vt:i4>5</vt:i4>
      </vt:variant>
      <vt:variant>
        <vt:lpwstr>https://www.accc.gov.au/publications/perishable-agricultural-goods-inquiry-report</vt:lpwstr>
      </vt:variant>
      <vt:variant>
        <vt:lpwstr/>
      </vt:variant>
      <vt:variant>
        <vt:i4>3670068</vt:i4>
      </vt:variant>
      <vt:variant>
        <vt:i4>150</vt:i4>
      </vt:variant>
      <vt:variant>
        <vt:i4>0</vt:i4>
      </vt:variant>
      <vt:variant>
        <vt:i4>5</vt:i4>
      </vt:variant>
      <vt:variant>
        <vt:lpwstr>https://www.communitygrants.gov.au/</vt:lpwstr>
      </vt:variant>
      <vt:variant>
        <vt:lpwstr/>
      </vt:variant>
      <vt:variant>
        <vt:i4>4390991</vt:i4>
      </vt:variant>
      <vt:variant>
        <vt:i4>147</vt:i4>
      </vt:variant>
      <vt:variant>
        <vt:i4>0</vt:i4>
      </vt:variant>
      <vt:variant>
        <vt:i4>5</vt:i4>
      </vt:variant>
      <vt:variant>
        <vt:lpwstr>http://www.grants.gov.au/</vt:lpwstr>
      </vt:variant>
      <vt:variant>
        <vt:lpwstr/>
      </vt:variant>
      <vt:variant>
        <vt:i4>8257584</vt:i4>
      </vt:variant>
      <vt:variant>
        <vt:i4>144</vt:i4>
      </vt:variant>
      <vt:variant>
        <vt:i4>0</vt:i4>
      </vt:variant>
      <vt:variant>
        <vt:i4>5</vt:i4>
      </vt:variant>
      <vt:variant>
        <vt:lpwstr>https://finance.govcms.gov.au/sites/default/files/2019-11/commonwealth-grants-rules-and-guidelines.pdf</vt:lpwstr>
      </vt:variant>
      <vt:variant>
        <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MOSLEH, Ala</dc:creator>
  <cp:keywords>[SEC=OFFICIAL]</cp:keywords>
  <dc:description/>
  <cp:lastModifiedBy>WOOD, Sue</cp:lastModifiedBy>
  <cp:revision>9</cp:revision>
  <cp:lastPrinted>2022-01-17T05:04:00Z</cp:lastPrinted>
  <dcterms:created xsi:type="dcterms:W3CDTF">2022-01-12T04:28:00Z</dcterms:created>
  <dcterms:modified xsi:type="dcterms:W3CDTF">2022-01-17T05:05:00Z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A1DED2F4173B4013BFE83E0A46895F97</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2022-01-17T05:05:09Z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52FBD2862C39F97847FCA904310F0274</vt:lpwstr>
  </property>
  <property fmtid="{D5CDD505-2E9C-101B-9397-08002B2CF9AE}" pid="21" name="PM_Hash_Salt">
    <vt:lpwstr>8CC34AC0C54751199C7A8CEF2471AAE5</vt:lpwstr>
  </property>
  <property fmtid="{D5CDD505-2E9C-101B-9397-08002B2CF9AE}" pid="22" name="PM_Hash_SHA1">
    <vt:lpwstr>98EE3095BE120A81648AAB9F514A8AD431A72DC3</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