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CB0" w:rsidRDefault="00EC7CB0" w:rsidP="003D03B3">
      <w:pPr>
        <w:spacing w:line="240" w:lineRule="auto"/>
      </w:pPr>
    </w:p>
    <w:p w:rsidR="00D95A27" w:rsidRPr="00D95A27" w:rsidRDefault="00D95A27" w:rsidP="00F14C5F">
      <w:pPr>
        <w:spacing w:line="240" w:lineRule="auto"/>
        <w:jc w:val="center"/>
        <w:rPr>
          <w:b/>
          <w:color w:val="000000" w:themeColor="text1"/>
          <w:sz w:val="56"/>
          <w:szCs w:val="56"/>
        </w:rPr>
      </w:pPr>
      <w:r w:rsidRPr="00D95A27">
        <w:rPr>
          <w:b/>
          <w:color w:val="000000" w:themeColor="text1"/>
          <w:sz w:val="56"/>
          <w:szCs w:val="56"/>
        </w:rPr>
        <w:t>Families and Communities Program</w:t>
      </w:r>
    </w:p>
    <w:p w:rsidR="00F14C5F" w:rsidRDefault="00F14C5F" w:rsidP="00F14C5F">
      <w:pPr>
        <w:spacing w:line="240" w:lineRule="auto"/>
        <w:jc w:val="center"/>
        <w:rPr>
          <w:b/>
          <w:color w:val="000000" w:themeColor="text1"/>
          <w:sz w:val="56"/>
          <w:szCs w:val="56"/>
        </w:rPr>
      </w:pPr>
    </w:p>
    <w:p w:rsidR="00507F8F" w:rsidRDefault="00D95A27" w:rsidP="00F14C5F">
      <w:pPr>
        <w:spacing w:line="240" w:lineRule="auto"/>
        <w:jc w:val="center"/>
        <w:rPr>
          <w:b/>
          <w:color w:val="000000" w:themeColor="text1"/>
          <w:sz w:val="56"/>
          <w:szCs w:val="56"/>
        </w:rPr>
      </w:pPr>
      <w:r w:rsidRPr="00D95A27">
        <w:rPr>
          <w:b/>
          <w:color w:val="000000" w:themeColor="text1"/>
          <w:sz w:val="56"/>
          <w:szCs w:val="56"/>
        </w:rPr>
        <w:t>Strong and Resilient Communities Activity</w:t>
      </w:r>
    </w:p>
    <w:p w:rsidR="00F14C5F" w:rsidRPr="00B33D0E" w:rsidRDefault="00B33D0E" w:rsidP="00F14C5F">
      <w:pPr>
        <w:spacing w:line="240" w:lineRule="auto"/>
        <w:jc w:val="center"/>
        <w:rPr>
          <w:color w:val="000000" w:themeColor="text1"/>
          <w:sz w:val="56"/>
          <w:szCs w:val="56"/>
        </w:rPr>
      </w:pPr>
      <w:r>
        <w:rPr>
          <w:color w:val="000000" w:themeColor="text1"/>
          <w:sz w:val="56"/>
          <w:szCs w:val="56"/>
        </w:rPr>
        <w:t xml:space="preserve"> </w:t>
      </w:r>
    </w:p>
    <w:p w:rsidR="00721172" w:rsidRDefault="00D95A27" w:rsidP="00F14C5F">
      <w:pPr>
        <w:spacing w:line="240" w:lineRule="auto"/>
        <w:jc w:val="center"/>
        <w:rPr>
          <w:b/>
          <w:color w:val="0070C0"/>
          <w:sz w:val="56"/>
          <w:szCs w:val="56"/>
          <w:shd w:val="clear" w:color="auto" w:fill="FFFF00"/>
        </w:rPr>
      </w:pPr>
      <w:r>
        <w:rPr>
          <w:b/>
          <w:color w:val="000000" w:themeColor="text1"/>
          <w:sz w:val="56"/>
          <w:szCs w:val="56"/>
        </w:rPr>
        <w:t xml:space="preserve">Inclusive Communities Grant </w:t>
      </w:r>
      <w:r w:rsidR="00321B10">
        <w:rPr>
          <w:b/>
          <w:color w:val="000000" w:themeColor="text1"/>
          <w:sz w:val="56"/>
          <w:szCs w:val="56"/>
        </w:rPr>
        <w:t xml:space="preserve">Opportunity </w:t>
      </w:r>
      <w:r>
        <w:rPr>
          <w:b/>
          <w:color w:val="000000" w:themeColor="text1"/>
          <w:sz w:val="56"/>
          <w:szCs w:val="56"/>
        </w:rPr>
        <w:t>Guidelines</w:t>
      </w:r>
    </w:p>
    <w:p w:rsidR="00721172" w:rsidRPr="007040EB" w:rsidRDefault="00721172" w:rsidP="003D03B3">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Details"/>
        <w:tblDescription w:val="Grant Details"/>
      </w:tblPr>
      <w:tblGrid>
        <w:gridCol w:w="2977"/>
        <w:gridCol w:w="6404"/>
      </w:tblGrid>
      <w:tr w:rsidR="00FE25A0" w:rsidRPr="007040EB" w:rsidTr="00EB0AB4">
        <w:trPr>
          <w:tblHeader/>
        </w:trPr>
        <w:tc>
          <w:tcPr>
            <w:tcW w:w="2977" w:type="dxa"/>
          </w:tcPr>
          <w:p w:rsidR="00FE25A0" w:rsidRPr="007040EB" w:rsidRDefault="007B43C3" w:rsidP="00FE25A0">
            <w:pPr>
              <w:spacing w:line="240" w:lineRule="auto"/>
              <w:jc w:val="both"/>
              <w:rPr>
                <w:rFonts w:asciiTheme="minorHAnsi" w:hAnsiTheme="minorHAnsi"/>
                <w:sz w:val="22"/>
                <w:szCs w:val="22"/>
              </w:rPr>
            </w:pPr>
            <w:r w:rsidRPr="007040EB">
              <w:rPr>
                <w:rFonts w:asciiTheme="minorHAnsi" w:hAnsiTheme="minorHAnsi"/>
                <w:sz w:val="22"/>
                <w:szCs w:val="22"/>
              </w:rPr>
              <w:t>Opening date</w:t>
            </w:r>
            <w:r w:rsidR="00DB0315">
              <w:rPr>
                <w:rFonts w:asciiTheme="minorHAnsi" w:hAnsiTheme="minorHAnsi"/>
                <w:sz w:val="22"/>
                <w:szCs w:val="22"/>
              </w:rPr>
              <w:t>:</w:t>
            </w:r>
          </w:p>
        </w:tc>
        <w:tc>
          <w:tcPr>
            <w:tcW w:w="6404" w:type="dxa"/>
            <w:shd w:val="clear" w:color="auto" w:fill="auto"/>
          </w:tcPr>
          <w:p w:rsidR="00FE25A0" w:rsidRPr="009F2954" w:rsidRDefault="005A7C5E" w:rsidP="00DD11AA">
            <w:pPr>
              <w:spacing w:line="240" w:lineRule="auto"/>
              <w:rPr>
                <w:rFonts w:asciiTheme="minorHAnsi" w:hAnsiTheme="minorHAnsi"/>
                <w:sz w:val="22"/>
                <w:szCs w:val="22"/>
              </w:rPr>
            </w:pPr>
            <w:r w:rsidRPr="009F2954">
              <w:rPr>
                <w:rFonts w:asciiTheme="minorHAnsi" w:hAnsiTheme="minorHAnsi"/>
                <w:b/>
                <w:sz w:val="22"/>
                <w:szCs w:val="22"/>
              </w:rPr>
              <w:t xml:space="preserve">13 July </w:t>
            </w:r>
            <w:r w:rsidR="00BD42F0" w:rsidRPr="009F2954">
              <w:rPr>
                <w:rFonts w:asciiTheme="minorHAnsi" w:hAnsiTheme="minorHAnsi"/>
                <w:b/>
                <w:sz w:val="22"/>
                <w:szCs w:val="22"/>
              </w:rPr>
              <w:t>2017</w:t>
            </w:r>
          </w:p>
        </w:tc>
      </w:tr>
      <w:tr w:rsidR="00FE25A0" w:rsidRPr="007040EB" w:rsidTr="00EB0AB4">
        <w:trPr>
          <w:tblHeader/>
        </w:trPr>
        <w:tc>
          <w:tcPr>
            <w:tcW w:w="2977" w:type="dxa"/>
          </w:tcPr>
          <w:p w:rsidR="00FE25A0" w:rsidRPr="007040EB" w:rsidRDefault="007B43C3" w:rsidP="00FE25A0">
            <w:pPr>
              <w:spacing w:line="240" w:lineRule="auto"/>
              <w:jc w:val="both"/>
              <w:rPr>
                <w:rFonts w:asciiTheme="minorHAnsi" w:hAnsiTheme="minorHAnsi"/>
                <w:sz w:val="22"/>
                <w:szCs w:val="22"/>
              </w:rPr>
            </w:pPr>
            <w:r w:rsidRPr="007040EB">
              <w:rPr>
                <w:rFonts w:asciiTheme="minorHAnsi" w:hAnsiTheme="minorHAnsi"/>
                <w:sz w:val="22"/>
                <w:szCs w:val="22"/>
              </w:rPr>
              <w:t>Closing date and time</w:t>
            </w:r>
            <w:r w:rsidR="00DB0315">
              <w:rPr>
                <w:rFonts w:asciiTheme="minorHAnsi" w:hAnsiTheme="minorHAnsi"/>
                <w:sz w:val="22"/>
                <w:szCs w:val="22"/>
              </w:rPr>
              <w:t>:</w:t>
            </w:r>
          </w:p>
        </w:tc>
        <w:tc>
          <w:tcPr>
            <w:tcW w:w="6404" w:type="dxa"/>
          </w:tcPr>
          <w:p w:rsidR="00FE25A0" w:rsidRPr="009F2954" w:rsidRDefault="00832C4F" w:rsidP="00424471">
            <w:pPr>
              <w:spacing w:line="240" w:lineRule="auto"/>
              <w:rPr>
                <w:rFonts w:asciiTheme="minorHAnsi" w:hAnsiTheme="minorHAnsi"/>
                <w:sz w:val="22"/>
                <w:szCs w:val="22"/>
              </w:rPr>
            </w:pPr>
            <w:r w:rsidRPr="009F2954">
              <w:rPr>
                <w:rFonts w:asciiTheme="minorHAnsi" w:hAnsiTheme="minorHAnsi"/>
                <w:b/>
                <w:sz w:val="22"/>
                <w:szCs w:val="22"/>
              </w:rPr>
              <w:t>23</w:t>
            </w:r>
            <w:r w:rsidR="00F1433B" w:rsidRPr="009F2954">
              <w:rPr>
                <w:rFonts w:asciiTheme="minorHAnsi" w:hAnsiTheme="minorHAnsi"/>
                <w:b/>
                <w:sz w:val="22"/>
                <w:szCs w:val="22"/>
              </w:rPr>
              <w:t xml:space="preserve"> August </w:t>
            </w:r>
            <w:r w:rsidR="00A8340F" w:rsidRPr="009F2954">
              <w:rPr>
                <w:rFonts w:asciiTheme="minorHAnsi" w:hAnsiTheme="minorHAnsi"/>
                <w:b/>
                <w:sz w:val="22"/>
                <w:szCs w:val="22"/>
              </w:rPr>
              <w:t>2017</w:t>
            </w:r>
            <w:r w:rsidR="006D7EF5" w:rsidRPr="009F2954">
              <w:rPr>
                <w:rFonts w:asciiTheme="minorHAnsi" w:hAnsiTheme="minorHAnsi"/>
                <w:b/>
                <w:sz w:val="22"/>
                <w:szCs w:val="22"/>
              </w:rPr>
              <w:t xml:space="preserve"> at </w:t>
            </w:r>
            <w:r w:rsidR="00424471" w:rsidRPr="009F2954">
              <w:rPr>
                <w:rFonts w:asciiTheme="minorHAnsi" w:hAnsiTheme="minorHAnsi"/>
                <w:b/>
                <w:sz w:val="22"/>
                <w:szCs w:val="22"/>
              </w:rPr>
              <w:t>2</w:t>
            </w:r>
            <w:r w:rsidR="006D7EF5" w:rsidRPr="009F2954">
              <w:rPr>
                <w:rFonts w:asciiTheme="minorHAnsi" w:hAnsiTheme="minorHAnsi"/>
                <w:b/>
                <w:sz w:val="22"/>
                <w:szCs w:val="22"/>
              </w:rPr>
              <w:t>pm</w:t>
            </w:r>
            <w:r w:rsidR="00B33507" w:rsidRPr="009F2954">
              <w:rPr>
                <w:rFonts w:asciiTheme="minorHAnsi" w:hAnsiTheme="minorHAnsi"/>
                <w:b/>
                <w:sz w:val="22"/>
                <w:szCs w:val="22"/>
              </w:rPr>
              <w:t xml:space="preserve"> (AEST)</w:t>
            </w:r>
          </w:p>
        </w:tc>
      </w:tr>
      <w:tr w:rsidR="00FE25A0" w:rsidRPr="007040EB" w:rsidTr="00EB0AB4">
        <w:trPr>
          <w:tblHeader/>
        </w:trPr>
        <w:tc>
          <w:tcPr>
            <w:tcW w:w="2977" w:type="dxa"/>
          </w:tcPr>
          <w:p w:rsidR="00FE25A0" w:rsidRPr="007040EB" w:rsidRDefault="00FE25A0" w:rsidP="007B43C3">
            <w:pPr>
              <w:spacing w:line="240" w:lineRule="auto"/>
              <w:rPr>
                <w:rFonts w:asciiTheme="minorHAnsi" w:hAnsiTheme="minorHAnsi"/>
                <w:sz w:val="22"/>
                <w:szCs w:val="22"/>
              </w:rPr>
            </w:pPr>
            <w:r w:rsidRPr="007040EB">
              <w:rPr>
                <w:rFonts w:asciiTheme="minorHAnsi" w:hAnsiTheme="minorHAnsi"/>
                <w:sz w:val="22"/>
                <w:szCs w:val="22"/>
              </w:rPr>
              <w:t>Commonwealth</w:t>
            </w:r>
            <w:r w:rsidR="00B30747" w:rsidRPr="007040EB">
              <w:rPr>
                <w:rFonts w:asciiTheme="minorHAnsi" w:hAnsiTheme="minorHAnsi"/>
                <w:sz w:val="22"/>
                <w:szCs w:val="22"/>
              </w:rPr>
              <w:t xml:space="preserve"> </w:t>
            </w:r>
            <w:r w:rsidR="007B43C3" w:rsidRPr="007040EB">
              <w:rPr>
                <w:rFonts w:asciiTheme="minorHAnsi" w:hAnsiTheme="minorHAnsi"/>
                <w:sz w:val="22"/>
                <w:szCs w:val="22"/>
              </w:rPr>
              <w:t>p</w:t>
            </w:r>
            <w:r w:rsidR="00B30747" w:rsidRPr="007040EB">
              <w:rPr>
                <w:rFonts w:asciiTheme="minorHAnsi" w:hAnsiTheme="minorHAnsi"/>
                <w:sz w:val="22"/>
                <w:szCs w:val="22"/>
              </w:rPr>
              <w:t>olicy</w:t>
            </w:r>
            <w:r w:rsidR="007B43C3" w:rsidRPr="007040EB">
              <w:rPr>
                <w:rFonts w:asciiTheme="minorHAnsi" w:hAnsiTheme="minorHAnsi"/>
                <w:sz w:val="22"/>
                <w:szCs w:val="22"/>
              </w:rPr>
              <w:t xml:space="preserve"> entity</w:t>
            </w:r>
            <w:r w:rsidR="00DB0315">
              <w:rPr>
                <w:rFonts w:asciiTheme="minorHAnsi" w:hAnsiTheme="minorHAnsi"/>
                <w:sz w:val="22"/>
                <w:szCs w:val="22"/>
              </w:rPr>
              <w:t>:</w:t>
            </w:r>
          </w:p>
        </w:tc>
        <w:tc>
          <w:tcPr>
            <w:tcW w:w="6404" w:type="dxa"/>
          </w:tcPr>
          <w:p w:rsidR="00FE25A0" w:rsidRPr="007040EB" w:rsidRDefault="00E96E0C" w:rsidP="00721172">
            <w:pPr>
              <w:spacing w:line="240" w:lineRule="auto"/>
              <w:rPr>
                <w:rFonts w:asciiTheme="minorHAnsi" w:hAnsiTheme="minorHAnsi"/>
                <w:sz w:val="22"/>
                <w:szCs w:val="22"/>
              </w:rPr>
            </w:pPr>
            <w:r>
              <w:rPr>
                <w:rFonts w:asciiTheme="minorHAnsi" w:hAnsiTheme="minorHAnsi"/>
                <w:b/>
                <w:sz w:val="22"/>
                <w:szCs w:val="22"/>
              </w:rPr>
              <w:t>Department of Social Services</w:t>
            </w:r>
          </w:p>
        </w:tc>
      </w:tr>
      <w:tr w:rsidR="00B30747" w:rsidRPr="007040EB" w:rsidTr="00EB0AB4">
        <w:trPr>
          <w:tblHeader/>
        </w:trPr>
        <w:tc>
          <w:tcPr>
            <w:tcW w:w="2977" w:type="dxa"/>
          </w:tcPr>
          <w:p w:rsidR="00B30747" w:rsidRPr="007040EB" w:rsidRDefault="00B30747" w:rsidP="00947729">
            <w:pPr>
              <w:spacing w:line="240" w:lineRule="auto"/>
              <w:jc w:val="both"/>
              <w:rPr>
                <w:rFonts w:asciiTheme="minorHAnsi" w:hAnsiTheme="minorHAnsi"/>
                <w:sz w:val="22"/>
                <w:szCs w:val="22"/>
              </w:rPr>
            </w:pPr>
            <w:r w:rsidRPr="007040EB">
              <w:rPr>
                <w:rFonts w:asciiTheme="minorHAnsi" w:hAnsiTheme="minorHAnsi"/>
                <w:sz w:val="22"/>
                <w:szCs w:val="22"/>
              </w:rPr>
              <w:t>Co-Sponsoring Entities</w:t>
            </w:r>
          </w:p>
        </w:tc>
        <w:tc>
          <w:tcPr>
            <w:tcW w:w="6404" w:type="dxa"/>
          </w:tcPr>
          <w:p w:rsidR="00B30747" w:rsidRPr="00424471" w:rsidRDefault="00424471" w:rsidP="00DD11AA">
            <w:pPr>
              <w:spacing w:line="240" w:lineRule="auto"/>
              <w:rPr>
                <w:rFonts w:asciiTheme="minorHAnsi" w:hAnsiTheme="minorHAnsi"/>
                <w:i/>
                <w:sz w:val="22"/>
                <w:szCs w:val="22"/>
              </w:rPr>
            </w:pPr>
            <w:r w:rsidRPr="00424471">
              <w:rPr>
                <w:rFonts w:asciiTheme="minorHAnsi" w:hAnsiTheme="minorHAnsi"/>
                <w:i/>
                <w:sz w:val="22"/>
                <w:szCs w:val="22"/>
              </w:rPr>
              <w:t>None</w:t>
            </w:r>
          </w:p>
        </w:tc>
      </w:tr>
      <w:tr w:rsidR="00FE25A0" w:rsidRPr="007040EB" w:rsidTr="00EB0AB4">
        <w:trPr>
          <w:tblHeader/>
        </w:trPr>
        <w:tc>
          <w:tcPr>
            <w:tcW w:w="2977" w:type="dxa"/>
          </w:tcPr>
          <w:p w:rsidR="00FE25A0" w:rsidRPr="007040EB" w:rsidRDefault="007B43C3" w:rsidP="00FE25A0">
            <w:pPr>
              <w:spacing w:line="240" w:lineRule="auto"/>
              <w:jc w:val="both"/>
              <w:rPr>
                <w:rFonts w:asciiTheme="minorHAnsi" w:hAnsiTheme="minorHAnsi"/>
                <w:sz w:val="22"/>
                <w:szCs w:val="22"/>
              </w:rPr>
            </w:pPr>
            <w:r w:rsidRPr="007040EB">
              <w:rPr>
                <w:rFonts w:asciiTheme="minorHAnsi" w:hAnsiTheme="minorHAnsi"/>
                <w:sz w:val="22"/>
                <w:szCs w:val="22"/>
              </w:rPr>
              <w:t>Enquir</w:t>
            </w:r>
            <w:r w:rsidR="00DB0315">
              <w:rPr>
                <w:rFonts w:asciiTheme="minorHAnsi" w:hAnsiTheme="minorHAnsi"/>
                <w:sz w:val="22"/>
                <w:szCs w:val="22"/>
              </w:rPr>
              <w:t>i</w:t>
            </w:r>
            <w:r w:rsidRPr="007040EB">
              <w:rPr>
                <w:rFonts w:asciiTheme="minorHAnsi" w:hAnsiTheme="minorHAnsi"/>
                <w:sz w:val="22"/>
                <w:szCs w:val="22"/>
              </w:rPr>
              <w:t>es</w:t>
            </w:r>
            <w:r w:rsidR="00DB0315">
              <w:rPr>
                <w:rFonts w:asciiTheme="minorHAnsi" w:hAnsiTheme="minorHAnsi"/>
                <w:sz w:val="22"/>
                <w:szCs w:val="22"/>
              </w:rPr>
              <w:t>:</w:t>
            </w:r>
          </w:p>
        </w:tc>
        <w:tc>
          <w:tcPr>
            <w:tcW w:w="6404" w:type="dxa"/>
          </w:tcPr>
          <w:p w:rsidR="005963E5" w:rsidRDefault="00FE25A0" w:rsidP="005963E5">
            <w:pPr>
              <w:spacing w:after="0" w:line="240" w:lineRule="auto"/>
              <w:rPr>
                <w:rFonts w:asciiTheme="minorHAnsi" w:hAnsiTheme="minorHAnsi"/>
                <w:sz w:val="22"/>
                <w:szCs w:val="22"/>
              </w:rPr>
            </w:pPr>
            <w:r w:rsidRPr="007040EB">
              <w:rPr>
                <w:rFonts w:asciiTheme="minorHAnsi" w:hAnsiTheme="minorHAnsi"/>
                <w:sz w:val="22"/>
                <w:szCs w:val="22"/>
              </w:rPr>
              <w:t xml:space="preserve">If you have any questions, please contact </w:t>
            </w:r>
          </w:p>
          <w:p w:rsidR="00E96E0C" w:rsidRDefault="00E96E0C" w:rsidP="005963E5">
            <w:pPr>
              <w:spacing w:line="240" w:lineRule="auto"/>
              <w:rPr>
                <w:rFonts w:asciiTheme="minorHAnsi" w:hAnsiTheme="minorHAnsi"/>
                <w:sz w:val="22"/>
                <w:szCs w:val="22"/>
              </w:rPr>
            </w:pPr>
          </w:p>
          <w:p w:rsidR="005963E5" w:rsidRDefault="005963E5" w:rsidP="005963E5">
            <w:pPr>
              <w:spacing w:line="240" w:lineRule="auto"/>
              <w:rPr>
                <w:rFonts w:asciiTheme="minorHAnsi" w:hAnsiTheme="minorHAnsi"/>
                <w:sz w:val="22"/>
                <w:szCs w:val="22"/>
              </w:rPr>
            </w:pPr>
            <w:r>
              <w:rPr>
                <w:rFonts w:asciiTheme="minorHAnsi" w:hAnsiTheme="minorHAnsi"/>
                <w:sz w:val="22"/>
                <w:szCs w:val="22"/>
              </w:rPr>
              <w:t>Phone: 1800 020 283</w:t>
            </w:r>
          </w:p>
          <w:p w:rsidR="005963E5" w:rsidRDefault="005963E5" w:rsidP="005963E5">
            <w:pPr>
              <w:spacing w:line="240" w:lineRule="auto"/>
              <w:rPr>
                <w:rFonts w:asciiTheme="minorHAnsi" w:hAnsiTheme="minorHAnsi"/>
                <w:sz w:val="22"/>
                <w:szCs w:val="22"/>
              </w:rPr>
            </w:pPr>
            <w:r>
              <w:rPr>
                <w:rFonts w:asciiTheme="minorHAnsi" w:hAnsiTheme="minorHAnsi"/>
                <w:sz w:val="22"/>
                <w:szCs w:val="22"/>
              </w:rPr>
              <w:t xml:space="preserve">Email: </w:t>
            </w:r>
            <w:hyperlink r:id="rId9" w:history="1">
              <w:r w:rsidR="00463EA0">
                <w:rPr>
                  <w:rStyle w:val="Hyperlink"/>
                  <w:rFonts w:asciiTheme="minorHAnsi" w:hAnsiTheme="minorHAnsi"/>
                  <w:sz w:val="22"/>
                  <w:szCs w:val="22"/>
                </w:rPr>
                <w:t>support@communitygrants</w:t>
              </w:r>
              <w:r w:rsidR="00F364AE" w:rsidRPr="00F364AE">
                <w:rPr>
                  <w:rStyle w:val="Hyperlink"/>
                  <w:rFonts w:asciiTheme="minorHAnsi" w:hAnsiTheme="minorHAnsi"/>
                  <w:sz w:val="22"/>
                  <w:szCs w:val="22"/>
                </w:rPr>
                <w:t>.gov.au</w:t>
              </w:r>
            </w:hyperlink>
            <w:r w:rsidR="00F364AE">
              <w:rPr>
                <w:rFonts w:asciiTheme="minorHAnsi" w:hAnsiTheme="minorHAnsi"/>
                <w:sz w:val="22"/>
                <w:szCs w:val="22"/>
              </w:rPr>
              <w:t xml:space="preserve"> </w:t>
            </w:r>
          </w:p>
          <w:p w:rsidR="00FE25A0" w:rsidRPr="007040EB" w:rsidRDefault="005963E5" w:rsidP="00F1433B">
            <w:pPr>
              <w:spacing w:line="240" w:lineRule="auto"/>
              <w:rPr>
                <w:rFonts w:asciiTheme="minorHAnsi" w:hAnsiTheme="minorHAnsi"/>
                <w:sz w:val="22"/>
                <w:szCs w:val="22"/>
              </w:rPr>
            </w:pPr>
            <w:r w:rsidRPr="007040EB">
              <w:rPr>
                <w:rFonts w:asciiTheme="minorHAnsi" w:hAnsiTheme="minorHAnsi"/>
                <w:sz w:val="22"/>
                <w:szCs w:val="22"/>
              </w:rPr>
              <w:br/>
              <w:t>Questions should be sent no later than</w:t>
            </w:r>
            <w:r w:rsidR="00B33507">
              <w:rPr>
                <w:rFonts w:asciiTheme="minorHAnsi" w:hAnsiTheme="minorHAnsi"/>
                <w:sz w:val="22"/>
                <w:szCs w:val="22"/>
              </w:rPr>
              <w:t xml:space="preserve"> </w:t>
            </w:r>
            <w:r w:rsidR="00832C4F" w:rsidRPr="009F2954">
              <w:rPr>
                <w:rFonts w:asciiTheme="minorHAnsi" w:hAnsiTheme="minorHAnsi"/>
                <w:sz w:val="22"/>
                <w:szCs w:val="22"/>
              </w:rPr>
              <w:t>16</w:t>
            </w:r>
            <w:r w:rsidR="00F1433B" w:rsidRPr="009F2954">
              <w:rPr>
                <w:rFonts w:asciiTheme="minorHAnsi" w:hAnsiTheme="minorHAnsi"/>
                <w:sz w:val="22"/>
                <w:szCs w:val="22"/>
              </w:rPr>
              <w:t xml:space="preserve"> August </w:t>
            </w:r>
            <w:r w:rsidR="00B33507" w:rsidRPr="009F2954">
              <w:rPr>
                <w:rFonts w:asciiTheme="minorHAnsi" w:hAnsiTheme="minorHAnsi"/>
                <w:sz w:val="22"/>
                <w:szCs w:val="22"/>
              </w:rPr>
              <w:t>2017</w:t>
            </w:r>
            <w:r w:rsidRPr="009F2954">
              <w:rPr>
                <w:rFonts w:asciiTheme="minorHAnsi" w:hAnsiTheme="minorHAnsi"/>
                <w:sz w:val="22"/>
                <w:szCs w:val="22"/>
              </w:rPr>
              <w:t xml:space="preserve"> (</w:t>
            </w:r>
            <w:r w:rsidR="002B4AD8">
              <w:rPr>
                <w:rFonts w:asciiTheme="minorHAnsi" w:hAnsiTheme="minorHAnsi"/>
                <w:sz w:val="22"/>
                <w:szCs w:val="22"/>
              </w:rPr>
              <w:t>five</w:t>
            </w:r>
            <w:r>
              <w:rPr>
                <w:rFonts w:asciiTheme="minorHAnsi" w:hAnsiTheme="minorHAnsi"/>
                <w:sz w:val="22"/>
                <w:szCs w:val="22"/>
              </w:rPr>
              <w:t xml:space="preserve"> working days before </w:t>
            </w:r>
            <w:r w:rsidR="00B33507">
              <w:rPr>
                <w:rFonts w:asciiTheme="minorHAnsi" w:hAnsiTheme="minorHAnsi"/>
                <w:sz w:val="22"/>
                <w:szCs w:val="22"/>
              </w:rPr>
              <w:t xml:space="preserve">the </w:t>
            </w:r>
            <w:r>
              <w:rPr>
                <w:rFonts w:asciiTheme="minorHAnsi" w:hAnsiTheme="minorHAnsi"/>
                <w:sz w:val="22"/>
                <w:szCs w:val="22"/>
              </w:rPr>
              <w:t xml:space="preserve">closing date) </w:t>
            </w:r>
          </w:p>
        </w:tc>
      </w:tr>
      <w:tr w:rsidR="00FE25A0" w:rsidRPr="007040EB" w:rsidTr="00EB0AB4">
        <w:trPr>
          <w:tblHeader/>
        </w:trPr>
        <w:tc>
          <w:tcPr>
            <w:tcW w:w="2977" w:type="dxa"/>
          </w:tcPr>
          <w:p w:rsidR="00FE25A0" w:rsidRPr="007040EB" w:rsidRDefault="007B43C3" w:rsidP="00FE25A0">
            <w:pPr>
              <w:spacing w:line="240" w:lineRule="auto"/>
              <w:jc w:val="both"/>
              <w:rPr>
                <w:rFonts w:asciiTheme="minorHAnsi" w:hAnsiTheme="minorHAnsi"/>
                <w:sz w:val="22"/>
                <w:szCs w:val="22"/>
              </w:rPr>
            </w:pPr>
            <w:r w:rsidRPr="007040EB">
              <w:rPr>
                <w:rFonts w:asciiTheme="minorHAnsi" w:hAnsiTheme="minorHAnsi"/>
                <w:sz w:val="22"/>
                <w:szCs w:val="22"/>
              </w:rPr>
              <w:t>Date guidelines released</w:t>
            </w:r>
            <w:r w:rsidR="00DB0315">
              <w:rPr>
                <w:rFonts w:asciiTheme="minorHAnsi" w:hAnsiTheme="minorHAnsi"/>
                <w:sz w:val="22"/>
                <w:szCs w:val="22"/>
              </w:rPr>
              <w:t>:</w:t>
            </w:r>
          </w:p>
        </w:tc>
        <w:tc>
          <w:tcPr>
            <w:tcW w:w="6404" w:type="dxa"/>
          </w:tcPr>
          <w:p w:rsidR="00FE25A0" w:rsidRPr="00FA037A" w:rsidRDefault="00F1433B" w:rsidP="00FA037A">
            <w:pPr>
              <w:spacing w:line="240" w:lineRule="auto"/>
              <w:rPr>
                <w:rFonts w:asciiTheme="minorHAnsi" w:hAnsiTheme="minorHAnsi"/>
                <w:szCs w:val="22"/>
              </w:rPr>
            </w:pPr>
            <w:r>
              <w:rPr>
                <w:rFonts w:asciiTheme="minorHAnsi" w:hAnsiTheme="minorHAnsi"/>
                <w:b/>
              </w:rPr>
              <w:t xml:space="preserve">13 July </w:t>
            </w:r>
            <w:r w:rsidR="00E644ED" w:rsidRPr="00FA037A">
              <w:rPr>
                <w:rFonts w:asciiTheme="minorHAnsi" w:hAnsiTheme="minorHAnsi"/>
                <w:b/>
              </w:rPr>
              <w:t>2017</w:t>
            </w:r>
          </w:p>
        </w:tc>
      </w:tr>
      <w:tr w:rsidR="00FE25A0" w:rsidTr="00EB0AB4">
        <w:trPr>
          <w:tblHeader/>
        </w:trPr>
        <w:tc>
          <w:tcPr>
            <w:tcW w:w="2977" w:type="dxa"/>
          </w:tcPr>
          <w:p w:rsidR="00FE25A0" w:rsidRPr="007040EB" w:rsidRDefault="00FE25A0" w:rsidP="00FE25A0">
            <w:pPr>
              <w:spacing w:line="240" w:lineRule="auto"/>
              <w:jc w:val="both"/>
              <w:rPr>
                <w:rFonts w:asciiTheme="minorHAnsi" w:hAnsiTheme="minorHAnsi"/>
                <w:sz w:val="22"/>
                <w:szCs w:val="22"/>
              </w:rPr>
            </w:pPr>
            <w:r w:rsidRPr="007040EB">
              <w:rPr>
                <w:rFonts w:asciiTheme="minorHAnsi" w:hAnsiTheme="minorHAnsi"/>
                <w:sz w:val="22"/>
                <w:szCs w:val="22"/>
              </w:rPr>
              <w:t>Type of grant opportunity</w:t>
            </w:r>
            <w:r w:rsidR="00DB0315">
              <w:rPr>
                <w:rFonts w:asciiTheme="minorHAnsi" w:hAnsiTheme="minorHAnsi"/>
                <w:sz w:val="22"/>
                <w:szCs w:val="22"/>
              </w:rPr>
              <w:t>:</w:t>
            </w:r>
          </w:p>
        </w:tc>
        <w:tc>
          <w:tcPr>
            <w:tcW w:w="6404" w:type="dxa"/>
            <w:shd w:val="clear" w:color="auto" w:fill="auto"/>
          </w:tcPr>
          <w:p w:rsidR="00FE25A0" w:rsidRPr="007B43C3" w:rsidRDefault="005963E5" w:rsidP="005963E5">
            <w:pPr>
              <w:spacing w:line="240" w:lineRule="auto"/>
              <w:rPr>
                <w:rFonts w:asciiTheme="minorHAnsi" w:hAnsiTheme="minorHAnsi"/>
                <w:sz w:val="22"/>
                <w:szCs w:val="22"/>
              </w:rPr>
            </w:pPr>
            <w:r w:rsidRPr="005963E5">
              <w:rPr>
                <w:rFonts w:asciiTheme="minorHAnsi" w:hAnsiTheme="minorHAnsi"/>
                <w:b/>
                <w:sz w:val="22"/>
                <w:szCs w:val="22"/>
              </w:rPr>
              <w:t>Open competi</w:t>
            </w:r>
            <w:r>
              <w:rPr>
                <w:rFonts w:asciiTheme="minorHAnsi" w:hAnsiTheme="minorHAnsi"/>
                <w:b/>
                <w:sz w:val="22"/>
                <w:szCs w:val="22"/>
              </w:rPr>
              <w:t>tiv</w:t>
            </w:r>
            <w:r w:rsidRPr="005963E5">
              <w:rPr>
                <w:rFonts w:asciiTheme="minorHAnsi" w:hAnsiTheme="minorHAnsi"/>
                <w:b/>
                <w:sz w:val="22"/>
                <w:szCs w:val="22"/>
              </w:rPr>
              <w:t>e</w:t>
            </w:r>
          </w:p>
        </w:tc>
      </w:tr>
      <w:tr w:rsidR="00C010A8" w:rsidTr="00EB0AB4">
        <w:trPr>
          <w:tblHeader/>
        </w:trPr>
        <w:tc>
          <w:tcPr>
            <w:tcW w:w="2977" w:type="dxa"/>
          </w:tcPr>
          <w:p w:rsidR="00C010A8" w:rsidRPr="007040EB" w:rsidRDefault="00C010A8" w:rsidP="00FE25A0">
            <w:pPr>
              <w:spacing w:line="240" w:lineRule="auto"/>
              <w:jc w:val="both"/>
              <w:rPr>
                <w:rFonts w:asciiTheme="minorHAnsi" w:hAnsiTheme="minorHAnsi"/>
              </w:rPr>
            </w:pPr>
            <w:r>
              <w:rPr>
                <w:rFonts w:asciiTheme="minorHAnsi" w:hAnsiTheme="minorHAnsi"/>
              </w:rPr>
              <w:t>Version</w:t>
            </w:r>
            <w:r w:rsidR="004608E7">
              <w:rPr>
                <w:rFonts w:asciiTheme="minorHAnsi" w:hAnsiTheme="minorHAnsi"/>
              </w:rPr>
              <w:t xml:space="preserve"> </w:t>
            </w:r>
          </w:p>
        </w:tc>
        <w:tc>
          <w:tcPr>
            <w:tcW w:w="6404" w:type="dxa"/>
            <w:shd w:val="clear" w:color="auto" w:fill="auto"/>
          </w:tcPr>
          <w:p w:rsidR="00C010A8" w:rsidRPr="005963E5" w:rsidRDefault="00AA353E" w:rsidP="005963E5">
            <w:pPr>
              <w:spacing w:line="240" w:lineRule="auto"/>
              <w:rPr>
                <w:rFonts w:asciiTheme="minorHAnsi" w:hAnsiTheme="minorHAnsi"/>
                <w:b/>
              </w:rPr>
            </w:pPr>
            <w:r>
              <w:rPr>
                <w:rFonts w:asciiTheme="minorHAnsi" w:hAnsiTheme="minorHAnsi"/>
                <w:b/>
              </w:rPr>
              <w:t>27</w:t>
            </w:r>
            <w:bookmarkStart w:id="0" w:name="_GoBack"/>
            <w:bookmarkEnd w:id="0"/>
            <w:r w:rsidR="00C010A8">
              <w:rPr>
                <w:rFonts w:asciiTheme="minorHAnsi" w:hAnsiTheme="minorHAnsi"/>
                <w:b/>
              </w:rPr>
              <w:t xml:space="preserve"> July 2017</w:t>
            </w:r>
          </w:p>
        </w:tc>
      </w:tr>
    </w:tbl>
    <w:p w:rsidR="00BF5AAC" w:rsidRDefault="00BF5AAC">
      <w:pPr>
        <w:spacing w:after="0" w:line="240"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0A0" w:firstRow="1" w:lastRow="0" w:firstColumn="1" w:lastColumn="0" w:noHBand="0" w:noVBand="0"/>
        <w:tblCaption w:val="Table of Contents"/>
        <w:tblDescription w:val="Table of Contents"/>
      </w:tblPr>
      <w:tblGrid>
        <w:gridCol w:w="9242"/>
      </w:tblGrid>
      <w:tr w:rsidR="00EC7CB0" w:rsidRPr="00463DE1" w:rsidTr="00EB0AB4">
        <w:trPr>
          <w:trHeight w:val="8070"/>
        </w:trPr>
        <w:tc>
          <w:tcPr>
            <w:tcW w:w="5000" w:type="pct"/>
            <w:shd w:val="clear" w:color="auto" w:fill="DDF3FA"/>
          </w:tcPr>
          <w:p w:rsidR="00EC7CB0" w:rsidRPr="00C5760B" w:rsidRDefault="00EC7CB0" w:rsidP="00CF0BD4">
            <w:pPr>
              <w:pStyle w:val="TOCHeading"/>
              <w:keepNext w:val="0"/>
              <w:keepLines w:val="0"/>
              <w:tabs>
                <w:tab w:val="left" w:pos="8080"/>
              </w:tabs>
              <w:spacing w:before="120" w:line="240" w:lineRule="auto"/>
              <w:jc w:val="center"/>
              <w:rPr>
                <w:rFonts w:ascii="Calibri" w:hAnsi="Calibri"/>
                <w:lang w:eastAsia="en-AU"/>
              </w:rPr>
            </w:pPr>
            <w:r w:rsidRPr="00C5760B">
              <w:rPr>
                <w:rFonts w:ascii="Calibri" w:hAnsi="Calibri"/>
                <w:color w:val="auto"/>
                <w:lang w:eastAsia="en-AU"/>
              </w:rPr>
              <w:lastRenderedPageBreak/>
              <w:t>Contents</w:t>
            </w:r>
          </w:p>
          <w:p w:rsidR="00E65F5E" w:rsidRDefault="00CB7BE8">
            <w:pPr>
              <w:pStyle w:val="TOC2"/>
              <w:tabs>
                <w:tab w:val="left" w:pos="660"/>
                <w:tab w:val="right" w:leader="dot" w:pos="9016"/>
              </w:tabs>
              <w:rPr>
                <w:rFonts w:asciiTheme="minorHAnsi" w:eastAsiaTheme="minorEastAsia" w:hAnsiTheme="minorHAnsi" w:cstheme="minorBidi"/>
                <w:noProof/>
                <w:lang w:eastAsia="en-AU"/>
              </w:rPr>
            </w:pPr>
            <w:r w:rsidRPr="00C5760B">
              <w:rPr>
                <w:rFonts w:ascii="Times New Roman" w:hAnsi="Times New Roman"/>
                <w:b/>
                <w:noProof/>
                <w:color w:val="000000"/>
                <w:sz w:val="20"/>
                <w:szCs w:val="20"/>
                <w:lang w:eastAsia="en-AU"/>
              </w:rPr>
              <w:fldChar w:fldCharType="begin"/>
            </w:r>
            <w:r w:rsidR="00EC7CB0" w:rsidRPr="00C5760B">
              <w:rPr>
                <w:rFonts w:ascii="Times New Roman" w:hAnsi="Times New Roman"/>
                <w:sz w:val="20"/>
                <w:szCs w:val="20"/>
              </w:rPr>
              <w:instrText xml:space="preserve"> TOC \o "1-3" \h \z \u </w:instrText>
            </w:r>
            <w:r w:rsidRPr="00C5760B">
              <w:rPr>
                <w:rFonts w:ascii="Times New Roman" w:hAnsi="Times New Roman"/>
                <w:b/>
                <w:noProof/>
                <w:color w:val="000000"/>
                <w:sz w:val="20"/>
                <w:szCs w:val="20"/>
                <w:lang w:eastAsia="en-AU"/>
              </w:rPr>
              <w:fldChar w:fldCharType="separate"/>
            </w:r>
            <w:hyperlink w:anchor="_Toc484508283" w:history="1">
              <w:r w:rsidR="00E65F5E" w:rsidRPr="00487036">
                <w:rPr>
                  <w:rStyle w:val="Hyperlink"/>
                  <w:noProof/>
                </w:rPr>
                <w:t>1.</w:t>
              </w:r>
              <w:r w:rsidR="00E65F5E">
                <w:rPr>
                  <w:rFonts w:asciiTheme="minorHAnsi" w:eastAsiaTheme="minorEastAsia" w:hAnsiTheme="minorHAnsi" w:cstheme="minorBidi"/>
                  <w:noProof/>
                  <w:lang w:eastAsia="en-AU"/>
                </w:rPr>
                <w:tab/>
              </w:r>
              <w:r w:rsidR="00E65F5E" w:rsidRPr="00487036">
                <w:rPr>
                  <w:rStyle w:val="Hyperlink"/>
                  <w:noProof/>
                </w:rPr>
                <w:t>Families and Communities Program – Strong and Resilient Communities Activity – Inclusive Communities Grant Opportunity Process</w:t>
              </w:r>
              <w:r w:rsidR="00E65F5E">
                <w:rPr>
                  <w:noProof/>
                  <w:webHidden/>
                </w:rPr>
                <w:tab/>
              </w:r>
              <w:r w:rsidR="00E65F5E">
                <w:rPr>
                  <w:noProof/>
                  <w:webHidden/>
                </w:rPr>
                <w:fldChar w:fldCharType="begin"/>
              </w:r>
              <w:r w:rsidR="00E65F5E">
                <w:rPr>
                  <w:noProof/>
                  <w:webHidden/>
                </w:rPr>
                <w:instrText xml:space="preserve"> PAGEREF _Toc484508283 \h </w:instrText>
              </w:r>
              <w:r w:rsidR="00E65F5E">
                <w:rPr>
                  <w:noProof/>
                  <w:webHidden/>
                </w:rPr>
              </w:r>
              <w:r w:rsidR="00E65F5E">
                <w:rPr>
                  <w:noProof/>
                  <w:webHidden/>
                </w:rPr>
                <w:fldChar w:fldCharType="separate"/>
              </w:r>
              <w:r w:rsidR="00D52F79">
                <w:rPr>
                  <w:noProof/>
                  <w:webHidden/>
                </w:rPr>
                <w:t>4</w:t>
              </w:r>
              <w:r w:rsidR="00E65F5E">
                <w:rPr>
                  <w:noProof/>
                  <w:webHidden/>
                </w:rPr>
                <w:fldChar w:fldCharType="end"/>
              </w:r>
            </w:hyperlink>
          </w:p>
          <w:p w:rsidR="00E65F5E" w:rsidRDefault="00AA353E">
            <w:pPr>
              <w:pStyle w:val="TOC2"/>
              <w:tabs>
                <w:tab w:val="left" w:pos="660"/>
                <w:tab w:val="right" w:leader="dot" w:pos="9016"/>
              </w:tabs>
              <w:rPr>
                <w:rFonts w:asciiTheme="minorHAnsi" w:eastAsiaTheme="minorEastAsia" w:hAnsiTheme="minorHAnsi" w:cstheme="minorBidi"/>
                <w:noProof/>
                <w:lang w:eastAsia="en-AU"/>
              </w:rPr>
            </w:pPr>
            <w:hyperlink w:anchor="_Toc484508284" w:history="1">
              <w:r w:rsidR="00E65F5E" w:rsidRPr="00487036">
                <w:rPr>
                  <w:rStyle w:val="Hyperlink"/>
                  <w:noProof/>
                </w:rPr>
                <w:t>2.</w:t>
              </w:r>
              <w:r w:rsidR="00E65F5E">
                <w:rPr>
                  <w:rFonts w:asciiTheme="minorHAnsi" w:eastAsiaTheme="minorEastAsia" w:hAnsiTheme="minorHAnsi" w:cstheme="minorBidi"/>
                  <w:noProof/>
                  <w:lang w:eastAsia="en-AU"/>
                </w:rPr>
                <w:tab/>
              </w:r>
              <w:r w:rsidR="00E65F5E" w:rsidRPr="00487036">
                <w:rPr>
                  <w:rStyle w:val="Hyperlink"/>
                  <w:noProof/>
                </w:rPr>
                <w:t>About the Strong and Resilient Communities Activity</w:t>
              </w:r>
              <w:r w:rsidR="00E65F5E">
                <w:rPr>
                  <w:noProof/>
                  <w:webHidden/>
                </w:rPr>
                <w:tab/>
              </w:r>
              <w:r w:rsidR="00E65F5E">
                <w:rPr>
                  <w:noProof/>
                  <w:webHidden/>
                </w:rPr>
                <w:fldChar w:fldCharType="begin"/>
              </w:r>
              <w:r w:rsidR="00E65F5E">
                <w:rPr>
                  <w:noProof/>
                  <w:webHidden/>
                </w:rPr>
                <w:instrText xml:space="preserve"> PAGEREF _Toc484508284 \h </w:instrText>
              </w:r>
              <w:r w:rsidR="00E65F5E">
                <w:rPr>
                  <w:noProof/>
                  <w:webHidden/>
                </w:rPr>
              </w:r>
              <w:r w:rsidR="00E65F5E">
                <w:rPr>
                  <w:noProof/>
                  <w:webHidden/>
                </w:rPr>
                <w:fldChar w:fldCharType="separate"/>
              </w:r>
              <w:r w:rsidR="00D52F79">
                <w:rPr>
                  <w:noProof/>
                  <w:webHidden/>
                </w:rPr>
                <w:t>5</w:t>
              </w:r>
              <w:r w:rsidR="00E65F5E">
                <w:rPr>
                  <w:noProof/>
                  <w:webHidden/>
                </w:rPr>
                <w:fldChar w:fldCharType="end"/>
              </w:r>
            </w:hyperlink>
          </w:p>
          <w:p w:rsidR="00E65F5E" w:rsidRDefault="00AA353E">
            <w:pPr>
              <w:pStyle w:val="TOC2"/>
              <w:tabs>
                <w:tab w:val="left" w:pos="660"/>
                <w:tab w:val="right" w:leader="dot" w:pos="9016"/>
              </w:tabs>
              <w:rPr>
                <w:rFonts w:asciiTheme="minorHAnsi" w:eastAsiaTheme="minorEastAsia" w:hAnsiTheme="minorHAnsi" w:cstheme="minorBidi"/>
                <w:noProof/>
                <w:lang w:eastAsia="en-AU"/>
              </w:rPr>
            </w:pPr>
            <w:hyperlink w:anchor="_Toc484508285" w:history="1">
              <w:r w:rsidR="00E65F5E" w:rsidRPr="00487036">
                <w:rPr>
                  <w:rStyle w:val="Hyperlink"/>
                  <w:noProof/>
                </w:rPr>
                <w:t>3.</w:t>
              </w:r>
              <w:r w:rsidR="00E65F5E">
                <w:rPr>
                  <w:rFonts w:asciiTheme="minorHAnsi" w:eastAsiaTheme="minorEastAsia" w:hAnsiTheme="minorHAnsi" w:cstheme="minorBidi"/>
                  <w:noProof/>
                  <w:lang w:eastAsia="en-AU"/>
                </w:rPr>
                <w:tab/>
              </w:r>
              <w:r w:rsidR="00E65F5E" w:rsidRPr="00487036">
                <w:rPr>
                  <w:rStyle w:val="Hyperlink"/>
                  <w:noProof/>
                </w:rPr>
                <w:t>About the Inclusive Communities grants</w:t>
              </w:r>
              <w:r w:rsidR="00E65F5E">
                <w:rPr>
                  <w:noProof/>
                  <w:webHidden/>
                </w:rPr>
                <w:tab/>
              </w:r>
              <w:r w:rsidR="00E65F5E">
                <w:rPr>
                  <w:noProof/>
                  <w:webHidden/>
                </w:rPr>
                <w:fldChar w:fldCharType="begin"/>
              </w:r>
              <w:r w:rsidR="00E65F5E">
                <w:rPr>
                  <w:noProof/>
                  <w:webHidden/>
                </w:rPr>
                <w:instrText xml:space="preserve"> PAGEREF _Toc484508285 \h </w:instrText>
              </w:r>
              <w:r w:rsidR="00E65F5E">
                <w:rPr>
                  <w:noProof/>
                  <w:webHidden/>
                </w:rPr>
              </w:r>
              <w:r w:rsidR="00E65F5E">
                <w:rPr>
                  <w:noProof/>
                  <w:webHidden/>
                </w:rPr>
                <w:fldChar w:fldCharType="separate"/>
              </w:r>
              <w:r w:rsidR="00D52F79">
                <w:rPr>
                  <w:noProof/>
                  <w:webHidden/>
                </w:rPr>
                <w:t>6</w:t>
              </w:r>
              <w:r w:rsidR="00E65F5E">
                <w:rPr>
                  <w:noProof/>
                  <w:webHidden/>
                </w:rPr>
                <w:fldChar w:fldCharType="end"/>
              </w:r>
            </w:hyperlink>
          </w:p>
          <w:p w:rsidR="00E65F5E" w:rsidRDefault="00AA353E">
            <w:pPr>
              <w:pStyle w:val="TOC3"/>
              <w:tabs>
                <w:tab w:val="left" w:pos="1100"/>
                <w:tab w:val="right" w:leader="dot" w:pos="9016"/>
              </w:tabs>
              <w:rPr>
                <w:rFonts w:asciiTheme="minorHAnsi" w:eastAsiaTheme="minorEastAsia" w:hAnsiTheme="minorHAnsi" w:cstheme="minorBidi"/>
                <w:noProof/>
                <w:lang w:eastAsia="en-AU"/>
              </w:rPr>
            </w:pPr>
            <w:hyperlink w:anchor="_Toc484508286" w:history="1">
              <w:r w:rsidR="00E65F5E" w:rsidRPr="00487036">
                <w:rPr>
                  <w:rStyle w:val="Hyperlink"/>
                  <w:noProof/>
                </w:rPr>
                <w:t>3.1</w:t>
              </w:r>
              <w:r w:rsidR="00E65F5E">
                <w:rPr>
                  <w:rFonts w:asciiTheme="minorHAnsi" w:eastAsiaTheme="minorEastAsia" w:hAnsiTheme="minorHAnsi" w:cstheme="minorBidi"/>
                  <w:noProof/>
                  <w:lang w:eastAsia="en-AU"/>
                </w:rPr>
                <w:tab/>
              </w:r>
              <w:r w:rsidR="00E65F5E" w:rsidRPr="00487036">
                <w:rPr>
                  <w:rStyle w:val="Hyperlink"/>
                  <w:noProof/>
                </w:rPr>
                <w:t>What types of projects will be funded?</w:t>
              </w:r>
              <w:r w:rsidR="00E65F5E">
                <w:rPr>
                  <w:noProof/>
                  <w:webHidden/>
                </w:rPr>
                <w:tab/>
              </w:r>
              <w:r w:rsidR="00E65F5E">
                <w:rPr>
                  <w:noProof/>
                  <w:webHidden/>
                </w:rPr>
                <w:fldChar w:fldCharType="begin"/>
              </w:r>
              <w:r w:rsidR="00E65F5E">
                <w:rPr>
                  <w:noProof/>
                  <w:webHidden/>
                </w:rPr>
                <w:instrText xml:space="preserve"> PAGEREF _Toc484508286 \h </w:instrText>
              </w:r>
              <w:r w:rsidR="00E65F5E">
                <w:rPr>
                  <w:noProof/>
                  <w:webHidden/>
                </w:rPr>
              </w:r>
              <w:r w:rsidR="00E65F5E">
                <w:rPr>
                  <w:noProof/>
                  <w:webHidden/>
                </w:rPr>
                <w:fldChar w:fldCharType="separate"/>
              </w:r>
              <w:r w:rsidR="00D52F79">
                <w:rPr>
                  <w:noProof/>
                  <w:webHidden/>
                </w:rPr>
                <w:t>6</w:t>
              </w:r>
              <w:r w:rsidR="00E65F5E">
                <w:rPr>
                  <w:noProof/>
                  <w:webHidden/>
                </w:rPr>
                <w:fldChar w:fldCharType="end"/>
              </w:r>
            </w:hyperlink>
          </w:p>
          <w:p w:rsidR="00E65F5E" w:rsidRDefault="00AA353E">
            <w:pPr>
              <w:pStyle w:val="TOC2"/>
              <w:tabs>
                <w:tab w:val="left" w:pos="660"/>
                <w:tab w:val="right" w:leader="dot" w:pos="9016"/>
              </w:tabs>
              <w:rPr>
                <w:rFonts w:asciiTheme="minorHAnsi" w:eastAsiaTheme="minorEastAsia" w:hAnsiTheme="minorHAnsi" w:cstheme="minorBidi"/>
                <w:noProof/>
                <w:lang w:eastAsia="en-AU"/>
              </w:rPr>
            </w:pPr>
            <w:hyperlink w:anchor="_Toc484508287" w:history="1">
              <w:r w:rsidR="00E65F5E" w:rsidRPr="00487036">
                <w:rPr>
                  <w:rStyle w:val="Hyperlink"/>
                  <w:noProof/>
                </w:rPr>
                <w:t>4.</w:t>
              </w:r>
              <w:r w:rsidR="00E65F5E">
                <w:rPr>
                  <w:rFonts w:asciiTheme="minorHAnsi" w:eastAsiaTheme="minorEastAsia" w:hAnsiTheme="minorHAnsi" w:cstheme="minorBidi"/>
                  <w:noProof/>
                  <w:lang w:eastAsia="en-AU"/>
                </w:rPr>
                <w:tab/>
              </w:r>
              <w:r w:rsidR="00E65F5E" w:rsidRPr="00487036">
                <w:rPr>
                  <w:rStyle w:val="Hyperlink"/>
                  <w:noProof/>
                </w:rPr>
                <w:t>Grant amount</w:t>
              </w:r>
              <w:r w:rsidR="00E65F5E">
                <w:rPr>
                  <w:noProof/>
                  <w:webHidden/>
                </w:rPr>
                <w:tab/>
              </w:r>
              <w:r w:rsidR="00E65F5E">
                <w:rPr>
                  <w:noProof/>
                  <w:webHidden/>
                </w:rPr>
                <w:fldChar w:fldCharType="begin"/>
              </w:r>
              <w:r w:rsidR="00E65F5E">
                <w:rPr>
                  <w:noProof/>
                  <w:webHidden/>
                </w:rPr>
                <w:instrText xml:space="preserve"> PAGEREF _Toc484508287 \h </w:instrText>
              </w:r>
              <w:r w:rsidR="00E65F5E">
                <w:rPr>
                  <w:noProof/>
                  <w:webHidden/>
                </w:rPr>
              </w:r>
              <w:r w:rsidR="00E65F5E">
                <w:rPr>
                  <w:noProof/>
                  <w:webHidden/>
                </w:rPr>
                <w:fldChar w:fldCharType="separate"/>
              </w:r>
              <w:r w:rsidR="00D52F79">
                <w:rPr>
                  <w:noProof/>
                  <w:webHidden/>
                </w:rPr>
                <w:t>8</w:t>
              </w:r>
              <w:r w:rsidR="00E65F5E">
                <w:rPr>
                  <w:noProof/>
                  <w:webHidden/>
                </w:rPr>
                <w:fldChar w:fldCharType="end"/>
              </w:r>
            </w:hyperlink>
          </w:p>
          <w:p w:rsidR="00E65F5E" w:rsidRDefault="00AA353E">
            <w:pPr>
              <w:pStyle w:val="TOC2"/>
              <w:tabs>
                <w:tab w:val="left" w:pos="660"/>
                <w:tab w:val="right" w:leader="dot" w:pos="9016"/>
              </w:tabs>
              <w:rPr>
                <w:rFonts w:asciiTheme="minorHAnsi" w:eastAsiaTheme="minorEastAsia" w:hAnsiTheme="minorHAnsi" w:cstheme="minorBidi"/>
                <w:noProof/>
                <w:lang w:eastAsia="en-AU"/>
              </w:rPr>
            </w:pPr>
            <w:hyperlink w:anchor="_Toc484508288" w:history="1">
              <w:r w:rsidR="00E65F5E" w:rsidRPr="00487036">
                <w:rPr>
                  <w:rStyle w:val="Hyperlink"/>
                  <w:noProof/>
                </w:rPr>
                <w:t>5.</w:t>
              </w:r>
              <w:r w:rsidR="00E65F5E">
                <w:rPr>
                  <w:rFonts w:asciiTheme="minorHAnsi" w:eastAsiaTheme="minorEastAsia" w:hAnsiTheme="minorHAnsi" w:cstheme="minorBidi"/>
                  <w:noProof/>
                  <w:lang w:eastAsia="en-AU"/>
                </w:rPr>
                <w:tab/>
              </w:r>
              <w:r w:rsidR="00E65F5E" w:rsidRPr="00487036">
                <w:rPr>
                  <w:rStyle w:val="Hyperlink"/>
                  <w:noProof/>
                </w:rPr>
                <w:t>Grant eligibility criteria</w:t>
              </w:r>
              <w:r w:rsidR="00E65F5E">
                <w:rPr>
                  <w:noProof/>
                  <w:webHidden/>
                </w:rPr>
                <w:tab/>
              </w:r>
              <w:r w:rsidR="00E65F5E">
                <w:rPr>
                  <w:noProof/>
                  <w:webHidden/>
                </w:rPr>
                <w:fldChar w:fldCharType="begin"/>
              </w:r>
              <w:r w:rsidR="00E65F5E">
                <w:rPr>
                  <w:noProof/>
                  <w:webHidden/>
                </w:rPr>
                <w:instrText xml:space="preserve"> PAGEREF _Toc484508288 \h </w:instrText>
              </w:r>
              <w:r w:rsidR="00E65F5E">
                <w:rPr>
                  <w:noProof/>
                  <w:webHidden/>
                </w:rPr>
              </w:r>
              <w:r w:rsidR="00E65F5E">
                <w:rPr>
                  <w:noProof/>
                  <w:webHidden/>
                </w:rPr>
                <w:fldChar w:fldCharType="separate"/>
              </w:r>
              <w:r w:rsidR="00D52F79">
                <w:rPr>
                  <w:noProof/>
                  <w:webHidden/>
                </w:rPr>
                <w:t>8</w:t>
              </w:r>
              <w:r w:rsidR="00E65F5E">
                <w:rPr>
                  <w:noProof/>
                  <w:webHidden/>
                </w:rPr>
                <w:fldChar w:fldCharType="end"/>
              </w:r>
            </w:hyperlink>
          </w:p>
          <w:p w:rsidR="00E65F5E" w:rsidRDefault="00AA353E">
            <w:pPr>
              <w:pStyle w:val="TOC3"/>
              <w:tabs>
                <w:tab w:val="left" w:pos="1100"/>
                <w:tab w:val="right" w:leader="dot" w:pos="9016"/>
              </w:tabs>
              <w:rPr>
                <w:rFonts w:asciiTheme="minorHAnsi" w:eastAsiaTheme="minorEastAsia" w:hAnsiTheme="minorHAnsi" w:cstheme="minorBidi"/>
                <w:noProof/>
                <w:lang w:eastAsia="en-AU"/>
              </w:rPr>
            </w:pPr>
            <w:hyperlink w:anchor="_Toc484508289" w:history="1">
              <w:r w:rsidR="00E65F5E" w:rsidRPr="00487036">
                <w:rPr>
                  <w:rStyle w:val="Hyperlink"/>
                  <w:noProof/>
                </w:rPr>
                <w:t>5.1</w:t>
              </w:r>
              <w:r w:rsidR="00E65F5E">
                <w:rPr>
                  <w:rFonts w:asciiTheme="minorHAnsi" w:eastAsiaTheme="minorEastAsia" w:hAnsiTheme="minorHAnsi" w:cstheme="minorBidi"/>
                  <w:noProof/>
                  <w:lang w:eastAsia="en-AU"/>
                </w:rPr>
                <w:tab/>
              </w:r>
              <w:r w:rsidR="00E65F5E" w:rsidRPr="00487036">
                <w:rPr>
                  <w:rStyle w:val="Hyperlink"/>
                  <w:noProof/>
                </w:rPr>
                <w:t>Who is eligible to apply for a grant?</w:t>
              </w:r>
              <w:r w:rsidR="00E65F5E">
                <w:rPr>
                  <w:noProof/>
                  <w:webHidden/>
                </w:rPr>
                <w:tab/>
              </w:r>
              <w:r w:rsidR="00E65F5E">
                <w:rPr>
                  <w:noProof/>
                  <w:webHidden/>
                </w:rPr>
                <w:fldChar w:fldCharType="begin"/>
              </w:r>
              <w:r w:rsidR="00E65F5E">
                <w:rPr>
                  <w:noProof/>
                  <w:webHidden/>
                </w:rPr>
                <w:instrText xml:space="preserve"> PAGEREF _Toc484508289 \h </w:instrText>
              </w:r>
              <w:r w:rsidR="00E65F5E">
                <w:rPr>
                  <w:noProof/>
                  <w:webHidden/>
                </w:rPr>
              </w:r>
              <w:r w:rsidR="00E65F5E">
                <w:rPr>
                  <w:noProof/>
                  <w:webHidden/>
                </w:rPr>
                <w:fldChar w:fldCharType="separate"/>
              </w:r>
              <w:r w:rsidR="00D52F79">
                <w:rPr>
                  <w:noProof/>
                  <w:webHidden/>
                </w:rPr>
                <w:t>8</w:t>
              </w:r>
              <w:r w:rsidR="00E65F5E">
                <w:rPr>
                  <w:noProof/>
                  <w:webHidden/>
                </w:rPr>
                <w:fldChar w:fldCharType="end"/>
              </w:r>
            </w:hyperlink>
          </w:p>
          <w:p w:rsidR="00E65F5E" w:rsidRDefault="00AA353E">
            <w:pPr>
              <w:pStyle w:val="TOC3"/>
              <w:tabs>
                <w:tab w:val="left" w:pos="1100"/>
                <w:tab w:val="right" w:leader="dot" w:pos="9016"/>
              </w:tabs>
              <w:rPr>
                <w:rFonts w:asciiTheme="minorHAnsi" w:eastAsiaTheme="minorEastAsia" w:hAnsiTheme="minorHAnsi" w:cstheme="minorBidi"/>
                <w:noProof/>
                <w:lang w:eastAsia="en-AU"/>
              </w:rPr>
            </w:pPr>
            <w:hyperlink w:anchor="_Toc484508290" w:history="1">
              <w:r w:rsidR="00E65F5E" w:rsidRPr="00487036">
                <w:rPr>
                  <w:rStyle w:val="Hyperlink"/>
                  <w:noProof/>
                </w:rPr>
                <w:t>5.2</w:t>
              </w:r>
              <w:r w:rsidR="00E65F5E">
                <w:rPr>
                  <w:rFonts w:asciiTheme="minorHAnsi" w:eastAsiaTheme="minorEastAsia" w:hAnsiTheme="minorHAnsi" w:cstheme="minorBidi"/>
                  <w:noProof/>
                  <w:lang w:eastAsia="en-AU"/>
                </w:rPr>
                <w:tab/>
              </w:r>
              <w:r w:rsidR="00E65F5E" w:rsidRPr="00487036">
                <w:rPr>
                  <w:rStyle w:val="Hyperlink"/>
                  <w:noProof/>
                </w:rPr>
                <w:t>Who is not eligible to apply for a grant?</w:t>
              </w:r>
              <w:r w:rsidR="00E65F5E">
                <w:rPr>
                  <w:noProof/>
                  <w:webHidden/>
                </w:rPr>
                <w:tab/>
              </w:r>
              <w:r w:rsidR="00E65F5E">
                <w:rPr>
                  <w:noProof/>
                  <w:webHidden/>
                </w:rPr>
                <w:fldChar w:fldCharType="begin"/>
              </w:r>
              <w:r w:rsidR="00E65F5E">
                <w:rPr>
                  <w:noProof/>
                  <w:webHidden/>
                </w:rPr>
                <w:instrText xml:space="preserve"> PAGEREF _Toc484508290 \h </w:instrText>
              </w:r>
              <w:r w:rsidR="00E65F5E">
                <w:rPr>
                  <w:noProof/>
                  <w:webHidden/>
                </w:rPr>
              </w:r>
              <w:r w:rsidR="00E65F5E">
                <w:rPr>
                  <w:noProof/>
                  <w:webHidden/>
                </w:rPr>
                <w:fldChar w:fldCharType="separate"/>
              </w:r>
              <w:r w:rsidR="00D52F79">
                <w:rPr>
                  <w:noProof/>
                  <w:webHidden/>
                </w:rPr>
                <w:t>9</w:t>
              </w:r>
              <w:r w:rsidR="00E65F5E">
                <w:rPr>
                  <w:noProof/>
                  <w:webHidden/>
                </w:rPr>
                <w:fldChar w:fldCharType="end"/>
              </w:r>
            </w:hyperlink>
          </w:p>
          <w:p w:rsidR="00E65F5E" w:rsidRDefault="00AA353E">
            <w:pPr>
              <w:pStyle w:val="TOC2"/>
              <w:tabs>
                <w:tab w:val="left" w:pos="660"/>
                <w:tab w:val="right" w:leader="dot" w:pos="9016"/>
              </w:tabs>
              <w:rPr>
                <w:rFonts w:asciiTheme="minorHAnsi" w:eastAsiaTheme="minorEastAsia" w:hAnsiTheme="minorHAnsi" w:cstheme="minorBidi"/>
                <w:noProof/>
                <w:lang w:eastAsia="en-AU"/>
              </w:rPr>
            </w:pPr>
            <w:hyperlink w:anchor="_Toc484508291" w:history="1">
              <w:r w:rsidR="00E65F5E" w:rsidRPr="00487036">
                <w:rPr>
                  <w:rStyle w:val="Hyperlink"/>
                  <w:noProof/>
                </w:rPr>
                <w:t>6.</w:t>
              </w:r>
              <w:r w:rsidR="00E65F5E">
                <w:rPr>
                  <w:rFonts w:asciiTheme="minorHAnsi" w:eastAsiaTheme="minorEastAsia" w:hAnsiTheme="minorHAnsi" w:cstheme="minorBidi"/>
                  <w:noProof/>
                  <w:lang w:eastAsia="en-AU"/>
                </w:rPr>
                <w:tab/>
              </w:r>
              <w:r w:rsidR="00E65F5E" w:rsidRPr="00487036">
                <w:rPr>
                  <w:rStyle w:val="Hyperlink"/>
                  <w:noProof/>
                </w:rPr>
                <w:t>Eligible grant activities</w:t>
              </w:r>
              <w:r w:rsidR="00E65F5E">
                <w:rPr>
                  <w:noProof/>
                  <w:webHidden/>
                </w:rPr>
                <w:tab/>
              </w:r>
              <w:r w:rsidR="00E65F5E">
                <w:rPr>
                  <w:noProof/>
                  <w:webHidden/>
                </w:rPr>
                <w:fldChar w:fldCharType="begin"/>
              </w:r>
              <w:r w:rsidR="00E65F5E">
                <w:rPr>
                  <w:noProof/>
                  <w:webHidden/>
                </w:rPr>
                <w:instrText xml:space="preserve"> PAGEREF _Toc484508291 \h </w:instrText>
              </w:r>
              <w:r w:rsidR="00E65F5E">
                <w:rPr>
                  <w:noProof/>
                  <w:webHidden/>
                </w:rPr>
              </w:r>
              <w:r w:rsidR="00E65F5E">
                <w:rPr>
                  <w:noProof/>
                  <w:webHidden/>
                </w:rPr>
                <w:fldChar w:fldCharType="separate"/>
              </w:r>
              <w:r w:rsidR="00D52F79">
                <w:rPr>
                  <w:noProof/>
                  <w:webHidden/>
                </w:rPr>
                <w:t>9</w:t>
              </w:r>
              <w:r w:rsidR="00E65F5E">
                <w:rPr>
                  <w:noProof/>
                  <w:webHidden/>
                </w:rPr>
                <w:fldChar w:fldCharType="end"/>
              </w:r>
            </w:hyperlink>
          </w:p>
          <w:p w:rsidR="00E65F5E" w:rsidRDefault="00AA353E">
            <w:pPr>
              <w:pStyle w:val="TOC3"/>
              <w:tabs>
                <w:tab w:val="left" w:pos="1100"/>
                <w:tab w:val="right" w:leader="dot" w:pos="9016"/>
              </w:tabs>
              <w:rPr>
                <w:rFonts w:asciiTheme="minorHAnsi" w:eastAsiaTheme="minorEastAsia" w:hAnsiTheme="minorHAnsi" w:cstheme="minorBidi"/>
                <w:noProof/>
                <w:lang w:eastAsia="en-AU"/>
              </w:rPr>
            </w:pPr>
            <w:hyperlink w:anchor="_Toc484508292" w:history="1">
              <w:r w:rsidR="00E65F5E" w:rsidRPr="00487036">
                <w:rPr>
                  <w:rStyle w:val="Hyperlink"/>
                  <w:noProof/>
                </w:rPr>
                <w:t>6.1</w:t>
              </w:r>
              <w:r w:rsidR="00E65F5E">
                <w:rPr>
                  <w:rFonts w:asciiTheme="minorHAnsi" w:eastAsiaTheme="minorEastAsia" w:hAnsiTheme="minorHAnsi" w:cstheme="minorBidi"/>
                  <w:noProof/>
                  <w:lang w:eastAsia="en-AU"/>
                </w:rPr>
                <w:tab/>
              </w:r>
              <w:r w:rsidR="00E65F5E" w:rsidRPr="00487036">
                <w:rPr>
                  <w:rStyle w:val="Hyperlink"/>
                  <w:noProof/>
                </w:rPr>
                <w:t>What can the grant money be used for?</w:t>
              </w:r>
              <w:r w:rsidR="00E65F5E">
                <w:rPr>
                  <w:noProof/>
                  <w:webHidden/>
                </w:rPr>
                <w:tab/>
              </w:r>
              <w:r w:rsidR="00E65F5E">
                <w:rPr>
                  <w:noProof/>
                  <w:webHidden/>
                </w:rPr>
                <w:fldChar w:fldCharType="begin"/>
              </w:r>
              <w:r w:rsidR="00E65F5E">
                <w:rPr>
                  <w:noProof/>
                  <w:webHidden/>
                </w:rPr>
                <w:instrText xml:space="preserve"> PAGEREF _Toc484508292 \h </w:instrText>
              </w:r>
              <w:r w:rsidR="00E65F5E">
                <w:rPr>
                  <w:noProof/>
                  <w:webHidden/>
                </w:rPr>
              </w:r>
              <w:r w:rsidR="00E65F5E">
                <w:rPr>
                  <w:noProof/>
                  <w:webHidden/>
                </w:rPr>
                <w:fldChar w:fldCharType="separate"/>
              </w:r>
              <w:r w:rsidR="00D52F79">
                <w:rPr>
                  <w:noProof/>
                  <w:webHidden/>
                </w:rPr>
                <w:t>9</w:t>
              </w:r>
              <w:r w:rsidR="00E65F5E">
                <w:rPr>
                  <w:noProof/>
                  <w:webHidden/>
                </w:rPr>
                <w:fldChar w:fldCharType="end"/>
              </w:r>
            </w:hyperlink>
          </w:p>
          <w:p w:rsidR="00E65F5E" w:rsidRDefault="00AA353E">
            <w:pPr>
              <w:pStyle w:val="TOC3"/>
              <w:tabs>
                <w:tab w:val="left" w:pos="1100"/>
                <w:tab w:val="right" w:leader="dot" w:pos="9016"/>
              </w:tabs>
              <w:rPr>
                <w:rFonts w:asciiTheme="minorHAnsi" w:eastAsiaTheme="minorEastAsia" w:hAnsiTheme="minorHAnsi" w:cstheme="minorBidi"/>
                <w:noProof/>
                <w:lang w:eastAsia="en-AU"/>
              </w:rPr>
            </w:pPr>
            <w:hyperlink w:anchor="_Toc484508293" w:history="1">
              <w:r w:rsidR="00E65F5E" w:rsidRPr="00487036">
                <w:rPr>
                  <w:rStyle w:val="Hyperlink"/>
                  <w:noProof/>
                </w:rPr>
                <w:t>6.2</w:t>
              </w:r>
              <w:r w:rsidR="00E65F5E">
                <w:rPr>
                  <w:rFonts w:asciiTheme="minorHAnsi" w:eastAsiaTheme="minorEastAsia" w:hAnsiTheme="minorHAnsi" w:cstheme="minorBidi"/>
                  <w:noProof/>
                  <w:lang w:eastAsia="en-AU"/>
                </w:rPr>
                <w:tab/>
              </w:r>
              <w:r w:rsidR="00E65F5E" w:rsidRPr="00487036">
                <w:rPr>
                  <w:rStyle w:val="Hyperlink"/>
                  <w:noProof/>
                </w:rPr>
                <w:t>What the grant money cannot be used for?</w:t>
              </w:r>
              <w:r w:rsidR="00E65F5E">
                <w:rPr>
                  <w:noProof/>
                  <w:webHidden/>
                </w:rPr>
                <w:tab/>
              </w:r>
              <w:r w:rsidR="00E65F5E">
                <w:rPr>
                  <w:noProof/>
                  <w:webHidden/>
                </w:rPr>
                <w:fldChar w:fldCharType="begin"/>
              </w:r>
              <w:r w:rsidR="00E65F5E">
                <w:rPr>
                  <w:noProof/>
                  <w:webHidden/>
                </w:rPr>
                <w:instrText xml:space="preserve"> PAGEREF _Toc484508293 \h </w:instrText>
              </w:r>
              <w:r w:rsidR="00E65F5E">
                <w:rPr>
                  <w:noProof/>
                  <w:webHidden/>
                </w:rPr>
              </w:r>
              <w:r w:rsidR="00E65F5E">
                <w:rPr>
                  <w:noProof/>
                  <w:webHidden/>
                </w:rPr>
                <w:fldChar w:fldCharType="separate"/>
              </w:r>
              <w:r w:rsidR="00D52F79">
                <w:rPr>
                  <w:noProof/>
                  <w:webHidden/>
                </w:rPr>
                <w:t>9</w:t>
              </w:r>
              <w:r w:rsidR="00E65F5E">
                <w:rPr>
                  <w:noProof/>
                  <w:webHidden/>
                </w:rPr>
                <w:fldChar w:fldCharType="end"/>
              </w:r>
            </w:hyperlink>
          </w:p>
          <w:p w:rsidR="00E65F5E" w:rsidRDefault="00AA353E">
            <w:pPr>
              <w:pStyle w:val="TOC2"/>
              <w:tabs>
                <w:tab w:val="left" w:pos="660"/>
                <w:tab w:val="right" w:leader="dot" w:pos="9016"/>
              </w:tabs>
              <w:rPr>
                <w:rFonts w:asciiTheme="minorHAnsi" w:eastAsiaTheme="minorEastAsia" w:hAnsiTheme="minorHAnsi" w:cstheme="minorBidi"/>
                <w:noProof/>
                <w:lang w:eastAsia="en-AU"/>
              </w:rPr>
            </w:pPr>
            <w:hyperlink w:anchor="_Toc484508294" w:history="1">
              <w:r w:rsidR="00E65F5E" w:rsidRPr="00487036">
                <w:rPr>
                  <w:rStyle w:val="Hyperlink"/>
                  <w:noProof/>
                </w:rPr>
                <w:t>7.</w:t>
              </w:r>
              <w:r w:rsidR="00E65F5E">
                <w:rPr>
                  <w:rFonts w:asciiTheme="minorHAnsi" w:eastAsiaTheme="minorEastAsia" w:hAnsiTheme="minorHAnsi" w:cstheme="minorBidi"/>
                  <w:noProof/>
                  <w:lang w:eastAsia="en-AU"/>
                </w:rPr>
                <w:tab/>
              </w:r>
              <w:r w:rsidR="00E65F5E" w:rsidRPr="00487036">
                <w:rPr>
                  <w:rStyle w:val="Hyperlink"/>
                  <w:noProof/>
                </w:rPr>
                <w:t>The grant selection process</w:t>
              </w:r>
              <w:r w:rsidR="00E65F5E">
                <w:rPr>
                  <w:noProof/>
                  <w:webHidden/>
                </w:rPr>
                <w:tab/>
              </w:r>
              <w:r w:rsidR="00E65F5E">
                <w:rPr>
                  <w:noProof/>
                  <w:webHidden/>
                </w:rPr>
                <w:fldChar w:fldCharType="begin"/>
              </w:r>
              <w:r w:rsidR="00E65F5E">
                <w:rPr>
                  <w:noProof/>
                  <w:webHidden/>
                </w:rPr>
                <w:instrText xml:space="preserve"> PAGEREF _Toc484508294 \h </w:instrText>
              </w:r>
              <w:r w:rsidR="00E65F5E">
                <w:rPr>
                  <w:noProof/>
                  <w:webHidden/>
                </w:rPr>
              </w:r>
              <w:r w:rsidR="00E65F5E">
                <w:rPr>
                  <w:noProof/>
                  <w:webHidden/>
                </w:rPr>
                <w:fldChar w:fldCharType="separate"/>
              </w:r>
              <w:r w:rsidR="00D52F79">
                <w:rPr>
                  <w:noProof/>
                  <w:webHidden/>
                </w:rPr>
                <w:t>10</w:t>
              </w:r>
              <w:r w:rsidR="00E65F5E">
                <w:rPr>
                  <w:noProof/>
                  <w:webHidden/>
                </w:rPr>
                <w:fldChar w:fldCharType="end"/>
              </w:r>
            </w:hyperlink>
          </w:p>
          <w:p w:rsidR="00E65F5E" w:rsidRDefault="00AA353E">
            <w:pPr>
              <w:pStyle w:val="TOC2"/>
              <w:tabs>
                <w:tab w:val="left" w:pos="660"/>
                <w:tab w:val="right" w:leader="dot" w:pos="9016"/>
              </w:tabs>
              <w:rPr>
                <w:rFonts w:asciiTheme="minorHAnsi" w:eastAsiaTheme="minorEastAsia" w:hAnsiTheme="minorHAnsi" w:cstheme="minorBidi"/>
                <w:noProof/>
                <w:lang w:eastAsia="en-AU"/>
              </w:rPr>
            </w:pPr>
            <w:hyperlink w:anchor="_Toc484508295" w:history="1">
              <w:r w:rsidR="00E65F5E" w:rsidRPr="00487036">
                <w:rPr>
                  <w:rStyle w:val="Hyperlink"/>
                  <w:noProof/>
                </w:rPr>
                <w:t>8.</w:t>
              </w:r>
              <w:r w:rsidR="00E65F5E">
                <w:rPr>
                  <w:rFonts w:asciiTheme="minorHAnsi" w:eastAsiaTheme="minorEastAsia" w:hAnsiTheme="minorHAnsi" w:cstheme="minorBidi"/>
                  <w:noProof/>
                  <w:lang w:eastAsia="en-AU"/>
                </w:rPr>
                <w:tab/>
              </w:r>
              <w:r w:rsidR="00E65F5E" w:rsidRPr="00487036">
                <w:rPr>
                  <w:rStyle w:val="Hyperlink"/>
                  <w:noProof/>
                </w:rPr>
                <w:t>The assessment criteria</w:t>
              </w:r>
              <w:r w:rsidR="00E65F5E">
                <w:rPr>
                  <w:noProof/>
                  <w:webHidden/>
                </w:rPr>
                <w:tab/>
              </w:r>
              <w:r w:rsidR="00E65F5E">
                <w:rPr>
                  <w:noProof/>
                  <w:webHidden/>
                </w:rPr>
                <w:fldChar w:fldCharType="begin"/>
              </w:r>
              <w:r w:rsidR="00E65F5E">
                <w:rPr>
                  <w:noProof/>
                  <w:webHidden/>
                </w:rPr>
                <w:instrText xml:space="preserve"> PAGEREF _Toc484508295 \h </w:instrText>
              </w:r>
              <w:r w:rsidR="00E65F5E">
                <w:rPr>
                  <w:noProof/>
                  <w:webHidden/>
                </w:rPr>
              </w:r>
              <w:r w:rsidR="00E65F5E">
                <w:rPr>
                  <w:noProof/>
                  <w:webHidden/>
                </w:rPr>
                <w:fldChar w:fldCharType="separate"/>
              </w:r>
              <w:r w:rsidR="00D52F79">
                <w:rPr>
                  <w:noProof/>
                  <w:webHidden/>
                </w:rPr>
                <w:t>10</w:t>
              </w:r>
              <w:r w:rsidR="00E65F5E">
                <w:rPr>
                  <w:noProof/>
                  <w:webHidden/>
                </w:rPr>
                <w:fldChar w:fldCharType="end"/>
              </w:r>
            </w:hyperlink>
          </w:p>
          <w:p w:rsidR="00E65F5E" w:rsidRDefault="00AA353E">
            <w:pPr>
              <w:pStyle w:val="TOC2"/>
              <w:tabs>
                <w:tab w:val="left" w:pos="660"/>
                <w:tab w:val="right" w:leader="dot" w:pos="9016"/>
              </w:tabs>
              <w:rPr>
                <w:rFonts w:asciiTheme="minorHAnsi" w:eastAsiaTheme="minorEastAsia" w:hAnsiTheme="minorHAnsi" w:cstheme="minorBidi"/>
                <w:noProof/>
                <w:lang w:eastAsia="en-AU"/>
              </w:rPr>
            </w:pPr>
            <w:hyperlink w:anchor="_Toc484508296" w:history="1">
              <w:r w:rsidR="00E65F5E" w:rsidRPr="00487036">
                <w:rPr>
                  <w:rStyle w:val="Hyperlink"/>
                  <w:noProof/>
                </w:rPr>
                <w:t>9.</w:t>
              </w:r>
              <w:r w:rsidR="00E65F5E">
                <w:rPr>
                  <w:rFonts w:asciiTheme="minorHAnsi" w:eastAsiaTheme="minorEastAsia" w:hAnsiTheme="minorHAnsi" w:cstheme="minorBidi"/>
                  <w:noProof/>
                  <w:lang w:eastAsia="en-AU"/>
                </w:rPr>
                <w:tab/>
              </w:r>
              <w:r w:rsidR="00E65F5E" w:rsidRPr="00487036">
                <w:rPr>
                  <w:rStyle w:val="Hyperlink"/>
                  <w:noProof/>
                </w:rPr>
                <w:t>The grant application process</w:t>
              </w:r>
              <w:r w:rsidR="00E65F5E">
                <w:rPr>
                  <w:noProof/>
                  <w:webHidden/>
                </w:rPr>
                <w:tab/>
              </w:r>
              <w:r w:rsidR="00E65F5E">
                <w:rPr>
                  <w:noProof/>
                  <w:webHidden/>
                </w:rPr>
                <w:fldChar w:fldCharType="begin"/>
              </w:r>
              <w:r w:rsidR="00E65F5E">
                <w:rPr>
                  <w:noProof/>
                  <w:webHidden/>
                </w:rPr>
                <w:instrText xml:space="preserve"> PAGEREF _Toc484508296 \h </w:instrText>
              </w:r>
              <w:r w:rsidR="00E65F5E">
                <w:rPr>
                  <w:noProof/>
                  <w:webHidden/>
                </w:rPr>
              </w:r>
              <w:r w:rsidR="00E65F5E">
                <w:rPr>
                  <w:noProof/>
                  <w:webHidden/>
                </w:rPr>
                <w:fldChar w:fldCharType="separate"/>
              </w:r>
              <w:r w:rsidR="00D52F79">
                <w:rPr>
                  <w:noProof/>
                  <w:webHidden/>
                </w:rPr>
                <w:t>11</w:t>
              </w:r>
              <w:r w:rsidR="00E65F5E">
                <w:rPr>
                  <w:noProof/>
                  <w:webHidden/>
                </w:rPr>
                <w:fldChar w:fldCharType="end"/>
              </w:r>
            </w:hyperlink>
          </w:p>
          <w:p w:rsidR="00E65F5E" w:rsidRDefault="00AA353E">
            <w:pPr>
              <w:pStyle w:val="TOC3"/>
              <w:tabs>
                <w:tab w:val="left" w:pos="1100"/>
                <w:tab w:val="right" w:leader="dot" w:pos="9016"/>
              </w:tabs>
              <w:rPr>
                <w:rFonts w:asciiTheme="minorHAnsi" w:eastAsiaTheme="minorEastAsia" w:hAnsiTheme="minorHAnsi" w:cstheme="minorBidi"/>
                <w:noProof/>
                <w:lang w:eastAsia="en-AU"/>
              </w:rPr>
            </w:pPr>
            <w:hyperlink w:anchor="_Toc484508297" w:history="1">
              <w:r w:rsidR="00E65F5E" w:rsidRPr="00487036">
                <w:rPr>
                  <w:rStyle w:val="Hyperlink"/>
                  <w:noProof/>
                </w:rPr>
                <w:t>9.1</w:t>
              </w:r>
              <w:r w:rsidR="00E65F5E">
                <w:rPr>
                  <w:rFonts w:asciiTheme="minorHAnsi" w:eastAsiaTheme="minorEastAsia" w:hAnsiTheme="minorHAnsi" w:cstheme="minorBidi"/>
                  <w:noProof/>
                  <w:lang w:eastAsia="en-AU"/>
                </w:rPr>
                <w:tab/>
              </w:r>
              <w:r w:rsidR="00E65F5E" w:rsidRPr="00487036">
                <w:rPr>
                  <w:rStyle w:val="Hyperlink"/>
                  <w:noProof/>
                </w:rPr>
                <w:t>Overview of the application process</w:t>
              </w:r>
              <w:r w:rsidR="00E65F5E">
                <w:rPr>
                  <w:noProof/>
                  <w:webHidden/>
                </w:rPr>
                <w:tab/>
              </w:r>
              <w:r w:rsidR="00E65F5E">
                <w:rPr>
                  <w:noProof/>
                  <w:webHidden/>
                </w:rPr>
                <w:fldChar w:fldCharType="begin"/>
              </w:r>
              <w:r w:rsidR="00E65F5E">
                <w:rPr>
                  <w:noProof/>
                  <w:webHidden/>
                </w:rPr>
                <w:instrText xml:space="preserve"> PAGEREF _Toc484508297 \h </w:instrText>
              </w:r>
              <w:r w:rsidR="00E65F5E">
                <w:rPr>
                  <w:noProof/>
                  <w:webHidden/>
                </w:rPr>
              </w:r>
              <w:r w:rsidR="00E65F5E">
                <w:rPr>
                  <w:noProof/>
                  <w:webHidden/>
                </w:rPr>
                <w:fldChar w:fldCharType="separate"/>
              </w:r>
              <w:r w:rsidR="00D52F79">
                <w:rPr>
                  <w:noProof/>
                  <w:webHidden/>
                </w:rPr>
                <w:t>11</w:t>
              </w:r>
              <w:r w:rsidR="00E65F5E">
                <w:rPr>
                  <w:noProof/>
                  <w:webHidden/>
                </w:rPr>
                <w:fldChar w:fldCharType="end"/>
              </w:r>
            </w:hyperlink>
          </w:p>
          <w:p w:rsidR="00E65F5E" w:rsidRDefault="00AA353E">
            <w:pPr>
              <w:pStyle w:val="TOC3"/>
              <w:tabs>
                <w:tab w:val="left" w:pos="1100"/>
                <w:tab w:val="right" w:leader="dot" w:pos="9016"/>
              </w:tabs>
              <w:rPr>
                <w:rFonts w:asciiTheme="minorHAnsi" w:eastAsiaTheme="minorEastAsia" w:hAnsiTheme="minorHAnsi" w:cstheme="minorBidi"/>
                <w:noProof/>
                <w:lang w:eastAsia="en-AU"/>
              </w:rPr>
            </w:pPr>
            <w:hyperlink w:anchor="_Toc484508298" w:history="1">
              <w:r w:rsidR="00E65F5E" w:rsidRPr="00487036">
                <w:rPr>
                  <w:rStyle w:val="Hyperlink"/>
                  <w:noProof/>
                </w:rPr>
                <w:t>9.2</w:t>
              </w:r>
              <w:r w:rsidR="00E65F5E">
                <w:rPr>
                  <w:rFonts w:asciiTheme="minorHAnsi" w:eastAsiaTheme="minorEastAsia" w:hAnsiTheme="minorHAnsi" w:cstheme="minorBidi"/>
                  <w:noProof/>
                  <w:lang w:eastAsia="en-AU"/>
                </w:rPr>
                <w:tab/>
              </w:r>
              <w:r w:rsidR="00E65F5E" w:rsidRPr="00487036">
                <w:rPr>
                  <w:rStyle w:val="Hyperlink"/>
                  <w:noProof/>
                </w:rPr>
                <w:t>Application process timing</w:t>
              </w:r>
              <w:r w:rsidR="00E65F5E">
                <w:rPr>
                  <w:noProof/>
                  <w:webHidden/>
                </w:rPr>
                <w:tab/>
              </w:r>
              <w:r w:rsidR="00E65F5E">
                <w:rPr>
                  <w:noProof/>
                  <w:webHidden/>
                </w:rPr>
                <w:fldChar w:fldCharType="begin"/>
              </w:r>
              <w:r w:rsidR="00E65F5E">
                <w:rPr>
                  <w:noProof/>
                  <w:webHidden/>
                </w:rPr>
                <w:instrText xml:space="preserve"> PAGEREF _Toc484508298 \h </w:instrText>
              </w:r>
              <w:r w:rsidR="00E65F5E">
                <w:rPr>
                  <w:noProof/>
                  <w:webHidden/>
                </w:rPr>
              </w:r>
              <w:r w:rsidR="00E65F5E">
                <w:rPr>
                  <w:noProof/>
                  <w:webHidden/>
                </w:rPr>
                <w:fldChar w:fldCharType="separate"/>
              </w:r>
              <w:r w:rsidR="00D52F79">
                <w:rPr>
                  <w:noProof/>
                  <w:webHidden/>
                </w:rPr>
                <w:t>12</w:t>
              </w:r>
              <w:r w:rsidR="00E65F5E">
                <w:rPr>
                  <w:noProof/>
                  <w:webHidden/>
                </w:rPr>
                <w:fldChar w:fldCharType="end"/>
              </w:r>
            </w:hyperlink>
          </w:p>
          <w:p w:rsidR="00E65F5E" w:rsidRDefault="00AA353E">
            <w:pPr>
              <w:pStyle w:val="TOC3"/>
              <w:tabs>
                <w:tab w:val="left" w:pos="1100"/>
                <w:tab w:val="right" w:leader="dot" w:pos="9016"/>
              </w:tabs>
              <w:rPr>
                <w:rFonts w:asciiTheme="minorHAnsi" w:eastAsiaTheme="minorEastAsia" w:hAnsiTheme="minorHAnsi" w:cstheme="minorBidi"/>
                <w:noProof/>
                <w:lang w:eastAsia="en-AU"/>
              </w:rPr>
            </w:pPr>
            <w:hyperlink w:anchor="_Toc484508299" w:history="1">
              <w:r w:rsidR="00E65F5E" w:rsidRPr="00487036">
                <w:rPr>
                  <w:rStyle w:val="Hyperlink"/>
                  <w:noProof/>
                </w:rPr>
                <w:t>9.3</w:t>
              </w:r>
              <w:r w:rsidR="00E65F5E">
                <w:rPr>
                  <w:rFonts w:asciiTheme="minorHAnsi" w:eastAsiaTheme="minorEastAsia" w:hAnsiTheme="minorHAnsi" w:cstheme="minorBidi"/>
                  <w:noProof/>
                  <w:lang w:eastAsia="en-AU"/>
                </w:rPr>
                <w:tab/>
              </w:r>
              <w:r w:rsidR="00E65F5E" w:rsidRPr="00487036">
                <w:rPr>
                  <w:rStyle w:val="Hyperlink"/>
                  <w:noProof/>
                </w:rPr>
                <w:t>Completing the grant application</w:t>
              </w:r>
              <w:r w:rsidR="00E65F5E">
                <w:rPr>
                  <w:noProof/>
                  <w:webHidden/>
                </w:rPr>
                <w:tab/>
              </w:r>
              <w:r w:rsidR="00E65F5E">
                <w:rPr>
                  <w:noProof/>
                  <w:webHidden/>
                </w:rPr>
                <w:fldChar w:fldCharType="begin"/>
              </w:r>
              <w:r w:rsidR="00E65F5E">
                <w:rPr>
                  <w:noProof/>
                  <w:webHidden/>
                </w:rPr>
                <w:instrText xml:space="preserve"> PAGEREF _Toc484508299 \h </w:instrText>
              </w:r>
              <w:r w:rsidR="00E65F5E">
                <w:rPr>
                  <w:noProof/>
                  <w:webHidden/>
                </w:rPr>
              </w:r>
              <w:r w:rsidR="00E65F5E">
                <w:rPr>
                  <w:noProof/>
                  <w:webHidden/>
                </w:rPr>
                <w:fldChar w:fldCharType="separate"/>
              </w:r>
              <w:r w:rsidR="00D52F79">
                <w:rPr>
                  <w:noProof/>
                  <w:webHidden/>
                </w:rPr>
                <w:t>12</w:t>
              </w:r>
              <w:r w:rsidR="00E65F5E">
                <w:rPr>
                  <w:noProof/>
                  <w:webHidden/>
                </w:rPr>
                <w:fldChar w:fldCharType="end"/>
              </w:r>
            </w:hyperlink>
          </w:p>
          <w:p w:rsidR="00E65F5E" w:rsidRDefault="00AA353E">
            <w:pPr>
              <w:pStyle w:val="TOC3"/>
              <w:tabs>
                <w:tab w:val="left" w:pos="1100"/>
                <w:tab w:val="right" w:leader="dot" w:pos="9016"/>
              </w:tabs>
              <w:rPr>
                <w:rFonts w:asciiTheme="minorHAnsi" w:eastAsiaTheme="minorEastAsia" w:hAnsiTheme="minorHAnsi" w:cstheme="minorBidi"/>
                <w:noProof/>
                <w:lang w:eastAsia="en-AU"/>
              </w:rPr>
            </w:pPr>
            <w:hyperlink w:anchor="_Toc484508300" w:history="1">
              <w:r w:rsidR="00E65F5E" w:rsidRPr="00487036">
                <w:rPr>
                  <w:rStyle w:val="Hyperlink"/>
                  <w:noProof/>
                </w:rPr>
                <w:t>9.4</w:t>
              </w:r>
              <w:r w:rsidR="00E65F5E">
                <w:rPr>
                  <w:rFonts w:asciiTheme="minorHAnsi" w:eastAsiaTheme="minorEastAsia" w:hAnsiTheme="minorHAnsi" w:cstheme="minorBidi"/>
                  <w:noProof/>
                  <w:lang w:eastAsia="en-AU"/>
                </w:rPr>
                <w:tab/>
              </w:r>
              <w:r w:rsidR="00E65F5E" w:rsidRPr="00487036">
                <w:rPr>
                  <w:rStyle w:val="Hyperlink"/>
                  <w:noProof/>
                </w:rPr>
                <w:t>Late Applications</w:t>
              </w:r>
              <w:r w:rsidR="00E65F5E">
                <w:rPr>
                  <w:noProof/>
                  <w:webHidden/>
                </w:rPr>
                <w:tab/>
              </w:r>
              <w:r w:rsidR="00E65F5E">
                <w:rPr>
                  <w:noProof/>
                  <w:webHidden/>
                </w:rPr>
                <w:fldChar w:fldCharType="begin"/>
              </w:r>
              <w:r w:rsidR="00E65F5E">
                <w:rPr>
                  <w:noProof/>
                  <w:webHidden/>
                </w:rPr>
                <w:instrText xml:space="preserve"> PAGEREF _Toc484508300 \h </w:instrText>
              </w:r>
              <w:r w:rsidR="00E65F5E">
                <w:rPr>
                  <w:noProof/>
                  <w:webHidden/>
                </w:rPr>
              </w:r>
              <w:r w:rsidR="00E65F5E">
                <w:rPr>
                  <w:noProof/>
                  <w:webHidden/>
                </w:rPr>
                <w:fldChar w:fldCharType="separate"/>
              </w:r>
              <w:r w:rsidR="00D52F79">
                <w:rPr>
                  <w:noProof/>
                  <w:webHidden/>
                </w:rPr>
                <w:t>13</w:t>
              </w:r>
              <w:r w:rsidR="00E65F5E">
                <w:rPr>
                  <w:noProof/>
                  <w:webHidden/>
                </w:rPr>
                <w:fldChar w:fldCharType="end"/>
              </w:r>
            </w:hyperlink>
          </w:p>
          <w:p w:rsidR="00E65F5E" w:rsidRDefault="00AA353E">
            <w:pPr>
              <w:pStyle w:val="TOC3"/>
              <w:tabs>
                <w:tab w:val="left" w:pos="1100"/>
                <w:tab w:val="right" w:leader="dot" w:pos="9016"/>
              </w:tabs>
              <w:rPr>
                <w:rFonts w:asciiTheme="minorHAnsi" w:eastAsiaTheme="minorEastAsia" w:hAnsiTheme="minorHAnsi" w:cstheme="minorBidi"/>
                <w:noProof/>
                <w:lang w:eastAsia="en-AU"/>
              </w:rPr>
            </w:pPr>
            <w:hyperlink w:anchor="_Toc484508301" w:history="1">
              <w:r w:rsidR="00E65F5E" w:rsidRPr="00487036">
                <w:rPr>
                  <w:rStyle w:val="Hyperlink"/>
                  <w:noProof/>
                </w:rPr>
                <w:t>9.5</w:t>
              </w:r>
              <w:r w:rsidR="00E65F5E">
                <w:rPr>
                  <w:rFonts w:asciiTheme="minorHAnsi" w:eastAsiaTheme="minorEastAsia" w:hAnsiTheme="minorHAnsi" w:cstheme="minorBidi"/>
                  <w:noProof/>
                  <w:lang w:eastAsia="en-AU"/>
                </w:rPr>
                <w:tab/>
              </w:r>
              <w:r w:rsidR="00E65F5E" w:rsidRPr="00487036">
                <w:rPr>
                  <w:rStyle w:val="Hyperlink"/>
                  <w:noProof/>
                </w:rPr>
                <w:t>Attachments to the application</w:t>
              </w:r>
              <w:r w:rsidR="00E65F5E">
                <w:rPr>
                  <w:noProof/>
                  <w:webHidden/>
                </w:rPr>
                <w:tab/>
              </w:r>
              <w:r w:rsidR="00E65F5E">
                <w:rPr>
                  <w:noProof/>
                  <w:webHidden/>
                </w:rPr>
                <w:fldChar w:fldCharType="begin"/>
              </w:r>
              <w:r w:rsidR="00E65F5E">
                <w:rPr>
                  <w:noProof/>
                  <w:webHidden/>
                </w:rPr>
                <w:instrText xml:space="preserve"> PAGEREF _Toc484508301 \h </w:instrText>
              </w:r>
              <w:r w:rsidR="00E65F5E">
                <w:rPr>
                  <w:noProof/>
                  <w:webHidden/>
                </w:rPr>
              </w:r>
              <w:r w:rsidR="00E65F5E">
                <w:rPr>
                  <w:noProof/>
                  <w:webHidden/>
                </w:rPr>
                <w:fldChar w:fldCharType="separate"/>
              </w:r>
              <w:r w:rsidR="00D52F79">
                <w:rPr>
                  <w:noProof/>
                  <w:webHidden/>
                </w:rPr>
                <w:t>13</w:t>
              </w:r>
              <w:r w:rsidR="00E65F5E">
                <w:rPr>
                  <w:noProof/>
                  <w:webHidden/>
                </w:rPr>
                <w:fldChar w:fldCharType="end"/>
              </w:r>
            </w:hyperlink>
          </w:p>
          <w:p w:rsidR="00E65F5E" w:rsidRDefault="00AA353E">
            <w:pPr>
              <w:pStyle w:val="TOC3"/>
              <w:tabs>
                <w:tab w:val="left" w:pos="1100"/>
                <w:tab w:val="right" w:leader="dot" w:pos="9016"/>
              </w:tabs>
              <w:rPr>
                <w:rFonts w:asciiTheme="minorHAnsi" w:eastAsiaTheme="minorEastAsia" w:hAnsiTheme="minorHAnsi" w:cstheme="minorBidi"/>
                <w:noProof/>
                <w:lang w:eastAsia="en-AU"/>
              </w:rPr>
            </w:pPr>
            <w:hyperlink w:anchor="_Toc484508302" w:history="1">
              <w:r w:rsidR="00E65F5E" w:rsidRPr="00487036">
                <w:rPr>
                  <w:rStyle w:val="Hyperlink"/>
                  <w:noProof/>
                </w:rPr>
                <w:t>9.6</w:t>
              </w:r>
              <w:r w:rsidR="00E65F5E">
                <w:rPr>
                  <w:rFonts w:asciiTheme="minorHAnsi" w:eastAsiaTheme="minorEastAsia" w:hAnsiTheme="minorHAnsi" w:cstheme="minorBidi"/>
                  <w:noProof/>
                  <w:lang w:eastAsia="en-AU"/>
                </w:rPr>
                <w:tab/>
              </w:r>
              <w:r w:rsidR="00E65F5E" w:rsidRPr="00487036">
                <w:rPr>
                  <w:rStyle w:val="Hyperlink"/>
                  <w:noProof/>
                </w:rPr>
                <w:t>Applications that involve collaboration</w:t>
              </w:r>
              <w:r w:rsidR="00E65F5E">
                <w:rPr>
                  <w:noProof/>
                  <w:webHidden/>
                </w:rPr>
                <w:tab/>
              </w:r>
              <w:r w:rsidR="00E65F5E">
                <w:rPr>
                  <w:noProof/>
                  <w:webHidden/>
                </w:rPr>
                <w:fldChar w:fldCharType="begin"/>
              </w:r>
              <w:r w:rsidR="00E65F5E">
                <w:rPr>
                  <w:noProof/>
                  <w:webHidden/>
                </w:rPr>
                <w:instrText xml:space="preserve"> PAGEREF _Toc484508302 \h </w:instrText>
              </w:r>
              <w:r w:rsidR="00E65F5E">
                <w:rPr>
                  <w:noProof/>
                  <w:webHidden/>
                </w:rPr>
              </w:r>
              <w:r w:rsidR="00E65F5E">
                <w:rPr>
                  <w:noProof/>
                  <w:webHidden/>
                </w:rPr>
                <w:fldChar w:fldCharType="separate"/>
              </w:r>
              <w:r w:rsidR="00D52F79">
                <w:rPr>
                  <w:noProof/>
                  <w:webHidden/>
                </w:rPr>
                <w:t>13</w:t>
              </w:r>
              <w:r w:rsidR="00E65F5E">
                <w:rPr>
                  <w:noProof/>
                  <w:webHidden/>
                </w:rPr>
                <w:fldChar w:fldCharType="end"/>
              </w:r>
            </w:hyperlink>
          </w:p>
          <w:p w:rsidR="00E65F5E" w:rsidRDefault="00AA353E">
            <w:pPr>
              <w:pStyle w:val="TOC3"/>
              <w:tabs>
                <w:tab w:val="left" w:pos="1100"/>
                <w:tab w:val="right" w:leader="dot" w:pos="9016"/>
              </w:tabs>
              <w:rPr>
                <w:rFonts w:asciiTheme="minorHAnsi" w:eastAsiaTheme="minorEastAsia" w:hAnsiTheme="minorHAnsi" w:cstheme="minorBidi"/>
                <w:noProof/>
                <w:lang w:eastAsia="en-AU"/>
              </w:rPr>
            </w:pPr>
            <w:hyperlink w:anchor="_Toc484508303" w:history="1">
              <w:r w:rsidR="00E65F5E" w:rsidRPr="00487036">
                <w:rPr>
                  <w:rStyle w:val="Hyperlink"/>
                  <w:noProof/>
                </w:rPr>
                <w:t>9.7</w:t>
              </w:r>
              <w:r w:rsidR="00E65F5E">
                <w:rPr>
                  <w:rFonts w:asciiTheme="minorHAnsi" w:eastAsiaTheme="minorEastAsia" w:hAnsiTheme="minorHAnsi" w:cstheme="minorBidi"/>
                  <w:noProof/>
                  <w:lang w:eastAsia="en-AU"/>
                </w:rPr>
                <w:tab/>
              </w:r>
              <w:r w:rsidR="00E65F5E" w:rsidRPr="00487036">
                <w:rPr>
                  <w:rStyle w:val="Hyperlink"/>
                  <w:noProof/>
                </w:rPr>
                <w:t>Applications from consortia</w:t>
              </w:r>
              <w:r w:rsidR="00E65F5E">
                <w:rPr>
                  <w:noProof/>
                  <w:webHidden/>
                </w:rPr>
                <w:tab/>
              </w:r>
              <w:r w:rsidR="00E65F5E">
                <w:rPr>
                  <w:noProof/>
                  <w:webHidden/>
                </w:rPr>
                <w:fldChar w:fldCharType="begin"/>
              </w:r>
              <w:r w:rsidR="00E65F5E">
                <w:rPr>
                  <w:noProof/>
                  <w:webHidden/>
                </w:rPr>
                <w:instrText xml:space="preserve"> PAGEREF _Toc484508303 \h </w:instrText>
              </w:r>
              <w:r w:rsidR="00E65F5E">
                <w:rPr>
                  <w:noProof/>
                  <w:webHidden/>
                </w:rPr>
              </w:r>
              <w:r w:rsidR="00E65F5E">
                <w:rPr>
                  <w:noProof/>
                  <w:webHidden/>
                </w:rPr>
                <w:fldChar w:fldCharType="separate"/>
              </w:r>
              <w:r w:rsidR="00D52F79">
                <w:rPr>
                  <w:noProof/>
                  <w:webHidden/>
                </w:rPr>
                <w:t>14</w:t>
              </w:r>
              <w:r w:rsidR="00E65F5E">
                <w:rPr>
                  <w:noProof/>
                  <w:webHidden/>
                </w:rPr>
                <w:fldChar w:fldCharType="end"/>
              </w:r>
            </w:hyperlink>
          </w:p>
          <w:p w:rsidR="00E65F5E" w:rsidRDefault="00AA353E">
            <w:pPr>
              <w:pStyle w:val="TOC3"/>
              <w:tabs>
                <w:tab w:val="left" w:pos="1100"/>
                <w:tab w:val="right" w:leader="dot" w:pos="9016"/>
              </w:tabs>
              <w:rPr>
                <w:rFonts w:asciiTheme="minorHAnsi" w:eastAsiaTheme="minorEastAsia" w:hAnsiTheme="minorHAnsi" w:cstheme="minorBidi"/>
                <w:noProof/>
                <w:lang w:eastAsia="en-AU"/>
              </w:rPr>
            </w:pPr>
            <w:hyperlink w:anchor="_Toc484508304" w:history="1">
              <w:r w:rsidR="00E65F5E" w:rsidRPr="00487036">
                <w:rPr>
                  <w:rStyle w:val="Hyperlink"/>
                  <w:noProof/>
                </w:rPr>
                <w:t>9.8</w:t>
              </w:r>
              <w:r w:rsidR="00E65F5E">
                <w:rPr>
                  <w:rFonts w:asciiTheme="minorHAnsi" w:eastAsiaTheme="minorEastAsia" w:hAnsiTheme="minorHAnsi" w:cstheme="minorBidi"/>
                  <w:noProof/>
                  <w:lang w:eastAsia="en-AU"/>
                </w:rPr>
                <w:tab/>
              </w:r>
              <w:r w:rsidR="00E65F5E" w:rsidRPr="00487036">
                <w:rPr>
                  <w:rStyle w:val="Hyperlink"/>
                  <w:noProof/>
                </w:rPr>
                <w:t>Questions during the application process</w:t>
              </w:r>
              <w:r w:rsidR="00E65F5E">
                <w:rPr>
                  <w:noProof/>
                  <w:webHidden/>
                </w:rPr>
                <w:tab/>
              </w:r>
              <w:r w:rsidR="00E65F5E">
                <w:rPr>
                  <w:noProof/>
                  <w:webHidden/>
                </w:rPr>
                <w:fldChar w:fldCharType="begin"/>
              </w:r>
              <w:r w:rsidR="00E65F5E">
                <w:rPr>
                  <w:noProof/>
                  <w:webHidden/>
                </w:rPr>
                <w:instrText xml:space="preserve"> PAGEREF _Toc484508304 \h </w:instrText>
              </w:r>
              <w:r w:rsidR="00E65F5E">
                <w:rPr>
                  <w:noProof/>
                  <w:webHidden/>
                </w:rPr>
              </w:r>
              <w:r w:rsidR="00E65F5E">
                <w:rPr>
                  <w:noProof/>
                  <w:webHidden/>
                </w:rPr>
                <w:fldChar w:fldCharType="separate"/>
              </w:r>
              <w:r w:rsidR="00D52F79">
                <w:rPr>
                  <w:noProof/>
                  <w:webHidden/>
                </w:rPr>
                <w:t>14</w:t>
              </w:r>
              <w:r w:rsidR="00E65F5E">
                <w:rPr>
                  <w:noProof/>
                  <w:webHidden/>
                </w:rPr>
                <w:fldChar w:fldCharType="end"/>
              </w:r>
            </w:hyperlink>
          </w:p>
          <w:p w:rsidR="00E65F5E" w:rsidRDefault="00AA353E">
            <w:pPr>
              <w:pStyle w:val="TOC3"/>
              <w:tabs>
                <w:tab w:val="left" w:pos="1100"/>
                <w:tab w:val="right" w:leader="dot" w:pos="9016"/>
              </w:tabs>
              <w:rPr>
                <w:rFonts w:asciiTheme="minorHAnsi" w:eastAsiaTheme="minorEastAsia" w:hAnsiTheme="minorHAnsi" w:cstheme="minorBidi"/>
                <w:noProof/>
                <w:lang w:eastAsia="en-AU"/>
              </w:rPr>
            </w:pPr>
            <w:hyperlink w:anchor="_Toc484508305" w:history="1">
              <w:r w:rsidR="00E65F5E" w:rsidRPr="00487036">
                <w:rPr>
                  <w:rStyle w:val="Hyperlink"/>
                  <w:noProof/>
                </w:rPr>
                <w:t>9.9</w:t>
              </w:r>
              <w:r w:rsidR="00E65F5E">
                <w:rPr>
                  <w:rFonts w:asciiTheme="minorHAnsi" w:eastAsiaTheme="minorEastAsia" w:hAnsiTheme="minorHAnsi" w:cstheme="minorBidi"/>
                  <w:noProof/>
                  <w:lang w:eastAsia="en-AU"/>
                </w:rPr>
                <w:tab/>
              </w:r>
              <w:r w:rsidR="00E65F5E" w:rsidRPr="00487036">
                <w:rPr>
                  <w:rStyle w:val="Hyperlink"/>
                  <w:noProof/>
                </w:rPr>
                <w:t>Further grant opportunities</w:t>
              </w:r>
              <w:r w:rsidR="00E65F5E">
                <w:rPr>
                  <w:noProof/>
                  <w:webHidden/>
                </w:rPr>
                <w:tab/>
              </w:r>
              <w:r w:rsidR="00E65F5E">
                <w:rPr>
                  <w:noProof/>
                  <w:webHidden/>
                </w:rPr>
                <w:fldChar w:fldCharType="begin"/>
              </w:r>
              <w:r w:rsidR="00E65F5E">
                <w:rPr>
                  <w:noProof/>
                  <w:webHidden/>
                </w:rPr>
                <w:instrText xml:space="preserve"> PAGEREF _Toc484508305 \h </w:instrText>
              </w:r>
              <w:r w:rsidR="00E65F5E">
                <w:rPr>
                  <w:noProof/>
                  <w:webHidden/>
                </w:rPr>
              </w:r>
              <w:r w:rsidR="00E65F5E">
                <w:rPr>
                  <w:noProof/>
                  <w:webHidden/>
                </w:rPr>
                <w:fldChar w:fldCharType="separate"/>
              </w:r>
              <w:r w:rsidR="00D52F79">
                <w:rPr>
                  <w:noProof/>
                  <w:webHidden/>
                </w:rPr>
                <w:t>15</w:t>
              </w:r>
              <w:r w:rsidR="00E65F5E">
                <w:rPr>
                  <w:noProof/>
                  <w:webHidden/>
                </w:rPr>
                <w:fldChar w:fldCharType="end"/>
              </w:r>
            </w:hyperlink>
          </w:p>
          <w:p w:rsidR="00E65F5E" w:rsidRDefault="00AA353E">
            <w:pPr>
              <w:pStyle w:val="TOC2"/>
              <w:tabs>
                <w:tab w:val="left" w:pos="880"/>
                <w:tab w:val="right" w:leader="dot" w:pos="9016"/>
              </w:tabs>
              <w:rPr>
                <w:rFonts w:asciiTheme="minorHAnsi" w:eastAsiaTheme="minorEastAsia" w:hAnsiTheme="minorHAnsi" w:cstheme="minorBidi"/>
                <w:noProof/>
                <w:lang w:eastAsia="en-AU"/>
              </w:rPr>
            </w:pPr>
            <w:hyperlink w:anchor="_Toc484508306" w:history="1">
              <w:r w:rsidR="00E65F5E" w:rsidRPr="00487036">
                <w:rPr>
                  <w:rStyle w:val="Hyperlink"/>
                  <w:noProof/>
                </w:rPr>
                <w:t xml:space="preserve">10. </w:t>
              </w:r>
              <w:r w:rsidR="00E65F5E">
                <w:rPr>
                  <w:rFonts w:asciiTheme="minorHAnsi" w:eastAsiaTheme="minorEastAsia" w:hAnsiTheme="minorHAnsi" w:cstheme="minorBidi"/>
                  <w:noProof/>
                  <w:lang w:eastAsia="en-AU"/>
                </w:rPr>
                <w:tab/>
              </w:r>
              <w:r w:rsidR="00E65F5E" w:rsidRPr="00487036">
                <w:rPr>
                  <w:rStyle w:val="Hyperlink"/>
                  <w:noProof/>
                </w:rPr>
                <w:t>Assessment of grant applications</w:t>
              </w:r>
              <w:r w:rsidR="00E65F5E">
                <w:rPr>
                  <w:noProof/>
                  <w:webHidden/>
                </w:rPr>
                <w:tab/>
              </w:r>
              <w:r w:rsidR="00E65F5E">
                <w:rPr>
                  <w:noProof/>
                  <w:webHidden/>
                </w:rPr>
                <w:fldChar w:fldCharType="begin"/>
              </w:r>
              <w:r w:rsidR="00E65F5E">
                <w:rPr>
                  <w:noProof/>
                  <w:webHidden/>
                </w:rPr>
                <w:instrText xml:space="preserve"> PAGEREF _Toc484508306 \h </w:instrText>
              </w:r>
              <w:r w:rsidR="00E65F5E">
                <w:rPr>
                  <w:noProof/>
                  <w:webHidden/>
                </w:rPr>
              </w:r>
              <w:r w:rsidR="00E65F5E">
                <w:rPr>
                  <w:noProof/>
                  <w:webHidden/>
                </w:rPr>
                <w:fldChar w:fldCharType="separate"/>
              </w:r>
              <w:r w:rsidR="00D52F79">
                <w:rPr>
                  <w:noProof/>
                  <w:webHidden/>
                </w:rPr>
                <w:t>15</w:t>
              </w:r>
              <w:r w:rsidR="00E65F5E">
                <w:rPr>
                  <w:noProof/>
                  <w:webHidden/>
                </w:rPr>
                <w:fldChar w:fldCharType="end"/>
              </w:r>
            </w:hyperlink>
          </w:p>
          <w:p w:rsidR="00E65F5E" w:rsidRDefault="00AA353E">
            <w:pPr>
              <w:pStyle w:val="TOC3"/>
              <w:tabs>
                <w:tab w:val="left" w:pos="1320"/>
                <w:tab w:val="right" w:leader="dot" w:pos="9016"/>
              </w:tabs>
              <w:rPr>
                <w:rFonts w:asciiTheme="minorHAnsi" w:eastAsiaTheme="minorEastAsia" w:hAnsiTheme="minorHAnsi" w:cstheme="minorBidi"/>
                <w:noProof/>
                <w:lang w:eastAsia="en-AU"/>
              </w:rPr>
            </w:pPr>
            <w:hyperlink w:anchor="_Toc484508307" w:history="1">
              <w:r w:rsidR="00E65F5E" w:rsidRPr="00487036">
                <w:rPr>
                  <w:rStyle w:val="Hyperlink"/>
                  <w:noProof/>
                </w:rPr>
                <w:t xml:space="preserve">10.1 </w:t>
              </w:r>
              <w:r w:rsidR="00E65F5E">
                <w:rPr>
                  <w:rFonts w:asciiTheme="minorHAnsi" w:eastAsiaTheme="minorEastAsia" w:hAnsiTheme="minorHAnsi" w:cstheme="minorBidi"/>
                  <w:noProof/>
                  <w:lang w:eastAsia="en-AU"/>
                </w:rPr>
                <w:tab/>
              </w:r>
              <w:r w:rsidR="00E65F5E" w:rsidRPr="00487036">
                <w:rPr>
                  <w:rStyle w:val="Hyperlink"/>
                  <w:noProof/>
                </w:rPr>
                <w:t>Who will assess applications?</w:t>
              </w:r>
              <w:r w:rsidR="00E65F5E">
                <w:rPr>
                  <w:noProof/>
                  <w:webHidden/>
                </w:rPr>
                <w:tab/>
              </w:r>
              <w:r w:rsidR="00E65F5E">
                <w:rPr>
                  <w:noProof/>
                  <w:webHidden/>
                </w:rPr>
                <w:fldChar w:fldCharType="begin"/>
              </w:r>
              <w:r w:rsidR="00E65F5E">
                <w:rPr>
                  <w:noProof/>
                  <w:webHidden/>
                </w:rPr>
                <w:instrText xml:space="preserve"> PAGEREF _Toc484508307 \h </w:instrText>
              </w:r>
              <w:r w:rsidR="00E65F5E">
                <w:rPr>
                  <w:noProof/>
                  <w:webHidden/>
                </w:rPr>
              </w:r>
              <w:r w:rsidR="00E65F5E">
                <w:rPr>
                  <w:noProof/>
                  <w:webHidden/>
                </w:rPr>
                <w:fldChar w:fldCharType="separate"/>
              </w:r>
              <w:r w:rsidR="00D52F79">
                <w:rPr>
                  <w:noProof/>
                  <w:webHidden/>
                </w:rPr>
                <w:t>15</w:t>
              </w:r>
              <w:r w:rsidR="00E65F5E">
                <w:rPr>
                  <w:noProof/>
                  <w:webHidden/>
                </w:rPr>
                <w:fldChar w:fldCharType="end"/>
              </w:r>
            </w:hyperlink>
          </w:p>
          <w:p w:rsidR="00E65F5E" w:rsidRDefault="00AA353E">
            <w:pPr>
              <w:pStyle w:val="TOC3"/>
              <w:tabs>
                <w:tab w:val="left" w:pos="1320"/>
                <w:tab w:val="right" w:leader="dot" w:pos="9016"/>
              </w:tabs>
              <w:rPr>
                <w:rFonts w:asciiTheme="minorHAnsi" w:eastAsiaTheme="minorEastAsia" w:hAnsiTheme="minorHAnsi" w:cstheme="minorBidi"/>
                <w:noProof/>
                <w:lang w:eastAsia="en-AU"/>
              </w:rPr>
            </w:pPr>
            <w:hyperlink w:anchor="_Toc484508308" w:history="1">
              <w:r w:rsidR="00E65F5E" w:rsidRPr="00487036">
                <w:rPr>
                  <w:rStyle w:val="Hyperlink"/>
                  <w:noProof/>
                </w:rPr>
                <w:t xml:space="preserve">10.2 </w:t>
              </w:r>
              <w:r w:rsidR="00E65F5E">
                <w:rPr>
                  <w:rFonts w:asciiTheme="minorHAnsi" w:eastAsiaTheme="minorEastAsia" w:hAnsiTheme="minorHAnsi" w:cstheme="minorBidi"/>
                  <w:noProof/>
                  <w:lang w:eastAsia="en-AU"/>
                </w:rPr>
                <w:tab/>
              </w:r>
              <w:r w:rsidR="00E65F5E" w:rsidRPr="00487036">
                <w:rPr>
                  <w:rStyle w:val="Hyperlink"/>
                  <w:noProof/>
                </w:rPr>
                <w:t>Who will approve the grants?</w:t>
              </w:r>
              <w:r w:rsidR="00E65F5E">
                <w:rPr>
                  <w:noProof/>
                  <w:webHidden/>
                </w:rPr>
                <w:tab/>
              </w:r>
              <w:r w:rsidR="00E65F5E">
                <w:rPr>
                  <w:noProof/>
                  <w:webHidden/>
                </w:rPr>
                <w:fldChar w:fldCharType="begin"/>
              </w:r>
              <w:r w:rsidR="00E65F5E">
                <w:rPr>
                  <w:noProof/>
                  <w:webHidden/>
                </w:rPr>
                <w:instrText xml:space="preserve"> PAGEREF _Toc484508308 \h </w:instrText>
              </w:r>
              <w:r w:rsidR="00E65F5E">
                <w:rPr>
                  <w:noProof/>
                  <w:webHidden/>
                </w:rPr>
              </w:r>
              <w:r w:rsidR="00E65F5E">
                <w:rPr>
                  <w:noProof/>
                  <w:webHidden/>
                </w:rPr>
                <w:fldChar w:fldCharType="separate"/>
              </w:r>
              <w:r w:rsidR="00D52F79">
                <w:rPr>
                  <w:noProof/>
                  <w:webHidden/>
                </w:rPr>
                <w:t>15</w:t>
              </w:r>
              <w:r w:rsidR="00E65F5E">
                <w:rPr>
                  <w:noProof/>
                  <w:webHidden/>
                </w:rPr>
                <w:fldChar w:fldCharType="end"/>
              </w:r>
            </w:hyperlink>
          </w:p>
          <w:p w:rsidR="00E65F5E" w:rsidRDefault="00AA353E">
            <w:pPr>
              <w:pStyle w:val="TOC2"/>
              <w:tabs>
                <w:tab w:val="left" w:pos="880"/>
                <w:tab w:val="right" w:leader="dot" w:pos="9016"/>
              </w:tabs>
              <w:rPr>
                <w:rFonts w:asciiTheme="minorHAnsi" w:eastAsiaTheme="minorEastAsia" w:hAnsiTheme="minorHAnsi" w:cstheme="minorBidi"/>
                <w:noProof/>
                <w:lang w:eastAsia="en-AU"/>
              </w:rPr>
            </w:pPr>
            <w:hyperlink w:anchor="_Toc484508309" w:history="1">
              <w:r w:rsidR="00E65F5E" w:rsidRPr="00487036">
                <w:rPr>
                  <w:rStyle w:val="Hyperlink"/>
                  <w:noProof/>
                </w:rPr>
                <w:t xml:space="preserve">11. </w:t>
              </w:r>
              <w:r w:rsidR="00E65F5E">
                <w:rPr>
                  <w:rFonts w:asciiTheme="minorHAnsi" w:eastAsiaTheme="minorEastAsia" w:hAnsiTheme="minorHAnsi" w:cstheme="minorBidi"/>
                  <w:noProof/>
                  <w:lang w:eastAsia="en-AU"/>
                </w:rPr>
                <w:tab/>
              </w:r>
              <w:r w:rsidR="00E65F5E" w:rsidRPr="00487036">
                <w:rPr>
                  <w:rStyle w:val="Hyperlink"/>
                  <w:noProof/>
                </w:rPr>
                <w:t>Notification of application outcome</w:t>
              </w:r>
              <w:r w:rsidR="00E65F5E">
                <w:rPr>
                  <w:noProof/>
                  <w:webHidden/>
                </w:rPr>
                <w:tab/>
              </w:r>
              <w:r w:rsidR="00E65F5E">
                <w:rPr>
                  <w:noProof/>
                  <w:webHidden/>
                </w:rPr>
                <w:fldChar w:fldCharType="begin"/>
              </w:r>
              <w:r w:rsidR="00E65F5E">
                <w:rPr>
                  <w:noProof/>
                  <w:webHidden/>
                </w:rPr>
                <w:instrText xml:space="preserve"> PAGEREF _Toc484508309 \h </w:instrText>
              </w:r>
              <w:r w:rsidR="00E65F5E">
                <w:rPr>
                  <w:noProof/>
                  <w:webHidden/>
                </w:rPr>
              </w:r>
              <w:r w:rsidR="00E65F5E">
                <w:rPr>
                  <w:noProof/>
                  <w:webHidden/>
                </w:rPr>
                <w:fldChar w:fldCharType="separate"/>
              </w:r>
              <w:r w:rsidR="00D52F79">
                <w:rPr>
                  <w:noProof/>
                  <w:webHidden/>
                </w:rPr>
                <w:t>15</w:t>
              </w:r>
              <w:r w:rsidR="00E65F5E">
                <w:rPr>
                  <w:noProof/>
                  <w:webHidden/>
                </w:rPr>
                <w:fldChar w:fldCharType="end"/>
              </w:r>
            </w:hyperlink>
          </w:p>
          <w:p w:rsidR="00E65F5E" w:rsidRDefault="00AA353E">
            <w:pPr>
              <w:pStyle w:val="TOC3"/>
              <w:tabs>
                <w:tab w:val="left" w:pos="1320"/>
                <w:tab w:val="right" w:leader="dot" w:pos="9016"/>
              </w:tabs>
              <w:rPr>
                <w:rFonts w:asciiTheme="minorHAnsi" w:eastAsiaTheme="minorEastAsia" w:hAnsiTheme="minorHAnsi" w:cstheme="minorBidi"/>
                <w:noProof/>
                <w:lang w:eastAsia="en-AU"/>
              </w:rPr>
            </w:pPr>
            <w:hyperlink w:anchor="_Toc484508310" w:history="1">
              <w:r w:rsidR="00E65F5E" w:rsidRPr="00487036">
                <w:rPr>
                  <w:rStyle w:val="Hyperlink"/>
                  <w:noProof/>
                </w:rPr>
                <w:t xml:space="preserve">11.1 </w:t>
              </w:r>
              <w:r w:rsidR="00E65F5E">
                <w:rPr>
                  <w:rFonts w:asciiTheme="minorHAnsi" w:eastAsiaTheme="minorEastAsia" w:hAnsiTheme="minorHAnsi" w:cstheme="minorBidi"/>
                  <w:noProof/>
                  <w:lang w:eastAsia="en-AU"/>
                </w:rPr>
                <w:tab/>
              </w:r>
              <w:r w:rsidR="00E65F5E" w:rsidRPr="00487036">
                <w:rPr>
                  <w:rStyle w:val="Hyperlink"/>
                  <w:noProof/>
                </w:rPr>
                <w:t>Feedback on your application</w:t>
              </w:r>
              <w:r w:rsidR="00E65F5E">
                <w:rPr>
                  <w:noProof/>
                  <w:webHidden/>
                </w:rPr>
                <w:tab/>
              </w:r>
              <w:r w:rsidR="00E65F5E">
                <w:rPr>
                  <w:noProof/>
                  <w:webHidden/>
                </w:rPr>
                <w:fldChar w:fldCharType="begin"/>
              </w:r>
              <w:r w:rsidR="00E65F5E">
                <w:rPr>
                  <w:noProof/>
                  <w:webHidden/>
                </w:rPr>
                <w:instrText xml:space="preserve"> PAGEREF _Toc484508310 \h </w:instrText>
              </w:r>
              <w:r w:rsidR="00E65F5E">
                <w:rPr>
                  <w:noProof/>
                  <w:webHidden/>
                </w:rPr>
              </w:r>
              <w:r w:rsidR="00E65F5E">
                <w:rPr>
                  <w:noProof/>
                  <w:webHidden/>
                </w:rPr>
                <w:fldChar w:fldCharType="separate"/>
              </w:r>
              <w:r w:rsidR="00D52F79">
                <w:rPr>
                  <w:noProof/>
                  <w:webHidden/>
                </w:rPr>
                <w:t>15</w:t>
              </w:r>
              <w:r w:rsidR="00E65F5E">
                <w:rPr>
                  <w:noProof/>
                  <w:webHidden/>
                </w:rPr>
                <w:fldChar w:fldCharType="end"/>
              </w:r>
            </w:hyperlink>
          </w:p>
          <w:p w:rsidR="00E65F5E" w:rsidRDefault="00AA353E">
            <w:pPr>
              <w:pStyle w:val="TOC2"/>
              <w:tabs>
                <w:tab w:val="left" w:pos="880"/>
                <w:tab w:val="right" w:leader="dot" w:pos="9016"/>
              </w:tabs>
              <w:rPr>
                <w:rFonts w:asciiTheme="minorHAnsi" w:eastAsiaTheme="minorEastAsia" w:hAnsiTheme="minorHAnsi" w:cstheme="minorBidi"/>
                <w:noProof/>
                <w:lang w:eastAsia="en-AU"/>
              </w:rPr>
            </w:pPr>
            <w:hyperlink w:anchor="_Toc484508311" w:history="1">
              <w:r w:rsidR="00E65F5E" w:rsidRPr="00487036">
                <w:rPr>
                  <w:rStyle w:val="Hyperlink"/>
                  <w:noProof/>
                </w:rPr>
                <w:t xml:space="preserve">12. </w:t>
              </w:r>
              <w:r w:rsidR="00E65F5E">
                <w:rPr>
                  <w:rFonts w:asciiTheme="minorHAnsi" w:eastAsiaTheme="minorEastAsia" w:hAnsiTheme="minorHAnsi" w:cstheme="minorBidi"/>
                  <w:noProof/>
                  <w:lang w:eastAsia="en-AU"/>
                </w:rPr>
                <w:tab/>
              </w:r>
              <w:r w:rsidR="00E65F5E" w:rsidRPr="00487036">
                <w:rPr>
                  <w:rStyle w:val="Hyperlink"/>
                  <w:noProof/>
                </w:rPr>
                <w:t>Successful grant applications</w:t>
              </w:r>
              <w:r w:rsidR="00E65F5E">
                <w:rPr>
                  <w:noProof/>
                  <w:webHidden/>
                </w:rPr>
                <w:tab/>
              </w:r>
              <w:r w:rsidR="00E65F5E">
                <w:rPr>
                  <w:noProof/>
                  <w:webHidden/>
                </w:rPr>
                <w:fldChar w:fldCharType="begin"/>
              </w:r>
              <w:r w:rsidR="00E65F5E">
                <w:rPr>
                  <w:noProof/>
                  <w:webHidden/>
                </w:rPr>
                <w:instrText xml:space="preserve"> PAGEREF _Toc484508311 \h </w:instrText>
              </w:r>
              <w:r w:rsidR="00E65F5E">
                <w:rPr>
                  <w:noProof/>
                  <w:webHidden/>
                </w:rPr>
              </w:r>
              <w:r w:rsidR="00E65F5E">
                <w:rPr>
                  <w:noProof/>
                  <w:webHidden/>
                </w:rPr>
                <w:fldChar w:fldCharType="separate"/>
              </w:r>
              <w:r w:rsidR="00D52F79">
                <w:rPr>
                  <w:noProof/>
                  <w:webHidden/>
                </w:rPr>
                <w:t>16</w:t>
              </w:r>
              <w:r w:rsidR="00E65F5E">
                <w:rPr>
                  <w:noProof/>
                  <w:webHidden/>
                </w:rPr>
                <w:fldChar w:fldCharType="end"/>
              </w:r>
            </w:hyperlink>
          </w:p>
          <w:p w:rsidR="00E65F5E" w:rsidRDefault="00AA353E">
            <w:pPr>
              <w:pStyle w:val="TOC3"/>
              <w:tabs>
                <w:tab w:val="left" w:pos="1320"/>
                <w:tab w:val="right" w:leader="dot" w:pos="9016"/>
              </w:tabs>
              <w:rPr>
                <w:rFonts w:asciiTheme="minorHAnsi" w:eastAsiaTheme="minorEastAsia" w:hAnsiTheme="minorHAnsi" w:cstheme="minorBidi"/>
                <w:noProof/>
                <w:lang w:eastAsia="en-AU"/>
              </w:rPr>
            </w:pPr>
            <w:hyperlink w:anchor="_Toc484508312" w:history="1">
              <w:r w:rsidR="00E65F5E" w:rsidRPr="00487036">
                <w:rPr>
                  <w:rStyle w:val="Hyperlink"/>
                  <w:noProof/>
                </w:rPr>
                <w:t xml:space="preserve">12.1 </w:t>
              </w:r>
              <w:r w:rsidR="00E65F5E">
                <w:rPr>
                  <w:rFonts w:asciiTheme="minorHAnsi" w:eastAsiaTheme="minorEastAsia" w:hAnsiTheme="minorHAnsi" w:cstheme="minorBidi"/>
                  <w:noProof/>
                  <w:lang w:eastAsia="en-AU"/>
                </w:rPr>
                <w:tab/>
              </w:r>
              <w:r w:rsidR="00E65F5E" w:rsidRPr="00487036">
                <w:rPr>
                  <w:rStyle w:val="Hyperlink"/>
                  <w:noProof/>
                </w:rPr>
                <w:t>The grant agreement</w:t>
              </w:r>
              <w:r w:rsidR="00E65F5E">
                <w:rPr>
                  <w:noProof/>
                  <w:webHidden/>
                </w:rPr>
                <w:tab/>
              </w:r>
              <w:r w:rsidR="00E65F5E">
                <w:rPr>
                  <w:noProof/>
                  <w:webHidden/>
                </w:rPr>
                <w:fldChar w:fldCharType="begin"/>
              </w:r>
              <w:r w:rsidR="00E65F5E">
                <w:rPr>
                  <w:noProof/>
                  <w:webHidden/>
                </w:rPr>
                <w:instrText xml:space="preserve"> PAGEREF _Toc484508312 \h </w:instrText>
              </w:r>
              <w:r w:rsidR="00E65F5E">
                <w:rPr>
                  <w:noProof/>
                  <w:webHidden/>
                </w:rPr>
              </w:r>
              <w:r w:rsidR="00E65F5E">
                <w:rPr>
                  <w:noProof/>
                  <w:webHidden/>
                </w:rPr>
                <w:fldChar w:fldCharType="separate"/>
              </w:r>
              <w:r w:rsidR="00D52F79">
                <w:rPr>
                  <w:noProof/>
                  <w:webHidden/>
                </w:rPr>
                <w:t>16</w:t>
              </w:r>
              <w:r w:rsidR="00E65F5E">
                <w:rPr>
                  <w:noProof/>
                  <w:webHidden/>
                </w:rPr>
                <w:fldChar w:fldCharType="end"/>
              </w:r>
            </w:hyperlink>
          </w:p>
          <w:p w:rsidR="00E65F5E" w:rsidRDefault="00AA353E">
            <w:pPr>
              <w:pStyle w:val="TOC3"/>
              <w:tabs>
                <w:tab w:val="left" w:pos="1320"/>
                <w:tab w:val="right" w:leader="dot" w:pos="9016"/>
              </w:tabs>
              <w:rPr>
                <w:rFonts w:asciiTheme="minorHAnsi" w:eastAsiaTheme="minorEastAsia" w:hAnsiTheme="minorHAnsi" w:cstheme="minorBidi"/>
                <w:noProof/>
                <w:lang w:eastAsia="en-AU"/>
              </w:rPr>
            </w:pPr>
            <w:hyperlink w:anchor="_Toc484508313" w:history="1">
              <w:r w:rsidR="00E65F5E" w:rsidRPr="00487036">
                <w:rPr>
                  <w:rStyle w:val="Hyperlink"/>
                  <w:noProof/>
                </w:rPr>
                <w:t xml:space="preserve">12.2 </w:t>
              </w:r>
              <w:r w:rsidR="00E65F5E">
                <w:rPr>
                  <w:rFonts w:asciiTheme="minorHAnsi" w:eastAsiaTheme="minorEastAsia" w:hAnsiTheme="minorHAnsi" w:cstheme="minorBidi"/>
                  <w:noProof/>
                  <w:lang w:eastAsia="en-AU"/>
                </w:rPr>
                <w:tab/>
              </w:r>
              <w:r w:rsidR="00E65F5E" w:rsidRPr="00487036">
                <w:rPr>
                  <w:rStyle w:val="Hyperlink"/>
                  <w:noProof/>
                </w:rPr>
                <w:t>How the grant will be paid</w:t>
              </w:r>
              <w:r w:rsidR="00E65F5E">
                <w:rPr>
                  <w:noProof/>
                  <w:webHidden/>
                </w:rPr>
                <w:tab/>
              </w:r>
              <w:r w:rsidR="00E65F5E">
                <w:rPr>
                  <w:noProof/>
                  <w:webHidden/>
                </w:rPr>
                <w:fldChar w:fldCharType="begin"/>
              </w:r>
              <w:r w:rsidR="00E65F5E">
                <w:rPr>
                  <w:noProof/>
                  <w:webHidden/>
                </w:rPr>
                <w:instrText xml:space="preserve"> PAGEREF _Toc484508313 \h </w:instrText>
              </w:r>
              <w:r w:rsidR="00E65F5E">
                <w:rPr>
                  <w:noProof/>
                  <w:webHidden/>
                </w:rPr>
              </w:r>
              <w:r w:rsidR="00E65F5E">
                <w:rPr>
                  <w:noProof/>
                  <w:webHidden/>
                </w:rPr>
                <w:fldChar w:fldCharType="separate"/>
              </w:r>
              <w:r w:rsidR="00D52F79">
                <w:rPr>
                  <w:noProof/>
                  <w:webHidden/>
                </w:rPr>
                <w:t>16</w:t>
              </w:r>
              <w:r w:rsidR="00E65F5E">
                <w:rPr>
                  <w:noProof/>
                  <w:webHidden/>
                </w:rPr>
                <w:fldChar w:fldCharType="end"/>
              </w:r>
            </w:hyperlink>
          </w:p>
          <w:p w:rsidR="00E65F5E" w:rsidRDefault="00AA353E">
            <w:pPr>
              <w:pStyle w:val="TOC2"/>
              <w:tabs>
                <w:tab w:val="left" w:pos="880"/>
                <w:tab w:val="right" w:leader="dot" w:pos="9016"/>
              </w:tabs>
              <w:rPr>
                <w:rFonts w:asciiTheme="minorHAnsi" w:eastAsiaTheme="minorEastAsia" w:hAnsiTheme="minorHAnsi" w:cstheme="minorBidi"/>
                <w:noProof/>
                <w:lang w:eastAsia="en-AU"/>
              </w:rPr>
            </w:pPr>
            <w:hyperlink w:anchor="_Toc484508314" w:history="1">
              <w:r w:rsidR="00E65F5E" w:rsidRPr="00487036">
                <w:rPr>
                  <w:rStyle w:val="Hyperlink"/>
                  <w:noProof/>
                </w:rPr>
                <w:t xml:space="preserve">13. </w:t>
              </w:r>
              <w:r w:rsidR="00E65F5E">
                <w:rPr>
                  <w:rFonts w:asciiTheme="minorHAnsi" w:eastAsiaTheme="minorEastAsia" w:hAnsiTheme="minorHAnsi" w:cstheme="minorBidi"/>
                  <w:noProof/>
                  <w:lang w:eastAsia="en-AU"/>
                </w:rPr>
                <w:tab/>
              </w:r>
              <w:r w:rsidR="00E65F5E" w:rsidRPr="00487036">
                <w:rPr>
                  <w:rStyle w:val="Hyperlink"/>
                  <w:noProof/>
                </w:rPr>
                <w:t>Announcement of grants</w:t>
              </w:r>
              <w:r w:rsidR="00E65F5E">
                <w:rPr>
                  <w:noProof/>
                  <w:webHidden/>
                </w:rPr>
                <w:tab/>
              </w:r>
              <w:r w:rsidR="00E65F5E">
                <w:rPr>
                  <w:noProof/>
                  <w:webHidden/>
                </w:rPr>
                <w:fldChar w:fldCharType="begin"/>
              </w:r>
              <w:r w:rsidR="00E65F5E">
                <w:rPr>
                  <w:noProof/>
                  <w:webHidden/>
                </w:rPr>
                <w:instrText xml:space="preserve"> PAGEREF _Toc484508314 \h </w:instrText>
              </w:r>
              <w:r w:rsidR="00E65F5E">
                <w:rPr>
                  <w:noProof/>
                  <w:webHidden/>
                </w:rPr>
              </w:r>
              <w:r w:rsidR="00E65F5E">
                <w:rPr>
                  <w:noProof/>
                  <w:webHidden/>
                </w:rPr>
                <w:fldChar w:fldCharType="separate"/>
              </w:r>
              <w:r w:rsidR="00D52F79">
                <w:rPr>
                  <w:noProof/>
                  <w:webHidden/>
                </w:rPr>
                <w:t>17</w:t>
              </w:r>
              <w:r w:rsidR="00E65F5E">
                <w:rPr>
                  <w:noProof/>
                  <w:webHidden/>
                </w:rPr>
                <w:fldChar w:fldCharType="end"/>
              </w:r>
            </w:hyperlink>
          </w:p>
          <w:p w:rsidR="00E65F5E" w:rsidRDefault="00AA353E">
            <w:pPr>
              <w:pStyle w:val="TOC2"/>
              <w:tabs>
                <w:tab w:val="left" w:pos="880"/>
                <w:tab w:val="right" w:leader="dot" w:pos="9016"/>
              </w:tabs>
              <w:rPr>
                <w:rFonts w:asciiTheme="minorHAnsi" w:eastAsiaTheme="minorEastAsia" w:hAnsiTheme="minorHAnsi" w:cstheme="minorBidi"/>
                <w:noProof/>
                <w:lang w:eastAsia="en-AU"/>
              </w:rPr>
            </w:pPr>
            <w:hyperlink w:anchor="_Toc484508315" w:history="1">
              <w:r w:rsidR="00E65F5E" w:rsidRPr="00487036">
                <w:rPr>
                  <w:rStyle w:val="Hyperlink"/>
                  <w:noProof/>
                </w:rPr>
                <w:t xml:space="preserve">14. </w:t>
              </w:r>
              <w:r w:rsidR="00E65F5E">
                <w:rPr>
                  <w:rFonts w:asciiTheme="minorHAnsi" w:eastAsiaTheme="minorEastAsia" w:hAnsiTheme="minorHAnsi" w:cstheme="minorBidi"/>
                  <w:noProof/>
                  <w:lang w:eastAsia="en-AU"/>
                </w:rPr>
                <w:tab/>
              </w:r>
              <w:r w:rsidR="00E65F5E" w:rsidRPr="00487036">
                <w:rPr>
                  <w:rStyle w:val="Hyperlink"/>
                  <w:noProof/>
                </w:rPr>
                <w:t>Delivery of grant activities</w:t>
              </w:r>
              <w:r w:rsidR="00E65F5E">
                <w:rPr>
                  <w:noProof/>
                  <w:webHidden/>
                </w:rPr>
                <w:tab/>
              </w:r>
              <w:r w:rsidR="00E65F5E">
                <w:rPr>
                  <w:noProof/>
                  <w:webHidden/>
                </w:rPr>
                <w:fldChar w:fldCharType="begin"/>
              </w:r>
              <w:r w:rsidR="00E65F5E">
                <w:rPr>
                  <w:noProof/>
                  <w:webHidden/>
                </w:rPr>
                <w:instrText xml:space="preserve"> PAGEREF _Toc484508315 \h </w:instrText>
              </w:r>
              <w:r w:rsidR="00E65F5E">
                <w:rPr>
                  <w:noProof/>
                  <w:webHidden/>
                </w:rPr>
              </w:r>
              <w:r w:rsidR="00E65F5E">
                <w:rPr>
                  <w:noProof/>
                  <w:webHidden/>
                </w:rPr>
                <w:fldChar w:fldCharType="separate"/>
              </w:r>
              <w:r w:rsidR="00D52F79">
                <w:rPr>
                  <w:noProof/>
                  <w:webHidden/>
                </w:rPr>
                <w:t>17</w:t>
              </w:r>
              <w:r w:rsidR="00E65F5E">
                <w:rPr>
                  <w:noProof/>
                  <w:webHidden/>
                </w:rPr>
                <w:fldChar w:fldCharType="end"/>
              </w:r>
            </w:hyperlink>
          </w:p>
          <w:p w:rsidR="00E65F5E" w:rsidRDefault="00AA353E">
            <w:pPr>
              <w:pStyle w:val="TOC3"/>
              <w:tabs>
                <w:tab w:val="left" w:pos="1320"/>
                <w:tab w:val="right" w:leader="dot" w:pos="9016"/>
              </w:tabs>
              <w:rPr>
                <w:rFonts w:asciiTheme="minorHAnsi" w:eastAsiaTheme="minorEastAsia" w:hAnsiTheme="minorHAnsi" w:cstheme="minorBidi"/>
                <w:noProof/>
                <w:lang w:eastAsia="en-AU"/>
              </w:rPr>
            </w:pPr>
            <w:hyperlink w:anchor="_Toc484508316" w:history="1">
              <w:r w:rsidR="00E65F5E" w:rsidRPr="00487036">
                <w:rPr>
                  <w:rStyle w:val="Hyperlink"/>
                  <w:noProof/>
                </w:rPr>
                <w:t xml:space="preserve">14.1 </w:t>
              </w:r>
              <w:r w:rsidR="00E65F5E">
                <w:rPr>
                  <w:rFonts w:asciiTheme="minorHAnsi" w:eastAsiaTheme="minorEastAsia" w:hAnsiTheme="minorHAnsi" w:cstheme="minorBidi"/>
                  <w:noProof/>
                  <w:lang w:eastAsia="en-AU"/>
                </w:rPr>
                <w:tab/>
              </w:r>
              <w:r w:rsidR="00E65F5E" w:rsidRPr="00487036">
                <w:rPr>
                  <w:rStyle w:val="Hyperlink"/>
                  <w:noProof/>
                </w:rPr>
                <w:t>Your responsibilities</w:t>
              </w:r>
              <w:r w:rsidR="00E65F5E">
                <w:rPr>
                  <w:noProof/>
                  <w:webHidden/>
                </w:rPr>
                <w:tab/>
              </w:r>
              <w:r w:rsidR="00E65F5E">
                <w:rPr>
                  <w:noProof/>
                  <w:webHidden/>
                </w:rPr>
                <w:fldChar w:fldCharType="begin"/>
              </w:r>
              <w:r w:rsidR="00E65F5E">
                <w:rPr>
                  <w:noProof/>
                  <w:webHidden/>
                </w:rPr>
                <w:instrText xml:space="preserve"> PAGEREF _Toc484508316 \h </w:instrText>
              </w:r>
              <w:r w:rsidR="00E65F5E">
                <w:rPr>
                  <w:noProof/>
                  <w:webHidden/>
                </w:rPr>
              </w:r>
              <w:r w:rsidR="00E65F5E">
                <w:rPr>
                  <w:noProof/>
                  <w:webHidden/>
                </w:rPr>
                <w:fldChar w:fldCharType="separate"/>
              </w:r>
              <w:r w:rsidR="00D52F79">
                <w:rPr>
                  <w:noProof/>
                  <w:webHidden/>
                </w:rPr>
                <w:t>17</w:t>
              </w:r>
              <w:r w:rsidR="00E65F5E">
                <w:rPr>
                  <w:noProof/>
                  <w:webHidden/>
                </w:rPr>
                <w:fldChar w:fldCharType="end"/>
              </w:r>
            </w:hyperlink>
          </w:p>
          <w:p w:rsidR="00E65F5E" w:rsidRDefault="00AA353E">
            <w:pPr>
              <w:pStyle w:val="TOC3"/>
              <w:tabs>
                <w:tab w:val="left" w:pos="1320"/>
                <w:tab w:val="right" w:leader="dot" w:pos="9016"/>
              </w:tabs>
              <w:rPr>
                <w:rFonts w:asciiTheme="minorHAnsi" w:eastAsiaTheme="minorEastAsia" w:hAnsiTheme="minorHAnsi" w:cstheme="minorBidi"/>
                <w:noProof/>
                <w:lang w:eastAsia="en-AU"/>
              </w:rPr>
            </w:pPr>
            <w:hyperlink w:anchor="_Toc484508317" w:history="1">
              <w:r w:rsidR="00E65F5E" w:rsidRPr="00487036">
                <w:rPr>
                  <w:rStyle w:val="Hyperlink"/>
                  <w:noProof/>
                </w:rPr>
                <w:t xml:space="preserve">14.2 </w:t>
              </w:r>
              <w:r w:rsidR="00E65F5E">
                <w:rPr>
                  <w:rFonts w:asciiTheme="minorHAnsi" w:eastAsiaTheme="minorEastAsia" w:hAnsiTheme="minorHAnsi" w:cstheme="minorBidi"/>
                  <w:noProof/>
                  <w:lang w:eastAsia="en-AU"/>
                </w:rPr>
                <w:tab/>
              </w:r>
              <w:r w:rsidR="00E65F5E" w:rsidRPr="00487036">
                <w:rPr>
                  <w:rStyle w:val="Hyperlink"/>
                  <w:noProof/>
                </w:rPr>
                <w:t>The Department of Social Services responsibilities</w:t>
              </w:r>
              <w:r w:rsidR="00E65F5E">
                <w:rPr>
                  <w:noProof/>
                  <w:webHidden/>
                </w:rPr>
                <w:tab/>
              </w:r>
              <w:r w:rsidR="00E65F5E">
                <w:rPr>
                  <w:noProof/>
                  <w:webHidden/>
                </w:rPr>
                <w:fldChar w:fldCharType="begin"/>
              </w:r>
              <w:r w:rsidR="00E65F5E">
                <w:rPr>
                  <w:noProof/>
                  <w:webHidden/>
                </w:rPr>
                <w:instrText xml:space="preserve"> PAGEREF _Toc484508317 \h </w:instrText>
              </w:r>
              <w:r w:rsidR="00E65F5E">
                <w:rPr>
                  <w:noProof/>
                  <w:webHidden/>
                </w:rPr>
              </w:r>
              <w:r w:rsidR="00E65F5E">
                <w:rPr>
                  <w:noProof/>
                  <w:webHidden/>
                </w:rPr>
                <w:fldChar w:fldCharType="separate"/>
              </w:r>
              <w:r w:rsidR="00D52F79">
                <w:rPr>
                  <w:noProof/>
                  <w:webHidden/>
                </w:rPr>
                <w:t>17</w:t>
              </w:r>
              <w:r w:rsidR="00E65F5E">
                <w:rPr>
                  <w:noProof/>
                  <w:webHidden/>
                </w:rPr>
                <w:fldChar w:fldCharType="end"/>
              </w:r>
            </w:hyperlink>
          </w:p>
          <w:p w:rsidR="00E65F5E" w:rsidRDefault="00AA353E">
            <w:pPr>
              <w:pStyle w:val="TOC3"/>
              <w:tabs>
                <w:tab w:val="left" w:pos="1320"/>
                <w:tab w:val="right" w:leader="dot" w:pos="9016"/>
              </w:tabs>
              <w:rPr>
                <w:rFonts w:asciiTheme="minorHAnsi" w:eastAsiaTheme="minorEastAsia" w:hAnsiTheme="minorHAnsi" w:cstheme="minorBidi"/>
                <w:noProof/>
                <w:lang w:eastAsia="en-AU"/>
              </w:rPr>
            </w:pPr>
            <w:hyperlink w:anchor="_Toc484508318" w:history="1">
              <w:r w:rsidR="00E65F5E" w:rsidRPr="00487036">
                <w:rPr>
                  <w:rStyle w:val="Hyperlink"/>
                  <w:noProof/>
                </w:rPr>
                <w:t xml:space="preserve">14.3 </w:t>
              </w:r>
              <w:r w:rsidR="00E65F5E">
                <w:rPr>
                  <w:rFonts w:asciiTheme="minorHAnsi" w:eastAsiaTheme="minorEastAsia" w:hAnsiTheme="minorHAnsi" w:cstheme="minorBidi"/>
                  <w:noProof/>
                  <w:lang w:eastAsia="en-AU"/>
                </w:rPr>
                <w:tab/>
              </w:r>
              <w:r w:rsidR="00E65F5E" w:rsidRPr="00487036">
                <w:rPr>
                  <w:rStyle w:val="Hyperlink"/>
                  <w:noProof/>
                </w:rPr>
                <w:t>Payment of the grant</w:t>
              </w:r>
              <w:r w:rsidR="00E65F5E">
                <w:rPr>
                  <w:noProof/>
                  <w:webHidden/>
                </w:rPr>
                <w:tab/>
              </w:r>
              <w:r w:rsidR="00E65F5E">
                <w:rPr>
                  <w:noProof/>
                  <w:webHidden/>
                </w:rPr>
                <w:fldChar w:fldCharType="begin"/>
              </w:r>
              <w:r w:rsidR="00E65F5E">
                <w:rPr>
                  <w:noProof/>
                  <w:webHidden/>
                </w:rPr>
                <w:instrText xml:space="preserve"> PAGEREF _Toc484508318 \h </w:instrText>
              </w:r>
              <w:r w:rsidR="00E65F5E">
                <w:rPr>
                  <w:noProof/>
                  <w:webHidden/>
                </w:rPr>
              </w:r>
              <w:r w:rsidR="00E65F5E">
                <w:rPr>
                  <w:noProof/>
                  <w:webHidden/>
                </w:rPr>
                <w:fldChar w:fldCharType="separate"/>
              </w:r>
              <w:r w:rsidR="00D52F79">
                <w:rPr>
                  <w:noProof/>
                  <w:webHidden/>
                </w:rPr>
                <w:t>17</w:t>
              </w:r>
              <w:r w:rsidR="00E65F5E">
                <w:rPr>
                  <w:noProof/>
                  <w:webHidden/>
                </w:rPr>
                <w:fldChar w:fldCharType="end"/>
              </w:r>
            </w:hyperlink>
          </w:p>
          <w:p w:rsidR="00E65F5E" w:rsidRDefault="00AA353E">
            <w:pPr>
              <w:pStyle w:val="TOC3"/>
              <w:tabs>
                <w:tab w:val="left" w:pos="1100"/>
                <w:tab w:val="right" w:leader="dot" w:pos="9016"/>
              </w:tabs>
              <w:rPr>
                <w:rFonts w:asciiTheme="minorHAnsi" w:eastAsiaTheme="minorEastAsia" w:hAnsiTheme="minorHAnsi" w:cstheme="minorBidi"/>
                <w:noProof/>
                <w:lang w:eastAsia="en-AU"/>
              </w:rPr>
            </w:pPr>
            <w:hyperlink w:anchor="_Toc484508319" w:history="1">
              <w:r w:rsidR="00E65F5E" w:rsidRPr="00487036">
                <w:rPr>
                  <w:rStyle w:val="Hyperlink"/>
                  <w:noProof/>
                </w:rPr>
                <w:t>14.4</w:t>
              </w:r>
              <w:r w:rsidR="00E65F5E">
                <w:rPr>
                  <w:rFonts w:asciiTheme="minorHAnsi" w:eastAsiaTheme="minorEastAsia" w:hAnsiTheme="minorHAnsi" w:cstheme="minorBidi"/>
                  <w:noProof/>
                  <w:lang w:eastAsia="en-AU"/>
                </w:rPr>
                <w:tab/>
              </w:r>
              <w:r w:rsidR="00E65F5E" w:rsidRPr="00487036">
                <w:rPr>
                  <w:rStyle w:val="Hyperlink"/>
                  <w:noProof/>
                </w:rPr>
                <w:t>Activity Work Plan</w:t>
              </w:r>
              <w:r w:rsidR="00E65F5E">
                <w:rPr>
                  <w:noProof/>
                  <w:webHidden/>
                </w:rPr>
                <w:tab/>
              </w:r>
              <w:r w:rsidR="00E65F5E">
                <w:rPr>
                  <w:noProof/>
                  <w:webHidden/>
                </w:rPr>
                <w:fldChar w:fldCharType="begin"/>
              </w:r>
              <w:r w:rsidR="00E65F5E">
                <w:rPr>
                  <w:noProof/>
                  <w:webHidden/>
                </w:rPr>
                <w:instrText xml:space="preserve"> PAGEREF _Toc484508319 \h </w:instrText>
              </w:r>
              <w:r w:rsidR="00E65F5E">
                <w:rPr>
                  <w:noProof/>
                  <w:webHidden/>
                </w:rPr>
              </w:r>
              <w:r w:rsidR="00E65F5E">
                <w:rPr>
                  <w:noProof/>
                  <w:webHidden/>
                </w:rPr>
                <w:fldChar w:fldCharType="separate"/>
              </w:r>
              <w:r w:rsidR="00D52F79">
                <w:rPr>
                  <w:noProof/>
                  <w:webHidden/>
                </w:rPr>
                <w:t>17</w:t>
              </w:r>
              <w:r w:rsidR="00E65F5E">
                <w:rPr>
                  <w:noProof/>
                  <w:webHidden/>
                </w:rPr>
                <w:fldChar w:fldCharType="end"/>
              </w:r>
            </w:hyperlink>
          </w:p>
          <w:p w:rsidR="00E65F5E" w:rsidRDefault="00AA353E">
            <w:pPr>
              <w:pStyle w:val="TOC3"/>
              <w:tabs>
                <w:tab w:val="left" w:pos="1100"/>
                <w:tab w:val="right" w:leader="dot" w:pos="9016"/>
              </w:tabs>
              <w:rPr>
                <w:rFonts w:asciiTheme="minorHAnsi" w:eastAsiaTheme="minorEastAsia" w:hAnsiTheme="minorHAnsi" w:cstheme="minorBidi"/>
                <w:noProof/>
                <w:lang w:eastAsia="en-AU"/>
              </w:rPr>
            </w:pPr>
            <w:hyperlink w:anchor="_Toc484508320" w:history="1">
              <w:r w:rsidR="00E65F5E" w:rsidRPr="00487036">
                <w:rPr>
                  <w:rStyle w:val="Hyperlink"/>
                  <w:noProof/>
                </w:rPr>
                <w:t>14.5</w:t>
              </w:r>
              <w:r w:rsidR="00E65F5E">
                <w:rPr>
                  <w:rFonts w:asciiTheme="minorHAnsi" w:eastAsiaTheme="minorEastAsia" w:hAnsiTheme="minorHAnsi" w:cstheme="minorBidi"/>
                  <w:noProof/>
                  <w:lang w:eastAsia="en-AU"/>
                </w:rPr>
                <w:tab/>
              </w:r>
              <w:r w:rsidR="00E65F5E" w:rsidRPr="00487036">
                <w:rPr>
                  <w:rStyle w:val="Hyperlink"/>
                  <w:noProof/>
                </w:rPr>
                <w:t>Evaluation</w:t>
              </w:r>
              <w:r w:rsidR="00E65F5E">
                <w:rPr>
                  <w:noProof/>
                  <w:webHidden/>
                </w:rPr>
                <w:tab/>
              </w:r>
              <w:r w:rsidR="00E65F5E">
                <w:rPr>
                  <w:noProof/>
                  <w:webHidden/>
                </w:rPr>
                <w:fldChar w:fldCharType="begin"/>
              </w:r>
              <w:r w:rsidR="00E65F5E">
                <w:rPr>
                  <w:noProof/>
                  <w:webHidden/>
                </w:rPr>
                <w:instrText xml:space="preserve"> PAGEREF _Toc484508320 \h </w:instrText>
              </w:r>
              <w:r w:rsidR="00E65F5E">
                <w:rPr>
                  <w:noProof/>
                  <w:webHidden/>
                </w:rPr>
              </w:r>
              <w:r w:rsidR="00E65F5E">
                <w:rPr>
                  <w:noProof/>
                  <w:webHidden/>
                </w:rPr>
                <w:fldChar w:fldCharType="separate"/>
              </w:r>
              <w:r w:rsidR="00D52F79">
                <w:rPr>
                  <w:noProof/>
                  <w:webHidden/>
                </w:rPr>
                <w:t>18</w:t>
              </w:r>
              <w:r w:rsidR="00E65F5E">
                <w:rPr>
                  <w:noProof/>
                  <w:webHidden/>
                </w:rPr>
                <w:fldChar w:fldCharType="end"/>
              </w:r>
            </w:hyperlink>
          </w:p>
          <w:p w:rsidR="00E65F5E" w:rsidRDefault="00AA353E">
            <w:pPr>
              <w:pStyle w:val="TOC3"/>
              <w:tabs>
                <w:tab w:val="left" w:pos="1320"/>
                <w:tab w:val="right" w:leader="dot" w:pos="9016"/>
              </w:tabs>
              <w:rPr>
                <w:rFonts w:asciiTheme="minorHAnsi" w:eastAsiaTheme="minorEastAsia" w:hAnsiTheme="minorHAnsi" w:cstheme="minorBidi"/>
                <w:noProof/>
                <w:lang w:eastAsia="en-AU"/>
              </w:rPr>
            </w:pPr>
            <w:hyperlink w:anchor="_Toc484508321" w:history="1">
              <w:r w:rsidR="00E65F5E" w:rsidRPr="00487036">
                <w:rPr>
                  <w:rStyle w:val="Hyperlink"/>
                  <w:noProof/>
                </w:rPr>
                <w:t xml:space="preserve">14.6 </w:t>
              </w:r>
              <w:r w:rsidR="00E65F5E">
                <w:rPr>
                  <w:rFonts w:asciiTheme="minorHAnsi" w:eastAsiaTheme="minorEastAsia" w:hAnsiTheme="minorHAnsi" w:cstheme="minorBidi"/>
                  <w:noProof/>
                  <w:lang w:eastAsia="en-AU"/>
                </w:rPr>
                <w:tab/>
              </w:r>
              <w:r w:rsidR="00E65F5E" w:rsidRPr="00487036">
                <w:rPr>
                  <w:rStyle w:val="Hyperlink"/>
                  <w:noProof/>
                </w:rPr>
                <w:t>Acknowledgement</w:t>
              </w:r>
              <w:r w:rsidR="00E65F5E">
                <w:rPr>
                  <w:noProof/>
                  <w:webHidden/>
                </w:rPr>
                <w:tab/>
              </w:r>
              <w:r w:rsidR="00E65F5E">
                <w:rPr>
                  <w:noProof/>
                  <w:webHidden/>
                </w:rPr>
                <w:fldChar w:fldCharType="begin"/>
              </w:r>
              <w:r w:rsidR="00E65F5E">
                <w:rPr>
                  <w:noProof/>
                  <w:webHidden/>
                </w:rPr>
                <w:instrText xml:space="preserve"> PAGEREF _Toc484508321 \h </w:instrText>
              </w:r>
              <w:r w:rsidR="00E65F5E">
                <w:rPr>
                  <w:noProof/>
                  <w:webHidden/>
                </w:rPr>
              </w:r>
              <w:r w:rsidR="00E65F5E">
                <w:rPr>
                  <w:noProof/>
                  <w:webHidden/>
                </w:rPr>
                <w:fldChar w:fldCharType="separate"/>
              </w:r>
              <w:r w:rsidR="00D52F79">
                <w:rPr>
                  <w:noProof/>
                  <w:webHidden/>
                </w:rPr>
                <w:t>18</w:t>
              </w:r>
              <w:r w:rsidR="00E65F5E">
                <w:rPr>
                  <w:noProof/>
                  <w:webHidden/>
                </w:rPr>
                <w:fldChar w:fldCharType="end"/>
              </w:r>
            </w:hyperlink>
          </w:p>
          <w:p w:rsidR="00E65F5E" w:rsidRDefault="00AA353E">
            <w:pPr>
              <w:pStyle w:val="TOC2"/>
              <w:tabs>
                <w:tab w:val="left" w:pos="880"/>
                <w:tab w:val="right" w:leader="dot" w:pos="9016"/>
              </w:tabs>
              <w:rPr>
                <w:rFonts w:asciiTheme="minorHAnsi" w:eastAsiaTheme="minorEastAsia" w:hAnsiTheme="minorHAnsi" w:cstheme="minorBidi"/>
                <w:noProof/>
                <w:lang w:eastAsia="en-AU"/>
              </w:rPr>
            </w:pPr>
            <w:hyperlink w:anchor="_Toc484508322" w:history="1">
              <w:r w:rsidR="00E65F5E" w:rsidRPr="00487036">
                <w:rPr>
                  <w:rStyle w:val="Hyperlink"/>
                  <w:noProof/>
                </w:rPr>
                <w:t xml:space="preserve">15. </w:t>
              </w:r>
              <w:r w:rsidR="00E65F5E">
                <w:rPr>
                  <w:rFonts w:asciiTheme="minorHAnsi" w:eastAsiaTheme="minorEastAsia" w:hAnsiTheme="minorHAnsi" w:cstheme="minorBidi"/>
                  <w:noProof/>
                  <w:lang w:eastAsia="en-AU"/>
                </w:rPr>
                <w:tab/>
              </w:r>
              <w:r w:rsidR="00E65F5E" w:rsidRPr="00487036">
                <w:rPr>
                  <w:rStyle w:val="Hyperlink"/>
                  <w:noProof/>
                </w:rPr>
                <w:t>Probity</w:t>
              </w:r>
              <w:r w:rsidR="00E65F5E">
                <w:rPr>
                  <w:noProof/>
                  <w:webHidden/>
                </w:rPr>
                <w:tab/>
              </w:r>
              <w:r w:rsidR="00E65F5E">
                <w:rPr>
                  <w:noProof/>
                  <w:webHidden/>
                </w:rPr>
                <w:fldChar w:fldCharType="begin"/>
              </w:r>
              <w:r w:rsidR="00E65F5E">
                <w:rPr>
                  <w:noProof/>
                  <w:webHidden/>
                </w:rPr>
                <w:instrText xml:space="preserve"> PAGEREF _Toc484508322 \h </w:instrText>
              </w:r>
              <w:r w:rsidR="00E65F5E">
                <w:rPr>
                  <w:noProof/>
                  <w:webHidden/>
                </w:rPr>
              </w:r>
              <w:r w:rsidR="00E65F5E">
                <w:rPr>
                  <w:noProof/>
                  <w:webHidden/>
                </w:rPr>
                <w:fldChar w:fldCharType="separate"/>
              </w:r>
              <w:r w:rsidR="00D52F79">
                <w:rPr>
                  <w:noProof/>
                  <w:webHidden/>
                </w:rPr>
                <w:t>18</w:t>
              </w:r>
              <w:r w:rsidR="00E65F5E">
                <w:rPr>
                  <w:noProof/>
                  <w:webHidden/>
                </w:rPr>
                <w:fldChar w:fldCharType="end"/>
              </w:r>
            </w:hyperlink>
          </w:p>
          <w:p w:rsidR="00E65F5E" w:rsidRDefault="00AA353E">
            <w:pPr>
              <w:pStyle w:val="TOC3"/>
              <w:tabs>
                <w:tab w:val="left" w:pos="1100"/>
                <w:tab w:val="right" w:leader="dot" w:pos="9016"/>
              </w:tabs>
              <w:rPr>
                <w:rFonts w:asciiTheme="minorHAnsi" w:eastAsiaTheme="minorEastAsia" w:hAnsiTheme="minorHAnsi" w:cstheme="minorBidi"/>
                <w:noProof/>
                <w:lang w:eastAsia="en-AU"/>
              </w:rPr>
            </w:pPr>
            <w:hyperlink w:anchor="_Toc484508323" w:history="1">
              <w:r w:rsidR="00E65F5E" w:rsidRPr="00487036">
                <w:rPr>
                  <w:rStyle w:val="Hyperlink"/>
                  <w:noProof/>
                </w:rPr>
                <w:t>15.1</w:t>
              </w:r>
              <w:r w:rsidR="00E65F5E">
                <w:rPr>
                  <w:rFonts w:asciiTheme="minorHAnsi" w:eastAsiaTheme="minorEastAsia" w:hAnsiTheme="minorHAnsi" w:cstheme="minorBidi"/>
                  <w:noProof/>
                  <w:lang w:eastAsia="en-AU"/>
                </w:rPr>
                <w:tab/>
              </w:r>
              <w:r w:rsidR="00E65F5E" w:rsidRPr="00487036">
                <w:rPr>
                  <w:rStyle w:val="Hyperlink"/>
                  <w:noProof/>
                </w:rPr>
                <w:t xml:space="preserve"> Complaints process</w:t>
              </w:r>
              <w:r w:rsidR="00E65F5E">
                <w:rPr>
                  <w:noProof/>
                  <w:webHidden/>
                </w:rPr>
                <w:tab/>
              </w:r>
              <w:r w:rsidR="00E65F5E">
                <w:rPr>
                  <w:noProof/>
                  <w:webHidden/>
                </w:rPr>
                <w:fldChar w:fldCharType="begin"/>
              </w:r>
              <w:r w:rsidR="00E65F5E">
                <w:rPr>
                  <w:noProof/>
                  <w:webHidden/>
                </w:rPr>
                <w:instrText xml:space="preserve"> PAGEREF _Toc484508323 \h </w:instrText>
              </w:r>
              <w:r w:rsidR="00E65F5E">
                <w:rPr>
                  <w:noProof/>
                  <w:webHidden/>
                </w:rPr>
              </w:r>
              <w:r w:rsidR="00E65F5E">
                <w:rPr>
                  <w:noProof/>
                  <w:webHidden/>
                </w:rPr>
                <w:fldChar w:fldCharType="separate"/>
              </w:r>
              <w:r w:rsidR="00D52F79">
                <w:rPr>
                  <w:noProof/>
                  <w:webHidden/>
                </w:rPr>
                <w:t>19</w:t>
              </w:r>
              <w:r w:rsidR="00E65F5E">
                <w:rPr>
                  <w:noProof/>
                  <w:webHidden/>
                </w:rPr>
                <w:fldChar w:fldCharType="end"/>
              </w:r>
            </w:hyperlink>
          </w:p>
          <w:p w:rsidR="00E65F5E" w:rsidRDefault="00AA353E">
            <w:pPr>
              <w:pStyle w:val="TOC3"/>
              <w:tabs>
                <w:tab w:val="left" w:pos="1100"/>
                <w:tab w:val="right" w:leader="dot" w:pos="9016"/>
              </w:tabs>
              <w:rPr>
                <w:rFonts w:asciiTheme="minorHAnsi" w:eastAsiaTheme="minorEastAsia" w:hAnsiTheme="minorHAnsi" w:cstheme="minorBidi"/>
                <w:noProof/>
                <w:lang w:eastAsia="en-AU"/>
              </w:rPr>
            </w:pPr>
            <w:hyperlink w:anchor="_Toc484508324" w:history="1">
              <w:r w:rsidR="00E65F5E" w:rsidRPr="00487036">
                <w:rPr>
                  <w:rStyle w:val="Hyperlink"/>
                  <w:noProof/>
                </w:rPr>
                <w:t>15.2</w:t>
              </w:r>
              <w:r w:rsidR="00E65F5E">
                <w:rPr>
                  <w:rFonts w:asciiTheme="minorHAnsi" w:eastAsiaTheme="minorEastAsia" w:hAnsiTheme="minorHAnsi" w:cstheme="minorBidi"/>
                  <w:noProof/>
                  <w:lang w:eastAsia="en-AU"/>
                </w:rPr>
                <w:tab/>
              </w:r>
              <w:r w:rsidR="00E65F5E" w:rsidRPr="00487036">
                <w:rPr>
                  <w:rStyle w:val="Hyperlink"/>
                  <w:noProof/>
                </w:rPr>
                <w:t xml:space="preserve"> Conflict of interest</w:t>
              </w:r>
              <w:r w:rsidR="00E65F5E">
                <w:rPr>
                  <w:noProof/>
                  <w:webHidden/>
                </w:rPr>
                <w:tab/>
              </w:r>
              <w:r w:rsidR="00E65F5E">
                <w:rPr>
                  <w:noProof/>
                  <w:webHidden/>
                </w:rPr>
                <w:fldChar w:fldCharType="begin"/>
              </w:r>
              <w:r w:rsidR="00E65F5E">
                <w:rPr>
                  <w:noProof/>
                  <w:webHidden/>
                </w:rPr>
                <w:instrText xml:space="preserve"> PAGEREF _Toc484508324 \h </w:instrText>
              </w:r>
              <w:r w:rsidR="00E65F5E">
                <w:rPr>
                  <w:noProof/>
                  <w:webHidden/>
                </w:rPr>
              </w:r>
              <w:r w:rsidR="00E65F5E">
                <w:rPr>
                  <w:noProof/>
                  <w:webHidden/>
                </w:rPr>
                <w:fldChar w:fldCharType="separate"/>
              </w:r>
              <w:r w:rsidR="00D52F79">
                <w:rPr>
                  <w:noProof/>
                  <w:webHidden/>
                </w:rPr>
                <w:t>19</w:t>
              </w:r>
              <w:r w:rsidR="00E65F5E">
                <w:rPr>
                  <w:noProof/>
                  <w:webHidden/>
                </w:rPr>
                <w:fldChar w:fldCharType="end"/>
              </w:r>
            </w:hyperlink>
          </w:p>
          <w:p w:rsidR="00E65F5E" w:rsidRDefault="00AA353E">
            <w:pPr>
              <w:pStyle w:val="TOC3"/>
              <w:tabs>
                <w:tab w:val="left" w:pos="1100"/>
                <w:tab w:val="right" w:leader="dot" w:pos="9016"/>
              </w:tabs>
              <w:rPr>
                <w:rFonts w:asciiTheme="minorHAnsi" w:eastAsiaTheme="minorEastAsia" w:hAnsiTheme="minorHAnsi" w:cstheme="minorBidi"/>
                <w:noProof/>
                <w:lang w:eastAsia="en-AU"/>
              </w:rPr>
            </w:pPr>
            <w:hyperlink w:anchor="_Toc484508325" w:history="1">
              <w:r w:rsidR="00E65F5E" w:rsidRPr="00487036">
                <w:rPr>
                  <w:rStyle w:val="Hyperlink"/>
                  <w:noProof/>
                </w:rPr>
                <w:t>15.3</w:t>
              </w:r>
              <w:r w:rsidR="00E65F5E">
                <w:rPr>
                  <w:rFonts w:asciiTheme="minorHAnsi" w:eastAsiaTheme="minorEastAsia" w:hAnsiTheme="minorHAnsi" w:cstheme="minorBidi"/>
                  <w:noProof/>
                  <w:lang w:eastAsia="en-AU"/>
                </w:rPr>
                <w:tab/>
              </w:r>
              <w:r w:rsidR="00E65F5E" w:rsidRPr="00487036">
                <w:rPr>
                  <w:rStyle w:val="Hyperlink"/>
                  <w:noProof/>
                </w:rPr>
                <w:t xml:space="preserve"> Privacy: confidentiality and protection of personal information</w:t>
              </w:r>
              <w:r w:rsidR="00E65F5E">
                <w:rPr>
                  <w:noProof/>
                  <w:webHidden/>
                </w:rPr>
                <w:tab/>
              </w:r>
              <w:r w:rsidR="00E65F5E">
                <w:rPr>
                  <w:noProof/>
                  <w:webHidden/>
                </w:rPr>
                <w:fldChar w:fldCharType="begin"/>
              </w:r>
              <w:r w:rsidR="00E65F5E">
                <w:rPr>
                  <w:noProof/>
                  <w:webHidden/>
                </w:rPr>
                <w:instrText xml:space="preserve"> PAGEREF _Toc484508325 \h </w:instrText>
              </w:r>
              <w:r w:rsidR="00E65F5E">
                <w:rPr>
                  <w:noProof/>
                  <w:webHidden/>
                </w:rPr>
              </w:r>
              <w:r w:rsidR="00E65F5E">
                <w:rPr>
                  <w:noProof/>
                  <w:webHidden/>
                </w:rPr>
                <w:fldChar w:fldCharType="separate"/>
              </w:r>
              <w:r w:rsidR="00D52F79">
                <w:rPr>
                  <w:noProof/>
                  <w:webHidden/>
                </w:rPr>
                <w:t>20</w:t>
              </w:r>
              <w:r w:rsidR="00E65F5E">
                <w:rPr>
                  <w:noProof/>
                  <w:webHidden/>
                </w:rPr>
                <w:fldChar w:fldCharType="end"/>
              </w:r>
            </w:hyperlink>
          </w:p>
          <w:p w:rsidR="00E65F5E" w:rsidRDefault="00AA353E">
            <w:pPr>
              <w:pStyle w:val="TOC3"/>
              <w:tabs>
                <w:tab w:val="left" w:pos="1100"/>
                <w:tab w:val="right" w:leader="dot" w:pos="9016"/>
              </w:tabs>
              <w:rPr>
                <w:rFonts w:asciiTheme="minorHAnsi" w:eastAsiaTheme="minorEastAsia" w:hAnsiTheme="minorHAnsi" w:cstheme="minorBidi"/>
                <w:noProof/>
                <w:lang w:eastAsia="en-AU"/>
              </w:rPr>
            </w:pPr>
            <w:hyperlink w:anchor="_Toc484508326" w:history="1">
              <w:r w:rsidR="00E65F5E" w:rsidRPr="00487036">
                <w:rPr>
                  <w:rStyle w:val="Hyperlink"/>
                  <w:noProof/>
                </w:rPr>
                <w:t>15.4</w:t>
              </w:r>
              <w:r w:rsidR="00E65F5E">
                <w:rPr>
                  <w:rFonts w:asciiTheme="minorHAnsi" w:eastAsiaTheme="minorEastAsia" w:hAnsiTheme="minorHAnsi" w:cstheme="minorBidi"/>
                  <w:noProof/>
                  <w:lang w:eastAsia="en-AU"/>
                </w:rPr>
                <w:tab/>
              </w:r>
              <w:r w:rsidR="00E65F5E" w:rsidRPr="00487036">
                <w:rPr>
                  <w:rStyle w:val="Hyperlink"/>
                  <w:noProof/>
                </w:rPr>
                <w:t>Freedom of information</w:t>
              </w:r>
              <w:r w:rsidR="00E65F5E">
                <w:rPr>
                  <w:noProof/>
                  <w:webHidden/>
                </w:rPr>
                <w:tab/>
              </w:r>
              <w:r w:rsidR="00E65F5E">
                <w:rPr>
                  <w:noProof/>
                  <w:webHidden/>
                </w:rPr>
                <w:fldChar w:fldCharType="begin"/>
              </w:r>
              <w:r w:rsidR="00E65F5E">
                <w:rPr>
                  <w:noProof/>
                  <w:webHidden/>
                </w:rPr>
                <w:instrText xml:space="preserve"> PAGEREF _Toc484508326 \h </w:instrText>
              </w:r>
              <w:r w:rsidR="00E65F5E">
                <w:rPr>
                  <w:noProof/>
                  <w:webHidden/>
                </w:rPr>
              </w:r>
              <w:r w:rsidR="00E65F5E">
                <w:rPr>
                  <w:noProof/>
                  <w:webHidden/>
                </w:rPr>
                <w:fldChar w:fldCharType="separate"/>
              </w:r>
              <w:r w:rsidR="00D52F79">
                <w:rPr>
                  <w:noProof/>
                  <w:webHidden/>
                </w:rPr>
                <w:t>21</w:t>
              </w:r>
              <w:r w:rsidR="00E65F5E">
                <w:rPr>
                  <w:noProof/>
                  <w:webHidden/>
                </w:rPr>
                <w:fldChar w:fldCharType="end"/>
              </w:r>
            </w:hyperlink>
          </w:p>
          <w:p w:rsidR="00E65F5E" w:rsidRDefault="00AA353E">
            <w:pPr>
              <w:pStyle w:val="TOC2"/>
              <w:tabs>
                <w:tab w:val="left" w:pos="880"/>
                <w:tab w:val="right" w:leader="dot" w:pos="9016"/>
              </w:tabs>
              <w:rPr>
                <w:rFonts w:asciiTheme="minorHAnsi" w:eastAsiaTheme="minorEastAsia" w:hAnsiTheme="minorHAnsi" w:cstheme="minorBidi"/>
                <w:noProof/>
                <w:lang w:eastAsia="en-AU"/>
              </w:rPr>
            </w:pPr>
            <w:hyperlink w:anchor="_Toc484508327" w:history="1">
              <w:r w:rsidR="00E65F5E" w:rsidRPr="00487036">
                <w:rPr>
                  <w:rStyle w:val="Hyperlink"/>
                  <w:noProof/>
                </w:rPr>
                <w:t xml:space="preserve">16.  </w:t>
              </w:r>
              <w:r w:rsidR="00E65F5E">
                <w:rPr>
                  <w:rFonts w:asciiTheme="minorHAnsi" w:eastAsiaTheme="minorEastAsia" w:hAnsiTheme="minorHAnsi" w:cstheme="minorBidi"/>
                  <w:noProof/>
                  <w:lang w:eastAsia="en-AU"/>
                </w:rPr>
                <w:tab/>
              </w:r>
              <w:r w:rsidR="00E65F5E" w:rsidRPr="00487036">
                <w:rPr>
                  <w:rStyle w:val="Hyperlink"/>
                  <w:noProof/>
                </w:rPr>
                <w:t>Consultation</w:t>
              </w:r>
              <w:r w:rsidR="00E65F5E">
                <w:rPr>
                  <w:noProof/>
                  <w:webHidden/>
                </w:rPr>
                <w:tab/>
              </w:r>
              <w:r w:rsidR="00E65F5E">
                <w:rPr>
                  <w:noProof/>
                  <w:webHidden/>
                </w:rPr>
                <w:fldChar w:fldCharType="begin"/>
              </w:r>
              <w:r w:rsidR="00E65F5E">
                <w:rPr>
                  <w:noProof/>
                  <w:webHidden/>
                </w:rPr>
                <w:instrText xml:space="preserve"> PAGEREF _Toc484508327 \h </w:instrText>
              </w:r>
              <w:r w:rsidR="00E65F5E">
                <w:rPr>
                  <w:noProof/>
                  <w:webHidden/>
                </w:rPr>
              </w:r>
              <w:r w:rsidR="00E65F5E">
                <w:rPr>
                  <w:noProof/>
                  <w:webHidden/>
                </w:rPr>
                <w:fldChar w:fldCharType="separate"/>
              </w:r>
              <w:r w:rsidR="00D52F79">
                <w:rPr>
                  <w:noProof/>
                  <w:webHidden/>
                </w:rPr>
                <w:t>21</w:t>
              </w:r>
              <w:r w:rsidR="00E65F5E">
                <w:rPr>
                  <w:noProof/>
                  <w:webHidden/>
                </w:rPr>
                <w:fldChar w:fldCharType="end"/>
              </w:r>
            </w:hyperlink>
          </w:p>
          <w:p w:rsidR="00E65F5E" w:rsidRDefault="00AA353E">
            <w:pPr>
              <w:pStyle w:val="TOC2"/>
              <w:tabs>
                <w:tab w:val="left" w:pos="880"/>
                <w:tab w:val="right" w:leader="dot" w:pos="9016"/>
              </w:tabs>
              <w:rPr>
                <w:rFonts w:asciiTheme="minorHAnsi" w:eastAsiaTheme="minorEastAsia" w:hAnsiTheme="minorHAnsi" w:cstheme="minorBidi"/>
                <w:noProof/>
                <w:lang w:eastAsia="en-AU"/>
              </w:rPr>
            </w:pPr>
            <w:hyperlink w:anchor="_Toc484508328" w:history="1">
              <w:r w:rsidR="00E65F5E" w:rsidRPr="00487036">
                <w:rPr>
                  <w:rStyle w:val="Hyperlink"/>
                  <w:noProof/>
                </w:rPr>
                <w:t xml:space="preserve">17.  </w:t>
              </w:r>
              <w:r w:rsidR="00E65F5E">
                <w:rPr>
                  <w:rFonts w:asciiTheme="minorHAnsi" w:eastAsiaTheme="minorEastAsia" w:hAnsiTheme="minorHAnsi" w:cstheme="minorBidi"/>
                  <w:noProof/>
                  <w:lang w:eastAsia="en-AU"/>
                </w:rPr>
                <w:tab/>
              </w:r>
              <w:r w:rsidR="00E65F5E" w:rsidRPr="00487036">
                <w:rPr>
                  <w:rStyle w:val="Hyperlink"/>
                  <w:noProof/>
                </w:rPr>
                <w:t>Glossary</w:t>
              </w:r>
              <w:r w:rsidR="00E65F5E">
                <w:rPr>
                  <w:noProof/>
                  <w:webHidden/>
                </w:rPr>
                <w:tab/>
              </w:r>
              <w:r w:rsidR="00E65F5E">
                <w:rPr>
                  <w:noProof/>
                  <w:webHidden/>
                </w:rPr>
                <w:fldChar w:fldCharType="begin"/>
              </w:r>
              <w:r w:rsidR="00E65F5E">
                <w:rPr>
                  <w:noProof/>
                  <w:webHidden/>
                </w:rPr>
                <w:instrText xml:space="preserve"> PAGEREF _Toc484508328 \h </w:instrText>
              </w:r>
              <w:r w:rsidR="00E65F5E">
                <w:rPr>
                  <w:noProof/>
                  <w:webHidden/>
                </w:rPr>
              </w:r>
              <w:r w:rsidR="00E65F5E">
                <w:rPr>
                  <w:noProof/>
                  <w:webHidden/>
                </w:rPr>
                <w:fldChar w:fldCharType="separate"/>
              </w:r>
              <w:r w:rsidR="00D52F79">
                <w:rPr>
                  <w:noProof/>
                  <w:webHidden/>
                </w:rPr>
                <w:t>22</w:t>
              </w:r>
              <w:r w:rsidR="00E65F5E">
                <w:rPr>
                  <w:noProof/>
                  <w:webHidden/>
                </w:rPr>
                <w:fldChar w:fldCharType="end"/>
              </w:r>
            </w:hyperlink>
          </w:p>
          <w:p w:rsidR="00EC7CB0" w:rsidRPr="00C5760B" w:rsidRDefault="00CB7BE8" w:rsidP="00CF0BD4">
            <w:pPr>
              <w:tabs>
                <w:tab w:val="left" w:pos="8080"/>
              </w:tabs>
              <w:spacing w:after="0" w:line="240" w:lineRule="auto"/>
              <w:rPr>
                <w:rFonts w:ascii="Times New Roman" w:hAnsi="Times New Roman"/>
                <w:sz w:val="20"/>
                <w:szCs w:val="20"/>
                <w:lang w:eastAsia="en-AU"/>
              </w:rPr>
            </w:pPr>
            <w:r w:rsidRPr="00C5760B">
              <w:rPr>
                <w:rFonts w:ascii="Times New Roman" w:hAnsi="Times New Roman"/>
                <w:sz w:val="20"/>
                <w:szCs w:val="20"/>
              </w:rPr>
              <w:fldChar w:fldCharType="end"/>
            </w:r>
          </w:p>
        </w:tc>
      </w:tr>
    </w:tbl>
    <w:p w:rsidR="00BF5AAC" w:rsidRDefault="00BF5AAC">
      <w:pPr>
        <w:spacing w:after="0" w:line="240" w:lineRule="auto"/>
        <w:rPr>
          <w:rFonts w:ascii="Cambria" w:hAnsi="Cambria"/>
          <w:b/>
          <w:bCs/>
          <w:color w:val="365F91"/>
          <w:sz w:val="28"/>
          <w:szCs w:val="28"/>
        </w:rPr>
      </w:pPr>
      <w:r>
        <w:lastRenderedPageBreak/>
        <w:br w:type="page"/>
      </w:r>
    </w:p>
    <w:p w:rsidR="004C7618" w:rsidRPr="00FA037A" w:rsidRDefault="005963E5" w:rsidP="00463EA0">
      <w:pPr>
        <w:pStyle w:val="Heading2"/>
        <w:numPr>
          <w:ilvl w:val="0"/>
          <w:numId w:val="1"/>
        </w:numPr>
        <w:ind w:left="851" w:hanging="851"/>
      </w:pPr>
      <w:bookmarkStart w:id="1" w:name="_Toc458420391"/>
      <w:bookmarkStart w:id="2" w:name="_Toc484508283"/>
      <w:r>
        <w:lastRenderedPageBreak/>
        <w:t>Families and Communities Program – Strong and</w:t>
      </w:r>
      <w:r w:rsidR="00F14C5F">
        <w:t xml:space="preserve"> Resilient Communities Activity – </w:t>
      </w:r>
      <w:r>
        <w:t>Inclusive Communities Grant</w:t>
      </w:r>
      <w:r w:rsidR="0018440D">
        <w:t>s</w:t>
      </w:r>
      <w:r>
        <w:t xml:space="preserve"> Opportunity </w:t>
      </w:r>
      <w:r w:rsidR="004C7618" w:rsidRPr="00F40BDA">
        <w:t>Process</w:t>
      </w:r>
      <w:bookmarkEnd w:id="1"/>
      <w:bookmarkEnd w:id="2"/>
    </w:p>
    <w:p w:rsidR="00F40BDA" w:rsidRPr="00F40BDA" w:rsidRDefault="00F40BDA" w:rsidP="00F40BDA">
      <w:pPr>
        <w:spacing w:after="0"/>
        <w:rPr>
          <w:sz w:val="4"/>
          <w:szCs w:val="4"/>
          <w:highlight w:val="yellow"/>
        </w:rPr>
      </w:pPr>
    </w:p>
    <w:p w:rsidR="00DC1F9D" w:rsidRDefault="00F40BDA">
      <w:pPr>
        <w:pBdr>
          <w:top w:val="single" w:sz="4" w:space="1" w:color="auto"/>
          <w:left w:val="single" w:sz="4" w:space="4" w:color="auto"/>
          <w:bottom w:val="single" w:sz="4" w:space="1" w:color="auto"/>
          <w:right w:val="single" w:sz="4" w:space="4" w:color="auto"/>
        </w:pBdr>
        <w:spacing w:after="0"/>
        <w:jc w:val="center"/>
        <w:rPr>
          <w:b/>
        </w:rPr>
      </w:pPr>
      <w:r w:rsidRPr="00F40BDA">
        <w:rPr>
          <w:b/>
        </w:rPr>
        <w:t xml:space="preserve">The </w:t>
      </w:r>
      <w:r w:rsidR="00F14C5F">
        <w:rPr>
          <w:b/>
        </w:rPr>
        <w:t xml:space="preserve">Strong and Resilient Communities Activity </w:t>
      </w:r>
      <w:r w:rsidRPr="00F40BDA">
        <w:rPr>
          <w:b/>
        </w:rPr>
        <w:t xml:space="preserve">is designed to </w:t>
      </w:r>
      <w:r w:rsidR="00BE2190">
        <w:rPr>
          <w:b/>
        </w:rPr>
        <w:t>achieve</w:t>
      </w:r>
      <w:r w:rsidRPr="00F40BDA">
        <w:rPr>
          <w:b/>
        </w:rPr>
        <w:t xml:space="preserve"> Australian Government </w:t>
      </w:r>
      <w:r w:rsidR="00BE2190">
        <w:rPr>
          <w:b/>
        </w:rPr>
        <w:t>objectives</w:t>
      </w:r>
      <w:r w:rsidRPr="00F40BDA">
        <w:rPr>
          <w:b/>
        </w:rPr>
        <w:t xml:space="preserve"> </w:t>
      </w:r>
    </w:p>
    <w:p w:rsidR="00DC1F9D" w:rsidRDefault="00516A98">
      <w:pPr>
        <w:pBdr>
          <w:top w:val="single" w:sz="4" w:space="1" w:color="auto"/>
          <w:left w:val="single" w:sz="4" w:space="4" w:color="auto"/>
          <w:bottom w:val="single" w:sz="4" w:space="1" w:color="auto"/>
          <w:right w:val="single" w:sz="4" w:space="4" w:color="auto"/>
        </w:pBdr>
        <w:spacing w:after="0"/>
        <w:jc w:val="center"/>
      </w:pPr>
      <w:r>
        <w:t xml:space="preserve">This grant opportunity is part of the above </w:t>
      </w:r>
      <w:r w:rsidR="00B30747">
        <w:t>Grant P</w:t>
      </w:r>
      <w:r>
        <w:t>rogram which contributes to</w:t>
      </w:r>
      <w:r w:rsidR="005963E5">
        <w:t xml:space="preserve"> Department of Social Services</w:t>
      </w:r>
      <w:r w:rsidR="006F13C5">
        <w:t xml:space="preserve"> (DSS)</w:t>
      </w:r>
      <w:r w:rsidR="005963E5">
        <w:t xml:space="preserve"> Outcome 2</w:t>
      </w:r>
      <w:r>
        <w:t>.</w:t>
      </w:r>
      <w:r w:rsidR="00D5528F">
        <w:t xml:space="preserve"> </w:t>
      </w:r>
      <w:r>
        <w:t xml:space="preserve"> </w:t>
      </w:r>
      <w:r w:rsidR="00F40BDA" w:rsidRPr="00F40BDA">
        <w:t>The</w:t>
      </w:r>
      <w:r w:rsidR="00F000BD">
        <w:t xml:space="preserve"> Department of Social Services</w:t>
      </w:r>
      <w:r w:rsidR="00F40BDA" w:rsidRPr="00F40BDA">
        <w:t xml:space="preserve"> works with stakeholders to plan and design the grant </w:t>
      </w:r>
      <w:r w:rsidR="00BE2190">
        <w:t>program</w:t>
      </w:r>
      <w:r w:rsidR="00844E90">
        <w:t xml:space="preserve"> </w:t>
      </w:r>
      <w:r w:rsidR="00A760B5">
        <w:t>according to</w:t>
      </w:r>
      <w:r w:rsidR="00844E90" w:rsidRPr="00F40BDA">
        <w:t xml:space="preserve"> the </w:t>
      </w:r>
      <w:r w:rsidR="00844E90" w:rsidRPr="00F40BDA">
        <w:rPr>
          <w:i/>
        </w:rPr>
        <w:t>Commonwealth Grants Rules and Guidelines</w:t>
      </w:r>
      <w:r w:rsidR="006F13C5">
        <w:rPr>
          <w:i/>
        </w:rPr>
        <w:t xml:space="preserve"> (CGRGs)</w:t>
      </w:r>
      <w:r w:rsidR="00844E90" w:rsidRPr="00F40BDA">
        <w:t>.</w:t>
      </w:r>
    </w:p>
    <w:p w:rsidR="00F40BDA" w:rsidRPr="00F40BDA" w:rsidRDefault="00F40BDA" w:rsidP="00BE2190">
      <w:pPr>
        <w:spacing w:after="0"/>
        <w:jc w:val="center"/>
        <w:rPr>
          <w:rFonts w:ascii="Wingdings" w:hAnsi="Wingdings"/>
          <w:sz w:val="20"/>
          <w:szCs w:val="20"/>
        </w:rPr>
      </w:pPr>
      <w:r w:rsidRPr="00F40BDA">
        <w:rPr>
          <w:rFonts w:ascii="Wingdings" w:hAnsi="Wingdings"/>
          <w:sz w:val="20"/>
          <w:szCs w:val="20"/>
        </w:rPr>
        <w:t></w:t>
      </w:r>
    </w:p>
    <w:p w:rsidR="00DC1F9D" w:rsidRDefault="00F40BDA">
      <w:pPr>
        <w:pBdr>
          <w:top w:val="single" w:sz="2" w:space="1" w:color="auto"/>
          <w:left w:val="single" w:sz="2" w:space="4" w:color="auto"/>
          <w:bottom w:val="single" w:sz="2" w:space="1" w:color="auto"/>
          <w:right w:val="single" w:sz="2" w:space="4" w:color="auto"/>
        </w:pBdr>
        <w:spacing w:after="0"/>
        <w:jc w:val="center"/>
        <w:rPr>
          <w:b/>
        </w:rPr>
      </w:pPr>
      <w:r w:rsidRPr="00F40BDA">
        <w:rPr>
          <w:b/>
        </w:rPr>
        <w:t>The grant opportunity opens</w:t>
      </w:r>
    </w:p>
    <w:p w:rsidR="00DC1F9D" w:rsidRDefault="00007B58">
      <w:pPr>
        <w:pBdr>
          <w:top w:val="single" w:sz="2" w:space="1" w:color="auto"/>
          <w:left w:val="single" w:sz="2" w:space="4" w:color="auto"/>
          <w:bottom w:val="single" w:sz="2" w:space="1" w:color="auto"/>
          <w:right w:val="single" w:sz="2" w:space="4" w:color="auto"/>
        </w:pBdr>
        <w:spacing w:after="0"/>
        <w:jc w:val="center"/>
      </w:pPr>
      <w:r>
        <w:t>We publish t</w:t>
      </w:r>
      <w:r w:rsidRPr="00F40BDA">
        <w:t xml:space="preserve">he </w:t>
      </w:r>
      <w:r w:rsidR="00F40BDA" w:rsidRPr="00F40BDA">
        <w:t xml:space="preserve">grant guidelines </w:t>
      </w:r>
      <w:r w:rsidR="00E11AD4">
        <w:t>and advertise</w:t>
      </w:r>
      <w:r>
        <w:t xml:space="preserve"> </w:t>
      </w:r>
      <w:r w:rsidR="00E11AD4">
        <w:t>on</w:t>
      </w:r>
      <w:r w:rsidR="00424471">
        <w:t xml:space="preserve"> the</w:t>
      </w:r>
      <w:r w:rsidR="001A4A1F">
        <w:t xml:space="preserve"> GrantConnect</w:t>
      </w:r>
      <w:r w:rsidR="00424471">
        <w:t xml:space="preserve"> </w:t>
      </w:r>
      <w:r w:rsidR="006F13C5">
        <w:t xml:space="preserve">and Community Grants Hub </w:t>
      </w:r>
      <w:r w:rsidR="00424471">
        <w:t>website</w:t>
      </w:r>
      <w:r w:rsidR="001A4A1F">
        <w:t xml:space="preserve">. </w:t>
      </w:r>
    </w:p>
    <w:p w:rsidR="00F40BDA" w:rsidRPr="00F40BDA" w:rsidRDefault="00F40BDA" w:rsidP="00BE2190">
      <w:pPr>
        <w:spacing w:after="0"/>
        <w:jc w:val="center"/>
        <w:rPr>
          <w:rFonts w:ascii="Wingdings" w:hAnsi="Wingdings"/>
          <w:sz w:val="20"/>
          <w:szCs w:val="20"/>
        </w:rPr>
      </w:pPr>
      <w:r w:rsidRPr="00F40BDA">
        <w:rPr>
          <w:rFonts w:ascii="Wingdings" w:hAnsi="Wingdings"/>
          <w:sz w:val="20"/>
          <w:szCs w:val="20"/>
        </w:rPr>
        <w:t></w:t>
      </w:r>
    </w:p>
    <w:p w:rsidR="00007B58" w:rsidRPr="00947729" w:rsidRDefault="00007B58">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rsidR="00F40BDA" w:rsidRPr="00F40BDA" w:rsidRDefault="00F40BDA" w:rsidP="00BE2190">
      <w:pPr>
        <w:spacing w:after="0"/>
        <w:jc w:val="center"/>
        <w:rPr>
          <w:rFonts w:ascii="Wingdings" w:hAnsi="Wingdings"/>
          <w:sz w:val="20"/>
          <w:szCs w:val="20"/>
        </w:rPr>
      </w:pPr>
      <w:r w:rsidRPr="00F40BDA">
        <w:rPr>
          <w:rFonts w:ascii="Wingdings" w:hAnsi="Wingdings"/>
          <w:sz w:val="20"/>
          <w:szCs w:val="20"/>
        </w:rPr>
        <w:t></w:t>
      </w:r>
    </w:p>
    <w:p w:rsidR="00DC1F9D" w:rsidRDefault="00007B58">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 xml:space="preserve">grant </w:t>
      </w:r>
      <w:r w:rsidR="00F40BDA" w:rsidRPr="00F40BDA">
        <w:rPr>
          <w:b/>
        </w:rPr>
        <w:t>application</w:t>
      </w:r>
      <w:r w:rsidR="00F14C5F">
        <w:rPr>
          <w:b/>
        </w:rPr>
        <w:t>s</w:t>
      </w:r>
    </w:p>
    <w:p w:rsidR="00DC1F9D" w:rsidRDefault="00007B58">
      <w:pPr>
        <w:pBdr>
          <w:top w:val="single" w:sz="2" w:space="1" w:color="auto"/>
          <w:left w:val="single" w:sz="2" w:space="4" w:color="auto"/>
          <w:bottom w:val="single" w:sz="2" w:space="1" w:color="auto"/>
          <w:right w:val="single" w:sz="2" w:space="4" w:color="auto"/>
        </w:pBdr>
        <w:spacing w:after="0"/>
        <w:jc w:val="center"/>
      </w:pPr>
      <w:r>
        <w:t>We assess the applications against eligibility criteria and notify you if you are not eligible.</w:t>
      </w:r>
      <w:r w:rsidR="00D5528F">
        <w:t xml:space="preserve"> </w:t>
      </w:r>
      <w:r>
        <w:t xml:space="preserve"> We then asse</w:t>
      </w:r>
      <w:r w:rsidR="00CB58A0">
        <w:t xml:space="preserve">ss your application against </w:t>
      </w:r>
      <w:r w:rsidR="00187944">
        <w:t xml:space="preserve">the assessment criteria </w:t>
      </w:r>
      <w:r w:rsidR="00A760B5">
        <w:t>including</w:t>
      </w:r>
      <w:r w:rsidR="00187944">
        <w:t xml:space="preserve"> an overall consideration of value for money</w:t>
      </w:r>
      <w:r>
        <w:t xml:space="preserve"> and compare it to other applications.</w:t>
      </w:r>
      <w:r w:rsidR="00844E90">
        <w:t xml:space="preserve"> </w:t>
      </w:r>
    </w:p>
    <w:p w:rsidR="00F40BDA" w:rsidRPr="00F40BDA" w:rsidRDefault="00F40BDA" w:rsidP="00BE2190">
      <w:pPr>
        <w:spacing w:after="0"/>
        <w:jc w:val="center"/>
        <w:rPr>
          <w:rFonts w:ascii="Wingdings" w:hAnsi="Wingdings"/>
          <w:sz w:val="20"/>
          <w:szCs w:val="20"/>
        </w:rPr>
      </w:pPr>
      <w:r w:rsidRPr="00F40BDA">
        <w:rPr>
          <w:rFonts w:ascii="Wingdings" w:hAnsi="Wingdings"/>
          <w:sz w:val="20"/>
          <w:szCs w:val="20"/>
        </w:rPr>
        <w:t></w:t>
      </w:r>
    </w:p>
    <w:p w:rsidR="00A03DF3" w:rsidRDefault="00007B58">
      <w:pPr>
        <w:pBdr>
          <w:top w:val="single" w:sz="2" w:space="1" w:color="auto"/>
          <w:left w:val="single" w:sz="2" w:space="4" w:color="auto"/>
          <w:bottom w:val="single" w:sz="2" w:space="1" w:color="auto"/>
          <w:right w:val="single" w:sz="2" w:space="4" w:color="auto"/>
        </w:pBdr>
        <w:spacing w:after="0"/>
        <w:jc w:val="center"/>
        <w:rPr>
          <w:b/>
        </w:rPr>
      </w:pPr>
      <w:r>
        <w:rPr>
          <w:b/>
        </w:rPr>
        <w:t>We make grant recommendations</w:t>
      </w:r>
    </w:p>
    <w:p w:rsidR="00DC1F9D" w:rsidRPr="00A03DF3" w:rsidRDefault="00A03DF3">
      <w:pPr>
        <w:pBdr>
          <w:top w:val="single" w:sz="2" w:space="1" w:color="auto"/>
          <w:left w:val="single" w:sz="2" w:space="4" w:color="auto"/>
          <w:bottom w:val="single" w:sz="2" w:space="1" w:color="auto"/>
          <w:right w:val="single" w:sz="2" w:space="4" w:color="auto"/>
        </w:pBdr>
        <w:spacing w:after="0"/>
        <w:jc w:val="center"/>
      </w:pPr>
      <w:r w:rsidRPr="00123D11">
        <w:t>We provide advice to the decision maker on the merits of each application</w:t>
      </w:r>
      <w:r w:rsidR="00D07021" w:rsidRPr="00123D11">
        <w:t>.</w:t>
      </w:r>
      <w:r w:rsidR="00F40BDA" w:rsidRPr="00A03DF3">
        <w:t xml:space="preserve"> </w:t>
      </w:r>
    </w:p>
    <w:p w:rsidR="00F40BDA" w:rsidRPr="00F40BDA" w:rsidRDefault="00F40BDA" w:rsidP="00BE2190">
      <w:pPr>
        <w:spacing w:after="0"/>
        <w:jc w:val="center"/>
        <w:rPr>
          <w:rFonts w:ascii="Wingdings" w:hAnsi="Wingdings"/>
          <w:sz w:val="20"/>
          <w:szCs w:val="20"/>
        </w:rPr>
      </w:pPr>
      <w:r w:rsidRPr="00F40BDA">
        <w:rPr>
          <w:rFonts w:ascii="Wingdings" w:hAnsi="Wingdings"/>
          <w:sz w:val="20"/>
          <w:szCs w:val="20"/>
        </w:rPr>
        <w:t></w:t>
      </w:r>
    </w:p>
    <w:p w:rsidR="00A03DF3" w:rsidRDefault="00A03DF3">
      <w:pPr>
        <w:pBdr>
          <w:top w:val="single" w:sz="2" w:space="1" w:color="auto"/>
          <w:left w:val="single" w:sz="2" w:space="4" w:color="auto"/>
          <w:bottom w:val="single" w:sz="2" w:space="1" w:color="auto"/>
          <w:right w:val="single" w:sz="2" w:space="4" w:color="auto"/>
        </w:pBdr>
        <w:spacing w:after="0"/>
        <w:jc w:val="center"/>
        <w:rPr>
          <w:b/>
        </w:rPr>
      </w:pPr>
      <w:r>
        <w:rPr>
          <w:b/>
        </w:rPr>
        <w:t xml:space="preserve">Grant </w:t>
      </w:r>
      <w:r w:rsidR="00A51BCE">
        <w:rPr>
          <w:b/>
        </w:rPr>
        <w:t>D</w:t>
      </w:r>
      <w:r w:rsidR="00F40BDA" w:rsidRPr="00DB0315">
        <w:rPr>
          <w:b/>
        </w:rPr>
        <w:t>ecision</w:t>
      </w:r>
      <w:r>
        <w:rPr>
          <w:b/>
        </w:rPr>
        <w:t>s are made</w:t>
      </w:r>
    </w:p>
    <w:p w:rsidR="00DC1F9D" w:rsidRPr="00123D11" w:rsidRDefault="00A03DF3">
      <w:pPr>
        <w:pBdr>
          <w:top w:val="single" w:sz="2" w:space="1" w:color="auto"/>
          <w:left w:val="single" w:sz="2" w:space="4" w:color="auto"/>
          <w:bottom w:val="single" w:sz="2" w:space="1" w:color="auto"/>
          <w:right w:val="single" w:sz="2" w:space="4" w:color="auto"/>
        </w:pBdr>
        <w:spacing w:after="0"/>
        <w:jc w:val="center"/>
      </w:pPr>
      <w:r>
        <w:t>The</w:t>
      </w:r>
      <w:r w:rsidR="00F40BDA" w:rsidRPr="00123D11">
        <w:t xml:space="preserve"> </w:t>
      </w:r>
      <w:r>
        <w:t xml:space="preserve">decision </w:t>
      </w:r>
      <w:r w:rsidR="00F40BDA" w:rsidRPr="00123D11">
        <w:t xml:space="preserve">maker </w:t>
      </w:r>
      <w:r>
        <w:t xml:space="preserve">decides </w:t>
      </w:r>
      <w:r w:rsidR="00A760B5" w:rsidRPr="00123D11">
        <w:t>which grant applications are successful.</w:t>
      </w:r>
    </w:p>
    <w:p w:rsidR="00F40BDA" w:rsidRPr="00F40BDA" w:rsidRDefault="00F40BDA" w:rsidP="00BE2190">
      <w:pPr>
        <w:spacing w:after="0"/>
        <w:jc w:val="center"/>
        <w:rPr>
          <w:rFonts w:ascii="Wingdings" w:hAnsi="Wingdings"/>
          <w:sz w:val="20"/>
          <w:szCs w:val="20"/>
        </w:rPr>
      </w:pPr>
      <w:r w:rsidRPr="00F40BDA">
        <w:rPr>
          <w:rFonts w:ascii="Wingdings" w:hAnsi="Wingdings"/>
          <w:sz w:val="20"/>
          <w:szCs w:val="20"/>
        </w:rPr>
        <w:t></w:t>
      </w:r>
    </w:p>
    <w:p w:rsidR="00DC1F9D" w:rsidRDefault="00A03DF3">
      <w:pPr>
        <w:pBdr>
          <w:top w:val="single" w:sz="2" w:space="1" w:color="auto"/>
          <w:left w:val="single" w:sz="2" w:space="4" w:color="auto"/>
          <w:bottom w:val="single" w:sz="2" w:space="1" w:color="auto"/>
          <w:right w:val="single" w:sz="2" w:space="4" w:color="auto"/>
        </w:pBdr>
        <w:spacing w:after="0"/>
        <w:jc w:val="center"/>
        <w:rPr>
          <w:b/>
        </w:rPr>
      </w:pPr>
      <w:r>
        <w:rPr>
          <w:b/>
        </w:rPr>
        <w:t xml:space="preserve">We notify you of the </w:t>
      </w:r>
      <w:r w:rsidR="00F40BDA" w:rsidRPr="00F40BDA">
        <w:rPr>
          <w:b/>
        </w:rPr>
        <w:t>outcome</w:t>
      </w:r>
    </w:p>
    <w:p w:rsidR="00DC1F9D" w:rsidRDefault="00A03DF3">
      <w:pPr>
        <w:pBdr>
          <w:top w:val="single" w:sz="2" w:space="1" w:color="auto"/>
          <w:left w:val="single" w:sz="2" w:space="4" w:color="auto"/>
          <w:bottom w:val="single" w:sz="2" w:space="1" w:color="auto"/>
          <w:right w:val="single" w:sz="2" w:space="4" w:color="auto"/>
        </w:pBdr>
        <w:spacing w:after="0"/>
        <w:jc w:val="center"/>
      </w:pPr>
      <w:r>
        <w:t>We advise you of the outcome of your application.  We may not notify un</w:t>
      </w:r>
      <w:r w:rsidRPr="00F40BDA">
        <w:t xml:space="preserve">successful </w:t>
      </w:r>
      <w:r w:rsidR="00F40BDA" w:rsidRPr="00F40BDA">
        <w:t xml:space="preserve">applicants until grant agreements </w:t>
      </w:r>
      <w:r>
        <w:t xml:space="preserve">have been executed </w:t>
      </w:r>
      <w:r w:rsidR="00F40BDA" w:rsidRPr="00F40BDA">
        <w:t>with successful applicants.</w:t>
      </w:r>
    </w:p>
    <w:p w:rsidR="00F40BDA" w:rsidRPr="00F40BDA" w:rsidRDefault="00F40BDA" w:rsidP="00BE2190">
      <w:pPr>
        <w:spacing w:after="0"/>
        <w:jc w:val="center"/>
        <w:rPr>
          <w:rFonts w:ascii="Wingdings" w:hAnsi="Wingdings"/>
          <w:sz w:val="20"/>
          <w:szCs w:val="20"/>
        </w:rPr>
      </w:pPr>
      <w:r w:rsidRPr="00F40BDA">
        <w:rPr>
          <w:rFonts w:ascii="Wingdings" w:hAnsi="Wingdings"/>
          <w:sz w:val="20"/>
          <w:szCs w:val="20"/>
        </w:rPr>
        <w:t></w:t>
      </w:r>
    </w:p>
    <w:p w:rsidR="00DC1F9D" w:rsidRDefault="00A03DF3">
      <w:pPr>
        <w:pBdr>
          <w:top w:val="single" w:sz="2" w:space="1" w:color="auto"/>
          <w:left w:val="single" w:sz="2" w:space="4" w:color="auto"/>
          <w:bottom w:val="single" w:sz="2" w:space="1" w:color="auto"/>
          <w:right w:val="single" w:sz="2" w:space="4" w:color="auto"/>
        </w:pBdr>
        <w:spacing w:after="0"/>
        <w:jc w:val="center"/>
        <w:rPr>
          <w:b/>
        </w:rPr>
      </w:pPr>
      <w:r w:rsidRPr="00F000BD">
        <w:rPr>
          <w:b/>
        </w:rPr>
        <w:t>We enter into a grant agreement</w:t>
      </w:r>
    </w:p>
    <w:p w:rsidR="00DC1F9D" w:rsidRDefault="00A03DF3">
      <w:pPr>
        <w:pBdr>
          <w:top w:val="single" w:sz="2" w:space="1" w:color="auto"/>
          <w:left w:val="single" w:sz="2" w:space="4" w:color="auto"/>
          <w:bottom w:val="single" w:sz="2" w:space="1" w:color="auto"/>
          <w:right w:val="single" w:sz="2" w:space="4" w:color="auto"/>
        </w:pBdr>
        <w:spacing w:after="0"/>
        <w:jc w:val="center"/>
        <w:rPr>
          <w:b/>
          <w:bCs/>
        </w:rPr>
      </w:pPr>
      <w:r>
        <w:t xml:space="preserve">We will enter into a grant agreement with successful applicants.  </w:t>
      </w:r>
      <w:r w:rsidR="00C04184" w:rsidRPr="00F40BDA">
        <w:t>The type of grant agreement is based on the nature of the grant and proportional to the risks involved.</w:t>
      </w:r>
      <w:r w:rsidR="008838CE">
        <w:t xml:space="preserve"> </w:t>
      </w:r>
    </w:p>
    <w:p w:rsidR="00F40BDA" w:rsidRPr="00F40BDA" w:rsidRDefault="00F40BDA" w:rsidP="00BE2190">
      <w:pPr>
        <w:spacing w:after="0"/>
        <w:jc w:val="center"/>
        <w:rPr>
          <w:rFonts w:ascii="Wingdings" w:hAnsi="Wingdings"/>
          <w:sz w:val="20"/>
          <w:szCs w:val="20"/>
        </w:rPr>
      </w:pPr>
      <w:r w:rsidRPr="00F40BDA">
        <w:rPr>
          <w:rFonts w:ascii="Wingdings" w:hAnsi="Wingdings"/>
          <w:sz w:val="20"/>
          <w:szCs w:val="20"/>
        </w:rPr>
        <w:t></w:t>
      </w:r>
    </w:p>
    <w:p w:rsidR="00DC1F9D" w:rsidRDefault="00F40BDA">
      <w:pPr>
        <w:pBdr>
          <w:top w:val="single" w:sz="2" w:space="1" w:color="auto"/>
          <w:left w:val="single" w:sz="2" w:space="4" w:color="auto"/>
          <w:bottom w:val="single" w:sz="2" w:space="1" w:color="auto"/>
          <w:right w:val="single" w:sz="2" w:space="4" w:color="auto"/>
        </w:pBdr>
        <w:spacing w:after="0"/>
        <w:jc w:val="center"/>
        <w:rPr>
          <w:b/>
          <w:bCs/>
        </w:rPr>
      </w:pPr>
      <w:r w:rsidRPr="00F40BDA">
        <w:rPr>
          <w:b/>
        </w:rPr>
        <w:t>Delivery of grant</w:t>
      </w:r>
      <w:r w:rsidRPr="00F40BDA">
        <w:rPr>
          <w:b/>
          <w:bCs/>
        </w:rPr>
        <w:t xml:space="preserve"> </w:t>
      </w:r>
    </w:p>
    <w:p w:rsidR="00DC1F9D" w:rsidRDefault="00A03DF3">
      <w:pPr>
        <w:pBdr>
          <w:top w:val="single" w:sz="2" w:space="1" w:color="auto"/>
          <w:left w:val="single" w:sz="2" w:space="4" w:color="auto"/>
          <w:bottom w:val="single" w:sz="2" w:space="1" w:color="auto"/>
          <w:right w:val="single" w:sz="2" w:space="4" w:color="auto"/>
        </w:pBdr>
        <w:spacing w:after="0"/>
        <w:jc w:val="center"/>
        <w:rPr>
          <w:bCs/>
        </w:rPr>
      </w:pPr>
      <w:r>
        <w:rPr>
          <w:bCs/>
        </w:rPr>
        <w:t xml:space="preserve">You undertake </w:t>
      </w:r>
      <w:r w:rsidR="00F40BDA" w:rsidRPr="00F40BDA">
        <w:rPr>
          <w:bCs/>
        </w:rPr>
        <w:t>the grant activity</w:t>
      </w:r>
      <w:r w:rsidR="00FB0083">
        <w:rPr>
          <w:bCs/>
        </w:rPr>
        <w:t xml:space="preserve"> as set </w:t>
      </w:r>
      <w:r w:rsidR="00BF12E6">
        <w:rPr>
          <w:bCs/>
        </w:rPr>
        <w:t>out</w:t>
      </w:r>
      <w:r w:rsidR="00A760B5">
        <w:rPr>
          <w:bCs/>
        </w:rPr>
        <w:t xml:space="preserve"> in</w:t>
      </w:r>
      <w:r w:rsidR="00BF12E6">
        <w:rPr>
          <w:bCs/>
        </w:rPr>
        <w:t xml:space="preserve"> </w:t>
      </w:r>
      <w:r>
        <w:rPr>
          <w:bCs/>
        </w:rPr>
        <w:t xml:space="preserve">your </w:t>
      </w:r>
      <w:r w:rsidR="00F40BDA" w:rsidRPr="00F000BD">
        <w:rPr>
          <w:bCs/>
        </w:rPr>
        <w:t>grant agreement</w:t>
      </w:r>
      <w:r w:rsidR="00F40BDA" w:rsidRPr="00F40BDA">
        <w:rPr>
          <w:bCs/>
        </w:rPr>
        <w:t>.</w:t>
      </w:r>
      <w:r w:rsidR="00D5528F">
        <w:rPr>
          <w:bCs/>
        </w:rPr>
        <w:t xml:space="preserve"> </w:t>
      </w:r>
      <w:r w:rsidR="00F40BDA" w:rsidRPr="00F40BDA">
        <w:rPr>
          <w:bCs/>
        </w:rPr>
        <w:t xml:space="preserve"> </w:t>
      </w:r>
      <w:r>
        <w:rPr>
          <w:bCs/>
        </w:rPr>
        <w:t xml:space="preserve">We </w:t>
      </w:r>
      <w:r w:rsidR="00F40BDA" w:rsidRPr="00F40BDA">
        <w:rPr>
          <w:bCs/>
        </w:rPr>
        <w:t>manage the grant</w:t>
      </w:r>
      <w:r>
        <w:rPr>
          <w:bCs/>
        </w:rPr>
        <w:t xml:space="preserve"> by working with you, monitoring your progress and </w:t>
      </w:r>
      <w:r w:rsidR="00F40BDA" w:rsidRPr="00F40BDA">
        <w:rPr>
          <w:bCs/>
        </w:rPr>
        <w:t>making payments.</w:t>
      </w:r>
    </w:p>
    <w:p w:rsidR="00F40BDA" w:rsidRPr="00F40BDA" w:rsidRDefault="00F40BDA" w:rsidP="00BE2190">
      <w:pPr>
        <w:spacing w:after="0"/>
        <w:jc w:val="center"/>
        <w:rPr>
          <w:rFonts w:ascii="Wingdings" w:hAnsi="Wingdings"/>
          <w:sz w:val="20"/>
          <w:szCs w:val="20"/>
        </w:rPr>
      </w:pPr>
      <w:r w:rsidRPr="00F40BDA">
        <w:rPr>
          <w:rFonts w:ascii="Wingdings" w:hAnsi="Wingdings"/>
          <w:sz w:val="20"/>
          <w:szCs w:val="20"/>
        </w:rPr>
        <w:t></w:t>
      </w:r>
    </w:p>
    <w:p w:rsidR="00DC1F9D" w:rsidRDefault="00F40BDA">
      <w:pPr>
        <w:pBdr>
          <w:top w:val="single" w:sz="2" w:space="1" w:color="auto"/>
          <w:left w:val="single" w:sz="2" w:space="4" w:color="auto"/>
          <w:bottom w:val="single" w:sz="2" w:space="1" w:color="auto"/>
          <w:right w:val="single" w:sz="2" w:space="4" w:color="auto"/>
        </w:pBdr>
        <w:spacing w:after="0"/>
        <w:jc w:val="center"/>
        <w:rPr>
          <w:b/>
        </w:rPr>
      </w:pPr>
      <w:r w:rsidRPr="00F40BDA">
        <w:rPr>
          <w:b/>
        </w:rPr>
        <w:t xml:space="preserve">Evaluation of </w:t>
      </w:r>
      <w:r w:rsidR="00A52A60" w:rsidRPr="00B30747">
        <w:rPr>
          <w:b/>
        </w:rPr>
        <w:t>the</w:t>
      </w:r>
      <w:r w:rsidR="00923F2A">
        <w:rPr>
          <w:b/>
        </w:rPr>
        <w:t xml:space="preserve"> </w:t>
      </w:r>
      <w:r w:rsidR="00F000BD">
        <w:rPr>
          <w:b/>
        </w:rPr>
        <w:t>Strong and Resilient Communities Activity</w:t>
      </w:r>
      <w:r w:rsidR="00923F2A">
        <w:rPr>
          <w:b/>
        </w:rPr>
        <w:t xml:space="preserve"> - Inclusive Communities g</w:t>
      </w:r>
      <w:r w:rsidR="00F000BD">
        <w:rPr>
          <w:b/>
        </w:rPr>
        <w:t>rant</w:t>
      </w:r>
      <w:r w:rsidR="00923F2A">
        <w:rPr>
          <w:b/>
        </w:rPr>
        <w:t>s</w:t>
      </w:r>
      <w:r w:rsidR="00F000BD">
        <w:rPr>
          <w:b/>
        </w:rPr>
        <w:t xml:space="preserve"> </w:t>
      </w:r>
    </w:p>
    <w:p w:rsidR="00DC1F9D" w:rsidRDefault="00A03DF3">
      <w:pPr>
        <w:pBdr>
          <w:top w:val="single" w:sz="2" w:space="1" w:color="auto"/>
          <w:left w:val="single" w:sz="2" w:space="4" w:color="auto"/>
          <w:bottom w:val="single" w:sz="2" w:space="1" w:color="auto"/>
          <w:right w:val="single" w:sz="2" w:space="4" w:color="auto"/>
        </w:pBdr>
        <w:spacing w:after="0"/>
        <w:jc w:val="center"/>
      </w:pPr>
      <w:r>
        <w:t>We evaluate t</w:t>
      </w:r>
      <w:r w:rsidRPr="00F40BDA">
        <w:t xml:space="preserve">he </w:t>
      </w:r>
      <w:r w:rsidR="00F40BDA" w:rsidRPr="00F40BDA">
        <w:t xml:space="preserve">specific grant </w:t>
      </w:r>
      <w:r w:rsidR="002C5276">
        <w:t>activity</w:t>
      </w:r>
      <w:r w:rsidR="00A877E0">
        <w:t xml:space="preserve"> and </w:t>
      </w:r>
      <w:r w:rsidR="00B00709">
        <w:rPr>
          <w:b/>
        </w:rPr>
        <w:t>Inclusive Communities Grant</w:t>
      </w:r>
      <w:r w:rsidR="00923F2A">
        <w:rPr>
          <w:b/>
        </w:rPr>
        <w:t>s</w:t>
      </w:r>
      <w:r w:rsidR="00B00709" w:rsidDel="00B00709">
        <w:t xml:space="preserve"> </w:t>
      </w:r>
      <w:r w:rsidR="004C2100">
        <w:t>as a whole</w:t>
      </w:r>
      <w:r w:rsidR="00F40BDA" w:rsidRPr="00F40BDA">
        <w:t>.</w:t>
      </w:r>
      <w:r w:rsidR="00D5528F">
        <w:t xml:space="preserve"> </w:t>
      </w:r>
      <w:r w:rsidR="00F40BDA" w:rsidRPr="00F40BDA">
        <w:t xml:space="preserve"> </w:t>
      </w:r>
      <w:r>
        <w:t xml:space="preserve">We </w:t>
      </w:r>
      <w:r w:rsidR="00F40BDA" w:rsidRPr="00F40BDA">
        <w:t xml:space="preserve">base </w:t>
      </w:r>
      <w:r>
        <w:t xml:space="preserve">this on </w:t>
      </w:r>
      <w:r w:rsidR="00F40BDA" w:rsidRPr="00F40BDA">
        <w:t xml:space="preserve">information </w:t>
      </w:r>
      <w:r>
        <w:t>you provide to us and that we collect from various sources</w:t>
      </w:r>
      <w:r w:rsidR="00F40BDA" w:rsidRPr="00F40BDA">
        <w:t xml:space="preserve">. </w:t>
      </w:r>
    </w:p>
    <w:p w:rsidR="00F000BD" w:rsidRDefault="00F000BD">
      <w:pPr>
        <w:spacing w:after="0" w:line="240" w:lineRule="auto"/>
        <w:rPr>
          <w:rFonts w:asciiTheme="minorHAnsi" w:hAnsiTheme="minorHAnsi"/>
          <w:b/>
          <w:bCs/>
          <w:sz w:val="28"/>
          <w:szCs w:val="26"/>
        </w:rPr>
      </w:pPr>
      <w:r>
        <w:br w:type="page"/>
      </w:r>
    </w:p>
    <w:p w:rsidR="000546FB" w:rsidRPr="00B72EE8" w:rsidRDefault="00BE2190" w:rsidP="00463EA0">
      <w:pPr>
        <w:pStyle w:val="Heading2"/>
        <w:numPr>
          <w:ilvl w:val="0"/>
          <w:numId w:val="1"/>
        </w:numPr>
        <w:ind w:left="709" w:hanging="709"/>
      </w:pPr>
      <w:bookmarkStart w:id="3" w:name="_Toc484508284"/>
      <w:r>
        <w:lastRenderedPageBreak/>
        <w:t xml:space="preserve">About the </w:t>
      </w:r>
      <w:r w:rsidR="00F000BD">
        <w:t>Strong and Resilient Communit</w:t>
      </w:r>
      <w:r w:rsidR="00FD34D7">
        <w:t>ies</w:t>
      </w:r>
      <w:r w:rsidR="00F000BD">
        <w:t xml:space="preserve"> Activity</w:t>
      </w:r>
      <w:bookmarkEnd w:id="3"/>
    </w:p>
    <w:p w:rsidR="00F000BD" w:rsidRPr="00A86C48" w:rsidRDefault="00F000BD" w:rsidP="00F000BD">
      <w:pPr>
        <w:spacing w:before="240"/>
      </w:pPr>
      <w:r>
        <w:t xml:space="preserve">The Strong and Resilient Communities Activity is an element of the </w:t>
      </w:r>
      <w:hyperlink r:id="rId10" w:history="1">
        <w:r>
          <w:rPr>
            <w:rStyle w:val="Hyperlink"/>
          </w:rPr>
          <w:t>Families and Communities Program</w:t>
        </w:r>
        <w:r w:rsidRPr="00993B9E">
          <w:rPr>
            <w:rStyle w:val="Hyperlink"/>
            <w:u w:val="none"/>
          </w:rPr>
          <w:t xml:space="preserve">. </w:t>
        </w:r>
      </w:hyperlink>
      <w:r>
        <w:t xml:space="preserve"> The Families and Communities Program aims to strengthen relationships, improve well-being of children and young people, reduce the cost of family breakdown, strengthen family and community functioning and facilitate the settlement of migrants and humanitarian entrants in the community. </w:t>
      </w:r>
    </w:p>
    <w:p w:rsidR="00FB2638" w:rsidRPr="00FB2638" w:rsidRDefault="00FB2638" w:rsidP="00FB2638">
      <w:pPr>
        <w:spacing w:before="240"/>
      </w:pPr>
      <w:r w:rsidRPr="00FB2638">
        <w:t>The Strong and Resilient Communities Activity aims to build strong, resilient, cohesive and harmonious communities to ensure that individuals, families and communities have the opportunity to thrive, be free from intolerance and discrimination, and have the capacity to respond to emerging needs and challenges.</w:t>
      </w:r>
    </w:p>
    <w:p w:rsidR="00FB2638" w:rsidRPr="00FB2638" w:rsidRDefault="00FB2638" w:rsidP="00FB2638">
      <w:pPr>
        <w:spacing w:before="240"/>
      </w:pPr>
      <w:r w:rsidRPr="00FB2638">
        <w:t xml:space="preserve">The </w:t>
      </w:r>
      <w:r w:rsidRPr="0090378E">
        <w:t xml:space="preserve">Strong and Resilient Communities Activity </w:t>
      </w:r>
      <w:r w:rsidRPr="0090378E">
        <w:tab/>
      </w:r>
      <w:r w:rsidRPr="00FB2638">
        <w:t>will help to ensure that individuals, families and communities have the opportunity to obtain:</w:t>
      </w:r>
    </w:p>
    <w:tbl>
      <w:tblPr>
        <w:tblW w:w="8931" w:type="dxa"/>
        <w:tblInd w:w="133" w:type="dxa"/>
        <w:tblCellMar>
          <w:left w:w="0" w:type="dxa"/>
          <w:right w:w="0" w:type="dxa"/>
        </w:tblCellMar>
        <w:tblLook w:val="0420" w:firstRow="1" w:lastRow="0" w:firstColumn="0" w:lastColumn="0" w:noHBand="0" w:noVBand="1"/>
        <w:tblCaption w:val="Strong and Resilient Community Activity Description"/>
        <w:tblDescription w:val="Strong and Resilient Community Activity Description"/>
      </w:tblPr>
      <w:tblGrid>
        <w:gridCol w:w="1985"/>
        <w:gridCol w:w="6946"/>
      </w:tblGrid>
      <w:tr w:rsidR="005C7DDD" w:rsidRPr="005C7DDD" w:rsidTr="00603148">
        <w:trPr>
          <w:trHeight w:val="544"/>
        </w:trPr>
        <w:tc>
          <w:tcPr>
            <w:tcW w:w="1985" w:type="dxa"/>
            <w:shd w:val="clear" w:color="auto" w:fill="auto"/>
            <w:tcMar>
              <w:top w:w="72" w:type="dxa"/>
              <w:left w:w="133" w:type="dxa"/>
              <w:bottom w:w="72" w:type="dxa"/>
              <w:right w:w="133" w:type="dxa"/>
            </w:tcMar>
            <w:hideMark/>
          </w:tcPr>
          <w:p w:rsidR="005C7DDD" w:rsidRPr="00603148" w:rsidRDefault="006D4B89" w:rsidP="00603148">
            <w:pPr>
              <w:spacing w:after="0" w:line="240" w:lineRule="auto"/>
              <w:rPr>
                <w:rFonts w:cs="Arial"/>
                <w:i/>
              </w:rPr>
            </w:pPr>
            <w:r w:rsidRPr="00603148">
              <w:rPr>
                <w:rFonts w:cs="Arial"/>
                <w:b/>
                <w:bCs/>
                <w:i/>
              </w:rPr>
              <w:t>A sense of b</w:t>
            </w:r>
            <w:r w:rsidR="005C7DDD" w:rsidRPr="00603148">
              <w:rPr>
                <w:rFonts w:cs="Arial"/>
                <w:b/>
                <w:bCs/>
                <w:i/>
              </w:rPr>
              <w:t>elonging</w:t>
            </w:r>
          </w:p>
        </w:tc>
        <w:tc>
          <w:tcPr>
            <w:tcW w:w="6946" w:type="dxa"/>
            <w:shd w:val="clear" w:color="auto" w:fill="auto"/>
            <w:tcMar>
              <w:top w:w="72" w:type="dxa"/>
              <w:left w:w="133" w:type="dxa"/>
              <w:bottom w:w="72" w:type="dxa"/>
              <w:right w:w="133" w:type="dxa"/>
            </w:tcMar>
            <w:hideMark/>
          </w:tcPr>
          <w:p w:rsidR="005C7DDD" w:rsidRPr="00603148" w:rsidRDefault="00603148" w:rsidP="00603148">
            <w:pPr>
              <w:spacing w:after="0" w:line="240" w:lineRule="auto"/>
              <w:rPr>
                <w:rFonts w:cs="Arial"/>
                <w:i/>
              </w:rPr>
            </w:pPr>
            <w:r w:rsidRPr="00603148">
              <w:rPr>
                <w:rFonts w:cs="Arial"/>
                <w:i/>
              </w:rPr>
              <w:t>Through a greater s</w:t>
            </w:r>
            <w:r w:rsidR="006D4B89" w:rsidRPr="00603148">
              <w:rPr>
                <w:rFonts w:cs="Arial"/>
                <w:i/>
              </w:rPr>
              <w:t>ense of connection to and pride in their community, with s</w:t>
            </w:r>
            <w:r w:rsidR="005C7DDD" w:rsidRPr="00603148">
              <w:rPr>
                <w:rFonts w:cs="Arial"/>
                <w:i/>
              </w:rPr>
              <w:t xml:space="preserve">hared values and trust, </w:t>
            </w:r>
            <w:r w:rsidRPr="00603148">
              <w:rPr>
                <w:rFonts w:cs="Arial"/>
                <w:i/>
              </w:rPr>
              <w:t xml:space="preserve">and </w:t>
            </w:r>
            <w:r w:rsidR="005C7DDD" w:rsidRPr="00603148">
              <w:rPr>
                <w:rFonts w:cs="Arial"/>
                <w:i/>
              </w:rPr>
              <w:t>a sense of pride in the Australian way of life and culture.</w:t>
            </w:r>
          </w:p>
        </w:tc>
      </w:tr>
      <w:tr w:rsidR="005C7DDD" w:rsidRPr="005C7DDD" w:rsidTr="00603148">
        <w:trPr>
          <w:trHeight w:val="594"/>
        </w:trPr>
        <w:tc>
          <w:tcPr>
            <w:tcW w:w="1985" w:type="dxa"/>
            <w:shd w:val="clear" w:color="auto" w:fill="auto"/>
            <w:tcMar>
              <w:top w:w="72" w:type="dxa"/>
              <w:left w:w="133" w:type="dxa"/>
              <w:bottom w:w="72" w:type="dxa"/>
              <w:right w:w="133" w:type="dxa"/>
            </w:tcMar>
            <w:hideMark/>
          </w:tcPr>
          <w:p w:rsidR="005C7DDD" w:rsidRPr="00603148" w:rsidRDefault="005C7DDD" w:rsidP="006D4B89">
            <w:pPr>
              <w:spacing w:after="0" w:line="240" w:lineRule="auto"/>
              <w:rPr>
                <w:rFonts w:cs="Arial"/>
                <w:i/>
              </w:rPr>
            </w:pPr>
            <w:r w:rsidRPr="00603148">
              <w:rPr>
                <w:rFonts w:cs="Arial"/>
                <w:b/>
                <w:bCs/>
                <w:i/>
              </w:rPr>
              <w:t xml:space="preserve">A sense of social </w:t>
            </w:r>
            <w:r w:rsidR="006D4B89" w:rsidRPr="00603148">
              <w:rPr>
                <w:rFonts w:cs="Arial"/>
                <w:b/>
                <w:bCs/>
                <w:i/>
              </w:rPr>
              <w:t>inclusion</w:t>
            </w:r>
          </w:p>
        </w:tc>
        <w:tc>
          <w:tcPr>
            <w:tcW w:w="6946" w:type="dxa"/>
            <w:shd w:val="clear" w:color="auto" w:fill="auto"/>
            <w:tcMar>
              <w:top w:w="72" w:type="dxa"/>
              <w:left w:w="133" w:type="dxa"/>
              <w:bottom w:w="72" w:type="dxa"/>
              <w:right w:w="133" w:type="dxa"/>
            </w:tcMar>
            <w:hideMark/>
          </w:tcPr>
          <w:p w:rsidR="005C7DDD" w:rsidRPr="00603148" w:rsidRDefault="00603148" w:rsidP="00603148">
            <w:pPr>
              <w:spacing w:after="0" w:line="240" w:lineRule="auto"/>
              <w:rPr>
                <w:rFonts w:cs="Arial"/>
                <w:i/>
              </w:rPr>
            </w:pPr>
            <w:r w:rsidRPr="00603148">
              <w:rPr>
                <w:rFonts w:cs="Arial"/>
                <w:i/>
              </w:rPr>
              <w:t>By providing c</w:t>
            </w:r>
            <w:r w:rsidR="006D4B89" w:rsidRPr="00603148">
              <w:rPr>
                <w:rFonts w:cs="Arial"/>
                <w:i/>
              </w:rPr>
              <w:t>ommunity members with equitable access to resources, such as education, employment and housing.</w:t>
            </w:r>
          </w:p>
        </w:tc>
      </w:tr>
      <w:tr w:rsidR="005C7DDD" w:rsidRPr="005C7DDD" w:rsidTr="00603148">
        <w:trPr>
          <w:trHeight w:val="837"/>
        </w:trPr>
        <w:tc>
          <w:tcPr>
            <w:tcW w:w="1985" w:type="dxa"/>
            <w:shd w:val="clear" w:color="auto" w:fill="auto"/>
            <w:tcMar>
              <w:top w:w="72" w:type="dxa"/>
              <w:left w:w="133" w:type="dxa"/>
              <w:bottom w:w="72" w:type="dxa"/>
              <w:right w:w="133" w:type="dxa"/>
            </w:tcMar>
            <w:hideMark/>
          </w:tcPr>
          <w:p w:rsidR="005C7DDD" w:rsidRPr="00603148" w:rsidRDefault="005C7DDD" w:rsidP="005C7DDD">
            <w:pPr>
              <w:spacing w:after="0" w:line="240" w:lineRule="auto"/>
              <w:rPr>
                <w:rFonts w:cs="Arial"/>
                <w:i/>
              </w:rPr>
            </w:pPr>
            <w:r w:rsidRPr="00603148">
              <w:rPr>
                <w:rFonts w:cs="Arial"/>
                <w:b/>
                <w:bCs/>
                <w:i/>
              </w:rPr>
              <w:t>Plenty of opportunities to participate</w:t>
            </w:r>
          </w:p>
        </w:tc>
        <w:tc>
          <w:tcPr>
            <w:tcW w:w="6946" w:type="dxa"/>
            <w:shd w:val="clear" w:color="auto" w:fill="auto"/>
            <w:tcMar>
              <w:top w:w="72" w:type="dxa"/>
              <w:left w:w="133" w:type="dxa"/>
              <w:bottom w:w="72" w:type="dxa"/>
              <w:right w:w="133" w:type="dxa"/>
            </w:tcMar>
            <w:hideMark/>
          </w:tcPr>
          <w:p w:rsidR="005C7DDD" w:rsidRPr="00603148" w:rsidRDefault="00603148" w:rsidP="00603148">
            <w:pPr>
              <w:spacing w:after="0" w:line="240" w:lineRule="auto"/>
              <w:rPr>
                <w:rFonts w:cs="Arial"/>
                <w:i/>
              </w:rPr>
            </w:pPr>
            <w:r w:rsidRPr="00603148">
              <w:rPr>
                <w:rFonts w:cs="Arial"/>
                <w:i/>
              </w:rPr>
              <w:t>By ensuring that there are o</w:t>
            </w:r>
            <w:r w:rsidR="005C7DDD" w:rsidRPr="00603148">
              <w:rPr>
                <w:rFonts w:cs="Arial"/>
                <w:i/>
              </w:rPr>
              <w:t>pportunities to obtain voluntary</w:t>
            </w:r>
            <w:r w:rsidRPr="00603148">
              <w:rPr>
                <w:rFonts w:cs="Arial"/>
                <w:i/>
              </w:rPr>
              <w:t xml:space="preserve"> work or gainful employment, as well as</w:t>
            </w:r>
            <w:r w:rsidR="005C7DDD" w:rsidRPr="00603148">
              <w:rPr>
                <w:rFonts w:cs="Arial"/>
                <w:i/>
              </w:rPr>
              <w:t xml:space="preserve"> cooperative involvement in events that cross boundaries of race and culture.</w:t>
            </w:r>
          </w:p>
        </w:tc>
      </w:tr>
      <w:tr w:rsidR="005C7DDD" w:rsidRPr="005C7DDD" w:rsidTr="00603148">
        <w:trPr>
          <w:trHeight w:val="554"/>
        </w:trPr>
        <w:tc>
          <w:tcPr>
            <w:tcW w:w="1985" w:type="dxa"/>
            <w:shd w:val="clear" w:color="auto" w:fill="auto"/>
            <w:tcMar>
              <w:top w:w="72" w:type="dxa"/>
              <w:left w:w="133" w:type="dxa"/>
              <w:bottom w:w="72" w:type="dxa"/>
              <w:right w:w="133" w:type="dxa"/>
            </w:tcMar>
            <w:hideMark/>
          </w:tcPr>
          <w:p w:rsidR="005C7DDD" w:rsidRPr="00603148" w:rsidRDefault="005C7DDD" w:rsidP="005C7DDD">
            <w:pPr>
              <w:spacing w:after="0" w:line="240" w:lineRule="auto"/>
              <w:rPr>
                <w:rFonts w:cs="Arial"/>
                <w:i/>
              </w:rPr>
            </w:pPr>
            <w:r w:rsidRPr="00603148">
              <w:rPr>
                <w:rFonts w:cs="Arial"/>
                <w:b/>
                <w:bCs/>
                <w:i/>
              </w:rPr>
              <w:t>Acceptance from the broader community</w:t>
            </w:r>
          </w:p>
        </w:tc>
        <w:tc>
          <w:tcPr>
            <w:tcW w:w="6946" w:type="dxa"/>
            <w:shd w:val="clear" w:color="auto" w:fill="auto"/>
            <w:tcMar>
              <w:top w:w="72" w:type="dxa"/>
              <w:left w:w="133" w:type="dxa"/>
              <w:bottom w:w="72" w:type="dxa"/>
              <w:right w:w="133" w:type="dxa"/>
            </w:tcMar>
            <w:hideMark/>
          </w:tcPr>
          <w:p w:rsidR="005C7DDD" w:rsidRPr="00603148" w:rsidRDefault="00603148" w:rsidP="00603148">
            <w:pPr>
              <w:spacing w:after="0" w:line="240" w:lineRule="auto"/>
              <w:rPr>
                <w:rFonts w:cs="Arial"/>
                <w:i/>
              </w:rPr>
            </w:pPr>
            <w:r w:rsidRPr="00603148">
              <w:rPr>
                <w:rFonts w:cs="Arial"/>
                <w:i/>
              </w:rPr>
              <w:t>With m</w:t>
            </w:r>
            <w:r w:rsidR="006D4B89" w:rsidRPr="00603148">
              <w:rPr>
                <w:rFonts w:cs="Arial"/>
                <w:i/>
              </w:rPr>
              <w:t>utual respect, low levels</w:t>
            </w:r>
            <w:r w:rsidR="005C7DDD" w:rsidRPr="00603148">
              <w:rPr>
                <w:rFonts w:cs="Arial"/>
                <w:i/>
              </w:rPr>
              <w:t xml:space="preserve"> of discrimination, </w:t>
            </w:r>
            <w:r w:rsidR="006D4B89" w:rsidRPr="00603148">
              <w:rPr>
                <w:rFonts w:cs="Arial"/>
                <w:i/>
              </w:rPr>
              <w:t xml:space="preserve">positive </w:t>
            </w:r>
            <w:r w:rsidR="005C7DDD" w:rsidRPr="00603148">
              <w:rPr>
                <w:rFonts w:cs="Arial"/>
                <w:i/>
              </w:rPr>
              <w:t>attitudes towards minorities and newcomers</w:t>
            </w:r>
            <w:r w:rsidR="006D4B89" w:rsidRPr="00603148">
              <w:rPr>
                <w:rFonts w:cs="Arial"/>
                <w:i/>
              </w:rPr>
              <w:t xml:space="preserve">, and </w:t>
            </w:r>
            <w:r w:rsidRPr="00603148">
              <w:rPr>
                <w:rFonts w:cs="Arial"/>
                <w:i/>
              </w:rPr>
              <w:t xml:space="preserve">a </w:t>
            </w:r>
            <w:r w:rsidR="006D4B89" w:rsidRPr="00603148">
              <w:rPr>
                <w:rFonts w:cs="Arial"/>
                <w:i/>
              </w:rPr>
              <w:t>resilience to accept different points of view</w:t>
            </w:r>
            <w:r w:rsidR="005C7DDD" w:rsidRPr="00603148">
              <w:rPr>
                <w:rFonts w:cs="Arial"/>
                <w:i/>
              </w:rPr>
              <w:t xml:space="preserve">. </w:t>
            </w:r>
          </w:p>
        </w:tc>
      </w:tr>
      <w:tr w:rsidR="005C7DDD" w:rsidRPr="005C7DDD" w:rsidTr="00603148">
        <w:trPr>
          <w:trHeight w:val="553"/>
        </w:trPr>
        <w:tc>
          <w:tcPr>
            <w:tcW w:w="1985" w:type="dxa"/>
            <w:shd w:val="clear" w:color="auto" w:fill="auto"/>
            <w:tcMar>
              <w:top w:w="72" w:type="dxa"/>
              <w:left w:w="133" w:type="dxa"/>
              <w:bottom w:w="72" w:type="dxa"/>
              <w:right w:w="133" w:type="dxa"/>
            </w:tcMar>
            <w:hideMark/>
          </w:tcPr>
          <w:p w:rsidR="005C7DDD" w:rsidRPr="00603148" w:rsidRDefault="00603148" w:rsidP="005C7DDD">
            <w:pPr>
              <w:spacing w:after="0" w:line="240" w:lineRule="auto"/>
              <w:rPr>
                <w:rFonts w:cs="Arial"/>
                <w:i/>
              </w:rPr>
            </w:pPr>
            <w:r w:rsidRPr="00603148">
              <w:rPr>
                <w:rFonts w:cs="Arial"/>
                <w:b/>
                <w:bCs/>
                <w:i/>
              </w:rPr>
              <w:t>S</w:t>
            </w:r>
            <w:r w:rsidR="005C7DDD" w:rsidRPr="00603148">
              <w:rPr>
                <w:rFonts w:cs="Arial"/>
                <w:b/>
                <w:bCs/>
                <w:i/>
              </w:rPr>
              <w:t>elf-worth</w:t>
            </w:r>
          </w:p>
        </w:tc>
        <w:tc>
          <w:tcPr>
            <w:tcW w:w="6946" w:type="dxa"/>
            <w:shd w:val="clear" w:color="auto" w:fill="auto"/>
            <w:tcMar>
              <w:top w:w="72" w:type="dxa"/>
              <w:left w:w="133" w:type="dxa"/>
              <w:bottom w:w="72" w:type="dxa"/>
              <w:right w:w="133" w:type="dxa"/>
            </w:tcMar>
            <w:hideMark/>
          </w:tcPr>
          <w:p w:rsidR="005C7DDD" w:rsidRPr="00603148" w:rsidRDefault="00603148" w:rsidP="00603148">
            <w:pPr>
              <w:spacing w:after="0" w:line="240" w:lineRule="auto"/>
              <w:rPr>
                <w:rFonts w:cs="Arial"/>
                <w:i/>
              </w:rPr>
            </w:pPr>
            <w:r w:rsidRPr="00603148">
              <w:rPr>
                <w:rFonts w:cs="Arial"/>
                <w:i/>
              </w:rPr>
              <w:t>With good l</w:t>
            </w:r>
            <w:r w:rsidR="005C7DDD" w:rsidRPr="00603148">
              <w:rPr>
                <w:rFonts w:cs="Arial"/>
                <w:i/>
              </w:rPr>
              <w:t>ife satisfaction</w:t>
            </w:r>
            <w:r w:rsidRPr="00603148">
              <w:rPr>
                <w:rFonts w:cs="Arial"/>
                <w:i/>
              </w:rPr>
              <w:t xml:space="preserve">, </w:t>
            </w:r>
            <w:r w:rsidR="006D4B89" w:rsidRPr="00603148">
              <w:rPr>
                <w:rFonts w:cs="Arial"/>
                <w:i/>
              </w:rPr>
              <w:t xml:space="preserve">positive </w:t>
            </w:r>
            <w:r w:rsidR="005C7DDD" w:rsidRPr="00603148">
              <w:rPr>
                <w:rFonts w:cs="Arial"/>
                <w:i/>
              </w:rPr>
              <w:t>indication</w:t>
            </w:r>
            <w:r w:rsidR="006D4B89" w:rsidRPr="00603148">
              <w:rPr>
                <w:rFonts w:cs="Arial"/>
                <w:i/>
              </w:rPr>
              <w:t>s</w:t>
            </w:r>
            <w:r w:rsidR="005C7DDD" w:rsidRPr="00603148">
              <w:rPr>
                <w:rFonts w:cs="Arial"/>
                <w:i/>
              </w:rPr>
              <w:t xml:space="preserve"> of happiness</w:t>
            </w:r>
            <w:r w:rsidR="006D4B89" w:rsidRPr="00603148">
              <w:rPr>
                <w:rFonts w:cs="Arial"/>
                <w:i/>
              </w:rPr>
              <w:t xml:space="preserve"> and wellbeing</w:t>
            </w:r>
            <w:r w:rsidR="005C7DDD" w:rsidRPr="00603148">
              <w:rPr>
                <w:rFonts w:cs="Arial"/>
                <w:i/>
              </w:rPr>
              <w:t>,</w:t>
            </w:r>
            <w:r w:rsidR="006D4B89" w:rsidRPr="00603148">
              <w:rPr>
                <w:rFonts w:cs="Arial"/>
                <w:i/>
              </w:rPr>
              <w:t xml:space="preserve"> with reasonable </w:t>
            </w:r>
            <w:r w:rsidR="005C7DDD" w:rsidRPr="00603148">
              <w:rPr>
                <w:rFonts w:cs="Arial"/>
                <w:i/>
              </w:rPr>
              <w:t>expectations</w:t>
            </w:r>
            <w:r w:rsidR="006D4B89" w:rsidRPr="00603148">
              <w:rPr>
                <w:rFonts w:cs="Arial"/>
                <w:i/>
              </w:rPr>
              <w:t xml:space="preserve"> for the future</w:t>
            </w:r>
            <w:r w:rsidR="005C7DDD" w:rsidRPr="00603148">
              <w:rPr>
                <w:rFonts w:cs="Arial"/>
                <w:i/>
              </w:rPr>
              <w:t>.</w:t>
            </w:r>
          </w:p>
        </w:tc>
      </w:tr>
    </w:tbl>
    <w:p w:rsidR="007A1DDD" w:rsidRDefault="007A1DDD" w:rsidP="007A1DDD">
      <w:pPr>
        <w:spacing w:after="120"/>
      </w:pPr>
      <w:r w:rsidRPr="001C685D">
        <w:t xml:space="preserve">The </w:t>
      </w:r>
      <w:r>
        <w:t xml:space="preserve">Strong and Resilient Communities Activity will </w:t>
      </w:r>
      <w:r w:rsidRPr="001C685D">
        <w:t>adopt a new approach to address emerging issues within communities</w:t>
      </w:r>
      <w:r w:rsidRPr="001C685D">
        <w:rPr>
          <w:rFonts w:cs="Arial"/>
        </w:rPr>
        <w:t xml:space="preserve">.  It will </w:t>
      </w:r>
      <w:r>
        <w:rPr>
          <w:rFonts w:cs="Arial"/>
        </w:rPr>
        <w:t xml:space="preserve">focus on strengthening the capacity of communities experiencing disadvantage to become more resilient and inclusive through greater community engagement, participation and belonging in the local community.  </w:t>
      </w:r>
      <w:r w:rsidR="007213B5">
        <w:t>C</w:t>
      </w:r>
      <w:r w:rsidRPr="00A6587D">
        <w:t>ommunities will be empowered to identify and address issues in their local community</w:t>
      </w:r>
      <w:r>
        <w:t>.</w:t>
      </w:r>
    </w:p>
    <w:p w:rsidR="007A1DDD" w:rsidRPr="00E644ED" w:rsidRDefault="007A1DDD" w:rsidP="007A1DDD">
      <w:pPr>
        <w:rPr>
          <w:rFonts w:cs="Arial"/>
        </w:rPr>
      </w:pPr>
      <w:r>
        <w:rPr>
          <w:rFonts w:cs="Arial"/>
        </w:rPr>
        <w:t xml:space="preserve">Grants will be available to eligible </w:t>
      </w:r>
      <w:r w:rsidRPr="00E644ED">
        <w:rPr>
          <w:rFonts w:cs="Arial"/>
        </w:rPr>
        <w:t xml:space="preserve">community </w:t>
      </w:r>
      <w:r w:rsidRPr="00A86C48">
        <w:rPr>
          <w:rFonts w:cs="Arial"/>
        </w:rPr>
        <w:t xml:space="preserve">organisations to </w:t>
      </w:r>
      <w:r w:rsidR="00971687" w:rsidRPr="00A86C48">
        <w:t>build and sustain social cohesion and community resilience</w:t>
      </w:r>
      <w:r w:rsidRPr="00A86C48">
        <w:t xml:space="preserve">, whether through employment, education or broader community </w:t>
      </w:r>
      <w:r w:rsidR="0012339B" w:rsidRPr="00A86C48">
        <w:t>life</w:t>
      </w:r>
      <w:r w:rsidRPr="00A86C48">
        <w:t xml:space="preserve">. </w:t>
      </w:r>
      <w:r w:rsidR="006D7EF5" w:rsidRPr="00A86C48">
        <w:t xml:space="preserve"> </w:t>
      </w:r>
      <w:r w:rsidRPr="00E644ED">
        <w:t>Funded projects will provide individuals with a sense of belonging and communities with the building blocks for community harmony.</w:t>
      </w:r>
    </w:p>
    <w:p w:rsidR="00F000BD" w:rsidRDefault="00F000BD" w:rsidP="00F000BD">
      <w:pPr>
        <w:spacing w:after="120"/>
      </w:pPr>
      <w:r>
        <w:t xml:space="preserve">The Strong and Resilient Communities Activity </w:t>
      </w:r>
      <w:r w:rsidR="00F14C5F">
        <w:t xml:space="preserve">will </w:t>
      </w:r>
      <w:r>
        <w:t>comprise three grant programs:</w:t>
      </w:r>
    </w:p>
    <w:p w:rsidR="00F000BD" w:rsidRDefault="00F000BD" w:rsidP="00EB45DC">
      <w:pPr>
        <w:pStyle w:val="ListParagraph"/>
        <w:numPr>
          <w:ilvl w:val="0"/>
          <w:numId w:val="17"/>
        </w:numPr>
        <w:spacing w:after="120"/>
        <w:ind w:left="714" w:hanging="357"/>
        <w:contextualSpacing/>
      </w:pPr>
      <w:r>
        <w:t>Community Resilience</w:t>
      </w:r>
      <w:r w:rsidR="00B33507">
        <w:t>;</w:t>
      </w:r>
      <w:r>
        <w:t xml:space="preserve"> </w:t>
      </w:r>
    </w:p>
    <w:p w:rsidR="00F000BD" w:rsidRDefault="00F000BD" w:rsidP="00EB45DC">
      <w:pPr>
        <w:pStyle w:val="ListParagraph"/>
        <w:numPr>
          <w:ilvl w:val="0"/>
          <w:numId w:val="17"/>
        </w:numPr>
        <w:spacing w:after="120"/>
        <w:ind w:left="714" w:hanging="357"/>
        <w:contextualSpacing/>
      </w:pPr>
      <w:r>
        <w:t>Inclusive Communities</w:t>
      </w:r>
      <w:r w:rsidR="00B33507">
        <w:t>; and</w:t>
      </w:r>
      <w:r>
        <w:t xml:space="preserve"> </w:t>
      </w:r>
    </w:p>
    <w:p w:rsidR="00F000BD" w:rsidRDefault="00B33507" w:rsidP="00EB45DC">
      <w:pPr>
        <w:pStyle w:val="ListParagraph"/>
        <w:numPr>
          <w:ilvl w:val="0"/>
          <w:numId w:val="17"/>
        </w:numPr>
        <w:spacing w:after="120"/>
        <w:ind w:left="714" w:hanging="357"/>
        <w:contextualSpacing/>
      </w:pPr>
      <w:r>
        <w:t>National Research.</w:t>
      </w:r>
    </w:p>
    <w:p w:rsidR="00F14C5F" w:rsidRDefault="00F000BD" w:rsidP="00BD0038">
      <w:pPr>
        <w:spacing w:after="120"/>
      </w:pPr>
      <w:r>
        <w:lastRenderedPageBreak/>
        <w:t xml:space="preserve">The Strong and Resilient Communities Activity will fund a diverse range of service types and activities.  Due to the size and complexity of the Strong and Resilient Communities Activity, access to funding will be available through a variety of means and at various times throughout the funding period.  </w:t>
      </w:r>
    </w:p>
    <w:p w:rsidR="00F000BD" w:rsidRDefault="00F000BD" w:rsidP="00F000BD">
      <w:pPr>
        <w:rPr>
          <w:rFonts w:cs="Arial"/>
          <w:sz w:val="20"/>
        </w:rPr>
      </w:pPr>
      <w:r>
        <w:rPr>
          <w:rFonts w:cs="Arial"/>
        </w:rPr>
        <w:t xml:space="preserve">Organisations receiving grants under the Strong and Resilient Communities Activity </w:t>
      </w:r>
      <w:r w:rsidR="00BA0CB4">
        <w:rPr>
          <w:rFonts w:cs="Arial"/>
        </w:rPr>
        <w:t xml:space="preserve">will </w:t>
      </w:r>
      <w:r>
        <w:rPr>
          <w:rFonts w:cs="Arial"/>
        </w:rPr>
        <w:t>deliver free, independent, non-judgemental services to support the development and cohesiveness of communities, as well as to assist disadvantaged and vulnerable individuals and families</w:t>
      </w:r>
      <w:r>
        <w:rPr>
          <w:rFonts w:cs="Arial"/>
          <w:sz w:val="20"/>
        </w:rPr>
        <w:t>.</w:t>
      </w:r>
    </w:p>
    <w:p w:rsidR="00F000BD" w:rsidRPr="000F576B" w:rsidRDefault="00F000BD" w:rsidP="00F000BD">
      <w:pPr>
        <w:spacing w:after="120"/>
        <w:rPr>
          <w:rFonts w:asciiTheme="minorHAnsi" w:hAnsiTheme="minorHAnsi"/>
        </w:rPr>
      </w:pPr>
      <w:r w:rsidRPr="000F576B">
        <w:t xml:space="preserve">The </w:t>
      </w:r>
      <w:r>
        <w:t xml:space="preserve">Strong and Resilient Communities Activity </w:t>
      </w:r>
      <w:r w:rsidRPr="000F576B">
        <w:t xml:space="preserve">will be undertaken </w:t>
      </w:r>
      <w:r>
        <w:t>according to</w:t>
      </w:r>
      <w:r w:rsidRPr="000F576B">
        <w:rPr>
          <w:rFonts w:asciiTheme="minorHAnsi" w:hAnsiTheme="minorHAnsi"/>
        </w:rPr>
        <w:t xml:space="preserve"> the </w:t>
      </w:r>
      <w:r w:rsidRPr="000F576B">
        <w:rPr>
          <w:rFonts w:asciiTheme="minorHAnsi" w:hAnsiTheme="minorHAnsi"/>
          <w:i/>
        </w:rPr>
        <w:t xml:space="preserve">Commonwealth Grants Rules and Guidelines </w:t>
      </w:r>
      <w:hyperlink r:id="rId11" w:tooltip="Commonwealth Grant Rules and Guidelines" w:history="1">
        <w:r w:rsidR="004F5FD7">
          <w:rPr>
            <w:rStyle w:val="Hyperlink"/>
            <w:rFonts w:asciiTheme="minorHAnsi" w:hAnsiTheme="minorHAnsi"/>
          </w:rPr>
          <w:t>(CGRGs)</w:t>
        </w:r>
      </w:hyperlink>
      <w:r w:rsidR="000E1711">
        <w:rPr>
          <w:rFonts w:asciiTheme="minorHAnsi" w:hAnsiTheme="minorHAnsi"/>
          <w:color w:val="0070C0"/>
        </w:rPr>
        <w:t xml:space="preserve"> </w:t>
      </w:r>
    </w:p>
    <w:p w:rsidR="008276DA" w:rsidRDefault="008276DA" w:rsidP="008276DA">
      <w:r w:rsidRPr="00B72EE8">
        <w:t xml:space="preserve">These guidelines </w:t>
      </w:r>
      <w:r>
        <w:t xml:space="preserve">contain information for the </w:t>
      </w:r>
      <w:r w:rsidRPr="007A1DDD">
        <w:rPr>
          <w:b/>
        </w:rPr>
        <w:t>Inclusive Communities</w:t>
      </w:r>
      <w:r w:rsidRPr="00E96E0C">
        <w:t xml:space="preserve"> grants.</w:t>
      </w:r>
      <w:r>
        <w:t xml:space="preserve">  </w:t>
      </w:r>
    </w:p>
    <w:p w:rsidR="00EC7CB0" w:rsidRPr="00DF4FFA" w:rsidRDefault="00F92BFD" w:rsidP="00463EA0">
      <w:pPr>
        <w:pStyle w:val="Heading2"/>
        <w:numPr>
          <w:ilvl w:val="0"/>
          <w:numId w:val="1"/>
        </w:numPr>
        <w:ind w:left="709" w:hanging="709"/>
      </w:pPr>
      <w:bookmarkStart w:id="4" w:name="_Toc484508285"/>
      <w:r w:rsidRPr="00141248">
        <w:t>About the</w:t>
      </w:r>
      <w:r w:rsidR="00F000BD">
        <w:t xml:space="preserve"> Inclusive Communities </w:t>
      </w:r>
      <w:r w:rsidR="00E20350">
        <w:t>grants</w:t>
      </w:r>
      <w:bookmarkEnd w:id="4"/>
      <w:r w:rsidR="00E20350">
        <w:t xml:space="preserve"> </w:t>
      </w:r>
    </w:p>
    <w:p w:rsidR="00A760B5" w:rsidRDefault="0064266C" w:rsidP="00266C9A">
      <w:pPr>
        <w:spacing w:before="240" w:after="80"/>
        <w:rPr>
          <w:rFonts w:asciiTheme="minorHAnsi" w:hAnsiTheme="minorHAnsi"/>
        </w:rPr>
      </w:pPr>
      <w:bookmarkStart w:id="5" w:name="_Ref421783365"/>
      <w:r w:rsidRPr="008F4480">
        <w:rPr>
          <w:rFonts w:asciiTheme="minorHAnsi" w:hAnsiTheme="minorHAnsi"/>
        </w:rPr>
        <w:t>This document sets out</w:t>
      </w:r>
      <w:r w:rsidR="00A760B5">
        <w:rPr>
          <w:rFonts w:asciiTheme="minorHAnsi" w:hAnsiTheme="minorHAnsi"/>
        </w:rPr>
        <w:t>:</w:t>
      </w:r>
    </w:p>
    <w:p w:rsidR="00A760B5" w:rsidRPr="00A760B5" w:rsidRDefault="0064266C" w:rsidP="00EB45DC">
      <w:pPr>
        <w:pStyle w:val="NoSpacing"/>
        <w:numPr>
          <w:ilvl w:val="0"/>
          <w:numId w:val="4"/>
        </w:numPr>
      </w:pPr>
      <w:r w:rsidRPr="00A760B5">
        <w:t xml:space="preserve">the purpose of the </w:t>
      </w:r>
      <w:r w:rsidR="008276DA" w:rsidRPr="0090378E">
        <w:t>Inclusive Communities</w:t>
      </w:r>
      <w:r w:rsidR="008276DA">
        <w:t xml:space="preserve"> </w:t>
      </w:r>
      <w:r w:rsidRPr="00A760B5">
        <w:t>grant</w:t>
      </w:r>
      <w:r w:rsidR="008276DA">
        <w:t>s</w:t>
      </w:r>
      <w:r w:rsidR="00B33507">
        <w:t>;</w:t>
      </w:r>
    </w:p>
    <w:p w:rsidR="00A760B5" w:rsidRPr="00A760B5" w:rsidRDefault="0064266C" w:rsidP="00EB45DC">
      <w:pPr>
        <w:pStyle w:val="NoSpacing"/>
        <w:numPr>
          <w:ilvl w:val="0"/>
          <w:numId w:val="4"/>
        </w:numPr>
      </w:pPr>
      <w:r w:rsidRPr="00A760B5">
        <w:t>the eligibility and assessment criteria</w:t>
      </w:r>
      <w:r w:rsidR="00B33507">
        <w:t>;</w:t>
      </w:r>
    </w:p>
    <w:p w:rsidR="00A760B5" w:rsidRPr="00A760B5" w:rsidRDefault="00B10400" w:rsidP="00EB45DC">
      <w:pPr>
        <w:pStyle w:val="NoSpacing"/>
        <w:numPr>
          <w:ilvl w:val="0"/>
          <w:numId w:val="4"/>
        </w:numPr>
      </w:pPr>
      <w:r w:rsidRPr="00A760B5">
        <w:t xml:space="preserve">how grant applications are </w:t>
      </w:r>
      <w:r w:rsidR="004B48A7" w:rsidRPr="00A760B5">
        <w:t>monitored</w:t>
      </w:r>
      <w:r w:rsidR="0064266C" w:rsidRPr="00A760B5">
        <w:t xml:space="preserve"> </w:t>
      </w:r>
      <w:r w:rsidR="002E6958">
        <w:t>and</w:t>
      </w:r>
      <w:r w:rsidR="002E6958" w:rsidRPr="002E6958">
        <w:t xml:space="preserve"> </w:t>
      </w:r>
      <w:r w:rsidR="002E6958" w:rsidRPr="00A760B5">
        <w:t>evaluated</w:t>
      </w:r>
      <w:r w:rsidR="00B33507">
        <w:t>; and</w:t>
      </w:r>
    </w:p>
    <w:p w:rsidR="00A760B5" w:rsidRPr="00A760B5" w:rsidRDefault="0064266C" w:rsidP="00EB45DC">
      <w:pPr>
        <w:pStyle w:val="NoSpacing"/>
        <w:numPr>
          <w:ilvl w:val="0"/>
          <w:numId w:val="4"/>
        </w:numPr>
        <w:spacing w:after="200"/>
        <w:ind w:left="357" w:hanging="357"/>
      </w:pPr>
      <w:r w:rsidRPr="00A760B5">
        <w:t xml:space="preserve">responsibilities and expectations in relation to the opportunity. </w:t>
      </w:r>
    </w:p>
    <w:p w:rsidR="0064266C" w:rsidRDefault="004C0751" w:rsidP="002E6958">
      <w:pPr>
        <w:pStyle w:val="NoSpacing"/>
      </w:pPr>
      <w:r w:rsidRPr="00A760B5">
        <w:t xml:space="preserve">You </w:t>
      </w:r>
      <w:r w:rsidR="0064266C" w:rsidRPr="00A760B5">
        <w:t xml:space="preserve">must read this document before filling out an application. </w:t>
      </w:r>
    </w:p>
    <w:p w:rsidR="00643B17" w:rsidRPr="00EE5869" w:rsidRDefault="00643B17" w:rsidP="00643B17">
      <w:pPr>
        <w:spacing w:before="240"/>
        <w:rPr>
          <w:rFonts w:asciiTheme="minorHAnsi" w:hAnsiTheme="minorHAnsi" w:cs="Arial"/>
        </w:rPr>
      </w:pPr>
      <w:r w:rsidRPr="00874E03">
        <w:t>Inclusive Communities</w:t>
      </w:r>
      <w:r w:rsidRPr="00DF54A2">
        <w:t xml:space="preserve"> grants aim to increase</w:t>
      </w:r>
      <w:r w:rsidRPr="00EE5869">
        <w:rPr>
          <w:rFonts w:asciiTheme="minorHAnsi" w:hAnsiTheme="minorHAnsi" w:cs="Arial"/>
        </w:rPr>
        <w:t xml:space="preserve"> the social and economic participation of vulnerable and disadvantaged individuals and</w:t>
      </w:r>
      <w:r>
        <w:rPr>
          <w:rFonts w:asciiTheme="minorHAnsi" w:hAnsiTheme="minorHAnsi" w:cs="Arial"/>
        </w:rPr>
        <w:t xml:space="preserve"> families within their communities</w:t>
      </w:r>
      <w:r w:rsidRPr="00EE5869">
        <w:rPr>
          <w:rFonts w:asciiTheme="minorHAnsi" w:hAnsiTheme="minorHAnsi" w:cs="Arial"/>
        </w:rPr>
        <w:t xml:space="preserve"> and enhance their life</w:t>
      </w:r>
      <w:r w:rsidRPr="00EE5869">
        <w:rPr>
          <w:rFonts w:asciiTheme="minorHAnsi" w:hAnsiTheme="minorHAnsi" w:cs="Arial"/>
        </w:rPr>
        <w:noBreakHyphen/>
        <w:t xml:space="preserve">time wellbeing and </w:t>
      </w:r>
      <w:r>
        <w:rPr>
          <w:rFonts w:asciiTheme="minorHAnsi" w:hAnsiTheme="minorHAnsi" w:cs="Arial"/>
        </w:rPr>
        <w:t xml:space="preserve">sense of community </w:t>
      </w:r>
      <w:r w:rsidRPr="00EE5869">
        <w:rPr>
          <w:rFonts w:asciiTheme="minorHAnsi" w:hAnsiTheme="minorHAnsi" w:cs="Arial"/>
        </w:rPr>
        <w:t xml:space="preserve">belonging. </w:t>
      </w:r>
    </w:p>
    <w:p w:rsidR="00643B17" w:rsidRDefault="00643B17" w:rsidP="00643B17">
      <w:pPr>
        <w:spacing w:after="0"/>
        <w:contextualSpacing/>
      </w:pPr>
      <w:r>
        <w:t xml:space="preserve">Funding will </w:t>
      </w:r>
      <w:r w:rsidRPr="00643B17">
        <w:t>only</w:t>
      </w:r>
      <w:r w:rsidRPr="005B345C">
        <w:rPr>
          <w:color w:val="FF0000"/>
        </w:rPr>
        <w:t xml:space="preserve"> </w:t>
      </w:r>
      <w:r>
        <w:t>be available to eligible organisations to deliver one-off, time-limited, projects that support the social and economic participation of</w:t>
      </w:r>
      <w:r w:rsidRPr="001301AC">
        <w:t xml:space="preserve"> </w:t>
      </w:r>
      <w:r>
        <w:t xml:space="preserve">people </w:t>
      </w:r>
      <w:r w:rsidRPr="001301AC">
        <w:t xml:space="preserve">in </w:t>
      </w:r>
      <w:r>
        <w:t xml:space="preserve">their communities in the ways outlined below.  The projects may include a trial project, seed or start-up funding to establish new activities, and/or short term interventions to resolve a particular issue. </w:t>
      </w:r>
    </w:p>
    <w:p w:rsidR="00643B17" w:rsidRDefault="00643B17" w:rsidP="008F347B">
      <w:pPr>
        <w:pStyle w:val="Heading3"/>
        <w:numPr>
          <w:ilvl w:val="1"/>
          <w:numId w:val="1"/>
        </w:numPr>
      </w:pPr>
      <w:bookmarkStart w:id="6" w:name="_Toc484508286"/>
      <w:bookmarkStart w:id="7" w:name="_Toc477956137"/>
      <w:r w:rsidRPr="008B1628">
        <w:t>What types of projects will be funded?</w:t>
      </w:r>
      <w:bookmarkEnd w:id="6"/>
      <w:bookmarkEnd w:id="7"/>
    </w:p>
    <w:p w:rsidR="008F347B" w:rsidRPr="008F347B" w:rsidRDefault="008F347B" w:rsidP="008F347B">
      <w:pPr>
        <w:spacing w:after="0"/>
        <w:contextualSpacing/>
      </w:pPr>
      <w:r w:rsidRPr="008F347B">
        <w:t xml:space="preserve">Funding will be available for one-off time-limited projects.  There is no limit on the number of applications an eligible organisation is able to submit.  </w:t>
      </w:r>
    </w:p>
    <w:p w:rsidR="00643B17" w:rsidRPr="00344B88" w:rsidRDefault="00643B17" w:rsidP="00643B17">
      <w:pPr>
        <w:spacing w:after="120"/>
        <w:contextualSpacing/>
      </w:pPr>
      <w:r>
        <w:t xml:space="preserve">The types of projects that will be </w:t>
      </w:r>
      <w:r w:rsidR="00637D76">
        <w:t>funded are</w:t>
      </w:r>
      <w:r w:rsidRPr="00344B88">
        <w:t>:</w:t>
      </w:r>
    </w:p>
    <w:p w:rsidR="00643B17" w:rsidRDefault="00A37BDD" w:rsidP="00EB45DC">
      <w:pPr>
        <w:pStyle w:val="ListParagraph"/>
        <w:numPr>
          <w:ilvl w:val="0"/>
          <w:numId w:val="19"/>
        </w:numPr>
        <w:ind w:left="0" w:firstLine="357"/>
        <w:contextualSpacing/>
      </w:pPr>
      <w:r>
        <w:t>p</w:t>
      </w:r>
      <w:r w:rsidR="00643B17">
        <w:t>rojects directed at children and youth under 18 years to:</w:t>
      </w:r>
    </w:p>
    <w:p w:rsidR="00643B17" w:rsidRDefault="00643B17" w:rsidP="00EB45DC">
      <w:pPr>
        <w:pStyle w:val="ListParagraph"/>
        <w:numPr>
          <w:ilvl w:val="0"/>
          <w:numId w:val="20"/>
        </w:numPr>
        <w:contextualSpacing/>
      </w:pPr>
      <w:r>
        <w:t>support the development of disengaged and marginalised children and youth through early intervention, mentoring, sport or recreational activities</w:t>
      </w:r>
      <w:r w:rsidR="009033D0">
        <w:t>;</w:t>
      </w:r>
    </w:p>
    <w:p w:rsidR="00643B17" w:rsidRDefault="00643B17" w:rsidP="00EB45DC">
      <w:pPr>
        <w:pStyle w:val="ListParagraph"/>
        <w:numPr>
          <w:ilvl w:val="0"/>
          <w:numId w:val="20"/>
        </w:numPr>
        <w:contextualSpacing/>
      </w:pPr>
      <w:r>
        <w:t>support the development of children at risk of marginalisation or poor educational outcomes through activities that encourage school attendance and retention</w:t>
      </w:r>
      <w:r w:rsidR="009033D0">
        <w:t>;</w:t>
      </w:r>
    </w:p>
    <w:p w:rsidR="00643B17" w:rsidRDefault="00643B17" w:rsidP="00EB45DC">
      <w:pPr>
        <w:pStyle w:val="ListParagraph"/>
        <w:numPr>
          <w:ilvl w:val="0"/>
          <w:numId w:val="20"/>
        </w:numPr>
        <w:spacing w:after="240"/>
        <w:ind w:hanging="357"/>
        <w:contextualSpacing/>
      </w:pPr>
      <w:r>
        <w:t>support the development of children at risk of marginalisation or poor educational outcomes through mentoring and support programs.</w:t>
      </w:r>
    </w:p>
    <w:p w:rsidR="00643B17" w:rsidRDefault="00A37BDD" w:rsidP="00EB45DC">
      <w:pPr>
        <w:pStyle w:val="ListParagraph"/>
        <w:numPr>
          <w:ilvl w:val="0"/>
          <w:numId w:val="19"/>
        </w:numPr>
        <w:spacing w:before="120"/>
        <w:ind w:left="714" w:hanging="357"/>
        <w:contextualSpacing/>
      </w:pPr>
      <w:r>
        <w:t>p</w:t>
      </w:r>
      <w:r w:rsidR="00643B17">
        <w:t>rojects directed at unemployed people to:</w:t>
      </w:r>
    </w:p>
    <w:p w:rsidR="00643B17" w:rsidRDefault="00643B17" w:rsidP="00E354F5">
      <w:pPr>
        <w:pStyle w:val="ListParagraph"/>
        <w:numPr>
          <w:ilvl w:val="0"/>
          <w:numId w:val="20"/>
        </w:numPr>
        <w:contextualSpacing/>
      </w:pPr>
      <w:r>
        <w:t>provide them with technical and vocational guidance and training programs</w:t>
      </w:r>
      <w:r w:rsidR="00E354F5">
        <w:t>, including</w:t>
      </w:r>
      <w:r>
        <w:t xml:space="preserve"> opportunities </w:t>
      </w:r>
      <w:r w:rsidR="009A424C">
        <w:t xml:space="preserve">which </w:t>
      </w:r>
      <w:r>
        <w:t>will provide them with a pathway to paid employment</w:t>
      </w:r>
      <w:r w:rsidR="009A424C" w:rsidRPr="009A424C">
        <w:t xml:space="preserve"> </w:t>
      </w:r>
      <w:r w:rsidR="009A424C">
        <w:t>and improve work skills</w:t>
      </w:r>
      <w:r w:rsidR="009033D0">
        <w:t>.</w:t>
      </w:r>
      <w:r w:rsidR="009A424C">
        <w:t xml:space="preserve"> </w:t>
      </w:r>
    </w:p>
    <w:p w:rsidR="00643B17" w:rsidRDefault="00A37BDD" w:rsidP="00EB45DC">
      <w:pPr>
        <w:pStyle w:val="ListParagraph"/>
        <w:numPr>
          <w:ilvl w:val="0"/>
          <w:numId w:val="19"/>
        </w:numPr>
        <w:spacing w:before="120"/>
        <w:ind w:left="714" w:hanging="357"/>
        <w:contextualSpacing/>
      </w:pPr>
      <w:r>
        <w:lastRenderedPageBreak/>
        <w:t>p</w:t>
      </w:r>
      <w:r w:rsidR="00643B17">
        <w:t xml:space="preserve">rojects directed at addressing issues of racial, cultural or ethnic discrimination within the community through: </w:t>
      </w:r>
    </w:p>
    <w:p w:rsidR="00643B17" w:rsidRDefault="00643B17" w:rsidP="00EB45DC">
      <w:pPr>
        <w:pStyle w:val="ListParagraph"/>
        <w:numPr>
          <w:ilvl w:val="0"/>
          <w:numId w:val="20"/>
        </w:numPr>
        <w:contextualSpacing/>
      </w:pPr>
      <w:r>
        <w:t>educational and awareness activities, community workshops or forums for the purpose of eliminating this discrimination.</w:t>
      </w:r>
    </w:p>
    <w:p w:rsidR="00643B17" w:rsidRDefault="00A37BDD" w:rsidP="00EB45DC">
      <w:pPr>
        <w:pStyle w:val="ListParagraph"/>
        <w:numPr>
          <w:ilvl w:val="0"/>
          <w:numId w:val="19"/>
        </w:numPr>
        <w:spacing w:before="120"/>
        <w:ind w:left="714" w:hanging="357"/>
        <w:contextualSpacing/>
      </w:pPr>
      <w:r>
        <w:t>p</w:t>
      </w:r>
      <w:r w:rsidR="00643B17">
        <w:t xml:space="preserve">rojects directed at </w:t>
      </w:r>
      <w:r w:rsidR="00643B17" w:rsidRPr="00275008">
        <w:t xml:space="preserve">addressing issues of discrimination against women </w:t>
      </w:r>
      <w:r w:rsidR="00643B17">
        <w:t>to:</w:t>
      </w:r>
    </w:p>
    <w:p w:rsidR="00643B17" w:rsidRDefault="00643B17" w:rsidP="00EB45DC">
      <w:pPr>
        <w:pStyle w:val="ListParagraph"/>
        <w:numPr>
          <w:ilvl w:val="0"/>
          <w:numId w:val="20"/>
        </w:numPr>
        <w:contextualSpacing/>
      </w:pPr>
      <w:r w:rsidRPr="00275008">
        <w:t>support women in exercising their rights and free</w:t>
      </w:r>
      <w:r w:rsidR="00BD5575">
        <w:t>doms on an equal basis with men.</w:t>
      </w:r>
    </w:p>
    <w:p w:rsidR="00643B17" w:rsidRDefault="00A37BDD" w:rsidP="00EB45DC">
      <w:pPr>
        <w:pStyle w:val="ListParagraph"/>
        <w:numPr>
          <w:ilvl w:val="0"/>
          <w:numId w:val="19"/>
        </w:numPr>
        <w:spacing w:before="120"/>
        <w:ind w:left="714" w:hanging="357"/>
        <w:contextualSpacing/>
      </w:pPr>
      <w:r>
        <w:t>p</w:t>
      </w:r>
      <w:r w:rsidR="00643B17">
        <w:t>rojects directed at people with disabilit</w:t>
      </w:r>
      <w:r w:rsidR="00C35852">
        <w:t>y</w:t>
      </w:r>
      <w:r w:rsidR="00643B17">
        <w:t xml:space="preserve"> or mental health issues </w:t>
      </w:r>
      <w:r w:rsidR="00544D53">
        <w:t>to support</w:t>
      </w:r>
      <w:r w:rsidR="00643B17">
        <w:t xml:space="preserve"> their full and equal participation in society on an equal basis with others to:</w:t>
      </w:r>
    </w:p>
    <w:p w:rsidR="00643B17" w:rsidRPr="00643B17" w:rsidRDefault="00643B17" w:rsidP="00E354F5">
      <w:pPr>
        <w:pStyle w:val="ListParagraph"/>
        <w:numPr>
          <w:ilvl w:val="0"/>
          <w:numId w:val="20"/>
        </w:numPr>
        <w:spacing w:after="240"/>
        <w:ind w:hanging="357"/>
        <w:contextualSpacing/>
      </w:pPr>
      <w:r>
        <w:t xml:space="preserve">support them to become and remain independent and participate fully in the </w:t>
      </w:r>
      <w:r w:rsidRPr="00643B17">
        <w:t>community</w:t>
      </w:r>
      <w:r w:rsidR="00E354F5">
        <w:t>, including</w:t>
      </w:r>
      <w:r w:rsidRPr="00643B17">
        <w:t xml:space="preserve"> through skills training.</w:t>
      </w:r>
    </w:p>
    <w:p w:rsidR="00643B17" w:rsidRDefault="00A37BDD" w:rsidP="00EB45DC">
      <w:pPr>
        <w:pStyle w:val="ListParagraph"/>
        <w:numPr>
          <w:ilvl w:val="0"/>
          <w:numId w:val="19"/>
        </w:numPr>
        <w:ind w:left="714" w:hanging="357"/>
        <w:contextualSpacing/>
      </w:pPr>
      <w:r>
        <w:t>p</w:t>
      </w:r>
      <w:r w:rsidR="00643B17">
        <w:t xml:space="preserve">rojects directed at non-Australian citizens, which would generally include humanitarian entrants or newly arrived migrants from culturally diverse backgrounds, to support the social and economic participation of these non-Australian citizens in their communities.  This could </w:t>
      </w:r>
      <w:r w:rsidR="00643B17" w:rsidRPr="002B1BD5">
        <w:t>include but is not limited to:</w:t>
      </w:r>
    </w:p>
    <w:p w:rsidR="00643B17" w:rsidRPr="00A8340F" w:rsidRDefault="00643B17" w:rsidP="00EB45DC">
      <w:pPr>
        <w:pStyle w:val="ListParagraph"/>
        <w:numPr>
          <w:ilvl w:val="0"/>
          <w:numId w:val="20"/>
        </w:numPr>
        <w:contextualSpacing/>
      </w:pPr>
      <w:r w:rsidRPr="00A8340F">
        <w:t xml:space="preserve">referral to </w:t>
      </w:r>
      <w:r w:rsidR="007213B5" w:rsidRPr="00A8340F">
        <w:t xml:space="preserve">training and </w:t>
      </w:r>
      <w:r w:rsidR="007213B5">
        <w:t xml:space="preserve">work experience </w:t>
      </w:r>
      <w:r w:rsidRPr="00A8340F">
        <w:t>opportunities within mainstream organisations</w:t>
      </w:r>
      <w:r w:rsidR="007213B5">
        <w:t xml:space="preserve"> to improve language, social and work skills</w:t>
      </w:r>
      <w:r w:rsidR="009033D0">
        <w:t>;</w:t>
      </w:r>
      <w:r w:rsidRPr="00A8340F">
        <w:t xml:space="preserve"> </w:t>
      </w:r>
    </w:p>
    <w:p w:rsidR="00643B17" w:rsidRDefault="00643B17" w:rsidP="00EB45DC">
      <w:pPr>
        <w:pStyle w:val="ListParagraph"/>
        <w:numPr>
          <w:ilvl w:val="0"/>
          <w:numId w:val="20"/>
        </w:numPr>
        <w:spacing w:after="240"/>
        <w:ind w:hanging="357"/>
        <w:contextualSpacing/>
      </w:pPr>
      <w:r>
        <w:t>empower</w:t>
      </w:r>
      <w:r w:rsidR="005418AA">
        <w:t>ing</w:t>
      </w:r>
      <w:r>
        <w:t xml:space="preserve"> women through leadership training.</w:t>
      </w:r>
    </w:p>
    <w:p w:rsidR="00643B17" w:rsidRDefault="00A37BDD" w:rsidP="00EB45DC">
      <w:pPr>
        <w:pStyle w:val="ListParagraph"/>
        <w:numPr>
          <w:ilvl w:val="0"/>
          <w:numId w:val="19"/>
        </w:numPr>
        <w:ind w:left="714" w:hanging="357"/>
        <w:contextualSpacing/>
      </w:pPr>
      <w:r>
        <w:t>p</w:t>
      </w:r>
      <w:r w:rsidR="00643B17">
        <w:t xml:space="preserve">rojects delivered online to support the social and economic participation of people within their communities.  This </w:t>
      </w:r>
      <w:r w:rsidR="00643B17" w:rsidRPr="002B1BD5">
        <w:t>could include but is not limited to:</w:t>
      </w:r>
    </w:p>
    <w:p w:rsidR="00643B17" w:rsidRDefault="00643B17" w:rsidP="00EB45DC">
      <w:pPr>
        <w:pStyle w:val="ListParagraph"/>
        <w:numPr>
          <w:ilvl w:val="0"/>
          <w:numId w:val="20"/>
        </w:numPr>
        <w:contextualSpacing/>
      </w:pPr>
      <w:r>
        <w:t>an online service that increases community participation for individuals experiencing or at risk of social isolation</w:t>
      </w:r>
      <w:r w:rsidR="009033D0">
        <w:t>;</w:t>
      </w:r>
    </w:p>
    <w:p w:rsidR="00643B17" w:rsidRDefault="00643B17" w:rsidP="00EB45DC">
      <w:pPr>
        <w:pStyle w:val="ListParagraph"/>
        <w:numPr>
          <w:ilvl w:val="0"/>
          <w:numId w:val="20"/>
        </w:numPr>
        <w:contextualSpacing/>
      </w:pPr>
      <w:r>
        <w:t>an online service to deliver information and support services to people living in regional and remote communities.</w:t>
      </w:r>
    </w:p>
    <w:p w:rsidR="00643B17" w:rsidRDefault="00A37BDD" w:rsidP="00EB45DC">
      <w:pPr>
        <w:pStyle w:val="ListParagraph"/>
        <w:numPr>
          <w:ilvl w:val="0"/>
          <w:numId w:val="19"/>
        </w:numPr>
        <w:ind w:left="714" w:hanging="357"/>
        <w:contextualSpacing/>
      </w:pPr>
      <w:r>
        <w:t>p</w:t>
      </w:r>
      <w:r w:rsidR="00643B17">
        <w:t xml:space="preserve">rojects to support the social and economic participation of Indigenous Australians within their communities.  </w:t>
      </w:r>
      <w:r w:rsidR="00643B17" w:rsidRPr="002B1BD5">
        <w:t>This could include but is not limited to:</w:t>
      </w:r>
    </w:p>
    <w:p w:rsidR="00643B17" w:rsidRDefault="00643B17" w:rsidP="00EB45DC">
      <w:pPr>
        <w:pStyle w:val="ListParagraph"/>
        <w:numPr>
          <w:ilvl w:val="0"/>
          <w:numId w:val="20"/>
        </w:numPr>
        <w:contextualSpacing/>
      </w:pPr>
      <w:r>
        <w:t>life skills, leadership training and entrepreneurial opportunities</w:t>
      </w:r>
      <w:r w:rsidR="009033D0">
        <w:t>;</w:t>
      </w:r>
    </w:p>
    <w:p w:rsidR="00643B17" w:rsidRDefault="00643B17" w:rsidP="00EB45DC">
      <w:pPr>
        <w:pStyle w:val="ListParagraph"/>
        <w:numPr>
          <w:ilvl w:val="0"/>
          <w:numId w:val="20"/>
        </w:numPr>
        <w:contextualSpacing/>
      </w:pPr>
      <w:r>
        <w:t xml:space="preserve">information, training and referral to </w:t>
      </w:r>
      <w:r w:rsidR="007213B5">
        <w:t xml:space="preserve">community activities </w:t>
      </w:r>
      <w:r>
        <w:t>to build self</w:t>
      </w:r>
      <w:r>
        <w:noBreakHyphen/>
        <w:t>confidence, skills and capabilities.</w:t>
      </w:r>
    </w:p>
    <w:p w:rsidR="00835BF9" w:rsidRPr="00B6740C" w:rsidRDefault="00E2038A" w:rsidP="00643B17">
      <w:pPr>
        <w:spacing w:after="120"/>
        <w:contextualSpacing/>
        <w:rPr>
          <w:color w:val="FF0000"/>
        </w:rPr>
      </w:pPr>
      <w:r>
        <w:t xml:space="preserve">Your </w:t>
      </w:r>
      <w:r w:rsidR="008F2134">
        <w:t xml:space="preserve">Inclusive </w:t>
      </w:r>
      <w:r w:rsidR="008F2134" w:rsidRPr="00F429C8">
        <w:rPr>
          <w:rFonts w:cs="Arial"/>
        </w:rPr>
        <w:t>Communities</w:t>
      </w:r>
      <w:r w:rsidRPr="00F429C8">
        <w:rPr>
          <w:rFonts w:cs="Arial"/>
        </w:rPr>
        <w:t xml:space="preserve"> project</w:t>
      </w:r>
      <w:r w:rsidR="00CD1EE3" w:rsidRPr="00F429C8">
        <w:rPr>
          <w:rFonts w:cs="Arial"/>
        </w:rPr>
        <w:t xml:space="preserve"> </w:t>
      </w:r>
      <w:r w:rsidR="00CD1EE3" w:rsidRPr="000275D8">
        <w:rPr>
          <w:rFonts w:cs="Arial"/>
          <w:b/>
        </w:rPr>
        <w:t>may</w:t>
      </w:r>
      <w:r w:rsidR="00CD1EE3" w:rsidRPr="00F429C8">
        <w:rPr>
          <w:rFonts w:cs="Arial"/>
        </w:rPr>
        <w:t xml:space="preserve"> include </w:t>
      </w:r>
      <w:r w:rsidR="00B05267">
        <w:rPr>
          <w:rFonts w:cs="Arial"/>
        </w:rPr>
        <w:t xml:space="preserve">a </w:t>
      </w:r>
      <w:r w:rsidR="008F2134" w:rsidRPr="00F429C8">
        <w:rPr>
          <w:rFonts w:cs="Arial"/>
        </w:rPr>
        <w:t>multicultural arts or festivals event</w:t>
      </w:r>
      <w:r w:rsidR="00102E7C">
        <w:rPr>
          <w:rFonts w:cs="Arial"/>
        </w:rPr>
        <w:t xml:space="preserve"> as a sub component of your project proposal</w:t>
      </w:r>
      <w:r w:rsidR="008F2134" w:rsidRPr="00F429C8">
        <w:rPr>
          <w:rFonts w:cs="Arial"/>
        </w:rPr>
        <w:t xml:space="preserve">. </w:t>
      </w:r>
      <w:r w:rsidR="00B33507">
        <w:rPr>
          <w:rFonts w:cs="Arial"/>
        </w:rPr>
        <w:t xml:space="preserve"> </w:t>
      </w:r>
      <w:r w:rsidRPr="00F429C8">
        <w:rPr>
          <w:rFonts w:cs="Arial"/>
        </w:rPr>
        <w:t xml:space="preserve">A multicultural arts or festival event will </w:t>
      </w:r>
      <w:r w:rsidR="008F2134" w:rsidRPr="00F429C8">
        <w:rPr>
          <w:rFonts w:cs="Arial"/>
        </w:rPr>
        <w:t xml:space="preserve">provide </w:t>
      </w:r>
      <w:r w:rsidRPr="00F429C8">
        <w:rPr>
          <w:rFonts w:cs="Arial"/>
        </w:rPr>
        <w:t>an opportunity</w:t>
      </w:r>
      <w:r w:rsidR="008F2134" w:rsidRPr="00F429C8">
        <w:rPr>
          <w:rFonts w:cs="Arial"/>
        </w:rPr>
        <w:t xml:space="preserve"> for Australians of all backgrounds to come together and experience different cultural heritages and traditions, </w:t>
      </w:r>
      <w:r w:rsidR="00C866CB">
        <w:rPr>
          <w:rFonts w:cs="Arial"/>
        </w:rPr>
        <w:t xml:space="preserve">and promote </w:t>
      </w:r>
      <w:r w:rsidR="00C866CB" w:rsidRPr="00F429C8">
        <w:rPr>
          <w:rFonts w:cs="Arial"/>
        </w:rPr>
        <w:t>mutual understanding</w:t>
      </w:r>
      <w:r w:rsidR="00C866CB">
        <w:rPr>
          <w:rFonts w:cs="Arial"/>
        </w:rPr>
        <w:t xml:space="preserve"> between people of different racial or ethnic backgrounds, and assist in eliminating discrimination</w:t>
      </w:r>
      <w:r w:rsidR="00C866CB" w:rsidRPr="00F429C8">
        <w:rPr>
          <w:rFonts w:cs="Arial"/>
        </w:rPr>
        <w:t>.</w:t>
      </w:r>
      <w:r w:rsidR="00D5528F">
        <w:rPr>
          <w:rFonts w:cs="Arial"/>
        </w:rPr>
        <w:t xml:space="preserve"> </w:t>
      </w:r>
      <w:r w:rsidR="00B33507">
        <w:rPr>
          <w:rFonts w:cs="Arial"/>
        </w:rPr>
        <w:t xml:space="preserve"> </w:t>
      </w:r>
      <w:r w:rsidR="00C866CB">
        <w:rPr>
          <w:rFonts w:cs="Arial"/>
        </w:rPr>
        <w:t xml:space="preserve">Low social cohesion can have long term implications for community productivity, prosperity, harmony and could pose a risk </w:t>
      </w:r>
      <w:r w:rsidR="006F13C5">
        <w:rPr>
          <w:rFonts w:cs="Arial"/>
        </w:rPr>
        <w:t xml:space="preserve">to </w:t>
      </w:r>
      <w:r w:rsidR="00C866CB">
        <w:rPr>
          <w:rFonts w:cs="Arial"/>
        </w:rPr>
        <w:t xml:space="preserve">Australia’s national security. </w:t>
      </w:r>
      <w:r w:rsidR="001960A0" w:rsidRPr="003C5AA6">
        <w:rPr>
          <w:rFonts w:cs="Arial"/>
        </w:rPr>
        <w:t xml:space="preserve"> </w:t>
      </w:r>
      <w:r w:rsidRPr="00F429C8">
        <w:rPr>
          <w:rFonts w:cs="Arial"/>
        </w:rPr>
        <w:t xml:space="preserve">Your </w:t>
      </w:r>
      <w:r w:rsidR="008F2134" w:rsidRPr="00F429C8">
        <w:rPr>
          <w:rFonts w:cs="Arial"/>
        </w:rPr>
        <w:t>multicu</w:t>
      </w:r>
      <w:r w:rsidRPr="00F429C8">
        <w:rPr>
          <w:rFonts w:cs="Arial"/>
        </w:rPr>
        <w:t>ltural arts and festivals event</w:t>
      </w:r>
      <w:r w:rsidR="00F36EEB">
        <w:rPr>
          <w:rFonts w:cs="Arial"/>
        </w:rPr>
        <w:t>/s</w:t>
      </w:r>
      <w:r w:rsidR="008F2134" w:rsidRPr="00F429C8">
        <w:rPr>
          <w:rFonts w:cs="Arial"/>
        </w:rPr>
        <w:t xml:space="preserve"> must not exceed more than</w:t>
      </w:r>
      <w:r w:rsidR="00F36EEB">
        <w:rPr>
          <w:rFonts w:cs="Arial"/>
        </w:rPr>
        <w:t xml:space="preserve"> $7,500</w:t>
      </w:r>
      <w:r w:rsidR="008F2134" w:rsidRPr="00F429C8">
        <w:rPr>
          <w:rFonts w:cs="Arial"/>
        </w:rPr>
        <w:t xml:space="preserve"> </w:t>
      </w:r>
      <w:r w:rsidR="00F36EEB">
        <w:rPr>
          <w:rFonts w:cs="Arial"/>
        </w:rPr>
        <w:t xml:space="preserve">over the course of </w:t>
      </w:r>
      <w:r w:rsidR="00102E7C">
        <w:rPr>
          <w:rFonts w:cs="Arial"/>
        </w:rPr>
        <w:t>your Inclusive Communities</w:t>
      </w:r>
      <w:r w:rsidR="00F36EEB">
        <w:rPr>
          <w:rFonts w:cs="Arial"/>
        </w:rPr>
        <w:t xml:space="preserve"> project</w:t>
      </w:r>
      <w:r w:rsidR="00CE2DE2" w:rsidRPr="00F429C8">
        <w:rPr>
          <w:rFonts w:cs="Arial"/>
        </w:rPr>
        <w:t xml:space="preserve">.  </w:t>
      </w:r>
      <w:r w:rsidR="00B6740C" w:rsidRPr="00B33D0E">
        <w:t>Y</w:t>
      </w:r>
      <w:r w:rsidR="00CD6BD6" w:rsidRPr="00B33D0E">
        <w:t>ou</w:t>
      </w:r>
      <w:r w:rsidR="00B6740C" w:rsidRPr="00B33D0E">
        <w:t>r organisation is</w:t>
      </w:r>
      <w:r w:rsidR="00CD6BD6" w:rsidRPr="00B33D0E">
        <w:t xml:space="preserve"> able to collaborate with other organisation</w:t>
      </w:r>
      <w:r w:rsidR="00B6740C" w:rsidRPr="00B33D0E">
        <w:t>s and</w:t>
      </w:r>
      <w:r w:rsidR="00CD6BD6" w:rsidRPr="00B33D0E">
        <w:t xml:space="preserve"> community group</w:t>
      </w:r>
      <w:r w:rsidR="00B6740C" w:rsidRPr="00B33D0E">
        <w:t>s if you decide to hold a multicultural arts or festivals event as part of your project.</w:t>
      </w:r>
    </w:p>
    <w:p w:rsidR="008F2134" w:rsidRDefault="008F2134" w:rsidP="00643B17">
      <w:pPr>
        <w:spacing w:after="120"/>
        <w:contextualSpacing/>
      </w:pPr>
    </w:p>
    <w:p w:rsidR="00643B17" w:rsidRDefault="00643B17" w:rsidP="00643B17">
      <w:pPr>
        <w:spacing w:after="120"/>
        <w:contextualSpacing/>
      </w:pPr>
      <w:r w:rsidRPr="00BA4B73">
        <w:t xml:space="preserve">All </w:t>
      </w:r>
      <w:r w:rsidR="00816F6A">
        <w:t xml:space="preserve">Inclusive Communities </w:t>
      </w:r>
      <w:r w:rsidRPr="00BA4B73">
        <w:t xml:space="preserve">projects </w:t>
      </w:r>
      <w:r w:rsidR="008628B1" w:rsidRPr="000275D8">
        <w:rPr>
          <w:rFonts w:cs="Arial"/>
          <w:b/>
        </w:rPr>
        <w:t>may</w:t>
      </w:r>
      <w:r w:rsidRPr="00A86C48">
        <w:rPr>
          <w:b/>
        </w:rPr>
        <w:t xml:space="preserve"> </w:t>
      </w:r>
      <w:r w:rsidRPr="00BA4B73">
        <w:t>include a Harmony Day event</w:t>
      </w:r>
      <w:r w:rsidR="002B1BD5">
        <w:t>.  This will</w:t>
      </w:r>
      <w:r w:rsidRPr="00BA4B73">
        <w:t xml:space="preserve"> help increase exposure within the community of the issues being addressed by your project.  Harmony Day, held on 21 March each year, is a celebration for everyone who calls Australia home – from the traditional owners of this land to those who have come from many countries around the world</w:t>
      </w:r>
      <w:r w:rsidRPr="00A86C48">
        <w:t xml:space="preserve">.  </w:t>
      </w:r>
      <w:r w:rsidRPr="00BA4B73">
        <w:t>More information a</w:t>
      </w:r>
      <w:r w:rsidR="004F5FD7">
        <w:t>bout Harmony Day is available on the</w:t>
      </w:r>
      <w:r w:rsidRPr="00BA4B73">
        <w:t xml:space="preserve"> </w:t>
      </w:r>
      <w:hyperlink r:id="rId12" w:history="1">
        <w:r w:rsidR="004F5FD7">
          <w:rPr>
            <w:rStyle w:val="Hyperlink"/>
          </w:rPr>
          <w:t>Harmony Day website</w:t>
        </w:r>
      </w:hyperlink>
      <w:r w:rsidRPr="00BA4B73">
        <w:t>.</w:t>
      </w:r>
      <w:r w:rsidR="00681D51">
        <w:t xml:space="preserve"> </w:t>
      </w:r>
      <w:r w:rsidR="002E4FBA">
        <w:t xml:space="preserve"> </w:t>
      </w:r>
    </w:p>
    <w:p w:rsidR="00F930CA" w:rsidRPr="0026556C" w:rsidRDefault="002E6958" w:rsidP="00463EA0">
      <w:pPr>
        <w:pStyle w:val="Heading2"/>
        <w:numPr>
          <w:ilvl w:val="0"/>
          <w:numId w:val="1"/>
        </w:numPr>
        <w:ind w:left="709" w:hanging="709"/>
      </w:pPr>
      <w:bookmarkStart w:id="8" w:name="_Toc484508287"/>
      <w:bookmarkEnd w:id="5"/>
      <w:r w:rsidRPr="0026556C">
        <w:lastRenderedPageBreak/>
        <w:t xml:space="preserve">Grant </w:t>
      </w:r>
      <w:r w:rsidR="00ED16D1" w:rsidRPr="0026556C">
        <w:t>amount</w:t>
      </w:r>
      <w:bookmarkEnd w:id="8"/>
    </w:p>
    <w:p w:rsidR="00F752DE" w:rsidRPr="00EE5869" w:rsidRDefault="00F752DE" w:rsidP="00F752DE">
      <w:pPr>
        <w:pStyle w:val="CABNETParagraphAtt"/>
        <w:spacing w:after="240"/>
        <w:rPr>
          <w:rFonts w:asciiTheme="minorHAnsi" w:hAnsiTheme="minorHAnsi" w:cs="Arial"/>
          <w:sz w:val="22"/>
          <w:szCs w:val="22"/>
        </w:rPr>
      </w:pPr>
      <w:r w:rsidRPr="00EE5869">
        <w:rPr>
          <w:rFonts w:asciiTheme="minorHAnsi" w:hAnsiTheme="minorHAnsi" w:cs="Arial"/>
          <w:sz w:val="22"/>
          <w:szCs w:val="22"/>
        </w:rPr>
        <w:t xml:space="preserve">The Australian Government has </w:t>
      </w:r>
      <w:r w:rsidRPr="00463EA0">
        <w:rPr>
          <w:rFonts w:asciiTheme="minorHAnsi" w:hAnsiTheme="minorHAnsi" w:cs="Arial"/>
          <w:sz w:val="22"/>
          <w:szCs w:val="22"/>
        </w:rPr>
        <w:t>allocated</w:t>
      </w:r>
      <w:r w:rsidR="00CC1031" w:rsidRPr="00463EA0">
        <w:rPr>
          <w:rFonts w:asciiTheme="minorHAnsi" w:hAnsiTheme="minorHAnsi" w:cs="Arial"/>
          <w:sz w:val="22"/>
          <w:szCs w:val="22"/>
        </w:rPr>
        <w:t xml:space="preserve"> </w:t>
      </w:r>
      <w:r w:rsidRPr="009F2954">
        <w:rPr>
          <w:rFonts w:asciiTheme="minorHAnsi" w:hAnsiTheme="minorHAnsi" w:cs="Arial"/>
          <w:sz w:val="22"/>
          <w:szCs w:val="22"/>
        </w:rPr>
        <w:t>$</w:t>
      </w:r>
      <w:r w:rsidR="00A25457" w:rsidRPr="009F2954">
        <w:rPr>
          <w:rFonts w:asciiTheme="minorHAnsi" w:hAnsiTheme="minorHAnsi" w:cs="Arial"/>
          <w:sz w:val="22"/>
          <w:szCs w:val="22"/>
        </w:rPr>
        <w:t xml:space="preserve">12.3 </w:t>
      </w:r>
      <w:r w:rsidRPr="009F2954">
        <w:rPr>
          <w:rFonts w:asciiTheme="minorHAnsi" w:hAnsiTheme="minorHAnsi" w:cs="Arial"/>
          <w:sz w:val="22"/>
          <w:szCs w:val="22"/>
        </w:rPr>
        <w:t>million a</w:t>
      </w:r>
      <w:r>
        <w:rPr>
          <w:rFonts w:asciiTheme="minorHAnsi" w:hAnsiTheme="minorHAnsi" w:cs="Arial"/>
          <w:sz w:val="22"/>
          <w:szCs w:val="22"/>
        </w:rPr>
        <w:t xml:space="preserve"> year </w:t>
      </w:r>
      <w:r w:rsidRPr="00EE5869">
        <w:rPr>
          <w:rFonts w:asciiTheme="minorHAnsi" w:hAnsiTheme="minorHAnsi" w:cs="Arial"/>
          <w:sz w:val="22"/>
          <w:szCs w:val="22"/>
        </w:rPr>
        <w:t>for the Strong and Resilient Communities</w:t>
      </w:r>
      <w:r>
        <w:rPr>
          <w:rFonts w:asciiTheme="minorHAnsi" w:hAnsiTheme="minorHAnsi" w:cs="Arial"/>
          <w:sz w:val="22"/>
          <w:szCs w:val="22"/>
        </w:rPr>
        <w:t xml:space="preserve"> Activity</w:t>
      </w:r>
      <w:r w:rsidRPr="00EE5869">
        <w:rPr>
          <w:rFonts w:asciiTheme="minorHAnsi" w:hAnsiTheme="minorHAnsi" w:cs="Arial"/>
          <w:sz w:val="22"/>
          <w:szCs w:val="22"/>
        </w:rPr>
        <w:t>.</w:t>
      </w:r>
    </w:p>
    <w:p w:rsidR="00F752DE" w:rsidRDefault="00F752DE" w:rsidP="00F752DE">
      <w:pPr>
        <w:pStyle w:val="CABNETParagraphAtt"/>
        <w:spacing w:after="240"/>
        <w:rPr>
          <w:rFonts w:asciiTheme="minorHAnsi" w:hAnsiTheme="minorHAnsi" w:cs="Arial"/>
          <w:sz w:val="22"/>
          <w:szCs w:val="22"/>
        </w:rPr>
      </w:pPr>
      <w:r w:rsidRPr="006678AC">
        <w:rPr>
          <w:rFonts w:asciiTheme="minorHAnsi" w:hAnsiTheme="minorHAnsi" w:cs="Arial"/>
          <w:sz w:val="22"/>
          <w:szCs w:val="22"/>
        </w:rPr>
        <w:t xml:space="preserve">For </w:t>
      </w:r>
      <w:r w:rsidRPr="00CC47CE">
        <w:rPr>
          <w:rFonts w:asciiTheme="minorHAnsi" w:hAnsiTheme="minorHAnsi" w:cs="Arial"/>
          <w:b/>
          <w:sz w:val="22"/>
          <w:szCs w:val="22"/>
        </w:rPr>
        <w:t>Inclusive Communities</w:t>
      </w:r>
      <w:r w:rsidR="00CD1EE3">
        <w:rPr>
          <w:rFonts w:asciiTheme="minorHAnsi" w:hAnsiTheme="minorHAnsi" w:cs="Arial"/>
          <w:b/>
          <w:sz w:val="22"/>
          <w:szCs w:val="22"/>
        </w:rPr>
        <w:t xml:space="preserve"> </w:t>
      </w:r>
      <w:r w:rsidR="00CD1EE3" w:rsidRPr="00CD1EE3">
        <w:rPr>
          <w:rFonts w:asciiTheme="minorHAnsi" w:hAnsiTheme="minorHAnsi" w:cs="Arial"/>
          <w:sz w:val="22"/>
          <w:szCs w:val="22"/>
        </w:rPr>
        <w:t>grants</w:t>
      </w:r>
      <w:r w:rsidRPr="00CD1EE3">
        <w:rPr>
          <w:rFonts w:asciiTheme="minorHAnsi" w:hAnsiTheme="minorHAnsi" w:cs="Arial"/>
          <w:sz w:val="22"/>
          <w:szCs w:val="22"/>
        </w:rPr>
        <w:t>,</w:t>
      </w:r>
      <w:r w:rsidRPr="006678AC">
        <w:rPr>
          <w:rFonts w:asciiTheme="minorHAnsi" w:hAnsiTheme="minorHAnsi" w:cs="Arial"/>
          <w:sz w:val="22"/>
          <w:szCs w:val="22"/>
        </w:rPr>
        <w:t xml:space="preserve"> </w:t>
      </w:r>
      <w:r>
        <w:rPr>
          <w:rFonts w:asciiTheme="minorHAnsi" w:hAnsiTheme="minorHAnsi" w:cs="Arial"/>
          <w:sz w:val="22"/>
          <w:szCs w:val="22"/>
        </w:rPr>
        <w:t xml:space="preserve">applications for </w:t>
      </w:r>
      <w:r w:rsidRPr="006678AC">
        <w:rPr>
          <w:rFonts w:asciiTheme="minorHAnsi" w:hAnsiTheme="minorHAnsi" w:cs="Arial"/>
          <w:sz w:val="22"/>
          <w:szCs w:val="22"/>
        </w:rPr>
        <w:t xml:space="preserve">a minimum of $20,000 up to a maximum of $150,000 </w:t>
      </w:r>
      <w:r>
        <w:rPr>
          <w:rFonts w:asciiTheme="minorHAnsi" w:hAnsiTheme="minorHAnsi" w:cs="Arial"/>
          <w:sz w:val="22"/>
          <w:szCs w:val="22"/>
        </w:rPr>
        <w:t>a year</w:t>
      </w:r>
      <w:r w:rsidRPr="006678AC">
        <w:rPr>
          <w:rFonts w:asciiTheme="minorHAnsi" w:hAnsiTheme="minorHAnsi" w:cs="Arial"/>
          <w:sz w:val="22"/>
          <w:szCs w:val="22"/>
        </w:rPr>
        <w:t xml:space="preserve">, for up to three </w:t>
      </w:r>
      <w:r w:rsidR="00987894">
        <w:rPr>
          <w:rFonts w:asciiTheme="minorHAnsi" w:hAnsiTheme="minorHAnsi" w:cs="Arial"/>
          <w:sz w:val="22"/>
          <w:szCs w:val="22"/>
        </w:rPr>
        <w:t xml:space="preserve">and a </w:t>
      </w:r>
      <w:r w:rsidR="00A25457">
        <w:rPr>
          <w:rFonts w:asciiTheme="minorHAnsi" w:hAnsiTheme="minorHAnsi" w:cs="Arial"/>
          <w:sz w:val="22"/>
          <w:szCs w:val="22"/>
        </w:rPr>
        <w:t xml:space="preserve">quarter </w:t>
      </w:r>
      <w:r w:rsidR="00987894">
        <w:rPr>
          <w:rFonts w:asciiTheme="minorHAnsi" w:hAnsiTheme="minorHAnsi" w:cs="Arial"/>
          <w:sz w:val="22"/>
          <w:szCs w:val="22"/>
        </w:rPr>
        <w:t>years</w:t>
      </w:r>
      <w:r>
        <w:rPr>
          <w:rFonts w:asciiTheme="minorHAnsi" w:hAnsiTheme="minorHAnsi" w:cs="Arial"/>
          <w:sz w:val="22"/>
          <w:szCs w:val="22"/>
        </w:rPr>
        <w:t>, will be considered</w:t>
      </w:r>
      <w:r w:rsidRPr="006678AC">
        <w:rPr>
          <w:rFonts w:asciiTheme="minorHAnsi" w:hAnsiTheme="minorHAnsi" w:cs="Arial"/>
          <w:sz w:val="22"/>
          <w:szCs w:val="22"/>
        </w:rPr>
        <w:t xml:space="preserve">.  </w:t>
      </w:r>
      <w:r w:rsidR="000B3F94">
        <w:rPr>
          <w:rFonts w:asciiTheme="minorHAnsi" w:hAnsiTheme="minorHAnsi" w:cs="Arial"/>
          <w:sz w:val="22"/>
          <w:szCs w:val="22"/>
        </w:rPr>
        <w:t>The f</w:t>
      </w:r>
      <w:r>
        <w:rPr>
          <w:rFonts w:asciiTheme="minorHAnsi" w:hAnsiTheme="minorHAnsi" w:cs="Arial"/>
          <w:sz w:val="22"/>
          <w:szCs w:val="22"/>
        </w:rPr>
        <w:t>unding will be available from 1 </w:t>
      </w:r>
      <w:r w:rsidR="00A25457">
        <w:rPr>
          <w:rFonts w:asciiTheme="minorHAnsi" w:hAnsiTheme="minorHAnsi" w:cs="Arial"/>
          <w:sz w:val="22"/>
          <w:szCs w:val="22"/>
        </w:rPr>
        <w:t xml:space="preserve">April </w:t>
      </w:r>
      <w:r>
        <w:rPr>
          <w:rFonts w:asciiTheme="minorHAnsi" w:hAnsiTheme="minorHAnsi" w:cs="Arial"/>
          <w:sz w:val="22"/>
          <w:szCs w:val="22"/>
        </w:rPr>
        <w:t>201</w:t>
      </w:r>
      <w:r w:rsidR="00532BA1">
        <w:rPr>
          <w:rFonts w:asciiTheme="minorHAnsi" w:hAnsiTheme="minorHAnsi" w:cs="Arial"/>
          <w:sz w:val="22"/>
          <w:szCs w:val="22"/>
        </w:rPr>
        <w:t>8</w:t>
      </w:r>
      <w:r w:rsidR="001F6318">
        <w:rPr>
          <w:rFonts w:asciiTheme="minorHAnsi" w:hAnsiTheme="minorHAnsi" w:cs="Arial"/>
          <w:sz w:val="22"/>
          <w:szCs w:val="22"/>
        </w:rPr>
        <w:t xml:space="preserve"> </w:t>
      </w:r>
      <w:r>
        <w:rPr>
          <w:rFonts w:asciiTheme="minorHAnsi" w:hAnsiTheme="minorHAnsi" w:cs="Arial"/>
          <w:sz w:val="22"/>
          <w:szCs w:val="22"/>
        </w:rPr>
        <w:t xml:space="preserve">to </w:t>
      </w:r>
      <w:r w:rsidRPr="00987894">
        <w:rPr>
          <w:rFonts w:asciiTheme="minorHAnsi" w:hAnsiTheme="minorHAnsi" w:cs="Arial"/>
          <w:sz w:val="22"/>
          <w:szCs w:val="22"/>
        </w:rPr>
        <w:t>30 June 202</w:t>
      </w:r>
      <w:r w:rsidR="006C18F6" w:rsidRPr="00987894">
        <w:rPr>
          <w:rFonts w:asciiTheme="minorHAnsi" w:hAnsiTheme="minorHAnsi" w:cs="Arial"/>
          <w:sz w:val="22"/>
          <w:szCs w:val="22"/>
        </w:rPr>
        <w:t>1</w:t>
      </w:r>
      <w:r w:rsidR="001F6318">
        <w:rPr>
          <w:rFonts w:asciiTheme="minorHAnsi" w:hAnsiTheme="minorHAnsi" w:cs="Arial"/>
          <w:sz w:val="22"/>
          <w:szCs w:val="22"/>
        </w:rPr>
        <w:t>.</w:t>
      </w:r>
      <w:r w:rsidRPr="00987894">
        <w:rPr>
          <w:rFonts w:asciiTheme="minorHAnsi" w:hAnsiTheme="minorHAnsi" w:cs="Arial"/>
          <w:sz w:val="22"/>
          <w:szCs w:val="22"/>
        </w:rPr>
        <w:t xml:space="preserve"> </w:t>
      </w:r>
    </w:p>
    <w:p w:rsidR="00F752DE" w:rsidRPr="006678AC" w:rsidRDefault="00F752DE" w:rsidP="00F752DE">
      <w:pPr>
        <w:pStyle w:val="CABNETParagraphAtt"/>
        <w:spacing w:after="240"/>
        <w:rPr>
          <w:rFonts w:asciiTheme="minorHAnsi" w:hAnsiTheme="minorHAnsi" w:cs="Arial"/>
          <w:sz w:val="22"/>
          <w:szCs w:val="22"/>
        </w:rPr>
      </w:pPr>
      <w:r>
        <w:rPr>
          <w:rFonts w:asciiTheme="minorHAnsi" w:hAnsiTheme="minorHAnsi" w:cs="Arial"/>
          <w:sz w:val="22"/>
          <w:szCs w:val="22"/>
        </w:rPr>
        <w:t xml:space="preserve">The </w:t>
      </w:r>
      <w:r w:rsidRPr="00665FD3">
        <w:rPr>
          <w:rFonts w:asciiTheme="minorHAnsi" w:hAnsiTheme="minorHAnsi" w:cs="Arial"/>
          <w:sz w:val="22"/>
          <w:szCs w:val="22"/>
        </w:rPr>
        <w:t>total allocation for Inclusive Communities grants will be decided on completion of the selection process.</w:t>
      </w:r>
      <w:r w:rsidRPr="00CC47CE">
        <w:rPr>
          <w:rFonts w:asciiTheme="minorHAnsi" w:hAnsiTheme="minorHAnsi" w:cs="Arial"/>
          <w:sz w:val="22"/>
          <w:szCs w:val="22"/>
        </w:rPr>
        <w:t xml:space="preserve"> </w:t>
      </w:r>
      <w:r>
        <w:rPr>
          <w:rFonts w:asciiTheme="minorHAnsi" w:hAnsiTheme="minorHAnsi" w:cs="Arial"/>
          <w:sz w:val="22"/>
          <w:szCs w:val="22"/>
        </w:rPr>
        <w:t xml:space="preserve"> This will depend on the number and quality of applications received and the funding allocated through the other Strong and Resilient Communities Activity grant programs.</w:t>
      </w:r>
    </w:p>
    <w:p w:rsidR="00F752DE" w:rsidRPr="006678AC" w:rsidRDefault="00F752DE" w:rsidP="00F752DE">
      <w:pPr>
        <w:pStyle w:val="CABNETParagraphAtt"/>
        <w:spacing w:after="240"/>
        <w:rPr>
          <w:rFonts w:asciiTheme="minorHAnsi" w:hAnsiTheme="minorHAnsi" w:cs="Arial"/>
          <w:sz w:val="22"/>
          <w:szCs w:val="22"/>
        </w:rPr>
      </w:pPr>
      <w:r w:rsidRPr="006678AC">
        <w:rPr>
          <w:rFonts w:asciiTheme="minorHAnsi" w:hAnsiTheme="minorHAnsi" w:cs="Arial"/>
          <w:sz w:val="22"/>
          <w:szCs w:val="22"/>
        </w:rPr>
        <w:t>To maximise funding opportunities</w:t>
      </w:r>
      <w:r>
        <w:rPr>
          <w:rFonts w:asciiTheme="minorHAnsi" w:hAnsiTheme="minorHAnsi" w:cs="Arial"/>
          <w:sz w:val="22"/>
          <w:szCs w:val="22"/>
        </w:rPr>
        <w:t xml:space="preserve"> we will </w:t>
      </w:r>
      <w:r w:rsidRPr="006678AC">
        <w:rPr>
          <w:rFonts w:asciiTheme="minorHAnsi" w:hAnsiTheme="minorHAnsi" w:cs="Arial"/>
          <w:sz w:val="22"/>
          <w:szCs w:val="22"/>
        </w:rPr>
        <w:t>support a range of projects</w:t>
      </w:r>
      <w:r w:rsidR="000275D8">
        <w:rPr>
          <w:rFonts w:asciiTheme="minorHAnsi" w:hAnsiTheme="minorHAnsi" w:cs="Arial"/>
          <w:sz w:val="22"/>
          <w:szCs w:val="22"/>
        </w:rPr>
        <w:t xml:space="preserve"> in various areas</w:t>
      </w:r>
      <w:r w:rsidRPr="006678AC">
        <w:rPr>
          <w:rFonts w:asciiTheme="minorHAnsi" w:hAnsiTheme="minorHAnsi" w:cs="Arial"/>
          <w:sz w:val="22"/>
          <w:szCs w:val="22"/>
        </w:rPr>
        <w:t xml:space="preserve"> of varying amounts of funding and timeframes</w:t>
      </w:r>
      <w:r>
        <w:rPr>
          <w:rFonts w:asciiTheme="minorHAnsi" w:hAnsiTheme="minorHAnsi" w:cs="Arial"/>
          <w:sz w:val="22"/>
          <w:szCs w:val="22"/>
        </w:rPr>
        <w:t xml:space="preserve">.  </w:t>
      </w:r>
    </w:p>
    <w:p w:rsidR="00F752DE" w:rsidRPr="00CC47CE" w:rsidRDefault="000275D8" w:rsidP="00F752DE">
      <w:pPr>
        <w:pStyle w:val="CABNETParagraphAtt"/>
        <w:spacing w:after="240"/>
        <w:rPr>
          <w:rFonts w:asciiTheme="minorHAnsi" w:hAnsiTheme="minorHAnsi" w:cs="Arial"/>
          <w:sz w:val="22"/>
          <w:szCs w:val="22"/>
        </w:rPr>
      </w:pPr>
      <w:r>
        <w:rPr>
          <w:rFonts w:asciiTheme="minorHAnsi" w:hAnsiTheme="minorHAnsi" w:cs="Arial"/>
          <w:sz w:val="22"/>
          <w:szCs w:val="22"/>
        </w:rPr>
        <w:t>Funding is for one-off time-limited projects.</w:t>
      </w:r>
      <w:r w:rsidR="00C15814">
        <w:rPr>
          <w:rFonts w:asciiTheme="minorHAnsi" w:hAnsiTheme="minorHAnsi" w:cs="Arial"/>
          <w:sz w:val="22"/>
          <w:szCs w:val="22"/>
        </w:rPr>
        <w:t xml:space="preserve"> </w:t>
      </w:r>
      <w:r>
        <w:rPr>
          <w:rFonts w:asciiTheme="minorHAnsi" w:hAnsiTheme="minorHAnsi" w:cs="Arial"/>
          <w:sz w:val="22"/>
          <w:szCs w:val="22"/>
        </w:rPr>
        <w:t xml:space="preserve"> </w:t>
      </w:r>
      <w:r w:rsidR="00F752DE" w:rsidRPr="00CC47CE">
        <w:rPr>
          <w:rFonts w:asciiTheme="minorHAnsi" w:hAnsiTheme="minorHAnsi" w:cs="Arial"/>
          <w:sz w:val="22"/>
          <w:szCs w:val="22"/>
        </w:rPr>
        <w:t xml:space="preserve">The funding is not intended to be ongoing.  </w:t>
      </w:r>
    </w:p>
    <w:p w:rsidR="00F752DE" w:rsidRPr="00CC1031" w:rsidRDefault="00F752DE" w:rsidP="00F752DE">
      <w:pPr>
        <w:pStyle w:val="CABNETParagraphAtt"/>
        <w:spacing w:after="240"/>
        <w:rPr>
          <w:rFonts w:asciiTheme="minorHAnsi" w:hAnsiTheme="minorHAnsi" w:cs="Arial"/>
          <w:sz w:val="22"/>
          <w:szCs w:val="22"/>
        </w:rPr>
      </w:pPr>
      <w:r w:rsidRPr="00CC47CE">
        <w:rPr>
          <w:rFonts w:asciiTheme="minorHAnsi" w:hAnsiTheme="minorHAnsi" w:cs="Arial"/>
          <w:sz w:val="22"/>
          <w:szCs w:val="22"/>
        </w:rPr>
        <w:t xml:space="preserve">Submitting a grant </w:t>
      </w:r>
      <w:r w:rsidRPr="00CC1031">
        <w:rPr>
          <w:rFonts w:asciiTheme="minorHAnsi" w:hAnsiTheme="minorHAnsi" w:cs="Arial"/>
          <w:sz w:val="22"/>
          <w:szCs w:val="22"/>
        </w:rPr>
        <w:t xml:space="preserve">application does </w:t>
      </w:r>
      <w:r w:rsidRPr="00CC1031">
        <w:rPr>
          <w:rFonts w:asciiTheme="minorHAnsi" w:hAnsiTheme="minorHAnsi" w:cs="Arial"/>
          <w:bCs/>
          <w:sz w:val="22"/>
          <w:szCs w:val="22"/>
        </w:rPr>
        <w:t>not</w:t>
      </w:r>
      <w:r w:rsidRPr="00CC1031">
        <w:rPr>
          <w:rFonts w:asciiTheme="minorHAnsi" w:hAnsiTheme="minorHAnsi" w:cs="Arial"/>
          <w:sz w:val="22"/>
          <w:szCs w:val="22"/>
        </w:rPr>
        <w:t xml:space="preserve"> guarantee that you will receive a grant.</w:t>
      </w:r>
    </w:p>
    <w:p w:rsidR="00F930CA" w:rsidRPr="00B72EE8" w:rsidRDefault="00B60411" w:rsidP="00463EA0">
      <w:pPr>
        <w:pStyle w:val="Heading2"/>
        <w:numPr>
          <w:ilvl w:val="0"/>
          <w:numId w:val="1"/>
        </w:numPr>
        <w:ind w:left="709" w:hanging="709"/>
      </w:pPr>
      <w:bookmarkStart w:id="9" w:name="_Toc421777594"/>
      <w:bookmarkStart w:id="10" w:name="_Ref428266971"/>
      <w:bookmarkStart w:id="11" w:name="_Toc484508288"/>
      <w:r>
        <w:t xml:space="preserve">Grant </w:t>
      </w:r>
      <w:r w:rsidR="00ED16D1">
        <w:t>e</w:t>
      </w:r>
      <w:r w:rsidR="0009228E" w:rsidRPr="00B72EE8">
        <w:t>ligibility</w:t>
      </w:r>
      <w:bookmarkEnd w:id="9"/>
      <w:bookmarkEnd w:id="10"/>
      <w:r w:rsidR="0009228E">
        <w:t xml:space="preserve"> </w:t>
      </w:r>
      <w:r w:rsidR="00185F32">
        <w:t>cr</w:t>
      </w:r>
      <w:r w:rsidR="00DC3777" w:rsidRPr="00B72EE8">
        <w:t>iteria</w:t>
      </w:r>
      <w:bookmarkEnd w:id="11"/>
      <w:r w:rsidR="00B54E39">
        <w:t xml:space="preserve"> </w:t>
      </w:r>
    </w:p>
    <w:p w:rsidR="00887D75" w:rsidRDefault="0009228E" w:rsidP="00DC3777">
      <w:pPr>
        <w:spacing w:after="120"/>
        <w:rPr>
          <w:rFonts w:asciiTheme="minorHAnsi" w:hAnsiTheme="minorHAnsi"/>
        </w:rPr>
      </w:pPr>
      <w:bookmarkStart w:id="12" w:name="_Ref414285977"/>
      <w:r>
        <w:rPr>
          <w:rFonts w:asciiTheme="minorHAnsi" w:hAnsiTheme="minorHAnsi"/>
        </w:rPr>
        <w:t xml:space="preserve">We cannot consider </w:t>
      </w:r>
      <w:r w:rsidR="003F7E6B">
        <w:rPr>
          <w:rFonts w:asciiTheme="minorHAnsi" w:hAnsiTheme="minorHAnsi"/>
        </w:rPr>
        <w:t>your a</w:t>
      </w:r>
      <w:r w:rsidR="0008528D">
        <w:rPr>
          <w:rFonts w:asciiTheme="minorHAnsi" w:hAnsiTheme="minorHAnsi"/>
        </w:rPr>
        <w:t>pplication</w:t>
      </w:r>
      <w:r w:rsidR="003F7E6B">
        <w:rPr>
          <w:rFonts w:asciiTheme="minorHAnsi" w:hAnsiTheme="minorHAnsi"/>
        </w:rPr>
        <w:t xml:space="preserve"> </w:t>
      </w:r>
      <w:r>
        <w:rPr>
          <w:rFonts w:asciiTheme="minorHAnsi" w:hAnsiTheme="minorHAnsi"/>
        </w:rPr>
        <w:t xml:space="preserve">if it </w:t>
      </w:r>
      <w:r w:rsidR="003F7E6B">
        <w:rPr>
          <w:rFonts w:asciiTheme="minorHAnsi" w:hAnsiTheme="minorHAnsi"/>
        </w:rPr>
        <w:t>does not</w:t>
      </w:r>
      <w:r w:rsidR="0008528D">
        <w:rPr>
          <w:rFonts w:asciiTheme="minorHAnsi" w:hAnsiTheme="minorHAnsi"/>
        </w:rPr>
        <w:t xml:space="preserve"> </w:t>
      </w:r>
      <w:r>
        <w:rPr>
          <w:rFonts w:asciiTheme="minorHAnsi" w:hAnsiTheme="minorHAnsi"/>
        </w:rPr>
        <w:t xml:space="preserve">satisfy </w:t>
      </w:r>
      <w:r w:rsidR="005C67C7">
        <w:rPr>
          <w:rFonts w:asciiTheme="minorHAnsi" w:hAnsiTheme="minorHAnsi"/>
        </w:rPr>
        <w:t xml:space="preserve">all </w:t>
      </w:r>
      <w:r w:rsidR="003F7E6B">
        <w:rPr>
          <w:rFonts w:asciiTheme="minorHAnsi" w:hAnsiTheme="minorHAnsi"/>
        </w:rPr>
        <w:t xml:space="preserve">the </w:t>
      </w:r>
      <w:r w:rsidR="0008528D">
        <w:rPr>
          <w:rFonts w:asciiTheme="minorHAnsi" w:hAnsiTheme="minorHAnsi"/>
        </w:rPr>
        <w:t>eligibility criteria.</w:t>
      </w:r>
      <w:r w:rsidR="00D31D2F" w:rsidRPr="00B72EE8">
        <w:rPr>
          <w:rFonts w:asciiTheme="minorHAnsi" w:hAnsiTheme="minorHAnsi"/>
        </w:rPr>
        <w:t xml:space="preserve"> </w:t>
      </w:r>
    </w:p>
    <w:p w:rsidR="00F930CA" w:rsidRPr="00B72EE8" w:rsidRDefault="008B1628" w:rsidP="00326012">
      <w:pPr>
        <w:pStyle w:val="Heading3"/>
      </w:pPr>
      <w:bookmarkStart w:id="13" w:name="_Ref421696970"/>
      <w:bookmarkStart w:id="14" w:name="_Toc421777595"/>
      <w:bookmarkStart w:id="15" w:name="_Toc484508289"/>
      <w:r>
        <w:t>5</w:t>
      </w:r>
      <w:r w:rsidR="007B4CA3">
        <w:t>.1</w:t>
      </w:r>
      <w:r w:rsidR="007B4CA3">
        <w:tab/>
      </w:r>
      <w:r w:rsidR="00F930CA" w:rsidRPr="00B72EE8">
        <w:t xml:space="preserve">Who is eligible </w:t>
      </w:r>
      <w:r w:rsidR="00B60411">
        <w:t xml:space="preserve">to apply </w:t>
      </w:r>
      <w:r w:rsidR="00F930CA" w:rsidRPr="00B72EE8">
        <w:t xml:space="preserve">for </w:t>
      </w:r>
      <w:r w:rsidR="00D31B9B" w:rsidRPr="00B72EE8">
        <w:t>a grant</w:t>
      </w:r>
      <w:r w:rsidR="00F930CA" w:rsidRPr="00B72EE8">
        <w:t>?</w:t>
      </w:r>
      <w:bookmarkEnd w:id="12"/>
      <w:bookmarkEnd w:id="13"/>
      <w:bookmarkEnd w:id="14"/>
      <w:bookmarkEnd w:id="15"/>
    </w:p>
    <w:p w:rsidR="00FA238C" w:rsidRDefault="00FA238C" w:rsidP="00F83DAA">
      <w:pPr>
        <w:pStyle w:val="NoSpacing"/>
        <w:rPr>
          <w:rFonts w:asciiTheme="minorHAnsi" w:hAnsiTheme="minorHAnsi"/>
          <w:b/>
          <w:highlight w:val="cyan"/>
        </w:rPr>
      </w:pPr>
    </w:p>
    <w:p w:rsidR="00315D0B" w:rsidRDefault="00A37BDD" w:rsidP="001F6318">
      <w:pPr>
        <w:spacing w:after="120"/>
        <w:rPr>
          <w:rFonts w:eastAsia="Calibri" w:cs="Arial"/>
          <w:color w:val="000000"/>
          <w:lang w:val="en-GB"/>
        </w:rPr>
      </w:pPr>
      <w:r>
        <w:rPr>
          <w:rFonts w:eastAsia="Calibri" w:cs="Arial"/>
          <w:color w:val="000000"/>
        </w:rPr>
        <w:t xml:space="preserve">To be eligible to </w:t>
      </w:r>
      <w:r w:rsidR="00315D0B">
        <w:rPr>
          <w:rFonts w:eastAsia="Calibri" w:cs="Arial"/>
          <w:color w:val="000000"/>
          <w:lang w:val="en-GB"/>
        </w:rPr>
        <w:t xml:space="preserve">apply for </w:t>
      </w:r>
      <w:r>
        <w:rPr>
          <w:rFonts w:eastAsia="Calibri" w:cs="Arial"/>
          <w:color w:val="000000"/>
          <w:lang w:val="en-GB"/>
        </w:rPr>
        <w:t>a</w:t>
      </w:r>
      <w:r w:rsidR="00511453">
        <w:rPr>
          <w:rFonts w:eastAsia="Calibri" w:cs="Arial"/>
          <w:color w:val="000000"/>
          <w:lang w:val="en-GB"/>
        </w:rPr>
        <w:t>n</w:t>
      </w:r>
      <w:r>
        <w:rPr>
          <w:rFonts w:eastAsia="Calibri" w:cs="Arial"/>
          <w:color w:val="000000"/>
          <w:lang w:val="en-GB"/>
        </w:rPr>
        <w:t xml:space="preserve"> </w:t>
      </w:r>
      <w:r w:rsidR="00CD1EE3">
        <w:rPr>
          <w:rFonts w:eastAsia="Calibri" w:cs="Arial"/>
          <w:color w:val="000000"/>
          <w:lang w:val="en-GB"/>
        </w:rPr>
        <w:t>Inclusive Communities g</w:t>
      </w:r>
      <w:r w:rsidR="00315D0B" w:rsidRPr="00CE2744">
        <w:rPr>
          <w:rFonts w:eastAsia="Calibri" w:cs="Arial"/>
          <w:color w:val="000000"/>
          <w:lang w:val="en-GB"/>
        </w:rPr>
        <w:t>rant</w:t>
      </w:r>
      <w:r>
        <w:rPr>
          <w:rFonts w:eastAsia="Calibri" w:cs="Arial"/>
          <w:color w:val="000000"/>
          <w:lang w:val="en-GB"/>
        </w:rPr>
        <w:t xml:space="preserve"> you must</w:t>
      </w:r>
      <w:r w:rsidR="00DE5518">
        <w:rPr>
          <w:rFonts w:eastAsia="Calibri" w:cs="Arial"/>
          <w:color w:val="000000"/>
          <w:lang w:val="en-GB"/>
        </w:rPr>
        <w:t xml:space="preserve"> be a not-for-profit </w:t>
      </w:r>
      <w:r w:rsidR="00CD1EE3">
        <w:rPr>
          <w:rFonts w:eastAsia="Calibri" w:cs="Arial"/>
          <w:color w:val="000000"/>
          <w:lang w:val="en-GB"/>
        </w:rPr>
        <w:t>organisation</w:t>
      </w:r>
      <w:r w:rsidR="00DE5518">
        <w:rPr>
          <w:rFonts w:eastAsia="Calibri" w:cs="Arial"/>
          <w:color w:val="000000"/>
          <w:lang w:val="en-GB"/>
        </w:rPr>
        <w:t xml:space="preserve"> and</w:t>
      </w:r>
      <w:r w:rsidR="00315D0B">
        <w:rPr>
          <w:rFonts w:eastAsia="Calibri" w:cs="Arial"/>
          <w:color w:val="000000"/>
          <w:lang w:val="en-GB"/>
        </w:rPr>
        <w:t>:</w:t>
      </w:r>
    </w:p>
    <w:p w:rsidR="00A37BDD" w:rsidRDefault="00A37BDD" w:rsidP="00A37BDD">
      <w:pPr>
        <w:pStyle w:val="NoSpacing"/>
        <w:numPr>
          <w:ilvl w:val="0"/>
          <w:numId w:val="4"/>
        </w:numPr>
      </w:pPr>
      <w:r>
        <w:t xml:space="preserve">be one of the following entity types:  </w:t>
      </w:r>
    </w:p>
    <w:p w:rsidR="00315D0B" w:rsidRDefault="00315D0B" w:rsidP="00F54CE4">
      <w:pPr>
        <w:pStyle w:val="NoSpacing"/>
        <w:numPr>
          <w:ilvl w:val="0"/>
          <w:numId w:val="35"/>
        </w:numPr>
      </w:pPr>
      <w:r>
        <w:t>a company incorporated in Australia</w:t>
      </w:r>
      <w:r w:rsidR="00036D00">
        <w:t>;</w:t>
      </w:r>
    </w:p>
    <w:p w:rsidR="00315D0B" w:rsidRDefault="00315D0B" w:rsidP="00F54CE4">
      <w:pPr>
        <w:pStyle w:val="NoSpacing"/>
        <w:numPr>
          <w:ilvl w:val="0"/>
          <w:numId w:val="35"/>
        </w:numPr>
      </w:pPr>
      <w:r>
        <w:t>a trustee on behalf of a trust</w:t>
      </w:r>
      <w:r w:rsidR="00036D00">
        <w:t>;</w:t>
      </w:r>
    </w:p>
    <w:p w:rsidR="00315D0B" w:rsidRDefault="00315D0B" w:rsidP="00F54CE4">
      <w:pPr>
        <w:pStyle w:val="NoSpacing"/>
        <w:numPr>
          <w:ilvl w:val="0"/>
          <w:numId w:val="35"/>
        </w:numPr>
      </w:pPr>
      <w:r>
        <w:t>an incorporated association</w:t>
      </w:r>
      <w:r w:rsidR="00036D00">
        <w:t>;</w:t>
      </w:r>
      <w:r>
        <w:t xml:space="preserve"> </w:t>
      </w:r>
    </w:p>
    <w:p w:rsidR="00AB5118" w:rsidRDefault="00315D0B" w:rsidP="00F54CE4">
      <w:pPr>
        <w:pStyle w:val="NoSpacing"/>
        <w:numPr>
          <w:ilvl w:val="0"/>
          <w:numId w:val="35"/>
        </w:numPr>
      </w:pPr>
      <w:r>
        <w:t>a partnership or consortium, with a lead organisation</w:t>
      </w:r>
      <w:r w:rsidR="00036D00">
        <w:t>;</w:t>
      </w:r>
      <w:r w:rsidR="00CF6C9D">
        <w:rPr>
          <w:rStyle w:val="FootnoteReference"/>
        </w:rPr>
        <w:footnoteReference w:id="1"/>
      </w:r>
    </w:p>
    <w:p w:rsidR="00AB5118" w:rsidRPr="00B72EE8" w:rsidRDefault="00AB5118" w:rsidP="00AB5118">
      <w:pPr>
        <w:pStyle w:val="NoSpacing"/>
        <w:numPr>
          <w:ilvl w:val="0"/>
          <w:numId w:val="35"/>
        </w:numPr>
      </w:pPr>
      <w:r>
        <w:t>a registered charity or not-for-profit organisation</w:t>
      </w:r>
      <w:r w:rsidR="00036D00">
        <w:t>;</w:t>
      </w:r>
    </w:p>
    <w:p w:rsidR="00AB5118" w:rsidRDefault="00AB5118" w:rsidP="00F54CE4">
      <w:pPr>
        <w:pStyle w:val="NoSpacing"/>
        <w:numPr>
          <w:ilvl w:val="0"/>
          <w:numId w:val="35"/>
        </w:numPr>
      </w:pPr>
      <w:r>
        <w:t>an Australian local Government body</w:t>
      </w:r>
      <w:r w:rsidR="00036D00">
        <w:t xml:space="preserve">; </w:t>
      </w:r>
    </w:p>
    <w:p w:rsidR="008F2134" w:rsidRDefault="00AB5118" w:rsidP="008F2134">
      <w:pPr>
        <w:pStyle w:val="NoSpacing"/>
        <w:numPr>
          <w:ilvl w:val="0"/>
          <w:numId w:val="35"/>
        </w:numPr>
      </w:pPr>
      <w:r>
        <w:t xml:space="preserve">an Aboriginal and/or Torres Strait Islander Corporation registered under the </w:t>
      </w:r>
      <w:r w:rsidRPr="009D325B">
        <w:rPr>
          <w:i/>
        </w:rPr>
        <w:t>Corporations (Aboriginal and /or Torres Strait Islander) Act 2006</w:t>
      </w:r>
      <w:r>
        <w:t>.</w:t>
      </w:r>
    </w:p>
    <w:p w:rsidR="000275D8" w:rsidRDefault="00FA238C" w:rsidP="000275D8">
      <w:pPr>
        <w:pStyle w:val="ListParagraph"/>
        <w:numPr>
          <w:ilvl w:val="0"/>
          <w:numId w:val="18"/>
        </w:numPr>
        <w:spacing w:after="0"/>
        <w:ind w:left="360"/>
        <w:contextualSpacing/>
      </w:pPr>
      <w:r w:rsidRPr="00E5523B">
        <w:t>be a legal entity, able to enter into a legally binding agreement</w:t>
      </w:r>
      <w:r w:rsidR="00036D00">
        <w:t>;</w:t>
      </w:r>
    </w:p>
    <w:p w:rsidR="00FA238C" w:rsidRDefault="00FA238C" w:rsidP="00EB45DC">
      <w:pPr>
        <w:pStyle w:val="ListParagraph"/>
        <w:numPr>
          <w:ilvl w:val="0"/>
          <w:numId w:val="18"/>
        </w:numPr>
        <w:spacing w:after="0"/>
        <w:ind w:left="360"/>
        <w:contextualSpacing/>
      </w:pPr>
      <w:r w:rsidRPr="00E5523B">
        <w:t>be registered for the purposes of GST</w:t>
      </w:r>
      <w:r w:rsidR="00036D00">
        <w:t>;</w:t>
      </w:r>
    </w:p>
    <w:p w:rsidR="00AB5118" w:rsidRPr="00E5523B" w:rsidRDefault="00AB5118" w:rsidP="00EB45DC">
      <w:pPr>
        <w:pStyle w:val="ListParagraph"/>
        <w:numPr>
          <w:ilvl w:val="0"/>
          <w:numId w:val="18"/>
        </w:numPr>
        <w:spacing w:after="0"/>
        <w:ind w:left="360"/>
        <w:contextualSpacing/>
      </w:pPr>
      <w:r>
        <w:t>be a permanent resident of Australia</w:t>
      </w:r>
      <w:r w:rsidR="00036D00">
        <w:t>;</w:t>
      </w:r>
      <w:r>
        <w:t xml:space="preserve"> </w:t>
      </w:r>
    </w:p>
    <w:p w:rsidR="00FA238C" w:rsidRPr="00E5523B" w:rsidRDefault="00FA238C" w:rsidP="00EB45DC">
      <w:pPr>
        <w:pStyle w:val="ListParagraph"/>
        <w:numPr>
          <w:ilvl w:val="0"/>
          <w:numId w:val="18"/>
        </w:numPr>
        <w:spacing w:after="0"/>
        <w:ind w:left="360"/>
        <w:contextualSpacing/>
      </w:pPr>
      <w:r w:rsidRPr="00E5523B">
        <w:t>be located in Australia</w:t>
      </w:r>
      <w:r w:rsidR="00036D00">
        <w:t>;</w:t>
      </w:r>
    </w:p>
    <w:p w:rsidR="00AA3E7B" w:rsidRDefault="00FA238C" w:rsidP="00EB45DC">
      <w:pPr>
        <w:pStyle w:val="ListParagraph"/>
        <w:numPr>
          <w:ilvl w:val="0"/>
          <w:numId w:val="18"/>
        </w:numPr>
        <w:spacing w:after="0"/>
        <w:ind w:left="360"/>
        <w:contextualSpacing/>
      </w:pPr>
      <w:r w:rsidRPr="00E5523B">
        <w:t>have an Australian bank account</w:t>
      </w:r>
      <w:r w:rsidR="00036D00">
        <w:t>; and</w:t>
      </w:r>
    </w:p>
    <w:p w:rsidR="00FA238C" w:rsidRPr="00E5523B" w:rsidRDefault="009E12FA" w:rsidP="00EB45DC">
      <w:pPr>
        <w:pStyle w:val="ListParagraph"/>
        <w:numPr>
          <w:ilvl w:val="0"/>
          <w:numId w:val="18"/>
        </w:numPr>
        <w:spacing w:after="0"/>
        <w:ind w:left="360"/>
        <w:contextualSpacing/>
      </w:pPr>
      <w:r>
        <w:t xml:space="preserve">be able to </w:t>
      </w:r>
      <w:r w:rsidR="00AA3E7B">
        <w:t>provide supporting documentation as outlined in Item 9.5</w:t>
      </w:r>
      <w:r w:rsidR="00FA238C" w:rsidRPr="00E5523B">
        <w:t>.</w:t>
      </w:r>
    </w:p>
    <w:p w:rsidR="00FA238C" w:rsidRPr="00E5523B" w:rsidRDefault="00FA238C" w:rsidP="00FA238C">
      <w:pPr>
        <w:pStyle w:val="ListParagraph"/>
        <w:spacing w:after="0" w:line="240" w:lineRule="auto"/>
        <w:ind w:left="360" w:firstLine="720"/>
        <w:contextualSpacing/>
      </w:pPr>
    </w:p>
    <w:p w:rsidR="00AB5118" w:rsidRDefault="00AB5118" w:rsidP="00AB5118">
      <w:pPr>
        <w:spacing w:after="0" w:line="240" w:lineRule="auto"/>
        <w:contextualSpacing/>
      </w:pPr>
      <w:r>
        <w:rPr>
          <w:rFonts w:asciiTheme="minorHAnsi" w:hAnsiTheme="minorHAnsi"/>
        </w:rPr>
        <w:t>Applications from consortia</w:t>
      </w:r>
      <w:r>
        <w:t xml:space="preserve"> are acceptable, provided you have a lead applicant who is the main driver of the project and is eligible as per the list above.</w:t>
      </w:r>
    </w:p>
    <w:p w:rsidR="00FA238C" w:rsidRDefault="00FA238C" w:rsidP="00F83DAA">
      <w:pPr>
        <w:pStyle w:val="NoSpacing"/>
        <w:rPr>
          <w:rFonts w:asciiTheme="minorHAnsi" w:hAnsiTheme="minorHAnsi"/>
          <w:b/>
          <w:highlight w:val="cyan"/>
        </w:rPr>
      </w:pPr>
    </w:p>
    <w:p w:rsidR="000E59F0" w:rsidRDefault="008B1628" w:rsidP="00326012">
      <w:pPr>
        <w:pStyle w:val="Heading3"/>
      </w:pPr>
      <w:bookmarkStart w:id="16" w:name="_Toc484508290"/>
      <w:r>
        <w:lastRenderedPageBreak/>
        <w:t>5</w:t>
      </w:r>
      <w:r w:rsidR="007B4CA3">
        <w:t>.2</w:t>
      </w:r>
      <w:r w:rsidR="007B4CA3">
        <w:tab/>
      </w:r>
      <w:r w:rsidR="000E59F0">
        <w:t xml:space="preserve">Who is </w:t>
      </w:r>
      <w:r w:rsidR="0008528D">
        <w:t xml:space="preserve">not </w:t>
      </w:r>
      <w:r w:rsidR="000E59F0">
        <w:t>eligible</w:t>
      </w:r>
      <w:r w:rsidR="005C26F3">
        <w:t xml:space="preserve"> to apply for a grant</w:t>
      </w:r>
      <w:r w:rsidR="000E59F0">
        <w:t>?</w:t>
      </w:r>
      <w:bookmarkEnd w:id="16"/>
    </w:p>
    <w:p w:rsidR="002C167C" w:rsidRDefault="0009228E" w:rsidP="00AB5118">
      <w:pPr>
        <w:pStyle w:val="NoSpacing"/>
        <w:spacing w:before="240" w:after="240"/>
      </w:pPr>
      <w:r>
        <w:t xml:space="preserve">You are not eligible </w:t>
      </w:r>
      <w:r w:rsidR="005C67C7">
        <w:t>to</w:t>
      </w:r>
      <w:r>
        <w:t xml:space="preserve"> apply if you are</w:t>
      </w:r>
      <w:r w:rsidR="002C167C" w:rsidRPr="00B72EE8">
        <w:t xml:space="preserve">: </w:t>
      </w:r>
    </w:p>
    <w:p w:rsidR="004F514C" w:rsidRDefault="008F2134" w:rsidP="00EB45DC">
      <w:pPr>
        <w:pStyle w:val="NoSpacing"/>
        <w:numPr>
          <w:ilvl w:val="0"/>
          <w:numId w:val="11"/>
        </w:numPr>
      </w:pPr>
      <w:r>
        <w:t>a f</w:t>
      </w:r>
      <w:r w:rsidR="00EC6354">
        <w:t>o</w:t>
      </w:r>
      <w:r w:rsidR="00816F6A">
        <w:t>r-</w:t>
      </w:r>
      <w:r w:rsidR="004F514C">
        <w:t>profit organisation</w:t>
      </w:r>
      <w:r w:rsidR="00B33507">
        <w:t>;</w:t>
      </w:r>
    </w:p>
    <w:p w:rsidR="00E52BF8" w:rsidRPr="00457FEA" w:rsidRDefault="00B33507" w:rsidP="00EB45DC">
      <w:pPr>
        <w:pStyle w:val="NoSpacing"/>
        <w:numPr>
          <w:ilvl w:val="0"/>
          <w:numId w:val="11"/>
        </w:numPr>
      </w:pPr>
      <w:r>
        <w:t xml:space="preserve">a </w:t>
      </w:r>
      <w:r w:rsidR="00E52BF8" w:rsidRPr="00457FEA">
        <w:t xml:space="preserve">State </w:t>
      </w:r>
      <w:r w:rsidR="00D35B91" w:rsidRPr="00457FEA">
        <w:t xml:space="preserve">or </w:t>
      </w:r>
      <w:r w:rsidR="00E52BF8" w:rsidRPr="00457FEA">
        <w:t>Territory Government</w:t>
      </w:r>
      <w:r>
        <w:t>;</w:t>
      </w:r>
    </w:p>
    <w:p w:rsidR="00E52BF8" w:rsidRPr="00533577" w:rsidRDefault="00D35B91" w:rsidP="00EB45DC">
      <w:pPr>
        <w:pStyle w:val="NoSpacing"/>
        <w:numPr>
          <w:ilvl w:val="0"/>
          <w:numId w:val="11"/>
        </w:numPr>
      </w:pPr>
      <w:r w:rsidRPr="00533577">
        <w:t>a</w:t>
      </w:r>
      <w:r w:rsidR="00E52BF8" w:rsidRPr="00533577">
        <w:t>n individual</w:t>
      </w:r>
      <w:r w:rsidR="00B33507">
        <w:t>;</w:t>
      </w:r>
    </w:p>
    <w:p w:rsidR="00FA238C" w:rsidRDefault="00B33507" w:rsidP="00EB45DC">
      <w:pPr>
        <w:pStyle w:val="NoSpacing"/>
        <w:numPr>
          <w:ilvl w:val="0"/>
          <w:numId w:val="11"/>
        </w:numPr>
      </w:pPr>
      <w:r>
        <w:t xml:space="preserve">an </w:t>
      </w:r>
      <w:r w:rsidR="00B355C9" w:rsidRPr="00533577">
        <w:t>unincorporated association</w:t>
      </w:r>
      <w:r>
        <w:t>; or</w:t>
      </w:r>
    </w:p>
    <w:p w:rsidR="00E52BF8" w:rsidRPr="00533577" w:rsidRDefault="00B33507" w:rsidP="00EB45DC">
      <w:pPr>
        <w:pStyle w:val="NoSpacing"/>
        <w:numPr>
          <w:ilvl w:val="0"/>
          <w:numId w:val="11"/>
        </w:numPr>
      </w:pPr>
      <w:r>
        <w:t xml:space="preserve">an </w:t>
      </w:r>
      <w:r w:rsidR="00D35B91" w:rsidRPr="00533577">
        <w:t>o</w:t>
      </w:r>
      <w:r w:rsidR="00E52BF8" w:rsidRPr="00533577">
        <w:t>verseas resident</w:t>
      </w:r>
      <w:r w:rsidR="00FA238C">
        <w:t>.</w:t>
      </w:r>
    </w:p>
    <w:p w:rsidR="00DC1F9D" w:rsidRDefault="002F2565" w:rsidP="00463EA0">
      <w:pPr>
        <w:pStyle w:val="Heading2"/>
        <w:numPr>
          <w:ilvl w:val="0"/>
          <w:numId w:val="1"/>
        </w:numPr>
        <w:ind w:left="709" w:hanging="709"/>
      </w:pPr>
      <w:bookmarkStart w:id="17" w:name="_Toc484508291"/>
      <w:r>
        <w:t>Eligible grant activities</w:t>
      </w:r>
      <w:bookmarkEnd w:id="17"/>
    </w:p>
    <w:p w:rsidR="00E21AFC" w:rsidRPr="00F56535" w:rsidRDefault="008B1628">
      <w:pPr>
        <w:pStyle w:val="Heading3"/>
      </w:pPr>
      <w:bookmarkStart w:id="18" w:name="_Toc484508292"/>
      <w:r>
        <w:t>6</w:t>
      </w:r>
      <w:r w:rsidR="007B4CA3">
        <w:t>.1</w:t>
      </w:r>
      <w:r w:rsidR="007B4CA3">
        <w:tab/>
      </w:r>
      <w:r w:rsidR="00EC7CF9" w:rsidRPr="00F56535">
        <w:t xml:space="preserve">What </w:t>
      </w:r>
      <w:r w:rsidR="00A47B83" w:rsidRPr="00F56535">
        <w:t>can the grant money be used for</w:t>
      </w:r>
      <w:r w:rsidR="009D02B2" w:rsidRPr="00F56535">
        <w:t>?</w:t>
      </w:r>
      <w:bookmarkEnd w:id="18"/>
    </w:p>
    <w:p w:rsidR="00095E12" w:rsidRPr="00E644ED" w:rsidRDefault="00095E12" w:rsidP="00095E12">
      <w:pPr>
        <w:spacing w:before="240" w:after="240"/>
      </w:pPr>
      <w:r w:rsidRPr="00E644ED">
        <w:rPr>
          <w:rFonts w:asciiTheme="minorHAnsi" w:hAnsiTheme="minorHAnsi"/>
        </w:rPr>
        <w:t>You must use the grant to deliver a</w:t>
      </w:r>
      <w:r w:rsidR="00A8340F" w:rsidRPr="00E644ED">
        <w:rPr>
          <w:rFonts w:asciiTheme="minorHAnsi" w:hAnsiTheme="minorHAnsi"/>
        </w:rPr>
        <w:t xml:space="preserve">n approved </w:t>
      </w:r>
      <w:r w:rsidRPr="00E644ED">
        <w:rPr>
          <w:rFonts w:cs="Arial"/>
        </w:rPr>
        <w:t xml:space="preserve">project that meets the aims and objectives of the </w:t>
      </w:r>
      <w:r w:rsidR="00BC0C45">
        <w:rPr>
          <w:rFonts w:cs="Arial"/>
        </w:rPr>
        <w:t xml:space="preserve">funded </w:t>
      </w:r>
      <w:r w:rsidR="00BC0C45">
        <w:rPr>
          <w:rFonts w:cs="Arial"/>
        </w:rPr>
        <w:tab/>
        <w:t>activity as defined in your grant agreement</w:t>
      </w:r>
      <w:r w:rsidRPr="00E644ED">
        <w:rPr>
          <w:rFonts w:cs="Arial"/>
        </w:rPr>
        <w:t xml:space="preserve">.  </w:t>
      </w:r>
    </w:p>
    <w:p w:rsidR="00FA238C" w:rsidRDefault="001F6318" w:rsidP="00FA238C">
      <w:pPr>
        <w:spacing w:before="240" w:line="240" w:lineRule="auto"/>
        <w:rPr>
          <w:rFonts w:asciiTheme="minorHAnsi" w:hAnsiTheme="minorHAnsi"/>
        </w:rPr>
      </w:pPr>
      <w:r>
        <w:rPr>
          <w:rFonts w:asciiTheme="minorHAnsi" w:hAnsiTheme="minorHAnsi"/>
        </w:rPr>
        <w:t>You can use the grant to pay for</w:t>
      </w:r>
      <w:r w:rsidR="00FA238C" w:rsidRPr="00385C9D">
        <w:rPr>
          <w:rFonts w:asciiTheme="minorHAnsi" w:hAnsiTheme="minorHAnsi"/>
        </w:rPr>
        <w:t xml:space="preserve">: </w:t>
      </w:r>
    </w:p>
    <w:p w:rsidR="00FA238C" w:rsidRPr="00D86B7B" w:rsidRDefault="00FA238C" w:rsidP="00EB45DC">
      <w:pPr>
        <w:pStyle w:val="ListParagraph"/>
        <w:numPr>
          <w:ilvl w:val="0"/>
          <w:numId w:val="19"/>
        </w:numPr>
        <w:ind w:left="714" w:hanging="357"/>
        <w:contextualSpacing/>
        <w:rPr>
          <w:rFonts w:cs="Arial"/>
        </w:rPr>
      </w:pPr>
      <w:r>
        <w:rPr>
          <w:rFonts w:cs="Arial"/>
        </w:rPr>
        <w:t>s</w:t>
      </w:r>
      <w:r w:rsidRPr="00D86B7B">
        <w:rPr>
          <w:rFonts w:cs="Arial"/>
        </w:rPr>
        <w:t xml:space="preserve">taff salaries and on-costs which can be directly attributed to the provision of the </w:t>
      </w:r>
      <w:r w:rsidR="00AA3E7B">
        <w:rPr>
          <w:rFonts w:cs="Arial"/>
        </w:rPr>
        <w:t>grant program</w:t>
      </w:r>
      <w:r w:rsidRPr="00D86B7B">
        <w:rPr>
          <w:rFonts w:cs="Arial"/>
        </w:rPr>
        <w:t xml:space="preserve"> in the identified service area or areas as per the grant agreement</w:t>
      </w:r>
      <w:r>
        <w:rPr>
          <w:rFonts w:cs="Arial"/>
        </w:rPr>
        <w:t>;</w:t>
      </w:r>
    </w:p>
    <w:p w:rsidR="00FA238C" w:rsidRPr="00AE617E" w:rsidRDefault="00FA238C" w:rsidP="00EB45DC">
      <w:pPr>
        <w:pStyle w:val="ListParagraph"/>
        <w:numPr>
          <w:ilvl w:val="0"/>
          <w:numId w:val="19"/>
        </w:numPr>
        <w:ind w:left="714" w:hanging="357"/>
        <w:contextualSpacing/>
        <w:rPr>
          <w:rFonts w:cs="Arial"/>
        </w:rPr>
      </w:pPr>
      <w:r>
        <w:rPr>
          <w:rFonts w:cs="Arial"/>
        </w:rPr>
        <w:t>e</w:t>
      </w:r>
      <w:r w:rsidRPr="00AE617E">
        <w:rPr>
          <w:rFonts w:cs="Arial"/>
        </w:rPr>
        <w:t xml:space="preserve">mployee training for paid and unpaid staff including Committee and Board members, that is relevant, appropriate and in line with the </w:t>
      </w:r>
      <w:r w:rsidR="00AA3E7B">
        <w:rPr>
          <w:rFonts w:cs="Arial"/>
        </w:rPr>
        <w:t>grant program</w:t>
      </w:r>
      <w:r>
        <w:rPr>
          <w:rFonts w:cs="Arial"/>
        </w:rPr>
        <w:t>;</w:t>
      </w:r>
    </w:p>
    <w:p w:rsidR="00FA238C" w:rsidRPr="005734BF" w:rsidRDefault="00FA238C" w:rsidP="00EB45DC">
      <w:pPr>
        <w:pStyle w:val="ListParagraph"/>
        <w:numPr>
          <w:ilvl w:val="0"/>
          <w:numId w:val="19"/>
        </w:numPr>
        <w:spacing w:after="0"/>
        <w:ind w:left="714" w:hanging="357"/>
        <w:contextualSpacing/>
        <w:rPr>
          <w:rFonts w:cs="Arial"/>
        </w:rPr>
      </w:pPr>
      <w:r>
        <w:rPr>
          <w:rFonts w:cs="Arial"/>
        </w:rPr>
        <w:t>o</w:t>
      </w:r>
      <w:r w:rsidRPr="005734BF">
        <w:rPr>
          <w:rFonts w:cs="Arial"/>
        </w:rPr>
        <w:t xml:space="preserve">perating and administration expenses directly related to the </w:t>
      </w:r>
      <w:r>
        <w:rPr>
          <w:rFonts w:cs="Arial"/>
        </w:rPr>
        <w:t>project</w:t>
      </w:r>
      <w:r w:rsidRPr="005734BF">
        <w:rPr>
          <w:rFonts w:cs="Arial"/>
        </w:rPr>
        <w:t xml:space="preserve"> a</w:t>
      </w:r>
      <w:r>
        <w:rPr>
          <w:rFonts w:cs="Arial"/>
        </w:rPr>
        <w:t>s</w:t>
      </w:r>
      <w:r w:rsidRPr="005734BF">
        <w:rPr>
          <w:rFonts w:cs="Arial"/>
        </w:rPr>
        <w:t xml:space="preserve"> per the grant agreement, such as: </w:t>
      </w:r>
    </w:p>
    <w:p w:rsidR="00FA238C" w:rsidRPr="00060F60" w:rsidRDefault="00FA238C" w:rsidP="00EB45DC">
      <w:pPr>
        <w:numPr>
          <w:ilvl w:val="1"/>
          <w:numId w:val="23"/>
        </w:numPr>
        <w:spacing w:after="0" w:line="240" w:lineRule="auto"/>
        <w:ind w:left="1434" w:hanging="357"/>
        <w:rPr>
          <w:iCs/>
        </w:rPr>
      </w:pPr>
      <w:r>
        <w:rPr>
          <w:iCs/>
        </w:rPr>
        <w:t>telephones</w:t>
      </w:r>
      <w:r w:rsidR="009033D0">
        <w:rPr>
          <w:iCs/>
        </w:rPr>
        <w:t>;</w:t>
      </w:r>
    </w:p>
    <w:p w:rsidR="00FA238C" w:rsidRPr="00D91ABE" w:rsidRDefault="00FA238C" w:rsidP="00EB45DC">
      <w:pPr>
        <w:numPr>
          <w:ilvl w:val="1"/>
          <w:numId w:val="23"/>
        </w:numPr>
        <w:spacing w:after="0" w:line="240" w:lineRule="auto"/>
        <w:ind w:left="1434" w:hanging="357"/>
        <w:rPr>
          <w:iCs/>
        </w:rPr>
      </w:pPr>
      <w:r>
        <w:rPr>
          <w:iCs/>
        </w:rPr>
        <w:t>rent and outgoings</w:t>
      </w:r>
      <w:r w:rsidR="009033D0">
        <w:rPr>
          <w:iCs/>
        </w:rPr>
        <w:t>;</w:t>
      </w:r>
    </w:p>
    <w:p w:rsidR="00FA238C" w:rsidRPr="00D91ABE" w:rsidRDefault="00FA238C" w:rsidP="00EB45DC">
      <w:pPr>
        <w:numPr>
          <w:ilvl w:val="1"/>
          <w:numId w:val="23"/>
        </w:numPr>
        <w:spacing w:after="0" w:line="240" w:lineRule="auto"/>
        <w:ind w:left="1434" w:hanging="357"/>
        <w:rPr>
          <w:iCs/>
        </w:rPr>
      </w:pPr>
      <w:r>
        <w:rPr>
          <w:iCs/>
        </w:rPr>
        <w:t>computer/ IT/website/software</w:t>
      </w:r>
      <w:r w:rsidR="009033D0">
        <w:rPr>
          <w:iCs/>
        </w:rPr>
        <w:t>;</w:t>
      </w:r>
    </w:p>
    <w:p w:rsidR="00FA238C" w:rsidRPr="00D91ABE" w:rsidRDefault="00FA238C" w:rsidP="00EB45DC">
      <w:pPr>
        <w:numPr>
          <w:ilvl w:val="1"/>
          <w:numId w:val="23"/>
        </w:numPr>
        <w:spacing w:after="0" w:line="240" w:lineRule="auto"/>
        <w:ind w:left="1434" w:hanging="357"/>
        <w:rPr>
          <w:iCs/>
        </w:rPr>
      </w:pPr>
      <w:r>
        <w:rPr>
          <w:iCs/>
        </w:rPr>
        <w:t>insurance</w:t>
      </w:r>
      <w:r w:rsidR="009033D0">
        <w:rPr>
          <w:iCs/>
        </w:rPr>
        <w:t>;</w:t>
      </w:r>
    </w:p>
    <w:p w:rsidR="00FA238C" w:rsidRPr="00D91ABE" w:rsidRDefault="00FA238C" w:rsidP="00EB45DC">
      <w:pPr>
        <w:numPr>
          <w:ilvl w:val="1"/>
          <w:numId w:val="23"/>
        </w:numPr>
        <w:spacing w:after="0" w:line="240" w:lineRule="auto"/>
        <w:ind w:left="1434" w:hanging="357"/>
        <w:rPr>
          <w:iCs/>
        </w:rPr>
      </w:pPr>
      <w:r>
        <w:rPr>
          <w:iCs/>
        </w:rPr>
        <w:t>utilities</w:t>
      </w:r>
      <w:r w:rsidR="009033D0">
        <w:rPr>
          <w:iCs/>
        </w:rPr>
        <w:t>;</w:t>
      </w:r>
    </w:p>
    <w:p w:rsidR="00FA238C" w:rsidRPr="00D91ABE" w:rsidRDefault="00FA238C" w:rsidP="00EB45DC">
      <w:pPr>
        <w:numPr>
          <w:ilvl w:val="1"/>
          <w:numId w:val="23"/>
        </w:numPr>
        <w:spacing w:after="0" w:line="240" w:lineRule="auto"/>
        <w:ind w:left="1434" w:hanging="357"/>
        <w:rPr>
          <w:iCs/>
        </w:rPr>
      </w:pPr>
      <w:r>
        <w:rPr>
          <w:iCs/>
        </w:rPr>
        <w:t>postage</w:t>
      </w:r>
      <w:r w:rsidR="009033D0">
        <w:rPr>
          <w:iCs/>
        </w:rPr>
        <w:t>;</w:t>
      </w:r>
    </w:p>
    <w:p w:rsidR="00FA238C" w:rsidRPr="00D91ABE" w:rsidRDefault="00FA238C" w:rsidP="00EB45DC">
      <w:pPr>
        <w:numPr>
          <w:ilvl w:val="1"/>
          <w:numId w:val="23"/>
        </w:numPr>
        <w:spacing w:after="0" w:line="240" w:lineRule="auto"/>
        <w:ind w:left="1434" w:hanging="357"/>
        <w:rPr>
          <w:iCs/>
        </w:rPr>
      </w:pPr>
      <w:r w:rsidRPr="00D91ABE">
        <w:rPr>
          <w:iCs/>
        </w:rPr>
        <w:t>stationery and pr</w:t>
      </w:r>
      <w:r>
        <w:rPr>
          <w:iCs/>
        </w:rPr>
        <w:t>inting</w:t>
      </w:r>
      <w:r w:rsidR="009033D0">
        <w:rPr>
          <w:iCs/>
        </w:rPr>
        <w:t>;</w:t>
      </w:r>
    </w:p>
    <w:p w:rsidR="00FA238C" w:rsidRPr="00D91ABE" w:rsidRDefault="00FA238C" w:rsidP="00EB45DC">
      <w:pPr>
        <w:numPr>
          <w:ilvl w:val="1"/>
          <w:numId w:val="23"/>
        </w:numPr>
        <w:spacing w:after="0" w:line="240" w:lineRule="auto"/>
        <w:ind w:left="1434" w:hanging="357"/>
        <w:rPr>
          <w:iCs/>
        </w:rPr>
      </w:pPr>
      <w:r>
        <w:rPr>
          <w:iCs/>
        </w:rPr>
        <w:t>accounting and auditing</w:t>
      </w:r>
      <w:r w:rsidR="009033D0">
        <w:rPr>
          <w:iCs/>
        </w:rPr>
        <w:t xml:space="preserve">; </w:t>
      </w:r>
    </w:p>
    <w:p w:rsidR="00FA238C" w:rsidRPr="00D91ABE" w:rsidRDefault="00FA238C" w:rsidP="00EB45DC">
      <w:pPr>
        <w:numPr>
          <w:ilvl w:val="1"/>
          <w:numId w:val="23"/>
        </w:numPr>
        <w:spacing w:after="0" w:line="240" w:lineRule="auto"/>
        <w:ind w:left="1434" w:hanging="357"/>
        <w:rPr>
          <w:iCs/>
        </w:rPr>
      </w:pPr>
      <w:r>
        <w:rPr>
          <w:iCs/>
        </w:rPr>
        <w:t>travel/accommodation costs</w:t>
      </w:r>
      <w:r w:rsidR="009033D0">
        <w:rPr>
          <w:iCs/>
        </w:rPr>
        <w:t>.</w:t>
      </w:r>
    </w:p>
    <w:p w:rsidR="00FA238C" w:rsidRPr="00CF6C9D" w:rsidRDefault="00FA238C" w:rsidP="00CF6C9D">
      <w:pPr>
        <w:pStyle w:val="ListParagraph"/>
        <w:numPr>
          <w:ilvl w:val="0"/>
          <w:numId w:val="19"/>
        </w:numPr>
        <w:spacing w:after="0"/>
        <w:ind w:left="714" w:hanging="357"/>
        <w:contextualSpacing/>
        <w:rPr>
          <w:rFonts w:cs="Arial"/>
        </w:rPr>
      </w:pPr>
      <w:r w:rsidRPr="00CF6C9D">
        <w:rPr>
          <w:rFonts w:cs="Arial"/>
        </w:rPr>
        <w:t>assets as defined in the Terms and Conditions that can be reasonably attributed to</w:t>
      </w:r>
      <w:r w:rsidR="00B33507">
        <w:rPr>
          <w:rFonts w:cs="Arial"/>
        </w:rPr>
        <w:t xml:space="preserve"> meeting agreement deliverables;</w:t>
      </w:r>
      <w:r w:rsidRPr="00CF6C9D">
        <w:rPr>
          <w:rFonts w:cs="Arial"/>
        </w:rPr>
        <w:t xml:space="preserve"> and</w:t>
      </w:r>
    </w:p>
    <w:p w:rsidR="00FA238C" w:rsidRPr="00B633F9" w:rsidRDefault="006F13C5" w:rsidP="00EB45DC">
      <w:pPr>
        <w:pStyle w:val="ListParagraph"/>
        <w:numPr>
          <w:ilvl w:val="0"/>
          <w:numId w:val="19"/>
        </w:numPr>
        <w:spacing w:after="0"/>
        <w:ind w:left="714" w:hanging="357"/>
        <w:contextualSpacing/>
        <w:rPr>
          <w:rFonts w:cs="Arial"/>
        </w:rPr>
      </w:pPr>
      <w:r>
        <w:rPr>
          <w:rFonts w:cs="Arial"/>
        </w:rPr>
        <w:t>up to 10 per cent</w:t>
      </w:r>
      <w:r w:rsidR="00FA238C" w:rsidRPr="00B633F9">
        <w:rPr>
          <w:rFonts w:cs="Arial"/>
        </w:rPr>
        <w:t xml:space="preserve"> of the grant can be used for evaluation and/or to explore options for future sustainability and ongoing viability of the funded project.</w:t>
      </w:r>
    </w:p>
    <w:p w:rsidR="005C67C7" w:rsidRDefault="005C67C7" w:rsidP="008A5152">
      <w:pPr>
        <w:pStyle w:val="Guidelinesbodytext"/>
        <w:rPr>
          <w:rFonts w:asciiTheme="minorHAnsi" w:hAnsiTheme="minorHAnsi" w:cs="Arial"/>
          <w:color w:val="auto"/>
        </w:rPr>
      </w:pPr>
    </w:p>
    <w:p w:rsidR="00490B69" w:rsidRPr="00B72EE8" w:rsidRDefault="008B1628" w:rsidP="008A5152">
      <w:pPr>
        <w:pStyle w:val="Heading3"/>
        <w:spacing w:before="120"/>
      </w:pPr>
      <w:bookmarkStart w:id="19" w:name="_Toc484508293"/>
      <w:r>
        <w:t>6</w:t>
      </w:r>
      <w:r w:rsidR="007B4CA3">
        <w:t>.2</w:t>
      </w:r>
      <w:r w:rsidR="007B4CA3">
        <w:tab/>
      </w:r>
      <w:r w:rsidR="00490B69" w:rsidRPr="00B72EE8">
        <w:t xml:space="preserve">What </w:t>
      </w:r>
      <w:r w:rsidR="00A47B83">
        <w:t xml:space="preserve">the grant money </w:t>
      </w:r>
      <w:r w:rsidR="00E51F3F">
        <w:t xml:space="preserve">cannot </w:t>
      </w:r>
      <w:r w:rsidR="00A47B83">
        <w:t>be used for</w:t>
      </w:r>
      <w:r w:rsidR="009D02B2">
        <w:t>?</w:t>
      </w:r>
      <w:bookmarkEnd w:id="19"/>
    </w:p>
    <w:p w:rsidR="00FA238C" w:rsidRDefault="00CF6C9D" w:rsidP="00FA238C">
      <w:pPr>
        <w:spacing w:before="240" w:after="240"/>
        <w:rPr>
          <w:rFonts w:asciiTheme="minorHAnsi" w:hAnsiTheme="minorHAnsi"/>
        </w:rPr>
      </w:pPr>
      <w:r>
        <w:rPr>
          <w:rFonts w:asciiTheme="minorHAnsi" w:hAnsiTheme="minorHAnsi"/>
        </w:rPr>
        <w:t xml:space="preserve">You </w:t>
      </w:r>
      <w:r w:rsidR="00FA238C" w:rsidRPr="007F0CEC">
        <w:rPr>
          <w:rFonts w:asciiTheme="minorHAnsi" w:hAnsiTheme="minorHAnsi"/>
          <w:u w:val="single"/>
        </w:rPr>
        <w:t>cannot</w:t>
      </w:r>
      <w:r w:rsidR="00511453">
        <w:rPr>
          <w:rFonts w:asciiTheme="minorHAnsi" w:hAnsiTheme="minorHAnsi"/>
        </w:rPr>
        <w:t xml:space="preserve"> use the grant </w:t>
      </w:r>
      <w:r>
        <w:rPr>
          <w:rFonts w:asciiTheme="minorHAnsi" w:hAnsiTheme="minorHAnsi"/>
        </w:rPr>
        <w:t xml:space="preserve">for the following </w:t>
      </w:r>
      <w:r w:rsidR="00FA238C" w:rsidRPr="00E937E3">
        <w:rPr>
          <w:rFonts w:asciiTheme="minorHAnsi" w:hAnsiTheme="minorHAnsi"/>
        </w:rPr>
        <w:t xml:space="preserve">activities: </w:t>
      </w:r>
    </w:p>
    <w:p w:rsidR="00FA238C" w:rsidRPr="001301AC" w:rsidRDefault="00FA238C" w:rsidP="00EB45DC">
      <w:pPr>
        <w:pStyle w:val="ListParagraph"/>
        <w:numPr>
          <w:ilvl w:val="0"/>
          <w:numId w:val="11"/>
        </w:numPr>
        <w:spacing w:after="0"/>
        <w:contextualSpacing/>
      </w:pPr>
      <w:r w:rsidRPr="001301AC">
        <w:t>projects that have already commenced or are completed</w:t>
      </w:r>
      <w:r w:rsidR="00B33507">
        <w:t>;</w:t>
      </w:r>
    </w:p>
    <w:p w:rsidR="00FA238C" w:rsidRPr="001301AC" w:rsidRDefault="00FA238C" w:rsidP="00EB45DC">
      <w:pPr>
        <w:pStyle w:val="ListParagraph"/>
        <w:numPr>
          <w:ilvl w:val="0"/>
          <w:numId w:val="11"/>
        </w:numPr>
        <w:spacing w:after="0"/>
        <w:contextualSpacing/>
      </w:pPr>
      <w:r w:rsidRPr="001301AC">
        <w:t>purchase of land</w:t>
      </w:r>
      <w:r w:rsidR="00B33507">
        <w:t>;</w:t>
      </w:r>
    </w:p>
    <w:p w:rsidR="00FA238C" w:rsidRPr="001301AC" w:rsidRDefault="00B33507" w:rsidP="00EB45DC">
      <w:pPr>
        <w:pStyle w:val="ListParagraph"/>
        <w:numPr>
          <w:ilvl w:val="0"/>
          <w:numId w:val="11"/>
        </w:numPr>
        <w:spacing w:after="0"/>
        <w:contextualSpacing/>
      </w:pPr>
      <w:r>
        <w:t>major capital expenditure;</w:t>
      </w:r>
    </w:p>
    <w:p w:rsidR="00CF6C9D" w:rsidRDefault="00FA238C" w:rsidP="00EB45DC">
      <w:pPr>
        <w:pStyle w:val="ListParagraph"/>
        <w:numPr>
          <w:ilvl w:val="0"/>
          <w:numId w:val="11"/>
        </w:numPr>
        <w:spacing w:after="0"/>
        <w:contextualSpacing/>
      </w:pPr>
      <w:r w:rsidRPr="001301AC">
        <w:t xml:space="preserve">subsidy of general ongoing administration costs such as </w:t>
      </w:r>
      <w:r w:rsidR="00CF6C9D">
        <w:t xml:space="preserve">electricity, </w:t>
      </w:r>
      <w:r w:rsidRPr="001301AC">
        <w:t xml:space="preserve">phone </w:t>
      </w:r>
      <w:r w:rsidR="00CF6C9D">
        <w:t xml:space="preserve">and </w:t>
      </w:r>
      <w:r w:rsidR="00CF6C9D" w:rsidRPr="001301AC">
        <w:t>rent</w:t>
      </w:r>
      <w:r w:rsidR="00B33507">
        <w:t>;</w:t>
      </w:r>
    </w:p>
    <w:p w:rsidR="00CF6C9D" w:rsidRDefault="00CF6C9D" w:rsidP="00CF6C9D">
      <w:pPr>
        <w:pStyle w:val="NoSpacing"/>
        <w:numPr>
          <w:ilvl w:val="0"/>
          <w:numId w:val="11"/>
        </w:numPr>
      </w:pPr>
      <w:r>
        <w:t>major construction/capital works</w:t>
      </w:r>
      <w:r w:rsidR="00B33507">
        <w:t>;</w:t>
      </w:r>
      <w:r>
        <w:t xml:space="preserve"> </w:t>
      </w:r>
    </w:p>
    <w:p w:rsidR="00FA238C" w:rsidRPr="001301AC" w:rsidRDefault="00FA238C" w:rsidP="00EB45DC">
      <w:pPr>
        <w:pStyle w:val="ListParagraph"/>
        <w:numPr>
          <w:ilvl w:val="0"/>
          <w:numId w:val="11"/>
        </w:numPr>
        <w:spacing w:after="0"/>
        <w:contextualSpacing/>
      </w:pPr>
      <w:r w:rsidRPr="001301AC">
        <w:lastRenderedPageBreak/>
        <w:t>costs to attend and travel to conferences and training sessions</w:t>
      </w:r>
      <w:r w:rsidR="00B33507">
        <w:t>;</w:t>
      </w:r>
    </w:p>
    <w:p w:rsidR="00FA238C" w:rsidRPr="001301AC" w:rsidRDefault="00FA238C" w:rsidP="00EB45DC">
      <w:pPr>
        <w:pStyle w:val="ListParagraph"/>
        <w:numPr>
          <w:ilvl w:val="0"/>
          <w:numId w:val="11"/>
        </w:numPr>
        <w:spacing w:after="0"/>
        <w:contextualSpacing/>
      </w:pPr>
      <w:r w:rsidRPr="001301AC">
        <w:t>overseas travel</w:t>
      </w:r>
      <w:r w:rsidR="00B33507">
        <w:t>;</w:t>
      </w:r>
    </w:p>
    <w:p w:rsidR="00FA238C" w:rsidRDefault="00FA238C" w:rsidP="00EB45DC">
      <w:pPr>
        <w:pStyle w:val="ListParagraph"/>
        <w:numPr>
          <w:ilvl w:val="0"/>
          <w:numId w:val="11"/>
        </w:numPr>
        <w:spacing w:after="0"/>
        <w:contextualSpacing/>
      </w:pPr>
      <w:r>
        <w:t xml:space="preserve">the </w:t>
      </w:r>
      <w:r w:rsidRPr="001301AC">
        <w:t>cover</w:t>
      </w:r>
      <w:r>
        <w:t>ing</w:t>
      </w:r>
      <w:r w:rsidRPr="001301AC">
        <w:t xml:space="preserve"> of retrospective costs</w:t>
      </w:r>
      <w:r w:rsidR="00B33507">
        <w:t>;</w:t>
      </w:r>
    </w:p>
    <w:p w:rsidR="00CF6C9D" w:rsidRDefault="00CF6C9D" w:rsidP="00CF6C9D">
      <w:pPr>
        <w:pStyle w:val="NoSpacing"/>
        <w:numPr>
          <w:ilvl w:val="0"/>
          <w:numId w:val="11"/>
        </w:numPr>
      </w:pPr>
      <w:r>
        <w:t>activities for which other Commonwealth, State, Territory or Local Government bod</w:t>
      </w:r>
      <w:r w:rsidR="00B33507">
        <w:t>ies have primary responsibility; and</w:t>
      </w:r>
    </w:p>
    <w:p w:rsidR="00FA238C" w:rsidRDefault="00CF6C9D" w:rsidP="00EB45DC">
      <w:pPr>
        <w:pStyle w:val="ListParagraph"/>
        <w:numPr>
          <w:ilvl w:val="0"/>
          <w:numId w:val="11"/>
        </w:numPr>
        <w:spacing w:after="0"/>
        <w:contextualSpacing/>
      </w:pPr>
      <w:r>
        <w:t>m</w:t>
      </w:r>
      <w:r w:rsidR="00FA238C">
        <w:t xml:space="preserve">ulticultural festivals and events that </w:t>
      </w:r>
      <w:r w:rsidR="00FA238C" w:rsidRPr="000275D8">
        <w:rPr>
          <w:b/>
        </w:rPr>
        <w:t>do not</w:t>
      </w:r>
      <w:r w:rsidR="00FA238C">
        <w:t xml:space="preserve"> form part of a larger social cohesion project</w:t>
      </w:r>
      <w:r w:rsidR="00B33507">
        <w:t>.</w:t>
      </w:r>
    </w:p>
    <w:p w:rsidR="00FA238C" w:rsidRPr="001301AC" w:rsidRDefault="00FA238C" w:rsidP="00FA238C">
      <w:pPr>
        <w:pStyle w:val="ListParagraph"/>
        <w:spacing w:after="0"/>
        <w:ind w:left="360"/>
        <w:contextualSpacing/>
      </w:pPr>
    </w:p>
    <w:p w:rsidR="00FA238C" w:rsidRDefault="00FA238C" w:rsidP="00FA238C">
      <w:pPr>
        <w:contextualSpacing/>
      </w:pPr>
      <w:r w:rsidRPr="001301AC">
        <w:t xml:space="preserve">Please note the </w:t>
      </w:r>
      <w:r w:rsidRPr="002445D1">
        <w:rPr>
          <w:u w:val="single"/>
        </w:rPr>
        <w:t>grant cannot be used</w:t>
      </w:r>
      <w:r w:rsidRPr="001301AC">
        <w:t xml:space="preserve"> for </w:t>
      </w:r>
      <w:r w:rsidR="00361C2B">
        <w:t>any</w:t>
      </w:r>
      <w:r w:rsidR="00361C2B" w:rsidRPr="001301AC">
        <w:t xml:space="preserve"> </w:t>
      </w:r>
      <w:r w:rsidRPr="001301AC">
        <w:t>costs incurred in the preparation of your grant application or related documentation.</w:t>
      </w:r>
    </w:p>
    <w:p w:rsidR="003E625D" w:rsidRPr="00B72EE8" w:rsidRDefault="003E625D" w:rsidP="00463EA0">
      <w:pPr>
        <w:pStyle w:val="Heading2"/>
        <w:numPr>
          <w:ilvl w:val="0"/>
          <w:numId w:val="1"/>
        </w:numPr>
        <w:ind w:left="709" w:hanging="709"/>
      </w:pPr>
      <w:bookmarkStart w:id="20" w:name="_Toc414983554"/>
      <w:bookmarkStart w:id="21" w:name="_Toc414983971"/>
      <w:bookmarkStart w:id="22" w:name="_Toc414984731"/>
      <w:bookmarkStart w:id="23" w:name="_Toc414984825"/>
      <w:bookmarkStart w:id="24" w:name="_Toc414984929"/>
      <w:bookmarkStart w:id="25" w:name="_Toc414985033"/>
      <w:bookmarkStart w:id="26" w:name="_Toc414985136"/>
      <w:bookmarkStart w:id="27" w:name="_Toc414985238"/>
      <w:bookmarkStart w:id="28" w:name="_Toc484508294"/>
      <w:bookmarkStart w:id="29" w:name="_Ref416444108"/>
      <w:bookmarkStart w:id="30" w:name="_Toc421777599"/>
      <w:bookmarkEnd w:id="20"/>
      <w:bookmarkEnd w:id="21"/>
      <w:bookmarkEnd w:id="22"/>
      <w:bookmarkEnd w:id="23"/>
      <w:bookmarkEnd w:id="24"/>
      <w:bookmarkEnd w:id="25"/>
      <w:bookmarkEnd w:id="26"/>
      <w:bookmarkEnd w:id="27"/>
      <w:r>
        <w:t>The grant s</w:t>
      </w:r>
      <w:r w:rsidRPr="00B72EE8">
        <w:t xml:space="preserve">election </w:t>
      </w:r>
      <w:r>
        <w:t>p</w:t>
      </w:r>
      <w:r w:rsidRPr="00B72EE8">
        <w:t>rocess</w:t>
      </w:r>
      <w:bookmarkEnd w:id="28"/>
    </w:p>
    <w:p w:rsidR="00B812A4" w:rsidRDefault="00B812A4" w:rsidP="00B812A4">
      <w:pPr>
        <w:spacing w:after="0"/>
        <w:rPr>
          <w:rFonts w:asciiTheme="minorHAnsi" w:hAnsiTheme="minorHAnsi"/>
        </w:rPr>
      </w:pPr>
      <w:bookmarkStart w:id="31" w:name="_Ref421697890"/>
      <w:bookmarkStart w:id="32" w:name="_Ref421697892"/>
      <w:bookmarkStart w:id="33" w:name="_Toc421777600"/>
      <w:bookmarkEnd w:id="29"/>
      <w:bookmarkEnd w:id="30"/>
    </w:p>
    <w:p w:rsidR="000C7776" w:rsidRDefault="000C7776" w:rsidP="000C7776">
      <w:pPr>
        <w:rPr>
          <w:rFonts w:asciiTheme="minorHAnsi" w:hAnsiTheme="minorHAnsi"/>
        </w:rPr>
      </w:pPr>
      <w:r>
        <w:rPr>
          <w:rFonts w:asciiTheme="minorHAnsi" w:hAnsiTheme="minorHAnsi"/>
        </w:rPr>
        <w:t xml:space="preserve">First we will assess your application against </w:t>
      </w:r>
      <w:r w:rsidR="008A7892">
        <w:rPr>
          <w:rFonts w:asciiTheme="minorHAnsi" w:hAnsiTheme="minorHAnsi"/>
        </w:rPr>
        <w:t xml:space="preserve">the </w:t>
      </w:r>
      <w:r>
        <w:rPr>
          <w:rFonts w:asciiTheme="minorHAnsi" w:hAnsiTheme="minorHAnsi"/>
        </w:rPr>
        <w:t>eligibility criteria.</w:t>
      </w:r>
      <w:r w:rsidR="00C15814">
        <w:rPr>
          <w:rFonts w:asciiTheme="minorHAnsi" w:hAnsiTheme="minorHAnsi"/>
        </w:rPr>
        <w:t xml:space="preserve"> </w:t>
      </w:r>
      <w:r>
        <w:rPr>
          <w:rFonts w:asciiTheme="minorHAnsi" w:hAnsiTheme="minorHAnsi"/>
        </w:rPr>
        <w:t xml:space="preserve"> Only eligible</w:t>
      </w:r>
      <w:r w:rsidR="00361C2B">
        <w:rPr>
          <w:rFonts w:asciiTheme="minorHAnsi" w:hAnsiTheme="minorHAnsi"/>
        </w:rPr>
        <w:t xml:space="preserve"> </w:t>
      </w:r>
      <w:r>
        <w:rPr>
          <w:rFonts w:asciiTheme="minorHAnsi" w:hAnsiTheme="minorHAnsi"/>
        </w:rPr>
        <w:t>applications will move to the next stage.</w:t>
      </w:r>
      <w:r w:rsidRPr="00B72EE8">
        <w:rPr>
          <w:rFonts w:asciiTheme="minorHAnsi" w:hAnsiTheme="minorHAnsi"/>
        </w:rPr>
        <w:t xml:space="preserve"> </w:t>
      </w:r>
    </w:p>
    <w:p w:rsidR="000C7776" w:rsidRDefault="000C7776" w:rsidP="008A7892">
      <w:pPr>
        <w:spacing w:before="240"/>
        <w:rPr>
          <w:rFonts w:asciiTheme="minorHAnsi" w:hAnsiTheme="minorHAnsi"/>
        </w:rPr>
      </w:pPr>
      <w:r>
        <w:rPr>
          <w:rFonts w:asciiTheme="minorHAnsi" w:hAnsiTheme="minorHAnsi"/>
        </w:rPr>
        <w:t xml:space="preserve">We will then </w:t>
      </w:r>
      <w:r w:rsidRPr="00B72EE8">
        <w:rPr>
          <w:rFonts w:asciiTheme="minorHAnsi" w:hAnsiTheme="minorHAnsi"/>
        </w:rPr>
        <w:t xml:space="preserve">assess </w:t>
      </w:r>
      <w:r>
        <w:rPr>
          <w:rFonts w:asciiTheme="minorHAnsi" w:hAnsiTheme="minorHAnsi"/>
        </w:rPr>
        <w:t xml:space="preserve">your application </w:t>
      </w:r>
      <w:r w:rsidRPr="00B72EE8">
        <w:rPr>
          <w:rFonts w:asciiTheme="minorHAnsi" w:hAnsiTheme="minorHAnsi"/>
        </w:rPr>
        <w:t>against the criteria</w:t>
      </w:r>
      <w:r>
        <w:rPr>
          <w:rFonts w:asciiTheme="minorHAnsi" w:hAnsiTheme="minorHAnsi"/>
        </w:rPr>
        <w:t xml:space="preserve"> set out below and </w:t>
      </w:r>
      <w:r w:rsidRPr="00B72EE8">
        <w:rPr>
          <w:rFonts w:asciiTheme="minorHAnsi" w:hAnsiTheme="minorHAnsi"/>
        </w:rPr>
        <w:t xml:space="preserve">against </w:t>
      </w:r>
      <w:r>
        <w:rPr>
          <w:rFonts w:asciiTheme="minorHAnsi" w:hAnsiTheme="minorHAnsi"/>
        </w:rPr>
        <w:t>other applications.</w:t>
      </w:r>
      <w:r w:rsidR="00C15814">
        <w:rPr>
          <w:rFonts w:asciiTheme="minorHAnsi" w:hAnsiTheme="minorHAnsi"/>
        </w:rPr>
        <w:t xml:space="preserve"> </w:t>
      </w:r>
      <w:r>
        <w:rPr>
          <w:rFonts w:asciiTheme="minorHAnsi" w:hAnsiTheme="minorHAnsi"/>
        </w:rPr>
        <w:t xml:space="preserve"> Your application will be considered on its merits, based on:</w:t>
      </w:r>
    </w:p>
    <w:p w:rsidR="000C7776" w:rsidRPr="00DB0315" w:rsidRDefault="000C7776" w:rsidP="00EB45DC">
      <w:pPr>
        <w:pStyle w:val="NoSpacing"/>
        <w:numPr>
          <w:ilvl w:val="0"/>
          <w:numId w:val="11"/>
        </w:numPr>
      </w:pPr>
      <w:r w:rsidRPr="00DB0315">
        <w:t>how well it meets the criteria</w:t>
      </w:r>
      <w:r w:rsidR="00B33507">
        <w:t>;</w:t>
      </w:r>
      <w:r w:rsidRPr="00DB0315">
        <w:t xml:space="preserve"> </w:t>
      </w:r>
    </w:p>
    <w:p w:rsidR="000C7776" w:rsidRPr="00DB0315" w:rsidRDefault="000C7776" w:rsidP="00EB45DC">
      <w:pPr>
        <w:pStyle w:val="NoSpacing"/>
        <w:numPr>
          <w:ilvl w:val="0"/>
          <w:numId w:val="11"/>
        </w:numPr>
      </w:pPr>
      <w:r w:rsidRPr="00DB0315">
        <w:t>how it compares to other applications</w:t>
      </w:r>
      <w:r w:rsidR="00B33507">
        <w:t>;</w:t>
      </w:r>
      <w:r w:rsidRPr="00DB0315">
        <w:t xml:space="preserve"> and </w:t>
      </w:r>
    </w:p>
    <w:p w:rsidR="000C7776" w:rsidRDefault="000C7776" w:rsidP="00EB45DC">
      <w:pPr>
        <w:pStyle w:val="NoSpacing"/>
        <w:numPr>
          <w:ilvl w:val="0"/>
          <w:numId w:val="11"/>
        </w:numPr>
      </w:pPr>
      <w:r w:rsidRPr="00DB0315">
        <w:t>whether it provides value for money.</w:t>
      </w:r>
    </w:p>
    <w:p w:rsidR="008A043F" w:rsidRDefault="008A043F" w:rsidP="00571DD1">
      <w:pPr>
        <w:pStyle w:val="NoSpacing"/>
      </w:pPr>
    </w:p>
    <w:p w:rsidR="008A043F" w:rsidRPr="008F26B0" w:rsidRDefault="008A043F" w:rsidP="008A043F">
      <w:pPr>
        <w:rPr>
          <w:rFonts w:asciiTheme="minorHAnsi" w:hAnsiTheme="minorHAnsi"/>
        </w:rPr>
      </w:pPr>
      <w:r w:rsidRPr="008F26B0">
        <w:rPr>
          <w:rFonts w:asciiTheme="minorHAnsi" w:hAnsiTheme="minorHAnsi"/>
        </w:rPr>
        <w:t xml:space="preserve">In assessing the extent to which the application represents value for money, </w:t>
      </w:r>
      <w:r>
        <w:rPr>
          <w:rFonts w:asciiTheme="minorHAnsi" w:hAnsiTheme="minorHAnsi"/>
        </w:rPr>
        <w:t xml:space="preserve">the </w:t>
      </w:r>
      <w:r w:rsidRPr="008F26B0">
        <w:rPr>
          <w:rFonts w:asciiTheme="minorHAnsi" w:hAnsiTheme="minorHAnsi"/>
        </w:rPr>
        <w:t>D</w:t>
      </w:r>
      <w:r>
        <w:rPr>
          <w:rFonts w:asciiTheme="minorHAnsi" w:hAnsiTheme="minorHAnsi"/>
        </w:rPr>
        <w:t xml:space="preserve">epartment of </w:t>
      </w:r>
      <w:r w:rsidRPr="008F26B0">
        <w:rPr>
          <w:rFonts w:asciiTheme="minorHAnsi" w:hAnsiTheme="minorHAnsi"/>
        </w:rPr>
        <w:t>S</w:t>
      </w:r>
      <w:r>
        <w:rPr>
          <w:rFonts w:asciiTheme="minorHAnsi" w:hAnsiTheme="minorHAnsi"/>
        </w:rPr>
        <w:t xml:space="preserve">ocial </w:t>
      </w:r>
      <w:r w:rsidRPr="008F26B0">
        <w:rPr>
          <w:rFonts w:asciiTheme="minorHAnsi" w:hAnsiTheme="minorHAnsi"/>
        </w:rPr>
        <w:t>S</w:t>
      </w:r>
      <w:r>
        <w:rPr>
          <w:rFonts w:asciiTheme="minorHAnsi" w:hAnsiTheme="minorHAnsi"/>
        </w:rPr>
        <w:t>ervices</w:t>
      </w:r>
      <w:r w:rsidRPr="008F26B0">
        <w:rPr>
          <w:rFonts w:asciiTheme="minorHAnsi" w:hAnsiTheme="minorHAnsi"/>
        </w:rPr>
        <w:t xml:space="preserve"> will have regard to the following:</w:t>
      </w:r>
    </w:p>
    <w:p w:rsidR="008A043F" w:rsidRPr="008F26B0" w:rsidRDefault="008A043F" w:rsidP="008A043F">
      <w:pPr>
        <w:pStyle w:val="NoSpacing"/>
        <w:numPr>
          <w:ilvl w:val="0"/>
          <w:numId w:val="11"/>
        </w:numPr>
      </w:pPr>
      <w:r w:rsidRPr="008F26B0">
        <w:t>the relative merit of each application</w:t>
      </w:r>
      <w:r w:rsidR="00B33507">
        <w:t>;</w:t>
      </w:r>
    </w:p>
    <w:p w:rsidR="008A043F" w:rsidRPr="008F26B0" w:rsidRDefault="008A043F" w:rsidP="008A043F">
      <w:pPr>
        <w:pStyle w:val="NoSpacing"/>
        <w:numPr>
          <w:ilvl w:val="0"/>
          <w:numId w:val="11"/>
        </w:numPr>
      </w:pPr>
      <w:r w:rsidRPr="008F26B0">
        <w:t>the overall objective/s to be achieved in providing the funding</w:t>
      </w:r>
      <w:r w:rsidR="00B33507">
        <w:t>;</w:t>
      </w:r>
    </w:p>
    <w:p w:rsidR="008A043F" w:rsidRPr="008F26B0" w:rsidRDefault="008A043F" w:rsidP="008A043F">
      <w:pPr>
        <w:pStyle w:val="NoSpacing"/>
        <w:numPr>
          <w:ilvl w:val="0"/>
          <w:numId w:val="11"/>
        </w:numPr>
      </w:pPr>
      <w:r w:rsidRPr="008F26B0">
        <w:t>the relative cost of the proposal, or of elements of the proposal</w:t>
      </w:r>
      <w:r w:rsidR="00B33507">
        <w:t>;</w:t>
      </w:r>
    </w:p>
    <w:p w:rsidR="008A043F" w:rsidRPr="008F26B0" w:rsidRDefault="008A043F" w:rsidP="008A043F">
      <w:pPr>
        <w:pStyle w:val="NoSpacing"/>
        <w:numPr>
          <w:ilvl w:val="0"/>
          <w:numId w:val="11"/>
        </w:numPr>
      </w:pPr>
      <w:r w:rsidRPr="008F26B0">
        <w:t>the extent to which the applicant has demonstrated a capacity to fund the proposal taking into consideration all possible sources of finance, including debt finance</w:t>
      </w:r>
      <w:r w:rsidR="00B33507">
        <w:t>; and</w:t>
      </w:r>
    </w:p>
    <w:p w:rsidR="008A043F" w:rsidRPr="008F26B0" w:rsidRDefault="008A043F" w:rsidP="00463EA0">
      <w:pPr>
        <w:pStyle w:val="NoSpacing"/>
        <w:numPr>
          <w:ilvl w:val="0"/>
          <w:numId w:val="11"/>
        </w:numPr>
      </w:pPr>
      <w:r w:rsidRPr="008F26B0">
        <w:t>the geograph</w:t>
      </w:r>
      <w:r w:rsidR="00B33507">
        <w:t>ic location of the proposal.</w:t>
      </w:r>
    </w:p>
    <w:p w:rsidR="00F930CA" w:rsidRPr="00B72EE8" w:rsidRDefault="00E51F3F" w:rsidP="00463EA0">
      <w:pPr>
        <w:pStyle w:val="Heading2"/>
        <w:numPr>
          <w:ilvl w:val="0"/>
          <w:numId w:val="1"/>
        </w:numPr>
        <w:ind w:left="709" w:hanging="709"/>
      </w:pPr>
      <w:bookmarkStart w:id="34" w:name="_Toc484508295"/>
      <w:r>
        <w:t>T</w:t>
      </w:r>
      <w:r w:rsidR="000F1894">
        <w:t>he a</w:t>
      </w:r>
      <w:r w:rsidR="00E34E3D" w:rsidRPr="00B72EE8">
        <w:t>ssessment</w:t>
      </w:r>
      <w:r w:rsidR="00F930CA" w:rsidRPr="00B72EE8">
        <w:t xml:space="preserve"> </w:t>
      </w:r>
      <w:r w:rsidR="009D02B2">
        <w:t>c</w:t>
      </w:r>
      <w:r w:rsidR="00F930CA" w:rsidRPr="00B72EE8">
        <w:t>riteria</w:t>
      </w:r>
      <w:bookmarkEnd w:id="31"/>
      <w:bookmarkEnd w:id="32"/>
      <w:bookmarkEnd w:id="33"/>
      <w:bookmarkEnd w:id="34"/>
    </w:p>
    <w:p w:rsidR="00F930CA" w:rsidRDefault="009579A8" w:rsidP="00F930CA">
      <w:pPr>
        <w:rPr>
          <w:rFonts w:asciiTheme="minorHAnsi" w:hAnsiTheme="minorHAnsi"/>
        </w:rPr>
      </w:pPr>
      <w:r>
        <w:rPr>
          <w:rFonts w:asciiTheme="minorHAnsi" w:hAnsiTheme="minorHAnsi"/>
        </w:rPr>
        <w:t>You</w:t>
      </w:r>
      <w:r w:rsidRPr="00B72EE8">
        <w:rPr>
          <w:rFonts w:asciiTheme="minorHAnsi" w:hAnsiTheme="minorHAnsi"/>
        </w:rPr>
        <w:t xml:space="preserve"> </w:t>
      </w:r>
      <w:r>
        <w:rPr>
          <w:rFonts w:asciiTheme="minorHAnsi" w:hAnsiTheme="minorHAnsi"/>
        </w:rPr>
        <w:t>will need</w:t>
      </w:r>
      <w:r w:rsidRPr="00B72EE8">
        <w:rPr>
          <w:rFonts w:asciiTheme="minorHAnsi" w:hAnsiTheme="minorHAnsi"/>
        </w:rPr>
        <w:t xml:space="preserve"> to </w:t>
      </w:r>
      <w:r>
        <w:rPr>
          <w:rFonts w:asciiTheme="minorHAnsi" w:hAnsiTheme="minorHAnsi"/>
        </w:rPr>
        <w:t>address</w:t>
      </w:r>
      <w:r w:rsidRPr="00B72EE8">
        <w:rPr>
          <w:rFonts w:asciiTheme="minorHAnsi" w:hAnsiTheme="minorHAnsi"/>
        </w:rPr>
        <w:t xml:space="preserve"> </w:t>
      </w:r>
      <w:r w:rsidR="004B48A7" w:rsidRPr="000C7776">
        <w:rPr>
          <w:rFonts w:asciiTheme="minorHAnsi" w:hAnsiTheme="minorHAnsi"/>
        </w:rPr>
        <w:t>all</w:t>
      </w:r>
      <w:r w:rsidRPr="000C7776">
        <w:t xml:space="preserve"> of</w:t>
      </w:r>
      <w:r>
        <w:rPr>
          <w:rFonts w:asciiTheme="minorHAnsi" w:hAnsiTheme="minorHAnsi"/>
        </w:rPr>
        <w:t xml:space="preserve"> </w:t>
      </w:r>
      <w:r w:rsidRPr="00B72EE8">
        <w:rPr>
          <w:rFonts w:asciiTheme="minorHAnsi" w:hAnsiTheme="minorHAnsi"/>
        </w:rPr>
        <w:t>the following assessment criteria</w:t>
      </w:r>
      <w:r>
        <w:rPr>
          <w:rFonts w:asciiTheme="minorHAnsi" w:hAnsiTheme="minorHAnsi"/>
        </w:rPr>
        <w:t xml:space="preserve"> in your application. </w:t>
      </w:r>
      <w:r w:rsidR="005C1C97">
        <w:rPr>
          <w:rFonts w:asciiTheme="minorHAnsi" w:hAnsiTheme="minorHAnsi"/>
        </w:rPr>
        <w:t xml:space="preserve"> </w:t>
      </w:r>
      <w:r>
        <w:rPr>
          <w:rFonts w:asciiTheme="minorHAnsi" w:hAnsiTheme="minorHAnsi"/>
        </w:rPr>
        <w:t xml:space="preserve">The amount of detail and supporting evidence you provide in your application should be relative to the project size, complexity and grant amount requested. </w:t>
      </w:r>
      <w:r w:rsidR="005C1C97">
        <w:rPr>
          <w:rFonts w:asciiTheme="minorHAnsi" w:hAnsiTheme="minorHAnsi"/>
        </w:rPr>
        <w:t xml:space="preserve"> </w:t>
      </w:r>
      <w:r w:rsidR="00F21A68">
        <w:rPr>
          <w:rFonts w:asciiTheme="minorHAnsi" w:hAnsiTheme="minorHAnsi"/>
        </w:rPr>
        <w:t xml:space="preserve">The application form includes word limits. </w:t>
      </w:r>
    </w:p>
    <w:p w:rsidR="000C7776" w:rsidRPr="00FB0F21" w:rsidRDefault="000C7776" w:rsidP="000C7776">
      <w:pPr>
        <w:spacing w:before="240" w:after="120"/>
        <w:rPr>
          <w:rStyle w:val="BookTitle"/>
          <w:rFonts w:asciiTheme="minorHAnsi" w:hAnsiTheme="minorHAnsi" w:cs="Arial"/>
          <w:i w:val="0"/>
          <w:iCs w:val="0"/>
          <w:smallCaps w:val="0"/>
        </w:rPr>
      </w:pPr>
      <w:r w:rsidRPr="00FF433E">
        <w:rPr>
          <w:b/>
        </w:rPr>
        <w:t>Criterion 1:</w:t>
      </w:r>
      <w:r>
        <w:rPr>
          <w:i/>
        </w:rPr>
        <w:t xml:space="preserve">  </w:t>
      </w:r>
      <w:r w:rsidRPr="0013277A">
        <w:rPr>
          <w:b/>
          <w:i/>
        </w:rPr>
        <w:t xml:space="preserve">Demonstrate </w:t>
      </w:r>
      <w:r>
        <w:rPr>
          <w:b/>
          <w:i/>
        </w:rPr>
        <w:t xml:space="preserve">a strong </w:t>
      </w:r>
      <w:r w:rsidRPr="00A86C48">
        <w:rPr>
          <w:b/>
          <w:i/>
        </w:rPr>
        <w:t xml:space="preserve">need for </w:t>
      </w:r>
      <w:r w:rsidR="000A72D3" w:rsidRPr="00A86C48">
        <w:rPr>
          <w:b/>
          <w:i/>
        </w:rPr>
        <w:t>the project</w:t>
      </w:r>
      <w:r w:rsidR="006D463C">
        <w:rPr>
          <w:b/>
          <w:i/>
        </w:rPr>
        <w:t xml:space="preserve"> within the target community</w:t>
      </w:r>
      <w:r w:rsidRPr="0013277A">
        <w:rPr>
          <w:b/>
          <w:i/>
        </w:rPr>
        <w:t>.</w:t>
      </w:r>
      <w:r w:rsidRPr="00FB0F21">
        <w:rPr>
          <w:rStyle w:val="BookTitle"/>
          <w:rFonts w:asciiTheme="minorHAnsi" w:hAnsiTheme="minorHAnsi" w:cs="Arial"/>
        </w:rPr>
        <w:t xml:space="preserve">  </w:t>
      </w:r>
    </w:p>
    <w:p w:rsidR="000C7776" w:rsidRPr="0041726C" w:rsidRDefault="000C7776" w:rsidP="000C7776">
      <w:pPr>
        <w:spacing w:after="120"/>
      </w:pPr>
      <w:r w:rsidRPr="002445D1">
        <w:t xml:space="preserve">In responding to this criterion you </w:t>
      </w:r>
      <w:r w:rsidRPr="00424471">
        <w:rPr>
          <w:b/>
        </w:rPr>
        <w:t>must</w:t>
      </w:r>
      <w:r w:rsidR="009E776F">
        <w:t xml:space="preserve"> include</w:t>
      </w:r>
      <w:r>
        <w:t>:</w:t>
      </w:r>
    </w:p>
    <w:p w:rsidR="000C7776" w:rsidRPr="002445D1" w:rsidRDefault="009E776F" w:rsidP="00EB45DC">
      <w:pPr>
        <w:pStyle w:val="ListParagraph"/>
        <w:numPr>
          <w:ilvl w:val="0"/>
          <w:numId w:val="18"/>
        </w:numPr>
        <w:spacing w:after="0"/>
        <w:contextualSpacing/>
      </w:pPr>
      <w:r>
        <w:t xml:space="preserve">the </w:t>
      </w:r>
      <w:r w:rsidRPr="00A86C48">
        <w:t>demographic of the community</w:t>
      </w:r>
      <w:r w:rsidR="00EC6E75" w:rsidRPr="00A86C48">
        <w:t xml:space="preserve">, </w:t>
      </w:r>
      <w:r w:rsidR="000C7776" w:rsidRPr="00A86C48">
        <w:t xml:space="preserve">the extent of the problem you have identified </w:t>
      </w:r>
      <w:r w:rsidR="0042732A" w:rsidRPr="00A86C48">
        <w:t>and</w:t>
      </w:r>
      <w:r w:rsidR="00FB2638" w:rsidRPr="00A86C48">
        <w:t xml:space="preserve"> </w:t>
      </w:r>
      <w:r w:rsidR="00EC6E75" w:rsidRPr="00A86C48">
        <w:t xml:space="preserve">how </w:t>
      </w:r>
      <w:r w:rsidR="0042732A" w:rsidRPr="00A86C48">
        <w:t xml:space="preserve">the problem relates </w:t>
      </w:r>
      <w:r w:rsidR="006D463C">
        <w:t>to the objectives of the Inclusive Communities grants program</w:t>
      </w:r>
      <w:r w:rsidR="009033D0">
        <w:t>;</w:t>
      </w:r>
      <w:r w:rsidR="00C35852">
        <w:t xml:space="preserve"> </w:t>
      </w:r>
      <w:r w:rsidR="009033D0">
        <w:t>and</w:t>
      </w:r>
    </w:p>
    <w:p w:rsidR="000C7776" w:rsidRDefault="000C7776" w:rsidP="00EB45DC">
      <w:pPr>
        <w:pStyle w:val="ListParagraph"/>
        <w:numPr>
          <w:ilvl w:val="0"/>
          <w:numId w:val="18"/>
        </w:numPr>
        <w:spacing w:after="0"/>
        <w:contextualSpacing/>
      </w:pPr>
      <w:r w:rsidRPr="002445D1">
        <w:t xml:space="preserve">what services are already available to support the </w:t>
      </w:r>
      <w:r w:rsidR="005845E6">
        <w:t xml:space="preserve">target </w:t>
      </w:r>
      <w:r w:rsidRPr="002445D1">
        <w:t>participants</w:t>
      </w:r>
      <w:r w:rsidR="00603148">
        <w:t>, and</w:t>
      </w:r>
      <w:r w:rsidR="009E776F">
        <w:t xml:space="preserve"> </w:t>
      </w:r>
      <w:r w:rsidRPr="002445D1">
        <w:t>whether</w:t>
      </w:r>
      <w:r w:rsidR="00603148">
        <w:t xml:space="preserve"> </w:t>
      </w:r>
      <w:r w:rsidR="00FB2638">
        <w:t>(</w:t>
      </w:r>
      <w:r w:rsidR="00603148">
        <w:t>and to what degree</w:t>
      </w:r>
      <w:r w:rsidR="00FB2638">
        <w:t>)</w:t>
      </w:r>
      <w:r w:rsidRPr="002445D1">
        <w:t xml:space="preserve"> there is unmet need</w:t>
      </w:r>
      <w:r w:rsidR="00FB2638">
        <w:t>.</w:t>
      </w:r>
    </w:p>
    <w:p w:rsidR="00BA01E6" w:rsidRDefault="00BA01E6" w:rsidP="000C7776">
      <w:pPr>
        <w:pStyle w:val="ListParagraph"/>
        <w:spacing w:after="0"/>
        <w:ind w:left="360"/>
        <w:contextualSpacing/>
      </w:pPr>
    </w:p>
    <w:p w:rsidR="000C7776" w:rsidRPr="00A4646D" w:rsidRDefault="0090378E" w:rsidP="000C7776">
      <w:pPr>
        <w:spacing w:after="120"/>
        <w:rPr>
          <w:i/>
        </w:rPr>
      </w:pPr>
      <w:r>
        <w:rPr>
          <w:b/>
        </w:rPr>
        <w:lastRenderedPageBreak/>
        <w:br/>
      </w:r>
      <w:r w:rsidR="000C7776" w:rsidRPr="00FF433E">
        <w:rPr>
          <w:b/>
        </w:rPr>
        <w:t>Criterion 2:</w:t>
      </w:r>
      <w:r w:rsidR="000C7776">
        <w:rPr>
          <w:i/>
        </w:rPr>
        <w:t xml:space="preserve">  </w:t>
      </w:r>
      <w:r w:rsidR="000C7776" w:rsidRPr="0013277A">
        <w:rPr>
          <w:b/>
          <w:i/>
        </w:rPr>
        <w:t xml:space="preserve">Describe the project in detail, how the project will be delivered </w:t>
      </w:r>
      <w:r w:rsidR="002B1BD5">
        <w:rPr>
          <w:b/>
          <w:i/>
        </w:rPr>
        <w:t xml:space="preserve">and </w:t>
      </w:r>
      <w:r w:rsidR="000C7776" w:rsidRPr="0013277A">
        <w:rPr>
          <w:b/>
          <w:i/>
        </w:rPr>
        <w:t>the intended outcomes for all stakeholders</w:t>
      </w:r>
      <w:r w:rsidR="002B1BD5">
        <w:rPr>
          <w:b/>
          <w:i/>
        </w:rPr>
        <w:t>.</w:t>
      </w:r>
    </w:p>
    <w:p w:rsidR="000C7776" w:rsidRPr="002445D1" w:rsidRDefault="000C7776" w:rsidP="00511453">
      <w:pPr>
        <w:spacing w:after="120"/>
      </w:pPr>
      <w:r w:rsidRPr="002445D1">
        <w:t xml:space="preserve">In responding to this criterion you </w:t>
      </w:r>
      <w:r w:rsidRPr="006D463C">
        <w:rPr>
          <w:b/>
        </w:rPr>
        <w:t>must</w:t>
      </w:r>
      <w:r w:rsidR="009E776F">
        <w:t xml:space="preserve"> include</w:t>
      </w:r>
      <w:r w:rsidRPr="002445D1">
        <w:t>:</w:t>
      </w:r>
    </w:p>
    <w:p w:rsidR="0042732A" w:rsidRDefault="009E776F" w:rsidP="0042732A">
      <w:pPr>
        <w:pStyle w:val="ListParagraph"/>
        <w:numPr>
          <w:ilvl w:val="0"/>
          <w:numId w:val="18"/>
        </w:numPr>
        <w:spacing w:after="0"/>
        <w:contextualSpacing/>
      </w:pPr>
      <w:r>
        <w:t xml:space="preserve">a description </w:t>
      </w:r>
      <w:r w:rsidR="0042732A">
        <w:t xml:space="preserve">and objectives </w:t>
      </w:r>
      <w:r w:rsidR="00EC6E75">
        <w:t>of the project</w:t>
      </w:r>
      <w:r w:rsidR="00B97450">
        <w:t xml:space="preserve">, </w:t>
      </w:r>
      <w:r w:rsidR="0042732A">
        <w:t xml:space="preserve">including how the project </w:t>
      </w:r>
      <w:r w:rsidR="0042732A" w:rsidRPr="002445D1">
        <w:t>will be implemented</w:t>
      </w:r>
      <w:r w:rsidR="00FB2638">
        <w:t xml:space="preserve">, </w:t>
      </w:r>
      <w:r w:rsidR="0042732A" w:rsidRPr="002445D1">
        <w:t>delivered</w:t>
      </w:r>
      <w:r w:rsidR="00FB2638">
        <w:t xml:space="preserve"> and promoted</w:t>
      </w:r>
      <w:r w:rsidR="009033D0">
        <w:t>;</w:t>
      </w:r>
    </w:p>
    <w:p w:rsidR="00EC6E75" w:rsidRPr="002445D1" w:rsidRDefault="00EC6E75" w:rsidP="00EC6E75">
      <w:pPr>
        <w:pStyle w:val="ListParagraph"/>
        <w:numPr>
          <w:ilvl w:val="0"/>
          <w:numId w:val="18"/>
        </w:numPr>
        <w:spacing w:after="0"/>
        <w:contextualSpacing/>
      </w:pPr>
      <w:r w:rsidRPr="002445D1">
        <w:t xml:space="preserve">who will benefit </w:t>
      </w:r>
      <w:r>
        <w:t>from the project</w:t>
      </w:r>
      <w:r w:rsidR="0042732A">
        <w:t>,</w:t>
      </w:r>
      <w:r w:rsidRPr="002445D1">
        <w:t xml:space="preserve"> </w:t>
      </w:r>
      <w:r>
        <w:t>what the intended outcomes will be</w:t>
      </w:r>
      <w:r w:rsidR="0042732A">
        <w:t xml:space="preserve"> and</w:t>
      </w:r>
      <w:r w:rsidR="00FB2638">
        <w:t xml:space="preserve"> </w:t>
      </w:r>
      <w:r w:rsidR="0042732A">
        <w:t xml:space="preserve">how the intended </w:t>
      </w:r>
      <w:r w:rsidR="0042732A" w:rsidRPr="00A86C48">
        <w:t>outcomes will improve social cohesion and/or community resilience</w:t>
      </w:r>
      <w:r w:rsidR="009033D0">
        <w:t>; and</w:t>
      </w:r>
    </w:p>
    <w:p w:rsidR="000C7776" w:rsidRDefault="0042732A" w:rsidP="00EB45DC">
      <w:pPr>
        <w:pStyle w:val="ListParagraph"/>
        <w:numPr>
          <w:ilvl w:val="0"/>
          <w:numId w:val="18"/>
        </w:numPr>
        <w:spacing w:after="0"/>
        <w:contextualSpacing/>
      </w:pPr>
      <w:r>
        <w:t>why the project should be considered a priority.</w:t>
      </w:r>
    </w:p>
    <w:p w:rsidR="00511453" w:rsidRDefault="00511453" w:rsidP="00511453">
      <w:pPr>
        <w:pStyle w:val="ListParagraph"/>
        <w:spacing w:after="0"/>
        <w:contextualSpacing/>
      </w:pPr>
    </w:p>
    <w:p w:rsidR="005845E6" w:rsidRDefault="005845E6" w:rsidP="006809AE">
      <w:pPr>
        <w:rPr>
          <w:b/>
        </w:rPr>
      </w:pPr>
      <w:r w:rsidRPr="005845E6">
        <w:rPr>
          <w:b/>
        </w:rPr>
        <w:t>Criterion 3</w:t>
      </w:r>
      <w:r>
        <w:rPr>
          <w:b/>
        </w:rPr>
        <w:t xml:space="preserve">: </w:t>
      </w:r>
      <w:r w:rsidRPr="006809AE">
        <w:rPr>
          <w:b/>
          <w:i/>
        </w:rPr>
        <w:t xml:space="preserve">Demonstrate </w:t>
      </w:r>
      <w:r w:rsidRPr="00A86C48">
        <w:rPr>
          <w:b/>
          <w:i/>
        </w:rPr>
        <w:t xml:space="preserve">your organisations </w:t>
      </w:r>
      <w:r w:rsidR="002E5DFA" w:rsidRPr="00A86C48">
        <w:rPr>
          <w:b/>
          <w:i/>
        </w:rPr>
        <w:t>presence in the local community</w:t>
      </w:r>
      <w:r w:rsidR="007B22A6" w:rsidRPr="00A86C48">
        <w:rPr>
          <w:b/>
          <w:i/>
        </w:rPr>
        <w:t xml:space="preserve"> and how your project will link with or complement existing services</w:t>
      </w:r>
      <w:r w:rsidR="002E5DFA" w:rsidRPr="00A86C48">
        <w:rPr>
          <w:b/>
          <w:i/>
        </w:rPr>
        <w:t>.</w:t>
      </w:r>
    </w:p>
    <w:p w:rsidR="00511453" w:rsidRDefault="00511453" w:rsidP="006809AE">
      <w:pPr>
        <w:rPr>
          <w:b/>
        </w:rPr>
      </w:pPr>
      <w:r w:rsidRPr="002445D1">
        <w:t xml:space="preserve">In responding to this criterion you </w:t>
      </w:r>
      <w:r w:rsidRPr="006D463C">
        <w:rPr>
          <w:b/>
        </w:rPr>
        <w:t>must</w:t>
      </w:r>
      <w:r>
        <w:t xml:space="preserve"> include</w:t>
      </w:r>
      <w:r w:rsidRPr="002445D1">
        <w:t>:</w:t>
      </w:r>
    </w:p>
    <w:p w:rsidR="00B97450" w:rsidRDefault="00B97450" w:rsidP="00B97450">
      <w:pPr>
        <w:pStyle w:val="ListParagraph"/>
        <w:numPr>
          <w:ilvl w:val="0"/>
          <w:numId w:val="18"/>
        </w:numPr>
        <w:contextualSpacing/>
        <w:rPr>
          <w:rFonts w:cs="Arial"/>
        </w:rPr>
      </w:pPr>
      <w:r>
        <w:rPr>
          <w:rFonts w:cs="Arial"/>
        </w:rPr>
        <w:t>your organisation</w:t>
      </w:r>
      <w:r w:rsidR="00BD18F0">
        <w:rPr>
          <w:rFonts w:cs="Arial"/>
        </w:rPr>
        <w:t>’s</w:t>
      </w:r>
      <w:r>
        <w:rPr>
          <w:rFonts w:cs="Arial"/>
        </w:rPr>
        <w:t xml:space="preserve"> local knowledge</w:t>
      </w:r>
      <w:r w:rsidR="000275D8">
        <w:rPr>
          <w:rFonts w:cs="Arial"/>
        </w:rPr>
        <w:t xml:space="preserve">, </w:t>
      </w:r>
      <w:r w:rsidR="00BD18F0">
        <w:rPr>
          <w:rFonts w:cs="Arial"/>
        </w:rPr>
        <w:t xml:space="preserve">and </w:t>
      </w:r>
      <w:r>
        <w:rPr>
          <w:rFonts w:cs="Arial"/>
        </w:rPr>
        <w:t xml:space="preserve">having or being able to have a </w:t>
      </w:r>
      <w:r w:rsidR="000275D8">
        <w:rPr>
          <w:rFonts w:cs="Arial"/>
        </w:rPr>
        <w:t xml:space="preserve">continued </w:t>
      </w:r>
      <w:r>
        <w:rPr>
          <w:rFonts w:cs="Arial"/>
        </w:rPr>
        <w:t>presence in</w:t>
      </w:r>
      <w:r w:rsidR="00BD18F0">
        <w:rPr>
          <w:rFonts w:cs="Arial"/>
        </w:rPr>
        <w:t xml:space="preserve"> the </w:t>
      </w:r>
      <w:r w:rsidR="00B812A4">
        <w:rPr>
          <w:rFonts w:cs="Arial"/>
        </w:rPr>
        <w:t xml:space="preserve">area </w:t>
      </w:r>
      <w:r w:rsidR="00BD18F0">
        <w:rPr>
          <w:rFonts w:cs="Arial"/>
        </w:rPr>
        <w:t xml:space="preserve">where the project </w:t>
      </w:r>
      <w:r>
        <w:rPr>
          <w:rFonts w:cs="Arial"/>
        </w:rPr>
        <w:t>is to be delivered</w:t>
      </w:r>
      <w:r w:rsidR="009033D0">
        <w:rPr>
          <w:rFonts w:cs="Arial"/>
        </w:rPr>
        <w:t>;</w:t>
      </w:r>
    </w:p>
    <w:p w:rsidR="00FB2638" w:rsidRPr="00B06A04" w:rsidRDefault="000275D8" w:rsidP="00B97450">
      <w:pPr>
        <w:pStyle w:val="ListParagraph"/>
        <w:numPr>
          <w:ilvl w:val="0"/>
          <w:numId w:val="18"/>
        </w:numPr>
        <w:contextualSpacing/>
        <w:rPr>
          <w:rFonts w:cs="Arial"/>
        </w:rPr>
      </w:pPr>
      <w:r>
        <w:rPr>
          <w:rFonts w:cs="Arial"/>
        </w:rPr>
        <w:t>h</w:t>
      </w:r>
      <w:r w:rsidR="00FB2638">
        <w:rPr>
          <w:rFonts w:cs="Arial"/>
        </w:rPr>
        <w:t>ow your project will link in with or complement existing services</w:t>
      </w:r>
      <w:r w:rsidR="009033D0">
        <w:rPr>
          <w:rFonts w:cs="Arial"/>
        </w:rPr>
        <w:t>; and</w:t>
      </w:r>
    </w:p>
    <w:p w:rsidR="00D563DD" w:rsidRPr="0057324A" w:rsidRDefault="000275D8" w:rsidP="0057324A">
      <w:pPr>
        <w:pStyle w:val="ListParagraph"/>
        <w:numPr>
          <w:ilvl w:val="0"/>
          <w:numId w:val="18"/>
        </w:numPr>
        <w:contextualSpacing/>
        <w:rPr>
          <w:rFonts w:cs="Arial"/>
        </w:rPr>
      </w:pPr>
      <w:r>
        <w:rPr>
          <w:rFonts w:cs="Arial"/>
        </w:rPr>
        <w:t>how you will involve</w:t>
      </w:r>
      <w:r w:rsidR="00D563DD" w:rsidRPr="00DD3D70">
        <w:rPr>
          <w:rFonts w:cs="Arial"/>
        </w:rPr>
        <w:t xml:space="preserve"> </w:t>
      </w:r>
      <w:r w:rsidR="003624CC" w:rsidRPr="00DD3D70">
        <w:rPr>
          <w:rFonts w:cs="Arial"/>
        </w:rPr>
        <w:t xml:space="preserve">key stakeholders </w:t>
      </w:r>
      <w:r w:rsidR="003624CC">
        <w:rPr>
          <w:rFonts w:cs="Arial"/>
        </w:rPr>
        <w:t>and</w:t>
      </w:r>
      <w:r w:rsidR="00B97450">
        <w:rPr>
          <w:rFonts w:cs="Arial"/>
        </w:rPr>
        <w:t>/or</w:t>
      </w:r>
      <w:r w:rsidR="003624CC">
        <w:rPr>
          <w:rFonts w:cs="Arial"/>
        </w:rPr>
        <w:t xml:space="preserve"> </w:t>
      </w:r>
      <w:r w:rsidR="00D563DD" w:rsidRPr="00DD3D70">
        <w:rPr>
          <w:rFonts w:cs="Arial"/>
        </w:rPr>
        <w:t xml:space="preserve">governing bodies within the </w:t>
      </w:r>
      <w:r>
        <w:rPr>
          <w:rFonts w:cs="Arial"/>
        </w:rPr>
        <w:t xml:space="preserve">target </w:t>
      </w:r>
      <w:r w:rsidR="00D563DD" w:rsidRPr="00DD3D70">
        <w:rPr>
          <w:rFonts w:cs="Arial"/>
        </w:rPr>
        <w:t>community</w:t>
      </w:r>
      <w:r w:rsidR="000D53A8" w:rsidRPr="0057324A">
        <w:rPr>
          <w:rFonts w:cs="Arial"/>
        </w:rPr>
        <w:t>.</w:t>
      </w:r>
    </w:p>
    <w:p w:rsidR="005845E6" w:rsidRDefault="005845E6" w:rsidP="00D563DD">
      <w:pPr>
        <w:pStyle w:val="ListParagraph"/>
        <w:spacing w:after="0"/>
        <w:contextualSpacing/>
      </w:pPr>
    </w:p>
    <w:p w:rsidR="005845E6" w:rsidRPr="00FB0F21" w:rsidRDefault="005845E6" w:rsidP="005845E6">
      <w:pPr>
        <w:rPr>
          <w:i/>
        </w:rPr>
      </w:pPr>
      <w:r>
        <w:rPr>
          <w:b/>
        </w:rPr>
        <w:t>Criterion 4</w:t>
      </w:r>
      <w:r w:rsidRPr="00FF433E">
        <w:rPr>
          <w:b/>
        </w:rPr>
        <w:t>:</w:t>
      </w:r>
      <w:r w:rsidRPr="0013277A">
        <w:rPr>
          <w:b/>
          <w:i/>
        </w:rPr>
        <w:t xml:space="preserve"> </w:t>
      </w:r>
      <w:r>
        <w:rPr>
          <w:b/>
          <w:i/>
        </w:rPr>
        <w:t xml:space="preserve"> </w:t>
      </w:r>
      <w:r w:rsidRPr="0013277A">
        <w:rPr>
          <w:b/>
          <w:i/>
        </w:rPr>
        <w:t xml:space="preserve">Demonstrate your organisation’s </w:t>
      </w:r>
      <w:r>
        <w:rPr>
          <w:b/>
          <w:i/>
        </w:rPr>
        <w:t xml:space="preserve">governance and </w:t>
      </w:r>
      <w:r w:rsidRPr="0013277A">
        <w:rPr>
          <w:b/>
          <w:i/>
        </w:rPr>
        <w:t>capability to s</w:t>
      </w:r>
      <w:r>
        <w:rPr>
          <w:b/>
          <w:i/>
        </w:rPr>
        <w:t xml:space="preserve">uccessfully deliver the project. </w:t>
      </w:r>
    </w:p>
    <w:p w:rsidR="005845E6" w:rsidRPr="002445D1" w:rsidRDefault="005845E6" w:rsidP="00511453">
      <w:pPr>
        <w:spacing w:after="120"/>
      </w:pPr>
      <w:r w:rsidRPr="002445D1">
        <w:t xml:space="preserve">In responding to this criterion you </w:t>
      </w:r>
      <w:r w:rsidRPr="006D463C">
        <w:rPr>
          <w:b/>
        </w:rPr>
        <w:t>must</w:t>
      </w:r>
      <w:r>
        <w:t xml:space="preserve"> include</w:t>
      </w:r>
      <w:r w:rsidRPr="002445D1">
        <w:t>:</w:t>
      </w:r>
    </w:p>
    <w:p w:rsidR="005845E6" w:rsidRDefault="005845E6" w:rsidP="00511453">
      <w:pPr>
        <w:pStyle w:val="ListParagraph"/>
        <w:numPr>
          <w:ilvl w:val="0"/>
          <w:numId w:val="18"/>
        </w:numPr>
        <w:spacing w:before="240" w:after="0"/>
        <w:ind w:left="714" w:hanging="357"/>
        <w:contextualSpacing/>
      </w:pPr>
      <w:r w:rsidRPr="002445D1">
        <w:t>your organisation</w:t>
      </w:r>
      <w:r>
        <w:t>’</w:t>
      </w:r>
      <w:r w:rsidRPr="002445D1">
        <w:t>s governance structure</w:t>
      </w:r>
      <w:r w:rsidR="00B97450">
        <w:t xml:space="preserve">, the experience and role of staff, and the organisation’s </w:t>
      </w:r>
      <w:r>
        <w:t xml:space="preserve">prior experience in delivering </w:t>
      </w:r>
      <w:r w:rsidR="00D563DD">
        <w:t xml:space="preserve">similar </w:t>
      </w:r>
      <w:r>
        <w:t>services</w:t>
      </w:r>
      <w:r w:rsidR="009033D0">
        <w:t>;</w:t>
      </w:r>
    </w:p>
    <w:p w:rsidR="005845E6" w:rsidRDefault="005845E6" w:rsidP="005845E6">
      <w:pPr>
        <w:pStyle w:val="ListParagraph"/>
        <w:numPr>
          <w:ilvl w:val="0"/>
          <w:numId w:val="18"/>
        </w:numPr>
        <w:spacing w:after="0"/>
        <w:contextualSpacing/>
      </w:pPr>
      <w:r>
        <w:t>your organisation’s capability to deliver new services to the target participants</w:t>
      </w:r>
      <w:r w:rsidR="009033D0">
        <w:t>;</w:t>
      </w:r>
    </w:p>
    <w:p w:rsidR="00D563DD" w:rsidRDefault="005845E6" w:rsidP="00B97450">
      <w:pPr>
        <w:pStyle w:val="ListParagraph"/>
        <w:numPr>
          <w:ilvl w:val="0"/>
          <w:numId w:val="18"/>
        </w:numPr>
        <w:spacing w:after="0"/>
        <w:contextualSpacing/>
      </w:pPr>
      <w:r>
        <w:t>your organisation</w:t>
      </w:r>
      <w:r w:rsidR="000D53A8">
        <w:t>’</w:t>
      </w:r>
      <w:r>
        <w:t xml:space="preserve">s capability to meet the reporting and performance requirements. </w:t>
      </w:r>
    </w:p>
    <w:p w:rsidR="00B97450" w:rsidRPr="00B97450" w:rsidRDefault="00B97450" w:rsidP="00B97450">
      <w:pPr>
        <w:pStyle w:val="ListParagraph"/>
        <w:spacing w:after="0"/>
        <w:contextualSpacing/>
      </w:pPr>
    </w:p>
    <w:p w:rsidR="000C7776" w:rsidRPr="00F25BBD" w:rsidRDefault="000C7776" w:rsidP="000C7776">
      <w:pPr>
        <w:spacing w:after="120"/>
        <w:rPr>
          <w:rFonts w:asciiTheme="minorHAnsi" w:hAnsiTheme="minorHAnsi"/>
          <w:color w:val="0070C0"/>
        </w:rPr>
      </w:pPr>
      <w:r>
        <w:rPr>
          <w:rFonts w:asciiTheme="minorHAnsi" w:hAnsiTheme="minorHAnsi"/>
        </w:rPr>
        <w:t>A</w:t>
      </w:r>
      <w:r w:rsidRPr="00B72EE8">
        <w:rPr>
          <w:rFonts w:asciiTheme="minorHAnsi" w:hAnsiTheme="minorHAnsi"/>
        </w:rPr>
        <w:t xml:space="preserve">ll assessment criteria </w:t>
      </w:r>
      <w:r w:rsidR="00D563DD">
        <w:rPr>
          <w:rFonts w:asciiTheme="minorHAnsi" w:hAnsiTheme="minorHAnsi"/>
        </w:rPr>
        <w:t xml:space="preserve">are </w:t>
      </w:r>
      <w:r w:rsidRPr="00B72EE8">
        <w:rPr>
          <w:rFonts w:asciiTheme="minorHAnsi" w:hAnsiTheme="minorHAnsi"/>
        </w:rPr>
        <w:t xml:space="preserve">given </w:t>
      </w:r>
      <w:r w:rsidR="00534728">
        <w:rPr>
          <w:rFonts w:asciiTheme="minorHAnsi" w:hAnsiTheme="minorHAnsi"/>
        </w:rPr>
        <w:t xml:space="preserve">an </w:t>
      </w:r>
      <w:r w:rsidRPr="00B72EE8">
        <w:rPr>
          <w:rFonts w:asciiTheme="minorHAnsi" w:hAnsiTheme="minorHAnsi"/>
        </w:rPr>
        <w:t xml:space="preserve">equal weighting. </w:t>
      </w:r>
      <w:r>
        <w:rPr>
          <w:rFonts w:asciiTheme="minorHAnsi" w:hAnsiTheme="minorHAnsi"/>
        </w:rPr>
        <w:t xml:space="preserve"> </w:t>
      </w:r>
    </w:p>
    <w:p w:rsidR="000C7776" w:rsidRDefault="000C7776" w:rsidP="000C7776">
      <w:pPr>
        <w:rPr>
          <w:rFonts w:asciiTheme="minorHAnsi" w:hAnsiTheme="minorHAnsi"/>
        </w:rPr>
      </w:pPr>
      <w:r>
        <w:rPr>
          <w:rFonts w:asciiTheme="minorHAnsi" w:hAnsiTheme="minorHAnsi"/>
        </w:rPr>
        <w:t>Your r</w:t>
      </w:r>
      <w:r w:rsidR="00952139">
        <w:rPr>
          <w:rFonts w:asciiTheme="minorHAnsi" w:hAnsiTheme="minorHAnsi"/>
        </w:rPr>
        <w:t>esponse</w:t>
      </w:r>
      <w:r w:rsidRPr="00B72EE8">
        <w:rPr>
          <w:rFonts w:asciiTheme="minorHAnsi" w:hAnsiTheme="minorHAnsi"/>
        </w:rPr>
        <w:t xml:space="preserve"> to each assessment </w:t>
      </w:r>
      <w:r w:rsidR="00D563DD" w:rsidRPr="00B72EE8">
        <w:rPr>
          <w:rFonts w:asciiTheme="minorHAnsi" w:hAnsiTheme="minorHAnsi"/>
        </w:rPr>
        <w:t>criterion</w:t>
      </w:r>
      <w:r w:rsidRPr="00B72EE8">
        <w:rPr>
          <w:rFonts w:asciiTheme="minorHAnsi" w:hAnsiTheme="minorHAnsi"/>
        </w:rPr>
        <w:t xml:space="preserve"> </w:t>
      </w:r>
      <w:r>
        <w:rPr>
          <w:rFonts w:asciiTheme="minorHAnsi" w:hAnsiTheme="minorHAnsi"/>
        </w:rPr>
        <w:t xml:space="preserve">is </w:t>
      </w:r>
      <w:r w:rsidRPr="001B6191">
        <w:rPr>
          <w:rFonts w:asciiTheme="minorHAnsi" w:hAnsiTheme="minorHAnsi"/>
        </w:rPr>
        <w:t xml:space="preserve">limited to </w:t>
      </w:r>
      <w:r w:rsidR="005535C7">
        <w:rPr>
          <w:rFonts w:asciiTheme="minorHAnsi" w:hAnsiTheme="minorHAnsi"/>
        </w:rPr>
        <w:t>900 words.</w:t>
      </w:r>
    </w:p>
    <w:p w:rsidR="00AE3F7E" w:rsidRPr="00B72EE8" w:rsidRDefault="00B60411" w:rsidP="00463EA0">
      <w:pPr>
        <w:pStyle w:val="Heading2"/>
        <w:numPr>
          <w:ilvl w:val="0"/>
          <w:numId w:val="1"/>
        </w:numPr>
        <w:ind w:left="709" w:hanging="709"/>
      </w:pPr>
      <w:bookmarkStart w:id="35" w:name="_Toc421777611"/>
      <w:bookmarkStart w:id="36" w:name="_Toc484508296"/>
      <w:bookmarkStart w:id="37" w:name="_Toc421777601"/>
      <w:r>
        <w:t>The g</w:t>
      </w:r>
      <w:r w:rsidR="009D02B2">
        <w:t>rant application p</w:t>
      </w:r>
      <w:r w:rsidR="00AE3F7E" w:rsidRPr="00B72EE8">
        <w:t>rocess</w:t>
      </w:r>
      <w:bookmarkEnd w:id="35"/>
      <w:bookmarkEnd w:id="36"/>
    </w:p>
    <w:p w:rsidR="00AE3F7E" w:rsidRPr="009D325B" w:rsidRDefault="008B1628" w:rsidP="009D325B">
      <w:pPr>
        <w:pStyle w:val="Heading3"/>
      </w:pPr>
      <w:bookmarkStart w:id="38" w:name="_Toc421777612"/>
      <w:bookmarkStart w:id="39" w:name="_Toc484508297"/>
      <w:r>
        <w:t>9</w:t>
      </w:r>
      <w:r w:rsidR="007B4CA3">
        <w:t>.1</w:t>
      </w:r>
      <w:r w:rsidR="007B4CA3">
        <w:tab/>
      </w:r>
      <w:r w:rsidR="00AE3F7E" w:rsidRPr="009D325B">
        <w:t xml:space="preserve">Overview of </w:t>
      </w:r>
      <w:r w:rsidR="001F5D6F">
        <w:t xml:space="preserve">the </w:t>
      </w:r>
      <w:r w:rsidR="00AE3F7E" w:rsidRPr="009D325B">
        <w:t>application process</w:t>
      </w:r>
      <w:bookmarkEnd w:id="38"/>
      <w:bookmarkEnd w:id="39"/>
    </w:p>
    <w:p w:rsidR="00222AEC" w:rsidRPr="00B72EE8" w:rsidRDefault="00222AEC" w:rsidP="00222AEC">
      <w:pPr>
        <w:rPr>
          <w:rFonts w:asciiTheme="minorHAnsi" w:hAnsiTheme="minorHAnsi"/>
        </w:rPr>
      </w:pPr>
      <w:bookmarkStart w:id="40" w:name="_Toc421777613"/>
      <w:bookmarkStart w:id="41" w:name="_Ref421787098"/>
      <w:bookmarkStart w:id="42" w:name="_Ref422127559"/>
      <w:bookmarkStart w:id="43" w:name="_Ref422128505"/>
      <w:r>
        <w:rPr>
          <w:rFonts w:asciiTheme="minorHAnsi" w:hAnsiTheme="minorHAnsi"/>
        </w:rPr>
        <w:t>You</w:t>
      </w:r>
      <w:r w:rsidRPr="00B72EE8">
        <w:rPr>
          <w:rFonts w:asciiTheme="minorHAnsi" w:hAnsiTheme="minorHAnsi"/>
        </w:rPr>
        <w:t xml:space="preserve"> </w:t>
      </w:r>
      <w:r>
        <w:rPr>
          <w:rFonts w:asciiTheme="minorHAnsi" w:hAnsiTheme="minorHAnsi"/>
        </w:rPr>
        <w:t>must</w:t>
      </w:r>
      <w:r w:rsidRPr="00B72EE8">
        <w:rPr>
          <w:rFonts w:asciiTheme="minorHAnsi" w:hAnsiTheme="minorHAnsi"/>
        </w:rPr>
        <w:t xml:space="preserve"> read these grant </w:t>
      </w:r>
      <w:r w:rsidRPr="00A91C4C">
        <w:rPr>
          <w:rFonts w:asciiTheme="minorHAnsi" w:hAnsiTheme="minorHAnsi"/>
        </w:rPr>
        <w:t>guidelines, the application form</w:t>
      </w:r>
      <w:r w:rsidR="008A7892">
        <w:rPr>
          <w:rFonts w:asciiTheme="minorHAnsi" w:hAnsiTheme="minorHAnsi"/>
        </w:rPr>
        <w:t>, the questions and answers document,</w:t>
      </w:r>
      <w:r w:rsidRPr="00A91C4C">
        <w:rPr>
          <w:rFonts w:asciiTheme="minorHAnsi" w:hAnsiTheme="minorHAnsi"/>
        </w:rPr>
        <w:t xml:space="preserve"> and the draft grant agreement prior to submitting</w:t>
      </w:r>
      <w:r w:rsidRPr="00B72EE8">
        <w:rPr>
          <w:rFonts w:asciiTheme="minorHAnsi" w:hAnsiTheme="minorHAnsi"/>
        </w:rPr>
        <w:t xml:space="preserve"> an application. </w:t>
      </w:r>
    </w:p>
    <w:p w:rsidR="00222AEC" w:rsidRPr="00B72EE8" w:rsidRDefault="00222AEC" w:rsidP="00222AEC">
      <w:pPr>
        <w:rPr>
          <w:rFonts w:asciiTheme="minorHAnsi" w:hAnsiTheme="minorHAnsi"/>
        </w:rPr>
      </w:pPr>
      <w:r>
        <w:rPr>
          <w:rFonts w:asciiTheme="minorHAnsi" w:hAnsiTheme="minorHAnsi"/>
        </w:rPr>
        <w:t>You</w:t>
      </w:r>
      <w:r w:rsidRPr="00B72EE8">
        <w:rPr>
          <w:rFonts w:asciiTheme="minorHAnsi" w:hAnsiTheme="minorHAnsi"/>
        </w:rPr>
        <w:t xml:space="preserve"> are</w:t>
      </w:r>
      <w:r>
        <w:rPr>
          <w:rFonts w:asciiTheme="minorHAnsi" w:hAnsiTheme="minorHAnsi"/>
        </w:rPr>
        <w:t xml:space="preserve"> responsible for ensuring that your</w:t>
      </w:r>
      <w:r w:rsidRPr="00B72EE8">
        <w:rPr>
          <w:rFonts w:asciiTheme="minorHAnsi" w:hAnsiTheme="minorHAnsi"/>
        </w:rPr>
        <w:t xml:space="preserve"> application is complete and accurate. </w:t>
      </w:r>
      <w:r>
        <w:rPr>
          <w:rFonts w:asciiTheme="minorHAnsi" w:hAnsiTheme="minorHAnsi"/>
        </w:rPr>
        <w:t xml:space="preserve"> </w:t>
      </w:r>
      <w:r w:rsidRPr="00B72EE8">
        <w:rPr>
          <w:rFonts w:asciiTheme="minorHAnsi" w:hAnsiTheme="minorHAnsi"/>
        </w:rPr>
        <w:t xml:space="preserve">Giving false or misleading information </w:t>
      </w:r>
      <w:r w:rsidRPr="00222AEC">
        <w:rPr>
          <w:rFonts w:asciiTheme="minorHAnsi" w:hAnsiTheme="minorHAnsi"/>
        </w:rPr>
        <w:t>will</w:t>
      </w:r>
      <w:r w:rsidRPr="00B72EE8">
        <w:rPr>
          <w:rFonts w:asciiTheme="minorHAnsi" w:hAnsiTheme="minorHAnsi"/>
        </w:rPr>
        <w:t xml:space="preserve"> exclude your application from </w:t>
      </w:r>
      <w:r>
        <w:rPr>
          <w:rFonts w:asciiTheme="minorHAnsi" w:hAnsiTheme="minorHAnsi"/>
        </w:rPr>
        <w:t xml:space="preserve">further </w:t>
      </w:r>
      <w:r w:rsidRPr="00B72EE8">
        <w:rPr>
          <w:rFonts w:asciiTheme="minorHAnsi" w:hAnsiTheme="minorHAnsi"/>
        </w:rPr>
        <w:t xml:space="preserve">consideration. </w:t>
      </w:r>
    </w:p>
    <w:p w:rsidR="00222AEC" w:rsidRPr="00B97450" w:rsidRDefault="00222AEC" w:rsidP="00222AEC">
      <w:pPr>
        <w:rPr>
          <w:rFonts w:asciiTheme="minorHAnsi" w:hAnsiTheme="minorHAnsi"/>
        </w:rPr>
      </w:pPr>
      <w:r>
        <w:rPr>
          <w:rFonts w:asciiTheme="minorHAnsi" w:hAnsiTheme="minorHAnsi"/>
        </w:rPr>
        <w:t>You</w:t>
      </w:r>
      <w:r w:rsidRPr="00B72EE8">
        <w:rPr>
          <w:rFonts w:asciiTheme="minorHAnsi" w:hAnsiTheme="minorHAnsi"/>
        </w:rPr>
        <w:t xml:space="preserve"> </w:t>
      </w:r>
      <w:r>
        <w:rPr>
          <w:rFonts w:asciiTheme="minorHAnsi" w:hAnsiTheme="minorHAnsi"/>
        </w:rPr>
        <w:t>must</w:t>
      </w:r>
      <w:r w:rsidRPr="00B72EE8">
        <w:rPr>
          <w:rFonts w:asciiTheme="minorHAnsi" w:hAnsiTheme="minorHAnsi"/>
        </w:rPr>
        <w:t xml:space="preserve"> address all of the eligibility </w:t>
      </w:r>
      <w:r>
        <w:rPr>
          <w:rFonts w:asciiTheme="minorHAnsi" w:hAnsiTheme="minorHAnsi"/>
        </w:rPr>
        <w:t xml:space="preserve">criteria and all </w:t>
      </w:r>
      <w:r w:rsidRPr="00B72EE8">
        <w:rPr>
          <w:rFonts w:asciiTheme="minorHAnsi" w:hAnsiTheme="minorHAnsi"/>
        </w:rPr>
        <w:t xml:space="preserve">assessment criteria to be considered for </w:t>
      </w:r>
      <w:r>
        <w:rPr>
          <w:rFonts w:asciiTheme="minorHAnsi" w:hAnsiTheme="minorHAnsi"/>
        </w:rPr>
        <w:t>a grant</w:t>
      </w:r>
      <w:r w:rsidRPr="00B72EE8">
        <w:rPr>
          <w:rFonts w:asciiTheme="minorHAnsi" w:hAnsiTheme="minorHAnsi"/>
        </w:rPr>
        <w:t xml:space="preserve">. </w:t>
      </w:r>
      <w:r w:rsidRPr="00B97450">
        <w:rPr>
          <w:rFonts w:asciiTheme="minorHAnsi" w:hAnsiTheme="minorHAnsi"/>
        </w:rPr>
        <w:t>Please complete each section of the application form and ensure each requirement has been considered.</w:t>
      </w:r>
      <w:r w:rsidR="00D72869" w:rsidRPr="00B97450">
        <w:t xml:space="preserve"> </w:t>
      </w:r>
    </w:p>
    <w:p w:rsidR="00222AEC" w:rsidRPr="00B97450" w:rsidRDefault="00222AEC" w:rsidP="00222AEC">
      <w:pPr>
        <w:rPr>
          <w:rFonts w:asciiTheme="minorHAnsi" w:hAnsiTheme="minorHAnsi"/>
        </w:rPr>
      </w:pPr>
      <w:r w:rsidRPr="00B97450">
        <w:rPr>
          <w:rFonts w:asciiTheme="minorHAnsi" w:hAnsiTheme="minorHAnsi"/>
        </w:rPr>
        <w:lastRenderedPageBreak/>
        <w:t>Please keep a copy of your application and any supporting papers.</w:t>
      </w:r>
    </w:p>
    <w:p w:rsidR="00222AEC" w:rsidRPr="000144DE" w:rsidRDefault="00222AEC" w:rsidP="00222AEC">
      <w:pPr>
        <w:rPr>
          <w:rFonts w:asciiTheme="minorHAnsi" w:hAnsiTheme="minorHAnsi" w:cs="Arial"/>
        </w:rPr>
      </w:pPr>
      <w:r w:rsidRPr="00B97450">
        <w:rPr>
          <w:rFonts w:asciiTheme="minorHAnsi" w:hAnsiTheme="minorHAnsi" w:cs="Arial"/>
        </w:rPr>
        <w:t>Once you have completed th</w:t>
      </w:r>
      <w:r w:rsidR="00655FFC" w:rsidRPr="00B97450">
        <w:rPr>
          <w:rFonts w:asciiTheme="minorHAnsi" w:hAnsiTheme="minorHAnsi" w:cs="Arial"/>
        </w:rPr>
        <w:t>e a</w:t>
      </w:r>
      <w:r w:rsidRPr="00B97450">
        <w:rPr>
          <w:rFonts w:asciiTheme="minorHAnsi" w:hAnsiTheme="minorHAnsi" w:cs="Arial"/>
        </w:rPr>
        <w:t xml:space="preserve">pplication </w:t>
      </w:r>
      <w:r w:rsidR="00655FFC" w:rsidRPr="00B97450">
        <w:rPr>
          <w:rFonts w:asciiTheme="minorHAnsi" w:hAnsiTheme="minorHAnsi" w:cs="Arial"/>
        </w:rPr>
        <w:t>f</w:t>
      </w:r>
      <w:r w:rsidRPr="00B97450">
        <w:rPr>
          <w:rFonts w:asciiTheme="minorHAnsi" w:hAnsiTheme="minorHAnsi" w:cs="Arial"/>
        </w:rPr>
        <w:t xml:space="preserve">orm, you must submit it electronically by using the submission section at the end of the form.  Following electronic submission, a message with your Submission Reference ID will appear on your screen. </w:t>
      </w:r>
      <w:r w:rsidR="00BD18F0">
        <w:rPr>
          <w:rFonts w:asciiTheme="minorHAnsi" w:hAnsiTheme="minorHAnsi" w:cs="Arial"/>
        </w:rPr>
        <w:t xml:space="preserve"> </w:t>
      </w:r>
      <w:r w:rsidRPr="00B97450">
        <w:rPr>
          <w:rFonts w:asciiTheme="minorHAnsi" w:hAnsiTheme="minorHAnsi" w:cs="Arial"/>
        </w:rPr>
        <w:t xml:space="preserve">An email will be sent to the main email contact provided in the </w:t>
      </w:r>
      <w:r w:rsidR="00655FFC" w:rsidRPr="00B97450">
        <w:rPr>
          <w:rFonts w:asciiTheme="minorHAnsi" w:hAnsiTheme="minorHAnsi" w:cs="Arial"/>
        </w:rPr>
        <w:t>a</w:t>
      </w:r>
      <w:r w:rsidRPr="00B97450">
        <w:rPr>
          <w:rFonts w:asciiTheme="minorHAnsi" w:hAnsiTheme="minorHAnsi" w:cs="Arial"/>
        </w:rPr>
        <w:t xml:space="preserve">pplication </w:t>
      </w:r>
      <w:r w:rsidR="00655FFC" w:rsidRPr="00B97450">
        <w:rPr>
          <w:rFonts w:asciiTheme="minorHAnsi" w:hAnsiTheme="minorHAnsi" w:cs="Arial"/>
        </w:rPr>
        <w:t>f</w:t>
      </w:r>
      <w:r w:rsidRPr="00B97450">
        <w:rPr>
          <w:rFonts w:asciiTheme="minorHAnsi" w:hAnsiTheme="minorHAnsi" w:cs="Arial"/>
        </w:rPr>
        <w:t xml:space="preserve">orm. </w:t>
      </w:r>
      <w:r w:rsidR="00632C11" w:rsidRPr="00B97450">
        <w:rPr>
          <w:rFonts w:asciiTheme="minorHAnsi" w:hAnsiTheme="minorHAnsi" w:cs="Arial"/>
        </w:rPr>
        <w:t xml:space="preserve"> </w:t>
      </w:r>
      <w:r w:rsidRPr="00B97450">
        <w:rPr>
          <w:rFonts w:asciiTheme="minorHAnsi" w:hAnsiTheme="minorHAnsi" w:cs="Arial"/>
        </w:rPr>
        <w:t xml:space="preserve">A PDF version of your </w:t>
      </w:r>
      <w:r w:rsidR="00655FFC" w:rsidRPr="00B97450">
        <w:rPr>
          <w:rFonts w:asciiTheme="minorHAnsi" w:hAnsiTheme="minorHAnsi" w:cs="Arial"/>
        </w:rPr>
        <w:t>a</w:t>
      </w:r>
      <w:r w:rsidRPr="00B97450">
        <w:rPr>
          <w:rFonts w:asciiTheme="minorHAnsi" w:hAnsiTheme="minorHAnsi" w:cs="Arial"/>
        </w:rPr>
        <w:t xml:space="preserve">pplication </w:t>
      </w:r>
      <w:r w:rsidR="00655FFC" w:rsidRPr="00B97450">
        <w:rPr>
          <w:rFonts w:asciiTheme="minorHAnsi" w:hAnsiTheme="minorHAnsi" w:cs="Arial"/>
        </w:rPr>
        <w:t>f</w:t>
      </w:r>
      <w:r w:rsidRPr="00B97450">
        <w:rPr>
          <w:rFonts w:asciiTheme="minorHAnsi" w:hAnsiTheme="minorHAnsi" w:cs="Arial"/>
        </w:rPr>
        <w:t>orm is also included in this email.</w:t>
      </w:r>
    </w:p>
    <w:p w:rsidR="00AE3F7E" w:rsidRPr="00B72EE8" w:rsidRDefault="008B1628" w:rsidP="00326012">
      <w:pPr>
        <w:pStyle w:val="Heading3"/>
      </w:pPr>
      <w:bookmarkStart w:id="44" w:name="_Toc484508298"/>
      <w:r>
        <w:t>9</w:t>
      </w:r>
      <w:r w:rsidR="007B4CA3">
        <w:t>.2</w:t>
      </w:r>
      <w:r w:rsidR="007B4CA3">
        <w:tab/>
      </w:r>
      <w:r w:rsidR="00B60411">
        <w:t>Application p</w:t>
      </w:r>
      <w:r w:rsidR="00B60411" w:rsidRPr="00B72EE8">
        <w:t xml:space="preserve">rocess </w:t>
      </w:r>
      <w:r w:rsidR="00B60411">
        <w:t>t</w:t>
      </w:r>
      <w:r w:rsidR="00AE3F7E" w:rsidRPr="00B72EE8">
        <w:t>iming</w:t>
      </w:r>
      <w:bookmarkEnd w:id="44"/>
      <w:r w:rsidR="00AE3F7E" w:rsidRPr="00B72EE8">
        <w:t xml:space="preserve"> </w:t>
      </w:r>
      <w:bookmarkEnd w:id="40"/>
      <w:bookmarkEnd w:id="41"/>
      <w:bookmarkEnd w:id="42"/>
      <w:bookmarkEnd w:id="43"/>
    </w:p>
    <w:p w:rsidR="000607A8" w:rsidRDefault="00D1073B" w:rsidP="000607A8">
      <w:pPr>
        <w:spacing w:before="200"/>
        <w:rPr>
          <w:rFonts w:asciiTheme="minorHAnsi" w:hAnsiTheme="minorHAnsi"/>
        </w:rPr>
      </w:pPr>
      <w:r w:rsidRPr="009F2954">
        <w:rPr>
          <w:rFonts w:asciiTheme="minorHAnsi" w:hAnsiTheme="minorHAnsi"/>
        </w:rPr>
        <w:t>The Inclusive Communities gr</w:t>
      </w:r>
      <w:r w:rsidR="007F404F" w:rsidRPr="009F2954">
        <w:rPr>
          <w:rFonts w:asciiTheme="minorHAnsi" w:hAnsiTheme="minorHAnsi"/>
        </w:rPr>
        <w:t xml:space="preserve">ants opportunity will open on </w:t>
      </w:r>
      <w:r w:rsidR="008D2BF0" w:rsidRPr="009F2954">
        <w:rPr>
          <w:rFonts w:asciiTheme="minorHAnsi" w:hAnsiTheme="minorHAnsi"/>
        </w:rPr>
        <w:t xml:space="preserve">13 July </w:t>
      </w:r>
      <w:r w:rsidR="007F404F" w:rsidRPr="009F2954">
        <w:rPr>
          <w:rFonts w:asciiTheme="minorHAnsi" w:hAnsiTheme="minorHAnsi"/>
        </w:rPr>
        <w:t xml:space="preserve">2017 and close on </w:t>
      </w:r>
      <w:r w:rsidR="00832C4F" w:rsidRPr="009F2954">
        <w:rPr>
          <w:rFonts w:asciiTheme="minorHAnsi" w:hAnsiTheme="minorHAnsi"/>
        </w:rPr>
        <w:t>23</w:t>
      </w:r>
      <w:r w:rsidR="008D2BF0" w:rsidRPr="009F2954">
        <w:rPr>
          <w:rFonts w:asciiTheme="minorHAnsi" w:hAnsiTheme="minorHAnsi"/>
        </w:rPr>
        <w:t xml:space="preserve"> August </w:t>
      </w:r>
      <w:r w:rsidRPr="009F2954">
        <w:rPr>
          <w:rFonts w:asciiTheme="minorHAnsi" w:hAnsiTheme="minorHAnsi"/>
        </w:rPr>
        <w:t>2017.</w:t>
      </w:r>
      <w:r>
        <w:rPr>
          <w:rFonts w:asciiTheme="minorHAnsi" w:hAnsiTheme="minorHAnsi"/>
        </w:rPr>
        <w:t xml:space="preserve">  </w:t>
      </w:r>
    </w:p>
    <w:p w:rsidR="000607A8" w:rsidRPr="00B72EE8" w:rsidRDefault="000607A8" w:rsidP="000607A8">
      <w:pPr>
        <w:spacing w:before="200"/>
        <w:rPr>
          <w:rFonts w:asciiTheme="minorHAnsi" w:hAnsiTheme="minorHAnsi"/>
        </w:rPr>
      </w:pPr>
      <w:r w:rsidRPr="00B72EE8">
        <w:rPr>
          <w:rFonts w:asciiTheme="minorHAnsi" w:hAnsiTheme="minorHAnsi"/>
        </w:rPr>
        <w:t xml:space="preserve">The </w:t>
      </w:r>
      <w:r>
        <w:rPr>
          <w:rFonts w:asciiTheme="minorHAnsi" w:hAnsiTheme="minorHAnsi"/>
        </w:rPr>
        <w:t>start</w:t>
      </w:r>
      <w:r w:rsidRPr="00B72EE8">
        <w:rPr>
          <w:rFonts w:asciiTheme="minorHAnsi" w:hAnsiTheme="minorHAnsi"/>
        </w:rPr>
        <w:t xml:space="preserve"> </w:t>
      </w:r>
      <w:r>
        <w:rPr>
          <w:rFonts w:asciiTheme="minorHAnsi" w:hAnsiTheme="minorHAnsi"/>
        </w:rPr>
        <w:t>date for the g</w:t>
      </w:r>
      <w:r w:rsidR="00D1073B">
        <w:rPr>
          <w:rFonts w:asciiTheme="minorHAnsi" w:hAnsiTheme="minorHAnsi"/>
        </w:rPr>
        <w:t xml:space="preserve">rant </w:t>
      </w:r>
      <w:r>
        <w:rPr>
          <w:rFonts w:asciiTheme="minorHAnsi" w:hAnsiTheme="minorHAnsi"/>
        </w:rPr>
        <w:t>activities</w:t>
      </w:r>
      <w:r w:rsidRPr="00B72EE8">
        <w:rPr>
          <w:rFonts w:asciiTheme="minorHAnsi" w:hAnsiTheme="minorHAnsi"/>
        </w:rPr>
        <w:t xml:space="preserve"> is </w:t>
      </w:r>
      <w:r>
        <w:rPr>
          <w:rFonts w:asciiTheme="minorHAnsi" w:hAnsiTheme="minorHAnsi"/>
        </w:rPr>
        <w:t xml:space="preserve">from 1 </w:t>
      </w:r>
      <w:r w:rsidR="00F319D2">
        <w:rPr>
          <w:rFonts w:asciiTheme="minorHAnsi" w:hAnsiTheme="minorHAnsi"/>
        </w:rPr>
        <w:t xml:space="preserve">April </w:t>
      </w:r>
      <w:r>
        <w:rPr>
          <w:rFonts w:asciiTheme="minorHAnsi" w:hAnsiTheme="minorHAnsi"/>
        </w:rPr>
        <w:t xml:space="preserve">2018 </w:t>
      </w:r>
      <w:r w:rsidRPr="00B72EE8">
        <w:rPr>
          <w:rFonts w:asciiTheme="minorHAnsi" w:hAnsiTheme="minorHAnsi"/>
        </w:rPr>
        <w:t xml:space="preserve">and the end date </w:t>
      </w:r>
      <w:r>
        <w:rPr>
          <w:rFonts w:asciiTheme="minorHAnsi" w:hAnsiTheme="minorHAnsi"/>
        </w:rPr>
        <w:t>is on or before 30</w:t>
      </w:r>
      <w:r w:rsidR="00463EA0">
        <w:rPr>
          <w:rFonts w:asciiTheme="minorHAnsi" w:hAnsiTheme="minorHAnsi"/>
        </w:rPr>
        <w:t> </w:t>
      </w:r>
      <w:r>
        <w:rPr>
          <w:rFonts w:asciiTheme="minorHAnsi" w:hAnsiTheme="minorHAnsi"/>
        </w:rPr>
        <w:t>June</w:t>
      </w:r>
      <w:r w:rsidR="00463EA0">
        <w:rPr>
          <w:rFonts w:asciiTheme="minorHAnsi" w:hAnsiTheme="minorHAnsi"/>
        </w:rPr>
        <w:t> </w:t>
      </w:r>
      <w:r>
        <w:rPr>
          <w:rFonts w:asciiTheme="minorHAnsi" w:hAnsiTheme="minorHAnsi"/>
        </w:rPr>
        <w:t xml:space="preserve">2021.  You must spend the grant by </w:t>
      </w:r>
      <w:r w:rsidRPr="00B72EE8">
        <w:rPr>
          <w:rFonts w:asciiTheme="minorHAnsi" w:hAnsiTheme="minorHAnsi"/>
        </w:rPr>
        <w:t>the end date</w:t>
      </w:r>
      <w:r>
        <w:rPr>
          <w:rFonts w:asciiTheme="minorHAnsi" w:hAnsiTheme="minorHAnsi"/>
        </w:rPr>
        <w:t xml:space="preserve"> shown in your grant agreement</w:t>
      </w:r>
      <w:r w:rsidRPr="00B72EE8">
        <w:rPr>
          <w:rFonts w:asciiTheme="minorHAnsi" w:hAnsiTheme="minorHAnsi"/>
        </w:rPr>
        <w:t>.</w:t>
      </w:r>
    </w:p>
    <w:p w:rsidR="00F45FA9" w:rsidRDefault="005A06C8" w:rsidP="00F45FA9">
      <w:r>
        <w:t>The e</w:t>
      </w:r>
      <w:r w:rsidR="00AE3F7E" w:rsidRPr="00B72EE8">
        <w:t xml:space="preserve">xpected timing for this </w:t>
      </w:r>
      <w:r w:rsidR="00920621" w:rsidRPr="00B72EE8">
        <w:t>grant</w:t>
      </w:r>
      <w:r w:rsidR="00AE3F7E" w:rsidRPr="00B72EE8">
        <w:t xml:space="preserve"> </w:t>
      </w:r>
      <w:r w:rsidR="00184337">
        <w:t>opportunity</w:t>
      </w:r>
      <w:r>
        <w:t xml:space="preserve"> is shown in the table below.  </w:t>
      </w:r>
      <w:r w:rsidR="00F45FA9">
        <w:t>These dates are indicative only and subject to change depending on the number of applications received and any unforeseen circumstances.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pplication Timelines"/>
        <w:tblDescription w:val="ApplicationTimelines"/>
      </w:tblPr>
      <w:tblGrid>
        <w:gridCol w:w="5103"/>
        <w:gridCol w:w="3828"/>
      </w:tblGrid>
      <w:tr w:rsidR="00AE3F7E" w:rsidRPr="00B72EE8" w:rsidTr="00B33507">
        <w:trPr>
          <w:tblHeader/>
        </w:trPr>
        <w:tc>
          <w:tcPr>
            <w:tcW w:w="5103" w:type="dxa"/>
            <w:shd w:val="clear" w:color="auto" w:fill="auto"/>
            <w:vAlign w:val="center"/>
          </w:tcPr>
          <w:p w:rsidR="00AE3F7E" w:rsidRDefault="00BA01E6" w:rsidP="00AE3F7E">
            <w:pPr>
              <w:spacing w:before="60" w:after="60"/>
              <w:rPr>
                <w:rFonts w:asciiTheme="minorHAnsi" w:hAnsiTheme="minorHAnsi"/>
                <w:b/>
                <w:sz w:val="24"/>
              </w:rPr>
            </w:pPr>
            <w:r>
              <w:rPr>
                <w:rFonts w:asciiTheme="minorHAnsi" w:hAnsiTheme="minorHAnsi"/>
                <w:b/>
                <w:sz w:val="24"/>
              </w:rPr>
              <w:t>Inclusive Communities</w:t>
            </w:r>
          </w:p>
          <w:p w:rsidR="00BA01E6" w:rsidRPr="00C81246" w:rsidRDefault="00BA01E6" w:rsidP="00AE3F7E">
            <w:pPr>
              <w:spacing w:before="60" w:after="60"/>
              <w:rPr>
                <w:rFonts w:asciiTheme="minorHAnsi" w:hAnsiTheme="minorHAnsi"/>
                <w:b/>
                <w:sz w:val="24"/>
              </w:rPr>
            </w:pPr>
          </w:p>
        </w:tc>
        <w:tc>
          <w:tcPr>
            <w:tcW w:w="3828" w:type="dxa"/>
            <w:shd w:val="clear" w:color="auto" w:fill="auto"/>
            <w:vAlign w:val="center"/>
          </w:tcPr>
          <w:p w:rsidR="00AE3F7E" w:rsidRPr="00C81246" w:rsidRDefault="00AE3F7E" w:rsidP="00AE3F7E">
            <w:pPr>
              <w:spacing w:before="60" w:after="60"/>
              <w:jc w:val="center"/>
              <w:rPr>
                <w:rFonts w:asciiTheme="minorHAnsi" w:hAnsiTheme="minorHAnsi"/>
                <w:b/>
                <w:sz w:val="24"/>
              </w:rPr>
            </w:pPr>
            <w:r w:rsidRPr="00C81246">
              <w:rPr>
                <w:rFonts w:asciiTheme="minorHAnsi" w:hAnsiTheme="minorHAnsi"/>
                <w:b/>
                <w:sz w:val="24"/>
              </w:rPr>
              <w:t>Time</w:t>
            </w:r>
          </w:p>
        </w:tc>
      </w:tr>
      <w:tr w:rsidR="00AE3F7E" w:rsidRPr="00B72EE8" w:rsidTr="00B33507">
        <w:tc>
          <w:tcPr>
            <w:tcW w:w="5103" w:type="dxa"/>
          </w:tcPr>
          <w:p w:rsidR="00AE3F7E" w:rsidRPr="000275D8" w:rsidRDefault="00AE3F7E" w:rsidP="00AE3F7E">
            <w:pPr>
              <w:spacing w:after="0" w:line="240" w:lineRule="auto"/>
              <w:rPr>
                <w:rFonts w:asciiTheme="minorHAnsi" w:hAnsiTheme="minorHAnsi"/>
                <w:lang w:eastAsia="en-AU"/>
              </w:rPr>
            </w:pPr>
            <w:r w:rsidRPr="000275D8">
              <w:rPr>
                <w:rFonts w:asciiTheme="minorHAnsi" w:hAnsiTheme="minorHAnsi"/>
                <w:lang w:eastAsia="en-AU"/>
              </w:rPr>
              <w:t>Application period</w:t>
            </w:r>
          </w:p>
        </w:tc>
        <w:tc>
          <w:tcPr>
            <w:tcW w:w="3828" w:type="dxa"/>
          </w:tcPr>
          <w:p w:rsidR="00AE3F7E" w:rsidRPr="000275D8" w:rsidRDefault="00A94302" w:rsidP="00F10553">
            <w:pPr>
              <w:spacing w:after="0" w:line="240" w:lineRule="auto"/>
              <w:jc w:val="center"/>
              <w:rPr>
                <w:rFonts w:asciiTheme="minorHAnsi" w:hAnsiTheme="minorHAnsi"/>
                <w:b/>
              </w:rPr>
            </w:pPr>
            <w:r w:rsidRPr="009F2954">
              <w:rPr>
                <w:rFonts w:asciiTheme="minorHAnsi" w:hAnsiTheme="minorHAnsi"/>
                <w:b/>
              </w:rPr>
              <w:t xml:space="preserve">Open time: </w:t>
            </w:r>
            <w:r w:rsidR="00F10553" w:rsidRPr="009F2954">
              <w:rPr>
                <w:rFonts w:asciiTheme="minorHAnsi" w:hAnsiTheme="minorHAnsi"/>
                <w:b/>
              </w:rPr>
              <w:t xml:space="preserve">13 July </w:t>
            </w:r>
            <w:r w:rsidRPr="009F2954">
              <w:rPr>
                <w:rFonts w:asciiTheme="minorHAnsi" w:hAnsiTheme="minorHAnsi"/>
                <w:b/>
              </w:rPr>
              <w:t xml:space="preserve">2017 </w:t>
            </w:r>
            <w:r w:rsidR="00832C37" w:rsidRPr="009F2954">
              <w:rPr>
                <w:rFonts w:asciiTheme="minorHAnsi" w:hAnsiTheme="minorHAnsi"/>
                <w:b/>
              </w:rPr>
              <w:br/>
              <w:t xml:space="preserve">Close time: </w:t>
            </w:r>
            <w:r w:rsidR="00832C4F" w:rsidRPr="009F2954">
              <w:rPr>
                <w:rFonts w:asciiTheme="minorHAnsi" w:hAnsiTheme="minorHAnsi"/>
                <w:b/>
              </w:rPr>
              <w:t>23</w:t>
            </w:r>
            <w:r w:rsidR="00F10553" w:rsidRPr="009F2954">
              <w:rPr>
                <w:rFonts w:asciiTheme="minorHAnsi" w:hAnsiTheme="minorHAnsi"/>
                <w:b/>
              </w:rPr>
              <w:t xml:space="preserve"> August </w:t>
            </w:r>
            <w:r w:rsidRPr="009F2954">
              <w:rPr>
                <w:rFonts w:asciiTheme="minorHAnsi" w:hAnsiTheme="minorHAnsi"/>
                <w:b/>
              </w:rPr>
              <w:t>2017</w:t>
            </w:r>
            <w:r w:rsidR="00E211A3" w:rsidRPr="009F2954">
              <w:rPr>
                <w:rFonts w:asciiTheme="minorHAnsi" w:hAnsiTheme="minorHAnsi"/>
                <w:b/>
              </w:rPr>
              <w:t xml:space="preserve"> at 2pm</w:t>
            </w:r>
            <w:r w:rsidR="00B33507" w:rsidRPr="009F2954">
              <w:rPr>
                <w:rFonts w:asciiTheme="minorHAnsi" w:hAnsiTheme="minorHAnsi"/>
                <w:b/>
              </w:rPr>
              <w:t xml:space="preserve"> (AEST)</w:t>
            </w:r>
          </w:p>
        </w:tc>
      </w:tr>
      <w:tr w:rsidR="00AE3F7E" w:rsidRPr="00E331EE" w:rsidTr="00B33507">
        <w:trPr>
          <w:trHeight w:val="300"/>
        </w:trPr>
        <w:tc>
          <w:tcPr>
            <w:tcW w:w="5103" w:type="dxa"/>
          </w:tcPr>
          <w:p w:rsidR="00AE3F7E" w:rsidRPr="000275D8" w:rsidRDefault="00AE3F7E" w:rsidP="00AE3F7E">
            <w:pPr>
              <w:spacing w:after="0" w:line="240" w:lineRule="auto"/>
              <w:rPr>
                <w:rFonts w:asciiTheme="minorHAnsi" w:hAnsiTheme="minorHAnsi"/>
                <w:lang w:eastAsia="en-AU"/>
              </w:rPr>
            </w:pPr>
            <w:r w:rsidRPr="000275D8">
              <w:rPr>
                <w:rFonts w:asciiTheme="minorHAnsi" w:hAnsiTheme="minorHAnsi"/>
                <w:lang w:eastAsia="en-AU"/>
              </w:rPr>
              <w:t>Assessment of applications</w:t>
            </w:r>
          </w:p>
        </w:tc>
        <w:tc>
          <w:tcPr>
            <w:tcW w:w="3828" w:type="dxa"/>
          </w:tcPr>
          <w:p w:rsidR="00AE3F7E" w:rsidRPr="000275D8" w:rsidRDefault="003A2E77" w:rsidP="00E211A3">
            <w:pPr>
              <w:spacing w:after="0" w:line="240" w:lineRule="auto"/>
              <w:jc w:val="center"/>
              <w:rPr>
                <w:rFonts w:asciiTheme="minorHAnsi" w:hAnsiTheme="minorHAnsi"/>
                <w:b/>
              </w:rPr>
            </w:pPr>
            <w:r>
              <w:rPr>
                <w:rFonts w:asciiTheme="minorHAnsi" w:hAnsiTheme="minorHAnsi"/>
                <w:b/>
              </w:rPr>
              <w:t>7</w:t>
            </w:r>
            <w:r w:rsidR="00E211A3">
              <w:rPr>
                <w:rFonts w:asciiTheme="minorHAnsi" w:hAnsiTheme="minorHAnsi"/>
                <w:b/>
              </w:rPr>
              <w:t xml:space="preserve"> </w:t>
            </w:r>
            <w:r w:rsidR="00E331EE" w:rsidRPr="000275D8">
              <w:rPr>
                <w:rFonts w:asciiTheme="minorHAnsi" w:hAnsiTheme="minorHAnsi"/>
                <w:b/>
              </w:rPr>
              <w:t>weeks</w:t>
            </w:r>
          </w:p>
        </w:tc>
      </w:tr>
      <w:tr w:rsidR="00AE3F7E" w:rsidRPr="00B72EE8" w:rsidTr="00B33507">
        <w:tc>
          <w:tcPr>
            <w:tcW w:w="5103" w:type="dxa"/>
          </w:tcPr>
          <w:p w:rsidR="00AE3F7E" w:rsidRPr="000275D8" w:rsidRDefault="00AE3F7E" w:rsidP="00920621">
            <w:pPr>
              <w:spacing w:after="0" w:line="240" w:lineRule="auto"/>
              <w:rPr>
                <w:rFonts w:asciiTheme="minorHAnsi" w:hAnsiTheme="minorHAnsi"/>
                <w:lang w:eastAsia="en-AU"/>
              </w:rPr>
            </w:pPr>
            <w:r w:rsidRPr="000275D8">
              <w:rPr>
                <w:rFonts w:asciiTheme="minorHAnsi" w:hAnsiTheme="minorHAnsi"/>
                <w:lang w:eastAsia="en-AU"/>
              </w:rPr>
              <w:t xml:space="preserve">Approval of outcomes of </w:t>
            </w:r>
            <w:r w:rsidR="00920621" w:rsidRPr="000275D8">
              <w:rPr>
                <w:rFonts w:asciiTheme="minorHAnsi" w:hAnsiTheme="minorHAnsi"/>
                <w:lang w:eastAsia="en-AU"/>
              </w:rPr>
              <w:t>selection process</w:t>
            </w:r>
          </w:p>
        </w:tc>
        <w:tc>
          <w:tcPr>
            <w:tcW w:w="3828" w:type="dxa"/>
          </w:tcPr>
          <w:p w:rsidR="00AE3F7E" w:rsidRPr="000275D8" w:rsidRDefault="003A2E77" w:rsidP="0008500A">
            <w:pPr>
              <w:spacing w:after="0" w:line="240" w:lineRule="auto"/>
              <w:jc w:val="center"/>
              <w:rPr>
                <w:rFonts w:asciiTheme="minorHAnsi" w:hAnsiTheme="minorHAnsi"/>
                <w:b/>
              </w:rPr>
            </w:pPr>
            <w:r>
              <w:rPr>
                <w:rFonts w:asciiTheme="minorHAnsi" w:hAnsiTheme="minorHAnsi"/>
                <w:b/>
              </w:rPr>
              <w:t>13 days</w:t>
            </w:r>
          </w:p>
        </w:tc>
      </w:tr>
      <w:tr w:rsidR="00AE3F7E" w:rsidRPr="00B72EE8" w:rsidTr="00B33507">
        <w:tc>
          <w:tcPr>
            <w:tcW w:w="5103" w:type="dxa"/>
          </w:tcPr>
          <w:p w:rsidR="00AE3F7E" w:rsidRPr="000275D8" w:rsidRDefault="007A128B" w:rsidP="00EB1E9F">
            <w:pPr>
              <w:spacing w:after="0" w:line="240" w:lineRule="auto"/>
              <w:rPr>
                <w:rFonts w:asciiTheme="minorHAnsi" w:hAnsiTheme="minorHAnsi"/>
                <w:lang w:eastAsia="en-AU"/>
              </w:rPr>
            </w:pPr>
            <w:r w:rsidRPr="000275D8">
              <w:rPr>
                <w:rFonts w:asciiTheme="minorHAnsi" w:hAnsiTheme="minorHAnsi"/>
                <w:lang w:eastAsia="en-AU"/>
              </w:rPr>
              <w:t>N</w:t>
            </w:r>
            <w:r w:rsidR="00AE3F7E" w:rsidRPr="000275D8">
              <w:rPr>
                <w:rFonts w:asciiTheme="minorHAnsi" w:hAnsiTheme="minorHAnsi"/>
                <w:lang w:eastAsia="en-AU"/>
              </w:rPr>
              <w:t xml:space="preserve">egotiations </w:t>
            </w:r>
            <w:r w:rsidRPr="000275D8">
              <w:rPr>
                <w:rFonts w:asciiTheme="minorHAnsi" w:hAnsiTheme="minorHAnsi"/>
                <w:lang w:eastAsia="en-AU"/>
              </w:rPr>
              <w:t xml:space="preserve">and </w:t>
            </w:r>
            <w:r w:rsidR="00EB1E9F" w:rsidRPr="000275D8">
              <w:rPr>
                <w:rFonts w:asciiTheme="minorHAnsi" w:hAnsiTheme="minorHAnsi"/>
                <w:lang w:eastAsia="en-AU"/>
              </w:rPr>
              <w:t>a</w:t>
            </w:r>
            <w:r w:rsidRPr="000275D8">
              <w:rPr>
                <w:rFonts w:asciiTheme="minorHAnsi" w:hAnsiTheme="minorHAnsi"/>
                <w:lang w:eastAsia="en-AU"/>
              </w:rPr>
              <w:t xml:space="preserve">ward of </w:t>
            </w:r>
            <w:r w:rsidR="00AE3F7E" w:rsidRPr="000275D8">
              <w:rPr>
                <w:rFonts w:asciiTheme="minorHAnsi" w:hAnsiTheme="minorHAnsi"/>
                <w:lang w:eastAsia="en-AU"/>
              </w:rPr>
              <w:t>grant agreements</w:t>
            </w:r>
          </w:p>
        </w:tc>
        <w:tc>
          <w:tcPr>
            <w:tcW w:w="3828" w:type="dxa"/>
          </w:tcPr>
          <w:p w:rsidR="00AE3F7E" w:rsidRPr="000275D8" w:rsidRDefault="003A2E77" w:rsidP="0008500A">
            <w:pPr>
              <w:spacing w:after="0" w:line="240" w:lineRule="auto"/>
              <w:jc w:val="center"/>
              <w:rPr>
                <w:rFonts w:asciiTheme="minorHAnsi" w:hAnsiTheme="minorHAnsi"/>
                <w:b/>
              </w:rPr>
            </w:pPr>
            <w:r>
              <w:rPr>
                <w:rFonts w:asciiTheme="minorHAnsi" w:hAnsiTheme="minorHAnsi"/>
                <w:b/>
              </w:rPr>
              <w:t>30 days</w:t>
            </w:r>
          </w:p>
        </w:tc>
      </w:tr>
      <w:tr w:rsidR="00AE3F7E" w:rsidRPr="00B72EE8" w:rsidTr="00B33507">
        <w:tc>
          <w:tcPr>
            <w:tcW w:w="5103" w:type="dxa"/>
          </w:tcPr>
          <w:p w:rsidR="00AE3F7E" w:rsidRPr="000275D8" w:rsidRDefault="00AE3F7E" w:rsidP="00AE3F7E">
            <w:pPr>
              <w:spacing w:after="0" w:line="240" w:lineRule="auto"/>
              <w:rPr>
                <w:rFonts w:asciiTheme="minorHAnsi" w:hAnsiTheme="minorHAnsi"/>
                <w:lang w:eastAsia="en-AU"/>
              </w:rPr>
            </w:pPr>
            <w:r w:rsidRPr="000275D8">
              <w:rPr>
                <w:rFonts w:asciiTheme="minorHAnsi" w:hAnsiTheme="minorHAnsi"/>
                <w:lang w:eastAsia="en-AU"/>
              </w:rPr>
              <w:t>Notification to unsuccessful applicants</w:t>
            </w:r>
          </w:p>
        </w:tc>
        <w:tc>
          <w:tcPr>
            <w:tcW w:w="3828" w:type="dxa"/>
          </w:tcPr>
          <w:p w:rsidR="00AE3F7E" w:rsidRPr="000275D8" w:rsidRDefault="003A2E77" w:rsidP="0008500A">
            <w:pPr>
              <w:spacing w:after="0" w:line="240" w:lineRule="auto"/>
              <w:jc w:val="center"/>
              <w:rPr>
                <w:rFonts w:asciiTheme="minorHAnsi" w:hAnsiTheme="minorHAnsi"/>
                <w:b/>
              </w:rPr>
            </w:pPr>
            <w:r>
              <w:rPr>
                <w:rFonts w:asciiTheme="minorHAnsi" w:hAnsiTheme="minorHAnsi"/>
                <w:b/>
              </w:rPr>
              <w:t>5 days</w:t>
            </w:r>
          </w:p>
        </w:tc>
      </w:tr>
      <w:tr w:rsidR="003F6AB7" w:rsidRPr="00E331EE" w:rsidTr="00B33507">
        <w:tc>
          <w:tcPr>
            <w:tcW w:w="5103" w:type="dxa"/>
          </w:tcPr>
          <w:p w:rsidR="003F6AB7" w:rsidRPr="000275D8" w:rsidRDefault="003F6AB7" w:rsidP="003F7807">
            <w:pPr>
              <w:spacing w:after="0" w:line="240" w:lineRule="auto"/>
              <w:rPr>
                <w:rFonts w:asciiTheme="minorHAnsi" w:hAnsiTheme="minorHAnsi"/>
                <w:lang w:eastAsia="en-AU"/>
              </w:rPr>
            </w:pPr>
            <w:r w:rsidRPr="000275D8">
              <w:rPr>
                <w:rFonts w:asciiTheme="minorHAnsi" w:hAnsiTheme="minorHAnsi"/>
                <w:lang w:eastAsia="en-AU"/>
              </w:rPr>
              <w:t>Activity commences</w:t>
            </w:r>
          </w:p>
        </w:tc>
        <w:tc>
          <w:tcPr>
            <w:tcW w:w="3828" w:type="dxa"/>
          </w:tcPr>
          <w:p w:rsidR="003F6AB7" w:rsidRPr="000275D8" w:rsidRDefault="00850C72" w:rsidP="00F10553">
            <w:pPr>
              <w:spacing w:after="0" w:line="240" w:lineRule="auto"/>
              <w:jc w:val="center"/>
              <w:rPr>
                <w:rFonts w:asciiTheme="minorHAnsi" w:hAnsiTheme="minorHAnsi"/>
                <w:b/>
              </w:rPr>
            </w:pPr>
            <w:r w:rsidRPr="000275D8">
              <w:rPr>
                <w:rFonts w:asciiTheme="minorHAnsi" w:hAnsiTheme="minorHAnsi"/>
                <w:b/>
              </w:rPr>
              <w:t xml:space="preserve">1 </w:t>
            </w:r>
            <w:r w:rsidR="00F10553">
              <w:rPr>
                <w:rFonts w:asciiTheme="minorHAnsi" w:hAnsiTheme="minorHAnsi"/>
                <w:b/>
              </w:rPr>
              <w:t xml:space="preserve">April </w:t>
            </w:r>
            <w:r w:rsidRPr="000275D8">
              <w:rPr>
                <w:rFonts w:asciiTheme="minorHAnsi" w:hAnsiTheme="minorHAnsi"/>
                <w:b/>
              </w:rPr>
              <w:t>2018</w:t>
            </w:r>
          </w:p>
        </w:tc>
      </w:tr>
      <w:tr w:rsidR="00167304" w:rsidRPr="00E331EE" w:rsidTr="00B33507">
        <w:tc>
          <w:tcPr>
            <w:tcW w:w="5103" w:type="dxa"/>
          </w:tcPr>
          <w:p w:rsidR="00167304" w:rsidRPr="000275D8" w:rsidRDefault="00B50450" w:rsidP="003F7807">
            <w:pPr>
              <w:spacing w:after="0" w:line="240" w:lineRule="auto"/>
              <w:rPr>
                <w:rFonts w:asciiTheme="minorHAnsi" w:hAnsiTheme="minorHAnsi"/>
                <w:lang w:eastAsia="en-AU"/>
              </w:rPr>
            </w:pPr>
            <w:r w:rsidRPr="000275D8">
              <w:rPr>
                <w:rFonts w:asciiTheme="minorHAnsi" w:hAnsiTheme="minorHAnsi"/>
                <w:lang w:eastAsia="en-AU"/>
              </w:rPr>
              <w:t>E</w:t>
            </w:r>
            <w:r w:rsidR="00167304" w:rsidRPr="000275D8">
              <w:rPr>
                <w:rFonts w:asciiTheme="minorHAnsi" w:hAnsiTheme="minorHAnsi"/>
                <w:lang w:eastAsia="en-AU"/>
              </w:rPr>
              <w:t>nd date</w:t>
            </w:r>
          </w:p>
        </w:tc>
        <w:tc>
          <w:tcPr>
            <w:tcW w:w="3828" w:type="dxa"/>
          </w:tcPr>
          <w:p w:rsidR="00167304" w:rsidRPr="000275D8" w:rsidRDefault="00850C72" w:rsidP="00E331EE">
            <w:pPr>
              <w:spacing w:after="0" w:line="240" w:lineRule="auto"/>
              <w:jc w:val="center"/>
              <w:rPr>
                <w:rFonts w:asciiTheme="minorHAnsi" w:hAnsiTheme="minorHAnsi"/>
                <w:b/>
              </w:rPr>
            </w:pPr>
            <w:r w:rsidRPr="000275D8">
              <w:rPr>
                <w:rFonts w:asciiTheme="minorHAnsi" w:hAnsiTheme="minorHAnsi"/>
                <w:b/>
              </w:rPr>
              <w:t>30 June 2021</w:t>
            </w:r>
          </w:p>
        </w:tc>
      </w:tr>
    </w:tbl>
    <w:p w:rsidR="00AE3F7E" w:rsidRPr="00B72EE8" w:rsidRDefault="008B1628" w:rsidP="00326012">
      <w:pPr>
        <w:pStyle w:val="Heading3"/>
      </w:pPr>
      <w:bookmarkStart w:id="45" w:name="_Toc421777614"/>
      <w:bookmarkStart w:id="46" w:name="_Toc433641169"/>
      <w:bookmarkStart w:id="47" w:name="_Toc484508299"/>
      <w:r>
        <w:t>9</w:t>
      </w:r>
      <w:r w:rsidR="005A06C8">
        <w:t>.3</w:t>
      </w:r>
      <w:r w:rsidR="007B4CA3">
        <w:tab/>
      </w:r>
      <w:r w:rsidR="00185F32">
        <w:t xml:space="preserve">Completing the </w:t>
      </w:r>
      <w:r w:rsidR="00B60411">
        <w:t xml:space="preserve">grant </w:t>
      </w:r>
      <w:r w:rsidR="00185F32">
        <w:t>a</w:t>
      </w:r>
      <w:r w:rsidR="00AE3F7E" w:rsidRPr="00B72EE8">
        <w:t>pplication</w:t>
      </w:r>
      <w:bookmarkEnd w:id="45"/>
      <w:bookmarkEnd w:id="46"/>
      <w:bookmarkEnd w:id="47"/>
    </w:p>
    <w:p w:rsidR="00407DEF" w:rsidRDefault="002A61CF" w:rsidP="002A61CF">
      <w:pPr>
        <w:rPr>
          <w:rFonts w:asciiTheme="minorHAnsi" w:hAnsiTheme="minorHAnsi"/>
        </w:rPr>
      </w:pPr>
      <w:bookmarkStart w:id="48" w:name="_Ref416443515"/>
      <w:bookmarkStart w:id="49" w:name="_Toc421777616"/>
      <w:bookmarkStart w:id="50" w:name="_Ref422125371"/>
      <w:bookmarkStart w:id="51" w:name="_Ref422125393"/>
      <w:bookmarkStart w:id="52" w:name="_Toc433641170"/>
      <w:r>
        <w:rPr>
          <w:rFonts w:asciiTheme="minorHAnsi" w:hAnsiTheme="minorHAnsi"/>
        </w:rPr>
        <w:t>You must submit your grant application on the relevant application form, which can be</w:t>
      </w:r>
      <w:r w:rsidR="009A2BCF">
        <w:rPr>
          <w:rFonts w:asciiTheme="minorHAnsi" w:hAnsiTheme="minorHAnsi"/>
        </w:rPr>
        <w:t xml:space="preserve"> accessed using the link on the</w:t>
      </w:r>
      <w:r w:rsidR="004B3FC8">
        <w:rPr>
          <w:rFonts w:asciiTheme="minorHAnsi" w:hAnsiTheme="minorHAnsi"/>
        </w:rPr>
        <w:t xml:space="preserve"> </w:t>
      </w:r>
      <w:hyperlink r:id="rId13" w:history="1">
        <w:r w:rsidR="009A2BCF">
          <w:rPr>
            <w:rStyle w:val="Hyperlink"/>
            <w:rFonts w:asciiTheme="minorHAnsi" w:hAnsiTheme="minorHAnsi"/>
          </w:rPr>
          <w:t>Community Grants Hub website</w:t>
        </w:r>
      </w:hyperlink>
      <w:r w:rsidR="00B33507" w:rsidRPr="00B33507">
        <w:rPr>
          <w:rStyle w:val="Hyperlink"/>
          <w:rFonts w:asciiTheme="minorHAnsi" w:hAnsiTheme="minorHAnsi"/>
          <w:color w:val="auto"/>
          <w:u w:val="none"/>
        </w:rPr>
        <w:t>.</w:t>
      </w:r>
      <w:r w:rsidR="004B3FC8" w:rsidRPr="00B33507">
        <w:rPr>
          <w:rFonts w:asciiTheme="minorHAnsi" w:hAnsiTheme="minorHAnsi"/>
        </w:rPr>
        <w:t xml:space="preserve"> </w:t>
      </w:r>
      <w:r w:rsidR="00F319D2">
        <w:rPr>
          <w:rFonts w:asciiTheme="minorHAnsi" w:hAnsiTheme="minorHAnsi"/>
        </w:rPr>
        <w:t xml:space="preserve"> </w:t>
      </w:r>
      <w:r>
        <w:rPr>
          <w:rFonts w:asciiTheme="minorHAnsi" w:hAnsiTheme="minorHAnsi"/>
        </w:rPr>
        <w:t xml:space="preserve">To </w:t>
      </w:r>
      <w:r w:rsidR="00BD18F0">
        <w:rPr>
          <w:rFonts w:asciiTheme="minorHAnsi" w:hAnsiTheme="minorHAnsi"/>
        </w:rPr>
        <w:t xml:space="preserve">help </w:t>
      </w:r>
      <w:r>
        <w:rPr>
          <w:rFonts w:asciiTheme="minorHAnsi" w:hAnsiTheme="minorHAnsi"/>
        </w:rPr>
        <w:t xml:space="preserve">you, instructions are provided in the application form.  </w:t>
      </w:r>
    </w:p>
    <w:p w:rsidR="002A61CF" w:rsidRDefault="00407DEF" w:rsidP="002A61CF">
      <w:pPr>
        <w:rPr>
          <w:rFonts w:asciiTheme="minorHAnsi" w:hAnsiTheme="minorHAnsi"/>
        </w:rPr>
      </w:pPr>
      <w:r>
        <w:rPr>
          <w:rFonts w:asciiTheme="minorHAnsi" w:hAnsiTheme="minorHAnsi"/>
        </w:rPr>
        <w:t>This is a</w:t>
      </w:r>
      <w:r w:rsidR="00BD18F0">
        <w:rPr>
          <w:rFonts w:asciiTheme="minorHAnsi" w:hAnsiTheme="minorHAnsi"/>
        </w:rPr>
        <w:t>n online</w:t>
      </w:r>
      <w:r w:rsidRPr="00B72EE8">
        <w:rPr>
          <w:rFonts w:asciiTheme="minorHAnsi" w:hAnsiTheme="minorHAnsi"/>
        </w:rPr>
        <w:t xml:space="preserve"> application form</w:t>
      </w:r>
      <w:r>
        <w:rPr>
          <w:rFonts w:asciiTheme="minorHAnsi" w:hAnsiTheme="minorHAnsi"/>
        </w:rPr>
        <w:t xml:space="preserve"> that you can submit electronically.  If you have any </w:t>
      </w:r>
      <w:r w:rsidRPr="00B72EE8">
        <w:rPr>
          <w:rFonts w:asciiTheme="minorHAnsi" w:hAnsiTheme="minorHAnsi"/>
        </w:rPr>
        <w:t xml:space="preserve">technical difficulties please contact </w:t>
      </w:r>
      <w:r w:rsidRPr="00AD1182">
        <w:rPr>
          <w:rFonts w:asciiTheme="minorHAnsi" w:hAnsiTheme="minorHAnsi"/>
        </w:rPr>
        <w:t xml:space="preserve">us on </w:t>
      </w:r>
      <w:r w:rsidR="002A61CF">
        <w:rPr>
          <w:rFonts w:asciiTheme="minorHAnsi" w:eastAsia="Calibri" w:hAnsiTheme="minorHAnsi" w:cs="Arial"/>
        </w:rPr>
        <w:t>1800 020</w:t>
      </w:r>
      <w:r w:rsidR="0090378E">
        <w:rPr>
          <w:rFonts w:asciiTheme="minorHAnsi" w:eastAsia="Calibri" w:hAnsiTheme="minorHAnsi" w:cs="Arial"/>
        </w:rPr>
        <w:t xml:space="preserve"> 283</w:t>
      </w:r>
      <w:r w:rsidR="002A61CF">
        <w:rPr>
          <w:rFonts w:asciiTheme="minorHAnsi" w:eastAsia="Calibri" w:hAnsiTheme="minorHAnsi" w:cs="Arial"/>
        </w:rPr>
        <w:t xml:space="preserve"> or email </w:t>
      </w:r>
      <w:hyperlink r:id="rId14" w:history="1">
        <w:r w:rsidR="004B3FC8" w:rsidRPr="009A4FBA">
          <w:rPr>
            <w:rStyle w:val="Hyperlink"/>
            <w:rFonts w:asciiTheme="minorHAnsi" w:hAnsiTheme="minorHAnsi"/>
            <w:lang w:val="en"/>
          </w:rPr>
          <w:t>support@communitygrants.gov.au</w:t>
        </w:r>
      </w:hyperlink>
      <w:r>
        <w:rPr>
          <w:rFonts w:asciiTheme="minorHAnsi" w:hAnsiTheme="minorHAnsi"/>
          <w:color w:val="231F20"/>
          <w:lang w:val="en"/>
        </w:rPr>
        <w:t>.</w:t>
      </w:r>
    </w:p>
    <w:p w:rsidR="002A61CF" w:rsidRDefault="002A61CF" w:rsidP="002A61CF">
      <w:pPr>
        <w:rPr>
          <w:rFonts w:asciiTheme="minorHAnsi" w:hAnsiTheme="minorHAnsi"/>
        </w:rPr>
      </w:pPr>
      <w:r w:rsidRPr="002A61CF">
        <w:rPr>
          <w:rFonts w:asciiTheme="minorHAnsi" w:hAnsiTheme="minorHAnsi"/>
        </w:rPr>
        <w:t xml:space="preserve">The </w:t>
      </w:r>
      <w:r>
        <w:rPr>
          <w:rFonts w:asciiTheme="minorHAnsi" w:hAnsiTheme="minorHAnsi"/>
        </w:rPr>
        <w:t xml:space="preserve">Community Grants Hub will not </w:t>
      </w:r>
      <w:r w:rsidR="00BD18F0">
        <w:rPr>
          <w:rFonts w:asciiTheme="minorHAnsi" w:hAnsiTheme="minorHAnsi"/>
        </w:rPr>
        <w:t xml:space="preserve">provide </w:t>
      </w:r>
      <w:r>
        <w:rPr>
          <w:rFonts w:asciiTheme="minorHAnsi" w:hAnsiTheme="minorHAnsi"/>
        </w:rPr>
        <w:t xml:space="preserve">application forms or accept completed applications for this grant opportunity by fax or mail. </w:t>
      </w:r>
    </w:p>
    <w:p w:rsidR="002A61CF" w:rsidRDefault="002A61CF" w:rsidP="002A61CF">
      <w:pPr>
        <w:rPr>
          <w:rFonts w:asciiTheme="minorHAnsi" w:hAnsiTheme="minorHAnsi"/>
        </w:rPr>
      </w:pPr>
      <w:r>
        <w:rPr>
          <w:rFonts w:asciiTheme="minorHAnsi" w:hAnsiTheme="minorHAnsi"/>
        </w:rPr>
        <w:t xml:space="preserve">You are responsible for ensuring that your application is complete and accurate and submitted in accordance with the requirements of these </w:t>
      </w:r>
      <w:r w:rsidR="0046323A">
        <w:rPr>
          <w:rFonts w:asciiTheme="minorHAnsi" w:hAnsiTheme="minorHAnsi"/>
        </w:rPr>
        <w:t>grant g</w:t>
      </w:r>
      <w:r>
        <w:rPr>
          <w:rFonts w:asciiTheme="minorHAnsi" w:hAnsiTheme="minorHAnsi"/>
        </w:rPr>
        <w:t>uidelines</w:t>
      </w:r>
      <w:r w:rsidRPr="002A61CF">
        <w:rPr>
          <w:rFonts w:asciiTheme="minorHAnsi" w:hAnsiTheme="minorHAnsi"/>
        </w:rPr>
        <w:t>.</w:t>
      </w:r>
      <w:r w:rsidR="00D72869" w:rsidRPr="00D72869">
        <w:t xml:space="preserve"> </w:t>
      </w:r>
    </w:p>
    <w:p w:rsidR="00BD6268" w:rsidRPr="00711F6B" w:rsidRDefault="00BD6268" w:rsidP="00BD6268">
      <w:pPr>
        <w:rPr>
          <w:rFonts w:asciiTheme="minorHAnsi" w:hAnsiTheme="minorHAnsi"/>
        </w:rPr>
      </w:pPr>
      <w:r w:rsidRPr="00711F6B">
        <w:rPr>
          <w:rFonts w:asciiTheme="minorHAnsi" w:hAnsiTheme="minorHAnsi"/>
        </w:rPr>
        <w:t>You cannot change your application after the closing time and date.</w:t>
      </w:r>
    </w:p>
    <w:p w:rsidR="00D1073B" w:rsidRDefault="00BD6268" w:rsidP="00A86C48">
      <w:r w:rsidRPr="00711F6B">
        <w:rPr>
          <w:rFonts w:asciiTheme="minorHAnsi" w:hAnsiTheme="minorHAnsi"/>
        </w:rPr>
        <w:lastRenderedPageBreak/>
        <w:t xml:space="preserve">If you find a mistake in your application after it has been submitted, you should contact the Community Grants Hub </w:t>
      </w:r>
      <w:r w:rsidR="001B3049" w:rsidRPr="00711F6B">
        <w:rPr>
          <w:rFonts w:asciiTheme="minorHAnsi" w:hAnsiTheme="minorHAnsi"/>
        </w:rPr>
        <w:t xml:space="preserve">straight away </w:t>
      </w:r>
      <w:r w:rsidRPr="00711F6B">
        <w:rPr>
          <w:rFonts w:asciiTheme="minorHAnsi" w:hAnsiTheme="minorHAnsi"/>
        </w:rPr>
        <w:t xml:space="preserve">by phone on 1800 020 283 or by email at </w:t>
      </w:r>
      <w:hyperlink r:id="rId15" w:history="1">
        <w:r w:rsidRPr="00711F6B">
          <w:rPr>
            <w:rStyle w:val="Hyperlink"/>
            <w:rFonts w:asciiTheme="minorHAnsi" w:hAnsiTheme="minorHAnsi"/>
          </w:rPr>
          <w:t>support@communitygrants.gov.au</w:t>
        </w:r>
      </w:hyperlink>
      <w:r w:rsidRPr="00711F6B">
        <w:rPr>
          <w:rFonts w:asciiTheme="minorHAnsi" w:hAnsiTheme="minorHAnsi"/>
        </w:rPr>
        <w:t>.</w:t>
      </w:r>
      <w:r w:rsidR="00C15814">
        <w:rPr>
          <w:rFonts w:asciiTheme="minorHAnsi" w:hAnsiTheme="minorHAnsi"/>
        </w:rPr>
        <w:t xml:space="preserve"> </w:t>
      </w:r>
      <w:r w:rsidRPr="00711F6B">
        <w:rPr>
          <w:rFonts w:asciiTheme="minorHAnsi" w:hAnsiTheme="minorHAnsi"/>
        </w:rPr>
        <w:t xml:space="preserve"> The Community Grants Hub may ask you for more</w:t>
      </w:r>
      <w:r w:rsidRPr="00711F6B" w:rsidDel="00D505A5">
        <w:rPr>
          <w:rFonts w:asciiTheme="minorHAnsi" w:hAnsiTheme="minorHAnsi"/>
        </w:rPr>
        <w:t xml:space="preserve"> information</w:t>
      </w:r>
      <w:r w:rsidRPr="00711F6B">
        <w:rPr>
          <w:rFonts w:asciiTheme="minorHAnsi" w:hAnsiTheme="minorHAnsi"/>
        </w:rPr>
        <w:t xml:space="preserve">, as long as it </w:t>
      </w:r>
      <w:r w:rsidRPr="00711F6B" w:rsidDel="00D505A5">
        <w:rPr>
          <w:rFonts w:asciiTheme="minorHAnsi" w:hAnsiTheme="minorHAnsi"/>
        </w:rPr>
        <w:t>does not</w:t>
      </w:r>
      <w:r w:rsidRPr="00711F6B">
        <w:rPr>
          <w:rFonts w:asciiTheme="minorHAnsi" w:hAnsiTheme="minorHAnsi"/>
        </w:rPr>
        <w:t xml:space="preserve"> change</w:t>
      </w:r>
      <w:r w:rsidRPr="00711F6B" w:rsidDel="00D505A5">
        <w:rPr>
          <w:rFonts w:asciiTheme="minorHAnsi" w:hAnsiTheme="minorHAnsi"/>
        </w:rPr>
        <w:t xml:space="preserve"> the substance of </w:t>
      </w:r>
      <w:r w:rsidRPr="00711F6B">
        <w:rPr>
          <w:rFonts w:asciiTheme="minorHAnsi" w:hAnsiTheme="minorHAnsi"/>
        </w:rPr>
        <w:t>your application</w:t>
      </w:r>
      <w:r w:rsidRPr="00711F6B" w:rsidDel="00D505A5">
        <w:rPr>
          <w:rFonts w:asciiTheme="minorHAnsi" w:hAnsiTheme="minorHAnsi"/>
        </w:rPr>
        <w:t>.</w:t>
      </w:r>
      <w:r w:rsidR="00C15814">
        <w:rPr>
          <w:rFonts w:asciiTheme="minorHAnsi" w:hAnsiTheme="minorHAnsi"/>
        </w:rPr>
        <w:t xml:space="preserve"> </w:t>
      </w:r>
      <w:r w:rsidRPr="00711F6B">
        <w:rPr>
          <w:rFonts w:asciiTheme="minorHAnsi" w:hAnsiTheme="minorHAnsi"/>
        </w:rPr>
        <w:t xml:space="preserve"> The Community Grants Hub</w:t>
      </w:r>
      <w:r w:rsidRPr="00711F6B">
        <w:rPr>
          <w:rFonts w:asciiTheme="minorHAnsi" w:hAnsiTheme="minorHAnsi"/>
          <w:b/>
        </w:rPr>
        <w:t xml:space="preserve"> </w:t>
      </w:r>
      <w:r w:rsidRPr="00711F6B">
        <w:rPr>
          <w:rFonts w:asciiTheme="minorHAnsi" w:hAnsiTheme="minorHAnsi"/>
        </w:rPr>
        <w:t xml:space="preserve">does not have to </w:t>
      </w:r>
      <w:r w:rsidRPr="00711F6B" w:rsidDel="00D505A5">
        <w:rPr>
          <w:rFonts w:asciiTheme="minorHAnsi" w:hAnsiTheme="minorHAnsi"/>
        </w:rPr>
        <w:t>accept any additional information</w:t>
      </w:r>
      <w:r w:rsidRPr="00711F6B">
        <w:rPr>
          <w:rFonts w:asciiTheme="minorHAnsi" w:hAnsiTheme="minorHAnsi"/>
        </w:rPr>
        <w:t>, nor requests to correct applications</w:t>
      </w:r>
      <w:r w:rsidRPr="00711F6B" w:rsidDel="00D505A5">
        <w:rPr>
          <w:rFonts w:asciiTheme="minorHAnsi" w:hAnsiTheme="minorHAnsi"/>
        </w:rPr>
        <w:t xml:space="preserve"> after the closing time.</w:t>
      </w:r>
    </w:p>
    <w:p w:rsidR="00D1073B" w:rsidRDefault="008B1628" w:rsidP="007E0CFE">
      <w:pPr>
        <w:pStyle w:val="Heading3"/>
        <w:spacing w:before="120"/>
      </w:pPr>
      <w:bookmarkStart w:id="53" w:name="_Toc484508300"/>
      <w:r>
        <w:t>9</w:t>
      </w:r>
      <w:r w:rsidR="005A06C8">
        <w:t>.4</w:t>
      </w:r>
      <w:r w:rsidR="007B4CA3">
        <w:tab/>
      </w:r>
      <w:r w:rsidR="00D1073B">
        <w:t>Late Applications</w:t>
      </w:r>
      <w:bookmarkEnd w:id="53"/>
    </w:p>
    <w:p w:rsidR="000836A1" w:rsidRPr="000836A1" w:rsidRDefault="000836A1" w:rsidP="000836A1">
      <w:pPr>
        <w:rPr>
          <w:rFonts w:asciiTheme="minorHAnsi" w:hAnsiTheme="minorHAnsi"/>
        </w:rPr>
      </w:pPr>
      <w:r w:rsidRPr="000836A1">
        <w:rPr>
          <w:rFonts w:asciiTheme="minorHAnsi" w:hAnsiTheme="minorHAnsi"/>
        </w:rPr>
        <w:t xml:space="preserve">Information about the </w:t>
      </w:r>
      <w:r>
        <w:rPr>
          <w:rFonts w:asciiTheme="minorHAnsi" w:hAnsiTheme="minorHAnsi"/>
        </w:rPr>
        <w:t xml:space="preserve">late application process is available on the </w:t>
      </w:r>
      <w:hyperlink r:id="rId16" w:history="1">
        <w:r w:rsidR="004F5FD7">
          <w:rPr>
            <w:rStyle w:val="Hyperlink"/>
            <w:rFonts w:asciiTheme="minorHAnsi" w:hAnsiTheme="minorHAnsi"/>
          </w:rPr>
          <w:t>Community Grants Hub website</w:t>
        </w:r>
      </w:hyperlink>
      <w:r>
        <w:rPr>
          <w:rFonts w:asciiTheme="minorHAnsi" w:hAnsiTheme="minorHAnsi"/>
        </w:rPr>
        <w:t xml:space="preserve">. </w:t>
      </w:r>
    </w:p>
    <w:p w:rsidR="00AE3F7E" w:rsidRPr="00B72EE8" w:rsidRDefault="008B1628" w:rsidP="00D964F8">
      <w:pPr>
        <w:pStyle w:val="Heading3"/>
      </w:pPr>
      <w:bookmarkStart w:id="54" w:name="_Toc484508301"/>
      <w:r>
        <w:t>9</w:t>
      </w:r>
      <w:r w:rsidR="00D964F8">
        <w:t>.</w:t>
      </w:r>
      <w:r w:rsidR="005A06C8">
        <w:t>5</w:t>
      </w:r>
      <w:r w:rsidR="007B4CA3">
        <w:tab/>
      </w:r>
      <w:r w:rsidR="00AE3F7E" w:rsidRPr="00B72EE8">
        <w:t>Attachments</w:t>
      </w:r>
      <w:bookmarkEnd w:id="48"/>
      <w:r w:rsidR="00B61AC8">
        <w:t xml:space="preserve"> to the a</w:t>
      </w:r>
      <w:r w:rsidR="00AE3F7E" w:rsidRPr="00B72EE8">
        <w:t>pplication</w:t>
      </w:r>
      <w:bookmarkEnd w:id="49"/>
      <w:bookmarkEnd w:id="50"/>
      <w:bookmarkEnd w:id="51"/>
      <w:bookmarkEnd w:id="52"/>
      <w:bookmarkEnd w:id="54"/>
    </w:p>
    <w:p w:rsidR="00436CA4" w:rsidRDefault="00B97450" w:rsidP="00571DD1">
      <w:pPr>
        <w:rPr>
          <w:rFonts w:asciiTheme="minorHAnsi" w:hAnsiTheme="minorHAnsi"/>
        </w:rPr>
      </w:pPr>
      <w:r w:rsidRPr="00B97450">
        <w:rPr>
          <w:rFonts w:asciiTheme="minorHAnsi" w:hAnsiTheme="minorHAnsi"/>
        </w:rPr>
        <w:t xml:space="preserve">The following documents </w:t>
      </w:r>
      <w:r w:rsidRPr="00B33507">
        <w:rPr>
          <w:rFonts w:asciiTheme="minorHAnsi" w:hAnsiTheme="minorHAnsi"/>
          <w:b/>
        </w:rPr>
        <w:t>must</w:t>
      </w:r>
      <w:r w:rsidRPr="00B97450">
        <w:rPr>
          <w:rFonts w:asciiTheme="minorHAnsi" w:hAnsiTheme="minorHAnsi"/>
        </w:rPr>
        <w:t xml:space="preserve"> be included with your application and you must use the provided template where specified. </w:t>
      </w:r>
      <w:r w:rsidR="0046323A">
        <w:rPr>
          <w:rFonts w:asciiTheme="minorHAnsi" w:hAnsiTheme="minorHAnsi"/>
        </w:rPr>
        <w:t xml:space="preserve"> </w:t>
      </w:r>
    </w:p>
    <w:p w:rsidR="00B97450" w:rsidRPr="00B97450" w:rsidRDefault="00B97450" w:rsidP="00436CA4">
      <w:pPr>
        <w:numPr>
          <w:ilvl w:val="0"/>
          <w:numId w:val="24"/>
        </w:numPr>
        <w:rPr>
          <w:rFonts w:asciiTheme="minorHAnsi" w:hAnsiTheme="minorHAnsi"/>
        </w:rPr>
      </w:pPr>
      <w:r w:rsidRPr="00B97450">
        <w:rPr>
          <w:rFonts w:asciiTheme="minorHAnsi" w:hAnsiTheme="minorHAnsi"/>
        </w:rPr>
        <w:t>Budget for the project</w:t>
      </w:r>
      <w:r w:rsidR="0046323A">
        <w:rPr>
          <w:rFonts w:asciiTheme="minorHAnsi" w:hAnsiTheme="minorHAnsi"/>
        </w:rPr>
        <w:t xml:space="preserve"> proposal</w:t>
      </w:r>
      <w:r w:rsidR="00850C72">
        <w:rPr>
          <w:rFonts w:asciiTheme="minorHAnsi" w:hAnsiTheme="minorHAnsi"/>
        </w:rPr>
        <w:t xml:space="preserve"> </w:t>
      </w:r>
      <w:r w:rsidRPr="00B97450">
        <w:rPr>
          <w:rFonts w:asciiTheme="minorHAnsi" w:hAnsiTheme="minorHAnsi"/>
        </w:rPr>
        <w:t>(template provided).</w:t>
      </w:r>
    </w:p>
    <w:p w:rsidR="00324AAC" w:rsidRDefault="00BB48ED" w:rsidP="009B42CA">
      <w:pPr>
        <w:numPr>
          <w:ilvl w:val="0"/>
          <w:numId w:val="24"/>
        </w:numPr>
        <w:rPr>
          <w:rFonts w:asciiTheme="minorHAnsi" w:hAnsiTheme="minorHAnsi"/>
        </w:rPr>
      </w:pPr>
      <w:r w:rsidRPr="00324AAC">
        <w:rPr>
          <w:rFonts w:asciiTheme="minorHAnsi" w:hAnsiTheme="minorHAnsi"/>
        </w:rPr>
        <w:t>L</w:t>
      </w:r>
      <w:r w:rsidR="00B97450" w:rsidRPr="00324AAC">
        <w:rPr>
          <w:rFonts w:asciiTheme="minorHAnsi" w:hAnsiTheme="minorHAnsi"/>
        </w:rPr>
        <w:t>etter</w:t>
      </w:r>
      <w:r w:rsidRPr="00324AAC">
        <w:rPr>
          <w:rFonts w:asciiTheme="minorHAnsi" w:hAnsiTheme="minorHAnsi"/>
        </w:rPr>
        <w:t>(s)</w:t>
      </w:r>
      <w:r w:rsidR="00B97450" w:rsidRPr="00324AAC">
        <w:rPr>
          <w:rFonts w:asciiTheme="minorHAnsi" w:hAnsiTheme="minorHAnsi"/>
        </w:rPr>
        <w:t xml:space="preserve"> of support from </w:t>
      </w:r>
      <w:r w:rsidR="004F6C72" w:rsidRPr="00324AAC">
        <w:rPr>
          <w:rFonts w:asciiTheme="minorHAnsi" w:hAnsiTheme="minorHAnsi"/>
        </w:rPr>
        <w:t xml:space="preserve">at least one </w:t>
      </w:r>
      <w:r w:rsidR="00B97450" w:rsidRPr="00324AAC">
        <w:rPr>
          <w:rFonts w:asciiTheme="minorHAnsi" w:hAnsiTheme="minorHAnsi"/>
        </w:rPr>
        <w:t>organisation (no template provided)</w:t>
      </w:r>
      <w:r w:rsidR="00681D51" w:rsidRPr="00324AAC">
        <w:rPr>
          <w:rFonts w:asciiTheme="minorHAnsi" w:hAnsiTheme="minorHAnsi"/>
        </w:rPr>
        <w:t>.</w:t>
      </w:r>
    </w:p>
    <w:p w:rsidR="00AA3E7B" w:rsidRPr="00AA3E7B" w:rsidRDefault="00AA3E7B" w:rsidP="00AA3E7B">
      <w:r w:rsidRPr="00AA3E7B">
        <w:t xml:space="preserve">Applications that include an attachment that does not use the template provided on the </w:t>
      </w:r>
      <w:r w:rsidR="00BE5EE3">
        <w:t xml:space="preserve">Community Grants </w:t>
      </w:r>
      <w:r w:rsidRPr="00AA3E7B">
        <w:t>Hub website (where specified) will be deemed non-compliant and will not proceed to assessment:</w:t>
      </w:r>
    </w:p>
    <w:p w:rsidR="009B42CA" w:rsidRPr="00324AAC" w:rsidRDefault="00BB48ED" w:rsidP="00324AAC">
      <w:pPr>
        <w:rPr>
          <w:rFonts w:asciiTheme="minorHAnsi" w:hAnsiTheme="minorHAnsi"/>
        </w:rPr>
      </w:pPr>
      <w:r w:rsidRPr="00324AAC">
        <w:rPr>
          <w:rFonts w:asciiTheme="minorHAnsi" w:hAnsiTheme="minorHAnsi"/>
        </w:rPr>
        <w:t xml:space="preserve">All applications </w:t>
      </w:r>
      <w:r w:rsidRPr="006170B2">
        <w:rPr>
          <w:rFonts w:asciiTheme="minorHAnsi" w:hAnsiTheme="minorHAnsi"/>
          <w:b/>
        </w:rPr>
        <w:t>must</w:t>
      </w:r>
      <w:r w:rsidRPr="00324AAC">
        <w:rPr>
          <w:rFonts w:asciiTheme="minorHAnsi" w:hAnsiTheme="minorHAnsi"/>
        </w:rPr>
        <w:t xml:space="preserve"> include at least one letter of support.  Your l</w:t>
      </w:r>
      <w:r w:rsidR="00681D51" w:rsidRPr="00324AAC">
        <w:rPr>
          <w:rFonts w:asciiTheme="minorHAnsi" w:hAnsiTheme="minorHAnsi"/>
        </w:rPr>
        <w:t>etter</w:t>
      </w:r>
      <w:r w:rsidRPr="00324AAC">
        <w:rPr>
          <w:rFonts w:asciiTheme="minorHAnsi" w:hAnsiTheme="minorHAnsi"/>
        </w:rPr>
        <w:t>(</w:t>
      </w:r>
      <w:r w:rsidR="00681D51" w:rsidRPr="00324AAC">
        <w:rPr>
          <w:rFonts w:asciiTheme="minorHAnsi" w:hAnsiTheme="minorHAnsi"/>
        </w:rPr>
        <w:t>s</w:t>
      </w:r>
      <w:r w:rsidRPr="00324AAC">
        <w:rPr>
          <w:rFonts w:asciiTheme="minorHAnsi" w:hAnsiTheme="minorHAnsi"/>
        </w:rPr>
        <w:t>)</w:t>
      </w:r>
      <w:r w:rsidR="00681D51" w:rsidRPr="00324AAC">
        <w:rPr>
          <w:rFonts w:asciiTheme="minorHAnsi" w:hAnsiTheme="minorHAnsi"/>
        </w:rPr>
        <w:t xml:space="preserve"> of support </w:t>
      </w:r>
      <w:r w:rsidR="00681D51" w:rsidRPr="00324AAC">
        <w:rPr>
          <w:rFonts w:asciiTheme="minorHAnsi" w:hAnsiTheme="minorHAnsi"/>
          <w:b/>
        </w:rPr>
        <w:t xml:space="preserve">must </w:t>
      </w:r>
      <w:r w:rsidR="00681D51" w:rsidRPr="00324AAC">
        <w:rPr>
          <w:rFonts w:asciiTheme="minorHAnsi" w:hAnsiTheme="minorHAnsi"/>
        </w:rPr>
        <w:t xml:space="preserve">clearly </w:t>
      </w:r>
      <w:r w:rsidRPr="00324AAC">
        <w:rPr>
          <w:rFonts w:asciiTheme="minorHAnsi" w:hAnsiTheme="minorHAnsi"/>
        </w:rPr>
        <w:t xml:space="preserve">show </w:t>
      </w:r>
      <w:r w:rsidR="00681D51" w:rsidRPr="00324AAC">
        <w:rPr>
          <w:rFonts w:asciiTheme="minorHAnsi" w:hAnsiTheme="minorHAnsi"/>
        </w:rPr>
        <w:t>the supporting organisation’s name</w:t>
      </w:r>
      <w:r w:rsidRPr="00324AAC">
        <w:rPr>
          <w:rFonts w:asciiTheme="minorHAnsi" w:hAnsiTheme="minorHAnsi"/>
        </w:rPr>
        <w:t xml:space="preserve"> or letterhead, contact details </w:t>
      </w:r>
      <w:r w:rsidR="00681D51" w:rsidRPr="00324AAC">
        <w:rPr>
          <w:rFonts w:asciiTheme="minorHAnsi" w:hAnsiTheme="minorHAnsi"/>
        </w:rPr>
        <w:t xml:space="preserve">and </w:t>
      </w:r>
      <w:r w:rsidRPr="00324AAC">
        <w:rPr>
          <w:rFonts w:asciiTheme="minorHAnsi" w:hAnsiTheme="minorHAnsi"/>
        </w:rPr>
        <w:t xml:space="preserve">state </w:t>
      </w:r>
      <w:r w:rsidR="00681D51" w:rsidRPr="00324AAC">
        <w:rPr>
          <w:rFonts w:asciiTheme="minorHAnsi" w:hAnsiTheme="minorHAnsi"/>
        </w:rPr>
        <w:t>why that organisation is supportive of the project.</w:t>
      </w:r>
      <w:r w:rsidR="009B42CA" w:rsidRPr="00324AAC">
        <w:rPr>
          <w:rFonts w:asciiTheme="minorHAnsi" w:hAnsiTheme="minorHAnsi"/>
        </w:rPr>
        <w:t xml:space="preserve">  Applications that do not provide at least one letter of support will be deemed non-compliant and will not proceed to assessment.</w:t>
      </w:r>
    </w:p>
    <w:p w:rsidR="00681D51" w:rsidRPr="00324AAC" w:rsidRDefault="00681D51" w:rsidP="00B97450">
      <w:pPr>
        <w:rPr>
          <w:rFonts w:asciiTheme="minorHAnsi" w:hAnsiTheme="minorHAnsi"/>
        </w:rPr>
      </w:pPr>
      <w:r w:rsidRPr="00324AAC">
        <w:rPr>
          <w:rFonts w:asciiTheme="minorHAnsi" w:hAnsiTheme="minorHAnsi"/>
        </w:rPr>
        <w:t>Letters of support can also be from organisations that are collaborating, either formally or informally, to support and/or d</w:t>
      </w:r>
      <w:r w:rsidR="000275D8" w:rsidRPr="00324AAC">
        <w:rPr>
          <w:rFonts w:asciiTheme="minorHAnsi" w:hAnsiTheme="minorHAnsi"/>
        </w:rPr>
        <w:t xml:space="preserve">eliver the project. </w:t>
      </w:r>
      <w:r w:rsidR="00E2067A">
        <w:rPr>
          <w:rFonts w:asciiTheme="minorHAnsi" w:hAnsiTheme="minorHAnsi"/>
        </w:rPr>
        <w:t xml:space="preserve"> </w:t>
      </w:r>
      <w:r w:rsidR="000275D8" w:rsidRPr="00324AAC">
        <w:rPr>
          <w:rFonts w:asciiTheme="minorHAnsi" w:hAnsiTheme="minorHAnsi"/>
        </w:rPr>
        <w:t>Please see S</w:t>
      </w:r>
      <w:r w:rsidRPr="00324AAC">
        <w:rPr>
          <w:rFonts w:asciiTheme="minorHAnsi" w:hAnsiTheme="minorHAnsi"/>
        </w:rPr>
        <w:t>ection 9.</w:t>
      </w:r>
      <w:r w:rsidR="000275D8" w:rsidRPr="00324AAC">
        <w:rPr>
          <w:rFonts w:asciiTheme="minorHAnsi" w:hAnsiTheme="minorHAnsi"/>
        </w:rPr>
        <w:t>6</w:t>
      </w:r>
      <w:r w:rsidR="0064324D">
        <w:rPr>
          <w:rFonts w:asciiTheme="minorHAnsi" w:hAnsiTheme="minorHAnsi"/>
        </w:rPr>
        <w:t xml:space="preserve"> for additional information</w:t>
      </w:r>
      <w:r w:rsidRPr="00324AAC">
        <w:rPr>
          <w:rFonts w:asciiTheme="minorHAnsi" w:hAnsiTheme="minorHAnsi"/>
        </w:rPr>
        <w:t xml:space="preserve"> </w:t>
      </w:r>
      <w:r w:rsidR="006D55C5">
        <w:rPr>
          <w:rFonts w:asciiTheme="minorHAnsi" w:hAnsiTheme="minorHAnsi"/>
        </w:rPr>
        <w:t xml:space="preserve">and requirements to include in the letter of support </w:t>
      </w:r>
      <w:r w:rsidRPr="00324AAC">
        <w:rPr>
          <w:rFonts w:asciiTheme="minorHAnsi" w:hAnsiTheme="minorHAnsi"/>
        </w:rPr>
        <w:t>if your project</w:t>
      </w:r>
      <w:r w:rsidR="000275D8" w:rsidRPr="00324AAC">
        <w:rPr>
          <w:rFonts w:asciiTheme="minorHAnsi" w:hAnsiTheme="minorHAnsi"/>
        </w:rPr>
        <w:t xml:space="preserve"> </w:t>
      </w:r>
      <w:r w:rsidRPr="00324AAC">
        <w:rPr>
          <w:rFonts w:asciiTheme="minorHAnsi" w:hAnsiTheme="minorHAnsi"/>
        </w:rPr>
        <w:t>involve</w:t>
      </w:r>
      <w:r w:rsidR="0064324D">
        <w:rPr>
          <w:rFonts w:asciiTheme="minorHAnsi" w:hAnsiTheme="minorHAnsi"/>
        </w:rPr>
        <w:t>s</w:t>
      </w:r>
      <w:r w:rsidRPr="00324AAC">
        <w:rPr>
          <w:rFonts w:asciiTheme="minorHAnsi" w:hAnsiTheme="minorHAnsi"/>
        </w:rPr>
        <w:t xml:space="preserve"> collaboration.</w:t>
      </w:r>
    </w:p>
    <w:p w:rsidR="00B97450" w:rsidRDefault="00B97450" w:rsidP="00B97450">
      <w:pPr>
        <w:rPr>
          <w:rFonts w:asciiTheme="minorHAnsi" w:hAnsiTheme="minorHAnsi"/>
        </w:rPr>
      </w:pPr>
      <w:r w:rsidRPr="00B97450">
        <w:rPr>
          <w:rFonts w:asciiTheme="minorHAnsi" w:hAnsiTheme="minorHAnsi"/>
        </w:rPr>
        <w:t xml:space="preserve">Your supporting documentation should be attached to the online application form in accordance with the instructions provided. </w:t>
      </w:r>
      <w:r w:rsidR="005F40AC">
        <w:rPr>
          <w:rFonts w:asciiTheme="minorHAnsi" w:hAnsiTheme="minorHAnsi"/>
        </w:rPr>
        <w:t xml:space="preserve"> </w:t>
      </w:r>
      <w:r w:rsidRPr="00B97450">
        <w:rPr>
          <w:rFonts w:asciiTheme="minorHAnsi" w:hAnsiTheme="minorHAnsi"/>
          <w:b/>
          <w:bCs/>
        </w:rPr>
        <w:t xml:space="preserve">Only attach </w:t>
      </w:r>
      <w:r w:rsidR="001B3049">
        <w:rPr>
          <w:rFonts w:asciiTheme="minorHAnsi" w:hAnsiTheme="minorHAnsi"/>
          <w:b/>
          <w:bCs/>
        </w:rPr>
        <w:t xml:space="preserve">the </w:t>
      </w:r>
      <w:r w:rsidRPr="00B97450">
        <w:rPr>
          <w:rFonts w:asciiTheme="minorHAnsi" w:hAnsiTheme="minorHAnsi"/>
          <w:b/>
          <w:bCs/>
        </w:rPr>
        <w:t>requested documents</w:t>
      </w:r>
      <w:r w:rsidRPr="00B97450">
        <w:rPr>
          <w:rFonts w:asciiTheme="minorHAnsi" w:hAnsiTheme="minorHAnsi"/>
        </w:rPr>
        <w:t xml:space="preserve">. </w:t>
      </w:r>
    </w:p>
    <w:p w:rsidR="005F40AC" w:rsidRDefault="005F40AC" w:rsidP="005F40AC">
      <w:pPr>
        <w:pStyle w:val="ListParagraph"/>
        <w:spacing w:before="120"/>
        <w:ind w:left="0"/>
        <w:rPr>
          <w:rFonts w:asciiTheme="minorHAnsi" w:hAnsiTheme="minorHAnsi"/>
        </w:rPr>
      </w:pPr>
      <w:r w:rsidRPr="005F40AC">
        <w:rPr>
          <w:rFonts w:asciiTheme="minorHAnsi" w:hAnsiTheme="minorHAnsi"/>
        </w:rPr>
        <w:t xml:space="preserve">Please note: There </w:t>
      </w:r>
      <w:r w:rsidR="00BD6268">
        <w:rPr>
          <w:rFonts w:asciiTheme="minorHAnsi" w:hAnsiTheme="minorHAnsi"/>
        </w:rPr>
        <w:t xml:space="preserve">is </w:t>
      </w:r>
      <w:r w:rsidRPr="005F40AC">
        <w:rPr>
          <w:rFonts w:asciiTheme="minorHAnsi" w:hAnsiTheme="minorHAnsi"/>
        </w:rPr>
        <w:t xml:space="preserve">a 2mb limit for each attachment. </w:t>
      </w:r>
    </w:p>
    <w:p w:rsidR="006170B2" w:rsidRPr="00723F97" w:rsidRDefault="006170B2" w:rsidP="006170B2">
      <w:pPr>
        <w:pStyle w:val="Heading3"/>
      </w:pPr>
      <w:bookmarkStart w:id="55" w:name="_Ref416444523"/>
      <w:bookmarkStart w:id="56" w:name="_Toc421777619"/>
      <w:bookmarkStart w:id="57" w:name="_Toc433641173"/>
      <w:bookmarkStart w:id="58" w:name="_Toc484508302"/>
      <w:bookmarkStart w:id="59" w:name="_Toc467773971"/>
      <w:r>
        <w:t>9</w:t>
      </w:r>
      <w:r w:rsidRPr="00723F97">
        <w:t>.</w:t>
      </w:r>
      <w:r>
        <w:t>6</w:t>
      </w:r>
      <w:r w:rsidR="00E65F5E">
        <w:tab/>
      </w:r>
      <w:r w:rsidRPr="00723F97">
        <w:t xml:space="preserve">Applications </w:t>
      </w:r>
      <w:bookmarkEnd w:id="55"/>
      <w:bookmarkEnd w:id="56"/>
      <w:bookmarkEnd w:id="57"/>
      <w:r w:rsidRPr="00723F97">
        <w:t>that involve collaboration</w:t>
      </w:r>
      <w:bookmarkEnd w:id="58"/>
    </w:p>
    <w:p w:rsidR="006170B2" w:rsidRPr="00723F97" w:rsidRDefault="006170B2" w:rsidP="006170B2">
      <w:pPr>
        <w:rPr>
          <w:rFonts w:asciiTheme="minorHAnsi" w:hAnsiTheme="minorHAnsi"/>
        </w:rPr>
      </w:pPr>
      <w:r w:rsidRPr="00723F97">
        <w:rPr>
          <w:rFonts w:asciiTheme="minorHAnsi" w:hAnsiTheme="minorHAnsi"/>
        </w:rPr>
        <w:t>Some organisations may apply to deliver a project that includes elements of collaboration with other organisations to deliver grant activities.</w:t>
      </w:r>
      <w:r w:rsidR="00C15814">
        <w:rPr>
          <w:rFonts w:asciiTheme="minorHAnsi" w:hAnsiTheme="minorHAnsi"/>
        </w:rPr>
        <w:t xml:space="preserve"> </w:t>
      </w:r>
      <w:r w:rsidRPr="00723F97">
        <w:rPr>
          <w:rFonts w:asciiTheme="minorHAnsi" w:hAnsiTheme="minorHAnsi"/>
        </w:rPr>
        <w:t xml:space="preserve"> </w:t>
      </w:r>
      <w:r>
        <w:rPr>
          <w:rFonts w:asciiTheme="minorHAnsi" w:hAnsiTheme="minorHAnsi"/>
        </w:rPr>
        <w:t>For the purposes of these guidelines, c</w:t>
      </w:r>
      <w:r w:rsidRPr="00723F97">
        <w:rPr>
          <w:rFonts w:asciiTheme="minorHAnsi" w:hAnsiTheme="minorHAnsi"/>
        </w:rPr>
        <w:t>ollaboration</w:t>
      </w:r>
      <w:r>
        <w:rPr>
          <w:rFonts w:asciiTheme="minorHAnsi" w:hAnsiTheme="minorHAnsi"/>
        </w:rPr>
        <w:t xml:space="preserve"> is defined as </w:t>
      </w:r>
      <w:r w:rsidRPr="00723F97">
        <w:rPr>
          <w:rFonts w:asciiTheme="minorHAnsi" w:hAnsiTheme="minorHAnsi"/>
        </w:rPr>
        <w:t>two or more organisations who work together</w:t>
      </w:r>
      <w:r>
        <w:rPr>
          <w:rFonts w:asciiTheme="minorHAnsi" w:hAnsiTheme="minorHAnsi"/>
        </w:rPr>
        <w:t xml:space="preserve"> </w:t>
      </w:r>
      <w:r w:rsidRPr="006170B2">
        <w:rPr>
          <w:rFonts w:asciiTheme="minorHAnsi" w:hAnsiTheme="minorHAnsi"/>
          <w:i/>
        </w:rPr>
        <w:t>formally or informally</w:t>
      </w:r>
      <w:r w:rsidRPr="00723F97">
        <w:rPr>
          <w:rFonts w:asciiTheme="minorHAnsi" w:hAnsiTheme="minorHAnsi"/>
        </w:rPr>
        <w:t xml:space="preserve"> to combine their capabilities either in the development or the delivery of the grant activity.</w:t>
      </w:r>
    </w:p>
    <w:p w:rsidR="006170B2" w:rsidRPr="00324AAC" w:rsidRDefault="006170B2" w:rsidP="006170B2">
      <w:pPr>
        <w:rPr>
          <w:rFonts w:asciiTheme="minorHAnsi" w:hAnsiTheme="minorHAnsi"/>
        </w:rPr>
      </w:pPr>
      <w:r w:rsidRPr="00723F97">
        <w:rPr>
          <w:rFonts w:asciiTheme="minorHAnsi" w:hAnsiTheme="minorHAnsi"/>
        </w:rPr>
        <w:t>If you are submitting a grant application that involves collaborative elements,</w:t>
      </w:r>
      <w:r>
        <w:rPr>
          <w:rFonts w:asciiTheme="minorHAnsi" w:hAnsiTheme="minorHAnsi"/>
        </w:rPr>
        <w:t xml:space="preserve"> y</w:t>
      </w:r>
      <w:r w:rsidRPr="00723F97">
        <w:rPr>
          <w:rFonts w:asciiTheme="minorHAnsi" w:hAnsiTheme="minorHAnsi"/>
        </w:rPr>
        <w:t xml:space="preserve">our application </w:t>
      </w:r>
      <w:r w:rsidRPr="00723F97">
        <w:rPr>
          <w:rFonts w:asciiTheme="minorHAnsi" w:hAnsiTheme="minorHAnsi"/>
          <w:b/>
        </w:rPr>
        <w:t>must</w:t>
      </w:r>
      <w:r w:rsidRPr="00723F97">
        <w:rPr>
          <w:rFonts w:asciiTheme="minorHAnsi" w:hAnsiTheme="minorHAnsi"/>
        </w:rPr>
        <w:t xml:space="preserve"> include at least one letter of support from one or more o</w:t>
      </w:r>
      <w:r>
        <w:rPr>
          <w:rFonts w:asciiTheme="minorHAnsi" w:hAnsiTheme="minorHAnsi"/>
        </w:rPr>
        <w:t>f</w:t>
      </w:r>
      <w:r w:rsidR="00B33507">
        <w:rPr>
          <w:rFonts w:asciiTheme="minorHAnsi" w:hAnsiTheme="minorHAnsi"/>
        </w:rPr>
        <w:t xml:space="preserve"> the</w:t>
      </w:r>
      <w:r>
        <w:rPr>
          <w:rFonts w:asciiTheme="minorHAnsi" w:hAnsiTheme="minorHAnsi"/>
        </w:rPr>
        <w:t xml:space="preserve"> o</w:t>
      </w:r>
      <w:r w:rsidRPr="00723F97">
        <w:rPr>
          <w:rFonts w:asciiTheme="minorHAnsi" w:hAnsiTheme="minorHAnsi"/>
        </w:rPr>
        <w:t>rganisations involved in the development or the delivery of the grant.</w:t>
      </w:r>
      <w:r w:rsidR="00C15814">
        <w:rPr>
          <w:rFonts w:asciiTheme="minorHAnsi" w:hAnsiTheme="minorHAnsi"/>
        </w:rPr>
        <w:t xml:space="preserve"> </w:t>
      </w:r>
      <w:r w:rsidRPr="00723F97">
        <w:rPr>
          <w:rFonts w:asciiTheme="minorHAnsi" w:hAnsiTheme="minorHAnsi"/>
        </w:rPr>
        <w:t xml:space="preserve"> </w:t>
      </w:r>
      <w:r w:rsidRPr="00324AAC">
        <w:rPr>
          <w:rFonts w:asciiTheme="minorHAnsi" w:hAnsiTheme="minorHAnsi"/>
        </w:rPr>
        <w:t>Letters of support (collaboration) must include:</w:t>
      </w:r>
    </w:p>
    <w:p w:rsidR="006170B2" w:rsidRPr="00324AAC" w:rsidRDefault="006170B2" w:rsidP="006170B2">
      <w:pPr>
        <w:pStyle w:val="ListParagraph"/>
        <w:numPr>
          <w:ilvl w:val="0"/>
          <w:numId w:val="4"/>
        </w:numPr>
        <w:spacing w:after="0" w:line="240" w:lineRule="auto"/>
        <w:contextualSpacing/>
        <w:rPr>
          <w:rFonts w:asciiTheme="minorHAnsi" w:hAnsiTheme="minorHAnsi"/>
        </w:rPr>
      </w:pPr>
      <w:r w:rsidRPr="00324AAC">
        <w:rPr>
          <w:rFonts w:asciiTheme="minorHAnsi" w:hAnsiTheme="minorHAnsi"/>
        </w:rPr>
        <w:t>the collaborating organisations name/s</w:t>
      </w:r>
      <w:r w:rsidR="009033D0">
        <w:rPr>
          <w:rFonts w:asciiTheme="minorHAnsi" w:hAnsiTheme="minorHAnsi"/>
        </w:rPr>
        <w:t>;</w:t>
      </w:r>
    </w:p>
    <w:p w:rsidR="006170B2" w:rsidRPr="00324AAC" w:rsidRDefault="006170B2" w:rsidP="006170B2">
      <w:pPr>
        <w:pStyle w:val="ListParagraph"/>
        <w:numPr>
          <w:ilvl w:val="0"/>
          <w:numId w:val="4"/>
        </w:numPr>
        <w:spacing w:after="0" w:line="240" w:lineRule="auto"/>
        <w:contextualSpacing/>
        <w:rPr>
          <w:rFonts w:asciiTheme="minorHAnsi" w:hAnsiTheme="minorHAnsi"/>
        </w:rPr>
      </w:pPr>
      <w:r w:rsidRPr="00324AAC">
        <w:rPr>
          <w:rFonts w:cs="Arial"/>
        </w:rPr>
        <w:t>an overview of the collaborating organisation/s</w:t>
      </w:r>
      <w:r w:rsidR="009033D0">
        <w:rPr>
          <w:rFonts w:cs="Arial"/>
        </w:rPr>
        <w:t>;</w:t>
      </w:r>
    </w:p>
    <w:p w:rsidR="006170B2" w:rsidRPr="00324AAC" w:rsidRDefault="006170B2" w:rsidP="006170B2">
      <w:pPr>
        <w:pStyle w:val="ListParagraph"/>
        <w:numPr>
          <w:ilvl w:val="0"/>
          <w:numId w:val="4"/>
        </w:numPr>
        <w:spacing w:after="0" w:line="240" w:lineRule="auto"/>
        <w:contextualSpacing/>
        <w:rPr>
          <w:rFonts w:asciiTheme="minorHAnsi" w:hAnsiTheme="minorHAnsi"/>
        </w:rPr>
      </w:pPr>
      <w:r w:rsidRPr="00324AAC">
        <w:rPr>
          <w:rFonts w:asciiTheme="minorHAnsi" w:hAnsiTheme="minorHAnsi"/>
        </w:rPr>
        <w:lastRenderedPageBreak/>
        <w:t>an overview of how the collaborating organisation/s will work with you to deliver services for the target group</w:t>
      </w:r>
      <w:r w:rsidR="009033D0">
        <w:rPr>
          <w:rFonts w:asciiTheme="minorHAnsi" w:hAnsiTheme="minorHAnsi"/>
        </w:rPr>
        <w:t>;</w:t>
      </w:r>
    </w:p>
    <w:p w:rsidR="006170B2" w:rsidRPr="00324AAC" w:rsidRDefault="006170B2" w:rsidP="006170B2">
      <w:pPr>
        <w:pStyle w:val="ListParagraph"/>
        <w:numPr>
          <w:ilvl w:val="0"/>
          <w:numId w:val="4"/>
        </w:numPr>
        <w:spacing w:after="0" w:line="240" w:lineRule="auto"/>
        <w:contextualSpacing/>
        <w:rPr>
          <w:rFonts w:asciiTheme="minorHAnsi" w:hAnsiTheme="minorHAnsi"/>
        </w:rPr>
      </w:pPr>
      <w:r w:rsidRPr="00324AAC">
        <w:rPr>
          <w:rFonts w:asciiTheme="minorHAnsi" w:hAnsiTheme="minorHAnsi"/>
        </w:rPr>
        <w:t>whether or not the collaboration is formal (</w:t>
      </w:r>
      <w:r w:rsidR="00C52828">
        <w:rPr>
          <w:rFonts w:asciiTheme="minorHAnsi" w:hAnsiTheme="minorHAnsi"/>
        </w:rPr>
        <w:t>i</w:t>
      </w:r>
      <w:r w:rsidRPr="00324AAC">
        <w:rPr>
          <w:rFonts w:asciiTheme="minorHAnsi" w:hAnsiTheme="minorHAnsi"/>
        </w:rPr>
        <w:t>.</w:t>
      </w:r>
      <w:r w:rsidR="00C52828">
        <w:rPr>
          <w:rFonts w:asciiTheme="minorHAnsi" w:hAnsiTheme="minorHAnsi"/>
        </w:rPr>
        <w:t>e</w:t>
      </w:r>
      <w:r w:rsidRPr="00324AAC">
        <w:rPr>
          <w:rFonts w:asciiTheme="minorHAnsi" w:hAnsiTheme="minorHAnsi"/>
        </w:rPr>
        <w:t xml:space="preserve">. </w:t>
      </w:r>
      <w:r w:rsidR="00C52828">
        <w:rPr>
          <w:rFonts w:asciiTheme="minorHAnsi" w:hAnsiTheme="minorHAnsi"/>
        </w:rPr>
        <w:t>c</w:t>
      </w:r>
      <w:r w:rsidRPr="00324AAC">
        <w:rPr>
          <w:rFonts w:asciiTheme="minorHAnsi" w:hAnsiTheme="minorHAnsi"/>
        </w:rPr>
        <w:t>onsorti</w:t>
      </w:r>
      <w:r w:rsidR="00C52828">
        <w:rPr>
          <w:rFonts w:asciiTheme="minorHAnsi" w:hAnsiTheme="minorHAnsi"/>
        </w:rPr>
        <w:t>a</w:t>
      </w:r>
      <w:r w:rsidRPr="00324AAC">
        <w:rPr>
          <w:rFonts w:asciiTheme="minorHAnsi" w:hAnsiTheme="minorHAnsi"/>
        </w:rPr>
        <w:t>) or informal (pathways for referral, project promotion etc)</w:t>
      </w:r>
      <w:r w:rsidR="009033D0">
        <w:rPr>
          <w:rFonts w:asciiTheme="minorHAnsi" w:hAnsiTheme="minorHAnsi"/>
        </w:rPr>
        <w:t>; and</w:t>
      </w:r>
      <w:r w:rsidRPr="00324AAC">
        <w:rPr>
          <w:rFonts w:asciiTheme="minorHAnsi" w:hAnsiTheme="minorHAnsi"/>
        </w:rPr>
        <w:t xml:space="preserve">  </w:t>
      </w:r>
    </w:p>
    <w:p w:rsidR="006170B2" w:rsidRPr="00324AAC" w:rsidRDefault="006170B2" w:rsidP="006170B2">
      <w:pPr>
        <w:pStyle w:val="ListParagraph"/>
        <w:numPr>
          <w:ilvl w:val="0"/>
          <w:numId w:val="4"/>
        </w:numPr>
        <w:spacing w:after="0" w:line="240" w:lineRule="auto"/>
        <w:contextualSpacing/>
        <w:rPr>
          <w:rFonts w:asciiTheme="minorHAnsi" w:hAnsiTheme="minorHAnsi"/>
        </w:rPr>
      </w:pPr>
      <w:r w:rsidRPr="00324AAC">
        <w:rPr>
          <w:rFonts w:asciiTheme="minorHAnsi" w:hAnsiTheme="minorHAnsi"/>
        </w:rPr>
        <w:t>the resources the collaborating organisation/s will contribute (if any).</w:t>
      </w:r>
    </w:p>
    <w:p w:rsidR="006170B2" w:rsidRPr="005F40AC" w:rsidRDefault="006170B2" w:rsidP="006170B2">
      <w:pPr>
        <w:pStyle w:val="ListParagraph"/>
        <w:spacing w:before="120"/>
        <w:ind w:left="0"/>
        <w:rPr>
          <w:rFonts w:asciiTheme="minorHAnsi" w:hAnsiTheme="minorHAnsi"/>
        </w:rPr>
      </w:pPr>
      <w:r>
        <w:rPr>
          <w:rFonts w:asciiTheme="minorHAnsi" w:hAnsiTheme="minorHAnsi"/>
        </w:rPr>
        <w:t xml:space="preserve">Letters of support that involve collaboration must be added as an Attachment to the application (see </w:t>
      </w:r>
      <w:r w:rsidRPr="000275D8">
        <w:rPr>
          <w:rFonts w:asciiTheme="minorHAnsi" w:hAnsiTheme="minorHAnsi"/>
          <w:i/>
        </w:rPr>
        <w:t>Section 9.5</w:t>
      </w:r>
      <w:r>
        <w:rPr>
          <w:rFonts w:asciiTheme="minorHAnsi" w:hAnsiTheme="minorHAnsi"/>
        </w:rPr>
        <w:t>).</w:t>
      </w:r>
      <w:r w:rsidR="00C15814">
        <w:rPr>
          <w:rFonts w:asciiTheme="minorHAnsi" w:hAnsiTheme="minorHAnsi"/>
        </w:rPr>
        <w:t xml:space="preserve"> </w:t>
      </w:r>
      <w:r>
        <w:rPr>
          <w:rFonts w:asciiTheme="minorHAnsi" w:hAnsiTheme="minorHAnsi"/>
        </w:rPr>
        <w:t xml:space="preserve"> </w:t>
      </w:r>
      <w:r w:rsidRPr="005F40AC">
        <w:rPr>
          <w:rFonts w:asciiTheme="minorHAnsi" w:hAnsiTheme="minorHAnsi"/>
        </w:rPr>
        <w:t xml:space="preserve">Please note: There </w:t>
      </w:r>
      <w:r>
        <w:rPr>
          <w:rFonts w:asciiTheme="minorHAnsi" w:hAnsiTheme="minorHAnsi"/>
        </w:rPr>
        <w:t xml:space="preserve">is </w:t>
      </w:r>
      <w:r w:rsidRPr="005F40AC">
        <w:rPr>
          <w:rFonts w:asciiTheme="minorHAnsi" w:hAnsiTheme="minorHAnsi"/>
        </w:rPr>
        <w:t>a 2mb limit for each attachment.</w:t>
      </w:r>
      <w:r w:rsidR="00C15814">
        <w:rPr>
          <w:rFonts w:asciiTheme="minorHAnsi" w:hAnsiTheme="minorHAnsi"/>
        </w:rPr>
        <w:t xml:space="preserve"> </w:t>
      </w:r>
      <w:r w:rsidRPr="005F40AC">
        <w:rPr>
          <w:rFonts w:asciiTheme="minorHAnsi" w:hAnsiTheme="minorHAnsi"/>
        </w:rPr>
        <w:t xml:space="preserve"> </w:t>
      </w:r>
      <w:r>
        <w:rPr>
          <w:rFonts w:asciiTheme="minorHAnsi" w:hAnsiTheme="minorHAnsi"/>
        </w:rPr>
        <w:t xml:space="preserve">Multiple letters of support will need to be scanned together and included as part of the one attachment. </w:t>
      </w:r>
    </w:p>
    <w:p w:rsidR="006170B2" w:rsidRDefault="006170B2" w:rsidP="006170B2">
      <w:pPr>
        <w:rPr>
          <w:rFonts w:asciiTheme="minorHAnsi" w:hAnsiTheme="minorHAnsi"/>
        </w:rPr>
      </w:pPr>
      <w:r w:rsidRPr="00723F97">
        <w:rPr>
          <w:rFonts w:asciiTheme="minorHAnsi" w:hAnsiTheme="minorHAnsi"/>
        </w:rPr>
        <w:t>Applications that specify that a collaborative approach will be undertaken, but do not provide at least one letter of support, will be deemed non-compliant and will not proceed to assessment.</w:t>
      </w:r>
    </w:p>
    <w:p w:rsidR="001B3049" w:rsidRDefault="001B3049" w:rsidP="001B3049">
      <w:pPr>
        <w:pStyle w:val="Heading3"/>
        <w:numPr>
          <w:ilvl w:val="1"/>
          <w:numId w:val="0"/>
        </w:numPr>
        <w:ind w:left="720" w:hanging="720"/>
      </w:pPr>
      <w:bookmarkStart w:id="60" w:name="_Toc484508303"/>
      <w:r>
        <w:t>9.</w:t>
      </w:r>
      <w:r w:rsidR="006170B2">
        <w:t>7</w:t>
      </w:r>
      <w:r>
        <w:tab/>
        <w:t xml:space="preserve">Applications </w:t>
      </w:r>
      <w:r w:rsidRPr="001B3049">
        <w:t>from consortia</w:t>
      </w:r>
      <w:bookmarkEnd w:id="59"/>
      <w:bookmarkEnd w:id="60"/>
    </w:p>
    <w:p w:rsidR="001B3049" w:rsidRDefault="001B3049" w:rsidP="001B3049">
      <w:pPr>
        <w:rPr>
          <w:rFonts w:asciiTheme="minorHAnsi" w:hAnsiTheme="minorHAnsi"/>
        </w:rPr>
      </w:pPr>
      <w:r>
        <w:rPr>
          <w:rFonts w:asciiTheme="minorHAnsi" w:hAnsiTheme="minorHAnsi"/>
        </w:rPr>
        <w:t>Some organisations may apply as a consortium to deliver grant activities.  A consortium is two or more organisations who are working together in a formal capacity and combining their capabilities when developing and delivering a grant activity.</w:t>
      </w:r>
    </w:p>
    <w:p w:rsidR="001B3049" w:rsidRDefault="001B3049" w:rsidP="001B3049">
      <w:pPr>
        <w:rPr>
          <w:rFonts w:asciiTheme="minorHAnsi" w:hAnsiTheme="minorHAnsi"/>
        </w:rPr>
      </w:pPr>
      <w:r>
        <w:rPr>
          <w:rFonts w:asciiTheme="minorHAnsi" w:hAnsiTheme="minorHAnsi"/>
        </w:rPr>
        <w:t>If you are submitting a grant application on behalf of a consortium, a member organisation or a newly created organisation must be appointed as the ‘lead organisation’.</w:t>
      </w:r>
      <w:r w:rsidR="00C15814">
        <w:rPr>
          <w:rFonts w:asciiTheme="minorHAnsi" w:hAnsiTheme="minorHAnsi"/>
        </w:rPr>
        <w:t xml:space="preserve"> </w:t>
      </w:r>
      <w:r>
        <w:rPr>
          <w:rFonts w:asciiTheme="minorHAnsi" w:hAnsiTheme="minorHAnsi"/>
        </w:rPr>
        <w:t xml:space="preserve"> Only the lead organisation will enter into a grant agreement with the Commonwealth and will be responsible for the grant.  The lead organisation must complete the application form and identify other members of the proposed consortium in the application.  </w:t>
      </w:r>
    </w:p>
    <w:p w:rsidR="001B3049" w:rsidRDefault="001B3049" w:rsidP="001B3049">
      <w:pPr>
        <w:rPr>
          <w:rFonts w:asciiTheme="minorHAnsi" w:hAnsiTheme="minorHAnsi"/>
        </w:rPr>
      </w:pPr>
      <w:r>
        <w:rPr>
          <w:rFonts w:asciiTheme="minorHAnsi" w:hAnsiTheme="minorHAnsi"/>
        </w:rPr>
        <w:t>If your application is successful</w:t>
      </w:r>
      <w:r w:rsidR="00C52828">
        <w:rPr>
          <w:rFonts w:asciiTheme="minorHAnsi" w:hAnsiTheme="minorHAnsi"/>
        </w:rPr>
        <w:t>,</w:t>
      </w:r>
      <w:r>
        <w:rPr>
          <w:rFonts w:asciiTheme="minorHAnsi" w:hAnsiTheme="minorHAnsi"/>
        </w:rPr>
        <w:t xml:space="preserve"> we will seek confirmation of your consortium’s arrangements through a Memorandum of Understanding which will include: </w:t>
      </w:r>
    </w:p>
    <w:p w:rsidR="001B3049" w:rsidRDefault="001B3049" w:rsidP="001B3049">
      <w:pPr>
        <w:pStyle w:val="ListParagraph"/>
        <w:numPr>
          <w:ilvl w:val="0"/>
          <w:numId w:val="4"/>
        </w:numPr>
        <w:spacing w:after="0" w:line="240" w:lineRule="auto"/>
        <w:contextualSpacing/>
        <w:rPr>
          <w:rFonts w:asciiTheme="minorHAnsi" w:hAnsiTheme="minorHAnsi"/>
        </w:rPr>
      </w:pPr>
      <w:r>
        <w:rPr>
          <w:rFonts w:asciiTheme="minorHAnsi" w:hAnsiTheme="minorHAnsi"/>
        </w:rPr>
        <w:t>an outline of the relevant experience and/or expertise of the consortium members</w:t>
      </w:r>
      <w:r w:rsidR="00036D00">
        <w:rPr>
          <w:rFonts w:asciiTheme="minorHAnsi" w:hAnsiTheme="minorHAnsi"/>
        </w:rPr>
        <w:t>;</w:t>
      </w:r>
    </w:p>
    <w:p w:rsidR="001B3049" w:rsidRDefault="001B3049" w:rsidP="001B3049">
      <w:pPr>
        <w:pStyle w:val="ListParagraph"/>
        <w:numPr>
          <w:ilvl w:val="0"/>
          <w:numId w:val="4"/>
        </w:numPr>
        <w:spacing w:after="0" w:line="240" w:lineRule="auto"/>
        <w:contextualSpacing/>
        <w:rPr>
          <w:rFonts w:asciiTheme="minorHAnsi" w:hAnsiTheme="minorHAnsi"/>
        </w:rPr>
      </w:pPr>
      <w:r>
        <w:rPr>
          <w:rFonts w:asciiTheme="minorHAnsi" w:hAnsiTheme="minorHAnsi"/>
        </w:rPr>
        <w:t>the roles/responsibilities of consortium members and the resources they will contribute (if any)</w:t>
      </w:r>
      <w:r w:rsidR="00036D00">
        <w:rPr>
          <w:rFonts w:asciiTheme="minorHAnsi" w:hAnsiTheme="minorHAnsi"/>
        </w:rPr>
        <w:t>; and</w:t>
      </w:r>
    </w:p>
    <w:p w:rsidR="001B3049" w:rsidRDefault="001B3049" w:rsidP="001B3049">
      <w:pPr>
        <w:pStyle w:val="ListParagraph"/>
        <w:numPr>
          <w:ilvl w:val="0"/>
          <w:numId w:val="4"/>
        </w:numPr>
        <w:spacing w:after="0" w:line="240" w:lineRule="auto"/>
        <w:contextualSpacing/>
        <w:rPr>
          <w:rFonts w:asciiTheme="minorHAnsi" w:hAnsiTheme="minorHAnsi"/>
        </w:rPr>
      </w:pPr>
      <w:r>
        <w:rPr>
          <w:rFonts w:asciiTheme="minorHAnsi" w:hAnsiTheme="minorHAnsi"/>
        </w:rPr>
        <w:t>details of a nominated management level contact officer.</w:t>
      </w:r>
    </w:p>
    <w:p w:rsidR="00C52828" w:rsidRDefault="00C52828" w:rsidP="00C52828">
      <w:pPr>
        <w:spacing w:after="0" w:line="240" w:lineRule="auto"/>
        <w:contextualSpacing/>
        <w:rPr>
          <w:rFonts w:asciiTheme="minorHAnsi" w:hAnsiTheme="minorHAnsi"/>
        </w:rPr>
      </w:pPr>
    </w:p>
    <w:p w:rsidR="00C52828" w:rsidRDefault="00C52828" w:rsidP="00C52828">
      <w:pPr>
        <w:rPr>
          <w:rFonts w:asciiTheme="minorHAnsi" w:hAnsiTheme="minorHAnsi"/>
        </w:rPr>
      </w:pPr>
      <w:r>
        <w:rPr>
          <w:rFonts w:asciiTheme="minorHAnsi" w:hAnsiTheme="minorHAnsi"/>
        </w:rPr>
        <w:t xml:space="preserve">Applications from consortia </w:t>
      </w:r>
      <w:r w:rsidRPr="00C52828">
        <w:rPr>
          <w:rFonts w:asciiTheme="minorHAnsi" w:hAnsiTheme="minorHAnsi"/>
          <w:b/>
        </w:rPr>
        <w:t>must</w:t>
      </w:r>
      <w:r>
        <w:rPr>
          <w:rFonts w:asciiTheme="minorHAnsi" w:hAnsiTheme="minorHAnsi"/>
        </w:rPr>
        <w:t xml:space="preserve"> submit a letter of support consistent with </w:t>
      </w:r>
      <w:r w:rsidRPr="00C52828">
        <w:rPr>
          <w:rFonts w:asciiTheme="minorHAnsi" w:hAnsiTheme="minorHAnsi"/>
          <w:i/>
        </w:rPr>
        <w:t>Sections 9.5 and 9.6</w:t>
      </w:r>
      <w:r>
        <w:rPr>
          <w:rFonts w:asciiTheme="minorHAnsi" w:hAnsiTheme="minorHAnsi"/>
        </w:rPr>
        <w:t xml:space="preserve">. </w:t>
      </w:r>
      <w:r w:rsidRPr="00723F97">
        <w:rPr>
          <w:rFonts w:asciiTheme="minorHAnsi" w:hAnsiTheme="minorHAnsi"/>
        </w:rPr>
        <w:t xml:space="preserve">Applications that </w:t>
      </w:r>
      <w:r w:rsidR="00C47943">
        <w:rPr>
          <w:rFonts w:asciiTheme="minorHAnsi" w:hAnsiTheme="minorHAnsi"/>
        </w:rPr>
        <w:t>show</w:t>
      </w:r>
      <w:r w:rsidR="009033D0">
        <w:rPr>
          <w:rFonts w:asciiTheme="minorHAnsi" w:hAnsiTheme="minorHAnsi"/>
        </w:rPr>
        <w:t xml:space="preserve"> </w:t>
      </w:r>
      <w:r>
        <w:rPr>
          <w:rFonts w:asciiTheme="minorHAnsi" w:hAnsiTheme="minorHAnsi"/>
        </w:rPr>
        <w:t>a consortium arrangement</w:t>
      </w:r>
      <w:r w:rsidRPr="00723F97">
        <w:rPr>
          <w:rFonts w:asciiTheme="minorHAnsi" w:hAnsiTheme="minorHAnsi"/>
        </w:rPr>
        <w:t>, but do not provide at least one letter of support, will be deemed non-compliant and will not proceed to assessment.</w:t>
      </w:r>
    </w:p>
    <w:p w:rsidR="006112F6" w:rsidRPr="00B72EE8" w:rsidRDefault="000836A1" w:rsidP="00326012">
      <w:pPr>
        <w:pStyle w:val="Heading3"/>
      </w:pPr>
      <w:bookmarkStart w:id="61" w:name="_Toc384307739"/>
      <w:bookmarkStart w:id="62" w:name="_Toc384307810"/>
      <w:bookmarkStart w:id="63" w:name="_Toc389141038"/>
      <w:bookmarkStart w:id="64" w:name="_Toc433641171"/>
      <w:bookmarkStart w:id="65" w:name="_Toc484508304"/>
      <w:bookmarkStart w:id="66" w:name="_Toc421777609"/>
      <w:bookmarkEnd w:id="37"/>
      <w:r>
        <w:t>9.</w:t>
      </w:r>
      <w:r w:rsidR="005A06C8">
        <w:t>8</w:t>
      </w:r>
      <w:r w:rsidR="007B4CA3">
        <w:tab/>
      </w:r>
      <w:r w:rsidR="006112F6" w:rsidRPr="00B72EE8">
        <w:t xml:space="preserve">Questions during the application </w:t>
      </w:r>
      <w:bookmarkEnd w:id="61"/>
      <w:bookmarkEnd w:id="62"/>
      <w:bookmarkEnd w:id="63"/>
      <w:bookmarkEnd w:id="64"/>
      <w:r w:rsidR="00B60411">
        <w:t>process</w:t>
      </w:r>
      <w:bookmarkEnd w:id="65"/>
    </w:p>
    <w:p w:rsidR="00B47A2A" w:rsidRPr="00215057" w:rsidRDefault="00B47A2A" w:rsidP="00B47A2A">
      <w:r>
        <w:t>Q</w:t>
      </w:r>
      <w:r w:rsidRPr="00215057">
        <w:t xml:space="preserve">uestions and answers for this </w:t>
      </w:r>
      <w:r>
        <w:t>grant</w:t>
      </w:r>
      <w:r w:rsidR="006F13C5">
        <w:t xml:space="preserve"> round are available on </w:t>
      </w:r>
      <w:hyperlink r:id="rId17" w:history="1">
        <w:proofErr w:type="spellStart"/>
        <w:r w:rsidR="006F13C5">
          <w:rPr>
            <w:rStyle w:val="Hyperlink"/>
          </w:rPr>
          <w:t>GrantConnect</w:t>
        </w:r>
        <w:proofErr w:type="spellEnd"/>
      </w:hyperlink>
      <w:r w:rsidR="006F13C5">
        <w:t xml:space="preserve"> and</w:t>
      </w:r>
      <w:r w:rsidRPr="00215057">
        <w:t xml:space="preserve"> </w:t>
      </w:r>
      <w:r w:rsidR="006F13C5">
        <w:t xml:space="preserve">the </w:t>
      </w:r>
      <w:hyperlink r:id="rId18" w:history="1">
        <w:r w:rsidR="004F5FD7">
          <w:rPr>
            <w:rStyle w:val="Hyperlink"/>
          </w:rPr>
          <w:t>Community Grants Hub website</w:t>
        </w:r>
      </w:hyperlink>
      <w:r w:rsidR="001E4CDD">
        <w:rPr>
          <w:rStyle w:val="Hyperlink"/>
        </w:rPr>
        <w:t xml:space="preserve">. </w:t>
      </w:r>
    </w:p>
    <w:p w:rsidR="00B47A2A" w:rsidRPr="001B3049" w:rsidRDefault="00B47A2A" w:rsidP="00B47A2A">
      <w:pPr>
        <w:rPr>
          <w:rFonts w:asciiTheme="minorHAnsi" w:hAnsiTheme="minorHAnsi"/>
        </w:rPr>
      </w:pPr>
      <w:r>
        <w:t xml:space="preserve">If you cannot find an answer to your question, relating to this selection process or the Activity, please send your question to </w:t>
      </w:r>
      <w:hyperlink r:id="rId19" w:history="1">
        <w:r>
          <w:rPr>
            <w:rStyle w:val="Hyperlink"/>
          </w:rPr>
          <w:t>support@communitygrants.gov.au</w:t>
        </w:r>
      </w:hyperlink>
      <w:r w:rsidRPr="00215057">
        <w:t>.</w:t>
      </w:r>
      <w:r w:rsidR="001B3049">
        <w:t xml:space="preserve">  </w:t>
      </w:r>
      <w:r w:rsidR="001B3049" w:rsidRPr="00711F6B">
        <w:rPr>
          <w:rFonts w:asciiTheme="minorHAnsi" w:hAnsiTheme="minorHAnsi"/>
        </w:rPr>
        <w:t xml:space="preserve">The Community Grants Hub will respond to </w:t>
      </w:r>
      <w:r w:rsidR="001B3049">
        <w:rPr>
          <w:rFonts w:asciiTheme="minorHAnsi" w:hAnsiTheme="minorHAnsi"/>
        </w:rPr>
        <w:t xml:space="preserve">your </w:t>
      </w:r>
      <w:r w:rsidR="001B3049" w:rsidRPr="00711F6B">
        <w:rPr>
          <w:rFonts w:asciiTheme="minorHAnsi" w:hAnsiTheme="minorHAnsi"/>
        </w:rPr>
        <w:t>questions within</w:t>
      </w:r>
      <w:r w:rsidR="001B3049">
        <w:rPr>
          <w:rFonts w:asciiTheme="minorHAnsi" w:hAnsiTheme="minorHAnsi"/>
        </w:rPr>
        <w:t xml:space="preserve"> </w:t>
      </w:r>
      <w:r w:rsidR="001B3049" w:rsidRPr="003F0B05">
        <w:rPr>
          <w:rFonts w:asciiTheme="minorHAnsi" w:hAnsiTheme="minorHAnsi"/>
          <w:b/>
        </w:rPr>
        <w:t>five</w:t>
      </w:r>
      <w:r w:rsidR="001B3049">
        <w:rPr>
          <w:rFonts w:asciiTheme="minorHAnsi" w:hAnsiTheme="minorHAnsi"/>
          <w:b/>
        </w:rPr>
        <w:t xml:space="preserve"> </w:t>
      </w:r>
      <w:r w:rsidR="001B3049">
        <w:rPr>
          <w:rFonts w:asciiTheme="minorHAnsi" w:hAnsiTheme="minorHAnsi"/>
        </w:rPr>
        <w:t>working days.</w:t>
      </w:r>
    </w:p>
    <w:p w:rsidR="00B47A2A" w:rsidRDefault="00B47A2A" w:rsidP="00B47A2A">
      <w:pPr>
        <w:pStyle w:val="BodyText"/>
      </w:pPr>
      <w:r w:rsidRPr="00A77BAD">
        <w:t xml:space="preserve">The Community Grants Hub will only answer questions to explain the requirements of the Application Form and </w:t>
      </w:r>
      <w:r w:rsidR="001E4CDD">
        <w:t xml:space="preserve">Grant </w:t>
      </w:r>
      <w:r w:rsidRPr="00A77BAD">
        <w:t xml:space="preserve">Guidelines. </w:t>
      </w:r>
      <w:r w:rsidR="00C15814">
        <w:t xml:space="preserve"> </w:t>
      </w:r>
      <w:r w:rsidRPr="00A77BAD">
        <w:t xml:space="preserve">The Community Grants Hub will not advise how to </w:t>
      </w:r>
      <w:r>
        <w:t>answer</w:t>
      </w:r>
      <w:r w:rsidRPr="00A77BAD">
        <w:t xml:space="preserve"> to specific selection criteria</w:t>
      </w:r>
      <w:r>
        <w:t xml:space="preserve"> or advise on individual applications during the assessment process</w:t>
      </w:r>
      <w:r w:rsidRPr="00A77BAD">
        <w:t xml:space="preserve">. </w:t>
      </w:r>
    </w:p>
    <w:p w:rsidR="001B3049" w:rsidRDefault="001B3049" w:rsidP="001B3049">
      <w:pPr>
        <w:pStyle w:val="BodyText"/>
      </w:pPr>
      <w:r w:rsidRPr="00A77BAD">
        <w:t xml:space="preserve">Answers to questions will be published on the </w:t>
      </w:r>
      <w:r>
        <w:t>grant</w:t>
      </w:r>
      <w:r w:rsidRPr="00A77BAD">
        <w:t xml:space="preserve"> round page within five working days of receipt</w:t>
      </w:r>
      <w:r>
        <w:t>.</w:t>
      </w:r>
      <w:r w:rsidRPr="00A77BAD">
        <w:t xml:space="preserve"> </w:t>
      </w:r>
    </w:p>
    <w:p w:rsidR="00B47A2A" w:rsidRDefault="00B47A2A" w:rsidP="00B47A2A">
      <w:pPr>
        <w:pStyle w:val="BodyText"/>
      </w:pPr>
      <w:r>
        <w:lastRenderedPageBreak/>
        <w:t xml:space="preserve">The question and answer period will close at </w:t>
      </w:r>
      <w:r w:rsidRPr="00B23307">
        <w:rPr>
          <w:b/>
        </w:rPr>
        <w:t>5:00pm</w:t>
      </w:r>
      <w:r w:rsidRPr="001B3049">
        <w:rPr>
          <w:b/>
        </w:rPr>
        <w:t xml:space="preserve"> AEST</w:t>
      </w:r>
      <w:r w:rsidR="001B3049" w:rsidRPr="001B3049">
        <w:rPr>
          <w:b/>
        </w:rPr>
        <w:t xml:space="preserve"> on</w:t>
      </w:r>
      <w:r w:rsidR="001B3049">
        <w:rPr>
          <w:b/>
        </w:rPr>
        <w:t xml:space="preserve"> </w:t>
      </w:r>
      <w:r w:rsidR="00832C4F" w:rsidRPr="009F2954">
        <w:rPr>
          <w:b/>
        </w:rPr>
        <w:t>16</w:t>
      </w:r>
      <w:r w:rsidR="00F30E06" w:rsidRPr="009F2954">
        <w:rPr>
          <w:b/>
        </w:rPr>
        <w:t xml:space="preserve"> August </w:t>
      </w:r>
      <w:r w:rsidR="001B3049" w:rsidRPr="009F2954">
        <w:rPr>
          <w:b/>
        </w:rPr>
        <w:t>2017.</w:t>
      </w:r>
      <w:r w:rsidR="001B3049" w:rsidRPr="009F2954">
        <w:t xml:space="preserve">  </w:t>
      </w:r>
      <w:r w:rsidRPr="009F2954">
        <w:t>Following</w:t>
      </w:r>
      <w:r>
        <w:t xml:space="preserve"> this time, only questions relating to using and/or submitting the Application Form will be answered. </w:t>
      </w:r>
    </w:p>
    <w:p w:rsidR="001C176B" w:rsidRPr="00B72EE8" w:rsidRDefault="008B1628" w:rsidP="00326012">
      <w:pPr>
        <w:pStyle w:val="Heading3"/>
      </w:pPr>
      <w:bookmarkStart w:id="67" w:name="_Toc464037982"/>
      <w:bookmarkStart w:id="68" w:name="_Toc484508305"/>
      <w:r>
        <w:rPr>
          <w:color w:val="000000" w:themeColor="text1"/>
        </w:rPr>
        <w:t>9.9</w:t>
      </w:r>
      <w:r w:rsidR="007B4CA3">
        <w:rPr>
          <w:color w:val="000000" w:themeColor="text1"/>
        </w:rPr>
        <w:tab/>
      </w:r>
      <w:bookmarkEnd w:id="66"/>
      <w:bookmarkEnd w:id="67"/>
      <w:r w:rsidR="00B60411">
        <w:t xml:space="preserve">Further </w:t>
      </w:r>
      <w:r w:rsidR="00184337">
        <w:t>grant opportunities</w:t>
      </w:r>
      <w:bookmarkEnd w:id="68"/>
    </w:p>
    <w:p w:rsidR="002E4DD5" w:rsidRDefault="002E4DD5" w:rsidP="002E4DD5">
      <w:pPr>
        <w:rPr>
          <w:rFonts w:asciiTheme="minorHAnsi" w:hAnsiTheme="minorHAnsi"/>
        </w:rPr>
      </w:pPr>
      <w:r>
        <w:rPr>
          <w:rFonts w:asciiTheme="minorHAnsi" w:hAnsiTheme="minorHAnsi"/>
        </w:rPr>
        <w:t xml:space="preserve">In the event that there are insufficient suitable applications to meet the program’s objectives, the Department of Social Services may approach organisations directly and invite them to apply. </w:t>
      </w:r>
    </w:p>
    <w:p w:rsidR="009F1C35" w:rsidRPr="00B72EE8" w:rsidRDefault="00D964F8" w:rsidP="00463EA0">
      <w:pPr>
        <w:pStyle w:val="Heading2"/>
      </w:pPr>
      <w:bookmarkStart w:id="69" w:name="_Toc484508306"/>
      <w:r>
        <w:t>1</w:t>
      </w:r>
      <w:r w:rsidR="008B1628">
        <w:t>0</w:t>
      </w:r>
      <w:r w:rsidR="00523E76">
        <w:t xml:space="preserve">. </w:t>
      </w:r>
      <w:r w:rsidR="00463EA0">
        <w:tab/>
      </w:r>
      <w:r w:rsidR="009F1C35">
        <w:t>Assessment of grant ap</w:t>
      </w:r>
      <w:r w:rsidR="009F1C35" w:rsidRPr="00B72EE8">
        <w:t>plications</w:t>
      </w:r>
      <w:bookmarkEnd w:id="69"/>
    </w:p>
    <w:p w:rsidR="009F1C35" w:rsidRPr="00B72EE8" w:rsidRDefault="00D964F8" w:rsidP="009F1C35">
      <w:pPr>
        <w:pStyle w:val="Heading3"/>
      </w:pPr>
      <w:bookmarkStart w:id="70" w:name="_Toc484508307"/>
      <w:bookmarkStart w:id="71" w:name="_Toc421777603"/>
      <w:r>
        <w:t>1</w:t>
      </w:r>
      <w:r w:rsidR="008B1628">
        <w:t>0</w:t>
      </w:r>
      <w:r w:rsidR="00C64770">
        <w:t xml:space="preserve">.1 </w:t>
      </w:r>
      <w:r w:rsidR="007B4CA3">
        <w:tab/>
      </w:r>
      <w:r w:rsidR="009F1C35" w:rsidRPr="00B72EE8">
        <w:t xml:space="preserve">Who will assess </w:t>
      </w:r>
      <w:r w:rsidR="009F1C35">
        <w:t>applications?</w:t>
      </w:r>
      <w:bookmarkEnd w:id="70"/>
      <w:r w:rsidR="009F1C35">
        <w:t xml:space="preserve"> </w:t>
      </w:r>
      <w:bookmarkEnd w:id="71"/>
    </w:p>
    <w:p w:rsidR="002E4DD5" w:rsidRDefault="002E4DD5" w:rsidP="002E4DD5">
      <w:pPr>
        <w:pStyle w:val="CABNETParagraphAtt"/>
        <w:spacing w:after="240"/>
        <w:rPr>
          <w:rFonts w:asciiTheme="minorHAnsi" w:hAnsiTheme="minorHAnsi" w:cs="Arial"/>
          <w:sz w:val="22"/>
          <w:szCs w:val="22"/>
        </w:rPr>
      </w:pPr>
      <w:r>
        <w:rPr>
          <w:rFonts w:asciiTheme="minorHAnsi" w:hAnsiTheme="minorHAnsi" w:cs="Arial"/>
          <w:sz w:val="22"/>
          <w:szCs w:val="22"/>
        </w:rPr>
        <w:t>An assessment team will a</w:t>
      </w:r>
      <w:r w:rsidR="00A71ED5">
        <w:rPr>
          <w:rFonts w:asciiTheme="minorHAnsi" w:hAnsiTheme="minorHAnsi" w:cs="Arial"/>
          <w:sz w:val="22"/>
          <w:szCs w:val="22"/>
        </w:rPr>
        <w:t xml:space="preserve">ssess all eligible application on its </w:t>
      </w:r>
      <w:r>
        <w:rPr>
          <w:rFonts w:asciiTheme="minorHAnsi" w:hAnsiTheme="minorHAnsi" w:cs="Arial"/>
          <w:sz w:val="22"/>
          <w:szCs w:val="22"/>
        </w:rPr>
        <w:t xml:space="preserve">merits.  The assessment team will be comprised of departmental staff.  The assessment team will undertake training to ensure consistent assessment of all applications.  The assessment team will be bound by the APS Code of Conduct and the Department’s Secretary’s Instructions. </w:t>
      </w:r>
    </w:p>
    <w:p w:rsidR="008A043F" w:rsidRDefault="008A043F" w:rsidP="008A043F">
      <w:pPr>
        <w:rPr>
          <w:rFonts w:asciiTheme="minorHAnsi" w:hAnsiTheme="minorHAnsi"/>
        </w:rPr>
      </w:pPr>
      <w:r>
        <w:rPr>
          <w:rFonts w:asciiTheme="minorHAnsi" w:hAnsiTheme="minorHAnsi"/>
        </w:rPr>
        <w:t>I</w:t>
      </w:r>
      <w:r w:rsidRPr="00B72EE8">
        <w:rPr>
          <w:rFonts w:asciiTheme="minorHAnsi" w:hAnsiTheme="minorHAnsi"/>
        </w:rPr>
        <w:t xml:space="preserve">f the selection process identifies unintentional errors in </w:t>
      </w:r>
      <w:r>
        <w:rPr>
          <w:rFonts w:asciiTheme="minorHAnsi" w:hAnsiTheme="minorHAnsi"/>
        </w:rPr>
        <w:t xml:space="preserve">your </w:t>
      </w:r>
      <w:r w:rsidRPr="00B72EE8">
        <w:rPr>
          <w:rFonts w:asciiTheme="minorHAnsi" w:hAnsiTheme="minorHAnsi"/>
        </w:rPr>
        <w:t xml:space="preserve">application, </w:t>
      </w:r>
      <w:r>
        <w:rPr>
          <w:rFonts w:asciiTheme="minorHAnsi" w:hAnsiTheme="minorHAnsi"/>
        </w:rPr>
        <w:t>you</w:t>
      </w:r>
      <w:r w:rsidRPr="00B72EE8">
        <w:rPr>
          <w:rFonts w:asciiTheme="minorHAnsi" w:hAnsiTheme="minorHAnsi"/>
        </w:rPr>
        <w:t xml:space="preserve"> may be contacted t</w:t>
      </w:r>
      <w:r>
        <w:rPr>
          <w:rFonts w:asciiTheme="minorHAnsi" w:hAnsiTheme="minorHAnsi"/>
        </w:rPr>
        <w:t>o correct or explain the information</w:t>
      </w:r>
      <w:r w:rsidRPr="00B72EE8">
        <w:rPr>
          <w:rFonts w:asciiTheme="minorHAnsi" w:hAnsiTheme="minorHAnsi"/>
        </w:rPr>
        <w:t>.</w:t>
      </w:r>
    </w:p>
    <w:p w:rsidR="002E4DD5" w:rsidRDefault="002E4DD5" w:rsidP="002E4DD5">
      <w:pPr>
        <w:pStyle w:val="CABNETParagraphAtt"/>
        <w:spacing w:after="240"/>
        <w:rPr>
          <w:rFonts w:asciiTheme="minorHAnsi" w:hAnsiTheme="minorHAnsi" w:cs="Arial"/>
          <w:sz w:val="22"/>
          <w:szCs w:val="22"/>
        </w:rPr>
      </w:pPr>
      <w:r>
        <w:rPr>
          <w:rFonts w:asciiTheme="minorHAnsi" w:hAnsiTheme="minorHAnsi" w:cs="Arial"/>
          <w:sz w:val="22"/>
          <w:szCs w:val="22"/>
        </w:rPr>
        <w:t xml:space="preserve">An expert panel comprised of National and State Office staff will then review all ranked applications to ensure consistency and accuracy and to inform the final recommendations for funding. </w:t>
      </w:r>
    </w:p>
    <w:p w:rsidR="009F1C35" w:rsidRDefault="00D964F8" w:rsidP="009F1C35">
      <w:pPr>
        <w:pStyle w:val="Heading3"/>
      </w:pPr>
      <w:bookmarkStart w:id="72" w:name="_Toc484508308"/>
      <w:r>
        <w:t>1</w:t>
      </w:r>
      <w:r w:rsidR="008B1628">
        <w:t>0</w:t>
      </w:r>
      <w:r w:rsidR="00C64770">
        <w:t xml:space="preserve">.2 </w:t>
      </w:r>
      <w:r w:rsidR="007B4CA3">
        <w:tab/>
      </w:r>
      <w:r w:rsidR="009F1C35">
        <w:t xml:space="preserve">Who will </w:t>
      </w:r>
      <w:r w:rsidR="009F1C35" w:rsidRPr="00B72EE8">
        <w:t xml:space="preserve">approve </w:t>
      </w:r>
      <w:r w:rsidR="00BD42F0">
        <w:t xml:space="preserve">the </w:t>
      </w:r>
      <w:r w:rsidR="009F1C35">
        <w:t>grants</w:t>
      </w:r>
      <w:r w:rsidR="009F1C35" w:rsidRPr="00B72EE8">
        <w:t>?</w:t>
      </w:r>
      <w:bookmarkEnd w:id="72"/>
    </w:p>
    <w:p w:rsidR="002E4DD5" w:rsidRDefault="002E4DD5" w:rsidP="002E4DD5">
      <w:pPr>
        <w:rPr>
          <w:rFonts w:asciiTheme="minorHAnsi" w:hAnsiTheme="minorHAnsi"/>
        </w:rPr>
      </w:pPr>
      <w:r>
        <w:rPr>
          <w:rFonts w:asciiTheme="minorHAnsi" w:hAnsiTheme="minorHAnsi"/>
        </w:rPr>
        <w:t xml:space="preserve">The assessment </w:t>
      </w:r>
      <w:r w:rsidR="001E4CDD">
        <w:rPr>
          <w:rFonts w:asciiTheme="minorHAnsi" w:hAnsiTheme="minorHAnsi"/>
        </w:rPr>
        <w:t xml:space="preserve">team </w:t>
      </w:r>
      <w:r>
        <w:rPr>
          <w:rFonts w:asciiTheme="minorHAnsi" w:hAnsiTheme="minorHAnsi"/>
        </w:rPr>
        <w:t>will make recommendations to the policy delegate</w:t>
      </w:r>
      <w:r w:rsidRPr="007E0CFE">
        <w:rPr>
          <w:rFonts w:asciiTheme="minorHAnsi" w:hAnsiTheme="minorHAnsi"/>
          <w:b/>
        </w:rPr>
        <w:t xml:space="preserve">. </w:t>
      </w:r>
      <w:r w:rsidR="00194F4B" w:rsidRPr="007E0CFE">
        <w:rPr>
          <w:rFonts w:asciiTheme="minorHAnsi" w:hAnsiTheme="minorHAnsi"/>
        </w:rPr>
        <w:t xml:space="preserve"> </w:t>
      </w:r>
      <w:r w:rsidR="007E0CFE" w:rsidRPr="007E0CFE">
        <w:rPr>
          <w:rFonts w:asciiTheme="minorHAnsi" w:hAnsiTheme="minorHAnsi"/>
        </w:rPr>
        <w:t xml:space="preserve">The policy delegate will </w:t>
      </w:r>
      <w:r w:rsidR="00CC1031" w:rsidRPr="004B3B5E">
        <w:rPr>
          <w:rFonts w:asciiTheme="minorHAnsi" w:hAnsiTheme="minorHAnsi"/>
        </w:rPr>
        <w:t>be the Branch Manager of the</w:t>
      </w:r>
      <w:r w:rsidR="007E0CFE" w:rsidRPr="004B3B5E">
        <w:rPr>
          <w:rFonts w:asciiTheme="minorHAnsi" w:hAnsiTheme="minorHAnsi"/>
        </w:rPr>
        <w:t xml:space="preserve"> Multicultural and Communities Branch</w:t>
      </w:r>
      <w:r w:rsidR="00CC1031" w:rsidRPr="004B3B5E">
        <w:rPr>
          <w:rFonts w:asciiTheme="minorHAnsi" w:hAnsiTheme="minorHAnsi"/>
        </w:rPr>
        <w:t xml:space="preserve"> at the Australian Government’s</w:t>
      </w:r>
      <w:r w:rsidR="007E0CFE" w:rsidRPr="004B3B5E">
        <w:rPr>
          <w:rFonts w:asciiTheme="minorHAnsi" w:hAnsiTheme="minorHAnsi"/>
        </w:rPr>
        <w:t xml:space="preserve"> Department of Social Services.</w:t>
      </w:r>
      <w:r w:rsidR="007E0CFE" w:rsidRPr="004B3B5E">
        <w:rPr>
          <w:rFonts w:asciiTheme="minorHAnsi" w:hAnsiTheme="minorHAnsi"/>
          <w:b/>
        </w:rPr>
        <w:t xml:space="preserve">  </w:t>
      </w:r>
      <w:r>
        <w:rPr>
          <w:rFonts w:asciiTheme="minorHAnsi" w:hAnsiTheme="minorHAnsi"/>
        </w:rPr>
        <w:t>The policy delegate</w:t>
      </w:r>
      <w:r>
        <w:rPr>
          <w:rFonts w:asciiTheme="minorHAnsi" w:hAnsiTheme="minorHAnsi"/>
          <w:b/>
        </w:rPr>
        <w:t xml:space="preserve"> </w:t>
      </w:r>
      <w:r>
        <w:rPr>
          <w:rFonts w:asciiTheme="minorHAnsi" w:hAnsiTheme="minorHAnsi"/>
        </w:rPr>
        <w:t>will make the final decision to approve a grant.</w:t>
      </w:r>
    </w:p>
    <w:p w:rsidR="002E4DD5" w:rsidRDefault="002E4DD5" w:rsidP="002E4DD5">
      <w:r>
        <w:t>The policy delegate’s decision is final in all matters, including:</w:t>
      </w:r>
    </w:p>
    <w:p w:rsidR="002E4DD5" w:rsidRDefault="002E4DD5" w:rsidP="002E4DD5">
      <w:pPr>
        <w:pStyle w:val="ListBullet"/>
        <w:spacing w:before="40" w:after="120" w:line="280" w:lineRule="atLeast"/>
        <w:ind w:left="357" w:hanging="357"/>
        <w:rPr>
          <w:sz w:val="22"/>
          <w:szCs w:val="22"/>
        </w:rPr>
      </w:pPr>
      <w:r>
        <w:rPr>
          <w:sz w:val="22"/>
          <w:szCs w:val="22"/>
        </w:rPr>
        <w:t>the approval of the grant</w:t>
      </w:r>
      <w:r w:rsidR="00036D00">
        <w:rPr>
          <w:sz w:val="22"/>
          <w:szCs w:val="22"/>
        </w:rPr>
        <w:t>;</w:t>
      </w:r>
    </w:p>
    <w:p w:rsidR="002E4DD5" w:rsidRDefault="002E4DD5" w:rsidP="002E4DD5">
      <w:pPr>
        <w:pStyle w:val="ListBullet"/>
        <w:spacing w:before="40" w:after="120" w:line="280" w:lineRule="atLeast"/>
        <w:ind w:left="357" w:hanging="357"/>
        <w:rPr>
          <w:sz w:val="22"/>
          <w:szCs w:val="22"/>
        </w:rPr>
      </w:pPr>
      <w:r>
        <w:rPr>
          <w:sz w:val="22"/>
          <w:szCs w:val="22"/>
        </w:rPr>
        <w:t>the grant funding amount to be awarded</w:t>
      </w:r>
      <w:r w:rsidR="00036D00">
        <w:rPr>
          <w:sz w:val="22"/>
          <w:szCs w:val="22"/>
        </w:rPr>
        <w:t>; and</w:t>
      </w:r>
    </w:p>
    <w:p w:rsidR="002E4DD5" w:rsidRDefault="002E4DD5" w:rsidP="007E0CFE">
      <w:pPr>
        <w:pStyle w:val="ListBullet"/>
        <w:spacing w:before="40" w:after="240" w:line="280" w:lineRule="atLeast"/>
        <w:ind w:left="357" w:hanging="357"/>
        <w:rPr>
          <w:sz w:val="22"/>
          <w:szCs w:val="22"/>
        </w:rPr>
      </w:pPr>
      <w:r>
        <w:rPr>
          <w:sz w:val="22"/>
          <w:szCs w:val="22"/>
        </w:rPr>
        <w:t xml:space="preserve">the terms and conditions of the grant. </w:t>
      </w:r>
    </w:p>
    <w:p w:rsidR="002E4DD5" w:rsidRDefault="002E4DD5" w:rsidP="002E4DD5">
      <w:r>
        <w:t xml:space="preserve">The </w:t>
      </w:r>
      <w:r>
        <w:rPr>
          <w:rFonts w:asciiTheme="minorHAnsi" w:hAnsiTheme="minorHAnsi"/>
        </w:rPr>
        <w:t>policy delegate</w:t>
      </w:r>
      <w:r w:rsidRPr="003A2E77">
        <w:rPr>
          <w:rFonts w:asciiTheme="minorHAnsi" w:hAnsiTheme="minorHAnsi"/>
        </w:rPr>
        <w:t xml:space="preserve"> </w:t>
      </w:r>
      <w:r w:rsidR="00637A3C" w:rsidRPr="003A2E77">
        <w:rPr>
          <w:rFonts w:asciiTheme="minorHAnsi" w:hAnsiTheme="minorHAnsi"/>
        </w:rPr>
        <w:t>will</w:t>
      </w:r>
      <w:r w:rsidR="00637A3C">
        <w:rPr>
          <w:rFonts w:asciiTheme="minorHAnsi" w:hAnsiTheme="minorHAnsi"/>
          <w:b/>
        </w:rPr>
        <w:t xml:space="preserve"> </w:t>
      </w:r>
      <w:r>
        <w:t xml:space="preserve">not approve funding if they reasonably consider the program funding available across financial years will not accommodate the funding offer, and/or the application does not represent value for money. </w:t>
      </w:r>
    </w:p>
    <w:p w:rsidR="00C64770" w:rsidRPr="002E0C03" w:rsidRDefault="00C64770" w:rsidP="00C64770">
      <w:r>
        <w:rPr>
          <w:rFonts w:asciiTheme="minorHAnsi" w:hAnsiTheme="minorHAnsi"/>
        </w:rPr>
        <w:t>There is no appeal mechanism for decisions to approve or not approve a grant</w:t>
      </w:r>
      <w:r>
        <w:t>.</w:t>
      </w:r>
    </w:p>
    <w:p w:rsidR="000368CA" w:rsidRPr="00B72EE8" w:rsidRDefault="00827AAD" w:rsidP="00827AAD">
      <w:pPr>
        <w:pStyle w:val="Heading2"/>
      </w:pPr>
      <w:bookmarkStart w:id="73" w:name="_Toc484508309"/>
      <w:r>
        <w:t>1</w:t>
      </w:r>
      <w:r w:rsidR="008B1628">
        <w:t>1</w:t>
      </w:r>
      <w:r>
        <w:t xml:space="preserve">. </w:t>
      </w:r>
      <w:r w:rsidR="00463EA0">
        <w:tab/>
      </w:r>
      <w:r w:rsidR="000368CA" w:rsidRPr="00B72EE8">
        <w:t>Notification of application outcome</w:t>
      </w:r>
      <w:bookmarkEnd w:id="73"/>
    </w:p>
    <w:p w:rsidR="002E4DD5" w:rsidRDefault="002E4DD5" w:rsidP="002E4DD5">
      <w:pPr>
        <w:rPr>
          <w:rFonts w:asciiTheme="minorHAnsi" w:hAnsiTheme="minorHAnsi"/>
        </w:rPr>
      </w:pPr>
      <w:r>
        <w:rPr>
          <w:rFonts w:asciiTheme="minorHAnsi" w:hAnsiTheme="minorHAnsi"/>
        </w:rPr>
        <w:t xml:space="preserve">You will be advised of the outcome of your </w:t>
      </w:r>
      <w:r w:rsidRPr="0092189F">
        <w:rPr>
          <w:rFonts w:asciiTheme="minorHAnsi" w:hAnsiTheme="minorHAnsi"/>
        </w:rPr>
        <w:t>application in writing, following</w:t>
      </w:r>
      <w:r>
        <w:rPr>
          <w:rFonts w:asciiTheme="minorHAnsi" w:hAnsiTheme="minorHAnsi"/>
        </w:rPr>
        <w:t xml:space="preserve"> a decision by the Policy delegate</w:t>
      </w:r>
      <w:r w:rsidRPr="0064276B">
        <w:rPr>
          <w:rFonts w:asciiTheme="minorHAnsi" w:hAnsiTheme="minorHAnsi"/>
        </w:rPr>
        <w:t xml:space="preserve">. </w:t>
      </w:r>
      <w:r w:rsidR="00194F4B" w:rsidRPr="0064276B">
        <w:rPr>
          <w:rFonts w:asciiTheme="minorHAnsi" w:hAnsiTheme="minorHAnsi"/>
        </w:rPr>
        <w:t xml:space="preserve"> </w:t>
      </w:r>
      <w:r>
        <w:rPr>
          <w:rFonts w:asciiTheme="minorHAnsi" w:hAnsiTheme="minorHAnsi"/>
        </w:rPr>
        <w:t>If you are successful, you will also be advised</w:t>
      </w:r>
      <w:r>
        <w:rPr>
          <w:rFonts w:asciiTheme="minorHAnsi" w:hAnsiTheme="minorHAnsi"/>
          <w:b/>
        </w:rPr>
        <w:t xml:space="preserve"> </w:t>
      </w:r>
      <w:r>
        <w:rPr>
          <w:rFonts w:asciiTheme="minorHAnsi" w:hAnsiTheme="minorHAnsi"/>
        </w:rPr>
        <w:t xml:space="preserve">about any specific conditions attached to the grant. </w:t>
      </w:r>
    </w:p>
    <w:p w:rsidR="002E4DD5" w:rsidRDefault="008B1628" w:rsidP="00910C2D">
      <w:pPr>
        <w:pStyle w:val="Heading3"/>
      </w:pPr>
      <w:bookmarkStart w:id="74" w:name="_Toc484508310"/>
      <w:bookmarkStart w:id="75" w:name="_Toc421777622"/>
      <w:bookmarkStart w:id="76" w:name="_Toc433641183"/>
      <w:r>
        <w:t>11.1</w:t>
      </w:r>
      <w:r w:rsidR="00523E76">
        <w:t xml:space="preserve"> </w:t>
      </w:r>
      <w:r w:rsidR="00BD42F0">
        <w:tab/>
      </w:r>
      <w:r w:rsidR="002E4DD5">
        <w:t>Feedback on your application</w:t>
      </w:r>
      <w:bookmarkEnd w:id="74"/>
    </w:p>
    <w:p w:rsidR="007E0CFE" w:rsidRPr="007E0CFE" w:rsidRDefault="007E0CFE" w:rsidP="007E0CFE">
      <w:pPr>
        <w:rPr>
          <w:rStyle w:val="BookTitle"/>
          <w:i w:val="0"/>
          <w:iCs w:val="0"/>
          <w:smallCaps w:val="0"/>
        </w:rPr>
      </w:pPr>
      <w:r>
        <w:rPr>
          <w:rFonts w:eastAsiaTheme="majorEastAsia" w:cstheme="majorBidi"/>
          <w:bCs/>
        </w:rPr>
        <w:t>A feedback s</w:t>
      </w:r>
      <w:r w:rsidRPr="007E0CFE">
        <w:rPr>
          <w:rFonts w:eastAsiaTheme="majorEastAsia" w:cstheme="majorBidi"/>
          <w:bCs/>
        </w:rPr>
        <w:t>ummary will be published on the Community Grants Hub website when the grant round has been completed.</w:t>
      </w:r>
    </w:p>
    <w:p w:rsidR="00D805B7" w:rsidRPr="00D805B7" w:rsidRDefault="00D805B7" w:rsidP="00D805B7">
      <w:pPr>
        <w:rPr>
          <w:rFonts w:eastAsiaTheme="majorEastAsia" w:cstheme="majorBidi"/>
          <w:bCs/>
        </w:rPr>
      </w:pPr>
      <w:r w:rsidRPr="00D805B7">
        <w:lastRenderedPageBreak/>
        <w:t xml:space="preserve">The Feedback Summary will provide general round-specific information </w:t>
      </w:r>
      <w:r w:rsidRPr="00D805B7">
        <w:rPr>
          <w:rFonts w:eastAsiaTheme="majorEastAsia" w:cstheme="majorBidi"/>
          <w:bCs/>
        </w:rPr>
        <w:t>and will include main strengths and areas of improvement for the applications received in this round.</w:t>
      </w:r>
    </w:p>
    <w:p w:rsidR="00DC1B4E" w:rsidRDefault="00827AAD" w:rsidP="00827AAD">
      <w:pPr>
        <w:pStyle w:val="Heading2"/>
      </w:pPr>
      <w:bookmarkStart w:id="77" w:name="_Toc484508311"/>
      <w:r>
        <w:t>1</w:t>
      </w:r>
      <w:r w:rsidR="008B1628">
        <w:t>2</w:t>
      </w:r>
      <w:r>
        <w:t xml:space="preserve">. </w:t>
      </w:r>
      <w:r w:rsidR="00463EA0">
        <w:tab/>
      </w:r>
      <w:r w:rsidR="00DC1B4E">
        <w:t>Successful grant applications</w:t>
      </w:r>
      <w:bookmarkEnd w:id="77"/>
    </w:p>
    <w:p w:rsidR="00DC1F9D" w:rsidRDefault="00827AAD">
      <w:pPr>
        <w:pStyle w:val="Heading3"/>
      </w:pPr>
      <w:bookmarkStart w:id="78" w:name="_Toc484508312"/>
      <w:r>
        <w:t>1</w:t>
      </w:r>
      <w:r w:rsidR="008B1628">
        <w:t>2</w:t>
      </w:r>
      <w:r w:rsidR="00C64770">
        <w:t xml:space="preserve">.1 </w:t>
      </w:r>
      <w:r w:rsidR="007B4CA3">
        <w:tab/>
      </w:r>
      <w:r w:rsidR="00B60411">
        <w:t>The g</w:t>
      </w:r>
      <w:r w:rsidR="00E6158F">
        <w:t>rant agreement</w:t>
      </w:r>
      <w:bookmarkEnd w:id="78"/>
    </w:p>
    <w:bookmarkEnd w:id="75"/>
    <w:bookmarkEnd w:id="76"/>
    <w:p w:rsidR="002E4DD5" w:rsidRDefault="002E4DD5" w:rsidP="002E4DD5">
      <w:pPr>
        <w:rPr>
          <w:rFonts w:asciiTheme="minorHAnsi" w:hAnsiTheme="minorHAnsi"/>
        </w:rPr>
      </w:pPr>
      <w:r>
        <w:rPr>
          <w:rFonts w:asciiTheme="minorHAnsi" w:hAnsiTheme="minorHAnsi"/>
        </w:rPr>
        <w:t>If you are successful, you must enter into a legally binding grant agreement with the Commonwealth represented by the Department of Social Services</w:t>
      </w:r>
      <w:r w:rsidRPr="0064276B">
        <w:rPr>
          <w:rFonts w:asciiTheme="minorHAnsi" w:hAnsiTheme="minorHAnsi"/>
        </w:rPr>
        <w:t xml:space="preserve">. </w:t>
      </w:r>
      <w:r w:rsidR="005504E5" w:rsidRPr="0064276B">
        <w:rPr>
          <w:rFonts w:asciiTheme="minorHAnsi" w:hAnsiTheme="minorHAnsi"/>
        </w:rPr>
        <w:t xml:space="preserve"> </w:t>
      </w:r>
      <w:r w:rsidRPr="002E4DD5">
        <w:rPr>
          <w:rFonts w:asciiTheme="minorHAnsi" w:hAnsiTheme="minorHAnsi"/>
        </w:rPr>
        <w:t>The Department of Social Services</w:t>
      </w:r>
      <w:r>
        <w:rPr>
          <w:rFonts w:asciiTheme="minorHAnsi" w:hAnsiTheme="minorHAnsi"/>
        </w:rPr>
        <w:t xml:space="preserve"> will use the </w:t>
      </w:r>
      <w:hyperlink r:id="rId20" w:history="1">
        <w:r>
          <w:rPr>
            <w:rStyle w:val="Hyperlink"/>
            <w:rFonts w:asciiTheme="minorHAnsi" w:hAnsiTheme="minorHAnsi"/>
          </w:rPr>
          <w:t>Commonwealth Grant Agreement</w:t>
        </w:r>
      </w:hyperlink>
      <w:r w:rsidR="001E4CDD" w:rsidRPr="001E4CDD">
        <w:rPr>
          <w:rStyle w:val="Hyperlink"/>
          <w:rFonts w:asciiTheme="minorHAnsi" w:hAnsiTheme="minorHAnsi"/>
          <w:u w:val="none"/>
        </w:rPr>
        <w:t xml:space="preserve">. </w:t>
      </w:r>
      <w:r w:rsidR="0064276B">
        <w:rPr>
          <w:rStyle w:val="Hyperlink"/>
          <w:rFonts w:asciiTheme="minorHAnsi" w:hAnsiTheme="minorHAnsi"/>
          <w:u w:val="none"/>
        </w:rPr>
        <w:t xml:space="preserve"> </w:t>
      </w:r>
      <w:r>
        <w:rPr>
          <w:rFonts w:asciiTheme="minorHAnsi" w:hAnsiTheme="minorHAnsi"/>
        </w:rPr>
        <w:t xml:space="preserve">Standard terms and conditions for the grant agreement will apply and cannot be changed. </w:t>
      </w:r>
      <w:r w:rsidR="00867B32">
        <w:rPr>
          <w:rFonts w:asciiTheme="minorHAnsi" w:hAnsiTheme="minorHAnsi"/>
        </w:rPr>
        <w:t xml:space="preserve"> </w:t>
      </w:r>
      <w:r>
        <w:rPr>
          <w:rFonts w:asciiTheme="minorHAnsi" w:hAnsiTheme="minorHAnsi"/>
        </w:rPr>
        <w:t>A schedule may be used to outline the specific grant requirements.  Any additional conditions attached to the grant will be identified in the grant offer or during the grant agreement negotiations.</w:t>
      </w:r>
    </w:p>
    <w:p w:rsidR="00616A0E" w:rsidRDefault="00616A0E" w:rsidP="00616A0E">
      <w:pPr>
        <w:rPr>
          <w:lang w:eastAsia="en-AU"/>
        </w:rPr>
      </w:pPr>
      <w:r>
        <w:rPr>
          <w:rFonts w:asciiTheme="minorHAnsi" w:hAnsiTheme="minorHAnsi"/>
        </w:rPr>
        <w:t xml:space="preserve">The </w:t>
      </w:r>
      <w:r w:rsidRPr="002E4DD5">
        <w:rPr>
          <w:rFonts w:asciiTheme="minorHAnsi" w:hAnsiTheme="minorHAnsi"/>
        </w:rPr>
        <w:t>Department of Social Services</w:t>
      </w:r>
      <w:r>
        <w:rPr>
          <w:rFonts w:asciiTheme="minorHAnsi" w:hAnsiTheme="minorHAnsi"/>
        </w:rPr>
        <w:t xml:space="preserve"> will negotiate agreements with successful applicants </w:t>
      </w:r>
      <w:r w:rsidR="001F5D6F">
        <w:rPr>
          <w:rFonts w:asciiTheme="minorHAnsi" w:hAnsiTheme="minorHAnsi"/>
        </w:rPr>
        <w:t>within 30</w:t>
      </w:r>
      <w:r w:rsidR="0064276B">
        <w:rPr>
          <w:rFonts w:asciiTheme="minorHAnsi" w:hAnsiTheme="minorHAnsi"/>
        </w:rPr>
        <w:t> </w:t>
      </w:r>
      <w:r w:rsidR="001F5D6F">
        <w:rPr>
          <w:rFonts w:asciiTheme="minorHAnsi" w:hAnsiTheme="minorHAnsi"/>
        </w:rPr>
        <w:t xml:space="preserve">business days of your organisation being notified your application has been successful.  </w:t>
      </w:r>
      <w:r>
        <w:rPr>
          <w:rStyle w:val="Strong"/>
        </w:rPr>
        <w:t xml:space="preserve">If there are unreasonable delays in finalising </w:t>
      </w:r>
      <w:r>
        <w:rPr>
          <w:lang w:eastAsia="en-AU"/>
        </w:rPr>
        <w:t>a grant agreement, the grant offer may be withdrawn and the grant may be awarded to a different applicant.</w:t>
      </w:r>
    </w:p>
    <w:p w:rsidR="002E4DD5" w:rsidRDefault="002E4DD5" w:rsidP="002E4DD5">
      <w:pPr>
        <w:rPr>
          <w:rFonts w:asciiTheme="minorHAnsi" w:hAnsiTheme="minorHAnsi"/>
        </w:rPr>
      </w:pPr>
      <w:r>
        <w:rPr>
          <w:rFonts w:asciiTheme="minorHAnsi" w:hAnsiTheme="minorHAnsi"/>
        </w:rPr>
        <w:t>You will be required to:</w:t>
      </w:r>
    </w:p>
    <w:p w:rsidR="002E4DD5" w:rsidRPr="00E65F5E" w:rsidRDefault="00252957" w:rsidP="00E65F5E">
      <w:pPr>
        <w:pStyle w:val="ListParagraph"/>
        <w:numPr>
          <w:ilvl w:val="0"/>
          <w:numId w:val="27"/>
        </w:numPr>
        <w:spacing w:line="240" w:lineRule="auto"/>
        <w:ind w:left="357" w:hanging="357"/>
        <w:contextualSpacing/>
        <w:rPr>
          <w:rFonts w:asciiTheme="minorHAnsi" w:hAnsiTheme="minorHAnsi"/>
          <w:b/>
        </w:rPr>
      </w:pPr>
      <w:r w:rsidRPr="00252957">
        <w:rPr>
          <w:rFonts w:asciiTheme="minorHAnsi" w:hAnsiTheme="minorHAnsi"/>
          <w:b/>
        </w:rPr>
        <w:t>Deliver the project and m</w:t>
      </w:r>
      <w:r w:rsidR="00015585" w:rsidRPr="00252957">
        <w:rPr>
          <w:rFonts w:asciiTheme="minorHAnsi" w:hAnsiTheme="minorHAnsi"/>
          <w:b/>
        </w:rPr>
        <w:t xml:space="preserve">eet the </w:t>
      </w:r>
      <w:r w:rsidR="00A62589" w:rsidRPr="00252957">
        <w:rPr>
          <w:rFonts w:asciiTheme="minorHAnsi" w:hAnsiTheme="minorHAnsi"/>
          <w:b/>
        </w:rPr>
        <w:t xml:space="preserve">performance </w:t>
      </w:r>
      <w:r w:rsidR="002E4DD5" w:rsidRPr="00252957">
        <w:rPr>
          <w:rFonts w:asciiTheme="minorHAnsi" w:hAnsiTheme="minorHAnsi"/>
          <w:b/>
        </w:rPr>
        <w:t xml:space="preserve">reporting and </w:t>
      </w:r>
      <w:r w:rsidR="00A62589" w:rsidRPr="00252957">
        <w:rPr>
          <w:rFonts w:asciiTheme="minorHAnsi" w:hAnsiTheme="minorHAnsi"/>
          <w:b/>
        </w:rPr>
        <w:t xml:space="preserve">financial </w:t>
      </w:r>
      <w:r w:rsidR="002E4DD5" w:rsidRPr="00252957">
        <w:rPr>
          <w:rFonts w:asciiTheme="minorHAnsi" w:hAnsiTheme="minorHAnsi"/>
          <w:b/>
        </w:rPr>
        <w:t xml:space="preserve">acquittal requirements </w:t>
      </w:r>
      <w:r w:rsidR="00015585" w:rsidRPr="00252957">
        <w:rPr>
          <w:rFonts w:asciiTheme="minorHAnsi" w:hAnsiTheme="minorHAnsi"/>
          <w:b/>
        </w:rPr>
        <w:t>outline</w:t>
      </w:r>
      <w:r w:rsidR="00E65F5E">
        <w:rPr>
          <w:rFonts w:asciiTheme="minorHAnsi" w:hAnsiTheme="minorHAnsi"/>
          <w:b/>
        </w:rPr>
        <w:t>d in your grant agreement.</w:t>
      </w:r>
      <w:r w:rsidR="002E4DD5" w:rsidRPr="00E65F5E">
        <w:rPr>
          <w:rFonts w:asciiTheme="minorHAnsi" w:hAnsiTheme="minorHAnsi"/>
          <w:b/>
        </w:rPr>
        <w:tab/>
      </w:r>
    </w:p>
    <w:p w:rsidR="002E4DD5" w:rsidRDefault="002E4DD5" w:rsidP="002E4DD5">
      <w:pPr>
        <w:rPr>
          <w:rFonts w:asciiTheme="minorHAnsi" w:hAnsiTheme="minorHAnsi"/>
        </w:rPr>
      </w:pPr>
      <w:r>
        <w:rPr>
          <w:lang w:eastAsia="en-AU"/>
        </w:rPr>
        <w:t xml:space="preserve">Where a grantee fails to meet the obligations of the grant agreement, </w:t>
      </w:r>
      <w:r>
        <w:rPr>
          <w:rFonts w:asciiTheme="minorHAnsi" w:hAnsiTheme="minorHAnsi"/>
        </w:rPr>
        <w:t>the</w:t>
      </w:r>
      <w:r>
        <w:rPr>
          <w:lang w:eastAsia="en-AU"/>
        </w:rPr>
        <w:t xml:space="preserve"> </w:t>
      </w:r>
      <w:r w:rsidR="00015585">
        <w:rPr>
          <w:rFonts w:asciiTheme="minorHAnsi" w:hAnsiTheme="minorHAnsi"/>
          <w:b/>
        </w:rPr>
        <w:t xml:space="preserve">Department of Social Services </w:t>
      </w:r>
      <w:r>
        <w:rPr>
          <w:lang w:eastAsia="en-AU"/>
        </w:rPr>
        <w:t>may</w:t>
      </w:r>
      <w:r>
        <w:rPr>
          <w:rFonts w:asciiTheme="minorHAnsi" w:hAnsiTheme="minorHAnsi"/>
        </w:rPr>
        <w:t xml:space="preserve"> </w:t>
      </w:r>
      <w:r w:rsidR="00252957" w:rsidRPr="00252957">
        <w:rPr>
          <w:lang w:eastAsia="en-AU"/>
        </w:rPr>
        <w:t>terminate the agreement.</w:t>
      </w:r>
    </w:p>
    <w:p w:rsidR="002E4DD5" w:rsidRDefault="002E4DD5" w:rsidP="002E4DD5">
      <w:pPr>
        <w:rPr>
          <w:bCs/>
          <w:lang w:eastAsia="en-AU"/>
        </w:rPr>
      </w:pPr>
      <w:r>
        <w:rPr>
          <w:bCs/>
          <w:lang w:eastAsia="en-AU"/>
        </w:rPr>
        <w:t xml:space="preserve">You should not make financial commitments until </w:t>
      </w:r>
      <w:r w:rsidR="00C47943">
        <w:rPr>
          <w:bCs/>
          <w:lang w:eastAsia="en-AU"/>
        </w:rPr>
        <w:t>the</w:t>
      </w:r>
      <w:r>
        <w:rPr>
          <w:bCs/>
          <w:lang w:eastAsia="en-AU"/>
        </w:rPr>
        <w:t xml:space="preserve"> grant agreement has been executed by the Commonwealth. </w:t>
      </w:r>
    </w:p>
    <w:p w:rsidR="00E7768E" w:rsidRDefault="00827AAD" w:rsidP="00DB0315">
      <w:pPr>
        <w:pStyle w:val="Heading3"/>
      </w:pPr>
      <w:bookmarkStart w:id="79" w:name="_Toc484508313"/>
      <w:r>
        <w:t>1</w:t>
      </w:r>
      <w:r w:rsidR="008B1628">
        <w:t>2</w:t>
      </w:r>
      <w:r w:rsidR="00C64770">
        <w:t xml:space="preserve">.2 </w:t>
      </w:r>
      <w:r w:rsidR="007B4CA3">
        <w:tab/>
      </w:r>
      <w:r w:rsidR="00E7768E">
        <w:t>How the grant will be paid</w:t>
      </w:r>
      <w:bookmarkEnd w:id="79"/>
    </w:p>
    <w:p w:rsidR="00E7768E" w:rsidRPr="00DB0315" w:rsidRDefault="00E7768E" w:rsidP="00DB0315">
      <w:pPr>
        <w:tabs>
          <w:tab w:val="left" w:pos="0"/>
        </w:tabs>
        <w:rPr>
          <w:bCs/>
          <w:lang w:eastAsia="en-AU"/>
        </w:rPr>
      </w:pPr>
      <w:r w:rsidRPr="00DB0315">
        <w:rPr>
          <w:bCs/>
          <w:lang w:eastAsia="en-AU"/>
        </w:rPr>
        <w:t>The grant agreement will state the:</w:t>
      </w:r>
    </w:p>
    <w:p w:rsidR="008A05CE" w:rsidRDefault="008A05CE" w:rsidP="00DB0315">
      <w:pPr>
        <w:pStyle w:val="ListBullet"/>
        <w:spacing w:before="40" w:after="120" w:line="280" w:lineRule="atLeast"/>
        <w:ind w:left="357" w:hanging="357"/>
        <w:contextualSpacing w:val="0"/>
        <w:rPr>
          <w:sz w:val="22"/>
          <w:szCs w:val="22"/>
        </w:rPr>
      </w:pPr>
      <w:r>
        <w:rPr>
          <w:sz w:val="22"/>
          <w:szCs w:val="22"/>
        </w:rPr>
        <w:t>activity requirements</w:t>
      </w:r>
      <w:r w:rsidR="00B33507">
        <w:rPr>
          <w:sz w:val="22"/>
          <w:szCs w:val="22"/>
        </w:rPr>
        <w:t>;</w:t>
      </w:r>
    </w:p>
    <w:p w:rsidR="00E7768E" w:rsidRPr="00ED60C5" w:rsidRDefault="00E7768E" w:rsidP="00DB0315">
      <w:pPr>
        <w:pStyle w:val="ListBullet"/>
        <w:spacing w:before="40" w:after="120" w:line="280" w:lineRule="atLeast"/>
        <w:ind w:left="357" w:hanging="357"/>
        <w:contextualSpacing w:val="0"/>
        <w:rPr>
          <w:sz w:val="22"/>
          <w:szCs w:val="22"/>
        </w:rPr>
      </w:pPr>
      <w:r w:rsidRPr="00ED60C5">
        <w:rPr>
          <w:sz w:val="22"/>
          <w:szCs w:val="22"/>
        </w:rPr>
        <w:t>maximum grant amount to be paid</w:t>
      </w:r>
      <w:r w:rsidR="00B33507">
        <w:rPr>
          <w:sz w:val="22"/>
          <w:szCs w:val="22"/>
        </w:rPr>
        <w:t>;</w:t>
      </w:r>
    </w:p>
    <w:p w:rsidR="00074E5C" w:rsidRPr="00ED60C5" w:rsidRDefault="008A05CE" w:rsidP="00DB0315">
      <w:pPr>
        <w:pStyle w:val="ListBullet"/>
        <w:spacing w:before="40" w:after="120" w:line="280" w:lineRule="atLeast"/>
        <w:ind w:left="357" w:hanging="357"/>
        <w:contextualSpacing w:val="0"/>
        <w:rPr>
          <w:sz w:val="22"/>
          <w:szCs w:val="22"/>
        </w:rPr>
      </w:pPr>
      <w:r>
        <w:rPr>
          <w:sz w:val="22"/>
          <w:szCs w:val="22"/>
        </w:rPr>
        <w:t xml:space="preserve">the </w:t>
      </w:r>
      <w:r w:rsidR="009816B0" w:rsidRPr="00ED60C5">
        <w:rPr>
          <w:sz w:val="22"/>
          <w:szCs w:val="22"/>
        </w:rPr>
        <w:t xml:space="preserve">payment </w:t>
      </w:r>
      <w:r w:rsidR="00015585" w:rsidRPr="00ED60C5">
        <w:rPr>
          <w:sz w:val="22"/>
          <w:szCs w:val="22"/>
        </w:rPr>
        <w:t xml:space="preserve">amount and </w:t>
      </w:r>
      <w:r w:rsidR="009816B0" w:rsidRPr="00ED60C5">
        <w:rPr>
          <w:sz w:val="22"/>
          <w:szCs w:val="22"/>
        </w:rPr>
        <w:t>milestones</w:t>
      </w:r>
      <w:r w:rsidR="00B33507">
        <w:rPr>
          <w:sz w:val="22"/>
          <w:szCs w:val="22"/>
        </w:rPr>
        <w:t>;</w:t>
      </w:r>
    </w:p>
    <w:p w:rsidR="002F673E" w:rsidRDefault="002F673E" w:rsidP="00DB0315">
      <w:pPr>
        <w:pStyle w:val="ListBullet"/>
        <w:spacing w:before="40" w:after="120" w:line="280" w:lineRule="atLeast"/>
        <w:ind w:left="357" w:hanging="357"/>
        <w:contextualSpacing w:val="0"/>
        <w:rPr>
          <w:sz w:val="22"/>
          <w:szCs w:val="22"/>
        </w:rPr>
      </w:pPr>
      <w:r>
        <w:rPr>
          <w:sz w:val="22"/>
          <w:szCs w:val="22"/>
        </w:rPr>
        <w:t>performance indicators</w:t>
      </w:r>
      <w:r w:rsidR="00B33507">
        <w:rPr>
          <w:sz w:val="22"/>
          <w:szCs w:val="22"/>
        </w:rPr>
        <w:t>;</w:t>
      </w:r>
      <w:r w:rsidR="008A05CE">
        <w:rPr>
          <w:sz w:val="22"/>
          <w:szCs w:val="22"/>
        </w:rPr>
        <w:t xml:space="preserve"> </w:t>
      </w:r>
    </w:p>
    <w:p w:rsidR="00074E5C" w:rsidRPr="00ED60C5" w:rsidRDefault="00074E5C" w:rsidP="00DB0315">
      <w:pPr>
        <w:pStyle w:val="ListBullet"/>
        <w:spacing w:before="40" w:after="120" w:line="280" w:lineRule="atLeast"/>
        <w:ind w:left="357" w:hanging="357"/>
        <w:contextualSpacing w:val="0"/>
        <w:rPr>
          <w:sz w:val="22"/>
          <w:szCs w:val="22"/>
        </w:rPr>
      </w:pPr>
      <w:r w:rsidRPr="00ED60C5">
        <w:rPr>
          <w:sz w:val="22"/>
          <w:szCs w:val="22"/>
        </w:rPr>
        <w:t>reporting milestones</w:t>
      </w:r>
      <w:r w:rsidR="00B33507">
        <w:rPr>
          <w:sz w:val="22"/>
          <w:szCs w:val="22"/>
        </w:rPr>
        <w:t>; and</w:t>
      </w:r>
    </w:p>
    <w:p w:rsidR="009816B0" w:rsidRPr="00ED60C5" w:rsidRDefault="00074E5C" w:rsidP="00DB0315">
      <w:pPr>
        <w:pStyle w:val="ListBullet"/>
        <w:spacing w:before="40" w:after="120" w:line="280" w:lineRule="atLeast"/>
        <w:ind w:left="357" w:hanging="357"/>
        <w:contextualSpacing w:val="0"/>
        <w:rPr>
          <w:sz w:val="22"/>
          <w:szCs w:val="22"/>
        </w:rPr>
      </w:pPr>
      <w:r w:rsidRPr="00ED60C5">
        <w:rPr>
          <w:sz w:val="22"/>
          <w:szCs w:val="22"/>
        </w:rPr>
        <w:t>financial acquittal requirements</w:t>
      </w:r>
      <w:r w:rsidR="009816B0" w:rsidRPr="00ED60C5">
        <w:rPr>
          <w:sz w:val="22"/>
          <w:szCs w:val="22"/>
        </w:rPr>
        <w:t>.</w:t>
      </w:r>
    </w:p>
    <w:p w:rsidR="00E7768E" w:rsidRPr="00ED60C5" w:rsidRDefault="00E7768E" w:rsidP="009816B0">
      <w:pPr>
        <w:pStyle w:val="ListBullet"/>
        <w:numPr>
          <w:ilvl w:val="0"/>
          <w:numId w:val="0"/>
        </w:numPr>
        <w:spacing w:before="40" w:after="120" w:line="280" w:lineRule="atLeast"/>
        <w:contextualSpacing w:val="0"/>
        <w:rPr>
          <w:sz w:val="22"/>
          <w:szCs w:val="22"/>
        </w:rPr>
      </w:pPr>
      <w:r w:rsidRPr="00ED60C5">
        <w:rPr>
          <w:sz w:val="22"/>
          <w:szCs w:val="22"/>
        </w:rPr>
        <w:t xml:space="preserve">We will make an initial payment on </w:t>
      </w:r>
      <w:r w:rsidR="002F673E">
        <w:rPr>
          <w:sz w:val="22"/>
          <w:szCs w:val="22"/>
        </w:rPr>
        <w:t xml:space="preserve">the payment date shown in your </w:t>
      </w:r>
      <w:r w:rsidRPr="00ED60C5">
        <w:rPr>
          <w:sz w:val="22"/>
          <w:szCs w:val="22"/>
        </w:rPr>
        <w:t>grant agreement</w:t>
      </w:r>
      <w:r w:rsidR="00C03191">
        <w:rPr>
          <w:sz w:val="22"/>
          <w:szCs w:val="22"/>
        </w:rPr>
        <w:t xml:space="preserve">, when the grant </w:t>
      </w:r>
      <w:r w:rsidR="002F673E">
        <w:rPr>
          <w:sz w:val="22"/>
          <w:szCs w:val="22"/>
        </w:rPr>
        <w:t xml:space="preserve">agreement </w:t>
      </w:r>
      <w:r w:rsidR="00C03191">
        <w:rPr>
          <w:sz w:val="22"/>
          <w:szCs w:val="22"/>
        </w:rPr>
        <w:t xml:space="preserve">has been </w:t>
      </w:r>
      <w:r w:rsidR="002F673E">
        <w:rPr>
          <w:sz w:val="22"/>
          <w:szCs w:val="22"/>
        </w:rPr>
        <w:t xml:space="preserve">executed.  </w:t>
      </w:r>
      <w:r w:rsidRPr="00ED60C5">
        <w:rPr>
          <w:sz w:val="22"/>
          <w:szCs w:val="22"/>
        </w:rPr>
        <w:t xml:space="preserve">We will </w:t>
      </w:r>
      <w:r w:rsidR="009816B0" w:rsidRPr="00ED60C5">
        <w:rPr>
          <w:sz w:val="22"/>
          <w:szCs w:val="22"/>
        </w:rPr>
        <w:t xml:space="preserve">then </w:t>
      </w:r>
      <w:r w:rsidRPr="00ED60C5">
        <w:rPr>
          <w:sz w:val="22"/>
          <w:szCs w:val="22"/>
        </w:rPr>
        <w:t xml:space="preserve">make </w:t>
      </w:r>
      <w:r w:rsidR="009816B0" w:rsidRPr="00ED60C5">
        <w:rPr>
          <w:sz w:val="22"/>
          <w:szCs w:val="22"/>
        </w:rPr>
        <w:t xml:space="preserve">six monthly </w:t>
      </w:r>
      <w:r w:rsidRPr="00ED60C5">
        <w:rPr>
          <w:sz w:val="22"/>
          <w:szCs w:val="22"/>
        </w:rPr>
        <w:t>payments</w:t>
      </w:r>
      <w:r w:rsidR="00074E5C" w:rsidRPr="00ED60C5">
        <w:rPr>
          <w:sz w:val="22"/>
          <w:szCs w:val="22"/>
        </w:rPr>
        <w:t xml:space="preserve"> on the dates shown in your grant agreement</w:t>
      </w:r>
      <w:r w:rsidR="009816B0" w:rsidRPr="00ED60C5">
        <w:rPr>
          <w:sz w:val="22"/>
          <w:szCs w:val="22"/>
        </w:rPr>
        <w:t>.</w:t>
      </w:r>
      <w:r w:rsidRPr="00ED60C5">
        <w:rPr>
          <w:sz w:val="22"/>
          <w:szCs w:val="22"/>
        </w:rPr>
        <w:t xml:space="preserve"> </w:t>
      </w:r>
    </w:p>
    <w:p w:rsidR="009816B0" w:rsidRDefault="009816B0" w:rsidP="009816B0">
      <w:pPr>
        <w:tabs>
          <w:tab w:val="left" w:pos="0"/>
        </w:tabs>
        <w:rPr>
          <w:bCs/>
          <w:lang w:eastAsia="en-AU"/>
        </w:rPr>
      </w:pPr>
      <w:r w:rsidRPr="00DB0315">
        <w:rPr>
          <w:bCs/>
          <w:lang w:eastAsia="en-AU"/>
        </w:rPr>
        <w:t>If you incur extra expenditure</w:t>
      </w:r>
      <w:r w:rsidR="00C03191">
        <w:rPr>
          <w:bCs/>
          <w:lang w:eastAsia="en-AU"/>
        </w:rPr>
        <w:t xml:space="preserve"> in delivering the activity</w:t>
      </w:r>
      <w:r w:rsidRPr="00DB0315">
        <w:rPr>
          <w:bCs/>
          <w:lang w:eastAsia="en-AU"/>
        </w:rPr>
        <w:t xml:space="preserve">, you must </w:t>
      </w:r>
      <w:r>
        <w:rPr>
          <w:bCs/>
          <w:lang w:eastAsia="en-AU"/>
        </w:rPr>
        <w:t>pay</w:t>
      </w:r>
      <w:r w:rsidRPr="00DB0315">
        <w:rPr>
          <w:bCs/>
          <w:lang w:eastAsia="en-AU"/>
        </w:rPr>
        <w:t xml:space="preserve"> it yourself.</w:t>
      </w:r>
    </w:p>
    <w:p w:rsidR="00ED11BB" w:rsidRDefault="00827AAD" w:rsidP="00827AAD">
      <w:pPr>
        <w:pStyle w:val="Heading2"/>
      </w:pPr>
      <w:bookmarkStart w:id="80" w:name="_Toc484508314"/>
      <w:r>
        <w:lastRenderedPageBreak/>
        <w:t>1</w:t>
      </w:r>
      <w:r w:rsidR="008B1628">
        <w:t>3</w:t>
      </w:r>
      <w:r>
        <w:t xml:space="preserve">. </w:t>
      </w:r>
      <w:r w:rsidR="00463EA0">
        <w:tab/>
      </w:r>
      <w:r w:rsidR="00ED11BB" w:rsidRPr="001607E9">
        <w:t>Announcement</w:t>
      </w:r>
      <w:r w:rsidR="00C5760B">
        <w:t xml:space="preserve"> of grants</w:t>
      </w:r>
      <w:bookmarkEnd w:id="80"/>
    </w:p>
    <w:p w:rsidR="00ED11BB" w:rsidRDefault="00E154A8" w:rsidP="00ED11BB">
      <w:pPr>
        <w:rPr>
          <w:i/>
        </w:rPr>
      </w:pPr>
      <w:r>
        <w:rPr>
          <w:rFonts w:asciiTheme="minorHAnsi" w:hAnsiTheme="minorHAnsi"/>
        </w:rPr>
        <w:t>If successful, your grant will be listed</w:t>
      </w:r>
      <w:r w:rsidR="0023558C" w:rsidRPr="00B72EE8">
        <w:rPr>
          <w:rFonts w:asciiTheme="minorHAnsi" w:hAnsiTheme="minorHAnsi"/>
        </w:rPr>
        <w:t xml:space="preserve"> on</w:t>
      </w:r>
      <w:r w:rsidR="0023558C">
        <w:rPr>
          <w:rFonts w:asciiTheme="minorHAnsi" w:hAnsiTheme="minorHAnsi"/>
        </w:rPr>
        <w:t xml:space="preserve"> </w:t>
      </w:r>
      <w:r w:rsidR="0023558C">
        <w:t xml:space="preserve">the </w:t>
      </w:r>
      <w:r w:rsidR="00ED11BB">
        <w:t>GrantConnect</w:t>
      </w:r>
      <w:r w:rsidR="00ED11BB" w:rsidRPr="000A572F">
        <w:t xml:space="preserve"> website</w:t>
      </w:r>
      <w:r w:rsidR="00663C55">
        <w:t xml:space="preserve"> </w:t>
      </w:r>
      <w:r w:rsidR="00ED11BB" w:rsidRPr="000A572F">
        <w:t>14</w:t>
      </w:r>
      <w:r w:rsidR="00F20C23">
        <w:t xml:space="preserve"> </w:t>
      </w:r>
      <w:r w:rsidR="0023558C">
        <w:t>d</w:t>
      </w:r>
      <w:r w:rsidR="00ED11BB" w:rsidRPr="000A572F">
        <w:t xml:space="preserve">ays </w:t>
      </w:r>
      <w:r w:rsidR="00663C55">
        <w:t>after</w:t>
      </w:r>
      <w:r w:rsidR="00ED11BB" w:rsidRPr="000A572F">
        <w:t xml:space="preserve"> </w:t>
      </w:r>
      <w:r w:rsidR="003F2821">
        <w:t>the</w:t>
      </w:r>
      <w:r w:rsidR="00AF0158">
        <w:t xml:space="preserve"> </w:t>
      </w:r>
      <w:r>
        <w:t>date of</w:t>
      </w:r>
      <w:r w:rsidR="00663C55">
        <w:t xml:space="preserve"> effect</w:t>
      </w:r>
      <w:r w:rsidR="00DE147A">
        <w:rPr>
          <w:rStyle w:val="FootnoteReference"/>
        </w:rPr>
        <w:footnoteReference w:id="2"/>
      </w:r>
      <w:r>
        <w:t xml:space="preserve"> as required by </w:t>
      </w:r>
      <w:r w:rsidR="000F576B">
        <w:t>Section</w:t>
      </w:r>
      <w:r w:rsidR="00DE147A">
        <w:t xml:space="preserve"> 5.3 of </w:t>
      </w:r>
      <w:r>
        <w:t xml:space="preserve">the </w:t>
      </w:r>
      <w:r w:rsidR="00187944" w:rsidRPr="004B48A7">
        <w:rPr>
          <w:i/>
        </w:rPr>
        <w:t>CGRGs</w:t>
      </w:r>
      <w:r w:rsidRPr="004B48A7">
        <w:rPr>
          <w:i/>
        </w:rPr>
        <w:t>.</w:t>
      </w:r>
      <w:r w:rsidRPr="00F27CA7">
        <w:rPr>
          <w:i/>
        </w:rPr>
        <w:t xml:space="preserve"> </w:t>
      </w:r>
    </w:p>
    <w:p w:rsidR="00F930CA" w:rsidRPr="00B72EE8" w:rsidRDefault="00827AAD" w:rsidP="00827AAD">
      <w:pPr>
        <w:pStyle w:val="Heading2"/>
        <w:spacing w:before="240"/>
      </w:pPr>
      <w:bookmarkStart w:id="81" w:name="_Toc421777623"/>
      <w:bookmarkStart w:id="82" w:name="_Toc484508315"/>
      <w:r>
        <w:t>1</w:t>
      </w:r>
      <w:r w:rsidR="008B1628">
        <w:t>4</w:t>
      </w:r>
      <w:r>
        <w:t xml:space="preserve">. </w:t>
      </w:r>
      <w:r w:rsidR="00463EA0">
        <w:tab/>
      </w:r>
      <w:r w:rsidR="00F930CA" w:rsidRPr="00B72EE8">
        <w:t xml:space="preserve">Delivery of </w:t>
      </w:r>
      <w:r w:rsidR="00B61AC8">
        <w:t>g</w:t>
      </w:r>
      <w:r w:rsidR="00F930CA" w:rsidRPr="00B72EE8">
        <w:t>rant</w:t>
      </w:r>
      <w:r w:rsidR="00E154A8">
        <w:t xml:space="preserve"> activities</w:t>
      </w:r>
      <w:bookmarkEnd w:id="81"/>
      <w:bookmarkEnd w:id="82"/>
    </w:p>
    <w:p w:rsidR="00F930CA" w:rsidRPr="00B72EE8" w:rsidDel="00D505A5" w:rsidRDefault="00142731" w:rsidP="00326012">
      <w:pPr>
        <w:pStyle w:val="Heading3"/>
      </w:pPr>
      <w:bookmarkStart w:id="83" w:name="_Toc421777624"/>
      <w:bookmarkStart w:id="84" w:name="_Toc433641185"/>
      <w:bookmarkStart w:id="85" w:name="_Toc484508316"/>
      <w:r>
        <w:t>1</w:t>
      </w:r>
      <w:r w:rsidR="008B1628">
        <w:t>4</w:t>
      </w:r>
      <w:r w:rsidR="00C64770">
        <w:t xml:space="preserve">.1 </w:t>
      </w:r>
      <w:r w:rsidR="007B4CA3">
        <w:tab/>
      </w:r>
      <w:r w:rsidR="00E154A8">
        <w:t>Your</w:t>
      </w:r>
      <w:r w:rsidR="00F930CA" w:rsidRPr="00B72EE8" w:rsidDel="00D505A5">
        <w:t xml:space="preserve"> responsibilities</w:t>
      </w:r>
      <w:bookmarkEnd w:id="83"/>
      <w:bookmarkEnd w:id="84"/>
      <w:bookmarkEnd w:id="85"/>
    </w:p>
    <w:p w:rsidR="0059711A" w:rsidRDefault="0059711A" w:rsidP="0059711A">
      <w:pPr>
        <w:rPr>
          <w:rFonts w:asciiTheme="minorHAnsi" w:hAnsiTheme="minorHAnsi"/>
        </w:rPr>
      </w:pPr>
      <w:r>
        <w:rPr>
          <w:rFonts w:asciiTheme="minorHAnsi" w:hAnsiTheme="minorHAnsi"/>
        </w:rPr>
        <w:t xml:space="preserve">If successful you must carry out the grant activities in accordance with these guidelines and the grant agreement, which includes the standard terms and conditions and any supplementary conditions. The grant agreement will outline the specific grant requirements. </w:t>
      </w:r>
    </w:p>
    <w:p w:rsidR="0059711A" w:rsidRDefault="0059711A" w:rsidP="0059711A">
      <w:pPr>
        <w:rPr>
          <w:rFonts w:asciiTheme="minorHAnsi" w:hAnsiTheme="minorHAnsi"/>
        </w:rPr>
      </w:pPr>
      <w:r>
        <w:rPr>
          <w:rFonts w:asciiTheme="minorHAnsi" w:hAnsiTheme="minorHAnsi"/>
        </w:rPr>
        <w:t>You will be responsible for:</w:t>
      </w:r>
    </w:p>
    <w:p w:rsidR="0059711A" w:rsidRDefault="00EE3AF4" w:rsidP="0059711A">
      <w:pPr>
        <w:pStyle w:val="ListParagraph"/>
        <w:numPr>
          <w:ilvl w:val="0"/>
          <w:numId w:val="2"/>
        </w:numPr>
        <w:spacing w:after="240"/>
        <w:contextualSpacing/>
      </w:pPr>
      <w:r>
        <w:t xml:space="preserve">meeting </w:t>
      </w:r>
      <w:r w:rsidR="0059711A">
        <w:t xml:space="preserve">the terms and conditions of the grant agreement </w:t>
      </w:r>
      <w:r>
        <w:t xml:space="preserve">and </w:t>
      </w:r>
      <w:r w:rsidR="0059711A">
        <w:t>manag</w:t>
      </w:r>
      <w:r>
        <w:t xml:space="preserve">ing the activity </w:t>
      </w:r>
      <w:r w:rsidR="0059711A">
        <w:t>efficient</w:t>
      </w:r>
      <w:r>
        <w:t>ly</w:t>
      </w:r>
      <w:r w:rsidR="0059711A">
        <w:t xml:space="preserve"> and effective</w:t>
      </w:r>
      <w:r>
        <w:t>ly</w:t>
      </w:r>
      <w:r w:rsidR="00B33507">
        <w:t>;</w:t>
      </w:r>
    </w:p>
    <w:p w:rsidR="0059711A" w:rsidRDefault="0059711A" w:rsidP="0059711A">
      <w:pPr>
        <w:pStyle w:val="ListParagraph"/>
        <w:numPr>
          <w:ilvl w:val="0"/>
          <w:numId w:val="2"/>
        </w:numPr>
        <w:spacing w:after="240"/>
        <w:contextualSpacing/>
      </w:pPr>
      <w:r>
        <w:t>meeting milestones and other timeframes specified in the grant agreement</w:t>
      </w:r>
      <w:r w:rsidR="00B33507">
        <w:t>;</w:t>
      </w:r>
    </w:p>
    <w:p w:rsidR="0059711A" w:rsidRDefault="0059711A" w:rsidP="0059711A">
      <w:pPr>
        <w:pStyle w:val="ListParagraph"/>
        <w:numPr>
          <w:ilvl w:val="0"/>
          <w:numId w:val="2"/>
        </w:numPr>
        <w:spacing w:after="240"/>
        <w:contextualSpacing/>
      </w:pPr>
      <w:r>
        <w:t xml:space="preserve">complying with record keeping, reporting and acquittal requirements in accordance with the </w:t>
      </w:r>
      <w:r>
        <w:rPr>
          <w:rFonts w:asciiTheme="minorHAnsi" w:hAnsiTheme="minorHAnsi"/>
        </w:rPr>
        <w:t>grant agreement</w:t>
      </w:r>
      <w:r>
        <w:t>;</w:t>
      </w:r>
    </w:p>
    <w:p w:rsidR="0059711A" w:rsidRDefault="0059711A" w:rsidP="0059711A">
      <w:pPr>
        <w:pStyle w:val="ListParagraph"/>
        <w:numPr>
          <w:ilvl w:val="0"/>
          <w:numId w:val="2"/>
        </w:numPr>
        <w:spacing w:after="240"/>
        <w:contextualSpacing/>
      </w:pPr>
      <w:r>
        <w:t xml:space="preserve">participating in grant program evaluation as necessary for the period specified in the </w:t>
      </w:r>
      <w:r>
        <w:rPr>
          <w:rFonts w:asciiTheme="minorHAnsi" w:hAnsiTheme="minorHAnsi"/>
        </w:rPr>
        <w:t>grant agreement</w:t>
      </w:r>
      <w:r w:rsidR="00B33507">
        <w:rPr>
          <w:rFonts w:asciiTheme="minorHAnsi" w:hAnsiTheme="minorHAnsi"/>
        </w:rPr>
        <w:t>;</w:t>
      </w:r>
      <w:r w:rsidR="009033D0">
        <w:rPr>
          <w:rFonts w:asciiTheme="minorHAnsi" w:hAnsiTheme="minorHAnsi"/>
        </w:rPr>
        <w:t xml:space="preserve"> and</w:t>
      </w:r>
    </w:p>
    <w:p w:rsidR="0059711A" w:rsidRDefault="0059711A" w:rsidP="0059711A">
      <w:pPr>
        <w:pStyle w:val="ListParagraph"/>
        <w:numPr>
          <w:ilvl w:val="0"/>
          <w:numId w:val="2"/>
        </w:numPr>
        <w:spacing w:after="240"/>
        <w:contextualSpacing/>
      </w:pPr>
      <w:r>
        <w:t xml:space="preserve">ensuring that the grant activity outputs and outcomes are in accordance with the </w:t>
      </w:r>
      <w:r>
        <w:rPr>
          <w:rFonts w:asciiTheme="minorHAnsi" w:hAnsiTheme="minorHAnsi"/>
        </w:rPr>
        <w:t>grant agreement</w:t>
      </w:r>
      <w:r>
        <w:t>.</w:t>
      </w:r>
    </w:p>
    <w:p w:rsidR="00CE5E7E" w:rsidRDefault="00827AAD" w:rsidP="00142731">
      <w:pPr>
        <w:pStyle w:val="Heading3"/>
      </w:pPr>
      <w:bookmarkStart w:id="86" w:name="_Toc484508317"/>
      <w:r>
        <w:t>1</w:t>
      </w:r>
      <w:r w:rsidR="008B1628">
        <w:t>4</w:t>
      </w:r>
      <w:r w:rsidR="00142731">
        <w:t>.2</w:t>
      </w:r>
      <w:r w:rsidR="00C64770">
        <w:t xml:space="preserve"> </w:t>
      </w:r>
      <w:r w:rsidR="007B4CA3">
        <w:tab/>
      </w:r>
      <w:r w:rsidR="00CE5E7E">
        <w:t>The Department of Social Services responsibilities</w:t>
      </w:r>
      <w:bookmarkEnd w:id="86"/>
    </w:p>
    <w:p w:rsidR="00CE5E7E" w:rsidRDefault="00CE5E7E" w:rsidP="00CE5E7E">
      <w:pPr>
        <w:rPr>
          <w:rFonts w:asciiTheme="minorHAnsi" w:hAnsiTheme="minorHAnsi"/>
        </w:rPr>
      </w:pPr>
      <w:r>
        <w:rPr>
          <w:rFonts w:asciiTheme="minorHAnsi" w:hAnsiTheme="minorHAnsi"/>
        </w:rPr>
        <w:t>The</w:t>
      </w:r>
      <w:r>
        <w:rPr>
          <w:rFonts w:asciiTheme="minorHAnsi" w:hAnsiTheme="minorHAnsi"/>
          <w:b/>
        </w:rPr>
        <w:t xml:space="preserve"> </w:t>
      </w:r>
      <w:r>
        <w:rPr>
          <w:rFonts w:asciiTheme="minorHAnsi" w:hAnsiTheme="minorHAnsi"/>
        </w:rPr>
        <w:t xml:space="preserve">Department of Social Services will: </w:t>
      </w:r>
    </w:p>
    <w:p w:rsidR="00CE5E7E" w:rsidRDefault="00CE5E7E" w:rsidP="00CE5E7E">
      <w:pPr>
        <w:pStyle w:val="ListParagraph"/>
        <w:numPr>
          <w:ilvl w:val="0"/>
          <w:numId w:val="28"/>
        </w:numPr>
        <w:spacing w:after="240"/>
        <w:contextualSpacing/>
      </w:pPr>
      <w:r>
        <w:t>meet the terms and conditions set out in the grant agreement;</w:t>
      </w:r>
    </w:p>
    <w:p w:rsidR="00CE5E7E" w:rsidRDefault="00CE5E7E" w:rsidP="00CE5E7E">
      <w:pPr>
        <w:pStyle w:val="ListParagraph"/>
        <w:numPr>
          <w:ilvl w:val="0"/>
          <w:numId w:val="28"/>
        </w:numPr>
        <w:spacing w:after="240"/>
        <w:contextualSpacing/>
      </w:pPr>
      <w:r>
        <w:t xml:space="preserve">provide timely administration of the grant; </w:t>
      </w:r>
      <w:r w:rsidR="009033D0">
        <w:t>and</w:t>
      </w:r>
    </w:p>
    <w:p w:rsidR="00CE5E7E" w:rsidRDefault="00CE5E7E" w:rsidP="00CE5E7E">
      <w:pPr>
        <w:pStyle w:val="ListParagraph"/>
        <w:numPr>
          <w:ilvl w:val="0"/>
          <w:numId w:val="28"/>
        </w:numPr>
        <w:spacing w:after="240"/>
        <w:contextualSpacing/>
      </w:pPr>
      <w:r>
        <w:t>evaluate the grantee’s performance.</w:t>
      </w:r>
    </w:p>
    <w:p w:rsidR="00CE5E7E" w:rsidRDefault="00CE5E7E" w:rsidP="00CE5E7E">
      <w:r>
        <w:t xml:space="preserve">We will monitor the progress of your project by assessing </w:t>
      </w:r>
      <w:r w:rsidR="009816B0">
        <w:t xml:space="preserve">the </w:t>
      </w:r>
      <w:r>
        <w:t xml:space="preserve">reports you submit and may conduct site visits to confirm details of your reports if necessary. </w:t>
      </w:r>
      <w:r w:rsidR="009816B0">
        <w:t xml:space="preserve"> </w:t>
      </w:r>
      <w:r>
        <w:t xml:space="preserve">Occasionally we may need to re-examine claims, seek further information or request an independent audit of claims and payments. </w:t>
      </w:r>
    </w:p>
    <w:p w:rsidR="00CE5E7E" w:rsidRDefault="00827AAD" w:rsidP="00523E76">
      <w:pPr>
        <w:pStyle w:val="Heading3"/>
      </w:pPr>
      <w:bookmarkStart w:id="87" w:name="_Toc484508318"/>
      <w:bookmarkStart w:id="88" w:name="_Toc421777629"/>
      <w:r>
        <w:t>1</w:t>
      </w:r>
      <w:r w:rsidR="008B1628">
        <w:t>4</w:t>
      </w:r>
      <w:r w:rsidR="00523E76">
        <w:t xml:space="preserve">.3 </w:t>
      </w:r>
      <w:r w:rsidR="00A94302">
        <w:tab/>
      </w:r>
      <w:r w:rsidR="00523E76">
        <w:t>Payment of the grant</w:t>
      </w:r>
      <w:bookmarkEnd w:id="87"/>
      <w:r w:rsidR="00523E76">
        <w:t xml:space="preserve"> </w:t>
      </w:r>
    </w:p>
    <w:p w:rsidR="00CE5E7E" w:rsidRDefault="00CE5E7E" w:rsidP="00CE5E7E">
      <w:pPr>
        <w:rPr>
          <w:rFonts w:asciiTheme="minorHAnsi" w:hAnsiTheme="minorHAnsi"/>
        </w:rPr>
      </w:pPr>
      <w:r>
        <w:rPr>
          <w:rFonts w:asciiTheme="minorHAnsi" w:hAnsiTheme="minorHAnsi"/>
        </w:rPr>
        <w:t xml:space="preserve">Payments will be made as </w:t>
      </w:r>
      <w:r w:rsidR="00C50787">
        <w:rPr>
          <w:rFonts w:asciiTheme="minorHAnsi" w:hAnsiTheme="minorHAnsi"/>
        </w:rPr>
        <w:t xml:space="preserve">shown </w:t>
      </w:r>
      <w:r>
        <w:rPr>
          <w:rFonts w:asciiTheme="minorHAnsi" w:hAnsiTheme="minorHAnsi"/>
        </w:rPr>
        <w:t xml:space="preserve">in the grant agreement. </w:t>
      </w:r>
      <w:r w:rsidR="005F40AC">
        <w:rPr>
          <w:rFonts w:asciiTheme="minorHAnsi" w:hAnsiTheme="minorHAnsi"/>
        </w:rPr>
        <w:t xml:space="preserve"> </w:t>
      </w:r>
      <w:r>
        <w:rPr>
          <w:rFonts w:asciiTheme="minorHAnsi" w:hAnsiTheme="minorHAnsi"/>
        </w:rPr>
        <w:t>Payments will be GST Inclusive</w:t>
      </w:r>
      <w:r w:rsidR="0057324A">
        <w:rPr>
          <w:rFonts w:asciiTheme="minorHAnsi" w:hAnsiTheme="minorHAnsi"/>
        </w:rPr>
        <w:t xml:space="preserve"> (if applicable)</w:t>
      </w:r>
      <w:r>
        <w:rPr>
          <w:rFonts w:asciiTheme="minorHAnsi" w:hAnsiTheme="minorHAnsi"/>
        </w:rPr>
        <w:t>.</w:t>
      </w:r>
    </w:p>
    <w:p w:rsidR="00523E76" w:rsidRPr="00142731" w:rsidRDefault="00523E76" w:rsidP="0068228C">
      <w:pPr>
        <w:pStyle w:val="Heading3"/>
        <w:rPr>
          <w:b w:val="0"/>
        </w:rPr>
      </w:pPr>
      <w:bookmarkStart w:id="89" w:name="_Toc484508319"/>
      <w:r w:rsidRPr="0068228C">
        <w:t>1</w:t>
      </w:r>
      <w:r w:rsidR="008B1628">
        <w:t>4</w:t>
      </w:r>
      <w:r w:rsidRPr="0068228C">
        <w:t>.</w:t>
      </w:r>
      <w:r w:rsidR="000275D8">
        <w:t>4</w:t>
      </w:r>
      <w:r w:rsidRPr="0068228C">
        <w:tab/>
        <w:t>Activity Work Plan</w:t>
      </w:r>
      <w:bookmarkEnd w:id="89"/>
    </w:p>
    <w:p w:rsidR="00523E76" w:rsidRPr="00142731" w:rsidRDefault="00523E76" w:rsidP="009816B0">
      <w:pPr>
        <w:pStyle w:val="CABNETParagraphAtt"/>
        <w:spacing w:before="0" w:after="0"/>
        <w:rPr>
          <w:rFonts w:asciiTheme="minorHAnsi" w:hAnsiTheme="minorHAnsi" w:cs="Arial"/>
          <w:sz w:val="22"/>
          <w:szCs w:val="22"/>
        </w:rPr>
      </w:pPr>
      <w:r w:rsidRPr="009816B0">
        <w:rPr>
          <w:rFonts w:asciiTheme="minorHAnsi" w:hAnsiTheme="minorHAnsi"/>
          <w:sz w:val="22"/>
          <w:szCs w:val="22"/>
          <w:lang w:eastAsia="en-US"/>
        </w:rPr>
        <w:t>You will be required to submit an Activity Work Plan</w:t>
      </w:r>
      <w:r w:rsidRPr="00142731">
        <w:rPr>
          <w:rFonts w:asciiTheme="minorHAnsi" w:hAnsiTheme="minorHAnsi" w:cs="Arial"/>
          <w:sz w:val="22"/>
          <w:szCs w:val="22"/>
        </w:rPr>
        <w:t xml:space="preserve">, on a template provided by us, within eight weeks of the execution of the grant agreement. </w:t>
      </w:r>
    </w:p>
    <w:p w:rsidR="009816B0" w:rsidRDefault="00523E76" w:rsidP="00523E76">
      <w:pPr>
        <w:pStyle w:val="CABNETParagraphAtt"/>
        <w:spacing w:before="240" w:after="0"/>
        <w:rPr>
          <w:rFonts w:asciiTheme="minorHAnsi" w:hAnsiTheme="minorHAnsi" w:cs="Arial"/>
          <w:sz w:val="22"/>
          <w:szCs w:val="22"/>
        </w:rPr>
      </w:pPr>
      <w:r w:rsidRPr="00142731">
        <w:rPr>
          <w:rFonts w:asciiTheme="minorHAnsi" w:hAnsiTheme="minorHAnsi" w:cs="Arial"/>
          <w:sz w:val="22"/>
          <w:szCs w:val="22"/>
        </w:rPr>
        <w:t xml:space="preserve">Your Activity Work Plan will tell us about the scope of your project, what you will be doing, the </w:t>
      </w:r>
      <w:r w:rsidR="0057324A">
        <w:rPr>
          <w:rFonts w:asciiTheme="minorHAnsi" w:hAnsiTheme="minorHAnsi" w:cs="Arial"/>
          <w:sz w:val="22"/>
          <w:szCs w:val="22"/>
        </w:rPr>
        <w:t xml:space="preserve">proposed outcomes, </w:t>
      </w:r>
      <w:r w:rsidRPr="00142731">
        <w:rPr>
          <w:rFonts w:asciiTheme="minorHAnsi" w:hAnsiTheme="minorHAnsi" w:cs="Arial"/>
          <w:sz w:val="22"/>
          <w:szCs w:val="22"/>
        </w:rPr>
        <w:t xml:space="preserve">proposed timeframes for delivery and completion, and how you will measure or evaluate your performance.  </w:t>
      </w:r>
    </w:p>
    <w:p w:rsidR="00523E76" w:rsidRPr="00142731" w:rsidRDefault="00523E76" w:rsidP="00523E76">
      <w:pPr>
        <w:pStyle w:val="CABNETParagraphAtt"/>
        <w:spacing w:before="240" w:after="0"/>
        <w:rPr>
          <w:rFonts w:asciiTheme="minorHAnsi" w:hAnsiTheme="minorHAnsi" w:cs="Arial"/>
          <w:sz w:val="22"/>
          <w:szCs w:val="22"/>
        </w:rPr>
      </w:pPr>
      <w:r w:rsidRPr="00142731">
        <w:rPr>
          <w:rFonts w:asciiTheme="minorHAnsi" w:hAnsiTheme="minorHAnsi" w:cs="Arial"/>
          <w:sz w:val="22"/>
          <w:szCs w:val="22"/>
        </w:rPr>
        <w:lastRenderedPageBreak/>
        <w:t xml:space="preserve">The Activity Work Plan can be adapted over time or in circumstances where Government priorities change. </w:t>
      </w:r>
    </w:p>
    <w:p w:rsidR="00F930CA" w:rsidRPr="00B72EE8" w:rsidRDefault="00827AAD" w:rsidP="00BD42F0">
      <w:pPr>
        <w:pStyle w:val="Heading3"/>
        <w:spacing w:before="240"/>
      </w:pPr>
      <w:bookmarkStart w:id="90" w:name="_Toc484508320"/>
      <w:r>
        <w:t>1</w:t>
      </w:r>
      <w:r w:rsidR="008B1628">
        <w:t>4</w:t>
      </w:r>
      <w:r w:rsidR="002E36C8">
        <w:t>.</w:t>
      </w:r>
      <w:r w:rsidR="000275D8">
        <w:t>5</w:t>
      </w:r>
      <w:r w:rsidR="00C64770">
        <w:tab/>
      </w:r>
      <w:r w:rsidR="00893C2D">
        <w:t>E</w:t>
      </w:r>
      <w:r w:rsidR="00F930CA" w:rsidRPr="00B72EE8">
        <w:t>valuation</w:t>
      </w:r>
      <w:bookmarkEnd w:id="88"/>
      <w:bookmarkEnd w:id="90"/>
    </w:p>
    <w:p w:rsidR="00D8441D" w:rsidRDefault="00CE5E7E" w:rsidP="002E6826">
      <w:pPr>
        <w:rPr>
          <w:rFonts w:asciiTheme="minorHAnsi" w:hAnsiTheme="minorHAnsi"/>
        </w:rPr>
      </w:pPr>
      <w:r>
        <w:rPr>
          <w:rFonts w:asciiTheme="minorHAnsi" w:hAnsiTheme="minorHAnsi"/>
        </w:rPr>
        <w:t xml:space="preserve">The Department of Social Services will evaluate the </w:t>
      </w:r>
      <w:r w:rsidR="008A05CE">
        <w:rPr>
          <w:rFonts w:asciiTheme="minorHAnsi" w:hAnsiTheme="minorHAnsi"/>
        </w:rPr>
        <w:t xml:space="preserve">Strong and Resilient Communities - </w:t>
      </w:r>
      <w:r w:rsidR="009816B0">
        <w:rPr>
          <w:rFonts w:asciiTheme="minorHAnsi" w:hAnsiTheme="minorHAnsi"/>
        </w:rPr>
        <w:t xml:space="preserve">Inclusive Communities grants </w:t>
      </w:r>
      <w:r w:rsidR="008A05CE">
        <w:rPr>
          <w:rFonts w:asciiTheme="minorHAnsi" w:hAnsiTheme="minorHAnsi"/>
        </w:rPr>
        <w:t xml:space="preserve">program </w:t>
      </w:r>
      <w:r>
        <w:rPr>
          <w:rFonts w:asciiTheme="minorHAnsi" w:hAnsiTheme="minorHAnsi"/>
        </w:rPr>
        <w:t xml:space="preserve">to measure how well the outcomes and objectives have been achieved. </w:t>
      </w:r>
      <w:r w:rsidR="005504E5">
        <w:rPr>
          <w:rFonts w:asciiTheme="minorHAnsi" w:hAnsiTheme="minorHAnsi"/>
        </w:rPr>
        <w:t xml:space="preserve"> </w:t>
      </w:r>
      <w:r>
        <w:rPr>
          <w:rFonts w:asciiTheme="minorHAnsi" w:hAnsiTheme="minorHAnsi"/>
        </w:rPr>
        <w:t>Your grant agreement requires you to provide information to help with this evaluation.</w:t>
      </w:r>
      <w:r w:rsidR="002E6826">
        <w:rPr>
          <w:rFonts w:asciiTheme="minorHAnsi" w:hAnsiTheme="minorHAnsi"/>
        </w:rPr>
        <w:t xml:space="preserve"> </w:t>
      </w:r>
    </w:p>
    <w:p w:rsidR="00D8441D" w:rsidRDefault="002E6826" w:rsidP="002E6826">
      <w:r w:rsidRPr="00F40CF3">
        <w:t>The Department will evaluat</w:t>
      </w:r>
      <w:r w:rsidR="00D8441D">
        <w:t>e</w:t>
      </w:r>
      <w:r w:rsidRPr="00F40CF3">
        <w:t xml:space="preserve"> a range of issues</w:t>
      </w:r>
      <w:r w:rsidR="00D8441D">
        <w:t>,</w:t>
      </w:r>
      <w:r w:rsidRPr="00F40CF3">
        <w:t xml:space="preserve"> including but not limited to</w:t>
      </w:r>
      <w:r w:rsidR="00D8441D">
        <w:t>,</w:t>
      </w:r>
      <w:r w:rsidRPr="00F40CF3">
        <w:t xml:space="preserve"> performance of the program, including efficiency of implementation and effectiveness of the program meeting policy outcomes.  </w:t>
      </w:r>
    </w:p>
    <w:p w:rsidR="002E6826" w:rsidRPr="00F40CF3" w:rsidRDefault="002E6826" w:rsidP="002E6826">
      <w:r w:rsidRPr="00F40CF3">
        <w:t>The Department of Social Services</w:t>
      </w:r>
      <w:r w:rsidR="00D8441D">
        <w:t>, in</w:t>
      </w:r>
      <w:r w:rsidRPr="00F40CF3">
        <w:t xml:space="preserve"> undertaking</w:t>
      </w:r>
      <w:r w:rsidR="00D8441D">
        <w:t xml:space="preserve"> an</w:t>
      </w:r>
      <w:r w:rsidRPr="00F40CF3">
        <w:t xml:space="preserve"> evaluation of the program</w:t>
      </w:r>
      <w:r w:rsidR="00D8441D">
        <w:t>,</w:t>
      </w:r>
      <w:r w:rsidRPr="00F40CF3">
        <w:t xml:space="preserve"> will engage with the following tools:</w:t>
      </w:r>
    </w:p>
    <w:p w:rsidR="002E6826" w:rsidRPr="00F40CF3" w:rsidRDefault="002E6826" w:rsidP="002E6826">
      <w:pPr>
        <w:pStyle w:val="ListParagraph"/>
        <w:numPr>
          <w:ilvl w:val="0"/>
          <w:numId w:val="2"/>
        </w:numPr>
        <w:spacing w:after="240"/>
        <w:contextualSpacing/>
      </w:pPr>
      <w:r w:rsidRPr="00F40CF3">
        <w:t>Post-implementation review – a review that asks and answers questions of whether an initiative was implemented in the manner envisaged, on time and within budget</w:t>
      </w:r>
      <w:r w:rsidR="00036D00">
        <w:t>;</w:t>
      </w:r>
    </w:p>
    <w:p w:rsidR="002E6826" w:rsidRDefault="002E6826" w:rsidP="002E6826">
      <w:pPr>
        <w:pStyle w:val="ListParagraph"/>
        <w:numPr>
          <w:ilvl w:val="0"/>
          <w:numId w:val="2"/>
        </w:numPr>
        <w:spacing w:after="240"/>
        <w:contextualSpacing/>
      </w:pPr>
      <w:r w:rsidRPr="00F40CF3">
        <w:t>Program Performance Review – a review of whether a program is performing at the optimal level to deliver defined outputs and whether there is scope to improve efficiency and cost effectiveness</w:t>
      </w:r>
      <w:r w:rsidR="00036D00">
        <w:t>; and</w:t>
      </w:r>
    </w:p>
    <w:p w:rsidR="00D8441D" w:rsidRPr="00F40CF3" w:rsidRDefault="00D8441D" w:rsidP="00D8441D">
      <w:pPr>
        <w:pStyle w:val="ListParagraph"/>
        <w:numPr>
          <w:ilvl w:val="0"/>
          <w:numId w:val="2"/>
        </w:numPr>
        <w:spacing w:after="240"/>
        <w:contextualSpacing/>
      </w:pPr>
      <w:r w:rsidRPr="00F40CF3">
        <w:t>Impact Evaluation – an assessment of the extent to which the program is achieving the defined policy outcome</w:t>
      </w:r>
      <w:r>
        <w:t>s</w:t>
      </w:r>
      <w:r w:rsidRPr="00F40CF3">
        <w:t>.</w:t>
      </w:r>
    </w:p>
    <w:p w:rsidR="002E6826" w:rsidRPr="00F40CF3" w:rsidRDefault="002E6826" w:rsidP="002E6826">
      <w:r w:rsidRPr="00F40CF3">
        <w:t>The Department of Soc</w:t>
      </w:r>
      <w:r w:rsidR="00D8441D">
        <w:t xml:space="preserve">ial Services will be using the </w:t>
      </w:r>
      <w:r w:rsidRPr="00F40CF3">
        <w:t>Data Exchange to assist</w:t>
      </w:r>
      <w:r w:rsidR="00D8441D">
        <w:t xml:space="preserve"> in</w:t>
      </w:r>
      <w:r w:rsidRPr="00F40CF3">
        <w:t xml:space="preserve"> program evaluation. The Data Exchange is </w:t>
      </w:r>
      <w:r>
        <w:t xml:space="preserve">an </w:t>
      </w:r>
      <w:r w:rsidRPr="00F40CF3">
        <w:t>IT system that provides flexible ways to submit performance information to the Department of Social Services.</w:t>
      </w:r>
    </w:p>
    <w:p w:rsidR="002E6826" w:rsidRPr="00365452" w:rsidRDefault="002E6826" w:rsidP="002E6826">
      <w:r>
        <w:t xml:space="preserve">Your </w:t>
      </w:r>
      <w:r w:rsidRPr="00365452">
        <w:t xml:space="preserve">Grant Agreement will be </w:t>
      </w:r>
      <w:r>
        <w:t xml:space="preserve">monitored </w:t>
      </w:r>
      <w:r w:rsidRPr="00365452">
        <w:t xml:space="preserve">on an on-going basis by </w:t>
      </w:r>
      <w:r>
        <w:t>the</w:t>
      </w:r>
      <w:r w:rsidRPr="00365452">
        <w:t xml:space="preserve"> Grant Agreement Manager assigned by the Department. </w:t>
      </w:r>
      <w:r>
        <w:t xml:space="preserve"> </w:t>
      </w:r>
      <w:r w:rsidRPr="00365452">
        <w:t xml:space="preserve">The Grant Agreement Manager will ensure all milestones </w:t>
      </w:r>
      <w:r>
        <w:t xml:space="preserve">shown </w:t>
      </w:r>
      <w:r w:rsidRPr="00365452">
        <w:t xml:space="preserve">in </w:t>
      </w:r>
      <w:r>
        <w:t xml:space="preserve">your </w:t>
      </w:r>
      <w:r w:rsidRPr="00365452">
        <w:t>Grant Agreement are met.</w:t>
      </w:r>
    </w:p>
    <w:p w:rsidR="00F930CA" w:rsidRPr="00B72EE8" w:rsidRDefault="00827AAD" w:rsidP="00827AAD">
      <w:pPr>
        <w:pStyle w:val="Heading3"/>
      </w:pPr>
      <w:bookmarkStart w:id="91" w:name="_Toc484508321"/>
      <w:r>
        <w:t>1</w:t>
      </w:r>
      <w:r w:rsidR="008B1628">
        <w:t>4.</w:t>
      </w:r>
      <w:r w:rsidR="000275D8">
        <w:t>6</w:t>
      </w:r>
      <w:r>
        <w:t xml:space="preserve"> </w:t>
      </w:r>
      <w:r w:rsidR="0068228C">
        <w:tab/>
      </w:r>
      <w:r w:rsidR="00A13895">
        <w:t>Acknowledgement</w:t>
      </w:r>
      <w:bookmarkEnd w:id="91"/>
    </w:p>
    <w:p w:rsidR="00CE5E7E" w:rsidRDefault="00CE5E7E" w:rsidP="00CE5E7E">
      <w:pPr>
        <w:rPr>
          <w:rFonts w:asciiTheme="minorHAnsi" w:hAnsiTheme="minorHAnsi"/>
        </w:rPr>
      </w:pPr>
      <w:bookmarkStart w:id="92" w:name="_Toc421777631"/>
      <w:r>
        <w:rPr>
          <w:rFonts w:asciiTheme="minorHAnsi" w:hAnsiTheme="minorHAnsi"/>
        </w:rPr>
        <w:t>All publications related to grants under the Program must acknowledge the Commonwealth as follows:</w:t>
      </w:r>
    </w:p>
    <w:p w:rsidR="00CE5E7E" w:rsidRDefault="00CE5E7E" w:rsidP="00910C2D">
      <w:pPr>
        <w:spacing w:after="0"/>
        <w:jc w:val="center"/>
        <w:rPr>
          <w:rFonts w:asciiTheme="minorHAnsi" w:hAnsiTheme="minorHAnsi"/>
        </w:rPr>
      </w:pPr>
      <w:r>
        <w:rPr>
          <w:rFonts w:asciiTheme="minorHAnsi" w:hAnsiTheme="minorHAnsi"/>
        </w:rPr>
        <w:t>‘This activity received grant funding from the Australian Government.’</w:t>
      </w:r>
    </w:p>
    <w:p w:rsidR="00F930CA" w:rsidRPr="00B72EE8" w:rsidRDefault="0068228C" w:rsidP="0068228C">
      <w:pPr>
        <w:pStyle w:val="Heading2"/>
        <w:spacing w:before="240"/>
      </w:pPr>
      <w:bookmarkStart w:id="93" w:name="_Toc484508322"/>
      <w:r>
        <w:t>1</w:t>
      </w:r>
      <w:r w:rsidR="008B1628">
        <w:t>5</w:t>
      </w:r>
      <w:r>
        <w:t xml:space="preserve">. </w:t>
      </w:r>
      <w:r w:rsidR="00463EA0">
        <w:tab/>
      </w:r>
      <w:r w:rsidR="00F930CA" w:rsidRPr="00B72EE8">
        <w:t>Probity</w:t>
      </w:r>
      <w:bookmarkEnd w:id="93"/>
      <w:r w:rsidR="00F930CA" w:rsidRPr="00B72EE8">
        <w:t xml:space="preserve"> </w:t>
      </w:r>
      <w:bookmarkEnd w:id="92"/>
    </w:p>
    <w:p w:rsidR="00CE5E7E" w:rsidRDefault="00CE5E7E" w:rsidP="00CE5E7E">
      <w:pPr>
        <w:rPr>
          <w:rFonts w:asciiTheme="minorHAnsi" w:hAnsiTheme="minorHAnsi"/>
        </w:rPr>
      </w:pPr>
      <w:bookmarkStart w:id="94" w:name="_Toc414983585"/>
      <w:bookmarkStart w:id="95" w:name="_Toc414984002"/>
      <w:bookmarkStart w:id="96" w:name="_Toc414984762"/>
      <w:bookmarkStart w:id="97" w:name="_Toc414984856"/>
      <w:bookmarkStart w:id="98" w:name="_Toc414984960"/>
      <w:bookmarkStart w:id="99" w:name="_Toc414985063"/>
      <w:bookmarkStart w:id="100" w:name="_Toc414985166"/>
      <w:bookmarkStart w:id="101" w:name="_Toc414985268"/>
      <w:bookmarkStart w:id="102" w:name="_Toc421777632"/>
      <w:bookmarkEnd w:id="94"/>
      <w:bookmarkEnd w:id="95"/>
      <w:bookmarkEnd w:id="96"/>
      <w:bookmarkEnd w:id="97"/>
      <w:bookmarkEnd w:id="98"/>
      <w:bookmarkEnd w:id="99"/>
      <w:bookmarkEnd w:id="100"/>
      <w:bookmarkEnd w:id="101"/>
      <w:r>
        <w:rPr>
          <w:rFonts w:asciiTheme="minorHAnsi" w:hAnsiTheme="minorHAnsi"/>
        </w:rPr>
        <w:t>The Australian Government will make sure that the program</w:t>
      </w:r>
      <w:r>
        <w:rPr>
          <w:rFonts w:asciiTheme="minorHAnsi" w:hAnsiTheme="minorHAnsi"/>
          <w:b/>
        </w:rPr>
        <w:t xml:space="preserve"> </w:t>
      </w:r>
      <w:r>
        <w:rPr>
          <w:rFonts w:asciiTheme="minorHAnsi" w:hAnsiTheme="minorHAnsi"/>
        </w:rPr>
        <w:t>process is fair, according to the published guidelines, incorporates appropriate safeguards against fraud, unlawful activities and other inappropriate conduct and is consistent with the C</w:t>
      </w:r>
      <w:r w:rsidR="00BE5EE3">
        <w:rPr>
          <w:rFonts w:asciiTheme="minorHAnsi" w:hAnsiTheme="minorHAnsi"/>
        </w:rPr>
        <w:t xml:space="preserve">ommonwealth </w:t>
      </w:r>
      <w:r>
        <w:rPr>
          <w:rFonts w:asciiTheme="minorHAnsi" w:hAnsiTheme="minorHAnsi"/>
        </w:rPr>
        <w:t>G</w:t>
      </w:r>
      <w:r w:rsidR="00BE5EE3">
        <w:rPr>
          <w:rFonts w:asciiTheme="minorHAnsi" w:hAnsiTheme="minorHAnsi"/>
        </w:rPr>
        <w:t xml:space="preserve">rant </w:t>
      </w:r>
      <w:r>
        <w:rPr>
          <w:rFonts w:asciiTheme="minorHAnsi" w:hAnsiTheme="minorHAnsi"/>
        </w:rPr>
        <w:t>R</w:t>
      </w:r>
      <w:r w:rsidR="00BE5EE3">
        <w:rPr>
          <w:rFonts w:asciiTheme="minorHAnsi" w:hAnsiTheme="minorHAnsi"/>
        </w:rPr>
        <w:t xml:space="preserve">ules and </w:t>
      </w:r>
      <w:r>
        <w:rPr>
          <w:rFonts w:asciiTheme="minorHAnsi" w:hAnsiTheme="minorHAnsi"/>
        </w:rPr>
        <w:t>G</w:t>
      </w:r>
      <w:r w:rsidR="00BE5EE3">
        <w:rPr>
          <w:rFonts w:asciiTheme="minorHAnsi" w:hAnsiTheme="minorHAnsi"/>
        </w:rPr>
        <w:t>uideline</w:t>
      </w:r>
      <w:r>
        <w:rPr>
          <w:rFonts w:asciiTheme="minorHAnsi" w:hAnsiTheme="minorHAnsi"/>
        </w:rPr>
        <w:t>s.</w:t>
      </w:r>
    </w:p>
    <w:p w:rsidR="00D8226D" w:rsidRPr="00215057" w:rsidRDefault="00CE5E7E" w:rsidP="00D8226D">
      <w:r>
        <w:rPr>
          <w:b/>
        </w:rPr>
        <w:t>Note:</w:t>
      </w:r>
      <w:r>
        <w:t xml:space="preserve"> These guidelines may be changed from time-to-time by</w:t>
      </w:r>
      <w:r w:rsidRPr="005337A7">
        <w:t xml:space="preserve"> </w:t>
      </w:r>
      <w:r w:rsidR="005337A7" w:rsidRPr="005337A7">
        <w:t>the</w:t>
      </w:r>
      <w:r w:rsidR="005337A7">
        <w:rPr>
          <w:b/>
        </w:rPr>
        <w:t xml:space="preserve"> </w:t>
      </w:r>
      <w:r>
        <w:rPr>
          <w:b/>
        </w:rPr>
        <w:t>Department of Social Services.</w:t>
      </w:r>
      <w:r w:rsidR="00C91E9B">
        <w:rPr>
          <w:b/>
        </w:rPr>
        <w:t xml:space="preserve"> </w:t>
      </w:r>
      <w:r>
        <w:t xml:space="preserve"> When this happens the revised guidelines will be published on </w:t>
      </w:r>
      <w:hyperlink r:id="rId21" w:history="1">
        <w:proofErr w:type="spellStart"/>
        <w:r w:rsidR="00D8226D">
          <w:rPr>
            <w:rStyle w:val="Hyperlink"/>
          </w:rPr>
          <w:t>GrantConnect</w:t>
        </w:r>
        <w:proofErr w:type="spellEnd"/>
      </w:hyperlink>
      <w:r w:rsidR="00D8226D">
        <w:t xml:space="preserve"> and</w:t>
      </w:r>
      <w:r w:rsidR="00D8226D" w:rsidRPr="00215057">
        <w:t xml:space="preserve"> </w:t>
      </w:r>
      <w:r w:rsidR="00D8226D">
        <w:t xml:space="preserve">the </w:t>
      </w:r>
      <w:hyperlink r:id="rId22" w:history="1">
        <w:r w:rsidR="00D8226D">
          <w:rPr>
            <w:rStyle w:val="Hyperlink"/>
          </w:rPr>
          <w:t>Community Grants Hub website</w:t>
        </w:r>
      </w:hyperlink>
      <w:r w:rsidR="00D8226D">
        <w:rPr>
          <w:rStyle w:val="Hyperlink"/>
        </w:rPr>
        <w:t xml:space="preserve">. </w:t>
      </w:r>
    </w:p>
    <w:p w:rsidR="00F930CA" w:rsidRPr="00B72EE8" w:rsidRDefault="00827AAD" w:rsidP="00AC2909">
      <w:pPr>
        <w:pStyle w:val="Heading3"/>
      </w:pPr>
      <w:bookmarkStart w:id="103" w:name="_Toc484508323"/>
      <w:r w:rsidRPr="0068228C">
        <w:lastRenderedPageBreak/>
        <w:t>1</w:t>
      </w:r>
      <w:r w:rsidR="008B1628">
        <w:t>5</w:t>
      </w:r>
      <w:r w:rsidR="0068228C" w:rsidRPr="0068228C">
        <w:t>.1</w:t>
      </w:r>
      <w:r w:rsidR="0068228C" w:rsidRPr="0068228C">
        <w:tab/>
      </w:r>
      <w:r w:rsidRPr="0068228C">
        <w:t xml:space="preserve"> </w:t>
      </w:r>
      <w:r w:rsidR="00F930CA" w:rsidRPr="0068228C">
        <w:t xml:space="preserve">Complaints </w:t>
      </w:r>
      <w:r w:rsidR="00B61AC8" w:rsidRPr="0068228C">
        <w:t>p</w:t>
      </w:r>
      <w:r w:rsidR="00F930CA" w:rsidRPr="0068228C">
        <w:t>rocess</w:t>
      </w:r>
      <w:bookmarkEnd w:id="102"/>
      <w:bookmarkEnd w:id="103"/>
    </w:p>
    <w:p w:rsidR="00DB2E03" w:rsidRDefault="00C50787" w:rsidP="00B22D0B">
      <w:pPr>
        <w:spacing w:after="0" w:line="240" w:lineRule="auto"/>
        <w:rPr>
          <w:rFonts w:asciiTheme="minorHAnsi" w:hAnsiTheme="minorHAnsi"/>
        </w:rPr>
      </w:pPr>
      <w:bookmarkStart w:id="104" w:name="_Toc421777633"/>
      <w:r w:rsidRPr="004E2907">
        <w:rPr>
          <w:rFonts w:asciiTheme="minorHAnsi" w:hAnsiTheme="minorHAnsi"/>
        </w:rPr>
        <w:t xml:space="preserve">The </w:t>
      </w:r>
      <w:r w:rsidR="00A107A7">
        <w:t xml:space="preserve">complaints </w:t>
      </w:r>
      <w:r w:rsidR="00DB2E03">
        <w:rPr>
          <w:rFonts w:asciiTheme="minorHAnsi" w:hAnsiTheme="minorHAnsi"/>
        </w:rPr>
        <w:t>p</w:t>
      </w:r>
      <w:r w:rsidR="00DB2E03" w:rsidRPr="0004318B">
        <w:rPr>
          <w:rFonts w:asciiTheme="minorHAnsi" w:hAnsiTheme="minorHAnsi"/>
        </w:rPr>
        <w:t>rocedures available at</w:t>
      </w:r>
      <w:r w:rsidR="00DB2E03">
        <w:rPr>
          <w:rFonts w:asciiTheme="minorHAnsi" w:hAnsiTheme="minorHAnsi"/>
          <w:b/>
        </w:rPr>
        <w:t xml:space="preserve"> </w:t>
      </w:r>
      <w:hyperlink r:id="rId23" w:history="1">
        <w:r w:rsidR="00D8226D">
          <w:rPr>
            <w:rStyle w:val="Hyperlink"/>
            <w:rFonts w:asciiTheme="minorHAnsi" w:hAnsiTheme="minorHAnsi"/>
          </w:rPr>
          <w:t>Department of Social Service's website</w:t>
        </w:r>
      </w:hyperlink>
      <w:r w:rsidR="00DB2E03">
        <w:rPr>
          <w:rFonts w:asciiTheme="minorHAnsi" w:hAnsiTheme="minorHAnsi"/>
        </w:rPr>
        <w:t xml:space="preserve"> </w:t>
      </w:r>
      <w:r w:rsidR="00DB2E03" w:rsidRPr="00B72EE8">
        <w:rPr>
          <w:rFonts w:asciiTheme="minorHAnsi" w:hAnsiTheme="minorHAnsi"/>
        </w:rPr>
        <w:t xml:space="preserve">apply to complaints </w:t>
      </w:r>
      <w:r w:rsidR="00DB2E03">
        <w:rPr>
          <w:rFonts w:asciiTheme="minorHAnsi" w:hAnsiTheme="minorHAnsi"/>
        </w:rPr>
        <w:t>about the program.</w:t>
      </w:r>
      <w:r w:rsidR="00DB2E03" w:rsidRPr="00A80723">
        <w:rPr>
          <w:rFonts w:asciiTheme="minorHAnsi" w:hAnsiTheme="minorHAnsi"/>
        </w:rPr>
        <w:t xml:space="preserve">  </w:t>
      </w:r>
      <w:r w:rsidR="00DB2E03">
        <w:rPr>
          <w:rFonts w:asciiTheme="minorHAnsi" w:hAnsiTheme="minorHAnsi"/>
        </w:rPr>
        <w:t>A</w:t>
      </w:r>
      <w:r w:rsidR="00DB2E03" w:rsidRPr="00B72EE8">
        <w:rPr>
          <w:rFonts w:asciiTheme="minorHAnsi" w:hAnsiTheme="minorHAnsi"/>
        </w:rPr>
        <w:t xml:space="preserve">ll complaints </w:t>
      </w:r>
      <w:r w:rsidR="00DB2E03">
        <w:rPr>
          <w:rFonts w:asciiTheme="minorHAnsi" w:hAnsiTheme="minorHAnsi"/>
        </w:rPr>
        <w:t>about</w:t>
      </w:r>
      <w:r w:rsidR="00DB2E03" w:rsidRPr="00B72EE8">
        <w:rPr>
          <w:rFonts w:asciiTheme="minorHAnsi" w:hAnsiTheme="minorHAnsi"/>
        </w:rPr>
        <w:t xml:space="preserve"> a grant process </w:t>
      </w:r>
      <w:r w:rsidR="00DB2E03">
        <w:rPr>
          <w:rFonts w:asciiTheme="minorHAnsi" w:hAnsiTheme="minorHAnsi"/>
        </w:rPr>
        <w:t xml:space="preserve">must </w:t>
      </w:r>
      <w:r w:rsidR="00DB2E03" w:rsidRPr="00B72EE8">
        <w:rPr>
          <w:rFonts w:asciiTheme="minorHAnsi" w:hAnsiTheme="minorHAnsi"/>
        </w:rPr>
        <w:t>be lodged in writing.</w:t>
      </w:r>
    </w:p>
    <w:p w:rsidR="00DB2E03" w:rsidRDefault="00DB2E03" w:rsidP="00B22D0B">
      <w:pPr>
        <w:spacing w:after="0" w:line="240" w:lineRule="auto"/>
        <w:rPr>
          <w:rFonts w:asciiTheme="minorHAnsi" w:hAnsiTheme="minorHAnsi"/>
        </w:rPr>
      </w:pPr>
    </w:p>
    <w:p w:rsidR="00B22D0B" w:rsidRPr="00E70EDB" w:rsidRDefault="009816B0" w:rsidP="00B22D0B">
      <w:pPr>
        <w:spacing w:after="0" w:line="240" w:lineRule="auto"/>
        <w:rPr>
          <w:rFonts w:asciiTheme="minorHAnsi" w:hAnsiTheme="minorHAnsi"/>
        </w:rPr>
      </w:pPr>
      <w:r>
        <w:rPr>
          <w:rFonts w:asciiTheme="minorHAnsi" w:hAnsiTheme="minorHAnsi"/>
        </w:rPr>
        <w:t>Applicants can contact the Complaints S</w:t>
      </w:r>
      <w:r w:rsidR="00B22D0B" w:rsidRPr="00E70EDB">
        <w:rPr>
          <w:rFonts w:asciiTheme="minorHAnsi" w:hAnsiTheme="minorHAnsi"/>
        </w:rPr>
        <w:t xml:space="preserve">ervice with complaints about Community Grants Hub’s service(s) or the application process. </w:t>
      </w:r>
    </w:p>
    <w:p w:rsidR="00B22D0B" w:rsidRPr="00E70EDB" w:rsidRDefault="00B22D0B" w:rsidP="00B22D0B">
      <w:pPr>
        <w:widowControl w:val="0"/>
        <w:autoSpaceDE w:val="0"/>
        <w:autoSpaceDN w:val="0"/>
        <w:adjustRightInd w:val="0"/>
        <w:spacing w:after="0" w:line="240" w:lineRule="auto"/>
        <w:rPr>
          <w:rFonts w:asciiTheme="minorHAnsi" w:hAnsiTheme="minorHAnsi"/>
        </w:rPr>
      </w:pPr>
    </w:p>
    <w:p w:rsidR="00B22D0B" w:rsidRPr="002F3EA5" w:rsidRDefault="00B22D0B" w:rsidP="00B22D0B">
      <w:pPr>
        <w:spacing w:after="0" w:line="240" w:lineRule="auto"/>
        <w:rPr>
          <w:rFonts w:asciiTheme="minorHAnsi" w:hAnsiTheme="minorHAnsi"/>
        </w:rPr>
      </w:pPr>
      <w:r w:rsidRPr="00E70EDB">
        <w:rPr>
          <w:rFonts w:asciiTheme="minorHAnsi" w:hAnsiTheme="minorHAnsi"/>
        </w:rPr>
        <w:t xml:space="preserve">Details of what constitutes an eligible complaint can be provided upon request by the Community </w:t>
      </w:r>
      <w:r w:rsidRPr="002F3EA5">
        <w:rPr>
          <w:rFonts w:asciiTheme="minorHAnsi" w:hAnsiTheme="minorHAnsi"/>
        </w:rPr>
        <w:t xml:space="preserve">Grants Hub.  Applicants can lodge complaints through the following channels: </w:t>
      </w:r>
    </w:p>
    <w:p w:rsidR="00B22D0B" w:rsidRPr="002F3EA5" w:rsidRDefault="00B22D0B" w:rsidP="00B22D0B">
      <w:pPr>
        <w:widowControl w:val="0"/>
        <w:autoSpaceDE w:val="0"/>
        <w:autoSpaceDN w:val="0"/>
        <w:adjustRightInd w:val="0"/>
        <w:spacing w:after="0" w:line="240" w:lineRule="auto"/>
        <w:rPr>
          <w:rFonts w:asciiTheme="minorHAnsi" w:hAnsiTheme="minorHAnsi"/>
        </w:rPr>
      </w:pPr>
    </w:p>
    <w:p w:rsidR="00B22D0B" w:rsidRPr="002F3EA5" w:rsidRDefault="00B22D0B" w:rsidP="00B22D0B">
      <w:pPr>
        <w:spacing w:after="0" w:line="240" w:lineRule="auto"/>
        <w:rPr>
          <w:rFonts w:asciiTheme="minorHAnsi" w:hAnsiTheme="minorHAnsi"/>
        </w:rPr>
      </w:pPr>
      <w:r w:rsidRPr="002F3EA5">
        <w:rPr>
          <w:rFonts w:asciiTheme="minorHAnsi" w:hAnsiTheme="minorHAnsi"/>
        </w:rPr>
        <w:t>Telephone:</w:t>
      </w:r>
      <w:r w:rsidR="00A17315">
        <w:rPr>
          <w:rFonts w:asciiTheme="minorHAnsi" w:hAnsiTheme="minorHAnsi"/>
        </w:rPr>
        <w:tab/>
      </w:r>
      <w:r w:rsidRPr="002F3EA5">
        <w:rPr>
          <w:rFonts w:asciiTheme="minorHAnsi" w:hAnsiTheme="minorHAnsi"/>
        </w:rPr>
        <w:t xml:space="preserve">1800 634 035 </w:t>
      </w:r>
    </w:p>
    <w:p w:rsidR="00B22D0B" w:rsidRPr="002F3EA5" w:rsidRDefault="00B22D0B" w:rsidP="00B22D0B">
      <w:pPr>
        <w:spacing w:after="0" w:line="240" w:lineRule="auto"/>
        <w:rPr>
          <w:rFonts w:asciiTheme="minorHAnsi" w:hAnsiTheme="minorHAnsi"/>
        </w:rPr>
      </w:pPr>
      <w:r w:rsidRPr="002F3EA5">
        <w:rPr>
          <w:rFonts w:asciiTheme="minorHAnsi" w:hAnsiTheme="minorHAnsi"/>
        </w:rPr>
        <w:t>Fax:</w:t>
      </w:r>
      <w:r w:rsidR="00A17315">
        <w:rPr>
          <w:rFonts w:asciiTheme="minorHAnsi" w:hAnsiTheme="minorHAnsi"/>
        </w:rPr>
        <w:tab/>
      </w:r>
      <w:r w:rsidR="00A17315">
        <w:rPr>
          <w:rFonts w:asciiTheme="minorHAnsi" w:hAnsiTheme="minorHAnsi"/>
        </w:rPr>
        <w:tab/>
      </w:r>
      <w:r w:rsidRPr="002F3EA5">
        <w:rPr>
          <w:rFonts w:asciiTheme="minorHAnsi" w:hAnsiTheme="minorHAnsi"/>
        </w:rPr>
        <w:t xml:space="preserve">(02) 6204 4587 </w:t>
      </w:r>
    </w:p>
    <w:p w:rsidR="00A107A7" w:rsidRDefault="00B22D0B" w:rsidP="00513295">
      <w:pPr>
        <w:widowControl w:val="0"/>
        <w:autoSpaceDE w:val="0"/>
        <w:autoSpaceDN w:val="0"/>
        <w:adjustRightInd w:val="0"/>
        <w:spacing w:after="0" w:line="240" w:lineRule="auto"/>
        <w:rPr>
          <w:rFonts w:asciiTheme="minorHAnsi" w:hAnsiTheme="minorHAnsi"/>
        </w:rPr>
      </w:pPr>
      <w:r w:rsidRPr="002F3EA5">
        <w:rPr>
          <w:rFonts w:asciiTheme="minorHAnsi" w:hAnsiTheme="minorHAnsi"/>
        </w:rPr>
        <w:t>Mail:</w:t>
      </w:r>
      <w:r w:rsidRPr="002F3EA5">
        <w:rPr>
          <w:rFonts w:asciiTheme="minorHAnsi" w:hAnsiTheme="minorHAnsi"/>
        </w:rPr>
        <w:tab/>
      </w:r>
      <w:r w:rsidR="00A17315">
        <w:rPr>
          <w:rFonts w:asciiTheme="minorHAnsi" w:hAnsiTheme="minorHAnsi"/>
        </w:rPr>
        <w:tab/>
      </w:r>
      <w:r w:rsidRPr="002F3EA5">
        <w:rPr>
          <w:rFonts w:asciiTheme="minorHAnsi" w:hAnsiTheme="minorHAnsi"/>
        </w:rPr>
        <w:t>Community Grants Hub Complaints</w:t>
      </w:r>
    </w:p>
    <w:p w:rsidR="00A107A7" w:rsidRDefault="00A17315" w:rsidP="00513295">
      <w:pPr>
        <w:widowControl w:val="0"/>
        <w:autoSpaceDE w:val="0"/>
        <w:autoSpaceDN w:val="0"/>
        <w:adjustRightInd w:val="0"/>
        <w:spacing w:after="0" w:line="240" w:lineRule="auto"/>
        <w:ind w:left="720" w:firstLine="720"/>
        <w:rPr>
          <w:rFonts w:asciiTheme="minorHAnsi" w:hAnsiTheme="minorHAnsi"/>
        </w:rPr>
      </w:pPr>
      <w:r>
        <w:rPr>
          <w:rFonts w:asciiTheme="minorHAnsi" w:hAnsiTheme="minorHAnsi"/>
        </w:rPr>
        <w:t>G</w:t>
      </w:r>
      <w:r w:rsidR="00B22D0B" w:rsidRPr="002F3EA5">
        <w:rPr>
          <w:rFonts w:asciiTheme="minorHAnsi" w:hAnsiTheme="minorHAnsi"/>
        </w:rPr>
        <w:t xml:space="preserve">PO Box </w:t>
      </w:r>
      <w:r w:rsidR="009816B0" w:rsidRPr="002F3EA5">
        <w:rPr>
          <w:rFonts w:asciiTheme="minorHAnsi" w:hAnsiTheme="minorHAnsi"/>
        </w:rPr>
        <w:t>9820</w:t>
      </w:r>
    </w:p>
    <w:p w:rsidR="009816B0" w:rsidRDefault="009816B0" w:rsidP="00513295">
      <w:pPr>
        <w:widowControl w:val="0"/>
        <w:autoSpaceDE w:val="0"/>
        <w:autoSpaceDN w:val="0"/>
        <w:adjustRightInd w:val="0"/>
        <w:spacing w:after="0" w:line="240" w:lineRule="auto"/>
        <w:ind w:left="720" w:firstLine="720"/>
        <w:rPr>
          <w:rFonts w:asciiTheme="minorHAnsi" w:hAnsiTheme="minorHAnsi" w:cs="Arial"/>
        </w:rPr>
      </w:pPr>
      <w:r w:rsidRPr="002F3EA5">
        <w:rPr>
          <w:rFonts w:asciiTheme="minorHAnsi" w:hAnsiTheme="minorHAnsi" w:cs="Arial"/>
        </w:rPr>
        <w:t>CANBERRA  ACT  2601</w:t>
      </w:r>
    </w:p>
    <w:p w:rsidR="00A107A7" w:rsidRPr="002F3EA5" w:rsidRDefault="00A107A7" w:rsidP="00513295">
      <w:pPr>
        <w:widowControl w:val="0"/>
        <w:autoSpaceDE w:val="0"/>
        <w:autoSpaceDN w:val="0"/>
        <w:adjustRightInd w:val="0"/>
        <w:spacing w:after="0" w:line="240" w:lineRule="auto"/>
        <w:ind w:left="720" w:firstLine="720"/>
        <w:rPr>
          <w:rFonts w:asciiTheme="minorHAnsi" w:hAnsiTheme="minorHAnsi" w:cs="Arial"/>
        </w:rPr>
      </w:pPr>
    </w:p>
    <w:p w:rsidR="00DA6C75" w:rsidRDefault="00574345" w:rsidP="00A17315">
      <w:pPr>
        <w:widowControl w:val="0"/>
        <w:autoSpaceDE w:val="0"/>
        <w:autoSpaceDN w:val="0"/>
        <w:adjustRightInd w:val="0"/>
        <w:spacing w:line="240" w:lineRule="auto"/>
        <w:rPr>
          <w:rFonts w:asciiTheme="minorHAnsi" w:hAnsiTheme="minorHAnsi"/>
        </w:rPr>
      </w:pPr>
      <w:r>
        <w:rPr>
          <w:rFonts w:asciiTheme="minorHAnsi" w:hAnsiTheme="minorHAnsi"/>
        </w:rPr>
        <w:t xml:space="preserve">A complaints form is </w:t>
      </w:r>
      <w:r w:rsidR="00DA6C75">
        <w:rPr>
          <w:rFonts w:asciiTheme="minorHAnsi" w:hAnsiTheme="minorHAnsi"/>
        </w:rPr>
        <w:t xml:space="preserve">available </w:t>
      </w:r>
      <w:r w:rsidR="00DA6C75" w:rsidRPr="00D928EE">
        <w:rPr>
          <w:rFonts w:asciiTheme="minorHAnsi" w:hAnsiTheme="minorHAnsi"/>
        </w:rPr>
        <w:t xml:space="preserve">on the </w:t>
      </w:r>
      <w:hyperlink r:id="rId24" w:tooltip="Department of Social Service's website" w:history="1">
        <w:r w:rsidR="00654A60">
          <w:rPr>
            <w:rStyle w:val="Hyperlink"/>
            <w:rFonts w:asciiTheme="minorHAnsi" w:hAnsiTheme="minorHAnsi"/>
          </w:rPr>
          <w:t>Department of Social Service's website</w:t>
        </w:r>
      </w:hyperlink>
      <w:r>
        <w:rPr>
          <w:rFonts w:asciiTheme="minorHAnsi" w:hAnsiTheme="minorHAnsi"/>
        </w:rPr>
        <w:t xml:space="preserve">. </w:t>
      </w:r>
    </w:p>
    <w:p w:rsidR="00B22D0B" w:rsidRPr="00072D7E" w:rsidRDefault="00B22D0B" w:rsidP="00A17315">
      <w:pPr>
        <w:spacing w:line="240" w:lineRule="auto"/>
        <w:rPr>
          <w:rFonts w:asciiTheme="minorHAnsi" w:hAnsiTheme="minorHAnsi"/>
        </w:rPr>
      </w:pPr>
      <w:r w:rsidRPr="00E70EDB">
        <w:rPr>
          <w:rFonts w:asciiTheme="minorHAnsi" w:hAnsiTheme="minorHAnsi"/>
        </w:rPr>
        <w:t xml:space="preserve">If an </w:t>
      </w:r>
      <w:r w:rsidR="008B1628">
        <w:rPr>
          <w:rFonts w:asciiTheme="minorHAnsi" w:hAnsiTheme="minorHAnsi"/>
        </w:rPr>
        <w:t>a</w:t>
      </w:r>
      <w:r w:rsidRPr="00E70EDB">
        <w:rPr>
          <w:rFonts w:asciiTheme="minorHAnsi" w:hAnsiTheme="minorHAnsi"/>
        </w:rPr>
        <w:t xml:space="preserve">pplicant is at any time dissatisfied with </w:t>
      </w:r>
      <w:r>
        <w:rPr>
          <w:rFonts w:asciiTheme="minorHAnsi" w:hAnsiTheme="minorHAnsi"/>
        </w:rPr>
        <w:t>the Department of Social Services</w:t>
      </w:r>
      <w:r w:rsidRPr="00E70EDB">
        <w:rPr>
          <w:rFonts w:asciiTheme="minorHAnsi" w:hAnsiTheme="minorHAnsi"/>
        </w:rPr>
        <w:t xml:space="preserve"> or the Community Grant Hub's handling of a complaint, they can contact the Commonwealth Ombudsman </w:t>
      </w:r>
      <w:r w:rsidR="006C151E">
        <w:rPr>
          <w:rFonts w:asciiTheme="minorHAnsi" w:hAnsiTheme="minorHAnsi"/>
        </w:rPr>
        <w:t>on:</w:t>
      </w:r>
    </w:p>
    <w:p w:rsidR="006C151E" w:rsidRDefault="00B22D0B" w:rsidP="00E65F5E">
      <w:pPr>
        <w:spacing w:after="0"/>
        <w:ind w:left="1418" w:hanging="1418"/>
        <w:rPr>
          <w:rFonts w:asciiTheme="minorHAnsi" w:hAnsiTheme="minorHAnsi"/>
        </w:rPr>
      </w:pPr>
      <w:r w:rsidRPr="00B72EE8">
        <w:rPr>
          <w:rFonts w:asciiTheme="minorHAnsi" w:hAnsiTheme="minorHAnsi"/>
        </w:rPr>
        <w:t>Phone:</w:t>
      </w:r>
      <w:r w:rsidR="00E65F5E">
        <w:rPr>
          <w:rFonts w:asciiTheme="minorHAnsi" w:hAnsiTheme="minorHAnsi"/>
        </w:rPr>
        <w:tab/>
      </w:r>
      <w:r w:rsidRPr="00B72EE8">
        <w:rPr>
          <w:rFonts w:asciiTheme="minorHAnsi" w:hAnsiTheme="minorHAnsi"/>
        </w:rPr>
        <w:t>1300 362 072</w:t>
      </w:r>
      <w:r w:rsidR="00754D51">
        <w:rPr>
          <w:rFonts w:asciiTheme="minorHAnsi" w:hAnsiTheme="minorHAnsi"/>
        </w:rPr>
        <w:t xml:space="preserve"> </w:t>
      </w:r>
      <w:r w:rsidR="00754D51" w:rsidRPr="00B72EE8">
        <w:rPr>
          <w:rFonts w:asciiTheme="minorHAnsi" w:hAnsiTheme="minorHAnsi"/>
        </w:rPr>
        <w:t>(Toll free</w:t>
      </w:r>
      <w:r w:rsidR="00754D51">
        <w:rPr>
          <w:rFonts w:asciiTheme="minorHAnsi" w:hAnsiTheme="minorHAnsi"/>
        </w:rPr>
        <w:t>)</w:t>
      </w:r>
    </w:p>
    <w:p w:rsidR="006C151E" w:rsidRDefault="00E65F5E" w:rsidP="00DA6C75">
      <w:pPr>
        <w:spacing w:after="0" w:line="240" w:lineRule="auto"/>
        <w:rPr>
          <w:rFonts w:asciiTheme="minorHAnsi" w:hAnsiTheme="minorHAnsi"/>
        </w:rPr>
      </w:pPr>
      <w:r>
        <w:rPr>
          <w:rFonts w:asciiTheme="minorHAnsi" w:hAnsiTheme="minorHAnsi"/>
        </w:rPr>
        <w:t>Email:</w:t>
      </w:r>
      <w:r>
        <w:rPr>
          <w:rFonts w:asciiTheme="minorHAnsi" w:hAnsiTheme="minorHAnsi"/>
        </w:rPr>
        <w:tab/>
      </w:r>
      <w:r>
        <w:rPr>
          <w:rFonts w:asciiTheme="minorHAnsi" w:hAnsiTheme="minorHAnsi"/>
        </w:rPr>
        <w:tab/>
      </w:r>
      <w:hyperlink r:id="rId25" w:history="1">
        <w:r w:rsidR="00B22D0B" w:rsidRPr="00B72EE8">
          <w:rPr>
            <w:rFonts w:asciiTheme="minorHAnsi" w:hAnsiTheme="minorHAnsi"/>
          </w:rPr>
          <w:t>ombudsman@ombudsman.gov.au</w:t>
        </w:r>
      </w:hyperlink>
      <w:r w:rsidR="00B22D0B" w:rsidRPr="00B72EE8">
        <w:rPr>
          <w:rFonts w:asciiTheme="minorHAnsi" w:hAnsiTheme="minorHAnsi"/>
        </w:rPr>
        <w:t xml:space="preserve"> </w:t>
      </w:r>
    </w:p>
    <w:p w:rsidR="00E65F5E" w:rsidRDefault="00F014D0" w:rsidP="00E65F5E">
      <w:pPr>
        <w:spacing w:after="0"/>
        <w:ind w:left="1418" w:hanging="1418"/>
        <w:rPr>
          <w:rFonts w:asciiTheme="minorHAnsi" w:hAnsiTheme="minorHAnsi"/>
        </w:rPr>
      </w:pPr>
      <w:r>
        <w:rPr>
          <w:rFonts w:asciiTheme="minorHAnsi" w:hAnsiTheme="minorHAnsi"/>
        </w:rPr>
        <w:t>Mail:</w:t>
      </w:r>
      <w:r w:rsidR="00E65F5E">
        <w:rPr>
          <w:rFonts w:asciiTheme="minorHAnsi" w:hAnsiTheme="minorHAnsi"/>
        </w:rPr>
        <w:t xml:space="preserve"> </w:t>
      </w:r>
      <w:r w:rsidR="00E65F5E">
        <w:rPr>
          <w:rFonts w:asciiTheme="minorHAnsi" w:hAnsiTheme="minorHAnsi"/>
        </w:rPr>
        <w:tab/>
      </w:r>
      <w:r w:rsidR="007D33EB" w:rsidRPr="007D33EB">
        <w:rPr>
          <w:rFonts w:asciiTheme="minorHAnsi" w:hAnsiTheme="minorHAnsi"/>
        </w:rPr>
        <w:t>Commonwealth</w:t>
      </w:r>
      <w:r w:rsidR="00E65F5E">
        <w:rPr>
          <w:rFonts w:asciiTheme="minorHAnsi" w:hAnsiTheme="minorHAnsi"/>
        </w:rPr>
        <w:t xml:space="preserve"> Ombudsman</w:t>
      </w:r>
    </w:p>
    <w:p w:rsidR="00E65F5E" w:rsidRDefault="007D33EB" w:rsidP="00E65F5E">
      <w:pPr>
        <w:spacing w:after="0"/>
        <w:ind w:left="1418"/>
        <w:rPr>
          <w:rFonts w:asciiTheme="minorHAnsi" w:hAnsiTheme="minorHAnsi"/>
        </w:rPr>
      </w:pPr>
      <w:r w:rsidRPr="007D33EB">
        <w:rPr>
          <w:rFonts w:asciiTheme="minorHAnsi" w:hAnsiTheme="minorHAnsi"/>
        </w:rPr>
        <w:t>GPO Box 442</w:t>
      </w:r>
    </w:p>
    <w:p w:rsidR="00E65F5E" w:rsidRDefault="00F014D0" w:rsidP="00E65F5E">
      <w:pPr>
        <w:ind w:left="1418"/>
        <w:rPr>
          <w:rFonts w:asciiTheme="minorHAnsi" w:hAnsiTheme="minorHAnsi"/>
        </w:rPr>
      </w:pPr>
      <w:r w:rsidRPr="00DA6C75">
        <w:rPr>
          <w:rFonts w:asciiTheme="minorHAnsi" w:hAnsiTheme="minorHAnsi"/>
        </w:rPr>
        <w:t>C</w:t>
      </w:r>
      <w:r>
        <w:rPr>
          <w:rFonts w:asciiTheme="minorHAnsi" w:hAnsiTheme="minorHAnsi"/>
        </w:rPr>
        <w:t xml:space="preserve">ANBERRA  </w:t>
      </w:r>
      <w:r w:rsidRPr="00DA6C75">
        <w:rPr>
          <w:rFonts w:asciiTheme="minorHAnsi" w:hAnsiTheme="minorHAnsi"/>
        </w:rPr>
        <w:t xml:space="preserve">ACT </w:t>
      </w:r>
      <w:r>
        <w:rPr>
          <w:rFonts w:asciiTheme="minorHAnsi" w:hAnsiTheme="minorHAnsi"/>
        </w:rPr>
        <w:t xml:space="preserve"> </w:t>
      </w:r>
      <w:r w:rsidR="00E65F5E">
        <w:rPr>
          <w:rFonts w:asciiTheme="minorHAnsi" w:hAnsiTheme="minorHAnsi"/>
        </w:rPr>
        <w:t>2601</w:t>
      </w:r>
    </w:p>
    <w:p w:rsidR="00B22D0B" w:rsidRDefault="009816B0" w:rsidP="00E65F5E">
      <w:pPr>
        <w:spacing w:after="0"/>
        <w:rPr>
          <w:rFonts w:asciiTheme="minorHAnsi" w:hAnsiTheme="minorHAnsi"/>
        </w:rPr>
      </w:pPr>
      <w:r>
        <w:rPr>
          <w:rFonts w:asciiTheme="minorHAnsi" w:hAnsiTheme="minorHAnsi"/>
        </w:rPr>
        <w:t xml:space="preserve">Further information can </w:t>
      </w:r>
      <w:r w:rsidR="00D8226D">
        <w:rPr>
          <w:rFonts w:asciiTheme="minorHAnsi" w:hAnsiTheme="minorHAnsi"/>
        </w:rPr>
        <w:t xml:space="preserve">be </w:t>
      </w:r>
      <w:r>
        <w:rPr>
          <w:rFonts w:asciiTheme="minorHAnsi" w:hAnsiTheme="minorHAnsi"/>
        </w:rPr>
        <w:t xml:space="preserve">found on </w:t>
      </w:r>
      <w:r w:rsidR="002F3EA5">
        <w:rPr>
          <w:rFonts w:asciiTheme="minorHAnsi" w:hAnsiTheme="minorHAnsi"/>
        </w:rPr>
        <w:t xml:space="preserve">the </w:t>
      </w:r>
      <w:hyperlink r:id="rId26" w:tooltip="Commonwealth Ombudsman's website" w:history="1">
        <w:r w:rsidR="00D8226D">
          <w:rPr>
            <w:rFonts w:asciiTheme="minorHAnsi" w:hAnsiTheme="minorHAnsi"/>
            <w:color w:val="0000FF"/>
            <w:u w:val="single"/>
          </w:rPr>
          <w:t>Commonwealth Ombudsman's website</w:t>
        </w:r>
      </w:hyperlink>
      <w:r w:rsidR="00654A60">
        <w:rPr>
          <w:rFonts w:asciiTheme="minorHAnsi" w:hAnsiTheme="minorHAnsi"/>
          <w:color w:val="0000FF"/>
          <w:u w:val="single"/>
        </w:rPr>
        <w:t>.</w:t>
      </w:r>
      <w:r w:rsidR="002F3EA5">
        <w:rPr>
          <w:rFonts w:asciiTheme="minorHAnsi" w:hAnsiTheme="minorHAnsi"/>
        </w:rPr>
        <w:t xml:space="preserve">  </w:t>
      </w:r>
    </w:p>
    <w:p w:rsidR="00F930CA" w:rsidRPr="00B72EE8" w:rsidRDefault="0068228C" w:rsidP="00326012">
      <w:pPr>
        <w:pStyle w:val="Heading3"/>
      </w:pPr>
      <w:bookmarkStart w:id="105" w:name="_Toc484508324"/>
      <w:r>
        <w:t>1</w:t>
      </w:r>
      <w:r w:rsidR="008B1628">
        <w:t>5</w:t>
      </w:r>
      <w:r>
        <w:t>.2</w:t>
      </w:r>
      <w:r>
        <w:tab/>
      </w:r>
      <w:r w:rsidR="00827AAD">
        <w:t xml:space="preserve"> </w:t>
      </w:r>
      <w:r w:rsidR="00F930CA" w:rsidRPr="00B72EE8">
        <w:t>Conflict of interest</w:t>
      </w:r>
      <w:bookmarkEnd w:id="104"/>
      <w:bookmarkEnd w:id="105"/>
    </w:p>
    <w:p w:rsidR="00CE5E7E" w:rsidRDefault="00CE5E7E" w:rsidP="00CE5E7E">
      <w:pPr>
        <w:rPr>
          <w:rFonts w:asciiTheme="minorHAnsi" w:hAnsiTheme="minorHAnsi"/>
        </w:rPr>
      </w:pPr>
      <w:bookmarkStart w:id="106" w:name="_Toc421777634"/>
      <w:r>
        <w:rPr>
          <w:rFonts w:asciiTheme="minorHAnsi" w:hAnsiTheme="minorHAnsi"/>
        </w:rPr>
        <w:t xml:space="preserve">Any conflicts of interest could affect the performance of the grant.  There may be a </w:t>
      </w:r>
      <w:hyperlink r:id="rId27" w:tooltip="Conflict of Interest" w:history="1">
        <w:r>
          <w:rPr>
            <w:rStyle w:val="Hyperlink"/>
            <w:rFonts w:asciiTheme="minorHAnsi" w:hAnsiTheme="minorHAnsi"/>
          </w:rPr>
          <w:t>conflict of interest</w:t>
        </w:r>
      </w:hyperlink>
      <w:r>
        <w:t>,</w:t>
      </w:r>
      <w:r>
        <w:rPr>
          <w:rFonts w:asciiTheme="minorHAnsi" w:hAnsiTheme="minorHAnsi"/>
        </w:rPr>
        <w:t xml:space="preserve"> or perceived conflict of interest, if Department of Social Services staff, any member of a committee or advisor and/or you or any of your personnel:</w:t>
      </w:r>
    </w:p>
    <w:p w:rsidR="00CE5E7E" w:rsidRDefault="00CE5E7E" w:rsidP="00CE5E7E">
      <w:pPr>
        <w:pStyle w:val="ListParagraph"/>
        <w:numPr>
          <w:ilvl w:val="0"/>
          <w:numId w:val="29"/>
        </w:numPr>
        <w:spacing w:after="240"/>
        <w:contextualSpacing/>
      </w:pPr>
      <w:r>
        <w:t xml:space="preserve">has a professional, commercial or personal relationship with a party who is able to influence the application selection process, such as an </w:t>
      </w:r>
      <w:r>
        <w:rPr>
          <w:rFonts w:asciiTheme="minorHAnsi" w:hAnsiTheme="minorHAnsi"/>
        </w:rPr>
        <w:t xml:space="preserve">Australian Government </w:t>
      </w:r>
      <w:r>
        <w:t>officer</w:t>
      </w:r>
      <w:r w:rsidR="00B33507">
        <w:t>;</w:t>
      </w:r>
    </w:p>
    <w:p w:rsidR="00CE5E7E" w:rsidRDefault="00CE5E7E" w:rsidP="00CE5E7E">
      <w:pPr>
        <w:pStyle w:val="ListParagraph"/>
        <w:numPr>
          <w:ilvl w:val="0"/>
          <w:numId w:val="29"/>
        </w:numPr>
        <w:spacing w:after="240"/>
        <w:contextualSpacing/>
      </w:pPr>
      <w:r>
        <w:t>has a relationship with an organisation relationship with, or in, an organisation, which is likely to interfere with or restrict the applicants from carrying out the proposed activities fairly and independently</w:t>
      </w:r>
      <w:r w:rsidR="00B33507">
        <w:t>;</w:t>
      </w:r>
      <w:r>
        <w:t xml:space="preserve"> or</w:t>
      </w:r>
    </w:p>
    <w:p w:rsidR="00CE5E7E" w:rsidRDefault="00CE5E7E" w:rsidP="00CE5E7E">
      <w:pPr>
        <w:pStyle w:val="ListParagraph"/>
        <w:numPr>
          <w:ilvl w:val="0"/>
          <w:numId w:val="29"/>
        </w:numPr>
        <w:spacing w:after="240"/>
        <w:contextualSpacing/>
      </w:pPr>
      <w:r>
        <w:t>has a relationship with, or interest in, an organisation from which they will receive personal gain because the organisation receives funding under the Program.</w:t>
      </w:r>
    </w:p>
    <w:p w:rsidR="00CE5E7E" w:rsidRDefault="00CE5E7E" w:rsidP="00CE5E7E">
      <w:pPr>
        <w:rPr>
          <w:rFonts w:asciiTheme="minorHAnsi" w:hAnsiTheme="minorHAnsi"/>
        </w:rPr>
      </w:pPr>
      <w:r>
        <w:rPr>
          <w:rFonts w:asciiTheme="minorHAnsi" w:hAnsiTheme="minorHAnsi"/>
        </w:rPr>
        <w:t>You will be asked to declare, as part of your application, any perceived or existing conflicts of interests</w:t>
      </w:r>
      <w:r w:rsidR="00BE5EE3">
        <w:rPr>
          <w:rFonts w:asciiTheme="minorHAnsi" w:hAnsiTheme="minorHAnsi"/>
        </w:rPr>
        <w:t>,</w:t>
      </w:r>
      <w:r>
        <w:rPr>
          <w:rFonts w:asciiTheme="minorHAnsi" w:hAnsiTheme="minorHAnsi"/>
        </w:rPr>
        <w:t xml:space="preserve"> or</w:t>
      </w:r>
      <w:r w:rsidR="00C47943">
        <w:rPr>
          <w:rFonts w:asciiTheme="minorHAnsi" w:hAnsiTheme="minorHAnsi"/>
        </w:rPr>
        <w:t>,</w:t>
      </w:r>
      <w:r>
        <w:rPr>
          <w:rFonts w:asciiTheme="minorHAnsi" w:hAnsiTheme="minorHAnsi"/>
        </w:rPr>
        <w:t xml:space="preserve"> that to the best of your knowledge there is no conflict of interest.</w:t>
      </w:r>
    </w:p>
    <w:p w:rsidR="00CE5E7E" w:rsidRDefault="00CE5E7E" w:rsidP="00CE5E7E">
      <w:pPr>
        <w:rPr>
          <w:rFonts w:asciiTheme="minorHAnsi" w:hAnsiTheme="minorHAnsi"/>
        </w:rPr>
      </w:pPr>
      <w:r>
        <w:rPr>
          <w:rFonts w:asciiTheme="minorHAnsi" w:hAnsiTheme="minorHAnsi"/>
        </w:rPr>
        <w:t xml:space="preserve">If you later identify that there is an actual, apparent, or potential conflict of interest or that one might arise in relation to a grant application, you must inform the </w:t>
      </w:r>
      <w:r w:rsidR="00D8226D">
        <w:rPr>
          <w:rFonts w:asciiTheme="minorHAnsi" w:hAnsiTheme="minorHAnsi"/>
        </w:rPr>
        <w:t xml:space="preserve">Community Grants Hub and </w:t>
      </w:r>
      <w:r>
        <w:rPr>
          <w:rFonts w:asciiTheme="minorHAnsi" w:hAnsiTheme="minorHAnsi"/>
        </w:rPr>
        <w:t xml:space="preserve">Department of Social Services in writing immediately. </w:t>
      </w:r>
      <w:r w:rsidR="00220CE8">
        <w:rPr>
          <w:rFonts w:asciiTheme="minorHAnsi" w:hAnsiTheme="minorHAnsi"/>
        </w:rPr>
        <w:t xml:space="preserve"> </w:t>
      </w:r>
      <w:r>
        <w:rPr>
          <w:rFonts w:asciiTheme="minorHAnsi" w:hAnsiTheme="minorHAnsi"/>
        </w:rPr>
        <w:t>Committee members and other officials including the decision maker must also declare any conflicts of interest.</w:t>
      </w:r>
    </w:p>
    <w:p w:rsidR="00CE5E7E" w:rsidRDefault="00CE5E7E" w:rsidP="00CE5E7E">
      <w:pPr>
        <w:rPr>
          <w:rFonts w:asciiTheme="minorHAnsi" w:hAnsiTheme="minorHAnsi"/>
        </w:rPr>
      </w:pPr>
      <w:r>
        <w:rPr>
          <w:rFonts w:asciiTheme="minorHAnsi" w:hAnsiTheme="minorHAnsi"/>
        </w:rPr>
        <w:lastRenderedPageBreak/>
        <w:t xml:space="preserve">The chair of the </w:t>
      </w:r>
      <w:r w:rsidR="00DA6C75">
        <w:rPr>
          <w:rFonts w:asciiTheme="minorHAnsi" w:hAnsiTheme="minorHAnsi"/>
        </w:rPr>
        <w:t>a</w:t>
      </w:r>
      <w:r>
        <w:rPr>
          <w:rFonts w:asciiTheme="minorHAnsi" w:hAnsiTheme="minorHAnsi"/>
        </w:rPr>
        <w:t xml:space="preserve">ssessment </w:t>
      </w:r>
      <w:r w:rsidR="00DA6C75">
        <w:rPr>
          <w:rFonts w:asciiTheme="minorHAnsi" w:hAnsiTheme="minorHAnsi"/>
        </w:rPr>
        <w:t>t</w:t>
      </w:r>
      <w:r w:rsidR="00B47F90">
        <w:rPr>
          <w:rFonts w:asciiTheme="minorHAnsi" w:hAnsiTheme="minorHAnsi"/>
        </w:rPr>
        <w:t xml:space="preserve">eam </w:t>
      </w:r>
      <w:r>
        <w:rPr>
          <w:rFonts w:asciiTheme="minorHAnsi" w:hAnsiTheme="minorHAnsi"/>
        </w:rPr>
        <w:t xml:space="preserve">will be made aware of any conflicts of interest and will handle them as set out in Australian Government policies and procedures. </w:t>
      </w:r>
      <w:r w:rsidR="00220CE8">
        <w:rPr>
          <w:rFonts w:asciiTheme="minorHAnsi" w:hAnsiTheme="minorHAnsi"/>
        </w:rPr>
        <w:t xml:space="preserve"> </w:t>
      </w:r>
      <w:r>
        <w:rPr>
          <w:rFonts w:asciiTheme="minorHAnsi" w:hAnsiTheme="minorHAnsi"/>
        </w:rPr>
        <w:t xml:space="preserve">Conflicts of interest for Australian Government staff will be handled as set out in the Australian Public Service Code of Conduct (Section 13(7)) of the </w:t>
      </w:r>
      <w:r>
        <w:rPr>
          <w:rFonts w:asciiTheme="minorHAnsi" w:hAnsiTheme="minorHAnsi"/>
          <w:i/>
        </w:rPr>
        <w:t>Public Service Act 1999</w:t>
      </w:r>
      <w:r>
        <w:rPr>
          <w:rFonts w:asciiTheme="minorHAnsi" w:hAnsiTheme="minorHAnsi"/>
        </w:rPr>
        <w:t xml:space="preserve">. </w:t>
      </w:r>
      <w:r w:rsidR="00220CE8">
        <w:rPr>
          <w:rFonts w:asciiTheme="minorHAnsi" w:hAnsiTheme="minorHAnsi"/>
        </w:rPr>
        <w:t xml:space="preserve"> </w:t>
      </w:r>
      <w:r w:rsidR="00BE5EE3">
        <w:rPr>
          <w:rFonts w:asciiTheme="minorHAnsi" w:hAnsiTheme="minorHAnsi"/>
        </w:rPr>
        <w:t>O</w:t>
      </w:r>
      <w:r>
        <w:rPr>
          <w:rFonts w:asciiTheme="minorHAnsi" w:hAnsiTheme="minorHAnsi"/>
        </w:rPr>
        <w:t xml:space="preserve">ur conflict of interest policy </w:t>
      </w:r>
      <w:r w:rsidR="00BE5EE3">
        <w:rPr>
          <w:rFonts w:asciiTheme="minorHAnsi" w:hAnsiTheme="minorHAnsi"/>
        </w:rPr>
        <w:t xml:space="preserve">is </w:t>
      </w:r>
      <w:r>
        <w:rPr>
          <w:rFonts w:asciiTheme="minorHAnsi" w:hAnsiTheme="minorHAnsi"/>
        </w:rPr>
        <w:t>available</w:t>
      </w:r>
      <w:r w:rsidR="00B33507">
        <w:rPr>
          <w:rFonts w:asciiTheme="minorHAnsi" w:hAnsiTheme="minorHAnsi"/>
        </w:rPr>
        <w:t xml:space="preserve"> </w:t>
      </w:r>
      <w:r>
        <w:rPr>
          <w:rFonts w:asciiTheme="minorHAnsi" w:hAnsiTheme="minorHAnsi"/>
        </w:rPr>
        <w:t>on the Department of Social Services</w:t>
      </w:r>
      <w:r>
        <w:rPr>
          <w:rFonts w:asciiTheme="minorHAnsi" w:hAnsiTheme="minorHAnsi"/>
          <w:b/>
        </w:rPr>
        <w:t xml:space="preserve"> </w:t>
      </w:r>
      <w:r>
        <w:rPr>
          <w:rFonts w:asciiTheme="minorHAnsi" w:hAnsiTheme="minorHAnsi"/>
        </w:rPr>
        <w:t xml:space="preserve">website. </w:t>
      </w:r>
    </w:p>
    <w:p w:rsidR="000037AB" w:rsidRPr="00440282" w:rsidRDefault="0068228C" w:rsidP="00440282">
      <w:pPr>
        <w:pStyle w:val="Heading3"/>
      </w:pPr>
      <w:bookmarkStart w:id="107" w:name="_Toc484508325"/>
      <w:r>
        <w:t>1</w:t>
      </w:r>
      <w:r w:rsidR="008B1628">
        <w:t>5</w:t>
      </w:r>
      <w:r>
        <w:t>.3</w:t>
      </w:r>
      <w:r>
        <w:tab/>
      </w:r>
      <w:r w:rsidR="00827AAD">
        <w:t xml:space="preserve"> </w:t>
      </w:r>
      <w:r w:rsidR="00F930CA" w:rsidRPr="00B72EE8">
        <w:t>Privacy: confidentiality and protection of personal information</w:t>
      </w:r>
      <w:bookmarkEnd w:id="106"/>
      <w:bookmarkEnd w:id="107"/>
    </w:p>
    <w:p w:rsidR="00CE5E7E" w:rsidRDefault="00CE5E7E" w:rsidP="00CE5E7E">
      <w:bookmarkStart w:id="108" w:name="_Toc421777635"/>
      <w:r>
        <w:t xml:space="preserve">We treat your personal information according to the 13 Australian Privacy Principles and the </w:t>
      </w:r>
      <w:r>
        <w:rPr>
          <w:i/>
        </w:rPr>
        <w:t>Privacy Act 1988</w:t>
      </w:r>
      <w:r>
        <w:t xml:space="preserve">. </w:t>
      </w:r>
      <w:r w:rsidR="00C15814">
        <w:t xml:space="preserve"> </w:t>
      </w:r>
      <w:r>
        <w:t xml:space="preserve">This includes letting you know: </w:t>
      </w:r>
    </w:p>
    <w:p w:rsidR="00CE5E7E" w:rsidRDefault="00CE5E7E" w:rsidP="00CE5E7E">
      <w:pPr>
        <w:pStyle w:val="ListParagraph"/>
        <w:numPr>
          <w:ilvl w:val="0"/>
          <w:numId w:val="29"/>
        </w:numPr>
        <w:spacing w:after="240"/>
        <w:contextualSpacing/>
      </w:pPr>
      <w:r>
        <w:t>what personal information we collect</w:t>
      </w:r>
      <w:r w:rsidR="002E1D69">
        <w:t>;</w:t>
      </w:r>
    </w:p>
    <w:p w:rsidR="00CE5E7E" w:rsidRDefault="00CE5E7E" w:rsidP="00CE5E7E">
      <w:pPr>
        <w:pStyle w:val="ListParagraph"/>
        <w:numPr>
          <w:ilvl w:val="0"/>
          <w:numId w:val="29"/>
        </w:numPr>
        <w:spacing w:after="240"/>
        <w:contextualSpacing/>
      </w:pPr>
      <w:r>
        <w:t>why we collect your personal information</w:t>
      </w:r>
      <w:r w:rsidR="002E1D69">
        <w:t>; and</w:t>
      </w:r>
    </w:p>
    <w:p w:rsidR="00CE5E7E" w:rsidRDefault="00CE5E7E" w:rsidP="00CE5E7E">
      <w:pPr>
        <w:pStyle w:val="ListParagraph"/>
        <w:numPr>
          <w:ilvl w:val="0"/>
          <w:numId w:val="29"/>
        </w:numPr>
        <w:spacing w:after="240"/>
        <w:contextualSpacing/>
      </w:pPr>
      <w:r>
        <w:t>who we give your personal information to</w:t>
      </w:r>
      <w:r w:rsidR="002E1D69">
        <w:t>.</w:t>
      </w:r>
    </w:p>
    <w:p w:rsidR="00CE5E7E" w:rsidRDefault="00CE5E7E" w:rsidP="00CE5E7E">
      <w:pPr>
        <w:rPr>
          <w:rFonts w:asciiTheme="minorHAnsi" w:hAnsiTheme="minorHAnsi"/>
        </w:rPr>
      </w:pPr>
      <w:r>
        <w:rPr>
          <w:rFonts w:asciiTheme="minorHAnsi" w:hAnsiTheme="minorHAnsi"/>
        </w:rPr>
        <w:t xml:space="preserve">You are required, as part of your application, to declare your ability to comply with the </w:t>
      </w:r>
      <w:hyperlink r:id="rId28" w:history="1">
        <w:r>
          <w:rPr>
            <w:rStyle w:val="Hyperlink"/>
            <w:i/>
            <w:color w:val="auto"/>
          </w:rPr>
          <w:t>Privacy Act 1988</w:t>
        </w:r>
      </w:hyperlink>
      <w:r>
        <w:rPr>
          <w:rFonts w:asciiTheme="minorHAnsi" w:hAnsiTheme="minorHAnsi"/>
          <w:i/>
        </w:rPr>
        <w:t>,</w:t>
      </w:r>
      <w:r>
        <w:rPr>
          <w:rFonts w:asciiTheme="minorHAnsi" w:hAnsiTheme="minorHAnsi"/>
        </w:rPr>
        <w:t xml:space="preserve"> including the Australian Privacy Principles and impose the same privacy obligations on any subcontractors you engage to assist with the activity. </w:t>
      </w:r>
      <w:r w:rsidR="00220CE8">
        <w:rPr>
          <w:rFonts w:asciiTheme="minorHAnsi" w:hAnsiTheme="minorHAnsi"/>
        </w:rPr>
        <w:t xml:space="preserve"> </w:t>
      </w:r>
      <w:r>
        <w:rPr>
          <w:rFonts w:asciiTheme="minorHAnsi" w:hAnsiTheme="minorHAnsi"/>
        </w:rPr>
        <w:t>You must ask for the Australian Government’s consent in writing before disclosing confidential information.</w:t>
      </w:r>
    </w:p>
    <w:p w:rsidR="00CE5E7E" w:rsidRDefault="00CE5E7E" w:rsidP="00CE5E7E">
      <w:pPr>
        <w:rPr>
          <w:rFonts w:asciiTheme="minorHAnsi" w:hAnsiTheme="minorHAnsi"/>
        </w:rPr>
      </w:pPr>
      <w:r>
        <w:rPr>
          <w:rFonts w:asciiTheme="minorHAnsi" w:hAnsiTheme="minorHAnsi"/>
        </w:rPr>
        <w:t xml:space="preserve">Your personal information can only be disclosed to someone else if you are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 </w:t>
      </w:r>
    </w:p>
    <w:p w:rsidR="00CE5E7E" w:rsidRDefault="00CE5E7E" w:rsidP="00CE5E7E">
      <w:pPr>
        <w:rPr>
          <w:rFonts w:asciiTheme="minorHAnsi" w:hAnsiTheme="minorHAnsi"/>
        </w:rPr>
      </w:pPr>
      <w:r>
        <w:rPr>
          <w:rFonts w:asciiTheme="minorHAnsi" w:hAnsiTheme="minorHAnsi"/>
        </w:rPr>
        <w:t xml:space="preserve">The Australian Government may also use and disclose information about grant applicants and grant recipients under the Program in any other Australian Government business or function. </w:t>
      </w:r>
      <w:r w:rsidR="00220CE8">
        <w:rPr>
          <w:rFonts w:asciiTheme="minorHAnsi" w:hAnsiTheme="minorHAnsi"/>
        </w:rPr>
        <w:t xml:space="preserve"> </w:t>
      </w:r>
      <w:r>
        <w:rPr>
          <w:rFonts w:asciiTheme="minorHAnsi" w:hAnsiTheme="minorHAnsi"/>
        </w:rPr>
        <w:t>This includes giving information to the Australian Taxation Office for compliance purposes.</w:t>
      </w:r>
    </w:p>
    <w:p w:rsidR="00CE5E7E" w:rsidRDefault="00CE5E7E" w:rsidP="00CE5E7E">
      <w:pPr>
        <w:rPr>
          <w:lang w:eastAsia="en-AU"/>
        </w:rPr>
      </w:pPr>
      <w:r>
        <w:rPr>
          <w:lang w:eastAsia="en-AU"/>
        </w:rPr>
        <w:t>We may reveal confidential information to:</w:t>
      </w:r>
    </w:p>
    <w:p w:rsidR="00CE5E7E" w:rsidRDefault="00CE5E7E" w:rsidP="00CE5E7E">
      <w:pPr>
        <w:pStyle w:val="ListParagraph"/>
        <w:numPr>
          <w:ilvl w:val="0"/>
          <w:numId w:val="29"/>
        </w:numPr>
        <w:spacing w:after="240"/>
        <w:contextualSpacing/>
      </w:pPr>
      <w:r>
        <w:t>the committee and other Commonwealth employees and contractors to help us manage the program effectively</w:t>
      </w:r>
      <w:r w:rsidR="002E1D69">
        <w:t>;</w:t>
      </w:r>
    </w:p>
    <w:p w:rsidR="00CE5E7E" w:rsidRDefault="00CE5E7E" w:rsidP="00CE5E7E">
      <w:pPr>
        <w:pStyle w:val="ListParagraph"/>
        <w:numPr>
          <w:ilvl w:val="0"/>
          <w:numId w:val="29"/>
        </w:numPr>
        <w:spacing w:after="240"/>
        <w:contextualSpacing/>
      </w:pPr>
      <w:r>
        <w:t>employees and contractors of our department so we can research, assess, monitor and analyse our programs and activities</w:t>
      </w:r>
      <w:r w:rsidR="002E1D69">
        <w:t>;</w:t>
      </w:r>
    </w:p>
    <w:p w:rsidR="00CE5E7E" w:rsidRDefault="00CE5E7E" w:rsidP="00CE5E7E">
      <w:pPr>
        <w:pStyle w:val="ListParagraph"/>
        <w:numPr>
          <w:ilvl w:val="0"/>
          <w:numId w:val="29"/>
        </w:numPr>
        <w:spacing w:after="240"/>
        <w:contextualSpacing/>
      </w:pPr>
      <w:r>
        <w:t>employees and contractors of other Commonwealth agencies for any purposes, including government administration, research or service delivery</w:t>
      </w:r>
      <w:r w:rsidR="002E1D69">
        <w:t>;</w:t>
      </w:r>
    </w:p>
    <w:p w:rsidR="00CE5E7E" w:rsidRDefault="00CE5E7E" w:rsidP="00CE5E7E">
      <w:pPr>
        <w:pStyle w:val="ListParagraph"/>
        <w:numPr>
          <w:ilvl w:val="0"/>
          <w:numId w:val="29"/>
        </w:numPr>
        <w:spacing w:after="240"/>
        <w:contextualSpacing/>
      </w:pPr>
      <w:r>
        <w:t>other Commonwealth, State, Territory or local government agencies in program reports and consultations</w:t>
      </w:r>
      <w:r w:rsidR="002E1D69">
        <w:t>;</w:t>
      </w:r>
    </w:p>
    <w:p w:rsidR="00CE5E7E" w:rsidRDefault="00CE5E7E" w:rsidP="00CE5E7E">
      <w:pPr>
        <w:pStyle w:val="ListParagraph"/>
        <w:numPr>
          <w:ilvl w:val="0"/>
          <w:numId w:val="29"/>
        </w:numPr>
        <w:spacing w:after="240"/>
        <w:contextualSpacing/>
      </w:pPr>
      <w:r>
        <w:t>the Auditor-General, Ombudsman or Privacy Commissioner</w:t>
      </w:r>
      <w:r w:rsidR="002E1D69">
        <w:t>;</w:t>
      </w:r>
    </w:p>
    <w:p w:rsidR="00CE5E7E" w:rsidRDefault="00CE5E7E" w:rsidP="00CE5E7E">
      <w:pPr>
        <w:pStyle w:val="ListParagraph"/>
        <w:numPr>
          <w:ilvl w:val="0"/>
          <w:numId w:val="29"/>
        </w:numPr>
        <w:spacing w:after="240"/>
        <w:contextualSpacing/>
      </w:pPr>
      <w:r>
        <w:t>the responsible Minister or Parliamentary Secretary</w:t>
      </w:r>
      <w:r w:rsidR="002E1D69">
        <w:t>; and/or</w:t>
      </w:r>
    </w:p>
    <w:p w:rsidR="00CE5E7E" w:rsidRDefault="00CE5E7E" w:rsidP="00CE5E7E">
      <w:pPr>
        <w:pStyle w:val="ListParagraph"/>
        <w:numPr>
          <w:ilvl w:val="0"/>
          <w:numId w:val="29"/>
        </w:numPr>
        <w:spacing w:after="240"/>
        <w:contextualSpacing/>
      </w:pPr>
      <w:r>
        <w:t>a House or a Committee of the Australian Parliament.</w:t>
      </w:r>
    </w:p>
    <w:p w:rsidR="00CE5E7E" w:rsidRDefault="00CE5E7E" w:rsidP="00CE5E7E">
      <w:pPr>
        <w:rPr>
          <w:rFonts w:asciiTheme="minorHAnsi" w:hAnsiTheme="minorHAnsi"/>
        </w:rPr>
      </w:pPr>
      <w:r>
        <w:rPr>
          <w:rFonts w:asciiTheme="minorHAnsi" w:hAnsiTheme="minorHAnsi"/>
        </w:rPr>
        <w:t>We may share the information you give us with other Commonwealth agencies for any purposes including government administration, research or service delivery and according to Australian laws, including the:</w:t>
      </w:r>
    </w:p>
    <w:p w:rsidR="00CE5E7E" w:rsidRDefault="00CE5E7E" w:rsidP="00CE5E7E">
      <w:pPr>
        <w:pStyle w:val="ListParagraph"/>
        <w:numPr>
          <w:ilvl w:val="0"/>
          <w:numId w:val="29"/>
        </w:numPr>
        <w:spacing w:after="240"/>
        <w:contextualSpacing/>
        <w:rPr>
          <w:rFonts w:asciiTheme="minorHAnsi" w:hAnsiTheme="minorHAnsi"/>
          <w:i/>
        </w:rPr>
      </w:pPr>
      <w:r>
        <w:rPr>
          <w:rFonts w:asciiTheme="minorHAnsi" w:hAnsiTheme="minorHAnsi"/>
          <w:i/>
        </w:rPr>
        <w:t>Public Service Act 1999</w:t>
      </w:r>
      <w:r w:rsidR="00A80723">
        <w:rPr>
          <w:rFonts w:asciiTheme="minorHAnsi" w:hAnsiTheme="minorHAnsi"/>
          <w:i/>
        </w:rPr>
        <w:t>;</w:t>
      </w:r>
    </w:p>
    <w:p w:rsidR="00CE5E7E" w:rsidRDefault="00CE5E7E" w:rsidP="00CE5E7E">
      <w:pPr>
        <w:pStyle w:val="ListParagraph"/>
        <w:numPr>
          <w:ilvl w:val="0"/>
          <w:numId w:val="29"/>
        </w:numPr>
        <w:spacing w:after="240"/>
        <w:contextualSpacing/>
        <w:rPr>
          <w:rFonts w:asciiTheme="minorHAnsi" w:hAnsiTheme="minorHAnsi"/>
          <w:i/>
        </w:rPr>
      </w:pPr>
      <w:r>
        <w:rPr>
          <w:rFonts w:asciiTheme="minorHAnsi" w:hAnsiTheme="minorHAnsi"/>
          <w:i/>
        </w:rPr>
        <w:t>Public Service Regulations 1999</w:t>
      </w:r>
      <w:r w:rsidR="00A80723">
        <w:rPr>
          <w:rFonts w:asciiTheme="minorHAnsi" w:hAnsiTheme="minorHAnsi"/>
          <w:i/>
        </w:rPr>
        <w:t>;</w:t>
      </w:r>
    </w:p>
    <w:p w:rsidR="00CE5E7E" w:rsidRDefault="00CE5E7E" w:rsidP="00CE5E7E">
      <w:pPr>
        <w:pStyle w:val="ListParagraph"/>
        <w:numPr>
          <w:ilvl w:val="0"/>
          <w:numId w:val="29"/>
        </w:numPr>
        <w:spacing w:after="240"/>
        <w:contextualSpacing/>
        <w:rPr>
          <w:rFonts w:asciiTheme="minorHAnsi" w:hAnsiTheme="minorHAnsi"/>
          <w:i/>
        </w:rPr>
      </w:pPr>
      <w:r>
        <w:rPr>
          <w:rFonts w:asciiTheme="minorHAnsi" w:hAnsiTheme="minorHAnsi"/>
          <w:i/>
        </w:rPr>
        <w:lastRenderedPageBreak/>
        <w:t>Public Governance, Performance and Accountability Act</w:t>
      </w:r>
      <w:r w:rsidR="00A80723">
        <w:rPr>
          <w:rFonts w:asciiTheme="minorHAnsi" w:hAnsiTheme="minorHAnsi"/>
          <w:i/>
        </w:rPr>
        <w:t>;</w:t>
      </w:r>
    </w:p>
    <w:p w:rsidR="00CE5E7E" w:rsidRDefault="00CE5E7E" w:rsidP="00CE5E7E">
      <w:pPr>
        <w:pStyle w:val="ListParagraph"/>
        <w:numPr>
          <w:ilvl w:val="0"/>
          <w:numId w:val="29"/>
        </w:numPr>
        <w:spacing w:after="240"/>
        <w:contextualSpacing/>
        <w:rPr>
          <w:rFonts w:asciiTheme="minorHAnsi" w:hAnsiTheme="minorHAnsi"/>
          <w:i/>
        </w:rPr>
      </w:pPr>
      <w:r>
        <w:rPr>
          <w:rFonts w:asciiTheme="minorHAnsi" w:hAnsiTheme="minorHAnsi"/>
          <w:i/>
        </w:rPr>
        <w:t>Privacy Act 1988</w:t>
      </w:r>
      <w:r w:rsidR="00A80723">
        <w:rPr>
          <w:rFonts w:asciiTheme="minorHAnsi" w:hAnsiTheme="minorHAnsi"/>
          <w:i/>
        </w:rPr>
        <w:t>;</w:t>
      </w:r>
      <w:r>
        <w:rPr>
          <w:rFonts w:asciiTheme="minorHAnsi" w:hAnsiTheme="minorHAnsi"/>
          <w:i/>
        </w:rPr>
        <w:t xml:space="preserve"> </w:t>
      </w:r>
    </w:p>
    <w:p w:rsidR="00CE5E7E" w:rsidRDefault="00CE5E7E" w:rsidP="00CE5E7E">
      <w:pPr>
        <w:pStyle w:val="ListParagraph"/>
        <w:numPr>
          <w:ilvl w:val="0"/>
          <w:numId w:val="29"/>
        </w:numPr>
        <w:spacing w:after="240"/>
        <w:contextualSpacing/>
        <w:rPr>
          <w:rFonts w:asciiTheme="minorHAnsi" w:hAnsiTheme="minorHAnsi"/>
          <w:i/>
        </w:rPr>
      </w:pPr>
      <w:r>
        <w:rPr>
          <w:rFonts w:asciiTheme="minorHAnsi" w:hAnsiTheme="minorHAnsi"/>
          <w:i/>
        </w:rPr>
        <w:t>Crimes Act 1914</w:t>
      </w:r>
      <w:r w:rsidR="00A80723">
        <w:rPr>
          <w:rFonts w:asciiTheme="minorHAnsi" w:hAnsiTheme="minorHAnsi"/>
          <w:i/>
        </w:rPr>
        <w:t>; or</w:t>
      </w:r>
    </w:p>
    <w:p w:rsidR="00CE5E7E" w:rsidRDefault="00CE5E7E" w:rsidP="00CE5E7E">
      <w:pPr>
        <w:pStyle w:val="ListParagraph"/>
        <w:numPr>
          <w:ilvl w:val="0"/>
          <w:numId w:val="29"/>
        </w:numPr>
        <w:spacing w:after="240"/>
        <w:contextualSpacing/>
        <w:rPr>
          <w:rFonts w:asciiTheme="minorHAnsi" w:hAnsiTheme="minorHAnsi"/>
          <w:i/>
        </w:rPr>
      </w:pPr>
      <w:r>
        <w:rPr>
          <w:rFonts w:asciiTheme="minorHAnsi" w:hAnsiTheme="minorHAnsi"/>
          <w:i/>
        </w:rPr>
        <w:t>Criminal Code Act 1995</w:t>
      </w:r>
      <w:r w:rsidR="00A80723">
        <w:rPr>
          <w:rFonts w:asciiTheme="minorHAnsi" w:hAnsiTheme="minorHAnsi"/>
          <w:i/>
        </w:rPr>
        <w:t>.</w:t>
      </w:r>
    </w:p>
    <w:p w:rsidR="00F930CA" w:rsidRPr="00B72EE8" w:rsidRDefault="0068228C" w:rsidP="00EE23AA">
      <w:pPr>
        <w:pStyle w:val="Heading3"/>
      </w:pPr>
      <w:bookmarkStart w:id="109" w:name="_Toc484508326"/>
      <w:r>
        <w:t>1</w:t>
      </w:r>
      <w:r w:rsidR="008B1628">
        <w:t>5</w:t>
      </w:r>
      <w:r>
        <w:t>.4</w:t>
      </w:r>
      <w:r>
        <w:tab/>
      </w:r>
      <w:r w:rsidR="00F930CA" w:rsidRPr="00B72EE8">
        <w:t>Freedom of information</w:t>
      </w:r>
      <w:bookmarkEnd w:id="108"/>
      <w:bookmarkEnd w:id="109"/>
    </w:p>
    <w:p w:rsidR="00CE5E7E" w:rsidRDefault="00CE5E7E" w:rsidP="00CE5E7E">
      <w:pPr>
        <w:rPr>
          <w:rFonts w:asciiTheme="minorHAnsi" w:hAnsiTheme="minorHAnsi"/>
        </w:rPr>
      </w:pPr>
      <w:bookmarkStart w:id="110" w:name="_Toc421777637"/>
      <w:r>
        <w:rPr>
          <w:rFonts w:asciiTheme="minorHAnsi" w:hAnsiTheme="minorHAnsi"/>
        </w:rPr>
        <w:t xml:space="preserve">All documents in the possession of the Australian Government, including those about the Program, are subject to the </w:t>
      </w:r>
      <w:r>
        <w:rPr>
          <w:rFonts w:asciiTheme="minorHAnsi" w:hAnsiTheme="minorHAnsi"/>
          <w:i/>
        </w:rPr>
        <w:t>Freedom of Information Act 1982</w:t>
      </w:r>
      <w:r>
        <w:rPr>
          <w:rFonts w:asciiTheme="minorHAnsi" w:hAnsiTheme="minorHAnsi"/>
        </w:rPr>
        <w:t xml:space="preserve"> </w:t>
      </w:r>
      <w:r>
        <w:rPr>
          <w:rFonts w:asciiTheme="minorHAnsi" w:hAnsiTheme="minorHAnsi"/>
          <w:i/>
        </w:rPr>
        <w:t>(FOI Act).</w:t>
      </w:r>
    </w:p>
    <w:p w:rsidR="00CE5E7E" w:rsidRPr="002F3EA5" w:rsidRDefault="00CE5E7E" w:rsidP="00CE5E7E">
      <w:pPr>
        <w:rPr>
          <w:rFonts w:asciiTheme="minorHAnsi" w:hAnsiTheme="minorHAnsi"/>
        </w:rPr>
      </w:pPr>
      <w:r>
        <w:rPr>
          <w:rFonts w:asciiTheme="minorHAnsi" w:hAnsiTheme="minorHAnsi"/>
        </w:rPr>
        <w:t>The purpose of the FOI Act is to give members of the public rights of access to information held by the Australian Government and its entities.</w:t>
      </w:r>
      <w:r w:rsidR="00015585">
        <w:rPr>
          <w:rFonts w:asciiTheme="minorHAnsi" w:hAnsiTheme="minorHAnsi"/>
        </w:rPr>
        <w:t xml:space="preserve"> </w:t>
      </w:r>
      <w:r>
        <w:rPr>
          <w:rFonts w:asciiTheme="minorHAnsi" w:hAnsiTheme="minorHAnsi"/>
        </w:rPr>
        <w:t xml:space="preserve"> Under the FOI Act, members of the public can seek </w:t>
      </w:r>
      <w:r w:rsidRPr="002F3EA5">
        <w:rPr>
          <w:rFonts w:asciiTheme="minorHAnsi" w:hAnsiTheme="minorHAnsi"/>
        </w:rPr>
        <w:t xml:space="preserve">access to documents held by the Australian Government. </w:t>
      </w:r>
      <w:r w:rsidR="00015585" w:rsidRPr="002F3EA5">
        <w:rPr>
          <w:rFonts w:asciiTheme="minorHAnsi" w:hAnsiTheme="minorHAnsi"/>
        </w:rPr>
        <w:t xml:space="preserve"> </w:t>
      </w:r>
      <w:r w:rsidRPr="002F3EA5">
        <w:rPr>
          <w:rFonts w:asciiTheme="minorHAnsi" w:hAnsiTheme="minorHAnsi"/>
        </w:rPr>
        <w:t>This right of access is limited only by the exceptions and exemptions necessary to protect essential public interests and private and business affairs of persons in respect of whom the information relates.</w:t>
      </w:r>
    </w:p>
    <w:p w:rsidR="00CE5E7E" w:rsidRPr="002F3EA5" w:rsidRDefault="00CE5E7E" w:rsidP="00CE5E7E">
      <w:pPr>
        <w:rPr>
          <w:rFonts w:asciiTheme="minorHAnsi" w:hAnsiTheme="minorHAnsi"/>
        </w:rPr>
      </w:pPr>
      <w:r w:rsidRPr="002F3EA5">
        <w:rPr>
          <w:rFonts w:asciiTheme="minorHAnsi" w:hAnsiTheme="minorHAnsi"/>
        </w:rPr>
        <w:t>All Freedom of Information requests must be referred to the Freedom of Information Coordinator in writing.</w:t>
      </w:r>
    </w:p>
    <w:p w:rsidR="00CE5E7E" w:rsidRPr="002F3EA5" w:rsidRDefault="00CE5E7E" w:rsidP="00CE5E7E">
      <w:pPr>
        <w:tabs>
          <w:tab w:val="left" w:pos="1418"/>
        </w:tabs>
        <w:ind w:left="1418" w:hanging="1418"/>
        <w:contextualSpacing/>
        <w:rPr>
          <w:rFonts w:asciiTheme="minorHAnsi" w:hAnsiTheme="minorHAnsi"/>
        </w:rPr>
      </w:pPr>
      <w:r w:rsidRPr="002F3EA5">
        <w:rPr>
          <w:rFonts w:asciiTheme="minorHAnsi" w:hAnsiTheme="minorHAnsi"/>
        </w:rPr>
        <w:t>By mail:</w:t>
      </w:r>
      <w:r w:rsidRPr="002F3EA5">
        <w:rPr>
          <w:rFonts w:asciiTheme="minorHAnsi" w:hAnsiTheme="minorHAnsi"/>
        </w:rPr>
        <w:tab/>
        <w:t>Freedom of Information Coordinator</w:t>
      </w:r>
    </w:p>
    <w:p w:rsidR="00CE5E7E" w:rsidRPr="002F3EA5" w:rsidRDefault="00CE5E7E" w:rsidP="00CE5E7E">
      <w:pPr>
        <w:autoSpaceDE w:val="0"/>
        <w:autoSpaceDN w:val="0"/>
        <w:spacing w:after="0" w:line="240" w:lineRule="auto"/>
        <w:ind w:left="720"/>
        <w:rPr>
          <w:rFonts w:asciiTheme="minorHAnsi" w:hAnsiTheme="minorHAnsi" w:cs="Arial"/>
        </w:rPr>
      </w:pPr>
      <w:r w:rsidRPr="002F3EA5">
        <w:rPr>
          <w:rFonts w:asciiTheme="minorHAnsi" w:hAnsiTheme="minorHAnsi" w:cs="Arial"/>
        </w:rPr>
        <w:tab/>
        <w:t>The Department of Social Services</w:t>
      </w:r>
    </w:p>
    <w:p w:rsidR="00CE5E7E" w:rsidRPr="002F3EA5" w:rsidRDefault="00CE5E7E" w:rsidP="00CE5E7E">
      <w:pPr>
        <w:autoSpaceDE w:val="0"/>
        <w:autoSpaceDN w:val="0"/>
        <w:spacing w:after="0" w:line="240" w:lineRule="auto"/>
        <w:ind w:left="720"/>
        <w:rPr>
          <w:rFonts w:asciiTheme="minorHAnsi" w:hAnsiTheme="minorHAnsi" w:cs="Arial"/>
        </w:rPr>
      </w:pPr>
      <w:r w:rsidRPr="002F3EA5">
        <w:rPr>
          <w:rFonts w:asciiTheme="minorHAnsi" w:hAnsiTheme="minorHAnsi" w:cs="Arial"/>
        </w:rPr>
        <w:tab/>
        <w:t>Public Law Branch,</w:t>
      </w:r>
    </w:p>
    <w:p w:rsidR="009816B0" w:rsidRPr="002F3EA5" w:rsidRDefault="00CE5E7E" w:rsidP="00CE5E7E">
      <w:pPr>
        <w:autoSpaceDE w:val="0"/>
        <w:autoSpaceDN w:val="0"/>
        <w:spacing w:after="0" w:line="240" w:lineRule="auto"/>
        <w:ind w:left="720"/>
        <w:rPr>
          <w:rFonts w:asciiTheme="minorHAnsi" w:hAnsiTheme="minorHAnsi" w:cs="Arial"/>
        </w:rPr>
      </w:pPr>
      <w:r w:rsidRPr="002F3EA5">
        <w:rPr>
          <w:rFonts w:asciiTheme="minorHAnsi" w:hAnsiTheme="minorHAnsi" w:cs="Arial"/>
        </w:rPr>
        <w:tab/>
        <w:t xml:space="preserve">GPO Box 9820  </w:t>
      </w:r>
    </w:p>
    <w:p w:rsidR="00CE5E7E" w:rsidRPr="002F3EA5" w:rsidRDefault="00CE5E7E" w:rsidP="009816B0">
      <w:pPr>
        <w:autoSpaceDE w:val="0"/>
        <w:autoSpaceDN w:val="0"/>
        <w:spacing w:after="0" w:line="240" w:lineRule="auto"/>
        <w:ind w:left="720" w:firstLine="720"/>
        <w:rPr>
          <w:rFonts w:asciiTheme="minorHAnsi" w:hAnsiTheme="minorHAnsi" w:cs="Arial"/>
        </w:rPr>
      </w:pPr>
      <w:r w:rsidRPr="002F3EA5">
        <w:rPr>
          <w:rFonts w:asciiTheme="minorHAnsi" w:hAnsiTheme="minorHAnsi" w:cs="Arial"/>
        </w:rPr>
        <w:t>CANBERRA  ACT  2601</w:t>
      </w:r>
    </w:p>
    <w:p w:rsidR="009816B0" w:rsidRDefault="009816B0" w:rsidP="009816B0">
      <w:pPr>
        <w:autoSpaceDE w:val="0"/>
        <w:autoSpaceDN w:val="0"/>
        <w:spacing w:after="0" w:line="240" w:lineRule="auto"/>
        <w:ind w:left="720" w:firstLine="720"/>
        <w:rPr>
          <w:rFonts w:asciiTheme="minorHAnsi" w:hAnsiTheme="minorHAnsi" w:cs="Arial"/>
          <w:color w:val="000000" w:themeColor="text1"/>
        </w:rPr>
      </w:pPr>
    </w:p>
    <w:p w:rsidR="00CE5E7E" w:rsidRDefault="00CE5E7E" w:rsidP="00CE5E7E">
      <w:pPr>
        <w:autoSpaceDE w:val="0"/>
        <w:autoSpaceDN w:val="0"/>
        <w:spacing w:after="0" w:line="240" w:lineRule="auto"/>
        <w:rPr>
          <w:rStyle w:val="Hyperlink"/>
          <w:rFonts w:asciiTheme="minorHAnsi" w:hAnsiTheme="minorHAnsi"/>
          <w:color w:val="000000" w:themeColor="text1"/>
        </w:rPr>
      </w:pPr>
      <w:r>
        <w:rPr>
          <w:rFonts w:asciiTheme="minorHAnsi" w:hAnsiTheme="minorHAnsi"/>
        </w:rPr>
        <w:t>By email:</w:t>
      </w:r>
      <w:r>
        <w:rPr>
          <w:rFonts w:asciiTheme="minorHAnsi" w:hAnsiTheme="minorHAnsi"/>
        </w:rPr>
        <w:tab/>
      </w:r>
      <w:hyperlink r:id="rId29" w:tooltip="mailto:foi@fahcsia.gov.au mailto:foi@deewr.gov.au" w:history="1">
        <w:r>
          <w:rPr>
            <w:rStyle w:val="Hyperlink"/>
            <w:rFonts w:asciiTheme="minorHAnsi" w:hAnsiTheme="minorHAnsi"/>
            <w:color w:val="000000" w:themeColor="text1"/>
          </w:rPr>
          <w:t>foi@DSS.gov.au</w:t>
        </w:r>
      </w:hyperlink>
    </w:p>
    <w:p w:rsidR="00574345" w:rsidRDefault="00574345" w:rsidP="00CE5E7E">
      <w:pPr>
        <w:autoSpaceDE w:val="0"/>
        <w:autoSpaceDN w:val="0"/>
        <w:spacing w:after="0" w:line="240" w:lineRule="auto"/>
        <w:rPr>
          <w:rFonts w:asciiTheme="minorHAnsi" w:hAnsiTheme="minorHAnsi"/>
          <w:color w:val="000000" w:themeColor="text1"/>
          <w:u w:val="single"/>
        </w:rPr>
      </w:pPr>
    </w:p>
    <w:p w:rsidR="00CE5E7E" w:rsidRDefault="0068228C" w:rsidP="00827AAD">
      <w:pPr>
        <w:pStyle w:val="Heading2"/>
        <w:spacing w:before="240"/>
      </w:pPr>
      <w:bookmarkStart w:id="111" w:name="_Toc484508327"/>
      <w:bookmarkEnd w:id="110"/>
      <w:r>
        <w:t>1</w:t>
      </w:r>
      <w:r w:rsidR="008B1628">
        <w:t>6</w:t>
      </w:r>
      <w:r w:rsidR="00827AAD">
        <w:t xml:space="preserve">.  </w:t>
      </w:r>
      <w:r w:rsidR="00463EA0">
        <w:tab/>
      </w:r>
      <w:r w:rsidR="00CE5E7E">
        <w:t>Consultation</w:t>
      </w:r>
      <w:bookmarkEnd w:id="111"/>
    </w:p>
    <w:p w:rsidR="00D8441D" w:rsidRDefault="00D8441D" w:rsidP="000C3729">
      <w:r>
        <w:t>In</w:t>
      </w:r>
      <w:r w:rsidR="005C2E01" w:rsidRPr="0024159D">
        <w:t xml:space="preserve"> 2017</w:t>
      </w:r>
      <w:r w:rsidR="00F84F71" w:rsidRPr="0024159D">
        <w:t xml:space="preserve"> </w:t>
      </w:r>
      <w:r w:rsidR="000275D8">
        <w:t>the</w:t>
      </w:r>
      <w:r w:rsidR="00CD6BD6" w:rsidRPr="0024159D">
        <w:t xml:space="preserve"> Department</w:t>
      </w:r>
      <w:r>
        <w:t xml:space="preserve"> of Social Services</w:t>
      </w:r>
      <w:r w:rsidR="00CD6BD6" w:rsidRPr="0024159D">
        <w:t xml:space="preserve"> </w:t>
      </w:r>
      <w:r w:rsidR="000C3729">
        <w:t xml:space="preserve">circulated an information paper and held teleconference and </w:t>
      </w:r>
      <w:r w:rsidR="00890D3C" w:rsidRPr="0024159D">
        <w:t>face to face consultation sessions</w:t>
      </w:r>
      <w:r w:rsidR="000C3729">
        <w:t xml:space="preserve"> relating to the Strong and Resilient Communities Activity.</w:t>
      </w:r>
      <w:r w:rsidR="00C15814">
        <w:t xml:space="preserve"> </w:t>
      </w:r>
      <w:r w:rsidR="000C3729">
        <w:t xml:space="preserve"> </w:t>
      </w:r>
    </w:p>
    <w:p w:rsidR="00890D3C" w:rsidRPr="0024159D" w:rsidRDefault="000C3729" w:rsidP="000C3729">
      <w:r>
        <w:t>General information was also made publicly available on the</w:t>
      </w:r>
      <w:r w:rsidR="00CD6BD6" w:rsidRPr="0024159D">
        <w:t xml:space="preserve"> Department of Social Services website</w:t>
      </w:r>
      <w:r>
        <w:t xml:space="preserve"> during this time</w:t>
      </w:r>
      <w:r w:rsidR="00CD6BD6" w:rsidRPr="0024159D">
        <w:t>.</w:t>
      </w:r>
    </w:p>
    <w:p w:rsidR="00FA6474" w:rsidRDefault="005C2E01" w:rsidP="000C3729">
      <w:r w:rsidRPr="0024159D">
        <w:t xml:space="preserve">All </w:t>
      </w:r>
      <w:r w:rsidR="00890D3C" w:rsidRPr="0024159D">
        <w:t>feedback provided</w:t>
      </w:r>
      <w:r w:rsidR="000C3729">
        <w:t xml:space="preserve"> through this process </w:t>
      </w:r>
      <w:r w:rsidR="00D04C51">
        <w:t xml:space="preserve">has been </w:t>
      </w:r>
      <w:r w:rsidRPr="0024159D">
        <w:t xml:space="preserve">considered </w:t>
      </w:r>
      <w:r w:rsidR="00CD6BD6" w:rsidRPr="0024159D">
        <w:t xml:space="preserve">by the Department of Social Services </w:t>
      </w:r>
      <w:r w:rsidRPr="0024159D">
        <w:t>and used to inform</w:t>
      </w:r>
      <w:r w:rsidR="000C3729">
        <w:t xml:space="preserve"> the</w:t>
      </w:r>
      <w:r w:rsidR="005A6F94">
        <w:t>se</w:t>
      </w:r>
      <w:r w:rsidR="00890D3C" w:rsidRPr="0024159D">
        <w:t xml:space="preserve"> grant</w:t>
      </w:r>
      <w:r w:rsidR="000C3729">
        <w:t xml:space="preserve"> opportunity</w:t>
      </w:r>
      <w:r w:rsidR="00890D3C" w:rsidRPr="0024159D">
        <w:t xml:space="preserve"> guidelines</w:t>
      </w:r>
      <w:r w:rsidR="00D8441D">
        <w:t>, where possible</w:t>
      </w:r>
      <w:r w:rsidR="00890D3C" w:rsidRPr="0024159D">
        <w:t xml:space="preserve">.  </w:t>
      </w:r>
    </w:p>
    <w:p w:rsidR="00AC2909" w:rsidRDefault="00AC2909">
      <w:pPr>
        <w:spacing w:after="0" w:line="240" w:lineRule="auto"/>
        <w:rPr>
          <w:rFonts w:asciiTheme="minorHAnsi" w:hAnsiTheme="minorHAnsi"/>
          <w:b/>
          <w:bCs/>
          <w:sz w:val="28"/>
          <w:szCs w:val="26"/>
        </w:rPr>
      </w:pPr>
      <w:r>
        <w:br w:type="page"/>
      </w:r>
    </w:p>
    <w:p w:rsidR="00FA037A" w:rsidRDefault="00FA037A" w:rsidP="00FA037A">
      <w:pPr>
        <w:pStyle w:val="Heading2"/>
        <w:spacing w:before="240"/>
      </w:pPr>
      <w:bookmarkStart w:id="112" w:name="_Toc484508328"/>
      <w:r>
        <w:lastRenderedPageBreak/>
        <w:t>1</w:t>
      </w:r>
      <w:r w:rsidR="00AC2909">
        <w:t>7</w:t>
      </w:r>
      <w:r>
        <w:t xml:space="preserve">.  </w:t>
      </w:r>
      <w:r w:rsidR="00463EA0">
        <w:tab/>
      </w:r>
      <w:r w:rsidR="00AC2909">
        <w:t>Glossary</w:t>
      </w:r>
      <w:bookmarkEnd w:id="112"/>
    </w:p>
    <w:p w:rsidR="004A0475" w:rsidRDefault="004A0475" w:rsidP="00AC2909">
      <w:pPr>
        <w:spacing w:after="0" w:line="240" w:lineRule="auto"/>
      </w:pPr>
      <w:bookmarkStart w:id="113" w:name="_Toc477956181"/>
      <w:bookmarkStart w:id="114" w:name="_Toc477956182"/>
      <w:bookmarkEnd w:id="113"/>
      <w:bookmarkEnd w:id="114"/>
    </w:p>
    <w:tbl>
      <w:tblPr>
        <w:tblStyle w:val="TableGrid"/>
        <w:tblW w:w="0" w:type="auto"/>
        <w:tblInd w:w="108" w:type="dxa"/>
        <w:tblLook w:val="04A0" w:firstRow="1" w:lastRow="0" w:firstColumn="1" w:lastColumn="0" w:noHBand="0" w:noVBand="1"/>
        <w:tblCaption w:val="Glossary"/>
        <w:tblDescription w:val="Terms &amp; Definitions"/>
      </w:tblPr>
      <w:tblGrid>
        <w:gridCol w:w="2513"/>
        <w:gridCol w:w="6395"/>
      </w:tblGrid>
      <w:tr w:rsidR="004A0475" w:rsidTr="00832C4F">
        <w:trPr>
          <w:tblHeader/>
        </w:trPr>
        <w:tc>
          <w:tcPr>
            <w:tcW w:w="2513" w:type="dxa"/>
            <w:tcBorders>
              <w:top w:val="single" w:sz="4" w:space="0" w:color="auto"/>
              <w:left w:val="single" w:sz="4" w:space="0" w:color="auto"/>
              <w:bottom w:val="single" w:sz="4" w:space="0" w:color="auto"/>
              <w:right w:val="single" w:sz="4" w:space="0" w:color="auto"/>
            </w:tcBorders>
          </w:tcPr>
          <w:p w:rsidR="004A0475" w:rsidRPr="00DB2E03" w:rsidRDefault="00832C4F">
            <w:pPr>
              <w:tabs>
                <w:tab w:val="left" w:pos="2835"/>
              </w:tabs>
              <w:spacing w:after="120"/>
              <w:rPr>
                <w:rFonts w:asciiTheme="minorHAnsi" w:hAnsiTheme="minorHAnsi"/>
                <w:sz w:val="22"/>
                <w:szCs w:val="22"/>
              </w:rPr>
            </w:pPr>
            <w:r>
              <w:rPr>
                <w:rFonts w:asciiTheme="minorHAnsi" w:hAnsiTheme="minorHAnsi"/>
                <w:sz w:val="22"/>
                <w:szCs w:val="22"/>
              </w:rPr>
              <w:t>Term</w:t>
            </w:r>
          </w:p>
        </w:tc>
        <w:tc>
          <w:tcPr>
            <w:tcW w:w="6395" w:type="dxa"/>
            <w:tcBorders>
              <w:top w:val="single" w:sz="4" w:space="0" w:color="auto"/>
              <w:left w:val="single" w:sz="4" w:space="0" w:color="auto"/>
              <w:bottom w:val="single" w:sz="4" w:space="0" w:color="auto"/>
              <w:right w:val="single" w:sz="4" w:space="0" w:color="auto"/>
            </w:tcBorders>
            <w:hideMark/>
          </w:tcPr>
          <w:p w:rsidR="004A0475" w:rsidRPr="00DB2E03" w:rsidRDefault="00832C4F">
            <w:pPr>
              <w:tabs>
                <w:tab w:val="left" w:pos="2835"/>
              </w:tabs>
              <w:spacing w:after="120"/>
              <w:rPr>
                <w:rFonts w:asciiTheme="minorHAnsi" w:hAnsiTheme="minorHAnsi"/>
                <w:sz w:val="22"/>
                <w:szCs w:val="22"/>
              </w:rPr>
            </w:pPr>
            <w:r>
              <w:rPr>
                <w:rFonts w:asciiTheme="minorHAnsi" w:hAnsiTheme="minorHAnsi"/>
                <w:sz w:val="22"/>
                <w:szCs w:val="22"/>
              </w:rPr>
              <w:t>Definition</w:t>
            </w:r>
          </w:p>
        </w:tc>
      </w:tr>
      <w:tr w:rsidR="00832C4F" w:rsidTr="00832C4F">
        <w:tc>
          <w:tcPr>
            <w:tcW w:w="2513" w:type="dxa"/>
            <w:tcBorders>
              <w:top w:val="single" w:sz="4" w:space="0" w:color="auto"/>
              <w:left w:val="single" w:sz="4" w:space="0" w:color="auto"/>
              <w:bottom w:val="single" w:sz="4" w:space="0" w:color="auto"/>
              <w:right w:val="single" w:sz="4" w:space="0" w:color="auto"/>
            </w:tcBorders>
          </w:tcPr>
          <w:p w:rsidR="00832C4F" w:rsidRPr="00DB2E03" w:rsidRDefault="00832C4F">
            <w:pPr>
              <w:tabs>
                <w:tab w:val="left" w:pos="2835"/>
              </w:tabs>
              <w:spacing w:after="120"/>
              <w:rPr>
                <w:rFonts w:asciiTheme="minorHAnsi" w:hAnsiTheme="minorHAnsi"/>
              </w:rPr>
            </w:pPr>
            <w:r w:rsidRPr="00DB2E03">
              <w:rPr>
                <w:rFonts w:asciiTheme="minorHAnsi" w:hAnsiTheme="minorHAnsi"/>
              </w:rPr>
              <w:t>assessment criteria</w:t>
            </w:r>
          </w:p>
        </w:tc>
        <w:tc>
          <w:tcPr>
            <w:tcW w:w="6395" w:type="dxa"/>
            <w:tcBorders>
              <w:top w:val="single" w:sz="4" w:space="0" w:color="auto"/>
              <w:left w:val="single" w:sz="4" w:space="0" w:color="auto"/>
              <w:bottom w:val="single" w:sz="4" w:space="0" w:color="auto"/>
              <w:right w:val="single" w:sz="4" w:space="0" w:color="auto"/>
            </w:tcBorders>
          </w:tcPr>
          <w:p w:rsidR="00832C4F" w:rsidRPr="00DB2E03" w:rsidRDefault="00832C4F">
            <w:pPr>
              <w:tabs>
                <w:tab w:val="left" w:pos="2835"/>
              </w:tabs>
              <w:spacing w:after="120"/>
              <w:rPr>
                <w:rFonts w:asciiTheme="minorHAnsi" w:hAnsiTheme="minorHAnsi" w:cs="Arial"/>
                <w:lang w:eastAsia="en-AU"/>
              </w:rPr>
            </w:pPr>
            <w:r w:rsidRPr="00DB2E03">
              <w:rPr>
                <w:rFonts w:asciiTheme="minorHAnsi" w:hAnsiTheme="minorHAnsi" w:cs="Arial"/>
                <w:lang w:eastAsia="en-AU"/>
              </w:rPr>
              <w:t>The specified principles or standards against which applications will be judged.  These criteria are also used to assess the merits of proposals and, in the case of a competitive granting activity, to determine applicant rankings.  (as defined in the CGRGs)</w:t>
            </w:r>
          </w:p>
        </w:tc>
      </w:tr>
      <w:tr w:rsidR="004A0475" w:rsidTr="00832C4F">
        <w:tc>
          <w:tcPr>
            <w:tcW w:w="2513" w:type="dxa"/>
            <w:tcBorders>
              <w:top w:val="single" w:sz="4" w:space="0" w:color="auto"/>
              <w:left w:val="single" w:sz="4" w:space="0" w:color="auto"/>
              <w:bottom w:val="single" w:sz="4" w:space="0" w:color="auto"/>
              <w:right w:val="single" w:sz="4" w:space="0" w:color="auto"/>
            </w:tcBorders>
            <w:hideMark/>
          </w:tcPr>
          <w:p w:rsidR="004A0475" w:rsidRPr="00513295" w:rsidRDefault="00DB2E03">
            <w:pPr>
              <w:rPr>
                <w:rFonts w:asciiTheme="minorHAnsi" w:hAnsiTheme="minorHAnsi"/>
                <w:sz w:val="22"/>
                <w:szCs w:val="22"/>
              </w:rPr>
            </w:pPr>
            <w:r w:rsidRPr="00DB2E03">
              <w:rPr>
                <w:rFonts w:asciiTheme="minorHAnsi" w:hAnsiTheme="minorHAnsi"/>
              </w:rPr>
              <w:t>d</w:t>
            </w:r>
            <w:r w:rsidR="004A0475" w:rsidRPr="00DB2E03">
              <w:rPr>
                <w:rFonts w:asciiTheme="minorHAnsi" w:hAnsiTheme="minorHAnsi"/>
              </w:rPr>
              <w:t>ate of effect</w:t>
            </w:r>
          </w:p>
        </w:tc>
        <w:tc>
          <w:tcPr>
            <w:tcW w:w="6395" w:type="dxa"/>
            <w:tcBorders>
              <w:top w:val="single" w:sz="4" w:space="0" w:color="auto"/>
              <w:left w:val="single" w:sz="4" w:space="0" w:color="auto"/>
              <w:bottom w:val="single" w:sz="4" w:space="0" w:color="auto"/>
              <w:right w:val="single" w:sz="4" w:space="0" w:color="auto"/>
            </w:tcBorders>
            <w:hideMark/>
          </w:tcPr>
          <w:p w:rsidR="004A0475" w:rsidRPr="00DB2E03" w:rsidRDefault="004A0475">
            <w:pPr>
              <w:rPr>
                <w:rFonts w:asciiTheme="minorHAnsi" w:hAnsiTheme="minorHAnsi"/>
                <w:sz w:val="22"/>
                <w:szCs w:val="22"/>
              </w:rPr>
            </w:pPr>
            <w:r w:rsidRPr="00DB2E03">
              <w:rPr>
                <w:rFonts w:asciiTheme="minorHAnsi" w:hAnsiTheme="minorHAnsi" w:cs="Arial"/>
                <w:lang w:eastAsia="en-AU"/>
              </w:rPr>
              <w:t>This will depend on the particular grant.</w:t>
            </w:r>
            <w:r w:rsidR="00C15814" w:rsidRPr="00DB2E03">
              <w:rPr>
                <w:rFonts w:asciiTheme="minorHAnsi" w:hAnsiTheme="minorHAnsi" w:cs="Arial"/>
                <w:lang w:eastAsia="en-AU"/>
              </w:rPr>
              <w:t xml:space="preserve"> </w:t>
            </w:r>
            <w:r w:rsidRPr="00DB2E03">
              <w:rPr>
                <w:rFonts w:asciiTheme="minorHAnsi" w:hAnsiTheme="minorHAnsi" w:cs="Arial"/>
                <w:lang w:eastAsia="en-AU"/>
              </w:rPr>
              <w:t xml:space="preserve"> It can be the date in which a grant agreement is signed or a specified starting date.</w:t>
            </w:r>
            <w:r w:rsidR="00C15814" w:rsidRPr="00DB2E03">
              <w:rPr>
                <w:rFonts w:asciiTheme="minorHAnsi" w:hAnsiTheme="minorHAnsi" w:cs="Arial"/>
                <w:lang w:eastAsia="en-AU"/>
              </w:rPr>
              <w:t xml:space="preserve"> </w:t>
            </w:r>
            <w:r w:rsidRPr="00DB2E03">
              <w:rPr>
                <w:rFonts w:asciiTheme="minorHAnsi" w:hAnsiTheme="minorHAnsi" w:cs="Arial"/>
                <w:lang w:eastAsia="en-AU"/>
              </w:rPr>
              <w:t xml:space="preserve"> Where there is no grant agreement, entities must publish information on individual grants as soon as practicable.</w:t>
            </w:r>
            <w:r w:rsidR="00C15814" w:rsidRPr="00DB2E03">
              <w:rPr>
                <w:rFonts w:asciiTheme="minorHAnsi" w:hAnsiTheme="minorHAnsi" w:cs="Arial"/>
                <w:lang w:eastAsia="en-AU"/>
              </w:rPr>
              <w:t xml:space="preserve"> </w:t>
            </w:r>
            <w:r w:rsidRPr="00DB2E03">
              <w:rPr>
                <w:rFonts w:asciiTheme="minorHAnsi" w:hAnsiTheme="minorHAnsi" w:cs="Arial"/>
                <w:lang w:eastAsia="en-AU"/>
              </w:rPr>
              <w:t xml:space="preserve"> CGRGs</w:t>
            </w:r>
          </w:p>
        </w:tc>
      </w:tr>
      <w:tr w:rsidR="004A0475" w:rsidTr="00832C4F">
        <w:tc>
          <w:tcPr>
            <w:tcW w:w="2513" w:type="dxa"/>
            <w:tcBorders>
              <w:top w:val="single" w:sz="4" w:space="0" w:color="auto"/>
              <w:left w:val="single" w:sz="4" w:space="0" w:color="auto"/>
              <w:bottom w:val="single" w:sz="4" w:space="0" w:color="auto"/>
              <w:right w:val="single" w:sz="4" w:space="0" w:color="auto"/>
            </w:tcBorders>
            <w:hideMark/>
          </w:tcPr>
          <w:p w:rsidR="004A0475" w:rsidRPr="00DB2E03" w:rsidRDefault="004A0475">
            <w:pPr>
              <w:rPr>
                <w:rFonts w:asciiTheme="minorHAnsi" w:hAnsiTheme="minorHAnsi"/>
                <w:sz w:val="22"/>
                <w:szCs w:val="22"/>
              </w:rPr>
            </w:pPr>
            <w:r w:rsidRPr="00DB2E03">
              <w:rPr>
                <w:rFonts w:asciiTheme="minorHAnsi" w:hAnsiTheme="minorHAnsi"/>
              </w:rPr>
              <w:t>decision maker</w:t>
            </w:r>
          </w:p>
        </w:tc>
        <w:tc>
          <w:tcPr>
            <w:tcW w:w="6395" w:type="dxa"/>
            <w:tcBorders>
              <w:top w:val="single" w:sz="4" w:space="0" w:color="auto"/>
              <w:left w:val="single" w:sz="4" w:space="0" w:color="auto"/>
              <w:bottom w:val="single" w:sz="4" w:space="0" w:color="auto"/>
              <w:right w:val="single" w:sz="4" w:space="0" w:color="auto"/>
            </w:tcBorders>
            <w:hideMark/>
          </w:tcPr>
          <w:p w:rsidR="004A0475" w:rsidRPr="00DB2E03" w:rsidRDefault="004A0475">
            <w:pPr>
              <w:rPr>
                <w:rFonts w:asciiTheme="minorHAnsi" w:hAnsiTheme="minorHAnsi"/>
                <w:sz w:val="22"/>
                <w:szCs w:val="22"/>
              </w:rPr>
            </w:pPr>
            <w:r w:rsidRPr="00DB2E03">
              <w:rPr>
                <w:rFonts w:asciiTheme="minorHAnsi" w:hAnsiTheme="minorHAnsi" w:cs="Arial"/>
                <w:lang w:eastAsia="en-AU"/>
              </w:rPr>
              <w:t>The person who makes a decision to award a grant.</w:t>
            </w:r>
          </w:p>
        </w:tc>
      </w:tr>
      <w:tr w:rsidR="004A0475" w:rsidTr="00832C4F">
        <w:tc>
          <w:tcPr>
            <w:tcW w:w="2513" w:type="dxa"/>
            <w:tcBorders>
              <w:top w:val="single" w:sz="4" w:space="0" w:color="auto"/>
              <w:left w:val="single" w:sz="4" w:space="0" w:color="auto"/>
              <w:bottom w:val="single" w:sz="4" w:space="0" w:color="auto"/>
              <w:right w:val="single" w:sz="4" w:space="0" w:color="auto"/>
            </w:tcBorders>
            <w:hideMark/>
          </w:tcPr>
          <w:p w:rsidR="004A0475" w:rsidRPr="00513295" w:rsidRDefault="00DB2E03">
            <w:pPr>
              <w:tabs>
                <w:tab w:val="left" w:pos="2835"/>
              </w:tabs>
              <w:spacing w:after="120"/>
              <w:rPr>
                <w:rFonts w:asciiTheme="minorHAnsi" w:hAnsiTheme="minorHAnsi"/>
                <w:sz w:val="22"/>
                <w:szCs w:val="22"/>
              </w:rPr>
            </w:pPr>
            <w:r w:rsidRPr="00DB2E03">
              <w:rPr>
                <w:rFonts w:asciiTheme="minorHAnsi" w:hAnsiTheme="minorHAnsi"/>
              </w:rPr>
              <w:t>d</w:t>
            </w:r>
            <w:r w:rsidR="004A0475" w:rsidRPr="00DB2E03">
              <w:rPr>
                <w:rFonts w:asciiTheme="minorHAnsi" w:hAnsiTheme="minorHAnsi"/>
              </w:rPr>
              <w:t>ouble dipping</w:t>
            </w:r>
          </w:p>
        </w:tc>
        <w:tc>
          <w:tcPr>
            <w:tcW w:w="6395" w:type="dxa"/>
            <w:tcBorders>
              <w:top w:val="single" w:sz="4" w:space="0" w:color="auto"/>
              <w:left w:val="single" w:sz="4" w:space="0" w:color="auto"/>
              <w:bottom w:val="single" w:sz="4" w:space="0" w:color="auto"/>
              <w:right w:val="single" w:sz="4" w:space="0" w:color="auto"/>
            </w:tcBorders>
            <w:hideMark/>
          </w:tcPr>
          <w:p w:rsidR="004A0475" w:rsidRPr="00DB2E03" w:rsidRDefault="004A0475">
            <w:pPr>
              <w:tabs>
                <w:tab w:val="left" w:pos="2835"/>
              </w:tabs>
              <w:spacing w:after="120"/>
              <w:rPr>
                <w:rFonts w:asciiTheme="minorHAnsi" w:hAnsiTheme="minorHAnsi"/>
                <w:sz w:val="22"/>
                <w:szCs w:val="22"/>
              </w:rPr>
            </w:pPr>
            <w:r w:rsidRPr="00DB2E03">
              <w:rPr>
                <w:rFonts w:asciiTheme="minorHAnsi" w:hAnsiTheme="minorHAnsi"/>
              </w:rPr>
              <w:t>Double dipping occurs where a grant recipient is able to obtain a grant for the same project or activity from more than one source.</w:t>
            </w:r>
            <w:r w:rsidR="00C15814" w:rsidRPr="00DB2E03">
              <w:rPr>
                <w:rFonts w:asciiTheme="minorHAnsi" w:hAnsiTheme="minorHAnsi"/>
              </w:rPr>
              <w:t xml:space="preserve"> </w:t>
            </w:r>
            <w:r w:rsidRPr="00DB2E03">
              <w:rPr>
                <w:rFonts w:asciiTheme="minorHAnsi" w:hAnsiTheme="minorHAnsi"/>
              </w:rPr>
              <w:t xml:space="preserve"> CGRGs</w:t>
            </w:r>
          </w:p>
        </w:tc>
      </w:tr>
      <w:tr w:rsidR="004A0475" w:rsidTr="00832C4F">
        <w:tc>
          <w:tcPr>
            <w:tcW w:w="2513" w:type="dxa"/>
            <w:tcBorders>
              <w:top w:val="single" w:sz="4" w:space="0" w:color="auto"/>
              <w:left w:val="single" w:sz="4" w:space="0" w:color="auto"/>
              <w:bottom w:val="single" w:sz="4" w:space="0" w:color="auto"/>
              <w:right w:val="single" w:sz="4" w:space="0" w:color="auto"/>
            </w:tcBorders>
            <w:hideMark/>
          </w:tcPr>
          <w:p w:rsidR="004A0475" w:rsidRPr="00DB2E03" w:rsidRDefault="004A0475">
            <w:pPr>
              <w:tabs>
                <w:tab w:val="left" w:pos="2835"/>
              </w:tabs>
              <w:spacing w:after="120"/>
              <w:rPr>
                <w:rFonts w:asciiTheme="minorHAnsi" w:hAnsiTheme="minorHAnsi"/>
                <w:sz w:val="22"/>
                <w:szCs w:val="22"/>
              </w:rPr>
            </w:pPr>
            <w:r w:rsidRPr="00DB2E03">
              <w:rPr>
                <w:rFonts w:asciiTheme="minorHAnsi" w:hAnsiTheme="minorHAnsi"/>
              </w:rPr>
              <w:t>eligibility criteria</w:t>
            </w:r>
          </w:p>
        </w:tc>
        <w:tc>
          <w:tcPr>
            <w:tcW w:w="6395" w:type="dxa"/>
            <w:tcBorders>
              <w:top w:val="single" w:sz="4" w:space="0" w:color="auto"/>
              <w:left w:val="single" w:sz="4" w:space="0" w:color="auto"/>
              <w:bottom w:val="single" w:sz="4" w:space="0" w:color="auto"/>
              <w:right w:val="single" w:sz="4" w:space="0" w:color="auto"/>
            </w:tcBorders>
            <w:hideMark/>
          </w:tcPr>
          <w:p w:rsidR="004A0475" w:rsidRPr="00DB2E03" w:rsidRDefault="004A0475">
            <w:pPr>
              <w:tabs>
                <w:tab w:val="left" w:pos="2835"/>
              </w:tabs>
              <w:spacing w:after="120"/>
              <w:rPr>
                <w:rFonts w:asciiTheme="minorHAnsi" w:hAnsiTheme="minorHAnsi"/>
                <w:sz w:val="22"/>
                <w:szCs w:val="22"/>
              </w:rPr>
            </w:pPr>
            <w:r w:rsidRPr="00DB2E03">
              <w:rPr>
                <w:rFonts w:asciiTheme="minorHAnsi" w:hAnsiTheme="minorHAnsi" w:cs="Arial"/>
                <w:lang w:eastAsia="en-AU"/>
              </w:rPr>
              <w:t>The principles, standards or rules that a grant applicant must meet to qualify for consideration of a grant.</w:t>
            </w:r>
            <w:r w:rsidR="00C15814" w:rsidRPr="00DB2E03">
              <w:rPr>
                <w:rFonts w:asciiTheme="minorHAnsi" w:hAnsiTheme="minorHAnsi" w:cs="Arial"/>
                <w:lang w:eastAsia="en-AU"/>
              </w:rPr>
              <w:t xml:space="preserve"> </w:t>
            </w:r>
            <w:r w:rsidRPr="00DB2E03">
              <w:rPr>
                <w:rFonts w:asciiTheme="minorHAnsi" w:hAnsiTheme="minorHAnsi" w:cs="Arial"/>
                <w:lang w:eastAsia="en-AU"/>
              </w:rPr>
              <w:t xml:space="preserve"> Eligibility criteria may apply in addition to assessment criteria.</w:t>
            </w:r>
            <w:r w:rsidR="00C15814" w:rsidRPr="00DB2E03">
              <w:rPr>
                <w:rFonts w:asciiTheme="minorHAnsi" w:hAnsiTheme="minorHAnsi" w:cs="Arial"/>
                <w:lang w:eastAsia="en-AU"/>
              </w:rPr>
              <w:t xml:space="preserve"> </w:t>
            </w:r>
            <w:r w:rsidRPr="00DB2E03">
              <w:rPr>
                <w:rFonts w:asciiTheme="minorHAnsi" w:hAnsiTheme="minorHAnsi" w:cs="Arial"/>
                <w:lang w:eastAsia="en-AU"/>
              </w:rPr>
              <w:t xml:space="preserve"> (CGRGs)</w:t>
            </w:r>
          </w:p>
        </w:tc>
      </w:tr>
      <w:tr w:rsidR="004A0475" w:rsidTr="00832C4F">
        <w:tc>
          <w:tcPr>
            <w:tcW w:w="2513" w:type="dxa"/>
            <w:tcBorders>
              <w:top w:val="single" w:sz="4" w:space="0" w:color="auto"/>
              <w:left w:val="single" w:sz="4" w:space="0" w:color="auto"/>
              <w:bottom w:val="single" w:sz="4" w:space="0" w:color="auto"/>
              <w:right w:val="single" w:sz="4" w:space="0" w:color="auto"/>
            </w:tcBorders>
            <w:hideMark/>
          </w:tcPr>
          <w:p w:rsidR="004A0475" w:rsidRPr="00DB2E03" w:rsidRDefault="004A0475">
            <w:pPr>
              <w:spacing w:after="120"/>
              <w:rPr>
                <w:rFonts w:asciiTheme="minorHAnsi" w:hAnsiTheme="minorHAnsi"/>
                <w:sz w:val="22"/>
                <w:szCs w:val="22"/>
              </w:rPr>
            </w:pPr>
            <w:r w:rsidRPr="00DB2E03">
              <w:rPr>
                <w:rFonts w:asciiTheme="minorHAnsi" w:hAnsiTheme="minorHAnsi"/>
              </w:rPr>
              <w:t>Commonwealth entity</w:t>
            </w:r>
          </w:p>
        </w:tc>
        <w:tc>
          <w:tcPr>
            <w:tcW w:w="6395" w:type="dxa"/>
            <w:tcBorders>
              <w:top w:val="single" w:sz="4" w:space="0" w:color="auto"/>
              <w:left w:val="single" w:sz="4" w:space="0" w:color="auto"/>
              <w:bottom w:val="single" w:sz="4" w:space="0" w:color="auto"/>
              <w:right w:val="single" w:sz="4" w:space="0" w:color="auto"/>
            </w:tcBorders>
            <w:hideMark/>
          </w:tcPr>
          <w:p w:rsidR="004A0475" w:rsidRPr="00DB2E03" w:rsidRDefault="004A0475">
            <w:pPr>
              <w:rPr>
                <w:rFonts w:asciiTheme="minorHAnsi" w:hAnsiTheme="minorHAnsi"/>
                <w:sz w:val="22"/>
                <w:szCs w:val="22"/>
              </w:rPr>
            </w:pPr>
            <w:r w:rsidRPr="00DB2E03">
              <w:rPr>
                <w:rFonts w:asciiTheme="minorHAnsi" w:hAnsiTheme="minorHAnsi" w:cs="Arial"/>
                <w:lang w:eastAsia="en-AU"/>
              </w:rPr>
              <w:t>A Department of State, or a Parliamentary Department, or a listed entity or a body corporate established by a law of the Commonwealth.</w:t>
            </w:r>
            <w:r w:rsidR="00C15814" w:rsidRPr="00DB2E03">
              <w:rPr>
                <w:rFonts w:asciiTheme="minorHAnsi" w:hAnsiTheme="minorHAnsi" w:cs="Arial"/>
                <w:lang w:eastAsia="en-AU"/>
              </w:rPr>
              <w:t xml:space="preserve"> </w:t>
            </w:r>
            <w:r w:rsidRPr="00DB2E03">
              <w:rPr>
                <w:rFonts w:asciiTheme="minorHAnsi" w:hAnsiTheme="minorHAnsi" w:cs="Arial"/>
                <w:lang w:eastAsia="en-AU"/>
              </w:rPr>
              <w:t xml:space="preserve"> See subsections 10(1) and (2) of the PGPA Act.</w:t>
            </w:r>
          </w:p>
        </w:tc>
      </w:tr>
      <w:tr w:rsidR="004A0475" w:rsidTr="00832C4F">
        <w:tc>
          <w:tcPr>
            <w:tcW w:w="2513" w:type="dxa"/>
            <w:tcBorders>
              <w:top w:val="single" w:sz="4" w:space="0" w:color="auto"/>
              <w:left w:val="single" w:sz="4" w:space="0" w:color="auto"/>
              <w:bottom w:val="single" w:sz="4" w:space="0" w:color="auto"/>
              <w:right w:val="single" w:sz="4" w:space="0" w:color="auto"/>
            </w:tcBorders>
            <w:hideMark/>
          </w:tcPr>
          <w:p w:rsidR="004A0475" w:rsidRPr="00DB2E03" w:rsidRDefault="004A0475">
            <w:pPr>
              <w:tabs>
                <w:tab w:val="left" w:pos="2835"/>
              </w:tabs>
              <w:spacing w:after="120"/>
              <w:rPr>
                <w:rFonts w:asciiTheme="minorHAnsi" w:hAnsiTheme="minorHAnsi" w:cs="Arial"/>
                <w:sz w:val="22"/>
                <w:szCs w:val="22"/>
                <w:lang w:eastAsia="en-AU"/>
              </w:rPr>
            </w:pPr>
            <w:r w:rsidRPr="00DB2E03">
              <w:rPr>
                <w:rFonts w:asciiTheme="minorHAnsi" w:hAnsiTheme="minorHAnsi" w:cs="Arial"/>
                <w:lang w:eastAsia="en-AU"/>
              </w:rPr>
              <w:t>Commonwealth Grant Rules and Guidelines (CGRGs)</w:t>
            </w:r>
          </w:p>
        </w:tc>
        <w:tc>
          <w:tcPr>
            <w:tcW w:w="6395" w:type="dxa"/>
            <w:tcBorders>
              <w:top w:val="single" w:sz="4" w:space="0" w:color="auto"/>
              <w:left w:val="single" w:sz="4" w:space="0" w:color="auto"/>
              <w:bottom w:val="single" w:sz="4" w:space="0" w:color="auto"/>
              <w:right w:val="single" w:sz="4" w:space="0" w:color="auto"/>
            </w:tcBorders>
            <w:hideMark/>
          </w:tcPr>
          <w:p w:rsidR="004A0475" w:rsidRPr="00DB2E03" w:rsidRDefault="004A0475" w:rsidP="00654A60">
            <w:pPr>
              <w:spacing w:after="120"/>
              <w:rPr>
                <w:rFonts w:asciiTheme="minorHAnsi" w:hAnsiTheme="minorHAnsi" w:cs="Arial"/>
                <w:sz w:val="22"/>
                <w:szCs w:val="22"/>
                <w:lang w:eastAsia="en-AU"/>
              </w:rPr>
            </w:pPr>
            <w:r w:rsidRPr="00DB2E03">
              <w:rPr>
                <w:rFonts w:asciiTheme="minorHAnsi" w:hAnsiTheme="minorHAnsi" w:cs="Arial"/>
                <w:lang w:eastAsia="en-AU"/>
              </w:rPr>
              <w:t>The CGRGs establish the overarching Commonwealth grants policy framework and articulate the expectations for all non-corporate Commonwealth entities in relation to grants administration</w:t>
            </w:r>
            <w:r w:rsidR="00DB2E03" w:rsidRPr="00DB2E03">
              <w:rPr>
                <w:rFonts w:asciiTheme="minorHAnsi" w:hAnsiTheme="minorHAnsi" w:cs="Arial"/>
                <w:lang w:eastAsia="en-AU"/>
              </w:rPr>
              <w:t xml:space="preserve"> and</w:t>
            </w:r>
            <w:r w:rsidR="00A107A7" w:rsidRPr="00DB2E03">
              <w:rPr>
                <w:rFonts w:asciiTheme="minorHAnsi" w:hAnsiTheme="minorHAnsi" w:cs="Arial"/>
                <w:lang w:eastAsia="en-AU"/>
              </w:rPr>
              <w:t xml:space="preserve"> are found </w:t>
            </w:r>
            <w:r w:rsidR="00654A60">
              <w:rPr>
                <w:rFonts w:asciiTheme="minorHAnsi" w:hAnsiTheme="minorHAnsi" w:cs="Arial"/>
                <w:lang w:eastAsia="en-AU"/>
              </w:rPr>
              <w:t>on the</w:t>
            </w:r>
            <w:r w:rsidR="00A107A7" w:rsidRPr="00DB2E03">
              <w:rPr>
                <w:rFonts w:asciiTheme="minorHAnsi" w:hAnsiTheme="minorHAnsi" w:cs="Arial"/>
                <w:lang w:eastAsia="en-AU"/>
              </w:rPr>
              <w:t xml:space="preserve"> </w:t>
            </w:r>
            <w:hyperlink r:id="rId30" w:history="1">
              <w:r w:rsidR="00654A60">
                <w:rPr>
                  <w:rStyle w:val="Hyperlink"/>
                  <w:rFonts w:asciiTheme="minorHAnsi" w:hAnsiTheme="minorHAnsi" w:cs="Arial"/>
                  <w:lang w:eastAsia="en-AU"/>
                </w:rPr>
                <w:t>Department of Finance website</w:t>
              </w:r>
            </w:hyperlink>
          </w:p>
        </w:tc>
      </w:tr>
      <w:tr w:rsidR="004A0475" w:rsidTr="00832C4F">
        <w:tc>
          <w:tcPr>
            <w:tcW w:w="2513" w:type="dxa"/>
            <w:tcBorders>
              <w:top w:val="single" w:sz="4" w:space="0" w:color="auto"/>
              <w:left w:val="single" w:sz="4" w:space="0" w:color="auto"/>
              <w:bottom w:val="single" w:sz="4" w:space="0" w:color="auto"/>
              <w:right w:val="single" w:sz="4" w:space="0" w:color="auto"/>
            </w:tcBorders>
            <w:hideMark/>
          </w:tcPr>
          <w:p w:rsidR="004A0475" w:rsidRPr="00DB2E03" w:rsidRDefault="004A0475">
            <w:pPr>
              <w:tabs>
                <w:tab w:val="left" w:pos="2835"/>
              </w:tabs>
              <w:spacing w:after="120"/>
              <w:rPr>
                <w:rFonts w:asciiTheme="minorHAnsi" w:hAnsiTheme="minorHAnsi"/>
                <w:sz w:val="22"/>
                <w:szCs w:val="22"/>
              </w:rPr>
            </w:pPr>
            <w:r w:rsidRPr="00DB2E03">
              <w:rPr>
                <w:rFonts w:asciiTheme="minorHAnsi" w:hAnsiTheme="minorHAnsi"/>
              </w:rPr>
              <w:t xml:space="preserve">cost shifting </w:t>
            </w:r>
          </w:p>
        </w:tc>
        <w:tc>
          <w:tcPr>
            <w:tcW w:w="6395" w:type="dxa"/>
            <w:tcBorders>
              <w:top w:val="single" w:sz="4" w:space="0" w:color="auto"/>
              <w:left w:val="single" w:sz="4" w:space="0" w:color="auto"/>
              <w:bottom w:val="single" w:sz="4" w:space="0" w:color="auto"/>
              <w:right w:val="single" w:sz="4" w:space="0" w:color="auto"/>
            </w:tcBorders>
            <w:hideMark/>
          </w:tcPr>
          <w:p w:rsidR="004A0475" w:rsidRPr="00DB2E03" w:rsidRDefault="004A0475">
            <w:pPr>
              <w:tabs>
                <w:tab w:val="left" w:pos="2835"/>
              </w:tabs>
              <w:spacing w:after="120"/>
              <w:rPr>
                <w:rFonts w:asciiTheme="minorHAnsi" w:hAnsiTheme="minorHAnsi"/>
                <w:sz w:val="22"/>
                <w:szCs w:val="22"/>
              </w:rPr>
            </w:pPr>
            <w:r w:rsidRPr="00DB2E03">
              <w:rPr>
                <w:rFonts w:asciiTheme="minorHAnsi" w:hAnsiTheme="minorHAnsi"/>
              </w:rPr>
              <w:t xml:space="preserve">Involves ‘substitution of effort’ by the Commonwealth for activities of another organisation or level of government. </w:t>
            </w:r>
            <w:r w:rsidR="00C15814" w:rsidRPr="00DB2E03">
              <w:rPr>
                <w:rFonts w:asciiTheme="minorHAnsi" w:hAnsiTheme="minorHAnsi"/>
              </w:rPr>
              <w:t xml:space="preserve"> </w:t>
            </w:r>
            <w:r w:rsidRPr="00DB2E03">
              <w:rPr>
                <w:rFonts w:asciiTheme="minorHAnsi" w:hAnsiTheme="minorHAnsi"/>
              </w:rPr>
              <w:t>For example, cost shifting occurs where the Commonwealth provides a grant for an activity that would usually be paid for by a state, territory, or local government, such as municipal services.</w:t>
            </w:r>
            <w:r w:rsidR="00C15814" w:rsidRPr="00DB2E03">
              <w:rPr>
                <w:rFonts w:asciiTheme="minorHAnsi" w:hAnsiTheme="minorHAnsi"/>
              </w:rPr>
              <w:t xml:space="preserve"> </w:t>
            </w:r>
            <w:r w:rsidRPr="00DB2E03">
              <w:rPr>
                <w:rFonts w:asciiTheme="minorHAnsi" w:hAnsiTheme="minorHAnsi"/>
              </w:rPr>
              <w:t xml:space="preserve"> (CGRGs)</w:t>
            </w:r>
          </w:p>
        </w:tc>
      </w:tr>
      <w:tr w:rsidR="004A0475" w:rsidTr="00832C4F">
        <w:tc>
          <w:tcPr>
            <w:tcW w:w="2513" w:type="dxa"/>
            <w:tcBorders>
              <w:top w:val="single" w:sz="4" w:space="0" w:color="auto"/>
              <w:left w:val="single" w:sz="4" w:space="0" w:color="auto"/>
              <w:bottom w:val="single" w:sz="4" w:space="0" w:color="auto"/>
              <w:right w:val="single" w:sz="4" w:space="0" w:color="auto"/>
            </w:tcBorders>
            <w:hideMark/>
          </w:tcPr>
          <w:p w:rsidR="004A0475" w:rsidRPr="00DB2E03" w:rsidRDefault="004A0475">
            <w:pPr>
              <w:tabs>
                <w:tab w:val="left" w:pos="2835"/>
              </w:tabs>
              <w:spacing w:after="120"/>
              <w:rPr>
                <w:rFonts w:asciiTheme="minorHAnsi" w:hAnsiTheme="minorHAnsi"/>
                <w:sz w:val="22"/>
                <w:szCs w:val="22"/>
              </w:rPr>
            </w:pPr>
            <w:r w:rsidRPr="00DB2E03">
              <w:rPr>
                <w:rFonts w:asciiTheme="minorHAnsi" w:hAnsiTheme="minorHAnsi"/>
              </w:rPr>
              <w:t>grant activity</w:t>
            </w:r>
          </w:p>
        </w:tc>
        <w:tc>
          <w:tcPr>
            <w:tcW w:w="6395" w:type="dxa"/>
            <w:tcBorders>
              <w:top w:val="single" w:sz="4" w:space="0" w:color="auto"/>
              <w:left w:val="single" w:sz="4" w:space="0" w:color="auto"/>
              <w:bottom w:val="single" w:sz="4" w:space="0" w:color="auto"/>
              <w:right w:val="single" w:sz="4" w:space="0" w:color="auto"/>
            </w:tcBorders>
            <w:hideMark/>
          </w:tcPr>
          <w:p w:rsidR="004A0475" w:rsidRPr="00DB2E03" w:rsidRDefault="004A0475">
            <w:pPr>
              <w:tabs>
                <w:tab w:val="left" w:pos="2835"/>
              </w:tabs>
              <w:spacing w:after="120"/>
              <w:rPr>
                <w:rFonts w:asciiTheme="minorHAnsi" w:hAnsiTheme="minorHAnsi"/>
                <w:sz w:val="22"/>
                <w:szCs w:val="22"/>
              </w:rPr>
            </w:pPr>
            <w:r w:rsidRPr="00DB2E03">
              <w:rPr>
                <w:rFonts w:asciiTheme="minorHAnsi" w:hAnsiTheme="minorHAnsi"/>
              </w:rPr>
              <w:t>Is the project /tasks /services that the Grantee is required to undertake with the grant money.</w:t>
            </w:r>
            <w:r w:rsidR="00C15814" w:rsidRPr="00DB2E03">
              <w:rPr>
                <w:rFonts w:asciiTheme="minorHAnsi" w:hAnsiTheme="minorHAnsi"/>
              </w:rPr>
              <w:t xml:space="preserve"> </w:t>
            </w:r>
            <w:r w:rsidRPr="00DB2E03">
              <w:rPr>
                <w:rFonts w:asciiTheme="minorHAnsi" w:hAnsiTheme="minorHAnsi"/>
              </w:rPr>
              <w:t xml:space="preserve"> It is described in the Grant Agreement.</w:t>
            </w:r>
            <w:r w:rsidR="00C15814" w:rsidRPr="00DB2E03">
              <w:rPr>
                <w:rFonts w:asciiTheme="minorHAnsi" w:hAnsiTheme="minorHAnsi"/>
              </w:rPr>
              <w:t xml:space="preserve"> </w:t>
            </w:r>
            <w:r w:rsidRPr="00DB2E03">
              <w:rPr>
                <w:rFonts w:asciiTheme="minorHAnsi" w:hAnsiTheme="minorHAnsi"/>
              </w:rPr>
              <w:t xml:space="preserve"> (Proposed definition in the grants taxonomy)</w:t>
            </w:r>
          </w:p>
        </w:tc>
      </w:tr>
      <w:tr w:rsidR="004A0475" w:rsidTr="00832C4F">
        <w:tc>
          <w:tcPr>
            <w:tcW w:w="2513" w:type="dxa"/>
            <w:tcBorders>
              <w:top w:val="single" w:sz="4" w:space="0" w:color="auto"/>
              <w:left w:val="single" w:sz="4" w:space="0" w:color="auto"/>
              <w:bottom w:val="single" w:sz="4" w:space="0" w:color="auto"/>
              <w:right w:val="single" w:sz="4" w:space="0" w:color="auto"/>
            </w:tcBorders>
            <w:hideMark/>
          </w:tcPr>
          <w:p w:rsidR="004A0475" w:rsidRPr="00DB2E03" w:rsidRDefault="004A0475">
            <w:pPr>
              <w:tabs>
                <w:tab w:val="left" w:pos="2835"/>
              </w:tabs>
              <w:spacing w:after="120"/>
              <w:rPr>
                <w:rFonts w:asciiTheme="minorHAnsi" w:hAnsiTheme="minorHAnsi"/>
                <w:sz w:val="22"/>
                <w:szCs w:val="22"/>
              </w:rPr>
            </w:pPr>
            <w:r w:rsidRPr="00DB2E03">
              <w:rPr>
                <w:rFonts w:asciiTheme="minorHAnsi" w:hAnsiTheme="minorHAnsi"/>
              </w:rPr>
              <w:t>grant agreement</w:t>
            </w:r>
          </w:p>
        </w:tc>
        <w:tc>
          <w:tcPr>
            <w:tcW w:w="6395" w:type="dxa"/>
            <w:tcBorders>
              <w:top w:val="single" w:sz="4" w:space="0" w:color="auto"/>
              <w:left w:val="single" w:sz="4" w:space="0" w:color="auto"/>
              <w:bottom w:val="single" w:sz="4" w:space="0" w:color="auto"/>
              <w:right w:val="single" w:sz="4" w:space="0" w:color="auto"/>
            </w:tcBorders>
            <w:hideMark/>
          </w:tcPr>
          <w:p w:rsidR="004A0475" w:rsidRPr="00DB2E03" w:rsidRDefault="004A0475">
            <w:pPr>
              <w:tabs>
                <w:tab w:val="left" w:pos="2835"/>
              </w:tabs>
              <w:spacing w:after="120"/>
              <w:rPr>
                <w:rFonts w:asciiTheme="minorHAnsi" w:hAnsiTheme="minorHAnsi"/>
                <w:sz w:val="22"/>
                <w:szCs w:val="22"/>
              </w:rPr>
            </w:pPr>
            <w:r w:rsidRPr="00DB2E03">
              <w:rPr>
                <w:rFonts w:asciiTheme="minorHAnsi" w:hAnsiTheme="minorHAnsi"/>
              </w:rPr>
              <w:t>Grant agreement means the contract template used by Australian Government entities to set out the mutual obligations relating to the provision of the grant.</w:t>
            </w:r>
            <w:r w:rsidR="00C15814" w:rsidRPr="00DB2E03">
              <w:rPr>
                <w:rFonts w:asciiTheme="minorHAnsi" w:hAnsiTheme="minorHAnsi"/>
              </w:rPr>
              <w:t xml:space="preserve"> </w:t>
            </w:r>
            <w:r w:rsidRPr="00DB2E03">
              <w:rPr>
                <w:rFonts w:asciiTheme="minorHAnsi" w:hAnsiTheme="minorHAnsi"/>
              </w:rPr>
              <w:t xml:space="preserve"> The Australian Government is standardising and streamlining grant agreements between the Commonwealth and grant recipients to allow grant recipients to engage more easily and efficiently with the Commonwealth.</w:t>
            </w:r>
            <w:r w:rsidR="00C15814" w:rsidRPr="00DB2E03">
              <w:rPr>
                <w:rFonts w:asciiTheme="minorHAnsi" w:hAnsiTheme="minorHAnsi"/>
              </w:rPr>
              <w:t xml:space="preserve"> </w:t>
            </w:r>
            <w:r w:rsidRPr="00DB2E03">
              <w:rPr>
                <w:rFonts w:asciiTheme="minorHAnsi" w:hAnsiTheme="minorHAnsi"/>
              </w:rPr>
              <w:t xml:space="preserve"> (CGRGs)</w:t>
            </w:r>
          </w:p>
        </w:tc>
      </w:tr>
      <w:tr w:rsidR="004A0475" w:rsidTr="00832C4F">
        <w:tc>
          <w:tcPr>
            <w:tcW w:w="2513" w:type="dxa"/>
            <w:tcBorders>
              <w:top w:val="single" w:sz="4" w:space="0" w:color="auto"/>
              <w:left w:val="single" w:sz="4" w:space="0" w:color="auto"/>
              <w:bottom w:val="single" w:sz="4" w:space="0" w:color="auto"/>
              <w:right w:val="single" w:sz="4" w:space="0" w:color="auto"/>
            </w:tcBorders>
            <w:hideMark/>
          </w:tcPr>
          <w:p w:rsidR="004A0475" w:rsidRPr="00513295" w:rsidRDefault="004A0475">
            <w:pPr>
              <w:tabs>
                <w:tab w:val="left" w:pos="2835"/>
              </w:tabs>
              <w:spacing w:after="120"/>
              <w:rPr>
                <w:rFonts w:asciiTheme="minorHAnsi" w:hAnsiTheme="minorHAnsi"/>
                <w:sz w:val="22"/>
                <w:szCs w:val="22"/>
              </w:rPr>
            </w:pPr>
            <w:r w:rsidRPr="00DB2E03">
              <w:rPr>
                <w:rFonts w:asciiTheme="minorHAnsi" w:hAnsiTheme="minorHAnsi"/>
              </w:rPr>
              <w:t>grant opportunity</w:t>
            </w:r>
          </w:p>
        </w:tc>
        <w:tc>
          <w:tcPr>
            <w:tcW w:w="6395" w:type="dxa"/>
            <w:tcBorders>
              <w:top w:val="single" w:sz="4" w:space="0" w:color="auto"/>
              <w:left w:val="single" w:sz="4" w:space="0" w:color="auto"/>
              <w:bottom w:val="single" w:sz="4" w:space="0" w:color="auto"/>
              <w:right w:val="single" w:sz="4" w:space="0" w:color="auto"/>
            </w:tcBorders>
            <w:hideMark/>
          </w:tcPr>
          <w:p w:rsidR="004A0475" w:rsidRPr="00DB2E03" w:rsidRDefault="004A0475">
            <w:pPr>
              <w:tabs>
                <w:tab w:val="left" w:pos="2835"/>
              </w:tabs>
              <w:spacing w:after="120"/>
              <w:rPr>
                <w:rFonts w:asciiTheme="minorHAnsi" w:hAnsiTheme="minorHAnsi"/>
                <w:sz w:val="22"/>
                <w:szCs w:val="22"/>
              </w:rPr>
            </w:pPr>
            <w:r w:rsidRPr="00DB2E03">
              <w:rPr>
                <w:rFonts w:asciiTheme="minorHAnsi" w:hAnsiTheme="minorHAnsi"/>
              </w:rPr>
              <w:t>A notice published on GrantConnect advertising the availability of Commonwealth grants.</w:t>
            </w:r>
            <w:r w:rsidR="00C15814" w:rsidRPr="00DB2E03">
              <w:rPr>
                <w:rFonts w:asciiTheme="minorHAnsi" w:hAnsiTheme="minorHAnsi"/>
              </w:rPr>
              <w:t xml:space="preserve"> </w:t>
            </w:r>
            <w:r w:rsidRPr="00DB2E03">
              <w:rPr>
                <w:rFonts w:asciiTheme="minorHAnsi" w:hAnsiTheme="minorHAnsi"/>
              </w:rPr>
              <w:t xml:space="preserve"> (Proposed definition in the grants taxonomy)</w:t>
            </w:r>
          </w:p>
        </w:tc>
      </w:tr>
      <w:tr w:rsidR="004A0475" w:rsidTr="00832C4F">
        <w:tc>
          <w:tcPr>
            <w:tcW w:w="2513" w:type="dxa"/>
            <w:tcBorders>
              <w:top w:val="single" w:sz="4" w:space="0" w:color="auto"/>
              <w:left w:val="single" w:sz="4" w:space="0" w:color="auto"/>
              <w:bottom w:val="single" w:sz="4" w:space="0" w:color="auto"/>
              <w:right w:val="single" w:sz="4" w:space="0" w:color="auto"/>
            </w:tcBorders>
            <w:hideMark/>
          </w:tcPr>
          <w:p w:rsidR="004A0475" w:rsidRPr="00DB2E03" w:rsidRDefault="004A0475">
            <w:pPr>
              <w:tabs>
                <w:tab w:val="left" w:pos="2835"/>
              </w:tabs>
              <w:spacing w:after="120"/>
              <w:rPr>
                <w:rFonts w:asciiTheme="minorHAnsi" w:hAnsiTheme="minorHAnsi"/>
                <w:sz w:val="22"/>
                <w:szCs w:val="22"/>
              </w:rPr>
            </w:pPr>
            <w:r w:rsidRPr="00DB2E03">
              <w:rPr>
                <w:rFonts w:asciiTheme="minorHAnsi" w:hAnsiTheme="minorHAnsi"/>
              </w:rPr>
              <w:t>grant program</w:t>
            </w:r>
          </w:p>
        </w:tc>
        <w:tc>
          <w:tcPr>
            <w:tcW w:w="6395" w:type="dxa"/>
            <w:tcBorders>
              <w:top w:val="single" w:sz="4" w:space="0" w:color="auto"/>
              <w:left w:val="single" w:sz="4" w:space="0" w:color="auto"/>
              <w:bottom w:val="single" w:sz="4" w:space="0" w:color="auto"/>
              <w:right w:val="single" w:sz="4" w:space="0" w:color="auto"/>
            </w:tcBorders>
            <w:hideMark/>
          </w:tcPr>
          <w:p w:rsidR="004A0475" w:rsidRPr="00DB2E03" w:rsidRDefault="004A0475">
            <w:pPr>
              <w:tabs>
                <w:tab w:val="left" w:pos="2835"/>
              </w:tabs>
              <w:spacing w:after="120"/>
              <w:rPr>
                <w:rFonts w:asciiTheme="minorHAnsi" w:hAnsiTheme="minorHAnsi"/>
                <w:sz w:val="22"/>
                <w:szCs w:val="22"/>
              </w:rPr>
            </w:pPr>
            <w:r w:rsidRPr="00DB2E03">
              <w:rPr>
                <w:rFonts w:asciiTheme="minorHAnsi" w:hAnsiTheme="minorHAnsi" w:cs="Arial"/>
              </w:rPr>
              <w:t>May be advertised within the ‘Forecast Opportunity’ (FO) section of GrantConnect to provide a consolidated view of associated grant opportunities and provide strategic context for specific grant opportunities</w:t>
            </w:r>
          </w:p>
        </w:tc>
      </w:tr>
      <w:tr w:rsidR="004A0475" w:rsidTr="00832C4F">
        <w:tc>
          <w:tcPr>
            <w:tcW w:w="2513" w:type="dxa"/>
            <w:tcBorders>
              <w:top w:val="single" w:sz="4" w:space="0" w:color="auto"/>
              <w:left w:val="single" w:sz="4" w:space="0" w:color="auto"/>
              <w:bottom w:val="single" w:sz="4" w:space="0" w:color="auto"/>
              <w:right w:val="single" w:sz="4" w:space="0" w:color="auto"/>
            </w:tcBorders>
            <w:hideMark/>
          </w:tcPr>
          <w:p w:rsidR="004A0475" w:rsidRPr="00DB2E03" w:rsidRDefault="00DB2E03">
            <w:pPr>
              <w:tabs>
                <w:tab w:val="left" w:pos="2835"/>
              </w:tabs>
              <w:spacing w:after="120"/>
              <w:rPr>
                <w:rFonts w:asciiTheme="minorHAnsi" w:hAnsiTheme="minorHAnsi"/>
                <w:sz w:val="22"/>
                <w:szCs w:val="22"/>
              </w:rPr>
            </w:pPr>
            <w:r w:rsidRPr="00DB2E03">
              <w:rPr>
                <w:rFonts w:asciiTheme="minorHAnsi" w:hAnsiTheme="minorHAnsi"/>
              </w:rPr>
              <w:lastRenderedPageBreak/>
              <w:t>g</w:t>
            </w:r>
            <w:r w:rsidR="004A0475" w:rsidRPr="00DB2E03">
              <w:rPr>
                <w:rFonts w:asciiTheme="minorHAnsi" w:hAnsiTheme="minorHAnsi"/>
              </w:rPr>
              <w:t>rantee</w:t>
            </w:r>
          </w:p>
        </w:tc>
        <w:tc>
          <w:tcPr>
            <w:tcW w:w="6395" w:type="dxa"/>
            <w:tcBorders>
              <w:top w:val="single" w:sz="4" w:space="0" w:color="auto"/>
              <w:left w:val="single" w:sz="4" w:space="0" w:color="auto"/>
              <w:bottom w:val="single" w:sz="4" w:space="0" w:color="auto"/>
              <w:right w:val="single" w:sz="4" w:space="0" w:color="auto"/>
            </w:tcBorders>
            <w:hideMark/>
          </w:tcPr>
          <w:p w:rsidR="004A0475" w:rsidRPr="00DB2E03" w:rsidRDefault="004A0475">
            <w:pPr>
              <w:tabs>
                <w:tab w:val="left" w:pos="2835"/>
              </w:tabs>
              <w:spacing w:after="120"/>
              <w:rPr>
                <w:rFonts w:asciiTheme="minorHAnsi" w:hAnsiTheme="minorHAnsi"/>
                <w:sz w:val="22"/>
                <w:szCs w:val="22"/>
              </w:rPr>
            </w:pPr>
            <w:r w:rsidRPr="00DB2E03">
              <w:rPr>
                <w:rFonts w:asciiTheme="minorHAnsi" w:hAnsiTheme="minorHAnsi"/>
              </w:rPr>
              <w:t>An individual/organisation that has been awarded a grant.</w:t>
            </w:r>
            <w:r w:rsidR="00C15814" w:rsidRPr="00DB2E03">
              <w:rPr>
                <w:rFonts w:asciiTheme="minorHAnsi" w:hAnsiTheme="minorHAnsi"/>
              </w:rPr>
              <w:t xml:space="preserve"> </w:t>
            </w:r>
            <w:r w:rsidRPr="00DB2E03">
              <w:rPr>
                <w:rFonts w:asciiTheme="minorHAnsi" w:hAnsiTheme="minorHAnsi"/>
              </w:rPr>
              <w:t xml:space="preserve"> (Proposed definition in the grants taxonomy)</w:t>
            </w:r>
          </w:p>
        </w:tc>
      </w:tr>
      <w:tr w:rsidR="004A0475" w:rsidTr="00832C4F">
        <w:tc>
          <w:tcPr>
            <w:tcW w:w="2513" w:type="dxa"/>
            <w:tcBorders>
              <w:top w:val="single" w:sz="4" w:space="0" w:color="auto"/>
              <w:left w:val="single" w:sz="4" w:space="0" w:color="auto"/>
              <w:bottom w:val="single" w:sz="4" w:space="0" w:color="auto"/>
              <w:right w:val="single" w:sz="4" w:space="0" w:color="auto"/>
            </w:tcBorders>
            <w:hideMark/>
          </w:tcPr>
          <w:p w:rsidR="004A0475" w:rsidRPr="00513295" w:rsidRDefault="004A0475">
            <w:pPr>
              <w:tabs>
                <w:tab w:val="left" w:pos="2835"/>
              </w:tabs>
              <w:spacing w:after="120"/>
              <w:rPr>
                <w:rFonts w:asciiTheme="minorHAnsi" w:hAnsiTheme="minorHAnsi"/>
                <w:sz w:val="22"/>
                <w:szCs w:val="22"/>
              </w:rPr>
            </w:pPr>
            <w:r w:rsidRPr="00DB2E03">
              <w:rPr>
                <w:rFonts w:asciiTheme="minorHAnsi" w:hAnsiTheme="minorHAnsi"/>
              </w:rPr>
              <w:t>PBS Program</w:t>
            </w:r>
          </w:p>
        </w:tc>
        <w:tc>
          <w:tcPr>
            <w:tcW w:w="6395" w:type="dxa"/>
            <w:tcBorders>
              <w:top w:val="single" w:sz="4" w:space="0" w:color="auto"/>
              <w:left w:val="single" w:sz="4" w:space="0" w:color="auto"/>
              <w:bottom w:val="single" w:sz="4" w:space="0" w:color="auto"/>
              <w:right w:val="single" w:sz="4" w:space="0" w:color="auto"/>
            </w:tcBorders>
            <w:hideMark/>
          </w:tcPr>
          <w:p w:rsidR="004A0475" w:rsidRPr="00DB2E03" w:rsidRDefault="004A0475">
            <w:pPr>
              <w:tabs>
                <w:tab w:val="left" w:pos="2835"/>
              </w:tabs>
              <w:spacing w:after="120"/>
              <w:rPr>
                <w:rFonts w:asciiTheme="minorHAnsi" w:hAnsiTheme="minorHAnsi"/>
                <w:sz w:val="22"/>
                <w:szCs w:val="22"/>
              </w:rPr>
            </w:pPr>
            <w:r w:rsidRPr="00DB2E03">
              <w:rPr>
                <w:rFonts w:asciiTheme="minorHAnsi" w:hAnsiTheme="minorHAnsi" w:cs="Arial"/>
              </w:rPr>
              <w:t xml:space="preserve">Described within the entity’s Portfolio Budget Statement, </w:t>
            </w:r>
            <w:r w:rsidRPr="00DB2E03">
              <w:rPr>
                <w:rFonts w:asciiTheme="minorHAnsi" w:hAnsiTheme="minorHAnsi"/>
              </w:rPr>
              <w:t>PBS programs each link to a single outcome and provide transparency for funding decisions.</w:t>
            </w:r>
            <w:r w:rsidR="005161AE" w:rsidRPr="00DB2E03">
              <w:rPr>
                <w:rFonts w:asciiTheme="minorHAnsi" w:hAnsiTheme="minorHAnsi"/>
              </w:rPr>
              <w:t xml:space="preserve"> </w:t>
            </w:r>
            <w:r w:rsidRPr="00DB2E03">
              <w:rPr>
                <w:rFonts w:asciiTheme="minorHAnsi" w:hAnsiTheme="minorHAnsi"/>
              </w:rPr>
              <w:t xml:space="preserve"> These high level PBS programs often comprise a number of lower level, more publicly recognised programs, some of which will be Grant Programs.</w:t>
            </w:r>
            <w:r w:rsidR="005161AE" w:rsidRPr="00DB2E03">
              <w:rPr>
                <w:rFonts w:asciiTheme="minorHAnsi" w:hAnsiTheme="minorHAnsi"/>
              </w:rPr>
              <w:t xml:space="preserve"> </w:t>
            </w:r>
            <w:r w:rsidRPr="00DB2E03">
              <w:rPr>
                <w:rFonts w:asciiTheme="minorHAnsi" w:hAnsiTheme="minorHAnsi"/>
              </w:rPr>
              <w:t xml:space="preserve"> A PBS Program may have more than one Grant Program associated with it, and each of these may have </w:t>
            </w:r>
            <w:r w:rsidRPr="00DB2E03">
              <w:rPr>
                <w:rFonts w:asciiTheme="minorHAnsi" w:hAnsiTheme="minorHAnsi" w:cs="Arial"/>
              </w:rPr>
              <w:t>one or more grant opportunities</w:t>
            </w:r>
          </w:p>
        </w:tc>
      </w:tr>
      <w:tr w:rsidR="004A0475" w:rsidTr="00832C4F">
        <w:tc>
          <w:tcPr>
            <w:tcW w:w="2513" w:type="dxa"/>
            <w:tcBorders>
              <w:top w:val="single" w:sz="4" w:space="0" w:color="auto"/>
              <w:left w:val="single" w:sz="4" w:space="0" w:color="auto"/>
              <w:bottom w:val="single" w:sz="4" w:space="0" w:color="auto"/>
              <w:right w:val="single" w:sz="4" w:space="0" w:color="auto"/>
            </w:tcBorders>
            <w:hideMark/>
          </w:tcPr>
          <w:p w:rsidR="004A0475" w:rsidRPr="00DB2E03" w:rsidRDefault="004A0475">
            <w:pPr>
              <w:tabs>
                <w:tab w:val="left" w:pos="2835"/>
              </w:tabs>
              <w:spacing w:after="120"/>
              <w:rPr>
                <w:rFonts w:asciiTheme="minorHAnsi" w:hAnsiTheme="minorHAnsi"/>
                <w:sz w:val="22"/>
                <w:szCs w:val="22"/>
              </w:rPr>
            </w:pPr>
            <w:r w:rsidRPr="00DB2E03">
              <w:rPr>
                <w:rFonts w:asciiTheme="minorHAnsi" w:hAnsiTheme="minorHAnsi"/>
              </w:rPr>
              <w:t>selection criteria</w:t>
            </w:r>
          </w:p>
        </w:tc>
        <w:tc>
          <w:tcPr>
            <w:tcW w:w="6395" w:type="dxa"/>
            <w:tcBorders>
              <w:top w:val="single" w:sz="4" w:space="0" w:color="auto"/>
              <w:left w:val="single" w:sz="4" w:space="0" w:color="auto"/>
              <w:bottom w:val="single" w:sz="4" w:space="0" w:color="auto"/>
              <w:right w:val="single" w:sz="4" w:space="0" w:color="auto"/>
            </w:tcBorders>
            <w:hideMark/>
          </w:tcPr>
          <w:p w:rsidR="004A0475" w:rsidRPr="00DB2E03" w:rsidRDefault="004A0475">
            <w:pPr>
              <w:tabs>
                <w:tab w:val="left" w:pos="2835"/>
              </w:tabs>
              <w:spacing w:after="120"/>
              <w:rPr>
                <w:rFonts w:asciiTheme="minorHAnsi" w:hAnsiTheme="minorHAnsi"/>
                <w:sz w:val="22"/>
                <w:szCs w:val="22"/>
              </w:rPr>
            </w:pPr>
            <w:r w:rsidRPr="00DB2E03">
              <w:rPr>
                <w:rFonts w:asciiTheme="minorHAnsi" w:hAnsiTheme="minorHAnsi"/>
              </w:rPr>
              <w:t xml:space="preserve">Comprise eligibility criteria and assessment criteria. </w:t>
            </w:r>
            <w:r w:rsidR="005161AE" w:rsidRPr="00DB2E03">
              <w:rPr>
                <w:rFonts w:asciiTheme="minorHAnsi" w:hAnsiTheme="minorHAnsi"/>
              </w:rPr>
              <w:t xml:space="preserve"> </w:t>
            </w:r>
            <w:r w:rsidRPr="00DB2E03">
              <w:rPr>
                <w:rFonts w:asciiTheme="minorHAnsi" w:hAnsiTheme="minorHAnsi"/>
              </w:rPr>
              <w:t>(CGRGs)</w:t>
            </w:r>
          </w:p>
        </w:tc>
      </w:tr>
      <w:tr w:rsidR="004A0475" w:rsidTr="00832C4F">
        <w:trPr>
          <w:trHeight w:val="841"/>
        </w:trPr>
        <w:tc>
          <w:tcPr>
            <w:tcW w:w="2513" w:type="dxa"/>
            <w:tcBorders>
              <w:top w:val="single" w:sz="4" w:space="0" w:color="auto"/>
              <w:left w:val="single" w:sz="4" w:space="0" w:color="auto"/>
              <w:bottom w:val="single" w:sz="4" w:space="0" w:color="auto"/>
              <w:right w:val="single" w:sz="4" w:space="0" w:color="auto"/>
            </w:tcBorders>
            <w:hideMark/>
          </w:tcPr>
          <w:p w:rsidR="004A0475" w:rsidRPr="00DB2E03" w:rsidRDefault="004A0475">
            <w:pPr>
              <w:tabs>
                <w:tab w:val="left" w:pos="2835"/>
              </w:tabs>
              <w:spacing w:after="120"/>
              <w:rPr>
                <w:rFonts w:asciiTheme="minorHAnsi" w:hAnsiTheme="minorHAnsi"/>
                <w:sz w:val="22"/>
                <w:szCs w:val="22"/>
              </w:rPr>
            </w:pPr>
            <w:r w:rsidRPr="00DB2E03">
              <w:rPr>
                <w:rFonts w:asciiTheme="minorHAnsi" w:hAnsiTheme="minorHAnsi"/>
              </w:rPr>
              <w:t>selection process</w:t>
            </w:r>
          </w:p>
        </w:tc>
        <w:tc>
          <w:tcPr>
            <w:tcW w:w="6395" w:type="dxa"/>
            <w:tcBorders>
              <w:top w:val="single" w:sz="4" w:space="0" w:color="auto"/>
              <w:left w:val="single" w:sz="4" w:space="0" w:color="auto"/>
              <w:bottom w:val="single" w:sz="4" w:space="0" w:color="auto"/>
              <w:right w:val="single" w:sz="4" w:space="0" w:color="auto"/>
            </w:tcBorders>
            <w:hideMark/>
          </w:tcPr>
          <w:p w:rsidR="004A0475" w:rsidRPr="00DB2E03" w:rsidRDefault="004A0475">
            <w:pPr>
              <w:tabs>
                <w:tab w:val="left" w:pos="2835"/>
              </w:tabs>
              <w:spacing w:after="120"/>
              <w:rPr>
                <w:rFonts w:asciiTheme="minorHAnsi" w:hAnsiTheme="minorHAnsi"/>
                <w:sz w:val="22"/>
                <w:szCs w:val="22"/>
              </w:rPr>
            </w:pPr>
            <w:r w:rsidRPr="00DB2E03">
              <w:rPr>
                <w:rFonts w:asciiTheme="minorHAnsi" w:hAnsiTheme="minorHAnsi"/>
              </w:rPr>
              <w:t xml:space="preserve">The method used to select potential grantees. This process may involve comparative assessment of applications or the assessment of applications against the eligibility criteria and/or the assessment criteria. </w:t>
            </w:r>
            <w:r w:rsidR="005161AE" w:rsidRPr="00DB2E03">
              <w:rPr>
                <w:rFonts w:asciiTheme="minorHAnsi" w:hAnsiTheme="minorHAnsi"/>
              </w:rPr>
              <w:t xml:space="preserve"> </w:t>
            </w:r>
            <w:r w:rsidRPr="00DB2E03">
              <w:rPr>
                <w:rFonts w:asciiTheme="minorHAnsi" w:hAnsiTheme="minorHAnsi"/>
              </w:rPr>
              <w:t>(CGRGs)</w:t>
            </w:r>
          </w:p>
        </w:tc>
      </w:tr>
    </w:tbl>
    <w:p w:rsidR="004A0475" w:rsidRDefault="004A0475" w:rsidP="004A0475">
      <w:pPr>
        <w:tabs>
          <w:tab w:val="left" w:pos="2835"/>
        </w:tabs>
        <w:spacing w:after="120"/>
      </w:pPr>
    </w:p>
    <w:p w:rsidR="004A0475" w:rsidRDefault="004A0475" w:rsidP="004A0475">
      <w:pPr>
        <w:spacing w:after="0" w:line="240" w:lineRule="auto"/>
      </w:pPr>
    </w:p>
    <w:p w:rsidR="00155377" w:rsidRDefault="00155377">
      <w:pPr>
        <w:spacing w:after="0" w:line="240" w:lineRule="auto"/>
      </w:pPr>
    </w:p>
    <w:sectPr w:rsidR="00155377" w:rsidSect="001E5F15">
      <w:headerReference w:type="default" r:id="rId31"/>
      <w:footerReference w:type="default" r:id="rId32"/>
      <w:footerReference w:type="first" r:id="rId33"/>
      <w:type w:val="continuous"/>
      <w:pgSz w:w="11906" w:h="16838" w:code="9"/>
      <w:pgMar w:top="1247" w:right="1440" w:bottom="1440" w:left="1440" w:header="284" w:footer="284" w:gutter="0"/>
      <w:cols w:space="6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3C5" w:rsidRDefault="006F13C5" w:rsidP="00685263">
      <w:pPr>
        <w:spacing w:after="0" w:line="240" w:lineRule="auto"/>
      </w:pPr>
      <w:r>
        <w:separator/>
      </w:r>
    </w:p>
  </w:endnote>
  <w:endnote w:type="continuationSeparator" w:id="0">
    <w:p w:rsidR="006F13C5" w:rsidRDefault="006F13C5"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heSansLight-Plain">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65626"/>
      <w:docPartObj>
        <w:docPartGallery w:val="Page Numbers (Bottom of Page)"/>
        <w:docPartUnique/>
      </w:docPartObj>
    </w:sdtPr>
    <w:sdtEndPr/>
    <w:sdtContent>
      <w:sdt>
        <w:sdtPr>
          <w:id w:val="174465625"/>
          <w:docPartObj>
            <w:docPartGallery w:val="Page Numbers (Top of Page)"/>
            <w:docPartUnique/>
          </w:docPartObj>
        </w:sdtPr>
        <w:sdtEndPr/>
        <w:sdtContent>
          <w:p w:rsidR="006F13C5" w:rsidRDefault="006F13C5" w:rsidP="000836A1">
            <w:pPr>
              <w:pStyle w:val="Footer"/>
              <w:ind w:firstLine="284"/>
              <w:jc w:val="right"/>
            </w:pPr>
            <w:r>
              <w:tab/>
              <w:t xml:space="preserve">Page </w:t>
            </w:r>
            <w:r>
              <w:fldChar w:fldCharType="begin"/>
            </w:r>
            <w:r>
              <w:instrText xml:space="preserve"> PAGE </w:instrText>
            </w:r>
            <w:r>
              <w:fldChar w:fldCharType="separate"/>
            </w:r>
            <w:r w:rsidR="00AA353E">
              <w:rPr>
                <w:noProof/>
              </w:rPr>
              <w:t>1</w:t>
            </w:r>
            <w:r>
              <w:rPr>
                <w:noProof/>
              </w:rPr>
              <w:fldChar w:fldCharType="end"/>
            </w:r>
            <w:r>
              <w:t xml:space="preserve"> of </w:t>
            </w:r>
            <w:fldSimple w:instr=" NUMPAGES  ">
              <w:r w:rsidR="00AA353E">
                <w:rPr>
                  <w:noProof/>
                </w:rPr>
                <w:t>23</w:t>
              </w:r>
            </w:fldSimple>
          </w:p>
        </w:sdtContent>
      </w:sdt>
    </w:sdtContent>
  </w:sdt>
  <w:p w:rsidR="006F13C5" w:rsidRPr="00C46963" w:rsidDel="00CB7B95" w:rsidRDefault="006F13C5" w:rsidP="00CB7B95">
    <w:pPr>
      <w:pStyle w:val="Footer"/>
      <w:ind w:firstLine="284"/>
      <w:rPr>
        <w:i/>
      </w:rPr>
    </w:pPr>
  </w:p>
  <w:p w:rsidR="006F13C5" w:rsidRDefault="006F13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3C5" w:rsidRDefault="006F13C5">
    <w:pPr>
      <w:pStyle w:val="Footer"/>
    </w:pPr>
    <w:r>
      <w:t>Open Competitive Funding Round Guidelines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3C5" w:rsidRDefault="006F13C5" w:rsidP="00685263">
      <w:pPr>
        <w:spacing w:after="0" w:line="240" w:lineRule="auto"/>
      </w:pPr>
      <w:r>
        <w:separator/>
      </w:r>
    </w:p>
  </w:footnote>
  <w:footnote w:type="continuationSeparator" w:id="0">
    <w:p w:rsidR="006F13C5" w:rsidRDefault="006F13C5" w:rsidP="00685263">
      <w:pPr>
        <w:spacing w:after="0" w:line="240" w:lineRule="auto"/>
      </w:pPr>
      <w:r>
        <w:continuationSeparator/>
      </w:r>
    </w:p>
  </w:footnote>
  <w:footnote w:id="1">
    <w:p w:rsidR="006F13C5" w:rsidRPr="00CF6C9D" w:rsidRDefault="006F13C5">
      <w:pPr>
        <w:pStyle w:val="FootnoteText"/>
        <w:rPr>
          <w:lang w:val="en-AU"/>
        </w:rPr>
      </w:pPr>
      <w:r>
        <w:rPr>
          <w:rStyle w:val="FootnoteReference"/>
        </w:rPr>
        <w:footnoteRef/>
      </w:r>
      <w:r>
        <w:t xml:space="preserve"> </w:t>
      </w:r>
      <w:r w:rsidRPr="00B72EE8">
        <w:rPr>
          <w:rFonts w:asciiTheme="minorHAnsi" w:hAnsiTheme="minorHAnsi"/>
        </w:rPr>
        <w:t>The</w:t>
      </w:r>
      <w:r>
        <w:rPr>
          <w:rFonts w:asciiTheme="minorHAnsi" w:hAnsiTheme="minorHAnsi"/>
        </w:rPr>
        <w:t xml:space="preserve"> Australian Government </w:t>
      </w:r>
      <w:r w:rsidRPr="00B72EE8">
        <w:rPr>
          <w:rFonts w:asciiTheme="minorHAnsi" w:hAnsiTheme="minorHAnsi"/>
        </w:rPr>
        <w:t>recognises that some organisations may seek to form</w:t>
      </w:r>
      <w:r>
        <w:rPr>
          <w:rFonts w:asciiTheme="minorHAnsi" w:hAnsiTheme="minorHAnsi"/>
        </w:rPr>
        <w:t xml:space="preserve"> consortia in order to apply for a grant under the Program.  Consortia are eligible to apply and the relevant conditions applicable to consortia are at </w:t>
      </w:r>
      <w:r w:rsidRPr="002E4FBA">
        <w:rPr>
          <w:rFonts w:asciiTheme="minorHAnsi" w:hAnsiTheme="minorHAnsi"/>
        </w:rPr>
        <w:t xml:space="preserve">9.7 </w:t>
      </w:r>
      <w:r>
        <w:rPr>
          <w:rFonts w:asciiTheme="minorHAnsi" w:hAnsiTheme="minorHAnsi"/>
        </w:rPr>
        <w:t>‘Grant Applications from Consortia’</w:t>
      </w:r>
    </w:p>
  </w:footnote>
  <w:footnote w:id="2">
    <w:p w:rsidR="006F13C5" w:rsidRPr="003F0C31" w:rsidRDefault="006F13C5">
      <w:pPr>
        <w:pStyle w:val="FootnoteText"/>
        <w:rPr>
          <w:lang w:val="en-AU"/>
        </w:rPr>
      </w:pPr>
      <w:r>
        <w:rPr>
          <w:rStyle w:val="FootnoteReference"/>
        </w:rPr>
        <w:footnoteRef/>
      </w:r>
      <w:r>
        <w:t xml:space="preserve"> </w:t>
      </w:r>
      <w:r>
        <w:rPr>
          <w:lang w:val="en-AU"/>
        </w:rPr>
        <w:t xml:space="preserve">See glossary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3C5" w:rsidRPr="00C76E24" w:rsidRDefault="006F13C5" w:rsidP="00C76E24">
    <w:pPr>
      <w:pStyle w:val="FCHeader"/>
      <w:spacing w:after="0"/>
      <w:ind w:left="0" w:right="-45" w:firstLine="0"/>
      <w:jc w:val="right"/>
      <w:rPr>
        <w:sz w:val="18"/>
        <w:szCs w:val="18"/>
        <w:lang w:val="en-AU"/>
      </w:rPr>
    </w:pPr>
    <w:r w:rsidRPr="00C76E24">
      <w:rPr>
        <w:sz w:val="18"/>
        <w:szCs w:val="18"/>
        <w:lang w:val="en-AU"/>
      </w:rPr>
      <w:t>Strong and Resilient Communities Activity: Inclusive Communities Grants</w:t>
    </w:r>
  </w:p>
  <w:p w:rsidR="006F13C5" w:rsidRDefault="006F13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440"/>
    <w:multiLevelType w:val="hybridMultilevel"/>
    <w:tmpl w:val="FEE8A2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nsid w:val="00FA2A76"/>
    <w:multiLevelType w:val="multilevel"/>
    <w:tmpl w:val="62C8F1E6"/>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7B733B0"/>
    <w:multiLevelType w:val="hybridMultilevel"/>
    <w:tmpl w:val="E160CA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D20366F"/>
    <w:multiLevelType w:val="hybridMultilevel"/>
    <w:tmpl w:val="6ABC349A"/>
    <w:lvl w:ilvl="0" w:tplc="D7FA1ED6">
      <w:start w:val="14"/>
      <w:numFmt w:val="decimal"/>
      <w:lvlText w:val="%1."/>
      <w:lvlJc w:val="left"/>
      <w:pPr>
        <w:ind w:left="735" w:hanging="3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EC018B8"/>
    <w:multiLevelType w:val="hybridMultilevel"/>
    <w:tmpl w:val="C278E890"/>
    <w:lvl w:ilvl="0" w:tplc="43849564">
      <w:start w:val="11"/>
      <w:numFmt w:val="decimal"/>
      <w:lvlText w:val="%1."/>
      <w:lvlJc w:val="left"/>
      <w:pPr>
        <w:ind w:left="375" w:hanging="375"/>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15F344B1"/>
    <w:multiLevelType w:val="hybridMultilevel"/>
    <w:tmpl w:val="E9E468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161D1DEB"/>
    <w:multiLevelType w:val="hybridMultilevel"/>
    <w:tmpl w:val="D4A436E8"/>
    <w:lvl w:ilvl="0" w:tplc="0C090003">
      <w:start w:val="1"/>
      <w:numFmt w:val="bullet"/>
      <w:lvlText w:val="o"/>
      <w:lvlJc w:val="left"/>
      <w:pPr>
        <w:ind w:left="1429" w:hanging="360"/>
      </w:pPr>
      <w:rPr>
        <w:rFonts w:ascii="Courier New" w:hAnsi="Courier New" w:cs="Courier New"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nsid w:val="18B214EE"/>
    <w:multiLevelType w:val="multilevel"/>
    <w:tmpl w:val="C6FAFD14"/>
    <w:styleLink w:val="Bulletlist"/>
    <w:lvl w:ilvl="0">
      <w:start w:val="1"/>
      <w:numFmt w:val="bullet"/>
      <w:pStyle w:val="Bullet"/>
      <w:lvlText w:val=""/>
      <w:lvlJc w:val="left"/>
      <w:pPr>
        <w:tabs>
          <w:tab w:val="num" w:pos="284"/>
        </w:tabs>
        <w:ind w:left="284" w:hanging="284"/>
      </w:pPr>
      <w:rPr>
        <w:rFonts w:ascii="Symbol" w:hAnsi="Symbol" w:hint="default"/>
      </w:rPr>
    </w:lvl>
    <w:lvl w:ilvl="1">
      <w:start w:val="1"/>
      <w:numFmt w:val="bullet"/>
      <w:pStyle w:val="Bullet2"/>
      <w:lvlText w:val="–"/>
      <w:lvlJc w:val="left"/>
      <w:pPr>
        <w:tabs>
          <w:tab w:val="num" w:pos="568"/>
        </w:tabs>
        <w:ind w:left="568" w:hanging="284"/>
      </w:pPr>
      <w:rPr>
        <w:rFonts w:ascii="Calibri" w:hAnsi="Calibri" w:hint="default"/>
      </w:rPr>
    </w:lvl>
    <w:lvl w:ilvl="2">
      <w:start w:val="1"/>
      <w:numFmt w:val="bullet"/>
      <w:lvlRestart w:val="0"/>
      <w:pStyle w:val="Bullet3"/>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8">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1A5153BF"/>
    <w:multiLevelType w:val="hybridMultilevel"/>
    <w:tmpl w:val="F57E66AC"/>
    <w:lvl w:ilvl="0" w:tplc="1C08E702">
      <w:start w:val="1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E376165"/>
    <w:multiLevelType w:val="hybridMultilevel"/>
    <w:tmpl w:val="73A05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7F64827"/>
    <w:multiLevelType w:val="multilevel"/>
    <w:tmpl w:val="997CC99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nsid w:val="34E564B6"/>
    <w:multiLevelType w:val="hybridMultilevel"/>
    <w:tmpl w:val="CE680B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8E11719"/>
    <w:multiLevelType w:val="hybridMultilevel"/>
    <w:tmpl w:val="7EBA23E0"/>
    <w:lvl w:ilvl="0" w:tplc="0C090019">
      <w:start w:val="1"/>
      <w:numFmt w:val="lowerLetter"/>
      <w:lvlText w:val="%1."/>
      <w:lvlJc w:val="left"/>
      <w:pPr>
        <w:ind w:left="1429" w:hanging="360"/>
      </w:pPr>
    </w:lvl>
    <w:lvl w:ilvl="1" w:tplc="0C090019">
      <w:start w:val="1"/>
      <w:numFmt w:val="lowerLetter"/>
      <w:lvlText w:val="%2."/>
      <w:lvlJc w:val="left"/>
      <w:pPr>
        <w:ind w:left="2149" w:hanging="360"/>
      </w:pPr>
    </w:lvl>
    <w:lvl w:ilvl="2" w:tplc="90407A40">
      <w:start w:val="1"/>
      <w:numFmt w:val="lowerLetter"/>
      <w:lvlText w:val="(%3)"/>
      <w:lvlJc w:val="left"/>
      <w:pPr>
        <w:ind w:left="3121" w:hanging="432"/>
      </w:pPr>
      <w:rPr>
        <w:rFonts w:hint="default"/>
      </w:rPr>
    </w:lvl>
    <w:lvl w:ilvl="3" w:tplc="98B4BDBA">
      <w:numFmt w:val="bullet"/>
      <w:lvlText w:val="•"/>
      <w:lvlJc w:val="left"/>
      <w:pPr>
        <w:ind w:left="3589" w:hanging="360"/>
      </w:pPr>
      <w:rPr>
        <w:rFonts w:ascii="Arial" w:eastAsia="Times New Roman" w:hAnsi="Arial" w:cs="Arial" w:hint="default"/>
      </w:r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7">
    <w:nsid w:val="4A1C5A41"/>
    <w:multiLevelType w:val="multilevel"/>
    <w:tmpl w:val="D9FAF9D0"/>
    <w:lvl w:ilvl="0">
      <w:start w:val="1"/>
      <w:numFmt w:val="decimal"/>
      <w:lvlText w:val="%1."/>
      <w:lvlJc w:val="left"/>
      <w:pPr>
        <w:ind w:left="1080" w:hanging="360"/>
      </w:pPr>
      <w:rPr>
        <w:rFonts w:hint="default"/>
      </w:rPr>
    </w:lvl>
    <w:lvl w:ilvl="1">
      <w:start w:val="1"/>
      <w:numFmt w:val="decimal"/>
      <w:isLgl/>
      <w:lvlText w:val="%1.%2"/>
      <w:lvlJc w:val="left"/>
      <w:pPr>
        <w:ind w:left="1582"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4B460302"/>
    <w:multiLevelType w:val="hybridMultilevel"/>
    <w:tmpl w:val="25268C5E"/>
    <w:lvl w:ilvl="0" w:tplc="884AFE4E">
      <w:start w:val="1"/>
      <w:numFmt w:val="bullet"/>
      <w:lvlText w:val=""/>
      <w:lvlJc w:val="left"/>
      <w:pPr>
        <w:ind w:left="731" w:hanging="360"/>
      </w:pPr>
      <w:rPr>
        <w:rFonts w:ascii="Symbol" w:hAnsi="Symbol" w:hint="default"/>
      </w:rPr>
    </w:lvl>
    <w:lvl w:ilvl="1" w:tplc="0C090003">
      <w:start w:val="1"/>
      <w:numFmt w:val="bullet"/>
      <w:lvlText w:val="o"/>
      <w:lvlJc w:val="left"/>
      <w:pPr>
        <w:ind w:left="1451" w:hanging="360"/>
      </w:pPr>
      <w:rPr>
        <w:rFonts w:ascii="Courier New" w:hAnsi="Courier New" w:cs="Courier New" w:hint="default"/>
      </w:rPr>
    </w:lvl>
    <w:lvl w:ilvl="2" w:tplc="0C090005" w:tentative="1">
      <w:start w:val="1"/>
      <w:numFmt w:val="bullet"/>
      <w:lvlText w:val=""/>
      <w:lvlJc w:val="left"/>
      <w:pPr>
        <w:ind w:left="2171" w:hanging="360"/>
      </w:pPr>
      <w:rPr>
        <w:rFonts w:ascii="Wingdings" w:hAnsi="Wingdings" w:hint="default"/>
      </w:rPr>
    </w:lvl>
    <w:lvl w:ilvl="3" w:tplc="0C090001" w:tentative="1">
      <w:start w:val="1"/>
      <w:numFmt w:val="bullet"/>
      <w:lvlText w:val=""/>
      <w:lvlJc w:val="left"/>
      <w:pPr>
        <w:ind w:left="2891" w:hanging="360"/>
      </w:pPr>
      <w:rPr>
        <w:rFonts w:ascii="Symbol" w:hAnsi="Symbol" w:hint="default"/>
      </w:rPr>
    </w:lvl>
    <w:lvl w:ilvl="4" w:tplc="0C090003" w:tentative="1">
      <w:start w:val="1"/>
      <w:numFmt w:val="bullet"/>
      <w:lvlText w:val="o"/>
      <w:lvlJc w:val="left"/>
      <w:pPr>
        <w:ind w:left="3611" w:hanging="360"/>
      </w:pPr>
      <w:rPr>
        <w:rFonts w:ascii="Courier New" w:hAnsi="Courier New" w:cs="Courier New" w:hint="default"/>
      </w:rPr>
    </w:lvl>
    <w:lvl w:ilvl="5" w:tplc="0C090005" w:tentative="1">
      <w:start w:val="1"/>
      <w:numFmt w:val="bullet"/>
      <w:lvlText w:val=""/>
      <w:lvlJc w:val="left"/>
      <w:pPr>
        <w:ind w:left="4331" w:hanging="360"/>
      </w:pPr>
      <w:rPr>
        <w:rFonts w:ascii="Wingdings" w:hAnsi="Wingdings" w:hint="default"/>
      </w:rPr>
    </w:lvl>
    <w:lvl w:ilvl="6" w:tplc="0C090001" w:tentative="1">
      <w:start w:val="1"/>
      <w:numFmt w:val="bullet"/>
      <w:lvlText w:val=""/>
      <w:lvlJc w:val="left"/>
      <w:pPr>
        <w:ind w:left="5051" w:hanging="360"/>
      </w:pPr>
      <w:rPr>
        <w:rFonts w:ascii="Symbol" w:hAnsi="Symbol" w:hint="default"/>
      </w:rPr>
    </w:lvl>
    <w:lvl w:ilvl="7" w:tplc="0C090003" w:tentative="1">
      <w:start w:val="1"/>
      <w:numFmt w:val="bullet"/>
      <w:lvlText w:val="o"/>
      <w:lvlJc w:val="left"/>
      <w:pPr>
        <w:ind w:left="5771" w:hanging="360"/>
      </w:pPr>
      <w:rPr>
        <w:rFonts w:ascii="Courier New" w:hAnsi="Courier New" w:cs="Courier New" w:hint="default"/>
      </w:rPr>
    </w:lvl>
    <w:lvl w:ilvl="8" w:tplc="0C090005" w:tentative="1">
      <w:start w:val="1"/>
      <w:numFmt w:val="bullet"/>
      <w:lvlText w:val=""/>
      <w:lvlJc w:val="left"/>
      <w:pPr>
        <w:ind w:left="6491" w:hanging="360"/>
      </w:pPr>
      <w:rPr>
        <w:rFonts w:ascii="Wingdings" w:hAnsi="Wingdings" w:hint="default"/>
      </w:rPr>
    </w:lvl>
  </w:abstractNum>
  <w:abstractNum w:abstractNumId="19">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2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36B6BBF"/>
    <w:multiLevelType w:val="hybridMultilevel"/>
    <w:tmpl w:val="37E81D16"/>
    <w:lvl w:ilvl="0" w:tplc="899CCD80">
      <w:start w:val="1"/>
      <w:numFmt w:val="decimal"/>
      <w:pStyle w:val="Heading4"/>
      <w:lvlText w:val="2.1.%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5A13648"/>
    <w:multiLevelType w:val="multilevel"/>
    <w:tmpl w:val="40BCF81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5B83A5D"/>
    <w:multiLevelType w:val="hybridMultilevel"/>
    <w:tmpl w:val="A730577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nsid w:val="56413B0B"/>
    <w:multiLevelType w:val="hybridMultilevel"/>
    <w:tmpl w:val="199A8B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nsid w:val="5A483E7E"/>
    <w:multiLevelType w:val="hybridMultilevel"/>
    <w:tmpl w:val="649089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DF71FF7"/>
    <w:multiLevelType w:val="multilevel"/>
    <w:tmpl w:val="C6FAFD14"/>
    <w:numStyleLink w:val="Bulletlist"/>
  </w:abstractNum>
  <w:abstractNum w:abstractNumId="27">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8">
    <w:nsid w:val="6C565EF9"/>
    <w:multiLevelType w:val="hybridMultilevel"/>
    <w:tmpl w:val="9FA6533C"/>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nsid w:val="6E033DFA"/>
    <w:multiLevelType w:val="hybridMultilevel"/>
    <w:tmpl w:val="C27CB5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71896122"/>
    <w:multiLevelType w:val="hybridMultilevel"/>
    <w:tmpl w:val="247042E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1">
    <w:nsid w:val="75435AF7"/>
    <w:multiLevelType w:val="multilevel"/>
    <w:tmpl w:val="20F835F4"/>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77321DFF"/>
    <w:multiLevelType w:val="multilevel"/>
    <w:tmpl w:val="D7FA39DC"/>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798824B3"/>
    <w:multiLevelType w:val="multilevel"/>
    <w:tmpl w:val="3EBAC6EA"/>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7F2E546E"/>
    <w:multiLevelType w:val="hybridMultilevel"/>
    <w:tmpl w:val="81C87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FF23EAF"/>
    <w:multiLevelType w:val="hybridMultilevel"/>
    <w:tmpl w:val="93EA0698"/>
    <w:lvl w:ilvl="0" w:tplc="26724F9C">
      <w:start w:val="8"/>
      <w:numFmt w:val="bullet"/>
      <w:lvlText w:val=""/>
      <w:lvlJc w:val="left"/>
      <w:pPr>
        <w:ind w:left="720" w:hanging="360"/>
      </w:pPr>
      <w:rPr>
        <w:rFonts w:ascii="Symbol" w:eastAsia="Times New Roman" w:hAnsi="Symbol"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34"/>
  </w:num>
  <w:num w:numId="3">
    <w:abstractNumId w:val="10"/>
  </w:num>
  <w:num w:numId="4">
    <w:abstractNumId w:val="29"/>
  </w:num>
  <w:num w:numId="5">
    <w:abstractNumId w:val="18"/>
  </w:num>
  <w:num w:numId="6">
    <w:abstractNumId w:val="7"/>
  </w:num>
  <w:num w:numId="7">
    <w:abstractNumId w:val="26"/>
    <w:lvlOverride w:ilvl="0">
      <w:lvl w:ilvl="0">
        <w:start w:val="1"/>
        <w:numFmt w:val="bullet"/>
        <w:pStyle w:val="Bullet"/>
        <w:lvlText w:val=""/>
        <w:lvlJc w:val="left"/>
        <w:pPr>
          <w:tabs>
            <w:tab w:val="num" w:pos="284"/>
          </w:tabs>
          <w:ind w:left="284" w:hanging="284"/>
        </w:pPr>
        <w:rPr>
          <w:rFonts w:ascii="Symbol" w:hAnsi="Symbol" w:hint="default"/>
        </w:rPr>
      </w:lvl>
    </w:lvlOverride>
    <w:lvlOverride w:ilvl="1">
      <w:lvl w:ilvl="1">
        <w:start w:val="1"/>
        <w:numFmt w:val="bullet"/>
        <w:pStyle w:val="Bullet2"/>
        <w:lvlText w:val="–"/>
        <w:lvlJc w:val="left"/>
        <w:pPr>
          <w:tabs>
            <w:tab w:val="num" w:pos="568"/>
          </w:tabs>
          <w:ind w:left="568" w:hanging="284"/>
        </w:pPr>
        <w:rPr>
          <w:rFonts w:ascii="Calibri" w:hAnsi="Calibri" w:hint="default"/>
        </w:rPr>
      </w:lvl>
    </w:lvlOverride>
    <w:lvlOverride w:ilvl="2">
      <w:lvl w:ilvl="2">
        <w:start w:val="1"/>
        <w:numFmt w:val="bullet"/>
        <w:lvlRestart w:val="0"/>
        <w:pStyle w:val="Bullet3"/>
        <w:lvlText w:val=":"/>
        <w:lvlJc w:val="left"/>
        <w:pPr>
          <w:tabs>
            <w:tab w:val="num" w:pos="852"/>
          </w:tabs>
          <w:ind w:left="852" w:hanging="284"/>
        </w:pPr>
        <w:rPr>
          <w:rFonts w:ascii="Calibri" w:hAnsi="Calibri" w:hint="default"/>
        </w:rPr>
      </w:lvl>
    </w:lvlOverride>
  </w:num>
  <w:num w:numId="8">
    <w:abstractNumId w:val="21"/>
  </w:num>
  <w:num w:numId="9">
    <w:abstractNumId w:val="8"/>
  </w:num>
  <w:num w:numId="10">
    <w:abstractNumId w:val="12"/>
  </w:num>
  <w:num w:numId="11">
    <w:abstractNumId w:val="25"/>
  </w:num>
  <w:num w:numId="12">
    <w:abstractNumId w:val="20"/>
  </w:num>
  <w:num w:numId="13">
    <w:abstractNumId w:val="27"/>
  </w:num>
  <w:num w:numId="14">
    <w:abstractNumId w:val="19"/>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5">
    <w:abstractNumId w:val="19"/>
  </w:num>
  <w:num w:numId="16">
    <w:abstractNumId w:val="13"/>
  </w:num>
  <w:num w:numId="17">
    <w:abstractNumId w:val="24"/>
  </w:num>
  <w:num w:numId="18">
    <w:abstractNumId w:val="5"/>
  </w:num>
  <w:num w:numId="19">
    <w:abstractNumId w:val="2"/>
  </w:num>
  <w:num w:numId="20">
    <w:abstractNumId w:val="6"/>
  </w:num>
  <w:num w:numId="21">
    <w:abstractNumId w:val="0"/>
  </w:num>
  <w:num w:numId="22">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14"/>
  </w:num>
  <w:num w:numId="25">
    <w:abstractNumId w:val="17"/>
  </w:num>
  <w:num w:numId="26">
    <w:abstractNumId w:val="17"/>
  </w:num>
  <w:num w:numId="27">
    <w:abstractNumId w:val="29"/>
  </w:num>
  <w:num w:numId="28">
    <w:abstractNumId w:val="34"/>
  </w:num>
  <w:num w:numId="29">
    <w:abstractNumId w:val="10"/>
  </w:num>
  <w:num w:numId="30">
    <w:abstractNumId w:val="15"/>
  </w:num>
  <w:num w:numId="31">
    <w:abstractNumId w:val="17"/>
  </w:num>
  <w:num w:numId="32">
    <w:abstractNumId w:val="17"/>
  </w:num>
  <w:num w:numId="33">
    <w:abstractNumId w:val="16"/>
  </w:num>
  <w:num w:numId="34">
    <w:abstractNumId w:val="23"/>
  </w:num>
  <w:num w:numId="35">
    <w:abstractNumId w:val="28"/>
  </w:num>
  <w:num w:numId="36">
    <w:abstractNumId w:val="31"/>
  </w:num>
  <w:num w:numId="37">
    <w:abstractNumId w:val="32"/>
  </w:num>
  <w:num w:numId="38">
    <w:abstractNumId w:val="4"/>
  </w:num>
  <w:num w:numId="39">
    <w:abstractNumId w:val="22"/>
  </w:num>
  <w:num w:numId="40">
    <w:abstractNumId w:val="8"/>
  </w:num>
  <w:num w:numId="41">
    <w:abstractNumId w:val="11"/>
  </w:num>
  <w:num w:numId="42">
    <w:abstractNumId w:val="33"/>
  </w:num>
  <w:num w:numId="43">
    <w:abstractNumId w:val="1"/>
  </w:num>
  <w:num w:numId="44">
    <w:abstractNumId w:val="3"/>
  </w:num>
  <w:num w:numId="45">
    <w:abstractNumId w:val="9"/>
  </w:num>
  <w:num w:numId="46">
    <w:abstractNumId w:val="8"/>
  </w:num>
  <w:num w:numId="47">
    <w:abstractNumId w:val="29"/>
  </w:num>
  <w:num w:numId="48">
    <w:abstractNumId w:val="35"/>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GS">
    <w15:presenceInfo w15:providerId="None" w15:userId="AG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doNotHyphenateCaps/>
  <w:drawingGridHorizontalSpacing w:val="110"/>
  <w:drawingGridVerticalSpacing w:val="299"/>
  <w:displayHorizontalDrawingGridEvery w:val="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263"/>
    <w:rsid w:val="0000086F"/>
    <w:rsid w:val="00000E07"/>
    <w:rsid w:val="0000295B"/>
    <w:rsid w:val="000037AB"/>
    <w:rsid w:val="000041FD"/>
    <w:rsid w:val="00004766"/>
    <w:rsid w:val="00004D95"/>
    <w:rsid w:val="00005B1A"/>
    <w:rsid w:val="00005D26"/>
    <w:rsid w:val="000062BF"/>
    <w:rsid w:val="000064CC"/>
    <w:rsid w:val="00006AA0"/>
    <w:rsid w:val="00007B58"/>
    <w:rsid w:val="00012E9E"/>
    <w:rsid w:val="00013640"/>
    <w:rsid w:val="00013859"/>
    <w:rsid w:val="00013892"/>
    <w:rsid w:val="00013CC3"/>
    <w:rsid w:val="00015585"/>
    <w:rsid w:val="00016082"/>
    <w:rsid w:val="00017F3F"/>
    <w:rsid w:val="00021103"/>
    <w:rsid w:val="000226D0"/>
    <w:rsid w:val="0002293F"/>
    <w:rsid w:val="00022AC7"/>
    <w:rsid w:val="000234ED"/>
    <w:rsid w:val="000237C5"/>
    <w:rsid w:val="00023876"/>
    <w:rsid w:val="00023C1E"/>
    <w:rsid w:val="00024329"/>
    <w:rsid w:val="00024907"/>
    <w:rsid w:val="00024D56"/>
    <w:rsid w:val="000251AD"/>
    <w:rsid w:val="000260BD"/>
    <w:rsid w:val="000275D8"/>
    <w:rsid w:val="000301BF"/>
    <w:rsid w:val="000304F4"/>
    <w:rsid w:val="00030741"/>
    <w:rsid w:val="00030F41"/>
    <w:rsid w:val="00031BBA"/>
    <w:rsid w:val="000322E8"/>
    <w:rsid w:val="000327D3"/>
    <w:rsid w:val="00033119"/>
    <w:rsid w:val="00034258"/>
    <w:rsid w:val="0003473A"/>
    <w:rsid w:val="0003565B"/>
    <w:rsid w:val="000368CA"/>
    <w:rsid w:val="00036D00"/>
    <w:rsid w:val="00036D1A"/>
    <w:rsid w:val="00037C62"/>
    <w:rsid w:val="00037FCA"/>
    <w:rsid w:val="000406C9"/>
    <w:rsid w:val="00041983"/>
    <w:rsid w:val="00042F51"/>
    <w:rsid w:val="000438A1"/>
    <w:rsid w:val="0004480A"/>
    <w:rsid w:val="00044D1A"/>
    <w:rsid w:val="00044D53"/>
    <w:rsid w:val="00046552"/>
    <w:rsid w:val="0005120B"/>
    <w:rsid w:val="00053A1D"/>
    <w:rsid w:val="0005425C"/>
    <w:rsid w:val="000546FB"/>
    <w:rsid w:val="00055EEB"/>
    <w:rsid w:val="0005641D"/>
    <w:rsid w:val="00056E19"/>
    <w:rsid w:val="000578BF"/>
    <w:rsid w:val="000607A8"/>
    <w:rsid w:val="000618C6"/>
    <w:rsid w:val="00061924"/>
    <w:rsid w:val="00063AD2"/>
    <w:rsid w:val="00063D17"/>
    <w:rsid w:val="00064DB9"/>
    <w:rsid w:val="000651D8"/>
    <w:rsid w:val="0006592A"/>
    <w:rsid w:val="00065A71"/>
    <w:rsid w:val="00066206"/>
    <w:rsid w:val="0007046D"/>
    <w:rsid w:val="0007072E"/>
    <w:rsid w:val="00072C9F"/>
    <w:rsid w:val="0007408B"/>
    <w:rsid w:val="00074E5C"/>
    <w:rsid w:val="0007627E"/>
    <w:rsid w:val="00076573"/>
    <w:rsid w:val="00077275"/>
    <w:rsid w:val="00077B0F"/>
    <w:rsid w:val="00080C8C"/>
    <w:rsid w:val="00080DBA"/>
    <w:rsid w:val="000836A1"/>
    <w:rsid w:val="00084A17"/>
    <w:rsid w:val="0008500A"/>
    <w:rsid w:val="0008528D"/>
    <w:rsid w:val="00086CFA"/>
    <w:rsid w:val="00087ADD"/>
    <w:rsid w:val="000909D6"/>
    <w:rsid w:val="0009228E"/>
    <w:rsid w:val="000930DC"/>
    <w:rsid w:val="0009465A"/>
    <w:rsid w:val="000949D8"/>
    <w:rsid w:val="00094C90"/>
    <w:rsid w:val="00094D4C"/>
    <w:rsid w:val="00094F58"/>
    <w:rsid w:val="00095E12"/>
    <w:rsid w:val="000965F6"/>
    <w:rsid w:val="000969AF"/>
    <w:rsid w:val="00096B35"/>
    <w:rsid w:val="000A0973"/>
    <w:rsid w:val="000A1717"/>
    <w:rsid w:val="000A26A7"/>
    <w:rsid w:val="000A3FCE"/>
    <w:rsid w:val="000A4033"/>
    <w:rsid w:val="000A617B"/>
    <w:rsid w:val="000A72D3"/>
    <w:rsid w:val="000B2A98"/>
    <w:rsid w:val="000B2D45"/>
    <w:rsid w:val="000B3F94"/>
    <w:rsid w:val="000B6304"/>
    <w:rsid w:val="000B655E"/>
    <w:rsid w:val="000C0A96"/>
    <w:rsid w:val="000C21F6"/>
    <w:rsid w:val="000C232D"/>
    <w:rsid w:val="000C3729"/>
    <w:rsid w:val="000C47E8"/>
    <w:rsid w:val="000C49FF"/>
    <w:rsid w:val="000C6EC1"/>
    <w:rsid w:val="000C7776"/>
    <w:rsid w:val="000D07FB"/>
    <w:rsid w:val="000D151D"/>
    <w:rsid w:val="000D1F02"/>
    <w:rsid w:val="000D24EC"/>
    <w:rsid w:val="000D2881"/>
    <w:rsid w:val="000D2FC9"/>
    <w:rsid w:val="000D3BA7"/>
    <w:rsid w:val="000D4157"/>
    <w:rsid w:val="000D456D"/>
    <w:rsid w:val="000D4613"/>
    <w:rsid w:val="000D53A8"/>
    <w:rsid w:val="000D5D98"/>
    <w:rsid w:val="000D6873"/>
    <w:rsid w:val="000D783E"/>
    <w:rsid w:val="000D78B2"/>
    <w:rsid w:val="000E0022"/>
    <w:rsid w:val="000E0102"/>
    <w:rsid w:val="000E1711"/>
    <w:rsid w:val="000E3910"/>
    <w:rsid w:val="000E4589"/>
    <w:rsid w:val="000E59F0"/>
    <w:rsid w:val="000E5E86"/>
    <w:rsid w:val="000E756C"/>
    <w:rsid w:val="000E77C1"/>
    <w:rsid w:val="000E7B9A"/>
    <w:rsid w:val="000E7E6B"/>
    <w:rsid w:val="000F1095"/>
    <w:rsid w:val="000F13A2"/>
    <w:rsid w:val="000F1894"/>
    <w:rsid w:val="000F2256"/>
    <w:rsid w:val="000F2CE9"/>
    <w:rsid w:val="000F2D75"/>
    <w:rsid w:val="000F346E"/>
    <w:rsid w:val="000F3735"/>
    <w:rsid w:val="000F4F23"/>
    <w:rsid w:val="000F576B"/>
    <w:rsid w:val="000F6535"/>
    <w:rsid w:val="000F6964"/>
    <w:rsid w:val="000F7158"/>
    <w:rsid w:val="00100D2E"/>
    <w:rsid w:val="001016E9"/>
    <w:rsid w:val="0010194D"/>
    <w:rsid w:val="00101E91"/>
    <w:rsid w:val="00102D02"/>
    <w:rsid w:val="00102E7C"/>
    <w:rsid w:val="001049DE"/>
    <w:rsid w:val="00104A79"/>
    <w:rsid w:val="00104C91"/>
    <w:rsid w:val="00106AFD"/>
    <w:rsid w:val="00106AFE"/>
    <w:rsid w:val="00106DB7"/>
    <w:rsid w:val="0010714D"/>
    <w:rsid w:val="00107473"/>
    <w:rsid w:val="00107586"/>
    <w:rsid w:val="001075A9"/>
    <w:rsid w:val="001077AA"/>
    <w:rsid w:val="0011070F"/>
    <w:rsid w:val="001126DC"/>
    <w:rsid w:val="0011456F"/>
    <w:rsid w:val="00114D4C"/>
    <w:rsid w:val="001152C6"/>
    <w:rsid w:val="00115C23"/>
    <w:rsid w:val="00116CD7"/>
    <w:rsid w:val="001208EC"/>
    <w:rsid w:val="00123359"/>
    <w:rsid w:val="0012339B"/>
    <w:rsid w:val="0012364E"/>
    <w:rsid w:val="00123D11"/>
    <w:rsid w:val="001256B2"/>
    <w:rsid w:val="00125B65"/>
    <w:rsid w:val="00126005"/>
    <w:rsid w:val="00126602"/>
    <w:rsid w:val="00126C98"/>
    <w:rsid w:val="00127D81"/>
    <w:rsid w:val="001305EA"/>
    <w:rsid w:val="001327E0"/>
    <w:rsid w:val="00132AFA"/>
    <w:rsid w:val="00132E59"/>
    <w:rsid w:val="00133421"/>
    <w:rsid w:val="001343D0"/>
    <w:rsid w:val="00134531"/>
    <w:rsid w:val="001346FC"/>
    <w:rsid w:val="00135B03"/>
    <w:rsid w:val="001364D0"/>
    <w:rsid w:val="0013668F"/>
    <w:rsid w:val="00137BD9"/>
    <w:rsid w:val="001407C7"/>
    <w:rsid w:val="00141248"/>
    <w:rsid w:val="00142731"/>
    <w:rsid w:val="00143F38"/>
    <w:rsid w:val="0014401C"/>
    <w:rsid w:val="001457EB"/>
    <w:rsid w:val="00145877"/>
    <w:rsid w:val="00145DDE"/>
    <w:rsid w:val="00145FAD"/>
    <w:rsid w:val="001476AE"/>
    <w:rsid w:val="00147BE6"/>
    <w:rsid w:val="001510CA"/>
    <w:rsid w:val="001520F6"/>
    <w:rsid w:val="00153348"/>
    <w:rsid w:val="00153B75"/>
    <w:rsid w:val="0015493E"/>
    <w:rsid w:val="00155059"/>
    <w:rsid w:val="00155377"/>
    <w:rsid w:val="00156187"/>
    <w:rsid w:val="00156D1D"/>
    <w:rsid w:val="00157005"/>
    <w:rsid w:val="001573CB"/>
    <w:rsid w:val="00157596"/>
    <w:rsid w:val="001577EA"/>
    <w:rsid w:val="0016055E"/>
    <w:rsid w:val="001611EC"/>
    <w:rsid w:val="00161F97"/>
    <w:rsid w:val="00162498"/>
    <w:rsid w:val="00162D8E"/>
    <w:rsid w:val="0016336F"/>
    <w:rsid w:val="00163DCE"/>
    <w:rsid w:val="0016526D"/>
    <w:rsid w:val="00165A98"/>
    <w:rsid w:val="00165B2D"/>
    <w:rsid w:val="001672A5"/>
    <w:rsid w:val="00167304"/>
    <w:rsid w:val="00167EF3"/>
    <w:rsid w:val="00170D02"/>
    <w:rsid w:val="00171284"/>
    <w:rsid w:val="00171D1C"/>
    <w:rsid w:val="001742A3"/>
    <w:rsid w:val="00175628"/>
    <w:rsid w:val="001758DD"/>
    <w:rsid w:val="001769D1"/>
    <w:rsid w:val="001773B4"/>
    <w:rsid w:val="00180B47"/>
    <w:rsid w:val="00180D2F"/>
    <w:rsid w:val="001829BD"/>
    <w:rsid w:val="00183BDA"/>
    <w:rsid w:val="00184337"/>
    <w:rsid w:val="0018440D"/>
    <w:rsid w:val="00185F32"/>
    <w:rsid w:val="001860BA"/>
    <w:rsid w:val="0018689E"/>
    <w:rsid w:val="00187847"/>
    <w:rsid w:val="00187944"/>
    <w:rsid w:val="001901A4"/>
    <w:rsid w:val="00190232"/>
    <w:rsid w:val="00192A9E"/>
    <w:rsid w:val="00193C78"/>
    <w:rsid w:val="00194F4B"/>
    <w:rsid w:val="001952C2"/>
    <w:rsid w:val="00195A31"/>
    <w:rsid w:val="001960A0"/>
    <w:rsid w:val="00196C93"/>
    <w:rsid w:val="00197B2B"/>
    <w:rsid w:val="001A0197"/>
    <w:rsid w:val="001A13E4"/>
    <w:rsid w:val="001A144F"/>
    <w:rsid w:val="001A1BB8"/>
    <w:rsid w:val="001A1E3E"/>
    <w:rsid w:val="001A2BEA"/>
    <w:rsid w:val="001A3C8B"/>
    <w:rsid w:val="001A4A1F"/>
    <w:rsid w:val="001A68B6"/>
    <w:rsid w:val="001A6A5A"/>
    <w:rsid w:val="001A6DB6"/>
    <w:rsid w:val="001A7862"/>
    <w:rsid w:val="001A7A6C"/>
    <w:rsid w:val="001A7C60"/>
    <w:rsid w:val="001B0175"/>
    <w:rsid w:val="001B04DA"/>
    <w:rsid w:val="001B0668"/>
    <w:rsid w:val="001B1793"/>
    <w:rsid w:val="001B1937"/>
    <w:rsid w:val="001B21A4"/>
    <w:rsid w:val="001B3049"/>
    <w:rsid w:val="001B4466"/>
    <w:rsid w:val="001B4711"/>
    <w:rsid w:val="001B6447"/>
    <w:rsid w:val="001B691A"/>
    <w:rsid w:val="001B74FB"/>
    <w:rsid w:val="001C0B24"/>
    <w:rsid w:val="001C176B"/>
    <w:rsid w:val="001C2062"/>
    <w:rsid w:val="001C25CB"/>
    <w:rsid w:val="001C5D23"/>
    <w:rsid w:val="001C7262"/>
    <w:rsid w:val="001D0D19"/>
    <w:rsid w:val="001D0E69"/>
    <w:rsid w:val="001D1B54"/>
    <w:rsid w:val="001D3716"/>
    <w:rsid w:val="001D4252"/>
    <w:rsid w:val="001D5181"/>
    <w:rsid w:val="001D587A"/>
    <w:rsid w:val="001D7075"/>
    <w:rsid w:val="001D72A3"/>
    <w:rsid w:val="001E04AE"/>
    <w:rsid w:val="001E0F7C"/>
    <w:rsid w:val="001E1E8C"/>
    <w:rsid w:val="001E4CDD"/>
    <w:rsid w:val="001E5390"/>
    <w:rsid w:val="001E5825"/>
    <w:rsid w:val="001E5F15"/>
    <w:rsid w:val="001E6665"/>
    <w:rsid w:val="001F2403"/>
    <w:rsid w:val="001F2672"/>
    <w:rsid w:val="001F26A1"/>
    <w:rsid w:val="001F54BD"/>
    <w:rsid w:val="001F5D6F"/>
    <w:rsid w:val="001F6318"/>
    <w:rsid w:val="00200723"/>
    <w:rsid w:val="002019A2"/>
    <w:rsid w:val="00203F2E"/>
    <w:rsid w:val="00204ACE"/>
    <w:rsid w:val="00205CB2"/>
    <w:rsid w:val="002072D3"/>
    <w:rsid w:val="00207B53"/>
    <w:rsid w:val="00211F03"/>
    <w:rsid w:val="00212AB1"/>
    <w:rsid w:val="002138B1"/>
    <w:rsid w:val="00214414"/>
    <w:rsid w:val="0021493E"/>
    <w:rsid w:val="00214F18"/>
    <w:rsid w:val="00215BA7"/>
    <w:rsid w:val="00216E1A"/>
    <w:rsid w:val="00217009"/>
    <w:rsid w:val="0021745B"/>
    <w:rsid w:val="002209E4"/>
    <w:rsid w:val="00220B88"/>
    <w:rsid w:val="00220CE8"/>
    <w:rsid w:val="00221542"/>
    <w:rsid w:val="00221C88"/>
    <w:rsid w:val="002223FE"/>
    <w:rsid w:val="00222999"/>
    <w:rsid w:val="00222AEC"/>
    <w:rsid w:val="00223668"/>
    <w:rsid w:val="00224AD3"/>
    <w:rsid w:val="00225469"/>
    <w:rsid w:val="00225AC1"/>
    <w:rsid w:val="00227B0E"/>
    <w:rsid w:val="0023013F"/>
    <w:rsid w:val="0023107D"/>
    <w:rsid w:val="00231718"/>
    <w:rsid w:val="00232553"/>
    <w:rsid w:val="00233D0F"/>
    <w:rsid w:val="002340BA"/>
    <w:rsid w:val="00234146"/>
    <w:rsid w:val="0023558C"/>
    <w:rsid w:val="00235F68"/>
    <w:rsid w:val="00236925"/>
    <w:rsid w:val="0024072F"/>
    <w:rsid w:val="0024159D"/>
    <w:rsid w:val="00242ABF"/>
    <w:rsid w:val="0024539E"/>
    <w:rsid w:val="002500FA"/>
    <w:rsid w:val="0025169B"/>
    <w:rsid w:val="00251F17"/>
    <w:rsid w:val="002520F1"/>
    <w:rsid w:val="00252957"/>
    <w:rsid w:val="00252A21"/>
    <w:rsid w:val="002602D0"/>
    <w:rsid w:val="0026203B"/>
    <w:rsid w:val="00262719"/>
    <w:rsid w:val="00262D32"/>
    <w:rsid w:val="00263B29"/>
    <w:rsid w:val="00264437"/>
    <w:rsid w:val="0026556C"/>
    <w:rsid w:val="002656AC"/>
    <w:rsid w:val="0026599F"/>
    <w:rsid w:val="0026630A"/>
    <w:rsid w:val="0026648C"/>
    <w:rsid w:val="00266929"/>
    <w:rsid w:val="00266C9A"/>
    <w:rsid w:val="00266FE9"/>
    <w:rsid w:val="00267442"/>
    <w:rsid w:val="00267FA2"/>
    <w:rsid w:val="00270566"/>
    <w:rsid w:val="00270C84"/>
    <w:rsid w:val="00272199"/>
    <w:rsid w:val="00272C01"/>
    <w:rsid w:val="00273188"/>
    <w:rsid w:val="002734C7"/>
    <w:rsid w:val="00273ED3"/>
    <w:rsid w:val="0027465B"/>
    <w:rsid w:val="00275A8E"/>
    <w:rsid w:val="00275C50"/>
    <w:rsid w:val="00281413"/>
    <w:rsid w:val="0028195C"/>
    <w:rsid w:val="00281989"/>
    <w:rsid w:val="002819D1"/>
    <w:rsid w:val="00282AD2"/>
    <w:rsid w:val="00285576"/>
    <w:rsid w:val="00286250"/>
    <w:rsid w:val="00286442"/>
    <w:rsid w:val="002866BB"/>
    <w:rsid w:val="002872DE"/>
    <w:rsid w:val="0028767B"/>
    <w:rsid w:val="00291280"/>
    <w:rsid w:val="00293738"/>
    <w:rsid w:val="00293C07"/>
    <w:rsid w:val="002945F3"/>
    <w:rsid w:val="00294EC8"/>
    <w:rsid w:val="002964B2"/>
    <w:rsid w:val="002976C0"/>
    <w:rsid w:val="002A0A84"/>
    <w:rsid w:val="002A11D3"/>
    <w:rsid w:val="002A5870"/>
    <w:rsid w:val="002A61CF"/>
    <w:rsid w:val="002A61FC"/>
    <w:rsid w:val="002A7939"/>
    <w:rsid w:val="002B0B01"/>
    <w:rsid w:val="002B1B09"/>
    <w:rsid w:val="002B1BD5"/>
    <w:rsid w:val="002B2723"/>
    <w:rsid w:val="002B2B57"/>
    <w:rsid w:val="002B4AD8"/>
    <w:rsid w:val="002B7094"/>
    <w:rsid w:val="002B7C1E"/>
    <w:rsid w:val="002C10AF"/>
    <w:rsid w:val="002C167C"/>
    <w:rsid w:val="002C1996"/>
    <w:rsid w:val="002C25B5"/>
    <w:rsid w:val="002C2BF0"/>
    <w:rsid w:val="002C39C7"/>
    <w:rsid w:val="002C49C1"/>
    <w:rsid w:val="002C4B31"/>
    <w:rsid w:val="002C4C29"/>
    <w:rsid w:val="002C4DE3"/>
    <w:rsid w:val="002C5276"/>
    <w:rsid w:val="002D035A"/>
    <w:rsid w:val="002D0524"/>
    <w:rsid w:val="002D2FB7"/>
    <w:rsid w:val="002D38BA"/>
    <w:rsid w:val="002D602D"/>
    <w:rsid w:val="002E0C03"/>
    <w:rsid w:val="002E11D4"/>
    <w:rsid w:val="002E19D0"/>
    <w:rsid w:val="002E1D69"/>
    <w:rsid w:val="002E36C8"/>
    <w:rsid w:val="002E4AA6"/>
    <w:rsid w:val="002E4DD5"/>
    <w:rsid w:val="002E4FBA"/>
    <w:rsid w:val="002E5DFA"/>
    <w:rsid w:val="002E6821"/>
    <w:rsid w:val="002E6826"/>
    <w:rsid w:val="002E6958"/>
    <w:rsid w:val="002E6AE6"/>
    <w:rsid w:val="002E7F13"/>
    <w:rsid w:val="002F070D"/>
    <w:rsid w:val="002F1C39"/>
    <w:rsid w:val="002F2565"/>
    <w:rsid w:val="002F3A1F"/>
    <w:rsid w:val="002F3EA5"/>
    <w:rsid w:val="002F596F"/>
    <w:rsid w:val="002F6221"/>
    <w:rsid w:val="002F65C5"/>
    <w:rsid w:val="002F673E"/>
    <w:rsid w:val="002F6CAD"/>
    <w:rsid w:val="002F7458"/>
    <w:rsid w:val="002F77B7"/>
    <w:rsid w:val="00300C7F"/>
    <w:rsid w:val="00304A07"/>
    <w:rsid w:val="00304A96"/>
    <w:rsid w:val="00304F3E"/>
    <w:rsid w:val="00304F42"/>
    <w:rsid w:val="003050D1"/>
    <w:rsid w:val="00306116"/>
    <w:rsid w:val="00306171"/>
    <w:rsid w:val="00306C1A"/>
    <w:rsid w:val="0030743E"/>
    <w:rsid w:val="0030776E"/>
    <w:rsid w:val="00307F57"/>
    <w:rsid w:val="003113A7"/>
    <w:rsid w:val="003138EB"/>
    <w:rsid w:val="003144AC"/>
    <w:rsid w:val="00314BAC"/>
    <w:rsid w:val="00315D0B"/>
    <w:rsid w:val="003162C9"/>
    <w:rsid w:val="00316837"/>
    <w:rsid w:val="0031690E"/>
    <w:rsid w:val="00316C38"/>
    <w:rsid w:val="00317627"/>
    <w:rsid w:val="00320149"/>
    <w:rsid w:val="00320306"/>
    <w:rsid w:val="00321B10"/>
    <w:rsid w:val="0032383C"/>
    <w:rsid w:val="00324947"/>
    <w:rsid w:val="00324AAC"/>
    <w:rsid w:val="00326012"/>
    <w:rsid w:val="0033374B"/>
    <w:rsid w:val="003339FB"/>
    <w:rsid w:val="00333BAC"/>
    <w:rsid w:val="00334565"/>
    <w:rsid w:val="003345A2"/>
    <w:rsid w:val="00334E4D"/>
    <w:rsid w:val="00334F87"/>
    <w:rsid w:val="00335C93"/>
    <w:rsid w:val="00336A51"/>
    <w:rsid w:val="003376A6"/>
    <w:rsid w:val="00340E7B"/>
    <w:rsid w:val="00340F2E"/>
    <w:rsid w:val="0034119B"/>
    <w:rsid w:val="00341945"/>
    <w:rsid w:val="0034259A"/>
    <w:rsid w:val="00343345"/>
    <w:rsid w:val="00344690"/>
    <w:rsid w:val="003454FF"/>
    <w:rsid w:val="00346743"/>
    <w:rsid w:val="00346DBE"/>
    <w:rsid w:val="00346F48"/>
    <w:rsid w:val="003516C0"/>
    <w:rsid w:val="003524D3"/>
    <w:rsid w:val="00352E7C"/>
    <w:rsid w:val="00353348"/>
    <w:rsid w:val="00355DC1"/>
    <w:rsid w:val="0035717A"/>
    <w:rsid w:val="00357B9A"/>
    <w:rsid w:val="00361A15"/>
    <w:rsid w:val="00361C2B"/>
    <w:rsid w:val="00361CEE"/>
    <w:rsid w:val="003622C6"/>
    <w:rsid w:val="003624CC"/>
    <w:rsid w:val="00362792"/>
    <w:rsid w:val="00362B86"/>
    <w:rsid w:val="00363139"/>
    <w:rsid w:val="0036313A"/>
    <w:rsid w:val="00363B7B"/>
    <w:rsid w:val="00365A65"/>
    <w:rsid w:val="00367861"/>
    <w:rsid w:val="00367B70"/>
    <w:rsid w:val="00370225"/>
    <w:rsid w:val="0037194E"/>
    <w:rsid w:val="0037532E"/>
    <w:rsid w:val="00375E02"/>
    <w:rsid w:val="003764DE"/>
    <w:rsid w:val="0037656D"/>
    <w:rsid w:val="003775CB"/>
    <w:rsid w:val="003804D9"/>
    <w:rsid w:val="00381F92"/>
    <w:rsid w:val="00384AC7"/>
    <w:rsid w:val="00385A06"/>
    <w:rsid w:val="003860ED"/>
    <w:rsid w:val="0038632B"/>
    <w:rsid w:val="00386972"/>
    <w:rsid w:val="00386DBA"/>
    <w:rsid w:val="00391966"/>
    <w:rsid w:val="003930FD"/>
    <w:rsid w:val="00393B2B"/>
    <w:rsid w:val="00394346"/>
    <w:rsid w:val="00394417"/>
    <w:rsid w:val="00394F6F"/>
    <w:rsid w:val="00395192"/>
    <w:rsid w:val="0039524D"/>
    <w:rsid w:val="00396399"/>
    <w:rsid w:val="003968CA"/>
    <w:rsid w:val="003977A9"/>
    <w:rsid w:val="00397B0F"/>
    <w:rsid w:val="003A02A7"/>
    <w:rsid w:val="003A04FF"/>
    <w:rsid w:val="003A060F"/>
    <w:rsid w:val="003A2452"/>
    <w:rsid w:val="003A2CC8"/>
    <w:rsid w:val="003A2E77"/>
    <w:rsid w:val="003A4BE4"/>
    <w:rsid w:val="003A4C3C"/>
    <w:rsid w:val="003A4D7C"/>
    <w:rsid w:val="003A4FB1"/>
    <w:rsid w:val="003A50C4"/>
    <w:rsid w:val="003A5358"/>
    <w:rsid w:val="003B38D0"/>
    <w:rsid w:val="003B4371"/>
    <w:rsid w:val="003B4CF0"/>
    <w:rsid w:val="003B4DDE"/>
    <w:rsid w:val="003B5302"/>
    <w:rsid w:val="003B5AE2"/>
    <w:rsid w:val="003B6816"/>
    <w:rsid w:val="003B6D93"/>
    <w:rsid w:val="003C0074"/>
    <w:rsid w:val="003C0516"/>
    <w:rsid w:val="003C0E79"/>
    <w:rsid w:val="003C179F"/>
    <w:rsid w:val="003C17AB"/>
    <w:rsid w:val="003C28A7"/>
    <w:rsid w:val="003C31F5"/>
    <w:rsid w:val="003C4E39"/>
    <w:rsid w:val="003C69E5"/>
    <w:rsid w:val="003C73F6"/>
    <w:rsid w:val="003D03B3"/>
    <w:rsid w:val="003D0662"/>
    <w:rsid w:val="003D199D"/>
    <w:rsid w:val="003D29F7"/>
    <w:rsid w:val="003E057A"/>
    <w:rsid w:val="003E0C02"/>
    <w:rsid w:val="003E4A19"/>
    <w:rsid w:val="003E625D"/>
    <w:rsid w:val="003E6695"/>
    <w:rsid w:val="003E769E"/>
    <w:rsid w:val="003F0B47"/>
    <w:rsid w:val="003F0C31"/>
    <w:rsid w:val="003F2821"/>
    <w:rsid w:val="003F288B"/>
    <w:rsid w:val="003F2FAC"/>
    <w:rsid w:val="003F319C"/>
    <w:rsid w:val="003F399B"/>
    <w:rsid w:val="003F43F5"/>
    <w:rsid w:val="003F6AB7"/>
    <w:rsid w:val="003F7158"/>
    <w:rsid w:val="003F7807"/>
    <w:rsid w:val="003F7E60"/>
    <w:rsid w:val="003F7E6B"/>
    <w:rsid w:val="00400D3F"/>
    <w:rsid w:val="004018E1"/>
    <w:rsid w:val="004021A7"/>
    <w:rsid w:val="004025D2"/>
    <w:rsid w:val="00402892"/>
    <w:rsid w:val="00405E81"/>
    <w:rsid w:val="004070C4"/>
    <w:rsid w:val="00407DEF"/>
    <w:rsid w:val="00410E4C"/>
    <w:rsid w:val="004117FC"/>
    <w:rsid w:val="004120C6"/>
    <w:rsid w:val="004127F9"/>
    <w:rsid w:val="00413C76"/>
    <w:rsid w:val="0041693F"/>
    <w:rsid w:val="0042127E"/>
    <w:rsid w:val="004218FD"/>
    <w:rsid w:val="00421CD3"/>
    <w:rsid w:val="00422134"/>
    <w:rsid w:val="004224DA"/>
    <w:rsid w:val="0042313B"/>
    <w:rsid w:val="00424471"/>
    <w:rsid w:val="00425930"/>
    <w:rsid w:val="0042732A"/>
    <w:rsid w:val="0042764D"/>
    <w:rsid w:val="0043081E"/>
    <w:rsid w:val="00430CE4"/>
    <w:rsid w:val="00434D10"/>
    <w:rsid w:val="004358DF"/>
    <w:rsid w:val="00436CA4"/>
    <w:rsid w:val="00437DE8"/>
    <w:rsid w:val="00440282"/>
    <w:rsid w:val="004408FF"/>
    <w:rsid w:val="004417C1"/>
    <w:rsid w:val="00442886"/>
    <w:rsid w:val="004434D4"/>
    <w:rsid w:val="00444FBF"/>
    <w:rsid w:val="004476D2"/>
    <w:rsid w:val="00450134"/>
    <w:rsid w:val="00452A1C"/>
    <w:rsid w:val="0045402F"/>
    <w:rsid w:val="00454582"/>
    <w:rsid w:val="004549D9"/>
    <w:rsid w:val="00454E8C"/>
    <w:rsid w:val="0045689F"/>
    <w:rsid w:val="00457A65"/>
    <w:rsid w:val="00457FEA"/>
    <w:rsid w:val="004608CF"/>
    <w:rsid w:val="004608E7"/>
    <w:rsid w:val="00460BAD"/>
    <w:rsid w:val="00461DBA"/>
    <w:rsid w:val="004623D0"/>
    <w:rsid w:val="004627C7"/>
    <w:rsid w:val="00462E0C"/>
    <w:rsid w:val="0046323A"/>
    <w:rsid w:val="00463DE1"/>
    <w:rsid w:val="00463EA0"/>
    <w:rsid w:val="0046454C"/>
    <w:rsid w:val="0046578C"/>
    <w:rsid w:val="00466EC6"/>
    <w:rsid w:val="00470651"/>
    <w:rsid w:val="0047307F"/>
    <w:rsid w:val="0047479D"/>
    <w:rsid w:val="00475510"/>
    <w:rsid w:val="00476256"/>
    <w:rsid w:val="004802C4"/>
    <w:rsid w:val="00481B11"/>
    <w:rsid w:val="004820E0"/>
    <w:rsid w:val="0048290F"/>
    <w:rsid w:val="00482DB2"/>
    <w:rsid w:val="00482E07"/>
    <w:rsid w:val="004834EE"/>
    <w:rsid w:val="00483B1E"/>
    <w:rsid w:val="00483FE2"/>
    <w:rsid w:val="00484A20"/>
    <w:rsid w:val="00484D02"/>
    <w:rsid w:val="00485362"/>
    <w:rsid w:val="00485412"/>
    <w:rsid w:val="00485D0A"/>
    <w:rsid w:val="004874A7"/>
    <w:rsid w:val="00490B69"/>
    <w:rsid w:val="0049365C"/>
    <w:rsid w:val="004A0475"/>
    <w:rsid w:val="004A06C0"/>
    <w:rsid w:val="004A09DB"/>
    <w:rsid w:val="004A110B"/>
    <w:rsid w:val="004A12F6"/>
    <w:rsid w:val="004A180E"/>
    <w:rsid w:val="004A5039"/>
    <w:rsid w:val="004A7CEC"/>
    <w:rsid w:val="004B10DF"/>
    <w:rsid w:val="004B12C1"/>
    <w:rsid w:val="004B3809"/>
    <w:rsid w:val="004B3877"/>
    <w:rsid w:val="004B3989"/>
    <w:rsid w:val="004B39A1"/>
    <w:rsid w:val="004B3B5E"/>
    <w:rsid w:val="004B3BFE"/>
    <w:rsid w:val="004B3FC8"/>
    <w:rsid w:val="004B466C"/>
    <w:rsid w:val="004B48A7"/>
    <w:rsid w:val="004B610E"/>
    <w:rsid w:val="004B6693"/>
    <w:rsid w:val="004B7163"/>
    <w:rsid w:val="004C0002"/>
    <w:rsid w:val="004C02A4"/>
    <w:rsid w:val="004C0751"/>
    <w:rsid w:val="004C09D3"/>
    <w:rsid w:val="004C1A3E"/>
    <w:rsid w:val="004C2100"/>
    <w:rsid w:val="004C2438"/>
    <w:rsid w:val="004C3E33"/>
    <w:rsid w:val="004C46E0"/>
    <w:rsid w:val="004C60A0"/>
    <w:rsid w:val="004C622D"/>
    <w:rsid w:val="004C6DAB"/>
    <w:rsid w:val="004C7618"/>
    <w:rsid w:val="004D0233"/>
    <w:rsid w:val="004D12D1"/>
    <w:rsid w:val="004D2050"/>
    <w:rsid w:val="004D29C1"/>
    <w:rsid w:val="004D2E64"/>
    <w:rsid w:val="004D39E8"/>
    <w:rsid w:val="004D3C09"/>
    <w:rsid w:val="004D5338"/>
    <w:rsid w:val="004D6197"/>
    <w:rsid w:val="004E1A4C"/>
    <w:rsid w:val="004E1CF4"/>
    <w:rsid w:val="004E270F"/>
    <w:rsid w:val="004E4B59"/>
    <w:rsid w:val="004E6659"/>
    <w:rsid w:val="004F046E"/>
    <w:rsid w:val="004F0700"/>
    <w:rsid w:val="004F1480"/>
    <w:rsid w:val="004F2D90"/>
    <w:rsid w:val="004F514C"/>
    <w:rsid w:val="004F52D4"/>
    <w:rsid w:val="004F5FD7"/>
    <w:rsid w:val="004F6C72"/>
    <w:rsid w:val="004F70C0"/>
    <w:rsid w:val="004F7254"/>
    <w:rsid w:val="004F7E15"/>
    <w:rsid w:val="0050228D"/>
    <w:rsid w:val="00503538"/>
    <w:rsid w:val="005042F4"/>
    <w:rsid w:val="0050456B"/>
    <w:rsid w:val="0050568F"/>
    <w:rsid w:val="00506651"/>
    <w:rsid w:val="00506EFA"/>
    <w:rsid w:val="00506F6B"/>
    <w:rsid w:val="005070E9"/>
    <w:rsid w:val="00507F8F"/>
    <w:rsid w:val="00510C4E"/>
    <w:rsid w:val="00511453"/>
    <w:rsid w:val="00511D1C"/>
    <w:rsid w:val="00513295"/>
    <w:rsid w:val="00513F5D"/>
    <w:rsid w:val="005147E7"/>
    <w:rsid w:val="00515573"/>
    <w:rsid w:val="005161AE"/>
    <w:rsid w:val="0051624B"/>
    <w:rsid w:val="00516A98"/>
    <w:rsid w:val="0051715E"/>
    <w:rsid w:val="005176EB"/>
    <w:rsid w:val="00517B94"/>
    <w:rsid w:val="00520406"/>
    <w:rsid w:val="0052157E"/>
    <w:rsid w:val="005224E6"/>
    <w:rsid w:val="00522980"/>
    <w:rsid w:val="00523E76"/>
    <w:rsid w:val="0052594A"/>
    <w:rsid w:val="00525C43"/>
    <w:rsid w:val="00526F36"/>
    <w:rsid w:val="00530AF9"/>
    <w:rsid w:val="0053129B"/>
    <w:rsid w:val="00531C61"/>
    <w:rsid w:val="00532087"/>
    <w:rsid w:val="00532488"/>
    <w:rsid w:val="00532BA1"/>
    <w:rsid w:val="00532F9F"/>
    <w:rsid w:val="00533577"/>
    <w:rsid w:val="005337A7"/>
    <w:rsid w:val="00533D94"/>
    <w:rsid w:val="00533EE7"/>
    <w:rsid w:val="00534728"/>
    <w:rsid w:val="00534A1A"/>
    <w:rsid w:val="00534F1F"/>
    <w:rsid w:val="00535141"/>
    <w:rsid w:val="00536581"/>
    <w:rsid w:val="005365BB"/>
    <w:rsid w:val="005369AF"/>
    <w:rsid w:val="00536FA0"/>
    <w:rsid w:val="00540B9A"/>
    <w:rsid w:val="005418AA"/>
    <w:rsid w:val="00542337"/>
    <w:rsid w:val="00544B03"/>
    <w:rsid w:val="00544B63"/>
    <w:rsid w:val="00544D53"/>
    <w:rsid w:val="00545487"/>
    <w:rsid w:val="00546B2B"/>
    <w:rsid w:val="005471D3"/>
    <w:rsid w:val="005504E5"/>
    <w:rsid w:val="00550BE6"/>
    <w:rsid w:val="00552848"/>
    <w:rsid w:val="005535C7"/>
    <w:rsid w:val="00554346"/>
    <w:rsid w:val="00555008"/>
    <w:rsid w:val="0055529E"/>
    <w:rsid w:val="00555926"/>
    <w:rsid w:val="00557D4A"/>
    <w:rsid w:val="0056086A"/>
    <w:rsid w:val="0056174B"/>
    <w:rsid w:val="00561E2C"/>
    <w:rsid w:val="00562770"/>
    <w:rsid w:val="00563EEA"/>
    <w:rsid w:val="005640F5"/>
    <w:rsid w:val="005642D7"/>
    <w:rsid w:val="005644B2"/>
    <w:rsid w:val="005649C6"/>
    <w:rsid w:val="00564B4F"/>
    <w:rsid w:val="00565F7C"/>
    <w:rsid w:val="005661B7"/>
    <w:rsid w:val="005661BC"/>
    <w:rsid w:val="005665D6"/>
    <w:rsid w:val="0056728E"/>
    <w:rsid w:val="00567BE5"/>
    <w:rsid w:val="00570233"/>
    <w:rsid w:val="0057036A"/>
    <w:rsid w:val="00570C12"/>
    <w:rsid w:val="00570CFD"/>
    <w:rsid w:val="00570D71"/>
    <w:rsid w:val="0057162F"/>
    <w:rsid w:val="005719C5"/>
    <w:rsid w:val="00571DD1"/>
    <w:rsid w:val="00572096"/>
    <w:rsid w:val="00572867"/>
    <w:rsid w:val="0057324A"/>
    <w:rsid w:val="005737E2"/>
    <w:rsid w:val="00573D22"/>
    <w:rsid w:val="00574345"/>
    <w:rsid w:val="00575D63"/>
    <w:rsid w:val="005768D3"/>
    <w:rsid w:val="00576E91"/>
    <w:rsid w:val="00580116"/>
    <w:rsid w:val="005813FE"/>
    <w:rsid w:val="0058141D"/>
    <w:rsid w:val="0058259B"/>
    <w:rsid w:val="00582C37"/>
    <w:rsid w:val="005845E6"/>
    <w:rsid w:val="0058474D"/>
    <w:rsid w:val="00585462"/>
    <w:rsid w:val="0058573A"/>
    <w:rsid w:val="0059097E"/>
    <w:rsid w:val="00590C7C"/>
    <w:rsid w:val="00592055"/>
    <w:rsid w:val="0059306D"/>
    <w:rsid w:val="00594619"/>
    <w:rsid w:val="00594F37"/>
    <w:rsid w:val="00595CB3"/>
    <w:rsid w:val="005963E5"/>
    <w:rsid w:val="00596638"/>
    <w:rsid w:val="00596E87"/>
    <w:rsid w:val="0059711A"/>
    <w:rsid w:val="005A011E"/>
    <w:rsid w:val="005A06C8"/>
    <w:rsid w:val="005A1963"/>
    <w:rsid w:val="005A1BC7"/>
    <w:rsid w:val="005A1D5B"/>
    <w:rsid w:val="005A2C05"/>
    <w:rsid w:val="005A2D8B"/>
    <w:rsid w:val="005A4987"/>
    <w:rsid w:val="005A4D4B"/>
    <w:rsid w:val="005A5208"/>
    <w:rsid w:val="005A53C3"/>
    <w:rsid w:val="005A5523"/>
    <w:rsid w:val="005A656E"/>
    <w:rsid w:val="005A6D41"/>
    <w:rsid w:val="005A6E2F"/>
    <w:rsid w:val="005A6F94"/>
    <w:rsid w:val="005A712B"/>
    <w:rsid w:val="005A7C5E"/>
    <w:rsid w:val="005B0C2F"/>
    <w:rsid w:val="005B0FC5"/>
    <w:rsid w:val="005B2087"/>
    <w:rsid w:val="005B2316"/>
    <w:rsid w:val="005B2711"/>
    <w:rsid w:val="005B36AF"/>
    <w:rsid w:val="005B3995"/>
    <w:rsid w:val="005B43DF"/>
    <w:rsid w:val="005B4FDB"/>
    <w:rsid w:val="005B58D0"/>
    <w:rsid w:val="005B6209"/>
    <w:rsid w:val="005B6A60"/>
    <w:rsid w:val="005C1C97"/>
    <w:rsid w:val="005C1DD7"/>
    <w:rsid w:val="005C242B"/>
    <w:rsid w:val="005C26F3"/>
    <w:rsid w:val="005C2CB9"/>
    <w:rsid w:val="005C2E01"/>
    <w:rsid w:val="005C3B0D"/>
    <w:rsid w:val="005C3F0B"/>
    <w:rsid w:val="005C53F7"/>
    <w:rsid w:val="005C67C7"/>
    <w:rsid w:val="005C749A"/>
    <w:rsid w:val="005C7DDD"/>
    <w:rsid w:val="005D1917"/>
    <w:rsid w:val="005D1D0A"/>
    <w:rsid w:val="005D23E2"/>
    <w:rsid w:val="005D340F"/>
    <w:rsid w:val="005D3DC9"/>
    <w:rsid w:val="005D400C"/>
    <w:rsid w:val="005D45DE"/>
    <w:rsid w:val="005D47BE"/>
    <w:rsid w:val="005D5268"/>
    <w:rsid w:val="005D5328"/>
    <w:rsid w:val="005D5421"/>
    <w:rsid w:val="005D5748"/>
    <w:rsid w:val="005D59C5"/>
    <w:rsid w:val="005D662A"/>
    <w:rsid w:val="005D683B"/>
    <w:rsid w:val="005E06A4"/>
    <w:rsid w:val="005E0809"/>
    <w:rsid w:val="005E24CC"/>
    <w:rsid w:val="005E396D"/>
    <w:rsid w:val="005E426E"/>
    <w:rsid w:val="005E4B46"/>
    <w:rsid w:val="005E5021"/>
    <w:rsid w:val="005F006F"/>
    <w:rsid w:val="005F00B8"/>
    <w:rsid w:val="005F09CB"/>
    <w:rsid w:val="005F1595"/>
    <w:rsid w:val="005F3EF9"/>
    <w:rsid w:val="005F40AC"/>
    <w:rsid w:val="005F41A6"/>
    <w:rsid w:val="005F4734"/>
    <w:rsid w:val="005F559C"/>
    <w:rsid w:val="005F5E28"/>
    <w:rsid w:val="005F6CCB"/>
    <w:rsid w:val="00600202"/>
    <w:rsid w:val="0060083E"/>
    <w:rsid w:val="00601EDD"/>
    <w:rsid w:val="00602829"/>
    <w:rsid w:val="00603148"/>
    <w:rsid w:val="00603AD3"/>
    <w:rsid w:val="00604B5C"/>
    <w:rsid w:val="006055C9"/>
    <w:rsid w:val="00605960"/>
    <w:rsid w:val="00605ED7"/>
    <w:rsid w:val="0060600B"/>
    <w:rsid w:val="00606390"/>
    <w:rsid w:val="00611043"/>
    <w:rsid w:val="006112F6"/>
    <w:rsid w:val="00611ABA"/>
    <w:rsid w:val="00611C26"/>
    <w:rsid w:val="00611F76"/>
    <w:rsid w:val="00612022"/>
    <w:rsid w:val="00614530"/>
    <w:rsid w:val="0061508E"/>
    <w:rsid w:val="006163EF"/>
    <w:rsid w:val="00616842"/>
    <w:rsid w:val="00616A0E"/>
    <w:rsid w:val="00616B42"/>
    <w:rsid w:val="006170B2"/>
    <w:rsid w:val="00617249"/>
    <w:rsid w:val="00617588"/>
    <w:rsid w:val="006206CD"/>
    <w:rsid w:val="00621A6A"/>
    <w:rsid w:val="00621BBB"/>
    <w:rsid w:val="0062227B"/>
    <w:rsid w:val="0062230C"/>
    <w:rsid w:val="00622ADB"/>
    <w:rsid w:val="00623C38"/>
    <w:rsid w:val="00624BD6"/>
    <w:rsid w:val="006256D1"/>
    <w:rsid w:val="00625BE5"/>
    <w:rsid w:val="0062677F"/>
    <w:rsid w:val="00626A8B"/>
    <w:rsid w:val="00626C4C"/>
    <w:rsid w:val="00626C86"/>
    <w:rsid w:val="00626E01"/>
    <w:rsid w:val="0063021C"/>
    <w:rsid w:val="00630469"/>
    <w:rsid w:val="00630F42"/>
    <w:rsid w:val="00631703"/>
    <w:rsid w:val="00631BA8"/>
    <w:rsid w:val="00631EB0"/>
    <w:rsid w:val="00632C11"/>
    <w:rsid w:val="006331C8"/>
    <w:rsid w:val="00633B65"/>
    <w:rsid w:val="00634691"/>
    <w:rsid w:val="00634F3E"/>
    <w:rsid w:val="00635C5C"/>
    <w:rsid w:val="006364A6"/>
    <w:rsid w:val="0063665D"/>
    <w:rsid w:val="006369F8"/>
    <w:rsid w:val="00637A3C"/>
    <w:rsid w:val="00637C74"/>
    <w:rsid w:val="00637D76"/>
    <w:rsid w:val="00640328"/>
    <w:rsid w:val="00641234"/>
    <w:rsid w:val="0064266C"/>
    <w:rsid w:val="0064276B"/>
    <w:rsid w:val="00642858"/>
    <w:rsid w:val="0064324D"/>
    <w:rsid w:val="00643B17"/>
    <w:rsid w:val="00644E7B"/>
    <w:rsid w:val="0064555F"/>
    <w:rsid w:val="00645E28"/>
    <w:rsid w:val="00650750"/>
    <w:rsid w:val="0065282B"/>
    <w:rsid w:val="00652B26"/>
    <w:rsid w:val="00653A37"/>
    <w:rsid w:val="006545CB"/>
    <w:rsid w:val="00654A60"/>
    <w:rsid w:val="00654FD3"/>
    <w:rsid w:val="00655FFC"/>
    <w:rsid w:val="00657746"/>
    <w:rsid w:val="006609C3"/>
    <w:rsid w:val="00663909"/>
    <w:rsid w:val="00663C55"/>
    <w:rsid w:val="006643B6"/>
    <w:rsid w:val="006649ED"/>
    <w:rsid w:val="00665184"/>
    <w:rsid w:val="00666F4F"/>
    <w:rsid w:val="0066727D"/>
    <w:rsid w:val="00667B86"/>
    <w:rsid w:val="00667CF3"/>
    <w:rsid w:val="00667F2D"/>
    <w:rsid w:val="006707AA"/>
    <w:rsid w:val="006724EF"/>
    <w:rsid w:val="006728DC"/>
    <w:rsid w:val="00676A6D"/>
    <w:rsid w:val="00677004"/>
    <w:rsid w:val="0067750F"/>
    <w:rsid w:val="00677CA9"/>
    <w:rsid w:val="00677CD7"/>
    <w:rsid w:val="006809AE"/>
    <w:rsid w:val="00680F91"/>
    <w:rsid w:val="00681054"/>
    <w:rsid w:val="00681A47"/>
    <w:rsid w:val="00681D51"/>
    <w:rsid w:val="0068228C"/>
    <w:rsid w:val="0068386D"/>
    <w:rsid w:val="00685055"/>
    <w:rsid w:val="00685263"/>
    <w:rsid w:val="00687363"/>
    <w:rsid w:val="006877F4"/>
    <w:rsid w:val="00691911"/>
    <w:rsid w:val="00691D2B"/>
    <w:rsid w:val="006922AC"/>
    <w:rsid w:val="0069358B"/>
    <w:rsid w:val="00695982"/>
    <w:rsid w:val="00696C50"/>
    <w:rsid w:val="00697B5C"/>
    <w:rsid w:val="00697D98"/>
    <w:rsid w:val="006A06EA"/>
    <w:rsid w:val="006A182F"/>
    <w:rsid w:val="006A185C"/>
    <w:rsid w:val="006A26E3"/>
    <w:rsid w:val="006A5218"/>
    <w:rsid w:val="006A5690"/>
    <w:rsid w:val="006A5DB0"/>
    <w:rsid w:val="006A7C43"/>
    <w:rsid w:val="006A7DF5"/>
    <w:rsid w:val="006B003D"/>
    <w:rsid w:val="006B095B"/>
    <w:rsid w:val="006B0F32"/>
    <w:rsid w:val="006B2EC5"/>
    <w:rsid w:val="006B4799"/>
    <w:rsid w:val="006B549F"/>
    <w:rsid w:val="006B65E0"/>
    <w:rsid w:val="006C0277"/>
    <w:rsid w:val="006C0C1A"/>
    <w:rsid w:val="006C0F6F"/>
    <w:rsid w:val="006C151E"/>
    <w:rsid w:val="006C18F6"/>
    <w:rsid w:val="006C2D5C"/>
    <w:rsid w:val="006C344C"/>
    <w:rsid w:val="006C3F11"/>
    <w:rsid w:val="006C4802"/>
    <w:rsid w:val="006C6D5F"/>
    <w:rsid w:val="006C7975"/>
    <w:rsid w:val="006D402F"/>
    <w:rsid w:val="006D4169"/>
    <w:rsid w:val="006D463C"/>
    <w:rsid w:val="006D4B18"/>
    <w:rsid w:val="006D4B89"/>
    <w:rsid w:val="006D5355"/>
    <w:rsid w:val="006D55C5"/>
    <w:rsid w:val="006D67F1"/>
    <w:rsid w:val="006D7EF5"/>
    <w:rsid w:val="006E0C92"/>
    <w:rsid w:val="006E22F8"/>
    <w:rsid w:val="006E3083"/>
    <w:rsid w:val="006E41C8"/>
    <w:rsid w:val="006E41E0"/>
    <w:rsid w:val="006E5923"/>
    <w:rsid w:val="006E63D9"/>
    <w:rsid w:val="006E742A"/>
    <w:rsid w:val="006F03D1"/>
    <w:rsid w:val="006F0C57"/>
    <w:rsid w:val="006F13C5"/>
    <w:rsid w:val="006F2520"/>
    <w:rsid w:val="006F3BA5"/>
    <w:rsid w:val="00700FC8"/>
    <w:rsid w:val="00700FF0"/>
    <w:rsid w:val="007013E8"/>
    <w:rsid w:val="007024FD"/>
    <w:rsid w:val="00702F96"/>
    <w:rsid w:val="0070357C"/>
    <w:rsid w:val="007035D3"/>
    <w:rsid w:val="0070391D"/>
    <w:rsid w:val="00704099"/>
    <w:rsid w:val="007040EB"/>
    <w:rsid w:val="0070428E"/>
    <w:rsid w:val="00704C34"/>
    <w:rsid w:val="00705A24"/>
    <w:rsid w:val="0070698C"/>
    <w:rsid w:val="00706BD1"/>
    <w:rsid w:val="007071E8"/>
    <w:rsid w:val="00707AA7"/>
    <w:rsid w:val="007104D6"/>
    <w:rsid w:val="007105C4"/>
    <w:rsid w:val="007106D7"/>
    <w:rsid w:val="00710778"/>
    <w:rsid w:val="00710E25"/>
    <w:rsid w:val="00710FAB"/>
    <w:rsid w:val="00711003"/>
    <w:rsid w:val="007115CE"/>
    <w:rsid w:val="00711BF1"/>
    <w:rsid w:val="00712049"/>
    <w:rsid w:val="00715A7F"/>
    <w:rsid w:val="00716369"/>
    <w:rsid w:val="00716A46"/>
    <w:rsid w:val="00716E1F"/>
    <w:rsid w:val="00717238"/>
    <w:rsid w:val="007178AC"/>
    <w:rsid w:val="00717F16"/>
    <w:rsid w:val="00717F58"/>
    <w:rsid w:val="007200DC"/>
    <w:rsid w:val="00721172"/>
    <w:rsid w:val="007213B5"/>
    <w:rsid w:val="007222D1"/>
    <w:rsid w:val="00722EAF"/>
    <w:rsid w:val="00723EF6"/>
    <w:rsid w:val="00723F97"/>
    <w:rsid w:val="007248E9"/>
    <w:rsid w:val="00724B1E"/>
    <w:rsid w:val="00725459"/>
    <w:rsid w:val="007257F0"/>
    <w:rsid w:val="00725847"/>
    <w:rsid w:val="00726839"/>
    <w:rsid w:val="00727769"/>
    <w:rsid w:val="00731540"/>
    <w:rsid w:val="00731CF4"/>
    <w:rsid w:val="00731D8C"/>
    <w:rsid w:val="00732982"/>
    <w:rsid w:val="00732FA2"/>
    <w:rsid w:val="00733714"/>
    <w:rsid w:val="00733C23"/>
    <w:rsid w:val="0073420B"/>
    <w:rsid w:val="0073563A"/>
    <w:rsid w:val="0073597E"/>
    <w:rsid w:val="00736E91"/>
    <w:rsid w:val="0073700A"/>
    <w:rsid w:val="007408CA"/>
    <w:rsid w:val="00741A6F"/>
    <w:rsid w:val="007425B2"/>
    <w:rsid w:val="00742623"/>
    <w:rsid w:val="0074303F"/>
    <w:rsid w:val="0074435F"/>
    <w:rsid w:val="00744898"/>
    <w:rsid w:val="00744C09"/>
    <w:rsid w:val="00747F62"/>
    <w:rsid w:val="00750031"/>
    <w:rsid w:val="0075048A"/>
    <w:rsid w:val="00753EB0"/>
    <w:rsid w:val="00754D51"/>
    <w:rsid w:val="00756CCA"/>
    <w:rsid w:val="00757043"/>
    <w:rsid w:val="00760756"/>
    <w:rsid w:val="0076080C"/>
    <w:rsid w:val="007611AA"/>
    <w:rsid w:val="00761AAB"/>
    <w:rsid w:val="00761E91"/>
    <w:rsid w:val="007624C6"/>
    <w:rsid w:val="00762967"/>
    <w:rsid w:val="00762A0B"/>
    <w:rsid w:val="00763B49"/>
    <w:rsid w:val="00764476"/>
    <w:rsid w:val="007648A9"/>
    <w:rsid w:val="00764E88"/>
    <w:rsid w:val="00765BAE"/>
    <w:rsid w:val="00767FBA"/>
    <w:rsid w:val="00770D94"/>
    <w:rsid w:val="00770E79"/>
    <w:rsid w:val="00772CEB"/>
    <w:rsid w:val="0077333E"/>
    <w:rsid w:val="0077366D"/>
    <w:rsid w:val="007747D7"/>
    <w:rsid w:val="0077485E"/>
    <w:rsid w:val="00775A7C"/>
    <w:rsid w:val="0078066B"/>
    <w:rsid w:val="00781C2E"/>
    <w:rsid w:val="00781E9D"/>
    <w:rsid w:val="007823B6"/>
    <w:rsid w:val="00782550"/>
    <w:rsid w:val="0078468A"/>
    <w:rsid w:val="007858BE"/>
    <w:rsid w:val="00786FB8"/>
    <w:rsid w:val="00787057"/>
    <w:rsid w:val="00790F06"/>
    <w:rsid w:val="00792CC9"/>
    <w:rsid w:val="007935E7"/>
    <w:rsid w:val="00793D0F"/>
    <w:rsid w:val="00794F55"/>
    <w:rsid w:val="00795E1E"/>
    <w:rsid w:val="00797A9E"/>
    <w:rsid w:val="00797F36"/>
    <w:rsid w:val="007A128B"/>
    <w:rsid w:val="007A1312"/>
    <w:rsid w:val="007A1DDD"/>
    <w:rsid w:val="007A469B"/>
    <w:rsid w:val="007A46FA"/>
    <w:rsid w:val="007A4CD7"/>
    <w:rsid w:val="007A4FD8"/>
    <w:rsid w:val="007A5BC0"/>
    <w:rsid w:val="007A7851"/>
    <w:rsid w:val="007B22A6"/>
    <w:rsid w:val="007B360B"/>
    <w:rsid w:val="007B43C3"/>
    <w:rsid w:val="007B4CA3"/>
    <w:rsid w:val="007B6F31"/>
    <w:rsid w:val="007B7AC0"/>
    <w:rsid w:val="007C0151"/>
    <w:rsid w:val="007C0D2B"/>
    <w:rsid w:val="007C0F25"/>
    <w:rsid w:val="007C14B3"/>
    <w:rsid w:val="007C1CA6"/>
    <w:rsid w:val="007C2D1F"/>
    <w:rsid w:val="007C3263"/>
    <w:rsid w:val="007C3312"/>
    <w:rsid w:val="007C3A0B"/>
    <w:rsid w:val="007C4DF2"/>
    <w:rsid w:val="007C58CA"/>
    <w:rsid w:val="007C5A77"/>
    <w:rsid w:val="007D1519"/>
    <w:rsid w:val="007D2BC9"/>
    <w:rsid w:val="007D2C36"/>
    <w:rsid w:val="007D32C3"/>
    <w:rsid w:val="007D33EB"/>
    <w:rsid w:val="007D3FAB"/>
    <w:rsid w:val="007D6041"/>
    <w:rsid w:val="007D6663"/>
    <w:rsid w:val="007E0C1C"/>
    <w:rsid w:val="007E0CFE"/>
    <w:rsid w:val="007E1956"/>
    <w:rsid w:val="007E3633"/>
    <w:rsid w:val="007E3E39"/>
    <w:rsid w:val="007E42EB"/>
    <w:rsid w:val="007E437D"/>
    <w:rsid w:val="007E5173"/>
    <w:rsid w:val="007E6085"/>
    <w:rsid w:val="007E7119"/>
    <w:rsid w:val="007E7603"/>
    <w:rsid w:val="007F0FE8"/>
    <w:rsid w:val="007F28CD"/>
    <w:rsid w:val="007F404F"/>
    <w:rsid w:val="007F494D"/>
    <w:rsid w:val="007F696E"/>
    <w:rsid w:val="007F6D77"/>
    <w:rsid w:val="007F749C"/>
    <w:rsid w:val="00801110"/>
    <w:rsid w:val="00802168"/>
    <w:rsid w:val="00802E51"/>
    <w:rsid w:val="008042AD"/>
    <w:rsid w:val="008060D1"/>
    <w:rsid w:val="00813540"/>
    <w:rsid w:val="00813857"/>
    <w:rsid w:val="0081399B"/>
    <w:rsid w:val="00814882"/>
    <w:rsid w:val="00815153"/>
    <w:rsid w:val="00815F67"/>
    <w:rsid w:val="00816792"/>
    <w:rsid w:val="00816F6A"/>
    <w:rsid w:val="008212B6"/>
    <w:rsid w:val="008222A1"/>
    <w:rsid w:val="00823150"/>
    <w:rsid w:val="00823474"/>
    <w:rsid w:val="00824B26"/>
    <w:rsid w:val="00825DE2"/>
    <w:rsid w:val="00825E11"/>
    <w:rsid w:val="00826749"/>
    <w:rsid w:val="008269FB"/>
    <w:rsid w:val="008276DA"/>
    <w:rsid w:val="00827AAD"/>
    <w:rsid w:val="00827D11"/>
    <w:rsid w:val="008306E5"/>
    <w:rsid w:val="008322DC"/>
    <w:rsid w:val="008323D7"/>
    <w:rsid w:val="00832874"/>
    <w:rsid w:val="00832C37"/>
    <w:rsid w:val="00832C4F"/>
    <w:rsid w:val="00833560"/>
    <w:rsid w:val="00834F2A"/>
    <w:rsid w:val="00835BF9"/>
    <w:rsid w:val="00835F61"/>
    <w:rsid w:val="00836CE8"/>
    <w:rsid w:val="008406F7"/>
    <w:rsid w:val="00840CAA"/>
    <w:rsid w:val="00841368"/>
    <w:rsid w:val="00842477"/>
    <w:rsid w:val="008425F7"/>
    <w:rsid w:val="008434F2"/>
    <w:rsid w:val="00843838"/>
    <w:rsid w:val="00844046"/>
    <w:rsid w:val="00844E90"/>
    <w:rsid w:val="008450CB"/>
    <w:rsid w:val="0084518F"/>
    <w:rsid w:val="00847724"/>
    <w:rsid w:val="00847D5B"/>
    <w:rsid w:val="0085013D"/>
    <w:rsid w:val="00850C72"/>
    <w:rsid w:val="0085174D"/>
    <w:rsid w:val="00852880"/>
    <w:rsid w:val="0085327B"/>
    <w:rsid w:val="00853515"/>
    <w:rsid w:val="00854A5B"/>
    <w:rsid w:val="00855590"/>
    <w:rsid w:val="0085589E"/>
    <w:rsid w:val="008569A3"/>
    <w:rsid w:val="008572C3"/>
    <w:rsid w:val="0086091F"/>
    <w:rsid w:val="00860D7E"/>
    <w:rsid w:val="00861A56"/>
    <w:rsid w:val="00861D32"/>
    <w:rsid w:val="008623DC"/>
    <w:rsid w:val="008627C1"/>
    <w:rsid w:val="008628B1"/>
    <w:rsid w:val="00862DCC"/>
    <w:rsid w:val="00863296"/>
    <w:rsid w:val="0086362F"/>
    <w:rsid w:val="00863F5F"/>
    <w:rsid w:val="0086432A"/>
    <w:rsid w:val="00866829"/>
    <w:rsid w:val="00867A5B"/>
    <w:rsid w:val="00867B32"/>
    <w:rsid w:val="0087349C"/>
    <w:rsid w:val="008736F6"/>
    <w:rsid w:val="00873DC8"/>
    <w:rsid w:val="00874450"/>
    <w:rsid w:val="00874987"/>
    <w:rsid w:val="00874E03"/>
    <w:rsid w:val="00875233"/>
    <w:rsid w:val="008762CA"/>
    <w:rsid w:val="0087662A"/>
    <w:rsid w:val="00882186"/>
    <w:rsid w:val="008827D2"/>
    <w:rsid w:val="00882EAA"/>
    <w:rsid w:val="008838CE"/>
    <w:rsid w:val="00884447"/>
    <w:rsid w:val="008860B9"/>
    <w:rsid w:val="00887450"/>
    <w:rsid w:val="00887958"/>
    <w:rsid w:val="00887D75"/>
    <w:rsid w:val="00887E67"/>
    <w:rsid w:val="00890D3C"/>
    <w:rsid w:val="008920B8"/>
    <w:rsid w:val="008923F6"/>
    <w:rsid w:val="00892FF0"/>
    <w:rsid w:val="008933D4"/>
    <w:rsid w:val="00893C2D"/>
    <w:rsid w:val="0089434A"/>
    <w:rsid w:val="0089466E"/>
    <w:rsid w:val="008946D2"/>
    <w:rsid w:val="00894B58"/>
    <w:rsid w:val="00894F56"/>
    <w:rsid w:val="00894FF2"/>
    <w:rsid w:val="00896C26"/>
    <w:rsid w:val="008A043F"/>
    <w:rsid w:val="008A05CE"/>
    <w:rsid w:val="008A17AC"/>
    <w:rsid w:val="008A1AA0"/>
    <w:rsid w:val="008A1DC7"/>
    <w:rsid w:val="008A37E3"/>
    <w:rsid w:val="008A3D6E"/>
    <w:rsid w:val="008A5152"/>
    <w:rsid w:val="008A7892"/>
    <w:rsid w:val="008B1628"/>
    <w:rsid w:val="008B2BD6"/>
    <w:rsid w:val="008B35A3"/>
    <w:rsid w:val="008B4659"/>
    <w:rsid w:val="008B4C98"/>
    <w:rsid w:val="008B4CCD"/>
    <w:rsid w:val="008B5C48"/>
    <w:rsid w:val="008B5FFD"/>
    <w:rsid w:val="008B7551"/>
    <w:rsid w:val="008B782D"/>
    <w:rsid w:val="008B793E"/>
    <w:rsid w:val="008C0911"/>
    <w:rsid w:val="008C1ABF"/>
    <w:rsid w:val="008C2212"/>
    <w:rsid w:val="008C41AA"/>
    <w:rsid w:val="008C5EE5"/>
    <w:rsid w:val="008C738A"/>
    <w:rsid w:val="008C7F06"/>
    <w:rsid w:val="008D1D8F"/>
    <w:rsid w:val="008D2BF0"/>
    <w:rsid w:val="008D2ED2"/>
    <w:rsid w:val="008D3697"/>
    <w:rsid w:val="008D3B71"/>
    <w:rsid w:val="008D469E"/>
    <w:rsid w:val="008D642A"/>
    <w:rsid w:val="008D65C9"/>
    <w:rsid w:val="008D69D9"/>
    <w:rsid w:val="008E0682"/>
    <w:rsid w:val="008E0AF4"/>
    <w:rsid w:val="008E1C43"/>
    <w:rsid w:val="008E1E9D"/>
    <w:rsid w:val="008E2CC0"/>
    <w:rsid w:val="008E3DBE"/>
    <w:rsid w:val="008E4662"/>
    <w:rsid w:val="008E4EE1"/>
    <w:rsid w:val="008E5466"/>
    <w:rsid w:val="008E5B65"/>
    <w:rsid w:val="008E7026"/>
    <w:rsid w:val="008E76A5"/>
    <w:rsid w:val="008F0A3F"/>
    <w:rsid w:val="008F18DA"/>
    <w:rsid w:val="008F1BEF"/>
    <w:rsid w:val="008F2134"/>
    <w:rsid w:val="008F2390"/>
    <w:rsid w:val="008F347B"/>
    <w:rsid w:val="008F5361"/>
    <w:rsid w:val="008F58B3"/>
    <w:rsid w:val="008F6347"/>
    <w:rsid w:val="0090042C"/>
    <w:rsid w:val="00900D04"/>
    <w:rsid w:val="00900F30"/>
    <w:rsid w:val="009019A9"/>
    <w:rsid w:val="009019B9"/>
    <w:rsid w:val="009026A4"/>
    <w:rsid w:val="00902E2B"/>
    <w:rsid w:val="00902EB7"/>
    <w:rsid w:val="0090329B"/>
    <w:rsid w:val="009033D0"/>
    <w:rsid w:val="0090378E"/>
    <w:rsid w:val="0090425F"/>
    <w:rsid w:val="0090457A"/>
    <w:rsid w:val="009052D5"/>
    <w:rsid w:val="009056B0"/>
    <w:rsid w:val="00905C68"/>
    <w:rsid w:val="00910222"/>
    <w:rsid w:val="00910C2D"/>
    <w:rsid w:val="00911645"/>
    <w:rsid w:val="00911683"/>
    <w:rsid w:val="009120A8"/>
    <w:rsid w:val="0091311A"/>
    <w:rsid w:val="009178CA"/>
    <w:rsid w:val="00920621"/>
    <w:rsid w:val="00920728"/>
    <w:rsid w:val="00920989"/>
    <w:rsid w:val="0092127D"/>
    <w:rsid w:val="00921789"/>
    <w:rsid w:val="0092189F"/>
    <w:rsid w:val="00923036"/>
    <w:rsid w:val="009239E8"/>
    <w:rsid w:val="00923F2A"/>
    <w:rsid w:val="0092596F"/>
    <w:rsid w:val="00925EDA"/>
    <w:rsid w:val="00932FCA"/>
    <w:rsid w:val="0093362B"/>
    <w:rsid w:val="00934F87"/>
    <w:rsid w:val="009350D9"/>
    <w:rsid w:val="00936826"/>
    <w:rsid w:val="00937442"/>
    <w:rsid w:val="00941BA7"/>
    <w:rsid w:val="00943929"/>
    <w:rsid w:val="00943AFD"/>
    <w:rsid w:val="009451E6"/>
    <w:rsid w:val="00947729"/>
    <w:rsid w:val="0095064C"/>
    <w:rsid w:val="00952139"/>
    <w:rsid w:val="00952D60"/>
    <w:rsid w:val="009533EB"/>
    <w:rsid w:val="00953967"/>
    <w:rsid w:val="00955B94"/>
    <w:rsid w:val="00955F9E"/>
    <w:rsid w:val="00956977"/>
    <w:rsid w:val="0095739A"/>
    <w:rsid w:val="009579A8"/>
    <w:rsid w:val="00960402"/>
    <w:rsid w:val="0096060C"/>
    <w:rsid w:val="00961387"/>
    <w:rsid w:val="0096388F"/>
    <w:rsid w:val="00963FCA"/>
    <w:rsid w:val="0096424D"/>
    <w:rsid w:val="00965415"/>
    <w:rsid w:val="009654BC"/>
    <w:rsid w:val="00965AD1"/>
    <w:rsid w:val="0096745B"/>
    <w:rsid w:val="0097018A"/>
    <w:rsid w:val="009709E6"/>
    <w:rsid w:val="00970E1C"/>
    <w:rsid w:val="00970FFA"/>
    <w:rsid w:val="00971687"/>
    <w:rsid w:val="009722AB"/>
    <w:rsid w:val="00974A16"/>
    <w:rsid w:val="00976A6E"/>
    <w:rsid w:val="00976C1E"/>
    <w:rsid w:val="00980247"/>
    <w:rsid w:val="009802D9"/>
    <w:rsid w:val="009815FF"/>
    <w:rsid w:val="009816B0"/>
    <w:rsid w:val="0098214D"/>
    <w:rsid w:val="0098218E"/>
    <w:rsid w:val="009822F2"/>
    <w:rsid w:val="00983177"/>
    <w:rsid w:val="00983568"/>
    <w:rsid w:val="00984099"/>
    <w:rsid w:val="00986B67"/>
    <w:rsid w:val="00987894"/>
    <w:rsid w:val="00990234"/>
    <w:rsid w:val="00992198"/>
    <w:rsid w:val="00993AA0"/>
    <w:rsid w:val="00993B9E"/>
    <w:rsid w:val="00993D36"/>
    <w:rsid w:val="00994454"/>
    <w:rsid w:val="009944F2"/>
    <w:rsid w:val="00995205"/>
    <w:rsid w:val="00996051"/>
    <w:rsid w:val="00996601"/>
    <w:rsid w:val="0099775F"/>
    <w:rsid w:val="009A0F40"/>
    <w:rsid w:val="009A2412"/>
    <w:rsid w:val="009A24AE"/>
    <w:rsid w:val="009A26C9"/>
    <w:rsid w:val="009A2BCF"/>
    <w:rsid w:val="009A424C"/>
    <w:rsid w:val="009A4F27"/>
    <w:rsid w:val="009A4FBA"/>
    <w:rsid w:val="009A5A75"/>
    <w:rsid w:val="009A601D"/>
    <w:rsid w:val="009A698B"/>
    <w:rsid w:val="009A789F"/>
    <w:rsid w:val="009B1680"/>
    <w:rsid w:val="009B1A2B"/>
    <w:rsid w:val="009B23C1"/>
    <w:rsid w:val="009B2C5A"/>
    <w:rsid w:val="009B3112"/>
    <w:rsid w:val="009B34B0"/>
    <w:rsid w:val="009B37F5"/>
    <w:rsid w:val="009B4126"/>
    <w:rsid w:val="009B42CA"/>
    <w:rsid w:val="009B4CBE"/>
    <w:rsid w:val="009B4CF4"/>
    <w:rsid w:val="009B6413"/>
    <w:rsid w:val="009B6876"/>
    <w:rsid w:val="009B79EA"/>
    <w:rsid w:val="009C66D8"/>
    <w:rsid w:val="009C67DF"/>
    <w:rsid w:val="009C6F81"/>
    <w:rsid w:val="009C719A"/>
    <w:rsid w:val="009D02B2"/>
    <w:rsid w:val="009D09AE"/>
    <w:rsid w:val="009D10A2"/>
    <w:rsid w:val="009D2CC5"/>
    <w:rsid w:val="009D325B"/>
    <w:rsid w:val="009D60CA"/>
    <w:rsid w:val="009D6784"/>
    <w:rsid w:val="009D70A9"/>
    <w:rsid w:val="009D7C40"/>
    <w:rsid w:val="009E093F"/>
    <w:rsid w:val="009E0C48"/>
    <w:rsid w:val="009E0FBC"/>
    <w:rsid w:val="009E12FA"/>
    <w:rsid w:val="009E180B"/>
    <w:rsid w:val="009E25CE"/>
    <w:rsid w:val="009E360E"/>
    <w:rsid w:val="009E3F92"/>
    <w:rsid w:val="009E5E1A"/>
    <w:rsid w:val="009E688E"/>
    <w:rsid w:val="009E776F"/>
    <w:rsid w:val="009E7D1B"/>
    <w:rsid w:val="009F1688"/>
    <w:rsid w:val="009F1BCC"/>
    <w:rsid w:val="009F1C35"/>
    <w:rsid w:val="009F27A5"/>
    <w:rsid w:val="009F2954"/>
    <w:rsid w:val="009F4CD1"/>
    <w:rsid w:val="009F5EC7"/>
    <w:rsid w:val="009F6454"/>
    <w:rsid w:val="009F6CA7"/>
    <w:rsid w:val="009F728D"/>
    <w:rsid w:val="009F72F1"/>
    <w:rsid w:val="009F739B"/>
    <w:rsid w:val="009F79AC"/>
    <w:rsid w:val="00A002B8"/>
    <w:rsid w:val="00A01EB1"/>
    <w:rsid w:val="00A02BF2"/>
    <w:rsid w:val="00A03955"/>
    <w:rsid w:val="00A03DF3"/>
    <w:rsid w:val="00A043CA"/>
    <w:rsid w:val="00A04DB6"/>
    <w:rsid w:val="00A04F07"/>
    <w:rsid w:val="00A05376"/>
    <w:rsid w:val="00A0582D"/>
    <w:rsid w:val="00A107A7"/>
    <w:rsid w:val="00A123EF"/>
    <w:rsid w:val="00A131B4"/>
    <w:rsid w:val="00A13895"/>
    <w:rsid w:val="00A145AD"/>
    <w:rsid w:val="00A15DCA"/>
    <w:rsid w:val="00A16875"/>
    <w:rsid w:val="00A16EFD"/>
    <w:rsid w:val="00A17315"/>
    <w:rsid w:val="00A20951"/>
    <w:rsid w:val="00A21B59"/>
    <w:rsid w:val="00A228DD"/>
    <w:rsid w:val="00A22FB5"/>
    <w:rsid w:val="00A24D76"/>
    <w:rsid w:val="00A24E5C"/>
    <w:rsid w:val="00A25457"/>
    <w:rsid w:val="00A27A6E"/>
    <w:rsid w:val="00A31C33"/>
    <w:rsid w:val="00A349D9"/>
    <w:rsid w:val="00A36CBE"/>
    <w:rsid w:val="00A37BDD"/>
    <w:rsid w:val="00A37ECA"/>
    <w:rsid w:val="00A41353"/>
    <w:rsid w:val="00A4162A"/>
    <w:rsid w:val="00A431C9"/>
    <w:rsid w:val="00A44770"/>
    <w:rsid w:val="00A45F55"/>
    <w:rsid w:val="00A47B83"/>
    <w:rsid w:val="00A47E3C"/>
    <w:rsid w:val="00A500F8"/>
    <w:rsid w:val="00A51BCE"/>
    <w:rsid w:val="00A5274B"/>
    <w:rsid w:val="00A52A60"/>
    <w:rsid w:val="00A530E7"/>
    <w:rsid w:val="00A53312"/>
    <w:rsid w:val="00A537B4"/>
    <w:rsid w:val="00A543B2"/>
    <w:rsid w:val="00A561C7"/>
    <w:rsid w:val="00A603AB"/>
    <w:rsid w:val="00A61D8D"/>
    <w:rsid w:val="00A62589"/>
    <w:rsid w:val="00A631FF"/>
    <w:rsid w:val="00A632E3"/>
    <w:rsid w:val="00A65DD2"/>
    <w:rsid w:val="00A65F70"/>
    <w:rsid w:val="00A71C46"/>
    <w:rsid w:val="00A71E70"/>
    <w:rsid w:val="00A71ED5"/>
    <w:rsid w:val="00A7219E"/>
    <w:rsid w:val="00A73C08"/>
    <w:rsid w:val="00A74176"/>
    <w:rsid w:val="00A760B5"/>
    <w:rsid w:val="00A76EA4"/>
    <w:rsid w:val="00A80723"/>
    <w:rsid w:val="00A80D39"/>
    <w:rsid w:val="00A8101D"/>
    <w:rsid w:val="00A82239"/>
    <w:rsid w:val="00A8340F"/>
    <w:rsid w:val="00A86647"/>
    <w:rsid w:val="00A86A78"/>
    <w:rsid w:val="00A86C48"/>
    <w:rsid w:val="00A877E0"/>
    <w:rsid w:val="00A9187C"/>
    <w:rsid w:val="00A92929"/>
    <w:rsid w:val="00A93898"/>
    <w:rsid w:val="00A938DD"/>
    <w:rsid w:val="00A939B4"/>
    <w:rsid w:val="00A94302"/>
    <w:rsid w:val="00A94822"/>
    <w:rsid w:val="00A96DC9"/>
    <w:rsid w:val="00A97229"/>
    <w:rsid w:val="00AA0725"/>
    <w:rsid w:val="00AA09BB"/>
    <w:rsid w:val="00AA0DCC"/>
    <w:rsid w:val="00AA0EEC"/>
    <w:rsid w:val="00AA1168"/>
    <w:rsid w:val="00AA123D"/>
    <w:rsid w:val="00AA353E"/>
    <w:rsid w:val="00AA3E7B"/>
    <w:rsid w:val="00AA4E58"/>
    <w:rsid w:val="00AA627D"/>
    <w:rsid w:val="00AA735D"/>
    <w:rsid w:val="00AB029C"/>
    <w:rsid w:val="00AB0549"/>
    <w:rsid w:val="00AB1298"/>
    <w:rsid w:val="00AB23C4"/>
    <w:rsid w:val="00AB311C"/>
    <w:rsid w:val="00AB354E"/>
    <w:rsid w:val="00AB3836"/>
    <w:rsid w:val="00AB5118"/>
    <w:rsid w:val="00AB618F"/>
    <w:rsid w:val="00AB7412"/>
    <w:rsid w:val="00AB769F"/>
    <w:rsid w:val="00AC0EB2"/>
    <w:rsid w:val="00AC2909"/>
    <w:rsid w:val="00AC2948"/>
    <w:rsid w:val="00AC2D2A"/>
    <w:rsid w:val="00AC5C04"/>
    <w:rsid w:val="00AC5D3B"/>
    <w:rsid w:val="00AD01DB"/>
    <w:rsid w:val="00AD02F2"/>
    <w:rsid w:val="00AD067D"/>
    <w:rsid w:val="00AD06DA"/>
    <w:rsid w:val="00AD07B2"/>
    <w:rsid w:val="00AD197E"/>
    <w:rsid w:val="00AD1DB6"/>
    <w:rsid w:val="00AD1F19"/>
    <w:rsid w:val="00AD32F9"/>
    <w:rsid w:val="00AD4ED5"/>
    <w:rsid w:val="00AD655B"/>
    <w:rsid w:val="00AD6D4A"/>
    <w:rsid w:val="00AE1BA8"/>
    <w:rsid w:val="00AE20DB"/>
    <w:rsid w:val="00AE31FD"/>
    <w:rsid w:val="00AE3F7E"/>
    <w:rsid w:val="00AE4BD4"/>
    <w:rsid w:val="00AE79CE"/>
    <w:rsid w:val="00AE7BDE"/>
    <w:rsid w:val="00AE7BE4"/>
    <w:rsid w:val="00AF0158"/>
    <w:rsid w:val="00AF092D"/>
    <w:rsid w:val="00AF25F3"/>
    <w:rsid w:val="00AF3199"/>
    <w:rsid w:val="00AF3BC0"/>
    <w:rsid w:val="00AF4C94"/>
    <w:rsid w:val="00AF5051"/>
    <w:rsid w:val="00AF7009"/>
    <w:rsid w:val="00AF75CF"/>
    <w:rsid w:val="00AF7A51"/>
    <w:rsid w:val="00B00339"/>
    <w:rsid w:val="00B00709"/>
    <w:rsid w:val="00B024B9"/>
    <w:rsid w:val="00B04A7C"/>
    <w:rsid w:val="00B04FD5"/>
    <w:rsid w:val="00B051C8"/>
    <w:rsid w:val="00B05267"/>
    <w:rsid w:val="00B06389"/>
    <w:rsid w:val="00B10400"/>
    <w:rsid w:val="00B10740"/>
    <w:rsid w:val="00B116F8"/>
    <w:rsid w:val="00B12804"/>
    <w:rsid w:val="00B1288D"/>
    <w:rsid w:val="00B12A8A"/>
    <w:rsid w:val="00B14475"/>
    <w:rsid w:val="00B14D62"/>
    <w:rsid w:val="00B1542D"/>
    <w:rsid w:val="00B17437"/>
    <w:rsid w:val="00B17CCC"/>
    <w:rsid w:val="00B20EE6"/>
    <w:rsid w:val="00B22C6E"/>
    <w:rsid w:val="00B22D0B"/>
    <w:rsid w:val="00B230BE"/>
    <w:rsid w:val="00B24670"/>
    <w:rsid w:val="00B2649E"/>
    <w:rsid w:val="00B27CCA"/>
    <w:rsid w:val="00B30747"/>
    <w:rsid w:val="00B33208"/>
    <w:rsid w:val="00B33507"/>
    <w:rsid w:val="00B33769"/>
    <w:rsid w:val="00B33D0E"/>
    <w:rsid w:val="00B351A3"/>
    <w:rsid w:val="00B355C9"/>
    <w:rsid w:val="00B36FE8"/>
    <w:rsid w:val="00B40736"/>
    <w:rsid w:val="00B40C48"/>
    <w:rsid w:val="00B42065"/>
    <w:rsid w:val="00B443DB"/>
    <w:rsid w:val="00B44901"/>
    <w:rsid w:val="00B44B3A"/>
    <w:rsid w:val="00B45601"/>
    <w:rsid w:val="00B46012"/>
    <w:rsid w:val="00B462A2"/>
    <w:rsid w:val="00B47A2A"/>
    <w:rsid w:val="00B47F90"/>
    <w:rsid w:val="00B50450"/>
    <w:rsid w:val="00B505C6"/>
    <w:rsid w:val="00B50AF5"/>
    <w:rsid w:val="00B50EE8"/>
    <w:rsid w:val="00B5131F"/>
    <w:rsid w:val="00B51F17"/>
    <w:rsid w:val="00B54E39"/>
    <w:rsid w:val="00B55A83"/>
    <w:rsid w:val="00B5627E"/>
    <w:rsid w:val="00B56884"/>
    <w:rsid w:val="00B56DFD"/>
    <w:rsid w:val="00B60411"/>
    <w:rsid w:val="00B60529"/>
    <w:rsid w:val="00B610A3"/>
    <w:rsid w:val="00B61355"/>
    <w:rsid w:val="00B61AC8"/>
    <w:rsid w:val="00B65004"/>
    <w:rsid w:val="00B65868"/>
    <w:rsid w:val="00B6740C"/>
    <w:rsid w:val="00B675E1"/>
    <w:rsid w:val="00B67E9D"/>
    <w:rsid w:val="00B71202"/>
    <w:rsid w:val="00B71A0A"/>
    <w:rsid w:val="00B72EE8"/>
    <w:rsid w:val="00B75F36"/>
    <w:rsid w:val="00B76365"/>
    <w:rsid w:val="00B7670B"/>
    <w:rsid w:val="00B771A7"/>
    <w:rsid w:val="00B80F5B"/>
    <w:rsid w:val="00B812A4"/>
    <w:rsid w:val="00B815BA"/>
    <w:rsid w:val="00B818DE"/>
    <w:rsid w:val="00B821A7"/>
    <w:rsid w:val="00B854A6"/>
    <w:rsid w:val="00B8665A"/>
    <w:rsid w:val="00B901C3"/>
    <w:rsid w:val="00B90F74"/>
    <w:rsid w:val="00B929D5"/>
    <w:rsid w:val="00B92B79"/>
    <w:rsid w:val="00B9306B"/>
    <w:rsid w:val="00B94352"/>
    <w:rsid w:val="00B94CE0"/>
    <w:rsid w:val="00B94D11"/>
    <w:rsid w:val="00B97450"/>
    <w:rsid w:val="00B9746E"/>
    <w:rsid w:val="00B97D5B"/>
    <w:rsid w:val="00BA01E6"/>
    <w:rsid w:val="00BA098B"/>
    <w:rsid w:val="00BA0CB4"/>
    <w:rsid w:val="00BA263B"/>
    <w:rsid w:val="00BA28DD"/>
    <w:rsid w:val="00BA3896"/>
    <w:rsid w:val="00BA430B"/>
    <w:rsid w:val="00BA48DD"/>
    <w:rsid w:val="00BA503B"/>
    <w:rsid w:val="00BB13AC"/>
    <w:rsid w:val="00BB29F0"/>
    <w:rsid w:val="00BB3326"/>
    <w:rsid w:val="00BB3BBB"/>
    <w:rsid w:val="00BB45BD"/>
    <w:rsid w:val="00BB48ED"/>
    <w:rsid w:val="00BB4967"/>
    <w:rsid w:val="00BB4D43"/>
    <w:rsid w:val="00BB5D9D"/>
    <w:rsid w:val="00BB79F9"/>
    <w:rsid w:val="00BC0C45"/>
    <w:rsid w:val="00BC216D"/>
    <w:rsid w:val="00BC36D1"/>
    <w:rsid w:val="00BC3FF2"/>
    <w:rsid w:val="00BC5906"/>
    <w:rsid w:val="00BC618D"/>
    <w:rsid w:val="00BC65C5"/>
    <w:rsid w:val="00BC79BA"/>
    <w:rsid w:val="00BC7C37"/>
    <w:rsid w:val="00BD0038"/>
    <w:rsid w:val="00BD0D34"/>
    <w:rsid w:val="00BD0E83"/>
    <w:rsid w:val="00BD1848"/>
    <w:rsid w:val="00BD18F0"/>
    <w:rsid w:val="00BD286A"/>
    <w:rsid w:val="00BD2A0B"/>
    <w:rsid w:val="00BD2A5E"/>
    <w:rsid w:val="00BD3843"/>
    <w:rsid w:val="00BD3BCA"/>
    <w:rsid w:val="00BD3E7E"/>
    <w:rsid w:val="00BD42F0"/>
    <w:rsid w:val="00BD4909"/>
    <w:rsid w:val="00BD4DD3"/>
    <w:rsid w:val="00BD5575"/>
    <w:rsid w:val="00BD6268"/>
    <w:rsid w:val="00BD6D5C"/>
    <w:rsid w:val="00BD7777"/>
    <w:rsid w:val="00BE0F69"/>
    <w:rsid w:val="00BE19ED"/>
    <w:rsid w:val="00BE2190"/>
    <w:rsid w:val="00BE2F6D"/>
    <w:rsid w:val="00BE3C96"/>
    <w:rsid w:val="00BE5EE3"/>
    <w:rsid w:val="00BE6200"/>
    <w:rsid w:val="00BE69B7"/>
    <w:rsid w:val="00BF12E6"/>
    <w:rsid w:val="00BF3153"/>
    <w:rsid w:val="00BF3BD9"/>
    <w:rsid w:val="00BF3C99"/>
    <w:rsid w:val="00BF421C"/>
    <w:rsid w:val="00BF441D"/>
    <w:rsid w:val="00BF479F"/>
    <w:rsid w:val="00BF5AAC"/>
    <w:rsid w:val="00BF5EB0"/>
    <w:rsid w:val="00BF7498"/>
    <w:rsid w:val="00BF7CC3"/>
    <w:rsid w:val="00C010A8"/>
    <w:rsid w:val="00C014EB"/>
    <w:rsid w:val="00C01982"/>
    <w:rsid w:val="00C01A92"/>
    <w:rsid w:val="00C02E25"/>
    <w:rsid w:val="00C03191"/>
    <w:rsid w:val="00C03C86"/>
    <w:rsid w:val="00C03F1A"/>
    <w:rsid w:val="00C04170"/>
    <w:rsid w:val="00C04184"/>
    <w:rsid w:val="00C04B76"/>
    <w:rsid w:val="00C0786D"/>
    <w:rsid w:val="00C107FA"/>
    <w:rsid w:val="00C10871"/>
    <w:rsid w:val="00C11646"/>
    <w:rsid w:val="00C11BEB"/>
    <w:rsid w:val="00C11C1C"/>
    <w:rsid w:val="00C130E4"/>
    <w:rsid w:val="00C1380D"/>
    <w:rsid w:val="00C14F1A"/>
    <w:rsid w:val="00C15132"/>
    <w:rsid w:val="00C15814"/>
    <w:rsid w:val="00C16232"/>
    <w:rsid w:val="00C1765C"/>
    <w:rsid w:val="00C17F01"/>
    <w:rsid w:val="00C20CD3"/>
    <w:rsid w:val="00C21B7B"/>
    <w:rsid w:val="00C2250E"/>
    <w:rsid w:val="00C232BE"/>
    <w:rsid w:val="00C25555"/>
    <w:rsid w:val="00C26F6A"/>
    <w:rsid w:val="00C2778F"/>
    <w:rsid w:val="00C32250"/>
    <w:rsid w:val="00C32BC2"/>
    <w:rsid w:val="00C343D8"/>
    <w:rsid w:val="00C345C6"/>
    <w:rsid w:val="00C34A1E"/>
    <w:rsid w:val="00C35852"/>
    <w:rsid w:val="00C37468"/>
    <w:rsid w:val="00C4108D"/>
    <w:rsid w:val="00C4166E"/>
    <w:rsid w:val="00C45884"/>
    <w:rsid w:val="00C45A7C"/>
    <w:rsid w:val="00C45AA2"/>
    <w:rsid w:val="00C45B5E"/>
    <w:rsid w:val="00C46963"/>
    <w:rsid w:val="00C46F2B"/>
    <w:rsid w:val="00C4770D"/>
    <w:rsid w:val="00C47781"/>
    <w:rsid w:val="00C47943"/>
    <w:rsid w:val="00C50774"/>
    <w:rsid w:val="00C50787"/>
    <w:rsid w:val="00C51046"/>
    <w:rsid w:val="00C5174A"/>
    <w:rsid w:val="00C52828"/>
    <w:rsid w:val="00C53DC4"/>
    <w:rsid w:val="00C560DC"/>
    <w:rsid w:val="00C560FD"/>
    <w:rsid w:val="00C565B1"/>
    <w:rsid w:val="00C56652"/>
    <w:rsid w:val="00C5760B"/>
    <w:rsid w:val="00C60B96"/>
    <w:rsid w:val="00C62B7E"/>
    <w:rsid w:val="00C62D76"/>
    <w:rsid w:val="00C63C85"/>
    <w:rsid w:val="00C645CF"/>
    <w:rsid w:val="00C64762"/>
    <w:rsid w:val="00C64770"/>
    <w:rsid w:val="00C64A4D"/>
    <w:rsid w:val="00C65F39"/>
    <w:rsid w:val="00C66647"/>
    <w:rsid w:val="00C66C06"/>
    <w:rsid w:val="00C67D8A"/>
    <w:rsid w:val="00C71451"/>
    <w:rsid w:val="00C71EBA"/>
    <w:rsid w:val="00C72333"/>
    <w:rsid w:val="00C727DD"/>
    <w:rsid w:val="00C7342E"/>
    <w:rsid w:val="00C736A0"/>
    <w:rsid w:val="00C747D7"/>
    <w:rsid w:val="00C75105"/>
    <w:rsid w:val="00C7571B"/>
    <w:rsid w:val="00C76D17"/>
    <w:rsid w:val="00C76E24"/>
    <w:rsid w:val="00C80011"/>
    <w:rsid w:val="00C8008C"/>
    <w:rsid w:val="00C8068D"/>
    <w:rsid w:val="00C809BE"/>
    <w:rsid w:val="00C80D1D"/>
    <w:rsid w:val="00C81110"/>
    <w:rsid w:val="00C81246"/>
    <w:rsid w:val="00C819FA"/>
    <w:rsid w:val="00C81AF7"/>
    <w:rsid w:val="00C81CF5"/>
    <w:rsid w:val="00C82679"/>
    <w:rsid w:val="00C8357B"/>
    <w:rsid w:val="00C83D93"/>
    <w:rsid w:val="00C84209"/>
    <w:rsid w:val="00C8506A"/>
    <w:rsid w:val="00C857DB"/>
    <w:rsid w:val="00C85B8D"/>
    <w:rsid w:val="00C85BE1"/>
    <w:rsid w:val="00C866CB"/>
    <w:rsid w:val="00C91E9B"/>
    <w:rsid w:val="00C9209D"/>
    <w:rsid w:val="00C92D2E"/>
    <w:rsid w:val="00C93B3B"/>
    <w:rsid w:val="00C94EA1"/>
    <w:rsid w:val="00C9562F"/>
    <w:rsid w:val="00C962B1"/>
    <w:rsid w:val="00C96536"/>
    <w:rsid w:val="00C9703F"/>
    <w:rsid w:val="00C97B9D"/>
    <w:rsid w:val="00CA006B"/>
    <w:rsid w:val="00CA0211"/>
    <w:rsid w:val="00CA1CB9"/>
    <w:rsid w:val="00CA2488"/>
    <w:rsid w:val="00CA2547"/>
    <w:rsid w:val="00CA3582"/>
    <w:rsid w:val="00CA3D08"/>
    <w:rsid w:val="00CA4074"/>
    <w:rsid w:val="00CA58CF"/>
    <w:rsid w:val="00CA6438"/>
    <w:rsid w:val="00CA64AD"/>
    <w:rsid w:val="00CA7E9C"/>
    <w:rsid w:val="00CB0EF1"/>
    <w:rsid w:val="00CB1427"/>
    <w:rsid w:val="00CB1591"/>
    <w:rsid w:val="00CB1D3E"/>
    <w:rsid w:val="00CB2183"/>
    <w:rsid w:val="00CB328E"/>
    <w:rsid w:val="00CB3EF8"/>
    <w:rsid w:val="00CB41C6"/>
    <w:rsid w:val="00CB4344"/>
    <w:rsid w:val="00CB4533"/>
    <w:rsid w:val="00CB5095"/>
    <w:rsid w:val="00CB58A0"/>
    <w:rsid w:val="00CB5F2C"/>
    <w:rsid w:val="00CB7521"/>
    <w:rsid w:val="00CB7B79"/>
    <w:rsid w:val="00CB7B95"/>
    <w:rsid w:val="00CB7BE8"/>
    <w:rsid w:val="00CB7C06"/>
    <w:rsid w:val="00CC0DB7"/>
    <w:rsid w:val="00CC1031"/>
    <w:rsid w:val="00CC1670"/>
    <w:rsid w:val="00CC196A"/>
    <w:rsid w:val="00CC1B0B"/>
    <w:rsid w:val="00CC2606"/>
    <w:rsid w:val="00CC297E"/>
    <w:rsid w:val="00CC30D2"/>
    <w:rsid w:val="00CC5084"/>
    <w:rsid w:val="00CC5207"/>
    <w:rsid w:val="00CC6B01"/>
    <w:rsid w:val="00CD0C30"/>
    <w:rsid w:val="00CD0C96"/>
    <w:rsid w:val="00CD155B"/>
    <w:rsid w:val="00CD1EC4"/>
    <w:rsid w:val="00CD1EE3"/>
    <w:rsid w:val="00CD3AF0"/>
    <w:rsid w:val="00CD5BB9"/>
    <w:rsid w:val="00CD5C15"/>
    <w:rsid w:val="00CD5ED5"/>
    <w:rsid w:val="00CD67D4"/>
    <w:rsid w:val="00CD6A5C"/>
    <w:rsid w:val="00CD6BD6"/>
    <w:rsid w:val="00CD71F3"/>
    <w:rsid w:val="00CD79B4"/>
    <w:rsid w:val="00CD7E73"/>
    <w:rsid w:val="00CE0880"/>
    <w:rsid w:val="00CE1384"/>
    <w:rsid w:val="00CE15D9"/>
    <w:rsid w:val="00CE2337"/>
    <w:rsid w:val="00CE29F5"/>
    <w:rsid w:val="00CE2DE2"/>
    <w:rsid w:val="00CE5087"/>
    <w:rsid w:val="00CE5E7E"/>
    <w:rsid w:val="00CE62F6"/>
    <w:rsid w:val="00CE6CE6"/>
    <w:rsid w:val="00CE6DCF"/>
    <w:rsid w:val="00CE78F1"/>
    <w:rsid w:val="00CF0BD4"/>
    <w:rsid w:val="00CF0C74"/>
    <w:rsid w:val="00CF2EAB"/>
    <w:rsid w:val="00CF374E"/>
    <w:rsid w:val="00CF6BFE"/>
    <w:rsid w:val="00CF6C9D"/>
    <w:rsid w:val="00D00140"/>
    <w:rsid w:val="00D00DFF"/>
    <w:rsid w:val="00D00FAD"/>
    <w:rsid w:val="00D01006"/>
    <w:rsid w:val="00D024AF"/>
    <w:rsid w:val="00D02A36"/>
    <w:rsid w:val="00D02FB9"/>
    <w:rsid w:val="00D03142"/>
    <w:rsid w:val="00D04C51"/>
    <w:rsid w:val="00D065EF"/>
    <w:rsid w:val="00D07021"/>
    <w:rsid w:val="00D1068E"/>
    <w:rsid w:val="00D1073B"/>
    <w:rsid w:val="00D10F77"/>
    <w:rsid w:val="00D12D20"/>
    <w:rsid w:val="00D13156"/>
    <w:rsid w:val="00D144CA"/>
    <w:rsid w:val="00D15660"/>
    <w:rsid w:val="00D162C5"/>
    <w:rsid w:val="00D20EE4"/>
    <w:rsid w:val="00D219CE"/>
    <w:rsid w:val="00D21B57"/>
    <w:rsid w:val="00D23728"/>
    <w:rsid w:val="00D25A9C"/>
    <w:rsid w:val="00D269F9"/>
    <w:rsid w:val="00D26B06"/>
    <w:rsid w:val="00D27380"/>
    <w:rsid w:val="00D27FCC"/>
    <w:rsid w:val="00D30586"/>
    <w:rsid w:val="00D313BE"/>
    <w:rsid w:val="00D315F4"/>
    <w:rsid w:val="00D31B9B"/>
    <w:rsid w:val="00D31D2F"/>
    <w:rsid w:val="00D32B9B"/>
    <w:rsid w:val="00D34FC0"/>
    <w:rsid w:val="00D35B91"/>
    <w:rsid w:val="00D363DB"/>
    <w:rsid w:val="00D36FD3"/>
    <w:rsid w:val="00D37253"/>
    <w:rsid w:val="00D3743F"/>
    <w:rsid w:val="00D37678"/>
    <w:rsid w:val="00D40471"/>
    <w:rsid w:val="00D5196F"/>
    <w:rsid w:val="00D520F7"/>
    <w:rsid w:val="00D52294"/>
    <w:rsid w:val="00D52445"/>
    <w:rsid w:val="00D52456"/>
    <w:rsid w:val="00D52F79"/>
    <w:rsid w:val="00D53C9E"/>
    <w:rsid w:val="00D53F76"/>
    <w:rsid w:val="00D54DDD"/>
    <w:rsid w:val="00D5500E"/>
    <w:rsid w:val="00D5528F"/>
    <w:rsid w:val="00D559B0"/>
    <w:rsid w:val="00D55DF6"/>
    <w:rsid w:val="00D563DD"/>
    <w:rsid w:val="00D568F8"/>
    <w:rsid w:val="00D57822"/>
    <w:rsid w:val="00D611B0"/>
    <w:rsid w:val="00D620E2"/>
    <w:rsid w:val="00D625E4"/>
    <w:rsid w:val="00D62DB6"/>
    <w:rsid w:val="00D65484"/>
    <w:rsid w:val="00D65A4E"/>
    <w:rsid w:val="00D661BD"/>
    <w:rsid w:val="00D66941"/>
    <w:rsid w:val="00D66D6C"/>
    <w:rsid w:val="00D67306"/>
    <w:rsid w:val="00D67CCF"/>
    <w:rsid w:val="00D70840"/>
    <w:rsid w:val="00D71B00"/>
    <w:rsid w:val="00D72869"/>
    <w:rsid w:val="00D72B67"/>
    <w:rsid w:val="00D72BC6"/>
    <w:rsid w:val="00D72DBF"/>
    <w:rsid w:val="00D730B5"/>
    <w:rsid w:val="00D733EF"/>
    <w:rsid w:val="00D75315"/>
    <w:rsid w:val="00D7667C"/>
    <w:rsid w:val="00D76789"/>
    <w:rsid w:val="00D805B7"/>
    <w:rsid w:val="00D816FA"/>
    <w:rsid w:val="00D8226D"/>
    <w:rsid w:val="00D82C12"/>
    <w:rsid w:val="00D83366"/>
    <w:rsid w:val="00D8441D"/>
    <w:rsid w:val="00D844C1"/>
    <w:rsid w:val="00D86041"/>
    <w:rsid w:val="00D8656A"/>
    <w:rsid w:val="00D900CB"/>
    <w:rsid w:val="00D90378"/>
    <w:rsid w:val="00D90E3B"/>
    <w:rsid w:val="00D91BB1"/>
    <w:rsid w:val="00D920FD"/>
    <w:rsid w:val="00D92C2D"/>
    <w:rsid w:val="00D92C43"/>
    <w:rsid w:val="00D92E28"/>
    <w:rsid w:val="00D932CF"/>
    <w:rsid w:val="00D93371"/>
    <w:rsid w:val="00D93F27"/>
    <w:rsid w:val="00D95A27"/>
    <w:rsid w:val="00D964F8"/>
    <w:rsid w:val="00D977D1"/>
    <w:rsid w:val="00DA055B"/>
    <w:rsid w:val="00DA14A2"/>
    <w:rsid w:val="00DA2031"/>
    <w:rsid w:val="00DA2798"/>
    <w:rsid w:val="00DA37A6"/>
    <w:rsid w:val="00DA3DED"/>
    <w:rsid w:val="00DA47AF"/>
    <w:rsid w:val="00DA481B"/>
    <w:rsid w:val="00DA4981"/>
    <w:rsid w:val="00DA4CF3"/>
    <w:rsid w:val="00DA5084"/>
    <w:rsid w:val="00DA534E"/>
    <w:rsid w:val="00DA5482"/>
    <w:rsid w:val="00DA5FA7"/>
    <w:rsid w:val="00DA6C75"/>
    <w:rsid w:val="00DB003A"/>
    <w:rsid w:val="00DB0315"/>
    <w:rsid w:val="00DB0B35"/>
    <w:rsid w:val="00DB2E03"/>
    <w:rsid w:val="00DB3A83"/>
    <w:rsid w:val="00DB45E5"/>
    <w:rsid w:val="00DB478B"/>
    <w:rsid w:val="00DB56B2"/>
    <w:rsid w:val="00DB59F0"/>
    <w:rsid w:val="00DB5CB0"/>
    <w:rsid w:val="00DB79CB"/>
    <w:rsid w:val="00DB7B47"/>
    <w:rsid w:val="00DC07FB"/>
    <w:rsid w:val="00DC1B4E"/>
    <w:rsid w:val="00DC1F9D"/>
    <w:rsid w:val="00DC210A"/>
    <w:rsid w:val="00DC2A9B"/>
    <w:rsid w:val="00DC32C5"/>
    <w:rsid w:val="00DC3777"/>
    <w:rsid w:val="00DC4200"/>
    <w:rsid w:val="00DC424C"/>
    <w:rsid w:val="00DC47D4"/>
    <w:rsid w:val="00DC6C39"/>
    <w:rsid w:val="00DC7173"/>
    <w:rsid w:val="00DC7BBC"/>
    <w:rsid w:val="00DD0B86"/>
    <w:rsid w:val="00DD0FB4"/>
    <w:rsid w:val="00DD11AA"/>
    <w:rsid w:val="00DD15A3"/>
    <w:rsid w:val="00DD1EEF"/>
    <w:rsid w:val="00DD20EE"/>
    <w:rsid w:val="00DD2CFA"/>
    <w:rsid w:val="00DD2D60"/>
    <w:rsid w:val="00DD3B35"/>
    <w:rsid w:val="00DD66A5"/>
    <w:rsid w:val="00DD75BC"/>
    <w:rsid w:val="00DE0648"/>
    <w:rsid w:val="00DE097F"/>
    <w:rsid w:val="00DE147A"/>
    <w:rsid w:val="00DE19F0"/>
    <w:rsid w:val="00DE1D40"/>
    <w:rsid w:val="00DE3325"/>
    <w:rsid w:val="00DE33AC"/>
    <w:rsid w:val="00DE3967"/>
    <w:rsid w:val="00DE3988"/>
    <w:rsid w:val="00DE4138"/>
    <w:rsid w:val="00DE5518"/>
    <w:rsid w:val="00DE55C2"/>
    <w:rsid w:val="00DE57F0"/>
    <w:rsid w:val="00DE5B20"/>
    <w:rsid w:val="00DE6A81"/>
    <w:rsid w:val="00DF017F"/>
    <w:rsid w:val="00DF19E2"/>
    <w:rsid w:val="00DF491F"/>
    <w:rsid w:val="00DF49E6"/>
    <w:rsid w:val="00DF4FFA"/>
    <w:rsid w:val="00DF6E1D"/>
    <w:rsid w:val="00DF7C38"/>
    <w:rsid w:val="00E00559"/>
    <w:rsid w:val="00E00BD4"/>
    <w:rsid w:val="00E010BF"/>
    <w:rsid w:val="00E023A1"/>
    <w:rsid w:val="00E02587"/>
    <w:rsid w:val="00E02927"/>
    <w:rsid w:val="00E0339E"/>
    <w:rsid w:val="00E03A98"/>
    <w:rsid w:val="00E049E0"/>
    <w:rsid w:val="00E04AD0"/>
    <w:rsid w:val="00E050F7"/>
    <w:rsid w:val="00E058C7"/>
    <w:rsid w:val="00E069D0"/>
    <w:rsid w:val="00E06A4C"/>
    <w:rsid w:val="00E06A79"/>
    <w:rsid w:val="00E11AD4"/>
    <w:rsid w:val="00E12818"/>
    <w:rsid w:val="00E12D83"/>
    <w:rsid w:val="00E140D9"/>
    <w:rsid w:val="00E1471F"/>
    <w:rsid w:val="00E154A8"/>
    <w:rsid w:val="00E159EB"/>
    <w:rsid w:val="00E1689D"/>
    <w:rsid w:val="00E20350"/>
    <w:rsid w:val="00E2038A"/>
    <w:rsid w:val="00E2067A"/>
    <w:rsid w:val="00E21052"/>
    <w:rsid w:val="00E211A3"/>
    <w:rsid w:val="00E21616"/>
    <w:rsid w:val="00E218A7"/>
    <w:rsid w:val="00E21AFC"/>
    <w:rsid w:val="00E234CE"/>
    <w:rsid w:val="00E239AA"/>
    <w:rsid w:val="00E24338"/>
    <w:rsid w:val="00E249E4"/>
    <w:rsid w:val="00E26BFD"/>
    <w:rsid w:val="00E2715F"/>
    <w:rsid w:val="00E277F9"/>
    <w:rsid w:val="00E30823"/>
    <w:rsid w:val="00E31599"/>
    <w:rsid w:val="00E31D85"/>
    <w:rsid w:val="00E32397"/>
    <w:rsid w:val="00E32916"/>
    <w:rsid w:val="00E331EE"/>
    <w:rsid w:val="00E33C71"/>
    <w:rsid w:val="00E34E3D"/>
    <w:rsid w:val="00E354F5"/>
    <w:rsid w:val="00E368EB"/>
    <w:rsid w:val="00E369ED"/>
    <w:rsid w:val="00E372E2"/>
    <w:rsid w:val="00E3772F"/>
    <w:rsid w:val="00E42C24"/>
    <w:rsid w:val="00E4359F"/>
    <w:rsid w:val="00E43671"/>
    <w:rsid w:val="00E4441E"/>
    <w:rsid w:val="00E462FE"/>
    <w:rsid w:val="00E46396"/>
    <w:rsid w:val="00E47799"/>
    <w:rsid w:val="00E47BAB"/>
    <w:rsid w:val="00E51F3F"/>
    <w:rsid w:val="00E52BF8"/>
    <w:rsid w:val="00E544FA"/>
    <w:rsid w:val="00E55FC8"/>
    <w:rsid w:val="00E6158F"/>
    <w:rsid w:val="00E61C55"/>
    <w:rsid w:val="00E62B4E"/>
    <w:rsid w:val="00E6333C"/>
    <w:rsid w:val="00E642C3"/>
    <w:rsid w:val="00E644ED"/>
    <w:rsid w:val="00E65AB1"/>
    <w:rsid w:val="00E65EDC"/>
    <w:rsid w:val="00E65F5E"/>
    <w:rsid w:val="00E66F2B"/>
    <w:rsid w:val="00E67249"/>
    <w:rsid w:val="00E67AB3"/>
    <w:rsid w:val="00E70EDB"/>
    <w:rsid w:val="00E718C0"/>
    <w:rsid w:val="00E72AD2"/>
    <w:rsid w:val="00E73C9A"/>
    <w:rsid w:val="00E75202"/>
    <w:rsid w:val="00E754AE"/>
    <w:rsid w:val="00E7768E"/>
    <w:rsid w:val="00E77D80"/>
    <w:rsid w:val="00E8136C"/>
    <w:rsid w:val="00E816C2"/>
    <w:rsid w:val="00E82E32"/>
    <w:rsid w:val="00E83361"/>
    <w:rsid w:val="00E84AF3"/>
    <w:rsid w:val="00E85ACD"/>
    <w:rsid w:val="00E85D8F"/>
    <w:rsid w:val="00E863CC"/>
    <w:rsid w:val="00E86861"/>
    <w:rsid w:val="00E86A67"/>
    <w:rsid w:val="00E86A91"/>
    <w:rsid w:val="00E875EB"/>
    <w:rsid w:val="00E906CA"/>
    <w:rsid w:val="00E90FFB"/>
    <w:rsid w:val="00E926F3"/>
    <w:rsid w:val="00E92A6B"/>
    <w:rsid w:val="00E937E3"/>
    <w:rsid w:val="00E9681C"/>
    <w:rsid w:val="00E96BD3"/>
    <w:rsid w:val="00E96E0C"/>
    <w:rsid w:val="00E96EC7"/>
    <w:rsid w:val="00E971F9"/>
    <w:rsid w:val="00E972D6"/>
    <w:rsid w:val="00E97E35"/>
    <w:rsid w:val="00EA0072"/>
    <w:rsid w:val="00EA0087"/>
    <w:rsid w:val="00EA1687"/>
    <w:rsid w:val="00EA16F1"/>
    <w:rsid w:val="00EA3E47"/>
    <w:rsid w:val="00EA446E"/>
    <w:rsid w:val="00EA6265"/>
    <w:rsid w:val="00EA74C8"/>
    <w:rsid w:val="00EB04ED"/>
    <w:rsid w:val="00EB0572"/>
    <w:rsid w:val="00EB0AB4"/>
    <w:rsid w:val="00EB1AEF"/>
    <w:rsid w:val="00EB1E9F"/>
    <w:rsid w:val="00EB2895"/>
    <w:rsid w:val="00EB3569"/>
    <w:rsid w:val="00EB3964"/>
    <w:rsid w:val="00EB3C76"/>
    <w:rsid w:val="00EB4225"/>
    <w:rsid w:val="00EB45DC"/>
    <w:rsid w:val="00EB5D68"/>
    <w:rsid w:val="00EB76F5"/>
    <w:rsid w:val="00EC0996"/>
    <w:rsid w:val="00EC1D45"/>
    <w:rsid w:val="00EC24AB"/>
    <w:rsid w:val="00EC47DC"/>
    <w:rsid w:val="00EC496E"/>
    <w:rsid w:val="00EC6167"/>
    <w:rsid w:val="00EC6255"/>
    <w:rsid w:val="00EC6354"/>
    <w:rsid w:val="00EC6E1F"/>
    <w:rsid w:val="00EC6E75"/>
    <w:rsid w:val="00EC7CB0"/>
    <w:rsid w:val="00EC7CF9"/>
    <w:rsid w:val="00ED04CE"/>
    <w:rsid w:val="00ED0C2A"/>
    <w:rsid w:val="00ED1074"/>
    <w:rsid w:val="00ED11BB"/>
    <w:rsid w:val="00ED1347"/>
    <w:rsid w:val="00ED16D1"/>
    <w:rsid w:val="00ED34FD"/>
    <w:rsid w:val="00ED3FEA"/>
    <w:rsid w:val="00ED541A"/>
    <w:rsid w:val="00ED60C5"/>
    <w:rsid w:val="00ED7FA3"/>
    <w:rsid w:val="00EE0473"/>
    <w:rsid w:val="00EE0EE7"/>
    <w:rsid w:val="00EE1288"/>
    <w:rsid w:val="00EE23AA"/>
    <w:rsid w:val="00EE2566"/>
    <w:rsid w:val="00EE263F"/>
    <w:rsid w:val="00EE2B94"/>
    <w:rsid w:val="00EE31F7"/>
    <w:rsid w:val="00EE34A2"/>
    <w:rsid w:val="00EE3AF4"/>
    <w:rsid w:val="00EE3EAD"/>
    <w:rsid w:val="00EE62ED"/>
    <w:rsid w:val="00EF10C1"/>
    <w:rsid w:val="00EF1E4A"/>
    <w:rsid w:val="00EF2C4D"/>
    <w:rsid w:val="00EF2D13"/>
    <w:rsid w:val="00EF7255"/>
    <w:rsid w:val="00EF72D8"/>
    <w:rsid w:val="00EF77E1"/>
    <w:rsid w:val="00F000BD"/>
    <w:rsid w:val="00F00D71"/>
    <w:rsid w:val="00F0145E"/>
    <w:rsid w:val="00F014D0"/>
    <w:rsid w:val="00F020CD"/>
    <w:rsid w:val="00F02317"/>
    <w:rsid w:val="00F034E8"/>
    <w:rsid w:val="00F038B3"/>
    <w:rsid w:val="00F05A3D"/>
    <w:rsid w:val="00F05D97"/>
    <w:rsid w:val="00F066C1"/>
    <w:rsid w:val="00F0673E"/>
    <w:rsid w:val="00F07BC5"/>
    <w:rsid w:val="00F10553"/>
    <w:rsid w:val="00F117BC"/>
    <w:rsid w:val="00F11BA4"/>
    <w:rsid w:val="00F12F00"/>
    <w:rsid w:val="00F1433B"/>
    <w:rsid w:val="00F14C5F"/>
    <w:rsid w:val="00F151ED"/>
    <w:rsid w:val="00F1736E"/>
    <w:rsid w:val="00F20C23"/>
    <w:rsid w:val="00F21A68"/>
    <w:rsid w:val="00F27CA7"/>
    <w:rsid w:val="00F30809"/>
    <w:rsid w:val="00F30E06"/>
    <w:rsid w:val="00F319D2"/>
    <w:rsid w:val="00F32296"/>
    <w:rsid w:val="00F33D5E"/>
    <w:rsid w:val="00F3592C"/>
    <w:rsid w:val="00F35E39"/>
    <w:rsid w:val="00F364AE"/>
    <w:rsid w:val="00F36EEB"/>
    <w:rsid w:val="00F40BDA"/>
    <w:rsid w:val="00F40DB8"/>
    <w:rsid w:val="00F415ED"/>
    <w:rsid w:val="00F41903"/>
    <w:rsid w:val="00F4293F"/>
    <w:rsid w:val="00F429C8"/>
    <w:rsid w:val="00F429E7"/>
    <w:rsid w:val="00F429EB"/>
    <w:rsid w:val="00F4406F"/>
    <w:rsid w:val="00F44CA6"/>
    <w:rsid w:val="00F45FA9"/>
    <w:rsid w:val="00F465CE"/>
    <w:rsid w:val="00F46FFA"/>
    <w:rsid w:val="00F504BB"/>
    <w:rsid w:val="00F52A55"/>
    <w:rsid w:val="00F52C43"/>
    <w:rsid w:val="00F54CE4"/>
    <w:rsid w:val="00F55108"/>
    <w:rsid w:val="00F5583D"/>
    <w:rsid w:val="00F56535"/>
    <w:rsid w:val="00F5739D"/>
    <w:rsid w:val="00F57F41"/>
    <w:rsid w:val="00F57FE9"/>
    <w:rsid w:val="00F620CE"/>
    <w:rsid w:val="00F62B3B"/>
    <w:rsid w:val="00F6305D"/>
    <w:rsid w:val="00F63C1B"/>
    <w:rsid w:val="00F65ADC"/>
    <w:rsid w:val="00F668F7"/>
    <w:rsid w:val="00F70861"/>
    <w:rsid w:val="00F7127E"/>
    <w:rsid w:val="00F71773"/>
    <w:rsid w:val="00F717AC"/>
    <w:rsid w:val="00F72822"/>
    <w:rsid w:val="00F72C46"/>
    <w:rsid w:val="00F74FFF"/>
    <w:rsid w:val="00F752DE"/>
    <w:rsid w:val="00F76EF1"/>
    <w:rsid w:val="00F77A4D"/>
    <w:rsid w:val="00F80BAA"/>
    <w:rsid w:val="00F80CC8"/>
    <w:rsid w:val="00F813EA"/>
    <w:rsid w:val="00F81F8A"/>
    <w:rsid w:val="00F82D52"/>
    <w:rsid w:val="00F83DAA"/>
    <w:rsid w:val="00F84A57"/>
    <w:rsid w:val="00F84F71"/>
    <w:rsid w:val="00F87345"/>
    <w:rsid w:val="00F901A8"/>
    <w:rsid w:val="00F90DE7"/>
    <w:rsid w:val="00F92BFD"/>
    <w:rsid w:val="00F930CA"/>
    <w:rsid w:val="00F93588"/>
    <w:rsid w:val="00F93F07"/>
    <w:rsid w:val="00F940B3"/>
    <w:rsid w:val="00F942B0"/>
    <w:rsid w:val="00F94E07"/>
    <w:rsid w:val="00F95679"/>
    <w:rsid w:val="00F95DEA"/>
    <w:rsid w:val="00F96528"/>
    <w:rsid w:val="00F968C3"/>
    <w:rsid w:val="00F97D58"/>
    <w:rsid w:val="00FA037A"/>
    <w:rsid w:val="00FA05A1"/>
    <w:rsid w:val="00FA12B7"/>
    <w:rsid w:val="00FA15B7"/>
    <w:rsid w:val="00FA15EA"/>
    <w:rsid w:val="00FA19C4"/>
    <w:rsid w:val="00FA238C"/>
    <w:rsid w:val="00FA2567"/>
    <w:rsid w:val="00FA2B5B"/>
    <w:rsid w:val="00FA3100"/>
    <w:rsid w:val="00FA3392"/>
    <w:rsid w:val="00FA3725"/>
    <w:rsid w:val="00FA456A"/>
    <w:rsid w:val="00FA4712"/>
    <w:rsid w:val="00FA56F0"/>
    <w:rsid w:val="00FA6474"/>
    <w:rsid w:val="00FA6E10"/>
    <w:rsid w:val="00FA7845"/>
    <w:rsid w:val="00FB0083"/>
    <w:rsid w:val="00FB0FAC"/>
    <w:rsid w:val="00FB2638"/>
    <w:rsid w:val="00FB287B"/>
    <w:rsid w:val="00FB3499"/>
    <w:rsid w:val="00FB4866"/>
    <w:rsid w:val="00FB58C5"/>
    <w:rsid w:val="00FB5AEE"/>
    <w:rsid w:val="00FC2F01"/>
    <w:rsid w:val="00FC40A3"/>
    <w:rsid w:val="00FC6380"/>
    <w:rsid w:val="00FC66EA"/>
    <w:rsid w:val="00FC799F"/>
    <w:rsid w:val="00FC7F18"/>
    <w:rsid w:val="00FD02DE"/>
    <w:rsid w:val="00FD0B16"/>
    <w:rsid w:val="00FD19C6"/>
    <w:rsid w:val="00FD19F1"/>
    <w:rsid w:val="00FD1D5C"/>
    <w:rsid w:val="00FD29E7"/>
    <w:rsid w:val="00FD34D7"/>
    <w:rsid w:val="00FD507B"/>
    <w:rsid w:val="00FD6B7A"/>
    <w:rsid w:val="00FD6BCC"/>
    <w:rsid w:val="00FD6CFA"/>
    <w:rsid w:val="00FE0E26"/>
    <w:rsid w:val="00FE1124"/>
    <w:rsid w:val="00FE1E99"/>
    <w:rsid w:val="00FE25A0"/>
    <w:rsid w:val="00FE2629"/>
    <w:rsid w:val="00FE2FE2"/>
    <w:rsid w:val="00FE3649"/>
    <w:rsid w:val="00FE3E92"/>
    <w:rsid w:val="00FE4276"/>
    <w:rsid w:val="00FE5429"/>
    <w:rsid w:val="00FE54BF"/>
    <w:rsid w:val="00FE6D91"/>
    <w:rsid w:val="00FF21C6"/>
    <w:rsid w:val="00FF41E9"/>
    <w:rsid w:val="00FF4644"/>
    <w:rsid w:val="00FF4771"/>
    <w:rsid w:val="00FF55DC"/>
    <w:rsid w:val="00FF62F2"/>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9" w:unhideWhenUsed="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List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A503B"/>
    <w:pPr>
      <w:spacing w:after="200" w:line="276" w:lineRule="auto"/>
    </w:pPr>
    <w:rPr>
      <w:rFonts w:cs="Times New Roman"/>
      <w:lang w:eastAsia="en-US"/>
    </w:rPr>
  </w:style>
  <w:style w:type="paragraph" w:styleId="Heading1">
    <w:name w:val="heading 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326012"/>
    <w:pPr>
      <w:keepNext/>
      <w:keepLines/>
      <w:spacing w:before="320" w:after="0"/>
      <w:outlineLvl w:val="1"/>
    </w:pPr>
    <w:rPr>
      <w:rFonts w:asciiTheme="minorHAnsi" w:hAnsiTheme="minorHAnsi"/>
      <w:b/>
      <w:bCs/>
      <w:sz w:val="28"/>
      <w:szCs w:val="26"/>
    </w:rPr>
  </w:style>
  <w:style w:type="paragraph" w:styleId="Heading3">
    <w:name w:val="heading 3"/>
    <w:basedOn w:val="Normal"/>
    <w:next w:val="Normal"/>
    <w:link w:val="Heading3Char"/>
    <w:uiPriority w:val="9"/>
    <w:qFormat/>
    <w:rsid w:val="00326012"/>
    <w:pPr>
      <w:keepNext/>
      <w:keepLines/>
      <w:spacing w:before="200" w:after="0"/>
      <w:outlineLvl w:val="2"/>
    </w:pPr>
    <w:rPr>
      <w:rFonts w:asciiTheme="minorHAnsi" w:hAnsiTheme="minorHAnsi"/>
      <w:b/>
      <w:bCs/>
      <w:sz w:val="26"/>
      <w:szCs w:val="26"/>
    </w:rPr>
  </w:style>
  <w:style w:type="paragraph" w:styleId="Heading4">
    <w:name w:val="heading 4"/>
    <w:basedOn w:val="Normal"/>
    <w:next w:val="Normal"/>
    <w:link w:val="Heading4Char"/>
    <w:uiPriority w:val="9"/>
    <w:unhideWhenUsed/>
    <w:qFormat/>
    <w:locked/>
    <w:rsid w:val="00EC6E1F"/>
    <w:pPr>
      <w:keepNext/>
      <w:keepLines/>
      <w:numPr>
        <w:numId w:val="8"/>
      </w:numPr>
      <w:spacing w:before="200" w:after="0"/>
      <w:outlineLvl w:val="3"/>
    </w:pPr>
    <w:rPr>
      <w:rFonts w:asciiTheme="majorHAnsi" w:eastAsiaTheme="majorEastAsia" w:hAnsiTheme="majorHAnsi" w:cstheme="majorBidi"/>
      <w:b/>
      <w:bCs/>
      <w:i/>
      <w:iCs/>
      <w:sz w:val="24"/>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326012"/>
    <w:rPr>
      <w:rFonts w:asciiTheme="minorHAnsi" w:hAnsiTheme="minorHAnsi" w:cs="Times New Roman"/>
      <w:b/>
      <w:bCs/>
      <w:sz w:val="28"/>
      <w:szCs w:val="26"/>
      <w:lang w:eastAsia="en-US"/>
    </w:rPr>
  </w:style>
  <w:style w:type="character" w:customStyle="1" w:styleId="Heading3Char">
    <w:name w:val="Heading 3 Char"/>
    <w:basedOn w:val="DefaultParagraphFont"/>
    <w:link w:val="Heading3"/>
    <w:uiPriority w:val="9"/>
    <w:locked/>
    <w:rsid w:val="00326012"/>
    <w:rPr>
      <w:rFonts w:asciiTheme="minorHAnsi" w:hAnsiTheme="minorHAnsi" w:cs="Times New Roman"/>
      <w:b/>
      <w:bCs/>
      <w:sz w:val="26"/>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aliases w:val="Recommendation,List Paragraph1,List Paragraph11,Bullet point,#List Paragraph"/>
    <w:basedOn w:val="Normal"/>
    <w:link w:val="ListParagraphChar"/>
    <w:uiPriority w:val="34"/>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39"/>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uiPriority w:val="99"/>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aliases w:val="Recommendation Char,List Paragraph1 Char,List Paragraph11 Char,Bullet point Char,#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D03142"/>
    <w:pPr>
      <w:spacing w:after="100"/>
      <w:ind w:left="440"/>
    </w:pPr>
  </w:style>
  <w:style w:type="paragraph" w:styleId="NoSpacing">
    <w:name w:val="No Spacing"/>
    <w:link w:val="NoSpacingChar"/>
    <w:uiPriority w:val="1"/>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22"/>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customStyle="1" w:styleId="Heading4Char">
    <w:name w:val="Heading 4 Char"/>
    <w:basedOn w:val="DefaultParagraphFont"/>
    <w:link w:val="Heading4"/>
    <w:uiPriority w:val="9"/>
    <w:rsid w:val="00EC6E1F"/>
    <w:rPr>
      <w:rFonts w:asciiTheme="majorHAnsi" w:eastAsiaTheme="majorEastAsia" w:hAnsiTheme="majorHAnsi" w:cstheme="majorBidi"/>
      <w:b/>
      <w:bCs/>
      <w:i/>
      <w:iCs/>
      <w:sz w:val="24"/>
      <w:lang w:eastAsia="en-US"/>
    </w:rPr>
  </w:style>
  <w:style w:type="paragraph" w:customStyle="1" w:styleId="Guidelinesbodytext">
    <w:name w:val="Guidelines body text"/>
    <w:basedOn w:val="NoSpacing"/>
    <w:qFormat/>
    <w:rsid w:val="00BB4D43"/>
    <w:rPr>
      <w:color w:val="000000"/>
      <w:szCs w:val="20"/>
      <w:lang w:val="en-US" w:bidi="en-US"/>
    </w:rPr>
  </w:style>
  <w:style w:type="paragraph" w:styleId="ListBullet">
    <w:name w:val="List Bullet"/>
    <w:basedOn w:val="Normal"/>
    <w:uiPriority w:val="99"/>
    <w:rsid w:val="004B12C1"/>
    <w:pPr>
      <w:numPr>
        <w:numId w:val="9"/>
      </w:numPr>
      <w:spacing w:before="200"/>
      <w:contextualSpacing/>
    </w:pPr>
    <w:rPr>
      <w:sz w:val="20"/>
      <w:szCs w:val="20"/>
      <w:lang w:val="en-US" w:bidi="en-US"/>
    </w:rPr>
  </w:style>
  <w:style w:type="paragraph" w:customStyle="1" w:styleId="GuidelinesInstructions">
    <w:name w:val="Guidelines Instructions"/>
    <w:basedOn w:val="NoSpacing"/>
    <w:autoRedefine/>
    <w:qFormat/>
    <w:rsid w:val="00282AD2"/>
    <w:rPr>
      <w:i/>
      <w:color w:val="FF0000"/>
      <w:sz w:val="20"/>
      <w:szCs w:val="20"/>
      <w:lang w:val="en-US" w:bidi="en-US"/>
    </w:rPr>
  </w:style>
  <w:style w:type="paragraph" w:customStyle="1" w:styleId="Default">
    <w:name w:val="Default"/>
    <w:rsid w:val="0063665D"/>
    <w:pPr>
      <w:autoSpaceDE w:val="0"/>
      <w:autoSpaceDN w:val="0"/>
      <w:adjustRightInd w:val="0"/>
    </w:pPr>
    <w:rPr>
      <w:rFonts w:ascii="Arial" w:eastAsia="Calibri" w:hAnsi="Arial" w:cs="Arial"/>
      <w:color w:val="000000"/>
      <w:sz w:val="24"/>
      <w:szCs w:val="24"/>
      <w:lang w:eastAsia="en-US"/>
    </w:rPr>
  </w:style>
  <w:style w:type="numbering" w:customStyle="1" w:styleId="Bulletlist">
    <w:name w:val="Bullet list"/>
    <w:uiPriority w:val="99"/>
    <w:rsid w:val="0063665D"/>
    <w:pPr>
      <w:numPr>
        <w:numId w:val="6"/>
      </w:numPr>
    </w:pPr>
  </w:style>
  <w:style w:type="paragraph" w:customStyle="1" w:styleId="Bullet">
    <w:name w:val="Bullet"/>
    <w:aliases w:val="b"/>
    <w:basedOn w:val="Normal"/>
    <w:qFormat/>
    <w:rsid w:val="0063665D"/>
    <w:pPr>
      <w:numPr>
        <w:numId w:val="7"/>
      </w:numPr>
      <w:spacing w:before="240" w:after="120" w:line="240" w:lineRule="auto"/>
      <w:jc w:val="both"/>
    </w:pPr>
    <w:rPr>
      <w:rFonts w:ascii="Arial" w:eastAsia="Calibri" w:hAnsi="Arial" w:cs="Arial"/>
    </w:rPr>
  </w:style>
  <w:style w:type="paragraph" w:customStyle="1" w:styleId="Bullet2">
    <w:name w:val="Bullet 2"/>
    <w:basedOn w:val="Normal"/>
    <w:qFormat/>
    <w:rsid w:val="0063665D"/>
    <w:pPr>
      <w:numPr>
        <w:ilvl w:val="1"/>
        <w:numId w:val="7"/>
      </w:numPr>
      <w:spacing w:before="240" w:after="120" w:line="240" w:lineRule="auto"/>
      <w:jc w:val="both"/>
    </w:pPr>
    <w:rPr>
      <w:rFonts w:ascii="Arial" w:eastAsia="Calibri" w:hAnsi="Arial" w:cs="Arial"/>
    </w:rPr>
  </w:style>
  <w:style w:type="paragraph" w:customStyle="1" w:styleId="Bullet3">
    <w:name w:val="Bullet 3"/>
    <w:basedOn w:val="Normal"/>
    <w:qFormat/>
    <w:rsid w:val="0063665D"/>
    <w:pPr>
      <w:numPr>
        <w:ilvl w:val="2"/>
        <w:numId w:val="7"/>
      </w:numPr>
      <w:spacing w:before="240" w:after="120" w:line="240" w:lineRule="auto"/>
      <w:jc w:val="both"/>
    </w:pPr>
    <w:rPr>
      <w:rFonts w:ascii="Arial" w:eastAsia="Calibri" w:hAnsi="Arial" w:cs="Arial"/>
    </w:rPr>
  </w:style>
  <w:style w:type="paragraph" w:customStyle="1" w:styleId="GuidelinesSubheading">
    <w:name w:val="Guidelines Subheading"/>
    <w:basedOn w:val="NoSpacing"/>
    <w:autoRedefine/>
    <w:qFormat/>
    <w:rsid w:val="00CC1B0B"/>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character" w:customStyle="1" w:styleId="NoSpacingChar">
    <w:name w:val="No Spacing Char"/>
    <w:basedOn w:val="DefaultParagraphFont"/>
    <w:link w:val="NoSpacing"/>
    <w:uiPriority w:val="1"/>
    <w:rsid w:val="00CC1B0B"/>
    <w:rPr>
      <w:rFonts w:cs="Times New Roman"/>
      <w:lang w:eastAsia="en-US"/>
    </w:rPr>
  </w:style>
  <w:style w:type="paragraph" w:customStyle="1" w:styleId="footnote">
    <w:name w:val="footnote"/>
    <w:basedOn w:val="Normal"/>
    <w:uiPriority w:val="99"/>
    <w:rsid w:val="000E77C1"/>
    <w:pPr>
      <w:widowControl w:val="0"/>
      <w:tabs>
        <w:tab w:val="left" w:pos="283"/>
      </w:tabs>
      <w:suppressAutoHyphens/>
      <w:autoSpaceDE w:val="0"/>
      <w:autoSpaceDN w:val="0"/>
      <w:adjustRightInd w:val="0"/>
      <w:spacing w:before="170" w:after="0" w:line="160" w:lineRule="atLeast"/>
      <w:textAlignment w:val="center"/>
    </w:pPr>
    <w:rPr>
      <w:rFonts w:ascii="TheSansLight-Plain" w:hAnsi="TheSansLight-Plain" w:cs="TheSansLight-Plain"/>
      <w:color w:val="000000"/>
      <w:spacing w:val="-1"/>
      <w:sz w:val="14"/>
      <w:szCs w:val="14"/>
      <w:lang w:val="en-US"/>
    </w:rPr>
  </w:style>
  <w:style w:type="character" w:customStyle="1" w:styleId="apple-converted-space">
    <w:name w:val="apple-converted-space"/>
    <w:basedOn w:val="DefaultParagraphFont"/>
    <w:rsid w:val="00621BBB"/>
  </w:style>
  <w:style w:type="paragraph" w:customStyle="1" w:styleId="Heading2flowchart">
    <w:name w:val="Heading 2 flowchart"/>
    <w:basedOn w:val="Normal"/>
    <w:qFormat/>
    <w:rsid w:val="008A1AA0"/>
    <w:pPr>
      <w:keepNext/>
      <w:pBdr>
        <w:top w:val="single" w:sz="2" w:space="1" w:color="auto"/>
        <w:left w:val="single" w:sz="2" w:space="4" w:color="auto"/>
        <w:bottom w:val="single" w:sz="2" w:space="1" w:color="auto"/>
        <w:right w:val="single" w:sz="2" w:space="4" w:color="auto"/>
      </w:pBdr>
      <w:spacing w:before="60" w:after="60" w:line="240" w:lineRule="auto"/>
      <w:jc w:val="center"/>
      <w:outlineLvl w:val="1"/>
    </w:pPr>
    <w:rPr>
      <w:rFonts w:ascii="Arial" w:hAnsi="Arial" w:cstheme="minorHAnsi"/>
      <w:b/>
      <w:bCs/>
      <w:sz w:val="20"/>
      <w:szCs w:val="32"/>
    </w:rPr>
  </w:style>
  <w:style w:type="numbering" w:customStyle="1" w:styleId="Headings">
    <w:name w:val="Headings"/>
    <w:uiPriority w:val="99"/>
    <w:rsid w:val="00ED11BB"/>
    <w:pPr>
      <w:numPr>
        <w:numId w:val="10"/>
      </w:numPr>
    </w:pPr>
  </w:style>
  <w:style w:type="paragraph" w:customStyle="1" w:styleId="Tabletext">
    <w:name w:val="Tabletext"/>
    <w:aliases w:val="tt"/>
    <w:basedOn w:val="Normal"/>
    <w:uiPriority w:val="99"/>
    <w:rsid w:val="00F76EF1"/>
    <w:pPr>
      <w:spacing w:before="60" w:after="0" w:line="240" w:lineRule="atLeast"/>
    </w:pPr>
    <w:rPr>
      <w:rFonts w:ascii="Times New Roman" w:eastAsiaTheme="minorHAnsi" w:hAnsi="Times New Roman"/>
      <w:sz w:val="20"/>
      <w:szCs w:val="20"/>
      <w:lang w:eastAsia="en-AU"/>
    </w:rPr>
  </w:style>
  <w:style w:type="paragraph" w:customStyle="1" w:styleId="Chrissie1">
    <w:name w:val="Chrissie1"/>
    <w:basedOn w:val="ListParagraph"/>
    <w:link w:val="Chrissie1Char"/>
    <w:qFormat/>
    <w:rsid w:val="00D62DB6"/>
    <w:pPr>
      <w:numPr>
        <w:numId w:val="12"/>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D62DB6"/>
    <w:rPr>
      <w:rFonts w:ascii="Arial" w:eastAsia="Calibri" w:hAnsi="Arial" w:cs="Arial"/>
      <w:sz w:val="20"/>
      <w:lang w:eastAsia="en-US"/>
    </w:rPr>
  </w:style>
  <w:style w:type="paragraph" w:styleId="ListNumber">
    <w:name w:val="List Number"/>
    <w:basedOn w:val="Normal"/>
    <w:rsid w:val="006C3F11"/>
    <w:pPr>
      <w:numPr>
        <w:numId w:val="13"/>
      </w:numPr>
      <w:spacing w:before="40" w:after="120" w:line="280" w:lineRule="atLeast"/>
    </w:pPr>
    <w:rPr>
      <w:rFonts w:ascii="Arial" w:hAnsi="Arial"/>
      <w:iCs/>
      <w:sz w:val="20"/>
      <w:szCs w:val="24"/>
    </w:rPr>
  </w:style>
  <w:style w:type="paragraph" w:customStyle="1" w:styleId="BodyText1">
    <w:name w:val="Body Text1"/>
    <w:basedOn w:val="Normal"/>
    <w:qFormat/>
    <w:rsid w:val="00726839"/>
    <w:pPr>
      <w:spacing w:after="120" w:line="240" w:lineRule="auto"/>
    </w:pPr>
    <w:rPr>
      <w:rFonts w:ascii="Cambria" w:hAnsi="Cambria"/>
      <w:szCs w:val="24"/>
    </w:rPr>
  </w:style>
  <w:style w:type="paragraph" w:customStyle="1" w:styleId="Bullets1stindent">
    <w:name w:val="Bullets (1st indent)"/>
    <w:basedOn w:val="BodyText1"/>
    <w:rsid w:val="00726839"/>
    <w:pPr>
      <w:numPr>
        <w:numId w:val="16"/>
      </w:numPr>
    </w:pPr>
  </w:style>
  <w:style w:type="paragraph" w:customStyle="1" w:styleId="Bullets2ndindent">
    <w:name w:val="Bullets (2nd indent)"/>
    <w:basedOn w:val="BodyText1"/>
    <w:rsid w:val="00726839"/>
    <w:pPr>
      <w:numPr>
        <w:ilvl w:val="1"/>
        <w:numId w:val="16"/>
      </w:numPr>
    </w:pPr>
  </w:style>
  <w:style w:type="numbering" w:customStyle="1" w:styleId="Bullets">
    <w:name w:val="Bullets"/>
    <w:basedOn w:val="NoList"/>
    <w:uiPriority w:val="99"/>
    <w:rsid w:val="00726839"/>
    <w:pPr>
      <w:numPr>
        <w:numId w:val="16"/>
      </w:numPr>
    </w:pPr>
  </w:style>
  <w:style w:type="paragraph" w:customStyle="1" w:styleId="Figuretitle">
    <w:name w:val="Figure title"/>
    <w:basedOn w:val="Heading2"/>
    <w:next w:val="BodyText1"/>
    <w:rsid w:val="00726839"/>
    <w:pPr>
      <w:keepNext w:val="0"/>
      <w:keepLines w:val="0"/>
      <w:numPr>
        <w:ilvl w:val="6"/>
        <w:numId w:val="14"/>
      </w:numPr>
      <w:spacing w:before="0" w:after="120" w:line="240" w:lineRule="auto"/>
    </w:pPr>
    <w:rPr>
      <w:rFonts w:ascii="Arial" w:hAnsi="Arial"/>
      <w:bCs w:val="0"/>
      <w:spacing w:val="-6"/>
      <w:sz w:val="26"/>
      <w:szCs w:val="24"/>
    </w:rPr>
  </w:style>
  <w:style w:type="paragraph" w:customStyle="1" w:styleId="Bulletslast1stindent">
    <w:name w:val="Bullets last (1st indent)"/>
    <w:basedOn w:val="BodyText1"/>
    <w:rsid w:val="00726839"/>
    <w:pPr>
      <w:numPr>
        <w:ilvl w:val="2"/>
        <w:numId w:val="16"/>
      </w:numPr>
    </w:pPr>
  </w:style>
  <w:style w:type="numbering" w:customStyle="1" w:styleId="Numbers">
    <w:name w:val="Numbers"/>
    <w:basedOn w:val="NoList"/>
    <w:rsid w:val="00726839"/>
    <w:pPr>
      <w:numPr>
        <w:numId w:val="15"/>
      </w:numPr>
    </w:pPr>
  </w:style>
  <w:style w:type="paragraph" w:customStyle="1" w:styleId="Bulletslast2ndindent">
    <w:name w:val="Bullets last (2nd indent)"/>
    <w:basedOn w:val="BodyText1"/>
    <w:rsid w:val="00726839"/>
    <w:pPr>
      <w:numPr>
        <w:ilvl w:val="3"/>
        <w:numId w:val="16"/>
      </w:numPr>
      <w:spacing w:after="57"/>
    </w:pPr>
  </w:style>
  <w:style w:type="paragraph" w:customStyle="1" w:styleId="Tablebodytext">
    <w:name w:val="Table body text"/>
    <w:qFormat/>
    <w:rsid w:val="00726839"/>
    <w:pPr>
      <w:spacing w:before="57" w:after="57" w:line="220" w:lineRule="atLeast"/>
      <w:ind w:left="96" w:right="96"/>
    </w:pPr>
    <w:rPr>
      <w:rFonts w:ascii="Arial" w:hAnsi="Arial" w:cs="Times New Roman"/>
      <w:sz w:val="17"/>
      <w:szCs w:val="24"/>
      <w:lang w:eastAsia="en-US"/>
    </w:rPr>
  </w:style>
  <w:style w:type="paragraph" w:customStyle="1" w:styleId="Tablebullets2ndindent">
    <w:name w:val="Table bullets (2nd indent)"/>
    <w:basedOn w:val="Tablebodytext"/>
    <w:qFormat/>
    <w:rsid w:val="00726839"/>
    <w:pPr>
      <w:numPr>
        <w:ilvl w:val="6"/>
        <w:numId w:val="16"/>
      </w:numPr>
    </w:pPr>
  </w:style>
  <w:style w:type="paragraph" w:customStyle="1" w:styleId="Tablebullets1stindent">
    <w:name w:val="Table bullets (1st indent)"/>
    <w:basedOn w:val="Tablebodytext"/>
    <w:qFormat/>
    <w:rsid w:val="00726839"/>
    <w:pPr>
      <w:numPr>
        <w:ilvl w:val="5"/>
        <w:numId w:val="16"/>
      </w:numPr>
    </w:pPr>
  </w:style>
  <w:style w:type="paragraph" w:customStyle="1" w:styleId="Tablecolumnheading">
    <w:name w:val="Table column heading"/>
    <w:basedOn w:val="Tablebodytext"/>
    <w:qFormat/>
    <w:rsid w:val="00726839"/>
    <w:pPr>
      <w:keepNext/>
    </w:pPr>
    <w:rPr>
      <w:b/>
    </w:rPr>
  </w:style>
  <w:style w:type="paragraph" w:customStyle="1" w:styleId="Tabletitle">
    <w:name w:val="Table title"/>
    <w:basedOn w:val="Heading2"/>
    <w:next w:val="BodyText1"/>
    <w:rsid w:val="00726839"/>
    <w:pPr>
      <w:keepNext w:val="0"/>
      <w:keepLines w:val="0"/>
      <w:numPr>
        <w:ilvl w:val="8"/>
        <w:numId w:val="14"/>
      </w:numPr>
      <w:spacing w:before="0" w:after="120" w:line="240" w:lineRule="auto"/>
    </w:pPr>
    <w:rPr>
      <w:rFonts w:ascii="Arial" w:hAnsi="Arial"/>
      <w:bCs w:val="0"/>
      <w:spacing w:val="-6"/>
      <w:sz w:val="26"/>
      <w:szCs w:val="24"/>
    </w:rPr>
  </w:style>
  <w:style w:type="paragraph" w:customStyle="1" w:styleId="Notetitle">
    <w:name w:val="Note title"/>
    <w:basedOn w:val="Heading2"/>
    <w:rsid w:val="00726839"/>
    <w:pPr>
      <w:keepNext w:val="0"/>
      <w:keepLines w:val="0"/>
      <w:numPr>
        <w:ilvl w:val="7"/>
        <w:numId w:val="14"/>
      </w:numPr>
      <w:spacing w:before="0" w:after="120" w:line="240" w:lineRule="auto"/>
    </w:pPr>
    <w:rPr>
      <w:rFonts w:ascii="Arial" w:hAnsi="Arial"/>
      <w:bCs w:val="0"/>
      <w:spacing w:val="-6"/>
      <w:sz w:val="26"/>
    </w:rPr>
  </w:style>
  <w:style w:type="paragraph" w:customStyle="1" w:styleId="Numberedpara1stindent">
    <w:name w:val="Numbered para (1st indent)"/>
    <w:basedOn w:val="BodyText1"/>
    <w:rsid w:val="00726839"/>
    <w:pPr>
      <w:numPr>
        <w:ilvl w:val="3"/>
        <w:numId w:val="14"/>
      </w:numPr>
    </w:pPr>
  </w:style>
  <w:style w:type="paragraph" w:customStyle="1" w:styleId="Numberedpara2ndindent">
    <w:name w:val="Numbered para (2nd indent)"/>
    <w:basedOn w:val="BodyText1"/>
    <w:rsid w:val="00726839"/>
    <w:pPr>
      <w:numPr>
        <w:ilvl w:val="4"/>
        <w:numId w:val="14"/>
      </w:numPr>
    </w:pPr>
  </w:style>
  <w:style w:type="paragraph" w:customStyle="1" w:styleId="Numberedpara3rdindent">
    <w:name w:val="Numbered para (3rd indent)"/>
    <w:basedOn w:val="BodyText1"/>
    <w:rsid w:val="00726839"/>
    <w:pPr>
      <w:numPr>
        <w:ilvl w:val="5"/>
        <w:numId w:val="14"/>
      </w:numPr>
    </w:pPr>
  </w:style>
  <w:style w:type="paragraph" w:customStyle="1" w:styleId="Sourcenotetext">
    <w:name w:val="Source/note text"/>
    <w:qFormat/>
    <w:rsid w:val="00726839"/>
    <w:pPr>
      <w:spacing w:before="85" w:after="85"/>
    </w:pPr>
    <w:rPr>
      <w:rFonts w:ascii="Arial" w:hAnsi="Arial" w:cs="Arial"/>
      <w:i/>
      <w:sz w:val="12"/>
      <w:szCs w:val="12"/>
      <w:lang w:eastAsia="en-US"/>
    </w:rPr>
  </w:style>
  <w:style w:type="character" w:customStyle="1" w:styleId="CABNETParagraphAttChar">
    <w:name w:val="CABNET Paragraph Att Char"/>
    <w:basedOn w:val="DefaultParagraphFont"/>
    <w:link w:val="CABNETParagraphAtt"/>
    <w:locked/>
    <w:rsid w:val="00F752DE"/>
    <w:rPr>
      <w:rFonts w:ascii="Times New Roman" w:hAnsi="Times New Roman" w:cs="Times New Roman"/>
      <w:sz w:val="24"/>
      <w:szCs w:val="24"/>
    </w:rPr>
  </w:style>
  <w:style w:type="paragraph" w:customStyle="1" w:styleId="CABNETParagraphAtt">
    <w:name w:val="CABNET Paragraph Att"/>
    <w:basedOn w:val="Normal"/>
    <w:link w:val="CABNETParagraphAttChar"/>
    <w:qFormat/>
    <w:rsid w:val="00F752DE"/>
    <w:pPr>
      <w:spacing w:before="120" w:after="120" w:line="240" w:lineRule="auto"/>
    </w:pPr>
    <w:rPr>
      <w:rFonts w:ascii="Times New Roman" w:hAnsi="Times New Roman"/>
      <w:sz w:val="24"/>
      <w:szCs w:val="24"/>
      <w:lang w:eastAsia="en-AU"/>
    </w:rPr>
  </w:style>
  <w:style w:type="character" w:styleId="BookTitle">
    <w:name w:val="Book Title"/>
    <w:uiPriority w:val="33"/>
    <w:qFormat/>
    <w:rsid w:val="000C7776"/>
    <w:rPr>
      <w:i/>
      <w:iCs/>
      <w:smallCaps/>
      <w:spacing w:val="5"/>
    </w:rPr>
  </w:style>
  <w:style w:type="paragraph" w:styleId="BodyText">
    <w:name w:val="Body Text"/>
    <w:basedOn w:val="Normal"/>
    <w:link w:val="BodyTextChar"/>
    <w:uiPriority w:val="99"/>
    <w:semiHidden/>
    <w:unhideWhenUsed/>
    <w:rsid w:val="00080DBA"/>
    <w:pPr>
      <w:spacing w:after="120"/>
    </w:pPr>
  </w:style>
  <w:style w:type="character" w:customStyle="1" w:styleId="BodyTextChar">
    <w:name w:val="Body Text Char"/>
    <w:basedOn w:val="DefaultParagraphFont"/>
    <w:link w:val="BodyText"/>
    <w:uiPriority w:val="99"/>
    <w:semiHidden/>
    <w:rsid w:val="00080DBA"/>
    <w:rPr>
      <w:rFonts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9" w:unhideWhenUsed="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List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A503B"/>
    <w:pPr>
      <w:spacing w:after="200" w:line="276" w:lineRule="auto"/>
    </w:pPr>
    <w:rPr>
      <w:rFonts w:cs="Times New Roman"/>
      <w:lang w:eastAsia="en-US"/>
    </w:rPr>
  </w:style>
  <w:style w:type="paragraph" w:styleId="Heading1">
    <w:name w:val="heading 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326012"/>
    <w:pPr>
      <w:keepNext/>
      <w:keepLines/>
      <w:spacing w:before="320" w:after="0"/>
      <w:outlineLvl w:val="1"/>
    </w:pPr>
    <w:rPr>
      <w:rFonts w:asciiTheme="minorHAnsi" w:hAnsiTheme="minorHAnsi"/>
      <w:b/>
      <w:bCs/>
      <w:sz w:val="28"/>
      <w:szCs w:val="26"/>
    </w:rPr>
  </w:style>
  <w:style w:type="paragraph" w:styleId="Heading3">
    <w:name w:val="heading 3"/>
    <w:basedOn w:val="Normal"/>
    <w:next w:val="Normal"/>
    <w:link w:val="Heading3Char"/>
    <w:uiPriority w:val="9"/>
    <w:qFormat/>
    <w:rsid w:val="00326012"/>
    <w:pPr>
      <w:keepNext/>
      <w:keepLines/>
      <w:spacing w:before="200" w:after="0"/>
      <w:outlineLvl w:val="2"/>
    </w:pPr>
    <w:rPr>
      <w:rFonts w:asciiTheme="minorHAnsi" w:hAnsiTheme="minorHAnsi"/>
      <w:b/>
      <w:bCs/>
      <w:sz w:val="26"/>
      <w:szCs w:val="26"/>
    </w:rPr>
  </w:style>
  <w:style w:type="paragraph" w:styleId="Heading4">
    <w:name w:val="heading 4"/>
    <w:basedOn w:val="Normal"/>
    <w:next w:val="Normal"/>
    <w:link w:val="Heading4Char"/>
    <w:uiPriority w:val="9"/>
    <w:unhideWhenUsed/>
    <w:qFormat/>
    <w:locked/>
    <w:rsid w:val="00EC6E1F"/>
    <w:pPr>
      <w:keepNext/>
      <w:keepLines/>
      <w:numPr>
        <w:numId w:val="8"/>
      </w:numPr>
      <w:spacing w:before="200" w:after="0"/>
      <w:outlineLvl w:val="3"/>
    </w:pPr>
    <w:rPr>
      <w:rFonts w:asciiTheme="majorHAnsi" w:eastAsiaTheme="majorEastAsia" w:hAnsiTheme="majorHAnsi" w:cstheme="majorBidi"/>
      <w:b/>
      <w:bCs/>
      <w:i/>
      <w:iCs/>
      <w:sz w:val="24"/>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326012"/>
    <w:rPr>
      <w:rFonts w:asciiTheme="minorHAnsi" w:hAnsiTheme="minorHAnsi" w:cs="Times New Roman"/>
      <w:b/>
      <w:bCs/>
      <w:sz w:val="28"/>
      <w:szCs w:val="26"/>
      <w:lang w:eastAsia="en-US"/>
    </w:rPr>
  </w:style>
  <w:style w:type="character" w:customStyle="1" w:styleId="Heading3Char">
    <w:name w:val="Heading 3 Char"/>
    <w:basedOn w:val="DefaultParagraphFont"/>
    <w:link w:val="Heading3"/>
    <w:uiPriority w:val="9"/>
    <w:locked/>
    <w:rsid w:val="00326012"/>
    <w:rPr>
      <w:rFonts w:asciiTheme="minorHAnsi" w:hAnsiTheme="minorHAnsi" w:cs="Times New Roman"/>
      <w:b/>
      <w:bCs/>
      <w:sz w:val="26"/>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aliases w:val="Recommendation,List Paragraph1,List Paragraph11,Bullet point,#List Paragraph"/>
    <w:basedOn w:val="Normal"/>
    <w:link w:val="ListParagraphChar"/>
    <w:uiPriority w:val="34"/>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39"/>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uiPriority w:val="99"/>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aliases w:val="Recommendation Char,List Paragraph1 Char,List Paragraph11 Char,Bullet point Char,#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D03142"/>
    <w:pPr>
      <w:spacing w:after="100"/>
      <w:ind w:left="440"/>
    </w:pPr>
  </w:style>
  <w:style w:type="paragraph" w:styleId="NoSpacing">
    <w:name w:val="No Spacing"/>
    <w:link w:val="NoSpacingChar"/>
    <w:uiPriority w:val="1"/>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22"/>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customStyle="1" w:styleId="Heading4Char">
    <w:name w:val="Heading 4 Char"/>
    <w:basedOn w:val="DefaultParagraphFont"/>
    <w:link w:val="Heading4"/>
    <w:uiPriority w:val="9"/>
    <w:rsid w:val="00EC6E1F"/>
    <w:rPr>
      <w:rFonts w:asciiTheme="majorHAnsi" w:eastAsiaTheme="majorEastAsia" w:hAnsiTheme="majorHAnsi" w:cstheme="majorBidi"/>
      <w:b/>
      <w:bCs/>
      <w:i/>
      <w:iCs/>
      <w:sz w:val="24"/>
      <w:lang w:eastAsia="en-US"/>
    </w:rPr>
  </w:style>
  <w:style w:type="paragraph" w:customStyle="1" w:styleId="Guidelinesbodytext">
    <w:name w:val="Guidelines body text"/>
    <w:basedOn w:val="NoSpacing"/>
    <w:qFormat/>
    <w:rsid w:val="00BB4D43"/>
    <w:rPr>
      <w:color w:val="000000"/>
      <w:szCs w:val="20"/>
      <w:lang w:val="en-US" w:bidi="en-US"/>
    </w:rPr>
  </w:style>
  <w:style w:type="paragraph" w:styleId="ListBullet">
    <w:name w:val="List Bullet"/>
    <w:basedOn w:val="Normal"/>
    <w:uiPriority w:val="99"/>
    <w:rsid w:val="004B12C1"/>
    <w:pPr>
      <w:numPr>
        <w:numId w:val="9"/>
      </w:numPr>
      <w:spacing w:before="200"/>
      <w:contextualSpacing/>
    </w:pPr>
    <w:rPr>
      <w:sz w:val="20"/>
      <w:szCs w:val="20"/>
      <w:lang w:val="en-US" w:bidi="en-US"/>
    </w:rPr>
  </w:style>
  <w:style w:type="paragraph" w:customStyle="1" w:styleId="GuidelinesInstructions">
    <w:name w:val="Guidelines Instructions"/>
    <w:basedOn w:val="NoSpacing"/>
    <w:autoRedefine/>
    <w:qFormat/>
    <w:rsid w:val="00282AD2"/>
    <w:rPr>
      <w:i/>
      <w:color w:val="FF0000"/>
      <w:sz w:val="20"/>
      <w:szCs w:val="20"/>
      <w:lang w:val="en-US" w:bidi="en-US"/>
    </w:rPr>
  </w:style>
  <w:style w:type="paragraph" w:customStyle="1" w:styleId="Default">
    <w:name w:val="Default"/>
    <w:rsid w:val="0063665D"/>
    <w:pPr>
      <w:autoSpaceDE w:val="0"/>
      <w:autoSpaceDN w:val="0"/>
      <w:adjustRightInd w:val="0"/>
    </w:pPr>
    <w:rPr>
      <w:rFonts w:ascii="Arial" w:eastAsia="Calibri" w:hAnsi="Arial" w:cs="Arial"/>
      <w:color w:val="000000"/>
      <w:sz w:val="24"/>
      <w:szCs w:val="24"/>
      <w:lang w:eastAsia="en-US"/>
    </w:rPr>
  </w:style>
  <w:style w:type="numbering" w:customStyle="1" w:styleId="Bulletlist">
    <w:name w:val="Bullet list"/>
    <w:uiPriority w:val="99"/>
    <w:rsid w:val="0063665D"/>
    <w:pPr>
      <w:numPr>
        <w:numId w:val="6"/>
      </w:numPr>
    </w:pPr>
  </w:style>
  <w:style w:type="paragraph" w:customStyle="1" w:styleId="Bullet">
    <w:name w:val="Bullet"/>
    <w:aliases w:val="b"/>
    <w:basedOn w:val="Normal"/>
    <w:qFormat/>
    <w:rsid w:val="0063665D"/>
    <w:pPr>
      <w:numPr>
        <w:numId w:val="7"/>
      </w:numPr>
      <w:spacing w:before="240" w:after="120" w:line="240" w:lineRule="auto"/>
      <w:jc w:val="both"/>
    </w:pPr>
    <w:rPr>
      <w:rFonts w:ascii="Arial" w:eastAsia="Calibri" w:hAnsi="Arial" w:cs="Arial"/>
    </w:rPr>
  </w:style>
  <w:style w:type="paragraph" w:customStyle="1" w:styleId="Bullet2">
    <w:name w:val="Bullet 2"/>
    <w:basedOn w:val="Normal"/>
    <w:qFormat/>
    <w:rsid w:val="0063665D"/>
    <w:pPr>
      <w:numPr>
        <w:ilvl w:val="1"/>
        <w:numId w:val="7"/>
      </w:numPr>
      <w:spacing w:before="240" w:after="120" w:line="240" w:lineRule="auto"/>
      <w:jc w:val="both"/>
    </w:pPr>
    <w:rPr>
      <w:rFonts w:ascii="Arial" w:eastAsia="Calibri" w:hAnsi="Arial" w:cs="Arial"/>
    </w:rPr>
  </w:style>
  <w:style w:type="paragraph" w:customStyle="1" w:styleId="Bullet3">
    <w:name w:val="Bullet 3"/>
    <w:basedOn w:val="Normal"/>
    <w:qFormat/>
    <w:rsid w:val="0063665D"/>
    <w:pPr>
      <w:numPr>
        <w:ilvl w:val="2"/>
        <w:numId w:val="7"/>
      </w:numPr>
      <w:spacing w:before="240" w:after="120" w:line="240" w:lineRule="auto"/>
      <w:jc w:val="both"/>
    </w:pPr>
    <w:rPr>
      <w:rFonts w:ascii="Arial" w:eastAsia="Calibri" w:hAnsi="Arial" w:cs="Arial"/>
    </w:rPr>
  </w:style>
  <w:style w:type="paragraph" w:customStyle="1" w:styleId="GuidelinesSubheading">
    <w:name w:val="Guidelines Subheading"/>
    <w:basedOn w:val="NoSpacing"/>
    <w:autoRedefine/>
    <w:qFormat/>
    <w:rsid w:val="00CC1B0B"/>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character" w:customStyle="1" w:styleId="NoSpacingChar">
    <w:name w:val="No Spacing Char"/>
    <w:basedOn w:val="DefaultParagraphFont"/>
    <w:link w:val="NoSpacing"/>
    <w:uiPriority w:val="1"/>
    <w:rsid w:val="00CC1B0B"/>
    <w:rPr>
      <w:rFonts w:cs="Times New Roman"/>
      <w:lang w:eastAsia="en-US"/>
    </w:rPr>
  </w:style>
  <w:style w:type="paragraph" w:customStyle="1" w:styleId="footnote">
    <w:name w:val="footnote"/>
    <w:basedOn w:val="Normal"/>
    <w:uiPriority w:val="99"/>
    <w:rsid w:val="000E77C1"/>
    <w:pPr>
      <w:widowControl w:val="0"/>
      <w:tabs>
        <w:tab w:val="left" w:pos="283"/>
      </w:tabs>
      <w:suppressAutoHyphens/>
      <w:autoSpaceDE w:val="0"/>
      <w:autoSpaceDN w:val="0"/>
      <w:adjustRightInd w:val="0"/>
      <w:spacing w:before="170" w:after="0" w:line="160" w:lineRule="atLeast"/>
      <w:textAlignment w:val="center"/>
    </w:pPr>
    <w:rPr>
      <w:rFonts w:ascii="TheSansLight-Plain" w:hAnsi="TheSansLight-Plain" w:cs="TheSansLight-Plain"/>
      <w:color w:val="000000"/>
      <w:spacing w:val="-1"/>
      <w:sz w:val="14"/>
      <w:szCs w:val="14"/>
      <w:lang w:val="en-US"/>
    </w:rPr>
  </w:style>
  <w:style w:type="character" w:customStyle="1" w:styleId="apple-converted-space">
    <w:name w:val="apple-converted-space"/>
    <w:basedOn w:val="DefaultParagraphFont"/>
    <w:rsid w:val="00621BBB"/>
  </w:style>
  <w:style w:type="paragraph" w:customStyle="1" w:styleId="Heading2flowchart">
    <w:name w:val="Heading 2 flowchart"/>
    <w:basedOn w:val="Normal"/>
    <w:qFormat/>
    <w:rsid w:val="008A1AA0"/>
    <w:pPr>
      <w:keepNext/>
      <w:pBdr>
        <w:top w:val="single" w:sz="2" w:space="1" w:color="auto"/>
        <w:left w:val="single" w:sz="2" w:space="4" w:color="auto"/>
        <w:bottom w:val="single" w:sz="2" w:space="1" w:color="auto"/>
        <w:right w:val="single" w:sz="2" w:space="4" w:color="auto"/>
      </w:pBdr>
      <w:spacing w:before="60" w:after="60" w:line="240" w:lineRule="auto"/>
      <w:jc w:val="center"/>
      <w:outlineLvl w:val="1"/>
    </w:pPr>
    <w:rPr>
      <w:rFonts w:ascii="Arial" w:hAnsi="Arial" w:cstheme="minorHAnsi"/>
      <w:b/>
      <w:bCs/>
      <w:sz w:val="20"/>
      <w:szCs w:val="32"/>
    </w:rPr>
  </w:style>
  <w:style w:type="numbering" w:customStyle="1" w:styleId="Headings">
    <w:name w:val="Headings"/>
    <w:uiPriority w:val="99"/>
    <w:rsid w:val="00ED11BB"/>
    <w:pPr>
      <w:numPr>
        <w:numId w:val="10"/>
      </w:numPr>
    </w:pPr>
  </w:style>
  <w:style w:type="paragraph" w:customStyle="1" w:styleId="Tabletext">
    <w:name w:val="Tabletext"/>
    <w:aliases w:val="tt"/>
    <w:basedOn w:val="Normal"/>
    <w:uiPriority w:val="99"/>
    <w:rsid w:val="00F76EF1"/>
    <w:pPr>
      <w:spacing w:before="60" w:after="0" w:line="240" w:lineRule="atLeast"/>
    </w:pPr>
    <w:rPr>
      <w:rFonts w:ascii="Times New Roman" w:eastAsiaTheme="minorHAnsi" w:hAnsi="Times New Roman"/>
      <w:sz w:val="20"/>
      <w:szCs w:val="20"/>
      <w:lang w:eastAsia="en-AU"/>
    </w:rPr>
  </w:style>
  <w:style w:type="paragraph" w:customStyle="1" w:styleId="Chrissie1">
    <w:name w:val="Chrissie1"/>
    <w:basedOn w:val="ListParagraph"/>
    <w:link w:val="Chrissie1Char"/>
    <w:qFormat/>
    <w:rsid w:val="00D62DB6"/>
    <w:pPr>
      <w:numPr>
        <w:numId w:val="12"/>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D62DB6"/>
    <w:rPr>
      <w:rFonts w:ascii="Arial" w:eastAsia="Calibri" w:hAnsi="Arial" w:cs="Arial"/>
      <w:sz w:val="20"/>
      <w:lang w:eastAsia="en-US"/>
    </w:rPr>
  </w:style>
  <w:style w:type="paragraph" w:styleId="ListNumber">
    <w:name w:val="List Number"/>
    <w:basedOn w:val="Normal"/>
    <w:rsid w:val="006C3F11"/>
    <w:pPr>
      <w:numPr>
        <w:numId w:val="13"/>
      </w:numPr>
      <w:spacing w:before="40" w:after="120" w:line="280" w:lineRule="atLeast"/>
    </w:pPr>
    <w:rPr>
      <w:rFonts w:ascii="Arial" w:hAnsi="Arial"/>
      <w:iCs/>
      <w:sz w:val="20"/>
      <w:szCs w:val="24"/>
    </w:rPr>
  </w:style>
  <w:style w:type="paragraph" w:customStyle="1" w:styleId="BodyText1">
    <w:name w:val="Body Text1"/>
    <w:basedOn w:val="Normal"/>
    <w:qFormat/>
    <w:rsid w:val="00726839"/>
    <w:pPr>
      <w:spacing w:after="120" w:line="240" w:lineRule="auto"/>
    </w:pPr>
    <w:rPr>
      <w:rFonts w:ascii="Cambria" w:hAnsi="Cambria"/>
      <w:szCs w:val="24"/>
    </w:rPr>
  </w:style>
  <w:style w:type="paragraph" w:customStyle="1" w:styleId="Bullets1stindent">
    <w:name w:val="Bullets (1st indent)"/>
    <w:basedOn w:val="BodyText1"/>
    <w:rsid w:val="00726839"/>
    <w:pPr>
      <w:numPr>
        <w:numId w:val="16"/>
      </w:numPr>
    </w:pPr>
  </w:style>
  <w:style w:type="paragraph" w:customStyle="1" w:styleId="Bullets2ndindent">
    <w:name w:val="Bullets (2nd indent)"/>
    <w:basedOn w:val="BodyText1"/>
    <w:rsid w:val="00726839"/>
    <w:pPr>
      <w:numPr>
        <w:ilvl w:val="1"/>
        <w:numId w:val="16"/>
      </w:numPr>
    </w:pPr>
  </w:style>
  <w:style w:type="numbering" w:customStyle="1" w:styleId="Bullets">
    <w:name w:val="Bullets"/>
    <w:basedOn w:val="NoList"/>
    <w:uiPriority w:val="99"/>
    <w:rsid w:val="00726839"/>
    <w:pPr>
      <w:numPr>
        <w:numId w:val="16"/>
      </w:numPr>
    </w:pPr>
  </w:style>
  <w:style w:type="paragraph" w:customStyle="1" w:styleId="Figuretitle">
    <w:name w:val="Figure title"/>
    <w:basedOn w:val="Heading2"/>
    <w:next w:val="BodyText1"/>
    <w:rsid w:val="00726839"/>
    <w:pPr>
      <w:keepNext w:val="0"/>
      <w:keepLines w:val="0"/>
      <w:numPr>
        <w:ilvl w:val="6"/>
        <w:numId w:val="14"/>
      </w:numPr>
      <w:spacing w:before="0" w:after="120" w:line="240" w:lineRule="auto"/>
    </w:pPr>
    <w:rPr>
      <w:rFonts w:ascii="Arial" w:hAnsi="Arial"/>
      <w:bCs w:val="0"/>
      <w:spacing w:val="-6"/>
      <w:sz w:val="26"/>
      <w:szCs w:val="24"/>
    </w:rPr>
  </w:style>
  <w:style w:type="paragraph" w:customStyle="1" w:styleId="Bulletslast1stindent">
    <w:name w:val="Bullets last (1st indent)"/>
    <w:basedOn w:val="BodyText1"/>
    <w:rsid w:val="00726839"/>
    <w:pPr>
      <w:numPr>
        <w:ilvl w:val="2"/>
        <w:numId w:val="16"/>
      </w:numPr>
    </w:pPr>
  </w:style>
  <w:style w:type="numbering" w:customStyle="1" w:styleId="Numbers">
    <w:name w:val="Numbers"/>
    <w:basedOn w:val="NoList"/>
    <w:rsid w:val="00726839"/>
    <w:pPr>
      <w:numPr>
        <w:numId w:val="15"/>
      </w:numPr>
    </w:pPr>
  </w:style>
  <w:style w:type="paragraph" w:customStyle="1" w:styleId="Bulletslast2ndindent">
    <w:name w:val="Bullets last (2nd indent)"/>
    <w:basedOn w:val="BodyText1"/>
    <w:rsid w:val="00726839"/>
    <w:pPr>
      <w:numPr>
        <w:ilvl w:val="3"/>
        <w:numId w:val="16"/>
      </w:numPr>
      <w:spacing w:after="57"/>
    </w:pPr>
  </w:style>
  <w:style w:type="paragraph" w:customStyle="1" w:styleId="Tablebodytext">
    <w:name w:val="Table body text"/>
    <w:qFormat/>
    <w:rsid w:val="00726839"/>
    <w:pPr>
      <w:spacing w:before="57" w:after="57" w:line="220" w:lineRule="atLeast"/>
      <w:ind w:left="96" w:right="96"/>
    </w:pPr>
    <w:rPr>
      <w:rFonts w:ascii="Arial" w:hAnsi="Arial" w:cs="Times New Roman"/>
      <w:sz w:val="17"/>
      <w:szCs w:val="24"/>
      <w:lang w:eastAsia="en-US"/>
    </w:rPr>
  </w:style>
  <w:style w:type="paragraph" w:customStyle="1" w:styleId="Tablebullets2ndindent">
    <w:name w:val="Table bullets (2nd indent)"/>
    <w:basedOn w:val="Tablebodytext"/>
    <w:qFormat/>
    <w:rsid w:val="00726839"/>
    <w:pPr>
      <w:numPr>
        <w:ilvl w:val="6"/>
        <w:numId w:val="16"/>
      </w:numPr>
    </w:pPr>
  </w:style>
  <w:style w:type="paragraph" w:customStyle="1" w:styleId="Tablebullets1stindent">
    <w:name w:val="Table bullets (1st indent)"/>
    <w:basedOn w:val="Tablebodytext"/>
    <w:qFormat/>
    <w:rsid w:val="00726839"/>
    <w:pPr>
      <w:numPr>
        <w:ilvl w:val="5"/>
        <w:numId w:val="16"/>
      </w:numPr>
    </w:pPr>
  </w:style>
  <w:style w:type="paragraph" w:customStyle="1" w:styleId="Tablecolumnheading">
    <w:name w:val="Table column heading"/>
    <w:basedOn w:val="Tablebodytext"/>
    <w:qFormat/>
    <w:rsid w:val="00726839"/>
    <w:pPr>
      <w:keepNext/>
    </w:pPr>
    <w:rPr>
      <w:b/>
    </w:rPr>
  </w:style>
  <w:style w:type="paragraph" w:customStyle="1" w:styleId="Tabletitle">
    <w:name w:val="Table title"/>
    <w:basedOn w:val="Heading2"/>
    <w:next w:val="BodyText1"/>
    <w:rsid w:val="00726839"/>
    <w:pPr>
      <w:keepNext w:val="0"/>
      <w:keepLines w:val="0"/>
      <w:numPr>
        <w:ilvl w:val="8"/>
        <w:numId w:val="14"/>
      </w:numPr>
      <w:spacing w:before="0" w:after="120" w:line="240" w:lineRule="auto"/>
    </w:pPr>
    <w:rPr>
      <w:rFonts w:ascii="Arial" w:hAnsi="Arial"/>
      <w:bCs w:val="0"/>
      <w:spacing w:val="-6"/>
      <w:sz w:val="26"/>
      <w:szCs w:val="24"/>
    </w:rPr>
  </w:style>
  <w:style w:type="paragraph" w:customStyle="1" w:styleId="Notetitle">
    <w:name w:val="Note title"/>
    <w:basedOn w:val="Heading2"/>
    <w:rsid w:val="00726839"/>
    <w:pPr>
      <w:keepNext w:val="0"/>
      <w:keepLines w:val="0"/>
      <w:numPr>
        <w:ilvl w:val="7"/>
        <w:numId w:val="14"/>
      </w:numPr>
      <w:spacing w:before="0" w:after="120" w:line="240" w:lineRule="auto"/>
    </w:pPr>
    <w:rPr>
      <w:rFonts w:ascii="Arial" w:hAnsi="Arial"/>
      <w:bCs w:val="0"/>
      <w:spacing w:val="-6"/>
      <w:sz w:val="26"/>
    </w:rPr>
  </w:style>
  <w:style w:type="paragraph" w:customStyle="1" w:styleId="Numberedpara1stindent">
    <w:name w:val="Numbered para (1st indent)"/>
    <w:basedOn w:val="BodyText1"/>
    <w:rsid w:val="00726839"/>
    <w:pPr>
      <w:numPr>
        <w:ilvl w:val="3"/>
        <w:numId w:val="14"/>
      </w:numPr>
    </w:pPr>
  </w:style>
  <w:style w:type="paragraph" w:customStyle="1" w:styleId="Numberedpara2ndindent">
    <w:name w:val="Numbered para (2nd indent)"/>
    <w:basedOn w:val="BodyText1"/>
    <w:rsid w:val="00726839"/>
    <w:pPr>
      <w:numPr>
        <w:ilvl w:val="4"/>
        <w:numId w:val="14"/>
      </w:numPr>
    </w:pPr>
  </w:style>
  <w:style w:type="paragraph" w:customStyle="1" w:styleId="Numberedpara3rdindent">
    <w:name w:val="Numbered para (3rd indent)"/>
    <w:basedOn w:val="BodyText1"/>
    <w:rsid w:val="00726839"/>
    <w:pPr>
      <w:numPr>
        <w:ilvl w:val="5"/>
        <w:numId w:val="14"/>
      </w:numPr>
    </w:pPr>
  </w:style>
  <w:style w:type="paragraph" w:customStyle="1" w:styleId="Sourcenotetext">
    <w:name w:val="Source/note text"/>
    <w:qFormat/>
    <w:rsid w:val="00726839"/>
    <w:pPr>
      <w:spacing w:before="85" w:after="85"/>
    </w:pPr>
    <w:rPr>
      <w:rFonts w:ascii="Arial" w:hAnsi="Arial" w:cs="Arial"/>
      <w:i/>
      <w:sz w:val="12"/>
      <w:szCs w:val="12"/>
      <w:lang w:eastAsia="en-US"/>
    </w:rPr>
  </w:style>
  <w:style w:type="character" w:customStyle="1" w:styleId="CABNETParagraphAttChar">
    <w:name w:val="CABNET Paragraph Att Char"/>
    <w:basedOn w:val="DefaultParagraphFont"/>
    <w:link w:val="CABNETParagraphAtt"/>
    <w:locked/>
    <w:rsid w:val="00F752DE"/>
    <w:rPr>
      <w:rFonts w:ascii="Times New Roman" w:hAnsi="Times New Roman" w:cs="Times New Roman"/>
      <w:sz w:val="24"/>
      <w:szCs w:val="24"/>
    </w:rPr>
  </w:style>
  <w:style w:type="paragraph" w:customStyle="1" w:styleId="CABNETParagraphAtt">
    <w:name w:val="CABNET Paragraph Att"/>
    <w:basedOn w:val="Normal"/>
    <w:link w:val="CABNETParagraphAttChar"/>
    <w:qFormat/>
    <w:rsid w:val="00F752DE"/>
    <w:pPr>
      <w:spacing w:before="120" w:after="120" w:line="240" w:lineRule="auto"/>
    </w:pPr>
    <w:rPr>
      <w:rFonts w:ascii="Times New Roman" w:hAnsi="Times New Roman"/>
      <w:sz w:val="24"/>
      <w:szCs w:val="24"/>
      <w:lang w:eastAsia="en-AU"/>
    </w:rPr>
  </w:style>
  <w:style w:type="character" w:styleId="BookTitle">
    <w:name w:val="Book Title"/>
    <w:uiPriority w:val="33"/>
    <w:qFormat/>
    <w:rsid w:val="000C7776"/>
    <w:rPr>
      <w:i/>
      <w:iCs/>
      <w:smallCaps/>
      <w:spacing w:val="5"/>
    </w:rPr>
  </w:style>
  <w:style w:type="paragraph" w:styleId="BodyText">
    <w:name w:val="Body Text"/>
    <w:basedOn w:val="Normal"/>
    <w:link w:val="BodyTextChar"/>
    <w:uiPriority w:val="99"/>
    <w:semiHidden/>
    <w:unhideWhenUsed/>
    <w:rsid w:val="00080DBA"/>
    <w:pPr>
      <w:spacing w:after="120"/>
    </w:pPr>
  </w:style>
  <w:style w:type="character" w:customStyle="1" w:styleId="BodyTextChar">
    <w:name w:val="Body Text Char"/>
    <w:basedOn w:val="DefaultParagraphFont"/>
    <w:link w:val="BodyText"/>
    <w:uiPriority w:val="99"/>
    <w:semiHidden/>
    <w:rsid w:val="00080DBA"/>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41047">
      <w:bodyDiv w:val="1"/>
      <w:marLeft w:val="0"/>
      <w:marRight w:val="0"/>
      <w:marTop w:val="0"/>
      <w:marBottom w:val="0"/>
      <w:divBdr>
        <w:top w:val="none" w:sz="0" w:space="0" w:color="auto"/>
        <w:left w:val="none" w:sz="0" w:space="0" w:color="auto"/>
        <w:bottom w:val="none" w:sz="0" w:space="0" w:color="auto"/>
        <w:right w:val="none" w:sz="0" w:space="0" w:color="auto"/>
      </w:divBdr>
    </w:div>
    <w:div w:id="84158431">
      <w:bodyDiv w:val="1"/>
      <w:marLeft w:val="0"/>
      <w:marRight w:val="0"/>
      <w:marTop w:val="0"/>
      <w:marBottom w:val="0"/>
      <w:divBdr>
        <w:top w:val="none" w:sz="0" w:space="0" w:color="auto"/>
        <w:left w:val="none" w:sz="0" w:space="0" w:color="auto"/>
        <w:bottom w:val="none" w:sz="0" w:space="0" w:color="auto"/>
        <w:right w:val="none" w:sz="0" w:space="0" w:color="auto"/>
      </w:divBdr>
    </w:div>
    <w:div w:id="85201354">
      <w:bodyDiv w:val="1"/>
      <w:marLeft w:val="0"/>
      <w:marRight w:val="0"/>
      <w:marTop w:val="0"/>
      <w:marBottom w:val="0"/>
      <w:divBdr>
        <w:top w:val="none" w:sz="0" w:space="0" w:color="auto"/>
        <w:left w:val="none" w:sz="0" w:space="0" w:color="auto"/>
        <w:bottom w:val="none" w:sz="0" w:space="0" w:color="auto"/>
        <w:right w:val="none" w:sz="0" w:space="0" w:color="auto"/>
      </w:divBdr>
    </w:div>
    <w:div w:id="96025669">
      <w:bodyDiv w:val="1"/>
      <w:marLeft w:val="0"/>
      <w:marRight w:val="0"/>
      <w:marTop w:val="0"/>
      <w:marBottom w:val="0"/>
      <w:divBdr>
        <w:top w:val="none" w:sz="0" w:space="0" w:color="auto"/>
        <w:left w:val="none" w:sz="0" w:space="0" w:color="auto"/>
        <w:bottom w:val="none" w:sz="0" w:space="0" w:color="auto"/>
        <w:right w:val="none" w:sz="0" w:space="0" w:color="auto"/>
      </w:divBdr>
    </w:div>
    <w:div w:id="161895650">
      <w:bodyDiv w:val="1"/>
      <w:marLeft w:val="0"/>
      <w:marRight w:val="0"/>
      <w:marTop w:val="0"/>
      <w:marBottom w:val="0"/>
      <w:divBdr>
        <w:top w:val="none" w:sz="0" w:space="0" w:color="auto"/>
        <w:left w:val="none" w:sz="0" w:space="0" w:color="auto"/>
        <w:bottom w:val="none" w:sz="0" w:space="0" w:color="auto"/>
        <w:right w:val="none" w:sz="0" w:space="0" w:color="auto"/>
      </w:divBdr>
    </w:div>
    <w:div w:id="314455651">
      <w:bodyDiv w:val="1"/>
      <w:marLeft w:val="0"/>
      <w:marRight w:val="0"/>
      <w:marTop w:val="0"/>
      <w:marBottom w:val="0"/>
      <w:divBdr>
        <w:top w:val="none" w:sz="0" w:space="0" w:color="auto"/>
        <w:left w:val="none" w:sz="0" w:space="0" w:color="auto"/>
        <w:bottom w:val="none" w:sz="0" w:space="0" w:color="auto"/>
        <w:right w:val="none" w:sz="0" w:space="0" w:color="auto"/>
      </w:divBdr>
    </w:div>
    <w:div w:id="315232578">
      <w:bodyDiv w:val="1"/>
      <w:marLeft w:val="0"/>
      <w:marRight w:val="0"/>
      <w:marTop w:val="0"/>
      <w:marBottom w:val="0"/>
      <w:divBdr>
        <w:top w:val="none" w:sz="0" w:space="0" w:color="auto"/>
        <w:left w:val="none" w:sz="0" w:space="0" w:color="auto"/>
        <w:bottom w:val="none" w:sz="0" w:space="0" w:color="auto"/>
        <w:right w:val="none" w:sz="0" w:space="0" w:color="auto"/>
      </w:divBdr>
    </w:div>
    <w:div w:id="353850902">
      <w:bodyDiv w:val="1"/>
      <w:marLeft w:val="0"/>
      <w:marRight w:val="0"/>
      <w:marTop w:val="0"/>
      <w:marBottom w:val="0"/>
      <w:divBdr>
        <w:top w:val="none" w:sz="0" w:space="0" w:color="auto"/>
        <w:left w:val="none" w:sz="0" w:space="0" w:color="auto"/>
        <w:bottom w:val="none" w:sz="0" w:space="0" w:color="auto"/>
        <w:right w:val="none" w:sz="0" w:space="0" w:color="auto"/>
      </w:divBdr>
    </w:div>
    <w:div w:id="518813421">
      <w:bodyDiv w:val="1"/>
      <w:marLeft w:val="0"/>
      <w:marRight w:val="0"/>
      <w:marTop w:val="0"/>
      <w:marBottom w:val="0"/>
      <w:divBdr>
        <w:top w:val="none" w:sz="0" w:space="0" w:color="auto"/>
        <w:left w:val="none" w:sz="0" w:space="0" w:color="auto"/>
        <w:bottom w:val="none" w:sz="0" w:space="0" w:color="auto"/>
        <w:right w:val="none" w:sz="0" w:space="0" w:color="auto"/>
      </w:divBdr>
    </w:div>
    <w:div w:id="790906310">
      <w:bodyDiv w:val="1"/>
      <w:marLeft w:val="0"/>
      <w:marRight w:val="0"/>
      <w:marTop w:val="0"/>
      <w:marBottom w:val="0"/>
      <w:divBdr>
        <w:top w:val="none" w:sz="0" w:space="0" w:color="auto"/>
        <w:left w:val="none" w:sz="0" w:space="0" w:color="auto"/>
        <w:bottom w:val="none" w:sz="0" w:space="0" w:color="auto"/>
        <w:right w:val="none" w:sz="0" w:space="0" w:color="auto"/>
      </w:divBdr>
    </w:div>
    <w:div w:id="937911805">
      <w:bodyDiv w:val="1"/>
      <w:marLeft w:val="0"/>
      <w:marRight w:val="0"/>
      <w:marTop w:val="0"/>
      <w:marBottom w:val="0"/>
      <w:divBdr>
        <w:top w:val="none" w:sz="0" w:space="0" w:color="auto"/>
        <w:left w:val="none" w:sz="0" w:space="0" w:color="auto"/>
        <w:bottom w:val="none" w:sz="0" w:space="0" w:color="auto"/>
        <w:right w:val="none" w:sz="0" w:space="0" w:color="auto"/>
      </w:divBdr>
    </w:div>
    <w:div w:id="1012419569">
      <w:bodyDiv w:val="1"/>
      <w:marLeft w:val="0"/>
      <w:marRight w:val="0"/>
      <w:marTop w:val="0"/>
      <w:marBottom w:val="0"/>
      <w:divBdr>
        <w:top w:val="none" w:sz="0" w:space="0" w:color="auto"/>
        <w:left w:val="none" w:sz="0" w:space="0" w:color="auto"/>
        <w:bottom w:val="none" w:sz="0" w:space="0" w:color="auto"/>
        <w:right w:val="none" w:sz="0" w:space="0" w:color="auto"/>
      </w:divBdr>
    </w:div>
    <w:div w:id="1083533384">
      <w:bodyDiv w:val="1"/>
      <w:marLeft w:val="0"/>
      <w:marRight w:val="0"/>
      <w:marTop w:val="0"/>
      <w:marBottom w:val="0"/>
      <w:divBdr>
        <w:top w:val="none" w:sz="0" w:space="0" w:color="auto"/>
        <w:left w:val="none" w:sz="0" w:space="0" w:color="auto"/>
        <w:bottom w:val="none" w:sz="0" w:space="0" w:color="auto"/>
        <w:right w:val="none" w:sz="0" w:space="0" w:color="auto"/>
      </w:divBdr>
    </w:div>
    <w:div w:id="1239173835">
      <w:bodyDiv w:val="1"/>
      <w:marLeft w:val="0"/>
      <w:marRight w:val="0"/>
      <w:marTop w:val="0"/>
      <w:marBottom w:val="0"/>
      <w:divBdr>
        <w:top w:val="none" w:sz="0" w:space="0" w:color="auto"/>
        <w:left w:val="none" w:sz="0" w:space="0" w:color="auto"/>
        <w:bottom w:val="none" w:sz="0" w:space="0" w:color="auto"/>
        <w:right w:val="none" w:sz="0" w:space="0" w:color="auto"/>
      </w:divBdr>
    </w:div>
    <w:div w:id="1327323539">
      <w:bodyDiv w:val="1"/>
      <w:marLeft w:val="0"/>
      <w:marRight w:val="0"/>
      <w:marTop w:val="0"/>
      <w:marBottom w:val="0"/>
      <w:divBdr>
        <w:top w:val="none" w:sz="0" w:space="0" w:color="auto"/>
        <w:left w:val="none" w:sz="0" w:space="0" w:color="auto"/>
        <w:bottom w:val="none" w:sz="0" w:space="0" w:color="auto"/>
        <w:right w:val="none" w:sz="0" w:space="0" w:color="auto"/>
      </w:divBdr>
    </w:div>
    <w:div w:id="1392466170">
      <w:bodyDiv w:val="1"/>
      <w:marLeft w:val="0"/>
      <w:marRight w:val="0"/>
      <w:marTop w:val="0"/>
      <w:marBottom w:val="0"/>
      <w:divBdr>
        <w:top w:val="none" w:sz="0" w:space="0" w:color="auto"/>
        <w:left w:val="none" w:sz="0" w:space="0" w:color="auto"/>
        <w:bottom w:val="none" w:sz="0" w:space="0" w:color="auto"/>
        <w:right w:val="none" w:sz="0" w:space="0" w:color="auto"/>
      </w:divBdr>
    </w:div>
    <w:div w:id="1409498850">
      <w:bodyDiv w:val="1"/>
      <w:marLeft w:val="0"/>
      <w:marRight w:val="0"/>
      <w:marTop w:val="0"/>
      <w:marBottom w:val="0"/>
      <w:divBdr>
        <w:top w:val="none" w:sz="0" w:space="0" w:color="auto"/>
        <w:left w:val="none" w:sz="0" w:space="0" w:color="auto"/>
        <w:bottom w:val="none" w:sz="0" w:space="0" w:color="auto"/>
        <w:right w:val="none" w:sz="0" w:space="0" w:color="auto"/>
      </w:divBdr>
    </w:div>
    <w:div w:id="1424380175">
      <w:bodyDiv w:val="1"/>
      <w:marLeft w:val="0"/>
      <w:marRight w:val="0"/>
      <w:marTop w:val="0"/>
      <w:marBottom w:val="0"/>
      <w:divBdr>
        <w:top w:val="none" w:sz="0" w:space="0" w:color="auto"/>
        <w:left w:val="none" w:sz="0" w:space="0" w:color="auto"/>
        <w:bottom w:val="none" w:sz="0" w:space="0" w:color="auto"/>
        <w:right w:val="none" w:sz="0" w:space="0" w:color="auto"/>
      </w:divBdr>
    </w:div>
    <w:div w:id="1436750224">
      <w:bodyDiv w:val="1"/>
      <w:marLeft w:val="0"/>
      <w:marRight w:val="0"/>
      <w:marTop w:val="0"/>
      <w:marBottom w:val="0"/>
      <w:divBdr>
        <w:top w:val="none" w:sz="0" w:space="0" w:color="auto"/>
        <w:left w:val="none" w:sz="0" w:space="0" w:color="auto"/>
        <w:bottom w:val="none" w:sz="0" w:space="0" w:color="auto"/>
        <w:right w:val="none" w:sz="0" w:space="0" w:color="auto"/>
      </w:divBdr>
    </w:div>
    <w:div w:id="1509903655">
      <w:bodyDiv w:val="1"/>
      <w:marLeft w:val="0"/>
      <w:marRight w:val="0"/>
      <w:marTop w:val="0"/>
      <w:marBottom w:val="0"/>
      <w:divBdr>
        <w:top w:val="none" w:sz="0" w:space="0" w:color="auto"/>
        <w:left w:val="none" w:sz="0" w:space="0" w:color="auto"/>
        <w:bottom w:val="none" w:sz="0" w:space="0" w:color="auto"/>
        <w:right w:val="none" w:sz="0" w:space="0" w:color="auto"/>
      </w:divBdr>
    </w:div>
    <w:div w:id="1531802812">
      <w:bodyDiv w:val="1"/>
      <w:marLeft w:val="0"/>
      <w:marRight w:val="0"/>
      <w:marTop w:val="0"/>
      <w:marBottom w:val="0"/>
      <w:divBdr>
        <w:top w:val="none" w:sz="0" w:space="0" w:color="auto"/>
        <w:left w:val="none" w:sz="0" w:space="0" w:color="auto"/>
        <w:bottom w:val="none" w:sz="0" w:space="0" w:color="auto"/>
        <w:right w:val="none" w:sz="0" w:space="0" w:color="auto"/>
      </w:divBdr>
    </w:div>
    <w:div w:id="1571622284">
      <w:bodyDiv w:val="1"/>
      <w:marLeft w:val="0"/>
      <w:marRight w:val="0"/>
      <w:marTop w:val="0"/>
      <w:marBottom w:val="0"/>
      <w:divBdr>
        <w:top w:val="none" w:sz="0" w:space="0" w:color="auto"/>
        <w:left w:val="none" w:sz="0" w:space="0" w:color="auto"/>
        <w:bottom w:val="none" w:sz="0" w:space="0" w:color="auto"/>
        <w:right w:val="none" w:sz="0" w:space="0" w:color="auto"/>
      </w:divBdr>
    </w:div>
    <w:div w:id="1595700124">
      <w:bodyDiv w:val="1"/>
      <w:marLeft w:val="0"/>
      <w:marRight w:val="0"/>
      <w:marTop w:val="0"/>
      <w:marBottom w:val="0"/>
      <w:divBdr>
        <w:top w:val="none" w:sz="0" w:space="0" w:color="auto"/>
        <w:left w:val="none" w:sz="0" w:space="0" w:color="auto"/>
        <w:bottom w:val="none" w:sz="0" w:space="0" w:color="auto"/>
        <w:right w:val="none" w:sz="0" w:space="0" w:color="auto"/>
      </w:divBdr>
    </w:div>
    <w:div w:id="1937977576">
      <w:bodyDiv w:val="1"/>
      <w:marLeft w:val="0"/>
      <w:marRight w:val="0"/>
      <w:marTop w:val="0"/>
      <w:marBottom w:val="0"/>
      <w:divBdr>
        <w:top w:val="none" w:sz="0" w:space="0" w:color="auto"/>
        <w:left w:val="none" w:sz="0" w:space="0" w:color="auto"/>
        <w:bottom w:val="none" w:sz="0" w:space="0" w:color="auto"/>
        <w:right w:val="none" w:sz="0" w:space="0" w:color="auto"/>
      </w:divBdr>
    </w:div>
    <w:div w:id="1959415006">
      <w:bodyDiv w:val="1"/>
      <w:marLeft w:val="0"/>
      <w:marRight w:val="0"/>
      <w:marTop w:val="0"/>
      <w:marBottom w:val="0"/>
      <w:divBdr>
        <w:top w:val="none" w:sz="0" w:space="0" w:color="auto"/>
        <w:left w:val="none" w:sz="0" w:space="0" w:color="auto"/>
        <w:bottom w:val="none" w:sz="0" w:space="0" w:color="auto"/>
        <w:right w:val="none" w:sz="0" w:space="0" w:color="auto"/>
      </w:divBdr>
    </w:div>
    <w:div w:id="1979140607">
      <w:bodyDiv w:val="1"/>
      <w:marLeft w:val="0"/>
      <w:marRight w:val="0"/>
      <w:marTop w:val="0"/>
      <w:marBottom w:val="0"/>
      <w:divBdr>
        <w:top w:val="none" w:sz="0" w:space="0" w:color="auto"/>
        <w:left w:val="none" w:sz="0" w:space="0" w:color="auto"/>
        <w:bottom w:val="none" w:sz="0" w:space="0" w:color="auto"/>
        <w:right w:val="none" w:sz="0" w:space="0" w:color="auto"/>
      </w:divBdr>
    </w:div>
    <w:div w:id="209573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munitygrants.gov.au/" TargetMode="External"/><Relationship Id="rId18" Type="http://schemas.openxmlformats.org/officeDocument/2006/relationships/hyperlink" Target="http://www.communitygrants.gov.au" TargetMode="External"/><Relationship Id="rId26" Type="http://schemas.openxmlformats.org/officeDocument/2006/relationships/hyperlink" Target="http://www.ombudsman.gov.au/" TargetMode="External"/><Relationship Id="rId3" Type="http://schemas.openxmlformats.org/officeDocument/2006/relationships/styles" Target="styles.xml"/><Relationship Id="rId21" Type="http://schemas.openxmlformats.org/officeDocument/2006/relationships/hyperlink" Target="https://www.grants.gov.a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harmony.gov.au/" TargetMode="External"/><Relationship Id="rId17" Type="http://schemas.openxmlformats.org/officeDocument/2006/relationships/hyperlink" Target="https://www.grants.gov.au/" TargetMode="External"/><Relationship Id="rId25" Type="http://schemas.openxmlformats.org/officeDocument/2006/relationships/hyperlink" Target="mailto:ombudsman@ombudsman.gov.au"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communitygrants.gov.au/information-applicants/late-applications-policy" TargetMode="External"/><Relationship Id="rId20" Type="http://schemas.openxmlformats.org/officeDocument/2006/relationships/hyperlink" Target="http://www.finance.gov.au/financial-framework/financial-management-policy-guidance/grants/grant-agreement-template-project.html" TargetMode="External"/><Relationship Id="rId29" Type="http://schemas.openxmlformats.org/officeDocument/2006/relationships/hyperlink" Target="mailto:foi@fahcsia.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inance.gov.au/sites/default/files/commonwealth-grants-rules-and-guidelines-July2014.pdf" TargetMode="External"/><Relationship Id="rId24" Type="http://schemas.openxmlformats.org/officeDocument/2006/relationships/hyperlink" Target="http://www.dss.gov.au/contact/feedback-compliments-complaints-and-enquiries/feedback-form"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support@communitygrants.gov.au" TargetMode="External"/><Relationship Id="rId23" Type="http://schemas.openxmlformats.org/officeDocument/2006/relationships/hyperlink" Target="http://www.dss.gov.au/contact/feedback-compliments-complaints-and-enquiries" TargetMode="External"/><Relationship Id="rId28" Type="http://schemas.openxmlformats.org/officeDocument/2006/relationships/hyperlink" Target="http://www.comlaw.gov.au/Details/C2014C00757" TargetMode="External"/><Relationship Id="rId36" Type="http://schemas.microsoft.com/office/2011/relationships/people" Target="people.xml"/><Relationship Id="rId10" Type="http://schemas.openxmlformats.org/officeDocument/2006/relationships/hyperlink" Target="https://www.dss.gov.au/" TargetMode="External"/><Relationship Id="rId19" Type="http://schemas.openxmlformats.org/officeDocument/2006/relationships/hyperlink" Target="mailto:support@communitygrants.gov.au"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grants@dss.gov.au" TargetMode="External"/><Relationship Id="rId14" Type="http://schemas.openxmlformats.org/officeDocument/2006/relationships/hyperlink" Target="mailto:support@communitygrants.gov.au" TargetMode="External"/><Relationship Id="rId22" Type="http://schemas.openxmlformats.org/officeDocument/2006/relationships/hyperlink" Target="http://www.communitygrants.gov.au/" TargetMode="External"/><Relationship Id="rId27" Type="http://schemas.openxmlformats.org/officeDocument/2006/relationships/hyperlink" Target="http://www.apsc.gov.au/publications-and-media/current-publications/aps-values-and-code-of-conduct-in-practice/conflict-of-interest" TargetMode="External"/><Relationship Id="rId30" Type="http://schemas.openxmlformats.org/officeDocument/2006/relationships/hyperlink" Target="http://www.finance.gov.au/sites/default/files/commonwealth-grants-rules-and-guidelines-July2014.pdf"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603872-49B5-47BD-A10B-A039A2C72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7282</Words>
  <Characters>45674</Characters>
  <Application>Microsoft Office Word</Application>
  <DocSecurity>0</DocSecurity>
  <Lines>380</Lines>
  <Paragraphs>105</Paragraphs>
  <ScaleCrop>false</ScaleCrop>
  <HeadingPairs>
    <vt:vector size="2" baseType="variant">
      <vt:variant>
        <vt:lpstr>Title</vt:lpstr>
      </vt:variant>
      <vt:variant>
        <vt:i4>1</vt:i4>
      </vt:variant>
    </vt:vector>
  </HeadingPairs>
  <TitlesOfParts>
    <vt:vector size="1" baseType="lpstr">
      <vt:lpstr>Commonwealth Low-risk Grant Agreement Template</vt:lpstr>
    </vt:vector>
  </TitlesOfParts>
  <Company>FINANCE</Company>
  <LinksUpToDate>false</LinksUpToDate>
  <CharactersWithSpaces>52851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Low-risk Grant Agreement Template</dc:title>
  <dc:creator>COX, Leigh</dc:creator>
  <cp:keywords>agreement template</cp:keywords>
  <cp:lastModifiedBy>FAIRALL, Jacky</cp:lastModifiedBy>
  <cp:revision>3</cp:revision>
  <cp:lastPrinted>2017-07-11T06:13:00Z</cp:lastPrinted>
  <dcterms:created xsi:type="dcterms:W3CDTF">2017-07-26T22:09:00Z</dcterms:created>
  <dcterms:modified xsi:type="dcterms:W3CDTF">2017-07-26T22:17:00Z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ObjectiveRef">
    <vt:lpwstr>Removed</vt:lpwstr>
  </property>
  <property fmtid="{D5CDD505-2E9C-101B-9397-08002B2CF9AE}" pid="26" name="LeadingLawyers">
    <vt:lpwstr>Removed</vt:lpwstr>
  </property>
</Properties>
</file>