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Georgia" w:eastAsiaTheme="majorEastAsia" w:hAnsi="Georgia" w:cstheme="majorBidi"/>
          <w:color w:val="CF0A2C" w:themeColor="accent1"/>
          <w:kern w:val="28"/>
          <w:sz w:val="88"/>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F85F98" w:rsidRPr="00F85F98" w:rsidRDefault="00531B9E" w:rsidP="00F85F98">
          <w:pPr>
            <w:spacing w:after="140" w:line="1000" w:lineRule="exact"/>
            <w:contextualSpacing/>
            <w:rPr>
              <w:rFonts w:ascii="Georgia" w:eastAsiaTheme="majorEastAsia" w:hAnsi="Georgia" w:cstheme="majorBidi"/>
              <w:color w:val="CF0A2C" w:themeColor="accent1"/>
              <w:kern w:val="28"/>
              <w:sz w:val="88"/>
              <w:szCs w:val="52"/>
            </w:rPr>
          </w:pPr>
          <w:r w:rsidRPr="00531B9E">
            <w:rPr>
              <w:rFonts w:ascii="Georgia" w:eastAsiaTheme="majorEastAsia" w:hAnsi="Georgia" w:cstheme="majorBidi"/>
              <w:color w:val="CF0A2C" w:themeColor="accent1"/>
              <w:kern w:val="28"/>
              <w:sz w:val="88"/>
              <w:szCs w:val="52"/>
            </w:rPr>
            <w:t>Safer Pathways for Culturally and Linguistically Diverse Women</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rsidR="00F85F98" w:rsidRP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rsidR="00E37A27" w:rsidRDefault="00E37A27" w:rsidP="00E37A27">
      <w:pPr>
        <w:pStyle w:val="BodyText"/>
        <w:spacing w:line="240" w:lineRule="auto"/>
      </w:pPr>
      <w:r>
        <w:t xml:space="preserve">The </w:t>
      </w:r>
      <w:r w:rsidRPr="004453BB">
        <w:rPr>
          <w:i/>
        </w:rPr>
        <w:t xml:space="preserve">National Plan to </w:t>
      </w:r>
      <w:r>
        <w:rPr>
          <w:i/>
        </w:rPr>
        <w:t>R</w:t>
      </w:r>
      <w:r w:rsidRPr="004453BB">
        <w:rPr>
          <w:i/>
        </w:rPr>
        <w:t>educe Violence against Women and their Children 2010-2022</w:t>
      </w:r>
      <w:r>
        <w:t xml:space="preserve"> (the National Plan) is a long-term partnership between the Commonwealth Government, state and territory governments and civil society to reduce violence against women and their children in Australia. </w:t>
      </w:r>
    </w:p>
    <w:p w:rsidR="00E37A27" w:rsidRDefault="00E37A27" w:rsidP="00E37A27">
      <w:pPr>
        <w:pStyle w:val="BodyText"/>
        <w:spacing w:line="240" w:lineRule="auto"/>
      </w:pPr>
      <w:r w:rsidRPr="009F693F">
        <w:t xml:space="preserve">Under the Third Action Plan 2016-2019 of the National Plan, </w:t>
      </w:r>
      <w:r>
        <w:t xml:space="preserve">National Priority Area 3: </w:t>
      </w:r>
      <w:r w:rsidRPr="009F693F">
        <w:t>greater support and choice</w:t>
      </w:r>
      <w:r>
        <w:t>,</w:t>
      </w:r>
      <w:r w:rsidRPr="009F693F">
        <w:t xml:space="preserve"> </w:t>
      </w:r>
      <w:r>
        <w:t>identifies</w:t>
      </w:r>
      <w:r w:rsidRPr="009F693F">
        <w:t xml:space="preserve"> the need to “reduce the barriers experienced by women from culturally and linguistically diverse </w:t>
      </w:r>
      <w:r>
        <w:t xml:space="preserve">(CALD) </w:t>
      </w:r>
      <w:r w:rsidRPr="009F693F">
        <w:t xml:space="preserve">backgrounds by driving innovation and collaboration between specialist and mainstream services to develop culturally sensitive and integrated service responses”. </w:t>
      </w:r>
      <w:r>
        <w:t xml:space="preserve"> </w:t>
      </w:r>
      <w:r w:rsidRPr="009F693F">
        <w:t>Action 3.6</w:t>
      </w:r>
      <w:r>
        <w:t xml:space="preserve"> of the Third Action Plan</w:t>
      </w:r>
      <w:r w:rsidRPr="009F693F">
        <w:t xml:space="preserve"> aims to “improve the quality and accessibility of services for women from culturally and linguistically diverse backgrounds”.</w:t>
      </w:r>
      <w:r>
        <w:t xml:space="preserve"> </w:t>
      </w:r>
    </w:p>
    <w:p w:rsidR="00531B9E" w:rsidRPr="004C53A1" w:rsidRDefault="00E37A27" w:rsidP="00531B9E">
      <w:pPr>
        <w:pStyle w:val="BodyText"/>
        <w:spacing w:after="120"/>
      </w:pPr>
      <w:r>
        <w:t>The Department of Social Services (DSS)</w:t>
      </w:r>
      <w:r w:rsidR="00531B9E" w:rsidRPr="004C53A1">
        <w:t xml:space="preserve"> </w:t>
      </w:r>
      <w:r w:rsidR="0038499B">
        <w:t>sought</w:t>
      </w:r>
      <w:r w:rsidR="00531B9E" w:rsidRPr="004C53A1">
        <w:t xml:space="preserve"> projects from eligible </w:t>
      </w:r>
      <w:r w:rsidR="00531B9E">
        <w:t>a</w:t>
      </w:r>
      <w:r w:rsidR="00531B9E" w:rsidRPr="004C53A1">
        <w:t>pplica</w:t>
      </w:r>
      <w:r w:rsidR="00531B9E">
        <w:t>nts</w:t>
      </w:r>
      <w:r w:rsidR="00531B9E" w:rsidRPr="004C53A1">
        <w:t xml:space="preserve"> to identify and reduce barriers to accessing support services for CALD women living in regional locations that are experiencing, or at risk of, family and domestic violence or sexual assault.</w:t>
      </w:r>
    </w:p>
    <w:p w:rsidR="00531B9E" w:rsidRPr="004C53A1" w:rsidRDefault="00531B9E" w:rsidP="00531B9E">
      <w:pPr>
        <w:pStyle w:val="BodyText"/>
        <w:spacing w:after="120"/>
      </w:pPr>
      <w:r w:rsidRPr="004C53A1">
        <w:t xml:space="preserve">DSS </w:t>
      </w:r>
      <w:r w:rsidR="0038499B">
        <w:t>considered</w:t>
      </w:r>
      <w:r w:rsidRPr="004C53A1">
        <w:t xml:space="preserve"> whether projects</w:t>
      </w:r>
      <w:r w:rsidR="00270B99">
        <w:t xml:space="preserve"> would</w:t>
      </w:r>
      <w:r w:rsidRPr="004C53A1">
        <w:t>:</w:t>
      </w:r>
    </w:p>
    <w:p w:rsidR="00531B9E" w:rsidRPr="004C53A1" w:rsidRDefault="00531B9E" w:rsidP="00531B9E">
      <w:pPr>
        <w:pStyle w:val="BodyText"/>
        <w:numPr>
          <w:ilvl w:val="0"/>
          <w:numId w:val="18"/>
        </w:numPr>
        <w:spacing w:before="0" w:after="40" w:line="240" w:lineRule="auto"/>
      </w:pPr>
      <w:r w:rsidRPr="004C53A1">
        <w:t xml:space="preserve">improve access to family and domestic violence or sexual assault support services for CALD women and their children living in regional locations who are experiencing, or at risk of, family and domestic violence or sexual assault </w:t>
      </w:r>
    </w:p>
    <w:p w:rsidR="00531B9E" w:rsidRPr="004C53A1" w:rsidRDefault="00531B9E" w:rsidP="00531B9E">
      <w:pPr>
        <w:pStyle w:val="BodyText"/>
        <w:numPr>
          <w:ilvl w:val="0"/>
          <w:numId w:val="18"/>
        </w:numPr>
        <w:spacing w:before="0" w:after="40" w:line="240" w:lineRule="auto"/>
      </w:pPr>
      <w:r w:rsidRPr="004C53A1">
        <w:t>build or strengthen innovative integration, partnerships and pathways between mainstream family and domestic violence or sexual assault support services and specialist CALD services</w:t>
      </w:r>
    </w:p>
    <w:p w:rsidR="00531B9E" w:rsidRPr="004C53A1" w:rsidRDefault="00531B9E" w:rsidP="00531B9E">
      <w:pPr>
        <w:pStyle w:val="BodyText"/>
        <w:numPr>
          <w:ilvl w:val="0"/>
          <w:numId w:val="18"/>
        </w:numPr>
        <w:spacing w:before="0" w:after="40" w:line="240" w:lineRule="auto"/>
      </w:pPr>
      <w:r w:rsidRPr="004C53A1">
        <w:t>improve information-sharing and referral pathways between services</w:t>
      </w:r>
    </w:p>
    <w:p w:rsidR="00531B9E" w:rsidRPr="004C53A1" w:rsidRDefault="00531B9E" w:rsidP="00531B9E">
      <w:pPr>
        <w:pStyle w:val="BodyText"/>
        <w:numPr>
          <w:ilvl w:val="0"/>
          <w:numId w:val="18"/>
        </w:numPr>
        <w:spacing w:before="0" w:after="40" w:line="240" w:lineRule="auto"/>
      </w:pPr>
      <w:r w:rsidRPr="004C53A1">
        <w:t xml:space="preserve">assist CALD women to navigate service systems </w:t>
      </w:r>
    </w:p>
    <w:p w:rsidR="00531B9E" w:rsidRPr="004C53A1" w:rsidRDefault="00531B9E" w:rsidP="00531B9E">
      <w:pPr>
        <w:pStyle w:val="BodyText"/>
        <w:numPr>
          <w:ilvl w:val="0"/>
          <w:numId w:val="18"/>
        </w:numPr>
        <w:spacing w:before="0" w:after="40" w:line="240" w:lineRule="auto"/>
        <w:rPr>
          <w:color w:val="auto"/>
        </w:rPr>
      </w:pPr>
      <w:proofErr w:type="gramStart"/>
      <w:r w:rsidRPr="004C53A1">
        <w:rPr>
          <w:color w:val="auto"/>
        </w:rPr>
        <w:t>improve</w:t>
      </w:r>
      <w:proofErr w:type="gramEnd"/>
      <w:r w:rsidRPr="004C53A1">
        <w:rPr>
          <w:color w:val="auto"/>
        </w:rPr>
        <w:t xml:space="preserve"> culturally sensitive practices in mainstream family and domestic violence or sexual assault services.</w:t>
      </w:r>
    </w:p>
    <w:p w:rsidR="00F85F98" w:rsidRPr="005118E4" w:rsidRDefault="00355FF2" w:rsidP="00F85F98">
      <w:pPr>
        <w:pStyle w:val="BodyText"/>
        <w:rPr>
          <w:rFonts w:ascii="Georgia" w:eastAsiaTheme="majorEastAsia" w:hAnsi="Georgia" w:cstheme="majorBidi"/>
          <w:bCs/>
          <w:color w:val="CF0A2C" w:themeColor="accent1"/>
          <w:sz w:val="36"/>
          <w:szCs w:val="28"/>
        </w:rPr>
      </w:pPr>
      <w:r w:rsidRPr="009C6C53">
        <w:br w:type="column"/>
      </w:r>
      <w:r w:rsidR="00F85F98" w:rsidRPr="005118E4">
        <w:rPr>
          <w:rFonts w:ascii="Georgia" w:eastAsiaTheme="majorEastAsia" w:hAnsi="Georgia" w:cstheme="majorBidi"/>
          <w:bCs/>
          <w:color w:val="CF0A2C" w:themeColor="accent1"/>
          <w:sz w:val="36"/>
          <w:szCs w:val="28"/>
        </w:rPr>
        <w:lastRenderedPageBreak/>
        <w:t xml:space="preserve">Selection </w:t>
      </w:r>
      <w:r w:rsidR="00F85F98">
        <w:rPr>
          <w:rFonts w:ascii="Georgia" w:eastAsiaTheme="majorEastAsia" w:hAnsi="Georgia" w:cstheme="majorBidi"/>
          <w:bCs/>
          <w:color w:val="CF0A2C" w:themeColor="accent1"/>
          <w:sz w:val="36"/>
          <w:szCs w:val="28"/>
        </w:rPr>
        <w:t>P</w:t>
      </w:r>
      <w:r w:rsidR="00F85F98" w:rsidRPr="005118E4">
        <w:rPr>
          <w:rFonts w:ascii="Georgia" w:eastAsiaTheme="majorEastAsia" w:hAnsi="Georgia" w:cstheme="majorBidi"/>
          <w:bCs/>
          <w:color w:val="CF0A2C" w:themeColor="accent1"/>
          <w:sz w:val="36"/>
          <w:szCs w:val="28"/>
        </w:rPr>
        <w:t>rocess</w:t>
      </w:r>
    </w:p>
    <w:p w:rsidR="00F85F98" w:rsidRDefault="00F85F98" w:rsidP="00F85F98">
      <w:pPr>
        <w:pStyle w:val="BodyText"/>
      </w:pPr>
      <w:r>
        <w:t>The Community Grants Hub</w:t>
      </w:r>
      <w:r w:rsidRPr="00AA46BC">
        <w:t xml:space="preserve"> </w:t>
      </w:r>
      <w:r>
        <w:t xml:space="preserve">used </w:t>
      </w:r>
      <w:r w:rsidR="001C6438" w:rsidRPr="0019337D">
        <w:t>an</w:t>
      </w:r>
      <w:r w:rsidRPr="0019337D">
        <w:t xml:space="preserve"> open selection</w:t>
      </w:r>
      <w:r>
        <w:t xml:space="preserve"> </w:t>
      </w:r>
      <w:r w:rsidRPr="00B06C91">
        <w:t xml:space="preserve">process to select </w:t>
      </w:r>
      <w:r w:rsidR="00FC7B2D">
        <w:t>eight</w:t>
      </w:r>
      <w:r w:rsidR="007A6313">
        <w:t xml:space="preserve"> </w:t>
      </w:r>
      <w:r w:rsidRPr="00E57CD2">
        <w:t>providers</w:t>
      </w:r>
      <w:r w:rsidRPr="00B06C91">
        <w:t xml:space="preserve"> to deliver the </w:t>
      </w:r>
      <w:r w:rsidR="001C6438" w:rsidRPr="00AE46F7">
        <w:t xml:space="preserve">Safer Pathways for </w:t>
      </w:r>
      <w:proofErr w:type="gramStart"/>
      <w:r w:rsidR="001C6438" w:rsidRPr="00AE46F7">
        <w:t>Culturally</w:t>
      </w:r>
      <w:proofErr w:type="gramEnd"/>
      <w:r w:rsidR="001C6438" w:rsidRPr="00AE46F7">
        <w:t xml:space="preserve"> and Linguistically Diverse Women Funding Round</w:t>
      </w:r>
      <w:r>
        <w:t xml:space="preserve">. </w:t>
      </w:r>
    </w:p>
    <w:p w:rsidR="00F85F98" w:rsidRDefault="00F85F98" w:rsidP="00F85F98">
      <w:pPr>
        <w:pStyle w:val="BodyText"/>
      </w:pPr>
      <w:r>
        <w:t xml:space="preserve">The Community Grants </w:t>
      </w:r>
      <w:r w:rsidRPr="00E57CD2">
        <w:t xml:space="preserve">Hub received </w:t>
      </w:r>
      <w:r w:rsidR="00E57CD2" w:rsidRPr="00E57CD2">
        <w:t>5</w:t>
      </w:r>
      <w:r w:rsidR="00015140">
        <w:t>7</w:t>
      </w:r>
      <w:r w:rsidRPr="00E57CD2">
        <w:t xml:space="preserve"> applications</w:t>
      </w:r>
      <w:r w:rsidRPr="00AA46BC">
        <w:t xml:space="preserve"> </w:t>
      </w:r>
      <w:r>
        <w:t xml:space="preserve">for funding, </w:t>
      </w:r>
      <w:r w:rsidR="00E37A27">
        <w:t>and each applicant had to a</w:t>
      </w:r>
      <w:r>
        <w:t xml:space="preserve">ddress the following </w:t>
      </w:r>
      <w:r w:rsidR="00392C5A">
        <w:t>three</w:t>
      </w:r>
      <w:r>
        <w:t xml:space="preserve"> selection criteria:</w:t>
      </w:r>
    </w:p>
    <w:p w:rsidR="00901B3E" w:rsidRPr="00901B3E" w:rsidRDefault="00901B3E" w:rsidP="001C6438">
      <w:pPr>
        <w:pStyle w:val="BodyText"/>
        <w:numPr>
          <w:ilvl w:val="0"/>
          <w:numId w:val="17"/>
        </w:numPr>
      </w:pPr>
      <w:r w:rsidRPr="00901B3E">
        <w:t>Demonstrate your understanding of the need for the funded Activity in the specified community and/or the specified target group.</w:t>
      </w:r>
    </w:p>
    <w:p w:rsidR="00901B3E" w:rsidRDefault="00901B3E" w:rsidP="00901B3E">
      <w:pPr>
        <w:pStyle w:val="BodyText"/>
        <w:numPr>
          <w:ilvl w:val="0"/>
          <w:numId w:val="17"/>
        </w:numPr>
      </w:pPr>
      <w:r w:rsidRPr="00901B3E">
        <w:t>Describe how the implementation of your proposal will achieve the Activity objectives for all stakeholders, including value for money within the Grant funding.</w:t>
      </w:r>
    </w:p>
    <w:p w:rsidR="00901B3E" w:rsidRDefault="00901B3E" w:rsidP="00901B3E">
      <w:pPr>
        <w:pStyle w:val="BodyText"/>
        <w:numPr>
          <w:ilvl w:val="0"/>
          <w:numId w:val="17"/>
        </w:numPr>
      </w:pPr>
      <w:r w:rsidRPr="00901B3E">
        <w:t>Demonstrate your experience in effectively developing, delivering, managing and monitoring activities to achieve Activity objectives for all stakeholders.</w:t>
      </w:r>
    </w:p>
    <w:p w:rsidR="00F85F98" w:rsidRDefault="00F85F98" w:rsidP="00F85F98">
      <w:pPr>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Results</w:t>
      </w:r>
    </w:p>
    <w:p w:rsidR="00F85F98" w:rsidRDefault="00392C5A" w:rsidP="00F85F98">
      <w:pPr>
        <w:pStyle w:val="BodyText"/>
      </w:pPr>
      <w:r>
        <w:rPr>
          <w:color w:val="auto"/>
        </w:rPr>
        <w:t>Eight</w:t>
      </w:r>
      <w:r w:rsidR="00F85F98">
        <w:t xml:space="preserve"> </w:t>
      </w:r>
      <w:r w:rsidR="00F85F98" w:rsidRPr="00B027E4">
        <w:t>organisations</w:t>
      </w:r>
      <w:r w:rsidR="00F85F98">
        <w:t xml:space="preserve"> </w:t>
      </w:r>
      <w:r w:rsidR="00F85F98" w:rsidRPr="00AE46F7">
        <w:t xml:space="preserve">were selected to deliver </w:t>
      </w:r>
      <w:r w:rsidR="008A6429">
        <w:t xml:space="preserve">projects under the </w:t>
      </w:r>
      <w:r w:rsidR="00AE46F7" w:rsidRPr="00CE1EF7">
        <w:rPr>
          <w:i/>
        </w:rPr>
        <w:t>Safer Pathways for</w:t>
      </w:r>
      <w:r w:rsidR="008A6429" w:rsidRPr="00CE1EF7">
        <w:rPr>
          <w:i/>
        </w:rPr>
        <w:t xml:space="preserve"> </w:t>
      </w:r>
      <w:r w:rsidR="00AE46F7" w:rsidRPr="00CE1EF7">
        <w:rPr>
          <w:i/>
        </w:rPr>
        <w:t>Culturally and Linguistically Diverse Women</w:t>
      </w:r>
      <w:r w:rsidR="00F85F98" w:rsidRPr="00AE46F7">
        <w:t xml:space="preserve"> </w:t>
      </w:r>
      <w:r w:rsidR="006B0DFA">
        <w:t>f</w:t>
      </w:r>
      <w:r w:rsidR="00F85F98" w:rsidRPr="00AE46F7">
        <w:t xml:space="preserve">unding </w:t>
      </w:r>
      <w:r w:rsidR="006B0DFA">
        <w:t>r</w:t>
      </w:r>
      <w:r w:rsidR="00F85F98" w:rsidRPr="00AE46F7">
        <w:t>ound.</w:t>
      </w:r>
    </w:p>
    <w:p w:rsidR="00E37A27" w:rsidRDefault="00CE051D" w:rsidP="00E37A27">
      <w:pPr>
        <w:pStyle w:val="BodyText"/>
      </w:pPr>
      <w:r>
        <w:t>A</w:t>
      </w:r>
      <w:r w:rsidR="00E37A27" w:rsidRPr="00716D7B">
        <w:t xml:space="preserve">pplicants were </w:t>
      </w:r>
      <w:r>
        <w:t xml:space="preserve">chosen </w:t>
      </w:r>
      <w:r w:rsidR="00E37A27" w:rsidRPr="00716D7B">
        <w:t xml:space="preserve">on the strength of their responses to the selection criteria and their demonstrated ability to meet the </w:t>
      </w:r>
      <w:r w:rsidR="00E37A27">
        <w:t>grant requirements outlined in the Funding Round Summary and Program Guidelines.</w:t>
      </w:r>
    </w:p>
    <w:p w:rsidR="00F85F98" w:rsidRDefault="00454EB4" w:rsidP="00F85F98">
      <w:pPr>
        <w:pStyle w:val="Heading2"/>
        <w:spacing w:before="0"/>
      </w:pPr>
      <w:r>
        <w:br w:type="column"/>
      </w:r>
      <w:r w:rsidR="00F85F98">
        <w:lastRenderedPageBreak/>
        <w:t>Criterion 1</w:t>
      </w:r>
    </w:p>
    <w:p w:rsidR="00842AD6" w:rsidRPr="00E37A27" w:rsidRDefault="00842AD6" w:rsidP="00AE798E">
      <w:pPr>
        <w:spacing w:after="240"/>
        <w:rPr>
          <w:b/>
          <w:szCs w:val="22"/>
        </w:rPr>
      </w:pPr>
      <w:r w:rsidRPr="00E37A27">
        <w:rPr>
          <w:b/>
          <w:szCs w:val="22"/>
        </w:rPr>
        <w:t>Demonstrate your understanding of the need for the funded Activity in the specified community and/or the specified target group.</w:t>
      </w:r>
    </w:p>
    <w:p w:rsidR="00842AD6" w:rsidRPr="00E37A27" w:rsidRDefault="00842AD6" w:rsidP="007027BE">
      <w:pPr>
        <w:spacing w:after="120" w:line="276" w:lineRule="auto"/>
        <w:rPr>
          <w:rFonts w:cs="Arial"/>
          <w:szCs w:val="22"/>
        </w:rPr>
      </w:pPr>
      <w:r w:rsidRPr="00E37A27">
        <w:rPr>
          <w:rFonts w:cs="Arial"/>
          <w:szCs w:val="22"/>
        </w:rPr>
        <w:t xml:space="preserve">The response </w:t>
      </w:r>
      <w:r w:rsidRPr="00E37A27">
        <w:rPr>
          <w:rFonts w:cs="Arial"/>
          <w:b/>
          <w:szCs w:val="22"/>
          <w:u w:val="single"/>
        </w:rPr>
        <w:t>must</w:t>
      </w:r>
      <w:r w:rsidRPr="00E37A27">
        <w:rPr>
          <w:rFonts w:cs="Arial"/>
          <w:szCs w:val="22"/>
        </w:rPr>
        <w:t xml:space="preserve"> demonstrate:</w:t>
      </w:r>
    </w:p>
    <w:p w:rsidR="00842AD6" w:rsidRPr="00E37A27" w:rsidRDefault="00842AD6" w:rsidP="007027BE">
      <w:pPr>
        <w:pStyle w:val="Chrissie1"/>
        <w:numPr>
          <w:ilvl w:val="0"/>
          <w:numId w:val="15"/>
        </w:numPr>
        <w:spacing w:before="120" w:after="140"/>
        <w:ind w:left="993" w:hanging="426"/>
        <w:contextualSpacing w:val="0"/>
        <w:rPr>
          <w:sz w:val="22"/>
          <w:szCs w:val="22"/>
        </w:rPr>
      </w:pPr>
      <w:r w:rsidRPr="00E37A27">
        <w:rPr>
          <w:sz w:val="22"/>
          <w:szCs w:val="22"/>
        </w:rPr>
        <w:t>understanding of the target CALD community and ethnic groups</w:t>
      </w:r>
    </w:p>
    <w:p w:rsidR="00842AD6" w:rsidRPr="00E37A27" w:rsidRDefault="00842AD6" w:rsidP="007027BE">
      <w:pPr>
        <w:pStyle w:val="Chrissie1"/>
        <w:numPr>
          <w:ilvl w:val="0"/>
          <w:numId w:val="15"/>
        </w:numPr>
        <w:spacing w:before="120" w:after="140"/>
        <w:ind w:left="993" w:hanging="426"/>
        <w:contextualSpacing w:val="0"/>
        <w:rPr>
          <w:sz w:val="22"/>
          <w:szCs w:val="22"/>
        </w:rPr>
      </w:pPr>
      <w:r w:rsidRPr="00E37A27">
        <w:rPr>
          <w:sz w:val="22"/>
          <w:szCs w:val="22"/>
        </w:rPr>
        <w:t>understanding of local service systems including issues for CALD women accessing family and domestic violence or sexual assault  support services</w:t>
      </w:r>
    </w:p>
    <w:p w:rsidR="00842AD6" w:rsidRPr="00E37A27" w:rsidRDefault="00842AD6" w:rsidP="007027BE">
      <w:pPr>
        <w:pStyle w:val="Chrissie1"/>
        <w:numPr>
          <w:ilvl w:val="0"/>
          <w:numId w:val="15"/>
        </w:numPr>
        <w:spacing w:before="120" w:after="140"/>
        <w:ind w:left="993" w:hanging="426"/>
        <w:contextualSpacing w:val="0"/>
        <w:rPr>
          <w:sz w:val="22"/>
          <w:szCs w:val="22"/>
        </w:rPr>
      </w:pPr>
      <w:r w:rsidRPr="00E37A27">
        <w:rPr>
          <w:sz w:val="22"/>
          <w:szCs w:val="22"/>
        </w:rPr>
        <w:t>evidence (anecdotal evidence, statistics, case studies or reports) detailing the community need and the extent of violence against women within the target CALD community</w:t>
      </w:r>
    </w:p>
    <w:p w:rsidR="00842AD6" w:rsidRPr="00E37A27" w:rsidRDefault="00842AD6" w:rsidP="007027BE">
      <w:pPr>
        <w:pStyle w:val="Chrissie1"/>
        <w:numPr>
          <w:ilvl w:val="0"/>
          <w:numId w:val="15"/>
        </w:numPr>
        <w:spacing w:before="120" w:after="140"/>
        <w:ind w:left="993" w:hanging="426"/>
        <w:contextualSpacing w:val="0"/>
        <w:rPr>
          <w:sz w:val="22"/>
          <w:szCs w:val="22"/>
        </w:rPr>
      </w:pPr>
      <w:proofErr w:type="gramStart"/>
      <w:r w:rsidRPr="00E37A27">
        <w:rPr>
          <w:sz w:val="22"/>
          <w:szCs w:val="22"/>
        </w:rPr>
        <w:t>understanding</w:t>
      </w:r>
      <w:proofErr w:type="gramEnd"/>
      <w:r w:rsidRPr="00E37A27">
        <w:rPr>
          <w:sz w:val="22"/>
          <w:szCs w:val="22"/>
        </w:rPr>
        <w:t xml:space="preserve"> of gender inequality as a key driver of violence against women and how violence against women manifests in, and impacts on, the target community. </w:t>
      </w:r>
    </w:p>
    <w:tbl>
      <w:tblPr>
        <w:tblStyle w:val="CGHTableBanded"/>
        <w:tblW w:w="0" w:type="auto"/>
        <w:tblLook w:val="04A0" w:firstRow="1" w:lastRow="0" w:firstColumn="1" w:lastColumn="0" w:noHBand="0" w:noVBand="1"/>
        <w:tblCaption w:val="Criterion 1 table"/>
        <w:tblDescription w:val="Criterion 1 table"/>
      </w:tblPr>
      <w:tblGrid>
        <w:gridCol w:w="2835"/>
        <w:gridCol w:w="6803"/>
      </w:tblGrid>
      <w:tr w:rsidR="00F85F98" w:rsidTr="009B7C35">
        <w:trPr>
          <w:cnfStyle w:val="100000000000" w:firstRow="1" w:lastRow="0" w:firstColumn="0" w:lastColumn="0" w:oddVBand="0" w:evenVBand="0" w:oddHBand="0" w:evenHBand="0" w:firstRowFirstColumn="0" w:firstRowLastColumn="0" w:lastRowFirstColumn="0" w:lastRowLastColumn="0"/>
          <w:trHeight w:val="472"/>
          <w:tblHeader/>
        </w:trPr>
        <w:tc>
          <w:tcPr>
            <w:tcW w:w="2835" w:type="dxa"/>
            <w:vAlign w:val="center"/>
          </w:tcPr>
          <w:p w:rsidR="00F85F98" w:rsidRPr="00454EB4" w:rsidRDefault="00F85F98" w:rsidP="00DF5C88">
            <w:pPr>
              <w:spacing w:line="240" w:lineRule="auto"/>
              <w:ind w:left="57" w:right="57"/>
              <w:rPr>
                <w:b/>
              </w:rPr>
            </w:pPr>
            <w:r w:rsidRPr="00454EB4">
              <w:rPr>
                <w:b/>
              </w:rPr>
              <w:t>Strength</w:t>
            </w:r>
          </w:p>
        </w:tc>
        <w:tc>
          <w:tcPr>
            <w:tcW w:w="6803" w:type="dxa"/>
            <w:vAlign w:val="center"/>
          </w:tcPr>
          <w:p w:rsidR="00F85F98" w:rsidRPr="00454EB4" w:rsidRDefault="00F85F98" w:rsidP="00DF5C88">
            <w:pPr>
              <w:spacing w:line="240" w:lineRule="auto"/>
              <w:ind w:left="57" w:right="57"/>
              <w:rPr>
                <w:b/>
              </w:rPr>
            </w:pPr>
            <w:r w:rsidRPr="00454EB4">
              <w:rPr>
                <w:b/>
              </w:rPr>
              <w:t>Example</w:t>
            </w:r>
          </w:p>
        </w:tc>
      </w:tr>
      <w:tr w:rsidR="00F85F98" w:rsidTr="0070100E">
        <w:trPr>
          <w:cnfStyle w:val="000000100000" w:firstRow="0" w:lastRow="0" w:firstColumn="0" w:lastColumn="0" w:oddVBand="0" w:evenVBand="0" w:oddHBand="1" w:evenHBand="0" w:firstRowFirstColumn="0" w:firstRowLastColumn="0" w:lastRowFirstColumn="0" w:lastRowLastColumn="0"/>
        </w:trPr>
        <w:tc>
          <w:tcPr>
            <w:tcW w:w="2835" w:type="dxa"/>
          </w:tcPr>
          <w:p w:rsidR="00F85F98" w:rsidRPr="00E063A2" w:rsidRDefault="00F85F98" w:rsidP="0070100E">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007027BE" w:rsidRPr="007027BE">
              <w:rPr>
                <w:rFonts w:ascii="Arial" w:eastAsia="Arial" w:hAnsi="Arial" w:cs="Arial"/>
                <w:b/>
                <w:color w:val="auto"/>
                <w:szCs w:val="22"/>
              </w:rPr>
              <w:t>understanding of the target CALD community and ethnic groups</w:t>
            </w:r>
            <w:r w:rsidR="00FD4770">
              <w:rPr>
                <w:rFonts w:ascii="Arial" w:eastAsia="Arial" w:hAnsi="Arial" w:cs="Arial"/>
                <w:b/>
                <w:color w:val="auto"/>
                <w:szCs w:val="22"/>
              </w:rPr>
              <w:t>.</w:t>
            </w:r>
          </w:p>
        </w:tc>
        <w:tc>
          <w:tcPr>
            <w:tcW w:w="6803" w:type="dxa"/>
          </w:tcPr>
          <w:p w:rsidR="00FD4770" w:rsidRPr="00D917E3" w:rsidRDefault="00FD4770" w:rsidP="00FD4770">
            <w:pPr>
              <w:spacing w:before="120" w:line="240" w:lineRule="auto"/>
              <w:ind w:left="113" w:right="57"/>
              <w:rPr>
                <w:rFonts w:ascii="Arial" w:eastAsia="Arial" w:hAnsi="Arial" w:cs="Arial"/>
                <w:color w:val="auto"/>
              </w:rPr>
            </w:pPr>
            <w:r w:rsidRPr="00D917E3">
              <w:rPr>
                <w:rFonts w:ascii="Arial" w:eastAsia="Arial" w:hAnsi="Arial" w:cs="Arial"/>
                <w:color w:val="auto"/>
              </w:rPr>
              <w:t>Strong responses:</w:t>
            </w:r>
          </w:p>
          <w:p w:rsidR="00FD4770" w:rsidRDefault="00FD4770" w:rsidP="00FD4770">
            <w:pPr>
              <w:pStyle w:val="ListParagraph"/>
              <w:numPr>
                <w:ilvl w:val="0"/>
                <w:numId w:val="31"/>
              </w:numPr>
              <w:spacing w:before="60" w:after="120" w:line="240" w:lineRule="auto"/>
              <w:ind w:right="57"/>
              <w:rPr>
                <w:rFonts w:ascii="Arial" w:eastAsia="Arial" w:hAnsi="Arial" w:cs="Arial"/>
                <w:color w:val="auto"/>
              </w:rPr>
            </w:pPr>
            <w:r>
              <w:rPr>
                <w:rFonts w:ascii="Arial" w:eastAsia="Arial" w:hAnsi="Arial" w:cs="Arial"/>
                <w:color w:val="auto"/>
              </w:rPr>
              <w:t xml:space="preserve">identified </w:t>
            </w:r>
            <w:r w:rsidRPr="00D917E3">
              <w:rPr>
                <w:rFonts w:ascii="Arial" w:eastAsia="Arial" w:hAnsi="Arial" w:cs="Arial"/>
                <w:color w:val="auto"/>
              </w:rPr>
              <w:t xml:space="preserve">the </w:t>
            </w:r>
            <w:r>
              <w:rPr>
                <w:rFonts w:ascii="Arial" w:eastAsia="Arial" w:hAnsi="Arial" w:cs="Arial"/>
                <w:color w:val="auto"/>
              </w:rPr>
              <w:t xml:space="preserve">demographic </w:t>
            </w:r>
            <w:r w:rsidRPr="00D917E3">
              <w:rPr>
                <w:rFonts w:ascii="Arial" w:eastAsia="Arial" w:hAnsi="Arial" w:cs="Arial"/>
                <w:color w:val="auto"/>
              </w:rPr>
              <w:t>background of the target community (statistics</w:t>
            </w:r>
            <w:r>
              <w:rPr>
                <w:rFonts w:ascii="Arial" w:eastAsia="Arial" w:hAnsi="Arial" w:cs="Arial"/>
                <w:color w:val="auto"/>
              </w:rPr>
              <w:t xml:space="preserve">, </w:t>
            </w:r>
            <w:r w:rsidRPr="00D917E3">
              <w:rPr>
                <w:rFonts w:ascii="Arial" w:eastAsia="Arial" w:hAnsi="Arial" w:cs="Arial"/>
                <w:color w:val="auto"/>
              </w:rPr>
              <w:t>reports</w:t>
            </w:r>
            <w:r>
              <w:rPr>
                <w:rFonts w:ascii="Arial" w:eastAsia="Arial" w:hAnsi="Arial" w:cs="Arial"/>
                <w:color w:val="auto"/>
              </w:rPr>
              <w:t>, etc.</w:t>
            </w:r>
            <w:r w:rsidRPr="00D917E3">
              <w:rPr>
                <w:rFonts w:ascii="Arial" w:eastAsia="Arial" w:hAnsi="Arial" w:cs="Arial"/>
                <w:color w:val="auto"/>
              </w:rPr>
              <w:t xml:space="preserve"> )</w:t>
            </w:r>
            <w:r>
              <w:rPr>
                <w:rFonts w:ascii="Arial" w:eastAsia="Arial" w:hAnsi="Arial" w:cs="Arial"/>
                <w:color w:val="auto"/>
              </w:rPr>
              <w:t>, including but not limited to:</w:t>
            </w:r>
          </w:p>
          <w:p w:rsidR="00FD4770" w:rsidRDefault="00FD4770" w:rsidP="00FD4770">
            <w:pPr>
              <w:pStyle w:val="ListParagraph"/>
              <w:numPr>
                <w:ilvl w:val="1"/>
                <w:numId w:val="31"/>
              </w:numPr>
              <w:spacing w:before="60" w:after="120" w:line="240" w:lineRule="auto"/>
              <w:ind w:right="57"/>
              <w:rPr>
                <w:rFonts w:ascii="Arial" w:eastAsia="Arial" w:hAnsi="Arial" w:cs="Arial"/>
                <w:color w:val="auto"/>
              </w:rPr>
            </w:pPr>
            <w:r>
              <w:rPr>
                <w:rFonts w:ascii="Arial" w:eastAsia="Arial" w:hAnsi="Arial" w:cs="Arial"/>
                <w:color w:val="auto"/>
              </w:rPr>
              <w:t>high concentrations of CALD groups in the target community when compared to the general population</w:t>
            </w:r>
          </w:p>
          <w:p w:rsidR="00FD4770" w:rsidRDefault="00FD4770" w:rsidP="00FD4770">
            <w:pPr>
              <w:pStyle w:val="ListParagraph"/>
              <w:numPr>
                <w:ilvl w:val="1"/>
                <w:numId w:val="31"/>
              </w:numPr>
              <w:spacing w:before="60" w:after="120" w:line="240" w:lineRule="auto"/>
              <w:ind w:right="57"/>
              <w:rPr>
                <w:rFonts w:ascii="Arial" w:eastAsia="Arial" w:hAnsi="Arial" w:cs="Arial"/>
                <w:color w:val="auto"/>
              </w:rPr>
            </w:pPr>
            <w:r>
              <w:rPr>
                <w:rFonts w:ascii="Arial" w:eastAsia="Arial" w:hAnsi="Arial" w:cs="Arial"/>
                <w:color w:val="auto"/>
              </w:rPr>
              <w:t>recent rapid population increases of particular CALD groups within the target community</w:t>
            </w:r>
          </w:p>
          <w:p w:rsidR="00FD4770" w:rsidRPr="00D917E3" w:rsidRDefault="00FD4770" w:rsidP="00FD4770">
            <w:pPr>
              <w:pStyle w:val="ListParagraph"/>
              <w:numPr>
                <w:ilvl w:val="1"/>
                <w:numId w:val="31"/>
              </w:numPr>
              <w:spacing w:before="60" w:after="120" w:line="240" w:lineRule="auto"/>
              <w:ind w:right="57"/>
              <w:rPr>
                <w:rFonts w:ascii="Arial" w:eastAsia="Arial" w:hAnsi="Arial" w:cs="Arial"/>
                <w:color w:val="auto"/>
              </w:rPr>
            </w:pPr>
            <w:r>
              <w:rPr>
                <w:rFonts w:ascii="Arial" w:eastAsia="Arial" w:hAnsi="Arial" w:cs="Arial"/>
                <w:color w:val="auto"/>
              </w:rPr>
              <w:t>education, employment and crime data about the CALD populations in the target community</w:t>
            </w:r>
          </w:p>
          <w:p w:rsidR="00FD4770" w:rsidRDefault="00FD4770" w:rsidP="00FD4770">
            <w:pPr>
              <w:pStyle w:val="ListParagraph"/>
              <w:numPr>
                <w:ilvl w:val="0"/>
                <w:numId w:val="31"/>
              </w:numPr>
              <w:spacing w:before="60" w:after="120" w:line="240" w:lineRule="auto"/>
              <w:ind w:right="57"/>
              <w:rPr>
                <w:rFonts w:ascii="Arial" w:eastAsia="Arial" w:hAnsi="Arial" w:cs="Arial"/>
                <w:color w:val="auto"/>
              </w:rPr>
            </w:pPr>
            <w:r>
              <w:rPr>
                <w:rFonts w:ascii="Arial" w:eastAsia="Arial" w:hAnsi="Arial" w:cs="Arial"/>
                <w:color w:val="auto"/>
              </w:rPr>
              <w:t xml:space="preserve">identified </w:t>
            </w:r>
            <w:r w:rsidRPr="00D917E3">
              <w:rPr>
                <w:rFonts w:ascii="Arial" w:eastAsia="Arial" w:hAnsi="Arial" w:cs="Arial"/>
                <w:color w:val="auto"/>
              </w:rPr>
              <w:t>issues affecting the target community, including reasons for its disadvantage and/or need for assistance</w:t>
            </w:r>
            <w:r>
              <w:rPr>
                <w:rFonts w:ascii="Arial" w:eastAsia="Arial" w:hAnsi="Arial" w:cs="Arial"/>
                <w:color w:val="auto"/>
              </w:rPr>
              <w:t>, including but not limited to:</w:t>
            </w:r>
          </w:p>
          <w:p w:rsidR="00FD4770" w:rsidRDefault="00FD4770" w:rsidP="00FD4770">
            <w:pPr>
              <w:pStyle w:val="ListParagraph"/>
              <w:numPr>
                <w:ilvl w:val="1"/>
                <w:numId w:val="31"/>
              </w:numPr>
              <w:spacing w:before="60" w:after="120" w:line="240" w:lineRule="auto"/>
              <w:ind w:right="57"/>
              <w:rPr>
                <w:rFonts w:ascii="Arial" w:eastAsia="Arial" w:hAnsi="Arial" w:cs="Arial"/>
                <w:color w:val="auto"/>
              </w:rPr>
            </w:pPr>
            <w:r w:rsidRPr="00D917E3">
              <w:rPr>
                <w:rFonts w:ascii="Arial" w:eastAsia="Arial" w:hAnsi="Arial" w:cs="Arial"/>
                <w:color w:val="auto"/>
              </w:rPr>
              <w:t>levels of economic disadvantage</w:t>
            </w:r>
          </w:p>
          <w:p w:rsidR="00FD4770" w:rsidRDefault="00FD4770" w:rsidP="00FD4770">
            <w:pPr>
              <w:pStyle w:val="ListParagraph"/>
              <w:numPr>
                <w:ilvl w:val="1"/>
                <w:numId w:val="31"/>
              </w:numPr>
              <w:spacing w:before="60" w:after="120" w:line="240" w:lineRule="auto"/>
              <w:ind w:right="57"/>
              <w:rPr>
                <w:rFonts w:ascii="Arial" w:eastAsia="Arial" w:hAnsi="Arial" w:cs="Arial"/>
                <w:color w:val="auto"/>
              </w:rPr>
            </w:pPr>
            <w:r w:rsidRPr="00D917E3">
              <w:rPr>
                <w:rFonts w:ascii="Arial" w:eastAsia="Arial" w:hAnsi="Arial" w:cs="Arial"/>
                <w:color w:val="auto"/>
              </w:rPr>
              <w:t xml:space="preserve">social </w:t>
            </w:r>
            <w:r>
              <w:rPr>
                <w:rFonts w:ascii="Arial" w:eastAsia="Arial" w:hAnsi="Arial" w:cs="Arial"/>
                <w:color w:val="auto"/>
              </w:rPr>
              <w:t xml:space="preserve">and geographic </w:t>
            </w:r>
            <w:r w:rsidRPr="00D917E3">
              <w:rPr>
                <w:rFonts w:ascii="Arial" w:eastAsia="Arial" w:hAnsi="Arial" w:cs="Arial"/>
                <w:color w:val="auto"/>
              </w:rPr>
              <w:t>isolation</w:t>
            </w:r>
          </w:p>
          <w:p w:rsidR="00FD4770" w:rsidRDefault="00FD4770" w:rsidP="00FD4770">
            <w:pPr>
              <w:pStyle w:val="ListParagraph"/>
              <w:numPr>
                <w:ilvl w:val="1"/>
                <w:numId w:val="31"/>
              </w:numPr>
              <w:spacing w:before="60" w:after="120" w:line="240" w:lineRule="auto"/>
              <w:ind w:right="57"/>
              <w:rPr>
                <w:rFonts w:ascii="Arial" w:eastAsia="Arial" w:hAnsi="Arial" w:cs="Arial"/>
                <w:color w:val="auto"/>
              </w:rPr>
            </w:pPr>
            <w:r>
              <w:rPr>
                <w:rFonts w:ascii="Arial" w:eastAsia="Arial" w:hAnsi="Arial" w:cs="Arial"/>
                <w:color w:val="auto"/>
              </w:rPr>
              <w:t>lack of understanding about family law matters</w:t>
            </w:r>
          </w:p>
          <w:p w:rsidR="00FD4770" w:rsidRDefault="00FD4770" w:rsidP="00FD4770">
            <w:pPr>
              <w:pStyle w:val="ListParagraph"/>
              <w:numPr>
                <w:ilvl w:val="1"/>
                <w:numId w:val="31"/>
              </w:numPr>
              <w:spacing w:before="60" w:after="120" w:line="240" w:lineRule="auto"/>
              <w:ind w:right="57"/>
              <w:rPr>
                <w:rFonts w:ascii="Arial" w:eastAsia="Arial" w:hAnsi="Arial" w:cs="Arial"/>
                <w:color w:val="auto"/>
              </w:rPr>
            </w:pPr>
            <w:r>
              <w:rPr>
                <w:rFonts w:ascii="Arial" w:eastAsia="Arial" w:hAnsi="Arial" w:cs="Arial"/>
                <w:color w:val="auto"/>
              </w:rPr>
              <w:t>cultural differences and concepts of masculinity</w:t>
            </w:r>
          </w:p>
          <w:p w:rsidR="00F85F98" w:rsidRPr="00743D6F" w:rsidRDefault="00FD4770" w:rsidP="00FD4770">
            <w:pPr>
              <w:pStyle w:val="ListParagraph"/>
              <w:numPr>
                <w:ilvl w:val="0"/>
                <w:numId w:val="31"/>
              </w:numPr>
              <w:spacing w:before="60" w:after="120" w:line="240" w:lineRule="auto"/>
              <w:ind w:right="57"/>
              <w:rPr>
                <w:rFonts w:ascii="Arial" w:eastAsia="Arial" w:hAnsi="Arial" w:cs="Arial"/>
                <w:color w:val="auto"/>
              </w:rPr>
            </w:pPr>
            <w:proofErr w:type="gramStart"/>
            <w:r>
              <w:rPr>
                <w:rFonts w:ascii="Arial" w:eastAsia="Arial" w:hAnsi="Arial" w:cs="Arial"/>
                <w:color w:val="auto"/>
              </w:rPr>
              <w:t>outlined</w:t>
            </w:r>
            <w:proofErr w:type="gramEnd"/>
            <w:r>
              <w:rPr>
                <w:rFonts w:ascii="Arial" w:eastAsia="Arial" w:hAnsi="Arial" w:cs="Arial"/>
                <w:color w:val="auto"/>
              </w:rPr>
              <w:t xml:space="preserve"> </w:t>
            </w:r>
            <w:r w:rsidRPr="00743D6F">
              <w:rPr>
                <w:rFonts w:ascii="Arial" w:eastAsia="Arial" w:hAnsi="Arial" w:cs="Arial"/>
                <w:color w:val="auto"/>
              </w:rPr>
              <w:t>the length of time, and extent to which the applicant had been en</w:t>
            </w:r>
            <w:r>
              <w:rPr>
                <w:rFonts w:ascii="Arial" w:eastAsia="Arial" w:hAnsi="Arial" w:cs="Arial"/>
                <w:color w:val="auto"/>
              </w:rPr>
              <w:t>gaged with the target community.</w:t>
            </w:r>
          </w:p>
        </w:tc>
      </w:tr>
      <w:tr w:rsidR="00F85F98" w:rsidTr="0070100E">
        <w:tc>
          <w:tcPr>
            <w:tcW w:w="2835" w:type="dxa"/>
          </w:tcPr>
          <w:p w:rsidR="00F85F98" w:rsidRPr="00454EB4" w:rsidRDefault="00F85F98" w:rsidP="0070100E">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7027BE" w:rsidRPr="007027BE">
              <w:rPr>
                <w:rFonts w:ascii="Arial" w:eastAsia="Arial" w:hAnsi="Arial" w:cs="Arial"/>
                <w:b/>
                <w:color w:val="auto"/>
                <w:szCs w:val="22"/>
              </w:rPr>
              <w:t>understanding of local service systems including issues for CALD women accessing family and domestic violence or sexual assault  support services</w:t>
            </w:r>
          </w:p>
        </w:tc>
        <w:tc>
          <w:tcPr>
            <w:tcW w:w="6803" w:type="dxa"/>
          </w:tcPr>
          <w:p w:rsidR="00FD4770" w:rsidRDefault="00FD4770" w:rsidP="00FD4770">
            <w:pPr>
              <w:spacing w:before="120" w:line="240" w:lineRule="auto"/>
              <w:ind w:left="113" w:right="57"/>
              <w:rPr>
                <w:rFonts w:ascii="Arial" w:eastAsia="Arial" w:hAnsi="Arial" w:cs="Arial"/>
                <w:color w:val="auto"/>
              </w:rPr>
            </w:pPr>
            <w:r>
              <w:rPr>
                <w:rFonts w:ascii="Arial" w:eastAsia="Arial" w:hAnsi="Arial" w:cs="Arial"/>
                <w:color w:val="auto"/>
              </w:rPr>
              <w:t>Strong responses:</w:t>
            </w:r>
          </w:p>
          <w:p w:rsidR="00FD4770" w:rsidRDefault="00FD4770" w:rsidP="00FD4770">
            <w:pPr>
              <w:pStyle w:val="ListParagraph"/>
              <w:numPr>
                <w:ilvl w:val="0"/>
                <w:numId w:val="20"/>
              </w:numPr>
              <w:spacing w:before="120" w:line="240" w:lineRule="auto"/>
              <w:ind w:right="57"/>
              <w:rPr>
                <w:rFonts w:ascii="Arial" w:eastAsia="Arial" w:hAnsi="Arial" w:cs="Arial"/>
                <w:color w:val="auto"/>
              </w:rPr>
            </w:pPr>
            <w:r>
              <w:rPr>
                <w:rFonts w:ascii="Arial" w:eastAsia="Arial" w:hAnsi="Arial" w:cs="Arial"/>
                <w:color w:val="auto"/>
              </w:rPr>
              <w:t xml:space="preserve">identified available services </w:t>
            </w:r>
            <w:r w:rsidR="008A6429">
              <w:rPr>
                <w:rFonts w:ascii="Arial" w:eastAsia="Arial" w:hAnsi="Arial" w:cs="Arial"/>
                <w:color w:val="auto"/>
              </w:rPr>
              <w:t xml:space="preserve">(or lack of) </w:t>
            </w:r>
            <w:r>
              <w:rPr>
                <w:rFonts w:ascii="Arial" w:eastAsia="Arial" w:hAnsi="Arial" w:cs="Arial"/>
                <w:color w:val="auto"/>
              </w:rPr>
              <w:t>in the target community, including but not limited to:</w:t>
            </w:r>
          </w:p>
          <w:p w:rsidR="00FD4770" w:rsidRDefault="00FD4770" w:rsidP="00FD4770">
            <w:pPr>
              <w:pStyle w:val="ListParagraph"/>
              <w:numPr>
                <w:ilvl w:val="1"/>
                <w:numId w:val="20"/>
              </w:numPr>
              <w:spacing w:before="120" w:line="240" w:lineRule="auto"/>
              <w:ind w:right="57"/>
              <w:rPr>
                <w:rFonts w:ascii="Arial" w:eastAsia="Arial" w:hAnsi="Arial" w:cs="Arial"/>
                <w:color w:val="auto"/>
              </w:rPr>
            </w:pPr>
            <w:r>
              <w:rPr>
                <w:rFonts w:ascii="Arial" w:eastAsia="Arial" w:hAnsi="Arial" w:cs="Arial"/>
                <w:color w:val="auto"/>
              </w:rPr>
              <w:t>names of service providers</w:t>
            </w:r>
          </w:p>
          <w:p w:rsidR="00FD4770" w:rsidRDefault="0053746B" w:rsidP="00FD4770">
            <w:pPr>
              <w:pStyle w:val="ListParagraph"/>
              <w:numPr>
                <w:ilvl w:val="1"/>
                <w:numId w:val="20"/>
              </w:numPr>
              <w:spacing w:before="120" w:line="240" w:lineRule="auto"/>
              <w:ind w:right="57"/>
              <w:rPr>
                <w:rFonts w:ascii="Arial" w:eastAsia="Arial" w:hAnsi="Arial" w:cs="Arial"/>
                <w:color w:val="auto"/>
              </w:rPr>
            </w:pPr>
            <w:r>
              <w:rPr>
                <w:rFonts w:ascii="Arial" w:eastAsia="Arial" w:hAnsi="Arial" w:cs="Arial"/>
                <w:color w:val="auto"/>
              </w:rPr>
              <w:t xml:space="preserve">knowledge of </w:t>
            </w:r>
            <w:r w:rsidR="00FD4770">
              <w:rPr>
                <w:rFonts w:ascii="Arial" w:eastAsia="Arial" w:hAnsi="Arial" w:cs="Arial"/>
                <w:color w:val="auto"/>
              </w:rPr>
              <w:t xml:space="preserve"> the </w:t>
            </w:r>
            <w:r>
              <w:rPr>
                <w:rFonts w:ascii="Arial" w:eastAsia="Arial" w:hAnsi="Arial" w:cs="Arial"/>
                <w:color w:val="auto"/>
              </w:rPr>
              <w:t xml:space="preserve">local </w:t>
            </w:r>
            <w:r w:rsidR="00FD4770">
              <w:rPr>
                <w:rFonts w:ascii="Arial" w:eastAsia="Arial" w:hAnsi="Arial" w:cs="Arial"/>
                <w:color w:val="auto"/>
              </w:rPr>
              <w:t xml:space="preserve">CALD communities </w:t>
            </w:r>
          </w:p>
          <w:p w:rsidR="00FD4770" w:rsidRDefault="00FD4770" w:rsidP="00FD4770">
            <w:pPr>
              <w:pStyle w:val="ListParagraph"/>
              <w:numPr>
                <w:ilvl w:val="1"/>
                <w:numId w:val="20"/>
              </w:numPr>
              <w:spacing w:before="120" w:line="240" w:lineRule="auto"/>
              <w:ind w:right="57"/>
              <w:rPr>
                <w:rFonts w:ascii="Arial" w:eastAsia="Arial" w:hAnsi="Arial" w:cs="Arial"/>
                <w:color w:val="auto"/>
              </w:rPr>
            </w:pPr>
            <w:r>
              <w:rPr>
                <w:rFonts w:ascii="Arial" w:eastAsia="Arial" w:hAnsi="Arial" w:cs="Arial"/>
                <w:color w:val="auto"/>
              </w:rPr>
              <w:t>details of the services provided</w:t>
            </w:r>
          </w:p>
          <w:p w:rsidR="00FD4770" w:rsidRDefault="00FD4770" w:rsidP="00FD4770">
            <w:pPr>
              <w:pStyle w:val="ListParagraph"/>
              <w:numPr>
                <w:ilvl w:val="0"/>
                <w:numId w:val="20"/>
              </w:numPr>
              <w:spacing w:before="120" w:line="240" w:lineRule="auto"/>
              <w:ind w:right="57"/>
              <w:rPr>
                <w:rFonts w:ascii="Arial" w:eastAsia="Arial" w:hAnsi="Arial" w:cs="Arial"/>
                <w:color w:val="auto"/>
              </w:rPr>
            </w:pPr>
            <w:r>
              <w:rPr>
                <w:rFonts w:ascii="Arial" w:eastAsia="Arial" w:hAnsi="Arial" w:cs="Arial"/>
                <w:color w:val="auto"/>
              </w:rPr>
              <w:t>identified reasons why CALD community members are not using the available services, including but not limited to:</w:t>
            </w:r>
          </w:p>
          <w:p w:rsidR="00FD4770" w:rsidRDefault="0038499B" w:rsidP="00FD4770">
            <w:pPr>
              <w:pStyle w:val="ListParagraph"/>
              <w:numPr>
                <w:ilvl w:val="1"/>
                <w:numId w:val="20"/>
              </w:numPr>
              <w:spacing w:before="120" w:line="240" w:lineRule="auto"/>
              <w:ind w:right="57"/>
              <w:rPr>
                <w:rFonts w:ascii="Arial" w:eastAsia="Arial" w:hAnsi="Arial" w:cs="Arial"/>
                <w:color w:val="auto"/>
              </w:rPr>
            </w:pPr>
            <w:r>
              <w:rPr>
                <w:rFonts w:ascii="Arial" w:eastAsia="Arial" w:hAnsi="Arial" w:cs="Arial"/>
                <w:color w:val="auto"/>
              </w:rPr>
              <w:t>reluctance to discuss</w:t>
            </w:r>
            <w:r w:rsidR="00FD4770">
              <w:rPr>
                <w:rFonts w:ascii="Arial" w:eastAsia="Arial" w:hAnsi="Arial" w:cs="Arial"/>
                <w:color w:val="auto"/>
              </w:rPr>
              <w:t xml:space="preserve"> domestic and family violence</w:t>
            </w:r>
          </w:p>
          <w:p w:rsidR="00FD4770" w:rsidRDefault="00FD4770" w:rsidP="00FD4770">
            <w:pPr>
              <w:pStyle w:val="ListParagraph"/>
              <w:numPr>
                <w:ilvl w:val="1"/>
                <w:numId w:val="20"/>
              </w:numPr>
              <w:spacing w:before="120" w:line="240" w:lineRule="auto"/>
              <w:ind w:right="57"/>
              <w:rPr>
                <w:rFonts w:ascii="Arial" w:eastAsia="Arial" w:hAnsi="Arial" w:cs="Arial"/>
                <w:color w:val="auto"/>
              </w:rPr>
            </w:pPr>
            <w:r>
              <w:rPr>
                <w:rFonts w:ascii="Arial" w:eastAsia="Arial" w:hAnsi="Arial" w:cs="Arial"/>
                <w:color w:val="auto"/>
              </w:rPr>
              <w:t>lack of coordination between service providers</w:t>
            </w:r>
          </w:p>
          <w:p w:rsidR="00FD4770" w:rsidRDefault="00FD4770" w:rsidP="00FD4770">
            <w:pPr>
              <w:pStyle w:val="ListParagraph"/>
              <w:numPr>
                <w:ilvl w:val="1"/>
                <w:numId w:val="20"/>
              </w:numPr>
              <w:spacing w:before="120" w:line="240" w:lineRule="auto"/>
              <w:ind w:right="57"/>
              <w:rPr>
                <w:rFonts w:ascii="Arial" w:eastAsia="Arial" w:hAnsi="Arial" w:cs="Arial"/>
                <w:color w:val="auto"/>
              </w:rPr>
            </w:pPr>
            <w:r>
              <w:rPr>
                <w:rFonts w:ascii="Arial" w:eastAsia="Arial" w:hAnsi="Arial" w:cs="Arial"/>
                <w:color w:val="auto"/>
              </w:rPr>
              <w:lastRenderedPageBreak/>
              <w:t>current services are not culturally relevant and/or supportive</w:t>
            </w:r>
          </w:p>
          <w:p w:rsidR="00FD4770" w:rsidRDefault="00FD4770" w:rsidP="00FD4770">
            <w:pPr>
              <w:pStyle w:val="ListParagraph"/>
              <w:numPr>
                <w:ilvl w:val="1"/>
                <w:numId w:val="20"/>
              </w:numPr>
              <w:spacing w:before="120" w:line="240" w:lineRule="auto"/>
              <w:ind w:right="57"/>
              <w:rPr>
                <w:rFonts w:ascii="Arial" w:eastAsia="Arial" w:hAnsi="Arial" w:cs="Arial"/>
                <w:color w:val="auto"/>
              </w:rPr>
            </w:pPr>
            <w:r>
              <w:rPr>
                <w:rFonts w:ascii="Arial" w:eastAsia="Arial" w:hAnsi="Arial" w:cs="Arial"/>
                <w:color w:val="auto"/>
              </w:rPr>
              <w:t>lack of knowledge within the CALD community of social services available</w:t>
            </w:r>
          </w:p>
          <w:p w:rsidR="00F85F98" w:rsidRPr="008F66BC" w:rsidRDefault="00FD4770" w:rsidP="0053746B">
            <w:pPr>
              <w:pStyle w:val="ListParagraph"/>
              <w:numPr>
                <w:ilvl w:val="0"/>
                <w:numId w:val="20"/>
              </w:numPr>
              <w:spacing w:before="120" w:line="240" w:lineRule="auto"/>
              <w:ind w:right="57"/>
              <w:rPr>
                <w:rFonts w:ascii="Arial" w:eastAsia="Arial" w:hAnsi="Arial" w:cs="Arial"/>
                <w:color w:val="auto"/>
              </w:rPr>
            </w:pPr>
            <w:proofErr w:type="gramStart"/>
            <w:r>
              <w:rPr>
                <w:rFonts w:ascii="Arial" w:eastAsia="Arial" w:hAnsi="Arial" w:cs="Arial"/>
                <w:color w:val="auto"/>
              </w:rPr>
              <w:t>outlined</w:t>
            </w:r>
            <w:proofErr w:type="gramEnd"/>
            <w:r>
              <w:rPr>
                <w:rFonts w:ascii="Arial" w:eastAsia="Arial" w:hAnsi="Arial" w:cs="Arial"/>
                <w:color w:val="auto"/>
              </w:rPr>
              <w:t xml:space="preserve"> how main stream service providers do not have capacity to deliver culturally appropriate services, or have an understanding of the cultural context of violence.</w:t>
            </w:r>
          </w:p>
        </w:tc>
      </w:tr>
      <w:tr w:rsidR="00F85F98" w:rsidTr="0070100E">
        <w:trPr>
          <w:cnfStyle w:val="000000100000" w:firstRow="0" w:lastRow="0" w:firstColumn="0" w:lastColumn="0" w:oddVBand="0" w:evenVBand="0" w:oddHBand="1" w:evenHBand="0" w:firstRowFirstColumn="0" w:firstRowLastColumn="0" w:lastRowFirstColumn="0" w:lastRowLastColumn="0"/>
        </w:trPr>
        <w:tc>
          <w:tcPr>
            <w:tcW w:w="2835" w:type="dxa"/>
          </w:tcPr>
          <w:p w:rsidR="00F85F98" w:rsidRPr="00454EB4" w:rsidRDefault="00F85F98" w:rsidP="0070100E">
            <w:pPr>
              <w:spacing w:before="120" w:after="120" w:line="240" w:lineRule="auto"/>
              <w:ind w:left="113" w:right="57"/>
              <w:rPr>
                <w:szCs w:val="22"/>
              </w:rPr>
            </w:pPr>
            <w:r>
              <w:rPr>
                <w:rFonts w:ascii="Arial" w:eastAsia="Arial" w:hAnsi="Arial" w:cs="Arial"/>
                <w:b/>
                <w:color w:val="auto"/>
                <w:szCs w:val="22"/>
              </w:rPr>
              <w:lastRenderedPageBreak/>
              <w:t xml:space="preserve">Strong applications clearly demonstrated </w:t>
            </w:r>
            <w:r w:rsidR="007027BE" w:rsidRPr="007027BE">
              <w:rPr>
                <w:rFonts w:ascii="Arial" w:eastAsia="Arial" w:hAnsi="Arial" w:cs="Arial"/>
                <w:b/>
                <w:color w:val="auto"/>
                <w:szCs w:val="22"/>
              </w:rPr>
              <w:t>evidence (anecdotal evidence, statistics, case studies or reports) detailing the community need and the extent of violence against women within the target CALD community</w:t>
            </w:r>
            <w:r w:rsidR="00FD4770">
              <w:rPr>
                <w:rFonts w:ascii="Arial" w:eastAsia="Arial" w:hAnsi="Arial" w:cs="Arial"/>
                <w:b/>
                <w:color w:val="auto"/>
                <w:szCs w:val="22"/>
              </w:rPr>
              <w:t>.</w:t>
            </w:r>
          </w:p>
        </w:tc>
        <w:tc>
          <w:tcPr>
            <w:tcW w:w="6803" w:type="dxa"/>
          </w:tcPr>
          <w:p w:rsidR="00FD4770" w:rsidRDefault="00FD4770" w:rsidP="00FD4770">
            <w:pPr>
              <w:spacing w:before="120" w:line="240" w:lineRule="auto"/>
              <w:ind w:left="113" w:right="57"/>
              <w:rPr>
                <w:rFonts w:ascii="Arial" w:eastAsia="Arial" w:hAnsi="Arial" w:cs="Arial"/>
                <w:color w:val="auto"/>
              </w:rPr>
            </w:pPr>
            <w:r>
              <w:rPr>
                <w:rFonts w:ascii="Arial" w:eastAsia="Arial" w:hAnsi="Arial" w:cs="Arial"/>
                <w:color w:val="auto"/>
              </w:rPr>
              <w:t>Strong responses:</w:t>
            </w:r>
          </w:p>
          <w:p w:rsidR="00FD4770" w:rsidRDefault="00FD4770" w:rsidP="00FD4770">
            <w:pPr>
              <w:pStyle w:val="ListParagraph"/>
              <w:numPr>
                <w:ilvl w:val="0"/>
                <w:numId w:val="21"/>
              </w:numPr>
              <w:spacing w:before="120" w:line="240" w:lineRule="auto"/>
              <w:ind w:right="57"/>
              <w:rPr>
                <w:rFonts w:ascii="Arial" w:eastAsia="Arial" w:hAnsi="Arial" w:cs="Arial"/>
                <w:color w:val="auto"/>
              </w:rPr>
            </w:pPr>
            <w:r>
              <w:rPr>
                <w:rFonts w:ascii="Arial" w:eastAsia="Arial" w:hAnsi="Arial" w:cs="Arial"/>
                <w:color w:val="auto"/>
              </w:rPr>
              <w:t xml:space="preserve">identified the issues or characteristics of the target community that contribute to </w:t>
            </w:r>
            <w:r w:rsidR="008A6429">
              <w:rPr>
                <w:rFonts w:ascii="Arial" w:eastAsia="Arial" w:hAnsi="Arial" w:cs="Arial"/>
                <w:color w:val="auto"/>
              </w:rPr>
              <w:t xml:space="preserve">rates of </w:t>
            </w:r>
            <w:r>
              <w:rPr>
                <w:rFonts w:ascii="Arial" w:eastAsia="Arial" w:hAnsi="Arial" w:cs="Arial"/>
                <w:color w:val="auto"/>
              </w:rPr>
              <w:t>violence, including but not limited to:</w:t>
            </w:r>
          </w:p>
          <w:p w:rsidR="00FD4770" w:rsidRDefault="0038499B" w:rsidP="00FD4770">
            <w:pPr>
              <w:pStyle w:val="ListParagraph"/>
              <w:numPr>
                <w:ilvl w:val="1"/>
                <w:numId w:val="21"/>
              </w:numPr>
              <w:spacing w:before="120" w:line="240" w:lineRule="auto"/>
              <w:ind w:right="57"/>
              <w:rPr>
                <w:rFonts w:ascii="Arial" w:eastAsia="Arial" w:hAnsi="Arial" w:cs="Arial"/>
                <w:color w:val="auto"/>
              </w:rPr>
            </w:pPr>
            <w:r>
              <w:rPr>
                <w:rFonts w:ascii="Arial" w:eastAsia="Arial" w:hAnsi="Arial" w:cs="Arial"/>
                <w:color w:val="auto"/>
              </w:rPr>
              <w:t>reluctance to discuss</w:t>
            </w:r>
            <w:r w:rsidR="00CA0599">
              <w:rPr>
                <w:rFonts w:ascii="Arial" w:eastAsia="Arial" w:hAnsi="Arial" w:cs="Arial"/>
                <w:color w:val="auto"/>
              </w:rPr>
              <w:t xml:space="preserve"> </w:t>
            </w:r>
            <w:r w:rsidR="00805331">
              <w:rPr>
                <w:rFonts w:ascii="Arial" w:eastAsia="Arial" w:hAnsi="Arial" w:cs="Arial"/>
                <w:color w:val="auto"/>
              </w:rPr>
              <w:t>domestic and family</w:t>
            </w:r>
            <w:r w:rsidR="00FD4770">
              <w:rPr>
                <w:rFonts w:ascii="Arial" w:eastAsia="Arial" w:hAnsi="Arial" w:cs="Arial"/>
                <w:color w:val="auto"/>
              </w:rPr>
              <w:t xml:space="preserve"> violence </w:t>
            </w:r>
          </w:p>
          <w:p w:rsidR="00FD4770" w:rsidRDefault="00FD4770" w:rsidP="00FD4770">
            <w:pPr>
              <w:pStyle w:val="ListParagraph"/>
              <w:numPr>
                <w:ilvl w:val="1"/>
                <w:numId w:val="21"/>
              </w:numPr>
              <w:spacing w:before="120" w:line="240" w:lineRule="auto"/>
              <w:ind w:right="57"/>
              <w:rPr>
                <w:rFonts w:ascii="Arial" w:eastAsia="Arial" w:hAnsi="Arial" w:cs="Arial"/>
                <w:color w:val="auto"/>
              </w:rPr>
            </w:pPr>
            <w:r>
              <w:rPr>
                <w:rFonts w:ascii="Arial" w:eastAsia="Arial" w:hAnsi="Arial" w:cs="Arial"/>
                <w:color w:val="auto"/>
              </w:rPr>
              <w:t>lack of awareness or understanding of family law and individual rights</w:t>
            </w:r>
            <w:r w:rsidR="008A6429">
              <w:rPr>
                <w:rFonts w:ascii="Arial" w:eastAsia="Arial" w:hAnsi="Arial" w:cs="Arial"/>
                <w:color w:val="auto"/>
              </w:rPr>
              <w:t xml:space="preserve"> in Australia</w:t>
            </w:r>
          </w:p>
          <w:p w:rsidR="00FD4770" w:rsidRDefault="00FD4770" w:rsidP="00FD4770">
            <w:pPr>
              <w:pStyle w:val="ListParagraph"/>
              <w:numPr>
                <w:ilvl w:val="0"/>
                <w:numId w:val="21"/>
              </w:numPr>
              <w:spacing w:before="120" w:line="240" w:lineRule="auto"/>
              <w:ind w:right="57"/>
              <w:rPr>
                <w:rFonts w:ascii="Arial" w:eastAsia="Arial" w:hAnsi="Arial" w:cs="Arial"/>
                <w:color w:val="auto"/>
              </w:rPr>
            </w:pPr>
            <w:r>
              <w:rPr>
                <w:rFonts w:ascii="Arial" w:eastAsia="Arial" w:hAnsi="Arial" w:cs="Arial"/>
                <w:color w:val="auto"/>
              </w:rPr>
              <w:t>provided evidence (statistics, anecdotal and reports) to demonstrate the extent and nature of violence in the target community, including but not limited to:</w:t>
            </w:r>
          </w:p>
          <w:p w:rsidR="00FD4770" w:rsidRPr="00A43B94" w:rsidRDefault="00FD4770" w:rsidP="00FD4770">
            <w:pPr>
              <w:pStyle w:val="ListParagraph"/>
              <w:numPr>
                <w:ilvl w:val="1"/>
                <w:numId w:val="21"/>
              </w:numPr>
              <w:spacing w:before="120" w:line="240" w:lineRule="auto"/>
              <w:ind w:right="57"/>
              <w:rPr>
                <w:rFonts w:ascii="Arial" w:eastAsia="Arial" w:hAnsi="Arial" w:cs="Arial"/>
                <w:color w:val="auto"/>
              </w:rPr>
            </w:pPr>
            <w:r w:rsidRPr="00A43B94">
              <w:rPr>
                <w:rFonts w:ascii="Arial" w:eastAsia="Arial" w:hAnsi="Arial" w:cs="Arial"/>
                <w:color w:val="auto"/>
              </w:rPr>
              <w:t xml:space="preserve">statistical evidence </w:t>
            </w:r>
            <w:r w:rsidR="0053746B">
              <w:rPr>
                <w:rFonts w:ascii="Arial" w:eastAsia="Arial" w:hAnsi="Arial" w:cs="Arial"/>
                <w:color w:val="auto"/>
              </w:rPr>
              <w:t>e</w:t>
            </w:r>
            <w:r w:rsidR="0038499B">
              <w:rPr>
                <w:rFonts w:ascii="Arial" w:eastAsia="Arial" w:hAnsi="Arial" w:cs="Arial"/>
                <w:color w:val="auto"/>
              </w:rPr>
              <w:t>.</w:t>
            </w:r>
            <w:r w:rsidR="0053746B">
              <w:rPr>
                <w:rFonts w:ascii="Arial" w:eastAsia="Arial" w:hAnsi="Arial" w:cs="Arial"/>
                <w:color w:val="auto"/>
              </w:rPr>
              <w:t>g</w:t>
            </w:r>
            <w:r w:rsidR="0038499B">
              <w:rPr>
                <w:rFonts w:ascii="Arial" w:eastAsia="Arial" w:hAnsi="Arial" w:cs="Arial"/>
                <w:color w:val="auto"/>
              </w:rPr>
              <w:t>.</w:t>
            </w:r>
            <w:r>
              <w:rPr>
                <w:rFonts w:ascii="Arial" w:eastAsia="Arial" w:hAnsi="Arial" w:cs="Arial"/>
                <w:color w:val="auto"/>
              </w:rPr>
              <w:t xml:space="preserve"> </w:t>
            </w:r>
            <w:r w:rsidRPr="00A43B94">
              <w:rPr>
                <w:rFonts w:ascii="Arial" w:eastAsia="Arial" w:hAnsi="Arial" w:cs="Arial"/>
                <w:color w:val="auto"/>
              </w:rPr>
              <w:t>local police or court data</w:t>
            </w:r>
          </w:p>
          <w:p w:rsidR="00FD4770" w:rsidRDefault="00FD4770" w:rsidP="00FD4770">
            <w:pPr>
              <w:pStyle w:val="ListParagraph"/>
              <w:numPr>
                <w:ilvl w:val="1"/>
                <w:numId w:val="21"/>
              </w:numPr>
              <w:spacing w:before="120" w:line="240" w:lineRule="auto"/>
              <w:ind w:right="57"/>
              <w:rPr>
                <w:rFonts w:ascii="Arial" w:eastAsia="Arial" w:hAnsi="Arial" w:cs="Arial"/>
                <w:color w:val="auto"/>
              </w:rPr>
            </w:pPr>
            <w:r>
              <w:rPr>
                <w:rFonts w:ascii="Arial" w:eastAsia="Arial" w:hAnsi="Arial" w:cs="Arial"/>
                <w:color w:val="auto"/>
              </w:rPr>
              <w:t>reports prepared by organisations, agencies and State or Commonwealth departments</w:t>
            </w:r>
          </w:p>
          <w:p w:rsidR="00FD4770" w:rsidRDefault="00FD4770" w:rsidP="00FD4770">
            <w:pPr>
              <w:pStyle w:val="ListParagraph"/>
              <w:numPr>
                <w:ilvl w:val="0"/>
                <w:numId w:val="21"/>
              </w:numPr>
              <w:spacing w:before="120" w:line="240" w:lineRule="auto"/>
              <w:ind w:right="57"/>
              <w:rPr>
                <w:rFonts w:ascii="Arial" w:eastAsia="Arial" w:hAnsi="Arial" w:cs="Arial"/>
                <w:color w:val="auto"/>
              </w:rPr>
            </w:pPr>
            <w:r>
              <w:rPr>
                <w:rFonts w:ascii="Arial" w:eastAsia="Arial" w:hAnsi="Arial" w:cs="Arial"/>
                <w:color w:val="auto"/>
              </w:rPr>
              <w:t xml:space="preserve">identified the barriers to victims of family and domestic violence </w:t>
            </w:r>
            <w:r w:rsidR="0053746B">
              <w:rPr>
                <w:rFonts w:ascii="Arial" w:eastAsia="Arial" w:hAnsi="Arial" w:cs="Arial"/>
                <w:color w:val="auto"/>
              </w:rPr>
              <w:t xml:space="preserve">seeking and receiving </w:t>
            </w:r>
            <w:r>
              <w:rPr>
                <w:rFonts w:ascii="Arial" w:eastAsia="Arial" w:hAnsi="Arial" w:cs="Arial"/>
                <w:color w:val="auto"/>
              </w:rPr>
              <w:t>help, including but not limited to:</w:t>
            </w:r>
          </w:p>
          <w:p w:rsidR="00FD4770" w:rsidRDefault="0053746B" w:rsidP="00FD4770">
            <w:pPr>
              <w:pStyle w:val="ListParagraph"/>
              <w:numPr>
                <w:ilvl w:val="1"/>
                <w:numId w:val="21"/>
              </w:numPr>
              <w:spacing w:before="120" w:line="240" w:lineRule="auto"/>
              <w:ind w:right="57"/>
              <w:rPr>
                <w:rFonts w:ascii="Arial" w:eastAsia="Arial" w:hAnsi="Arial" w:cs="Arial"/>
                <w:color w:val="auto"/>
              </w:rPr>
            </w:pPr>
            <w:r>
              <w:rPr>
                <w:rFonts w:ascii="Arial" w:eastAsia="Arial" w:hAnsi="Arial" w:cs="Arial"/>
                <w:color w:val="auto"/>
              </w:rPr>
              <w:t xml:space="preserve">low or </w:t>
            </w:r>
            <w:r w:rsidR="00FD4770">
              <w:rPr>
                <w:rFonts w:ascii="Arial" w:eastAsia="Arial" w:hAnsi="Arial" w:cs="Arial"/>
                <w:color w:val="auto"/>
              </w:rPr>
              <w:t>lack of English language and literacy skills</w:t>
            </w:r>
          </w:p>
          <w:p w:rsidR="00FD4770" w:rsidRDefault="00FD4770" w:rsidP="00FD4770">
            <w:pPr>
              <w:pStyle w:val="ListParagraph"/>
              <w:numPr>
                <w:ilvl w:val="1"/>
                <w:numId w:val="21"/>
              </w:numPr>
              <w:spacing w:before="120" w:line="240" w:lineRule="auto"/>
              <w:ind w:right="57"/>
              <w:rPr>
                <w:rFonts w:ascii="Arial" w:eastAsia="Arial" w:hAnsi="Arial" w:cs="Arial"/>
                <w:color w:val="auto"/>
              </w:rPr>
            </w:pPr>
            <w:r>
              <w:rPr>
                <w:rFonts w:ascii="Arial" w:eastAsia="Arial" w:hAnsi="Arial" w:cs="Arial"/>
                <w:color w:val="auto"/>
              </w:rPr>
              <w:t>lack of services in the target region</w:t>
            </w:r>
          </w:p>
          <w:p w:rsidR="00FD4770" w:rsidRDefault="00FD4770" w:rsidP="00FD4770">
            <w:pPr>
              <w:pStyle w:val="ListParagraph"/>
              <w:numPr>
                <w:ilvl w:val="0"/>
                <w:numId w:val="30"/>
              </w:numPr>
              <w:spacing w:before="120" w:after="120" w:line="240" w:lineRule="auto"/>
              <w:ind w:right="57"/>
              <w:rPr>
                <w:rFonts w:ascii="Arial" w:eastAsia="Arial" w:hAnsi="Arial" w:cs="Arial"/>
                <w:color w:val="auto"/>
              </w:rPr>
            </w:pPr>
            <w:r>
              <w:rPr>
                <w:rFonts w:ascii="Arial" w:eastAsia="Arial" w:hAnsi="Arial" w:cs="Arial"/>
                <w:color w:val="auto"/>
              </w:rPr>
              <w:t xml:space="preserve">identified </w:t>
            </w:r>
            <w:r w:rsidR="00F018CE">
              <w:rPr>
                <w:rFonts w:ascii="Arial" w:eastAsia="Arial" w:hAnsi="Arial" w:cs="Arial"/>
                <w:color w:val="auto"/>
              </w:rPr>
              <w:t>a</w:t>
            </w:r>
            <w:r>
              <w:rPr>
                <w:rFonts w:ascii="Arial" w:eastAsia="Arial" w:hAnsi="Arial" w:cs="Arial"/>
                <w:color w:val="auto"/>
              </w:rPr>
              <w:t xml:space="preserve"> </w:t>
            </w:r>
            <w:r w:rsidRPr="0067544D">
              <w:rPr>
                <w:rFonts w:ascii="Arial" w:eastAsia="Arial" w:hAnsi="Arial" w:cs="Arial"/>
                <w:color w:val="auto"/>
              </w:rPr>
              <w:t xml:space="preserve">lack of </w:t>
            </w:r>
            <w:r>
              <w:rPr>
                <w:rFonts w:ascii="Arial" w:eastAsia="Arial" w:hAnsi="Arial" w:cs="Arial"/>
                <w:color w:val="auto"/>
              </w:rPr>
              <w:t xml:space="preserve">materials to find </w:t>
            </w:r>
            <w:r w:rsidRPr="0067544D">
              <w:rPr>
                <w:rFonts w:ascii="Arial" w:eastAsia="Arial" w:hAnsi="Arial" w:cs="Arial"/>
                <w:color w:val="auto"/>
              </w:rPr>
              <w:t>available services and individual rights</w:t>
            </w:r>
            <w:r>
              <w:rPr>
                <w:rFonts w:ascii="Arial" w:eastAsia="Arial" w:hAnsi="Arial" w:cs="Arial"/>
                <w:color w:val="auto"/>
              </w:rPr>
              <w:t>, including but not limited to:</w:t>
            </w:r>
          </w:p>
          <w:p w:rsidR="00394707" w:rsidRPr="0067544D" w:rsidRDefault="00FD4770" w:rsidP="00FD4770">
            <w:pPr>
              <w:pStyle w:val="ListParagraph"/>
              <w:numPr>
                <w:ilvl w:val="1"/>
                <w:numId w:val="30"/>
              </w:numPr>
              <w:spacing w:before="120" w:after="120" w:line="240" w:lineRule="auto"/>
              <w:ind w:right="57"/>
              <w:rPr>
                <w:rFonts w:ascii="Arial" w:eastAsia="Arial" w:hAnsi="Arial" w:cs="Arial"/>
                <w:color w:val="auto"/>
              </w:rPr>
            </w:pPr>
            <w:proofErr w:type="gramStart"/>
            <w:r w:rsidRPr="00A43B94">
              <w:rPr>
                <w:rFonts w:ascii="Arial" w:eastAsia="Arial" w:hAnsi="Arial" w:cs="Arial"/>
                <w:color w:val="auto"/>
              </w:rPr>
              <w:t>leaflets</w:t>
            </w:r>
            <w:proofErr w:type="gramEnd"/>
            <w:r w:rsidRPr="00A43B94">
              <w:rPr>
                <w:rFonts w:ascii="Arial" w:eastAsia="Arial" w:hAnsi="Arial" w:cs="Arial"/>
                <w:color w:val="auto"/>
              </w:rPr>
              <w:t xml:space="preserve">, posters, brochures and </w:t>
            </w:r>
            <w:r>
              <w:rPr>
                <w:rFonts w:ascii="Arial" w:eastAsia="Arial" w:hAnsi="Arial" w:cs="Arial"/>
                <w:color w:val="auto"/>
              </w:rPr>
              <w:t xml:space="preserve">relevant </w:t>
            </w:r>
            <w:r w:rsidRPr="00A43B94">
              <w:rPr>
                <w:rFonts w:ascii="Arial" w:eastAsia="Arial" w:hAnsi="Arial" w:cs="Arial"/>
                <w:color w:val="auto"/>
              </w:rPr>
              <w:t>websites</w:t>
            </w:r>
            <w:r>
              <w:rPr>
                <w:rFonts w:ascii="Arial" w:eastAsia="Arial" w:hAnsi="Arial" w:cs="Arial"/>
                <w:color w:val="auto"/>
              </w:rPr>
              <w:t>.</w:t>
            </w:r>
          </w:p>
        </w:tc>
      </w:tr>
      <w:tr w:rsidR="007027BE" w:rsidTr="0070100E">
        <w:tc>
          <w:tcPr>
            <w:tcW w:w="2835" w:type="dxa"/>
          </w:tcPr>
          <w:p w:rsidR="007027BE" w:rsidRPr="00454EB4" w:rsidRDefault="007027BE" w:rsidP="0070100E">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Pr="007027BE">
              <w:rPr>
                <w:rFonts w:ascii="Arial" w:eastAsia="Arial" w:hAnsi="Arial" w:cs="Arial"/>
                <w:b/>
                <w:color w:val="auto"/>
                <w:szCs w:val="22"/>
              </w:rPr>
              <w:t>understanding of gender inequality as a key driver of violence against women and how violence against women manifests in, and impacts on, the target community.</w:t>
            </w:r>
          </w:p>
        </w:tc>
        <w:tc>
          <w:tcPr>
            <w:tcW w:w="6803" w:type="dxa"/>
          </w:tcPr>
          <w:p w:rsidR="00FD4770" w:rsidRDefault="00FD4770" w:rsidP="00FD4770">
            <w:pPr>
              <w:spacing w:before="120" w:line="240" w:lineRule="auto"/>
              <w:ind w:left="113" w:right="57"/>
              <w:rPr>
                <w:rFonts w:ascii="Arial" w:eastAsia="Arial" w:hAnsi="Arial" w:cs="Arial"/>
                <w:color w:val="auto"/>
              </w:rPr>
            </w:pPr>
            <w:r>
              <w:rPr>
                <w:rFonts w:ascii="Arial" w:eastAsia="Arial" w:hAnsi="Arial" w:cs="Arial"/>
                <w:color w:val="auto"/>
              </w:rPr>
              <w:t>Strong responses:</w:t>
            </w:r>
          </w:p>
          <w:p w:rsidR="00FD4770" w:rsidRDefault="00FD4770" w:rsidP="00FD4770">
            <w:pPr>
              <w:pStyle w:val="ListParagraph"/>
              <w:numPr>
                <w:ilvl w:val="0"/>
                <w:numId w:val="23"/>
              </w:numPr>
              <w:spacing w:before="120" w:line="240" w:lineRule="auto"/>
              <w:ind w:right="57"/>
              <w:rPr>
                <w:rFonts w:ascii="Arial" w:eastAsia="Arial" w:hAnsi="Arial" w:cs="Arial"/>
                <w:color w:val="auto"/>
              </w:rPr>
            </w:pPr>
            <w:r>
              <w:rPr>
                <w:rFonts w:ascii="Arial" w:eastAsia="Arial" w:hAnsi="Arial" w:cs="Arial"/>
                <w:color w:val="auto"/>
              </w:rPr>
              <w:t>identified the causes of gender inequality in the target community that can lead to violence against women, along with the cultural context of this violence, including but not limited to:</w:t>
            </w:r>
          </w:p>
          <w:p w:rsidR="00FD4770" w:rsidRDefault="00FD4770" w:rsidP="00FD4770">
            <w:pPr>
              <w:pStyle w:val="ListParagraph"/>
              <w:numPr>
                <w:ilvl w:val="1"/>
                <w:numId w:val="23"/>
              </w:numPr>
              <w:spacing w:before="120" w:line="240" w:lineRule="auto"/>
              <w:ind w:right="57"/>
              <w:rPr>
                <w:rFonts w:ascii="Arial" w:eastAsia="Arial" w:hAnsi="Arial" w:cs="Arial"/>
                <w:color w:val="auto"/>
              </w:rPr>
            </w:pPr>
            <w:r>
              <w:rPr>
                <w:rFonts w:ascii="Arial" w:eastAsia="Arial" w:hAnsi="Arial" w:cs="Arial"/>
                <w:color w:val="auto"/>
              </w:rPr>
              <w:t>male control of all domestic, financial and educational matters</w:t>
            </w:r>
          </w:p>
          <w:p w:rsidR="00FD4770" w:rsidRDefault="00FD4770" w:rsidP="00FD4770">
            <w:pPr>
              <w:pStyle w:val="ListParagraph"/>
              <w:numPr>
                <w:ilvl w:val="1"/>
                <w:numId w:val="23"/>
              </w:numPr>
              <w:spacing w:before="120" w:line="240" w:lineRule="auto"/>
              <w:ind w:right="57"/>
              <w:rPr>
                <w:rFonts w:ascii="Arial" w:eastAsia="Arial" w:hAnsi="Arial" w:cs="Arial"/>
                <w:color w:val="auto"/>
              </w:rPr>
            </w:pPr>
            <w:r>
              <w:rPr>
                <w:rFonts w:ascii="Arial" w:eastAsia="Arial" w:hAnsi="Arial" w:cs="Arial"/>
                <w:color w:val="auto"/>
              </w:rPr>
              <w:t>peer resistance</w:t>
            </w:r>
            <w:r w:rsidR="0038499B">
              <w:rPr>
                <w:rFonts w:ascii="Arial" w:eastAsia="Arial" w:hAnsi="Arial" w:cs="Arial"/>
                <w:color w:val="auto"/>
              </w:rPr>
              <w:t xml:space="preserve"> to</w:t>
            </w:r>
            <w:r>
              <w:rPr>
                <w:rFonts w:ascii="Arial" w:eastAsia="Arial" w:hAnsi="Arial" w:cs="Arial"/>
                <w:color w:val="auto"/>
              </w:rPr>
              <w:t xml:space="preserve"> </w:t>
            </w:r>
            <w:r w:rsidR="00363EA6">
              <w:rPr>
                <w:rFonts w:ascii="Arial" w:eastAsia="Arial" w:hAnsi="Arial" w:cs="Arial"/>
                <w:color w:val="auto"/>
              </w:rPr>
              <w:t>discussing</w:t>
            </w:r>
            <w:r>
              <w:rPr>
                <w:rFonts w:ascii="Arial" w:eastAsia="Arial" w:hAnsi="Arial" w:cs="Arial"/>
                <w:color w:val="auto"/>
              </w:rPr>
              <w:t xml:space="preserve"> and reporting violence within a CALD community</w:t>
            </w:r>
          </w:p>
          <w:p w:rsidR="00FD4770" w:rsidRDefault="00FD4770" w:rsidP="00FD4770">
            <w:pPr>
              <w:pStyle w:val="ListParagraph"/>
              <w:numPr>
                <w:ilvl w:val="0"/>
                <w:numId w:val="23"/>
              </w:numPr>
              <w:spacing w:before="120" w:line="240" w:lineRule="auto"/>
              <w:ind w:right="57"/>
              <w:rPr>
                <w:rFonts w:ascii="Arial" w:eastAsia="Arial" w:hAnsi="Arial" w:cs="Arial"/>
                <w:color w:val="auto"/>
              </w:rPr>
            </w:pPr>
            <w:r>
              <w:rPr>
                <w:rFonts w:ascii="Arial" w:eastAsia="Arial" w:hAnsi="Arial" w:cs="Arial"/>
                <w:color w:val="auto"/>
              </w:rPr>
              <w:t>provided evidence that demonstrated the extent of violence against women and how it forms in relationships, including but not limited to:</w:t>
            </w:r>
          </w:p>
          <w:p w:rsidR="00FD4770" w:rsidRDefault="00FD4770" w:rsidP="00FD4770">
            <w:pPr>
              <w:pStyle w:val="ListParagraph"/>
              <w:numPr>
                <w:ilvl w:val="1"/>
                <w:numId w:val="23"/>
              </w:numPr>
              <w:spacing w:before="120" w:line="240" w:lineRule="auto"/>
              <w:ind w:right="57"/>
              <w:rPr>
                <w:rFonts w:ascii="Arial" w:eastAsia="Arial" w:hAnsi="Arial" w:cs="Arial"/>
                <w:color w:val="auto"/>
              </w:rPr>
            </w:pPr>
            <w:r>
              <w:rPr>
                <w:rFonts w:ascii="Arial" w:eastAsia="Arial" w:hAnsi="Arial" w:cs="Arial"/>
                <w:color w:val="auto"/>
              </w:rPr>
              <w:t>anecdotal feedback from groups that interact in a CALD community</w:t>
            </w:r>
          </w:p>
          <w:p w:rsidR="00FD4770" w:rsidRDefault="00FD4770" w:rsidP="00FD4770">
            <w:pPr>
              <w:pStyle w:val="ListParagraph"/>
              <w:numPr>
                <w:ilvl w:val="1"/>
                <w:numId w:val="23"/>
              </w:numPr>
              <w:spacing w:before="120" w:line="240" w:lineRule="auto"/>
              <w:ind w:right="57"/>
              <w:rPr>
                <w:rFonts w:ascii="Arial" w:eastAsia="Arial" w:hAnsi="Arial" w:cs="Arial"/>
                <w:color w:val="auto"/>
              </w:rPr>
            </w:pPr>
            <w:r>
              <w:rPr>
                <w:rFonts w:ascii="Arial" w:eastAsia="Arial" w:hAnsi="Arial" w:cs="Arial"/>
                <w:color w:val="auto"/>
              </w:rPr>
              <w:t>police and court data illustrating the extent of violence within CALD communities</w:t>
            </w:r>
          </w:p>
          <w:p w:rsidR="007027BE" w:rsidRPr="0067544D" w:rsidRDefault="00FD4770" w:rsidP="00CE1EF7">
            <w:pPr>
              <w:pStyle w:val="ListParagraph"/>
              <w:numPr>
                <w:ilvl w:val="0"/>
                <w:numId w:val="23"/>
              </w:numPr>
              <w:spacing w:before="120" w:line="240" w:lineRule="auto"/>
              <w:ind w:right="57"/>
              <w:rPr>
                <w:szCs w:val="22"/>
              </w:rPr>
            </w:pPr>
            <w:r>
              <w:rPr>
                <w:rFonts w:ascii="Arial" w:eastAsia="Arial" w:hAnsi="Arial" w:cs="Arial"/>
                <w:color w:val="auto"/>
              </w:rPr>
              <w:t xml:space="preserve">outlined how this gender inequality can lead to violence </w:t>
            </w:r>
            <w:r>
              <w:rPr>
                <w:rFonts w:ascii="Arial" w:eastAsia="Arial" w:hAnsi="Arial" w:cs="Arial"/>
                <w:color w:val="auto"/>
              </w:rPr>
              <w:lastRenderedPageBreak/>
              <w:t>against women, and tolerance of violence</w:t>
            </w:r>
          </w:p>
        </w:tc>
      </w:tr>
    </w:tbl>
    <w:p w:rsidR="00677AB0" w:rsidRDefault="00677AB0" w:rsidP="007027BE">
      <w:pPr>
        <w:pStyle w:val="Heading2"/>
        <w:spacing w:before="0"/>
      </w:pPr>
    </w:p>
    <w:p w:rsidR="007027BE" w:rsidRDefault="00F85F98" w:rsidP="007027BE">
      <w:pPr>
        <w:pStyle w:val="Heading2"/>
        <w:spacing w:before="0"/>
      </w:pPr>
      <w:r>
        <w:t>Criterion 2</w:t>
      </w:r>
    </w:p>
    <w:p w:rsidR="00842AD6" w:rsidRPr="00E37A27" w:rsidRDefault="00842AD6" w:rsidP="007027BE">
      <w:pPr>
        <w:pStyle w:val="Heading2"/>
        <w:spacing w:before="0"/>
        <w:rPr>
          <w:rFonts w:asciiTheme="minorHAnsi" w:hAnsiTheme="minorHAnsi" w:cstheme="minorHAnsi"/>
          <w:sz w:val="22"/>
          <w:szCs w:val="22"/>
        </w:rPr>
      </w:pPr>
      <w:r w:rsidRPr="00E37A27">
        <w:rPr>
          <w:rFonts w:asciiTheme="minorHAnsi" w:hAnsiTheme="minorHAnsi" w:cstheme="minorHAnsi"/>
          <w:sz w:val="22"/>
          <w:szCs w:val="22"/>
        </w:rPr>
        <w:t>Describe how the implementation of your proposal will achieve the Activity objectives for all stakeholders, including value for money within the Grant funding.</w:t>
      </w:r>
    </w:p>
    <w:p w:rsidR="00842AD6" w:rsidRPr="00E37A27" w:rsidRDefault="00842AD6" w:rsidP="00AE798E">
      <w:pPr>
        <w:spacing w:after="120" w:line="276" w:lineRule="auto"/>
        <w:ind w:left="720"/>
        <w:rPr>
          <w:rFonts w:cstheme="minorHAnsi"/>
          <w:szCs w:val="22"/>
        </w:rPr>
      </w:pPr>
      <w:r w:rsidRPr="00E37A27">
        <w:rPr>
          <w:rFonts w:cstheme="minorHAnsi"/>
          <w:szCs w:val="22"/>
        </w:rPr>
        <w:t xml:space="preserve">The response </w:t>
      </w:r>
      <w:r w:rsidRPr="00E37A27">
        <w:rPr>
          <w:rFonts w:cstheme="minorHAnsi"/>
          <w:b/>
          <w:szCs w:val="22"/>
          <w:u w:val="single"/>
        </w:rPr>
        <w:t>must</w:t>
      </w:r>
      <w:r w:rsidRPr="00E37A27">
        <w:rPr>
          <w:rFonts w:cstheme="minorHAnsi"/>
          <w:szCs w:val="22"/>
        </w:rPr>
        <w:t xml:space="preserve"> demonstrate:</w:t>
      </w:r>
    </w:p>
    <w:p w:rsidR="00842AD6" w:rsidRPr="00E37A27" w:rsidRDefault="00842AD6" w:rsidP="007027BE">
      <w:pPr>
        <w:pStyle w:val="Chrissie1"/>
        <w:numPr>
          <w:ilvl w:val="0"/>
          <w:numId w:val="15"/>
        </w:numPr>
        <w:spacing w:before="120" w:after="140"/>
        <w:ind w:left="993" w:hanging="426"/>
        <w:contextualSpacing w:val="0"/>
        <w:rPr>
          <w:rFonts w:asciiTheme="minorHAnsi" w:hAnsiTheme="minorHAnsi" w:cstheme="minorHAnsi"/>
          <w:sz w:val="22"/>
          <w:szCs w:val="22"/>
        </w:rPr>
      </w:pPr>
      <w:r w:rsidRPr="00E37A27">
        <w:rPr>
          <w:rFonts w:asciiTheme="minorHAnsi" w:hAnsiTheme="minorHAnsi" w:cstheme="minorHAnsi"/>
          <w:sz w:val="22"/>
          <w:szCs w:val="22"/>
        </w:rPr>
        <w:t>a description of the intended project: how it will be implemented and improve service pathways and address barriers to accessing support services for CALD women and their children living in regional areas that are experiencing, or at risk of, family and domestic violence or sexual assault</w:t>
      </w:r>
    </w:p>
    <w:p w:rsidR="00842AD6" w:rsidRPr="00E37A27" w:rsidRDefault="00842AD6" w:rsidP="007027BE">
      <w:pPr>
        <w:pStyle w:val="Chrissie1"/>
        <w:numPr>
          <w:ilvl w:val="0"/>
          <w:numId w:val="15"/>
        </w:numPr>
        <w:spacing w:before="120" w:after="140"/>
        <w:ind w:left="993" w:hanging="426"/>
        <w:contextualSpacing w:val="0"/>
        <w:rPr>
          <w:rFonts w:asciiTheme="minorHAnsi" w:hAnsiTheme="minorHAnsi" w:cstheme="minorHAnsi"/>
          <w:sz w:val="22"/>
          <w:szCs w:val="22"/>
        </w:rPr>
      </w:pPr>
      <w:r w:rsidRPr="00E37A27">
        <w:rPr>
          <w:rFonts w:asciiTheme="minorHAnsi" w:hAnsiTheme="minorHAnsi" w:cstheme="minorHAnsi"/>
          <w:sz w:val="22"/>
          <w:szCs w:val="22"/>
        </w:rPr>
        <w:t>how the target community will be engaged/consulted</w:t>
      </w:r>
    </w:p>
    <w:p w:rsidR="00842AD6" w:rsidRPr="00E37A27" w:rsidRDefault="00842AD6" w:rsidP="007027BE">
      <w:pPr>
        <w:pStyle w:val="Chrissie1"/>
        <w:numPr>
          <w:ilvl w:val="0"/>
          <w:numId w:val="15"/>
        </w:numPr>
        <w:spacing w:before="120" w:after="140"/>
        <w:ind w:left="993" w:hanging="426"/>
        <w:contextualSpacing w:val="0"/>
        <w:rPr>
          <w:rFonts w:asciiTheme="minorHAnsi" w:hAnsiTheme="minorHAnsi" w:cstheme="minorHAnsi"/>
          <w:sz w:val="22"/>
          <w:szCs w:val="22"/>
        </w:rPr>
      </w:pPr>
      <w:proofErr w:type="gramStart"/>
      <w:r w:rsidRPr="00E37A27">
        <w:rPr>
          <w:rFonts w:asciiTheme="minorHAnsi" w:hAnsiTheme="minorHAnsi" w:cstheme="minorHAnsi"/>
          <w:iCs/>
          <w:sz w:val="22"/>
          <w:szCs w:val="22"/>
        </w:rPr>
        <w:t>how</w:t>
      </w:r>
      <w:proofErr w:type="gramEnd"/>
      <w:r w:rsidRPr="00E37A27">
        <w:rPr>
          <w:rFonts w:asciiTheme="minorHAnsi" w:hAnsiTheme="minorHAnsi" w:cstheme="minorHAnsi"/>
          <w:sz w:val="22"/>
          <w:szCs w:val="22"/>
        </w:rPr>
        <w:t xml:space="preserve"> </w:t>
      </w:r>
      <w:r w:rsidRPr="009B7C35">
        <w:rPr>
          <w:rFonts w:asciiTheme="minorHAnsi" w:hAnsiTheme="minorHAnsi" w:cstheme="minorHAnsi"/>
          <w:i/>
          <w:sz w:val="22"/>
          <w:szCs w:val="22"/>
        </w:rPr>
        <w:t>the</w:t>
      </w:r>
      <w:r w:rsidRPr="00E37A27">
        <w:rPr>
          <w:rFonts w:asciiTheme="minorHAnsi" w:hAnsiTheme="minorHAnsi" w:cstheme="minorHAnsi"/>
          <w:sz w:val="22"/>
          <w:szCs w:val="22"/>
        </w:rPr>
        <w:t xml:space="preserve"> work and outcomes of this project will be sustained after the funding period.</w:t>
      </w:r>
    </w:p>
    <w:tbl>
      <w:tblPr>
        <w:tblStyle w:val="CGHTableBanded"/>
        <w:tblW w:w="0" w:type="auto"/>
        <w:tblLook w:val="04A0" w:firstRow="1" w:lastRow="0" w:firstColumn="1" w:lastColumn="0" w:noHBand="0" w:noVBand="1"/>
        <w:tblCaption w:val="Criterion 2 table"/>
        <w:tblDescription w:val="Criterion 2 table"/>
      </w:tblPr>
      <w:tblGrid>
        <w:gridCol w:w="2977"/>
        <w:gridCol w:w="6661"/>
      </w:tblGrid>
      <w:tr w:rsidR="00F85F98" w:rsidTr="009B7C35">
        <w:trPr>
          <w:cnfStyle w:val="100000000000" w:firstRow="1" w:lastRow="0" w:firstColumn="0" w:lastColumn="0" w:oddVBand="0" w:evenVBand="0" w:oddHBand="0" w:evenHBand="0" w:firstRowFirstColumn="0" w:firstRowLastColumn="0" w:lastRowFirstColumn="0" w:lastRowLastColumn="0"/>
          <w:trHeight w:val="472"/>
          <w:tblHeader/>
        </w:trPr>
        <w:tc>
          <w:tcPr>
            <w:tcW w:w="2977" w:type="dxa"/>
            <w:vAlign w:val="center"/>
          </w:tcPr>
          <w:p w:rsidR="00F85F98" w:rsidRPr="00454EB4" w:rsidRDefault="00F85F98" w:rsidP="00DF5C88">
            <w:pPr>
              <w:spacing w:line="240" w:lineRule="auto"/>
              <w:ind w:left="57" w:right="57"/>
              <w:rPr>
                <w:b/>
              </w:rPr>
            </w:pPr>
            <w:r w:rsidRPr="00454EB4">
              <w:rPr>
                <w:b/>
              </w:rPr>
              <w:t>Strength</w:t>
            </w:r>
          </w:p>
        </w:tc>
        <w:tc>
          <w:tcPr>
            <w:tcW w:w="6661" w:type="dxa"/>
            <w:vAlign w:val="center"/>
          </w:tcPr>
          <w:p w:rsidR="00F85F98" w:rsidRPr="00454EB4" w:rsidRDefault="00F85F98" w:rsidP="00DF5C88">
            <w:pPr>
              <w:spacing w:line="240" w:lineRule="auto"/>
              <w:ind w:left="57" w:right="57"/>
              <w:rPr>
                <w:b/>
              </w:rPr>
            </w:pPr>
            <w:r w:rsidRPr="00454EB4">
              <w:rPr>
                <w:b/>
              </w:rPr>
              <w:t>Example</w:t>
            </w:r>
          </w:p>
        </w:tc>
      </w:tr>
      <w:tr w:rsidR="00F85F98" w:rsidTr="00CC29F3">
        <w:trPr>
          <w:cnfStyle w:val="000000100000" w:firstRow="0" w:lastRow="0" w:firstColumn="0" w:lastColumn="0" w:oddVBand="0" w:evenVBand="0" w:oddHBand="1" w:evenHBand="0" w:firstRowFirstColumn="0" w:firstRowLastColumn="0" w:lastRowFirstColumn="0" w:lastRowLastColumn="0"/>
        </w:trPr>
        <w:tc>
          <w:tcPr>
            <w:tcW w:w="2977" w:type="dxa"/>
          </w:tcPr>
          <w:p w:rsidR="00F85F98" w:rsidRPr="00E063A2" w:rsidRDefault="00F85F98" w:rsidP="0070100E">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applications clearly demonstrated</w:t>
            </w:r>
            <w:r w:rsidR="007027BE">
              <w:rPr>
                <w:rFonts w:ascii="Arial" w:eastAsia="Arial" w:hAnsi="Arial" w:cs="Arial"/>
                <w:b/>
                <w:color w:val="auto"/>
                <w:szCs w:val="22"/>
              </w:rPr>
              <w:t xml:space="preserve"> </w:t>
            </w:r>
            <w:r w:rsidR="007027BE" w:rsidRPr="007027BE">
              <w:rPr>
                <w:rFonts w:ascii="Arial" w:eastAsia="Arial" w:hAnsi="Arial" w:cs="Arial"/>
                <w:b/>
                <w:color w:val="auto"/>
                <w:szCs w:val="22"/>
              </w:rPr>
              <w:t>a description of the intended project: how it will be implemented and improve service pathways and address barriers to accessing support services for CALD women and their children living in regional areas that are experiencing, or at risk of, family and domestic violence or sexual assault</w:t>
            </w:r>
            <w:r w:rsidR="00FD4770">
              <w:rPr>
                <w:rFonts w:ascii="Arial" w:eastAsia="Arial" w:hAnsi="Arial" w:cs="Arial"/>
                <w:b/>
                <w:color w:val="auto"/>
                <w:szCs w:val="22"/>
              </w:rPr>
              <w:t>.</w:t>
            </w:r>
          </w:p>
        </w:tc>
        <w:tc>
          <w:tcPr>
            <w:tcW w:w="6661" w:type="dxa"/>
          </w:tcPr>
          <w:p w:rsidR="00FD4770" w:rsidRDefault="00FD4770" w:rsidP="00FD4770">
            <w:pPr>
              <w:spacing w:before="120" w:line="240" w:lineRule="auto"/>
              <w:ind w:left="113" w:right="57"/>
              <w:rPr>
                <w:rFonts w:ascii="Arial" w:eastAsia="Arial" w:hAnsi="Arial" w:cs="Arial"/>
                <w:color w:val="auto"/>
              </w:rPr>
            </w:pPr>
            <w:r>
              <w:rPr>
                <w:rFonts w:ascii="Arial" w:eastAsia="Arial" w:hAnsi="Arial" w:cs="Arial"/>
                <w:color w:val="auto"/>
              </w:rPr>
              <w:t>Strong responses identified:</w:t>
            </w:r>
          </w:p>
          <w:p w:rsidR="00FD4770" w:rsidRDefault="00FD4770" w:rsidP="00FD4770">
            <w:pPr>
              <w:pStyle w:val="ListParagraph"/>
              <w:numPr>
                <w:ilvl w:val="0"/>
                <w:numId w:val="24"/>
              </w:numPr>
              <w:spacing w:before="120" w:line="240" w:lineRule="auto"/>
              <w:ind w:right="57"/>
              <w:rPr>
                <w:rFonts w:ascii="Arial" w:eastAsia="Arial" w:hAnsi="Arial" w:cs="Arial"/>
                <w:color w:val="auto"/>
              </w:rPr>
            </w:pPr>
            <w:r>
              <w:rPr>
                <w:rFonts w:ascii="Arial" w:eastAsia="Arial" w:hAnsi="Arial" w:cs="Arial"/>
                <w:color w:val="auto"/>
              </w:rPr>
              <w:t>the intended project, objectives, required resources, target population/s, proposed activities and outcomes</w:t>
            </w:r>
          </w:p>
          <w:p w:rsidR="0038499B" w:rsidRDefault="00FD4770" w:rsidP="00FD4770">
            <w:pPr>
              <w:pStyle w:val="ListParagraph"/>
              <w:numPr>
                <w:ilvl w:val="0"/>
                <w:numId w:val="24"/>
              </w:numPr>
              <w:spacing w:before="120" w:line="240" w:lineRule="auto"/>
              <w:ind w:right="57"/>
              <w:rPr>
                <w:rFonts w:ascii="Arial" w:eastAsia="Arial" w:hAnsi="Arial" w:cs="Arial"/>
                <w:color w:val="auto"/>
              </w:rPr>
            </w:pPr>
            <w:r>
              <w:rPr>
                <w:rFonts w:ascii="Arial" w:eastAsia="Arial" w:hAnsi="Arial" w:cs="Arial"/>
                <w:color w:val="auto"/>
              </w:rPr>
              <w:t xml:space="preserve">how the project meets the needs of the target community  </w:t>
            </w:r>
          </w:p>
          <w:p w:rsidR="00FD4770" w:rsidRDefault="00FD4770" w:rsidP="00FD4770">
            <w:pPr>
              <w:pStyle w:val="ListParagraph"/>
              <w:numPr>
                <w:ilvl w:val="0"/>
                <w:numId w:val="24"/>
              </w:numPr>
              <w:spacing w:before="120" w:line="240" w:lineRule="auto"/>
              <w:ind w:right="57"/>
              <w:rPr>
                <w:rFonts w:ascii="Arial" w:eastAsia="Arial" w:hAnsi="Arial" w:cs="Arial"/>
                <w:color w:val="auto"/>
              </w:rPr>
            </w:pPr>
            <w:r>
              <w:rPr>
                <w:rFonts w:ascii="Arial" w:eastAsia="Arial" w:hAnsi="Arial" w:cs="Arial"/>
                <w:color w:val="auto"/>
              </w:rPr>
              <w:t xml:space="preserve">how it will improve service pathways and address barriers to </w:t>
            </w:r>
            <w:r w:rsidR="008A6429">
              <w:rPr>
                <w:rFonts w:ascii="Arial" w:eastAsia="Arial" w:hAnsi="Arial" w:cs="Arial"/>
                <w:color w:val="auto"/>
              </w:rPr>
              <w:t xml:space="preserve">accessing </w:t>
            </w:r>
            <w:r>
              <w:rPr>
                <w:rFonts w:ascii="Arial" w:eastAsia="Arial" w:hAnsi="Arial" w:cs="Arial"/>
                <w:color w:val="auto"/>
              </w:rPr>
              <w:t xml:space="preserve">support services for CALD women and their children </w:t>
            </w:r>
            <w:r w:rsidR="008A6429">
              <w:rPr>
                <w:rFonts w:ascii="Arial" w:eastAsia="Arial" w:hAnsi="Arial" w:cs="Arial"/>
                <w:color w:val="auto"/>
              </w:rPr>
              <w:t>experiencing</w:t>
            </w:r>
            <w:r>
              <w:rPr>
                <w:rFonts w:ascii="Arial" w:eastAsia="Arial" w:hAnsi="Arial" w:cs="Arial"/>
                <w:color w:val="auto"/>
              </w:rPr>
              <w:t xml:space="preserve"> family and domestic violence, including but not limited to:</w:t>
            </w:r>
          </w:p>
          <w:p w:rsidR="00FD4770" w:rsidRDefault="00FD4770" w:rsidP="00FD4770">
            <w:pPr>
              <w:pStyle w:val="ListParagraph"/>
              <w:numPr>
                <w:ilvl w:val="1"/>
                <w:numId w:val="24"/>
              </w:numPr>
              <w:spacing w:before="120" w:line="240" w:lineRule="auto"/>
              <w:ind w:right="57"/>
              <w:rPr>
                <w:rFonts w:ascii="Arial" w:eastAsia="Arial" w:hAnsi="Arial" w:cs="Arial"/>
                <w:color w:val="auto"/>
              </w:rPr>
            </w:pPr>
            <w:r>
              <w:rPr>
                <w:rFonts w:ascii="Arial" w:eastAsia="Arial" w:hAnsi="Arial" w:cs="Arial"/>
                <w:color w:val="auto"/>
              </w:rPr>
              <w:t xml:space="preserve">identifying gaps </w:t>
            </w:r>
            <w:r w:rsidR="0038499B">
              <w:rPr>
                <w:rFonts w:ascii="Arial" w:eastAsia="Arial" w:hAnsi="Arial" w:cs="Arial"/>
                <w:color w:val="auto"/>
              </w:rPr>
              <w:t>in, or</w:t>
            </w:r>
            <w:r>
              <w:rPr>
                <w:rFonts w:ascii="Arial" w:eastAsia="Arial" w:hAnsi="Arial" w:cs="Arial"/>
                <w:color w:val="auto"/>
              </w:rPr>
              <w:t xml:space="preserve"> barriers</w:t>
            </w:r>
            <w:r w:rsidR="0038499B">
              <w:rPr>
                <w:rFonts w:ascii="Arial" w:eastAsia="Arial" w:hAnsi="Arial" w:cs="Arial"/>
                <w:color w:val="auto"/>
              </w:rPr>
              <w:t xml:space="preserve"> to accessing,</w:t>
            </w:r>
            <w:r>
              <w:rPr>
                <w:rFonts w:ascii="Arial" w:eastAsia="Arial" w:hAnsi="Arial" w:cs="Arial"/>
                <w:color w:val="auto"/>
              </w:rPr>
              <w:t xml:space="preserve"> domestic and family violence services for CALD communities </w:t>
            </w:r>
          </w:p>
          <w:p w:rsidR="00FD4770" w:rsidRDefault="00FD4770" w:rsidP="00FD4770">
            <w:pPr>
              <w:pStyle w:val="ListParagraph"/>
              <w:numPr>
                <w:ilvl w:val="1"/>
                <w:numId w:val="24"/>
              </w:numPr>
              <w:spacing w:before="120" w:line="240" w:lineRule="auto"/>
              <w:ind w:right="57"/>
              <w:rPr>
                <w:rFonts w:ascii="Arial" w:eastAsia="Arial" w:hAnsi="Arial" w:cs="Arial"/>
                <w:color w:val="auto"/>
              </w:rPr>
            </w:pPr>
            <w:proofErr w:type="gramStart"/>
            <w:r>
              <w:rPr>
                <w:rFonts w:ascii="Arial" w:eastAsia="Arial" w:hAnsi="Arial" w:cs="Arial"/>
                <w:color w:val="auto"/>
              </w:rPr>
              <w:t>improving</w:t>
            </w:r>
            <w:proofErr w:type="gramEnd"/>
            <w:r>
              <w:rPr>
                <w:rFonts w:ascii="Arial" w:eastAsia="Arial" w:hAnsi="Arial" w:cs="Arial"/>
                <w:color w:val="auto"/>
              </w:rPr>
              <w:t xml:space="preserve"> access to services, material and resources in the </w:t>
            </w:r>
            <w:r w:rsidR="008A6429">
              <w:rPr>
                <w:rFonts w:ascii="Arial" w:eastAsia="Arial" w:hAnsi="Arial" w:cs="Arial"/>
                <w:color w:val="auto"/>
              </w:rPr>
              <w:t xml:space="preserve">languages of the </w:t>
            </w:r>
            <w:r>
              <w:rPr>
                <w:rFonts w:ascii="Arial" w:eastAsia="Arial" w:hAnsi="Arial" w:cs="Arial"/>
                <w:color w:val="auto"/>
              </w:rPr>
              <w:t>target communities.</w:t>
            </w:r>
          </w:p>
          <w:p w:rsidR="0067544D" w:rsidRPr="0067544D" w:rsidRDefault="0067544D" w:rsidP="0067544D">
            <w:pPr>
              <w:pStyle w:val="ListParagraph"/>
              <w:spacing w:before="120" w:line="240" w:lineRule="auto"/>
              <w:ind w:left="1553" w:right="57"/>
              <w:rPr>
                <w:rFonts w:ascii="Arial" w:eastAsia="Arial" w:hAnsi="Arial" w:cs="Arial"/>
                <w:color w:val="auto"/>
              </w:rPr>
            </w:pPr>
          </w:p>
        </w:tc>
      </w:tr>
      <w:tr w:rsidR="00F85F98" w:rsidTr="00CC29F3">
        <w:tc>
          <w:tcPr>
            <w:tcW w:w="2977" w:type="dxa"/>
          </w:tcPr>
          <w:p w:rsidR="00F85F98" w:rsidRPr="00454EB4" w:rsidRDefault="00F85F98" w:rsidP="0070100E">
            <w:pPr>
              <w:spacing w:before="120" w:after="120" w:line="240" w:lineRule="auto"/>
              <w:ind w:left="113" w:right="57"/>
              <w:rPr>
                <w:szCs w:val="22"/>
              </w:rPr>
            </w:pPr>
            <w:r>
              <w:rPr>
                <w:rFonts w:ascii="Arial" w:eastAsia="Arial" w:hAnsi="Arial" w:cs="Arial"/>
                <w:b/>
                <w:color w:val="auto"/>
                <w:szCs w:val="22"/>
              </w:rPr>
              <w:t>Strong applications clearly demonstrated</w:t>
            </w:r>
            <w:r w:rsidR="007027BE">
              <w:rPr>
                <w:rFonts w:ascii="Arial" w:eastAsia="Arial" w:hAnsi="Arial" w:cs="Arial"/>
                <w:b/>
                <w:color w:val="auto"/>
                <w:szCs w:val="22"/>
              </w:rPr>
              <w:t xml:space="preserve"> </w:t>
            </w:r>
            <w:r w:rsidR="007027BE" w:rsidRPr="007027BE">
              <w:rPr>
                <w:rFonts w:ascii="Arial" w:eastAsia="Arial" w:hAnsi="Arial" w:cs="Arial"/>
                <w:b/>
                <w:color w:val="auto"/>
                <w:szCs w:val="22"/>
              </w:rPr>
              <w:t xml:space="preserve">how the target community will be </w:t>
            </w:r>
            <w:proofErr w:type="gramStart"/>
            <w:r w:rsidR="007027BE" w:rsidRPr="007027BE">
              <w:rPr>
                <w:rFonts w:ascii="Arial" w:eastAsia="Arial" w:hAnsi="Arial" w:cs="Arial"/>
                <w:b/>
                <w:color w:val="auto"/>
                <w:szCs w:val="22"/>
              </w:rPr>
              <w:t>engaged/consulted</w:t>
            </w:r>
            <w:proofErr w:type="gramEnd"/>
            <w:r w:rsidR="00FD4770">
              <w:rPr>
                <w:rFonts w:ascii="Arial" w:eastAsia="Arial" w:hAnsi="Arial" w:cs="Arial"/>
                <w:b/>
                <w:color w:val="auto"/>
                <w:szCs w:val="22"/>
              </w:rPr>
              <w:t>.</w:t>
            </w:r>
          </w:p>
        </w:tc>
        <w:tc>
          <w:tcPr>
            <w:tcW w:w="6661" w:type="dxa"/>
          </w:tcPr>
          <w:p w:rsidR="00FD4770" w:rsidRDefault="00FD4770" w:rsidP="00FD4770">
            <w:pPr>
              <w:spacing w:before="120" w:line="240" w:lineRule="auto"/>
              <w:ind w:left="113" w:right="57"/>
              <w:rPr>
                <w:rFonts w:ascii="Arial" w:eastAsia="Arial" w:hAnsi="Arial" w:cs="Arial"/>
                <w:color w:val="auto"/>
              </w:rPr>
            </w:pPr>
            <w:r>
              <w:rPr>
                <w:rFonts w:ascii="Arial" w:eastAsia="Arial" w:hAnsi="Arial" w:cs="Arial"/>
                <w:color w:val="auto"/>
              </w:rPr>
              <w:t>Strong responses described:</w:t>
            </w:r>
          </w:p>
          <w:p w:rsidR="00FD4770" w:rsidRDefault="00FD4770" w:rsidP="00FD4770">
            <w:pPr>
              <w:pStyle w:val="ListParagraph"/>
              <w:numPr>
                <w:ilvl w:val="0"/>
                <w:numId w:val="25"/>
              </w:numPr>
              <w:spacing w:before="120" w:line="240" w:lineRule="auto"/>
              <w:ind w:right="57"/>
              <w:rPr>
                <w:rFonts w:ascii="Arial" w:eastAsia="Arial" w:hAnsi="Arial" w:cs="Arial"/>
                <w:color w:val="auto"/>
              </w:rPr>
            </w:pPr>
            <w:r>
              <w:rPr>
                <w:rFonts w:ascii="Arial" w:eastAsia="Arial" w:hAnsi="Arial" w:cs="Arial"/>
                <w:color w:val="auto"/>
              </w:rPr>
              <w:t>how the target community will be involved in the design and implementation of the project, including but not limited to:</w:t>
            </w:r>
          </w:p>
          <w:p w:rsidR="00FD4770" w:rsidRDefault="00FD4770" w:rsidP="00FD4770">
            <w:pPr>
              <w:pStyle w:val="ListParagraph"/>
              <w:numPr>
                <w:ilvl w:val="1"/>
                <w:numId w:val="25"/>
              </w:numPr>
              <w:spacing w:before="120" w:line="240" w:lineRule="auto"/>
              <w:ind w:right="57"/>
              <w:rPr>
                <w:rFonts w:ascii="Arial" w:eastAsia="Arial" w:hAnsi="Arial" w:cs="Arial"/>
                <w:color w:val="auto"/>
              </w:rPr>
            </w:pPr>
            <w:r>
              <w:rPr>
                <w:rFonts w:ascii="Arial" w:eastAsia="Arial" w:hAnsi="Arial" w:cs="Arial"/>
                <w:color w:val="auto"/>
              </w:rPr>
              <w:t>community leaders participating on advisory councils and other related meetings</w:t>
            </w:r>
          </w:p>
          <w:p w:rsidR="00FD4770" w:rsidRDefault="00FD4770" w:rsidP="00FD4770">
            <w:pPr>
              <w:pStyle w:val="ListParagraph"/>
              <w:numPr>
                <w:ilvl w:val="0"/>
                <w:numId w:val="25"/>
              </w:numPr>
              <w:spacing w:before="120" w:line="240" w:lineRule="auto"/>
              <w:ind w:right="57"/>
              <w:rPr>
                <w:rFonts w:ascii="Arial" w:eastAsia="Arial" w:hAnsi="Arial" w:cs="Arial"/>
                <w:color w:val="auto"/>
              </w:rPr>
            </w:pPr>
            <w:r>
              <w:rPr>
                <w:rFonts w:ascii="Arial" w:eastAsia="Arial" w:hAnsi="Arial" w:cs="Arial"/>
                <w:color w:val="auto"/>
              </w:rPr>
              <w:t>ongoing consultation and engagement with the community</w:t>
            </w:r>
          </w:p>
          <w:p w:rsidR="00FD4770" w:rsidRDefault="00FD4770" w:rsidP="00FD4770">
            <w:pPr>
              <w:pStyle w:val="ListParagraph"/>
              <w:numPr>
                <w:ilvl w:val="0"/>
                <w:numId w:val="25"/>
              </w:numPr>
              <w:spacing w:before="120" w:line="240" w:lineRule="auto"/>
              <w:ind w:right="57"/>
              <w:rPr>
                <w:rFonts w:ascii="Arial" w:eastAsia="Arial" w:hAnsi="Arial" w:cs="Arial"/>
                <w:color w:val="auto"/>
              </w:rPr>
            </w:pPr>
            <w:r>
              <w:rPr>
                <w:rFonts w:ascii="Arial" w:eastAsia="Arial" w:hAnsi="Arial" w:cs="Arial"/>
                <w:color w:val="auto"/>
              </w:rPr>
              <w:t xml:space="preserve">how members of the target community will be </w:t>
            </w:r>
            <w:r w:rsidR="007F016D">
              <w:rPr>
                <w:rFonts w:ascii="Arial" w:eastAsia="Arial" w:hAnsi="Arial" w:cs="Arial"/>
                <w:color w:val="auto"/>
              </w:rPr>
              <w:t xml:space="preserve"> engaged </w:t>
            </w:r>
            <w:r>
              <w:rPr>
                <w:rFonts w:ascii="Arial" w:eastAsia="Arial" w:hAnsi="Arial" w:cs="Arial"/>
                <w:color w:val="auto"/>
              </w:rPr>
              <w:t>in the delivery of the project, including:</w:t>
            </w:r>
          </w:p>
          <w:p w:rsidR="00FD4770" w:rsidRDefault="00FD4770" w:rsidP="00FD4770">
            <w:pPr>
              <w:pStyle w:val="ListParagraph"/>
              <w:numPr>
                <w:ilvl w:val="1"/>
                <w:numId w:val="25"/>
              </w:numPr>
              <w:spacing w:before="120" w:line="240" w:lineRule="auto"/>
              <w:ind w:right="57"/>
              <w:rPr>
                <w:rFonts w:ascii="Arial" w:eastAsia="Arial" w:hAnsi="Arial" w:cs="Arial"/>
                <w:color w:val="auto"/>
              </w:rPr>
            </w:pPr>
            <w:r>
              <w:rPr>
                <w:rFonts w:ascii="Arial" w:eastAsia="Arial" w:hAnsi="Arial" w:cs="Arial"/>
                <w:color w:val="auto"/>
              </w:rPr>
              <w:t>the</w:t>
            </w:r>
            <w:r w:rsidR="007F016D">
              <w:rPr>
                <w:rFonts w:ascii="Arial" w:eastAsia="Arial" w:hAnsi="Arial" w:cs="Arial"/>
                <w:color w:val="auto"/>
              </w:rPr>
              <w:t xml:space="preserve"> engagement </w:t>
            </w:r>
            <w:r>
              <w:rPr>
                <w:rFonts w:ascii="Arial" w:eastAsia="Arial" w:hAnsi="Arial" w:cs="Arial"/>
                <w:color w:val="auto"/>
              </w:rPr>
              <w:t>of people from the CALD community to act as volunteers</w:t>
            </w:r>
          </w:p>
          <w:p w:rsidR="00F85F98" w:rsidRPr="0067544D" w:rsidRDefault="007F016D" w:rsidP="00CF7882">
            <w:pPr>
              <w:pStyle w:val="ListParagraph"/>
              <w:numPr>
                <w:ilvl w:val="1"/>
                <w:numId w:val="25"/>
              </w:numPr>
              <w:spacing w:before="120" w:line="240" w:lineRule="auto"/>
              <w:ind w:right="57"/>
              <w:rPr>
                <w:szCs w:val="22"/>
              </w:rPr>
            </w:pPr>
            <w:proofErr w:type="gramStart"/>
            <w:r>
              <w:rPr>
                <w:rFonts w:ascii="Arial" w:eastAsia="Arial" w:hAnsi="Arial" w:cs="Arial"/>
                <w:color w:val="auto"/>
              </w:rPr>
              <w:t>employment</w:t>
            </w:r>
            <w:proofErr w:type="gramEnd"/>
            <w:r>
              <w:rPr>
                <w:rFonts w:ascii="Arial" w:eastAsia="Arial" w:hAnsi="Arial" w:cs="Arial"/>
                <w:color w:val="auto"/>
              </w:rPr>
              <w:t xml:space="preserve"> of </w:t>
            </w:r>
            <w:r w:rsidR="00CF7882">
              <w:rPr>
                <w:rFonts w:ascii="Arial" w:eastAsia="Arial" w:hAnsi="Arial" w:cs="Arial"/>
                <w:color w:val="auto"/>
              </w:rPr>
              <w:t>people from the CALD community</w:t>
            </w:r>
            <w:r w:rsidR="00FD4770">
              <w:rPr>
                <w:rFonts w:ascii="Arial" w:eastAsia="Arial" w:hAnsi="Arial" w:cs="Arial"/>
                <w:color w:val="auto"/>
              </w:rPr>
              <w:t>.</w:t>
            </w:r>
          </w:p>
        </w:tc>
      </w:tr>
      <w:tr w:rsidR="00F85F98" w:rsidTr="00CC29F3">
        <w:trPr>
          <w:cnfStyle w:val="000000100000" w:firstRow="0" w:lastRow="0" w:firstColumn="0" w:lastColumn="0" w:oddVBand="0" w:evenVBand="0" w:oddHBand="1" w:evenHBand="0" w:firstRowFirstColumn="0" w:firstRowLastColumn="0" w:lastRowFirstColumn="0" w:lastRowLastColumn="0"/>
        </w:trPr>
        <w:tc>
          <w:tcPr>
            <w:tcW w:w="2977" w:type="dxa"/>
          </w:tcPr>
          <w:p w:rsidR="00F85F98" w:rsidRPr="00454EB4" w:rsidRDefault="00F85F98" w:rsidP="0070100E">
            <w:pPr>
              <w:spacing w:before="120" w:after="120" w:line="240" w:lineRule="auto"/>
              <w:ind w:left="113" w:right="57"/>
              <w:rPr>
                <w:szCs w:val="22"/>
              </w:rPr>
            </w:pPr>
            <w:r>
              <w:rPr>
                <w:rFonts w:ascii="Arial" w:eastAsia="Arial" w:hAnsi="Arial" w:cs="Arial"/>
                <w:b/>
                <w:color w:val="auto"/>
                <w:szCs w:val="22"/>
              </w:rPr>
              <w:lastRenderedPageBreak/>
              <w:t>Strong applications clearly demonstrated</w:t>
            </w:r>
            <w:r w:rsidR="007027BE">
              <w:rPr>
                <w:rFonts w:ascii="Arial" w:eastAsia="Arial" w:hAnsi="Arial" w:cs="Arial"/>
                <w:b/>
                <w:color w:val="auto"/>
                <w:szCs w:val="22"/>
              </w:rPr>
              <w:t xml:space="preserve"> </w:t>
            </w:r>
            <w:r w:rsidR="007027BE" w:rsidRPr="007027BE">
              <w:rPr>
                <w:rFonts w:ascii="Arial" w:eastAsia="Arial" w:hAnsi="Arial" w:cs="Arial"/>
                <w:b/>
                <w:color w:val="auto"/>
                <w:szCs w:val="22"/>
              </w:rPr>
              <w:t>how the work and outcomes of this project will be sustained after the funding period.</w:t>
            </w:r>
          </w:p>
        </w:tc>
        <w:tc>
          <w:tcPr>
            <w:tcW w:w="6661" w:type="dxa"/>
          </w:tcPr>
          <w:p w:rsidR="00FD4770" w:rsidRDefault="00FD4770" w:rsidP="00FD4770">
            <w:pPr>
              <w:spacing w:before="120" w:line="240" w:lineRule="auto"/>
              <w:ind w:left="113" w:right="57"/>
              <w:rPr>
                <w:rFonts w:ascii="Arial" w:eastAsia="Arial" w:hAnsi="Arial" w:cs="Arial"/>
                <w:color w:val="auto"/>
              </w:rPr>
            </w:pPr>
            <w:r>
              <w:rPr>
                <w:rFonts w:ascii="Arial" w:eastAsia="Arial" w:hAnsi="Arial" w:cs="Arial"/>
                <w:color w:val="auto"/>
              </w:rPr>
              <w:t>Strong responses provided:</w:t>
            </w:r>
          </w:p>
          <w:p w:rsidR="00FD4770" w:rsidRDefault="00FD4770" w:rsidP="00FD4770">
            <w:pPr>
              <w:pStyle w:val="ListParagraph"/>
              <w:numPr>
                <w:ilvl w:val="0"/>
                <w:numId w:val="25"/>
              </w:numPr>
              <w:spacing w:before="120" w:line="240" w:lineRule="auto"/>
              <w:ind w:right="57"/>
              <w:rPr>
                <w:rFonts w:ascii="Arial" w:eastAsia="Arial" w:hAnsi="Arial" w:cs="Arial"/>
                <w:color w:val="auto"/>
              </w:rPr>
            </w:pPr>
            <w:r>
              <w:rPr>
                <w:rFonts w:ascii="Arial" w:eastAsia="Arial" w:hAnsi="Arial" w:cs="Arial"/>
                <w:color w:val="auto"/>
              </w:rPr>
              <w:t>examples of how the outcomes of the project will continue in the target community, including but not limited to:</w:t>
            </w:r>
          </w:p>
          <w:p w:rsidR="00FD4770" w:rsidRDefault="00FD4770" w:rsidP="00FD4770">
            <w:pPr>
              <w:pStyle w:val="ListParagraph"/>
              <w:numPr>
                <w:ilvl w:val="1"/>
                <w:numId w:val="25"/>
              </w:numPr>
              <w:spacing w:before="120" w:line="240" w:lineRule="auto"/>
              <w:ind w:right="57"/>
              <w:rPr>
                <w:rFonts w:ascii="Arial" w:eastAsia="Arial" w:hAnsi="Arial" w:cs="Arial"/>
                <w:color w:val="auto"/>
              </w:rPr>
            </w:pPr>
            <w:r>
              <w:rPr>
                <w:rFonts w:ascii="Arial" w:eastAsia="Arial" w:hAnsi="Arial" w:cs="Arial"/>
                <w:color w:val="auto"/>
              </w:rPr>
              <w:t xml:space="preserve">enhancing knowledge </w:t>
            </w:r>
            <w:r w:rsidR="007F016D">
              <w:rPr>
                <w:rFonts w:ascii="Arial" w:eastAsia="Arial" w:hAnsi="Arial" w:cs="Arial"/>
                <w:color w:val="auto"/>
              </w:rPr>
              <w:t xml:space="preserve">of available services </w:t>
            </w:r>
            <w:r>
              <w:rPr>
                <w:rFonts w:ascii="Arial" w:eastAsia="Arial" w:hAnsi="Arial" w:cs="Arial"/>
                <w:color w:val="auto"/>
              </w:rPr>
              <w:t>within the target community</w:t>
            </w:r>
          </w:p>
          <w:p w:rsidR="00FD4770" w:rsidRDefault="00FD4770" w:rsidP="00FD4770">
            <w:pPr>
              <w:pStyle w:val="ListParagraph"/>
              <w:numPr>
                <w:ilvl w:val="1"/>
                <w:numId w:val="25"/>
              </w:numPr>
              <w:spacing w:before="120" w:line="240" w:lineRule="auto"/>
              <w:ind w:right="57"/>
              <w:rPr>
                <w:rFonts w:ascii="Arial" w:eastAsia="Arial" w:hAnsi="Arial" w:cs="Arial"/>
                <w:color w:val="auto"/>
              </w:rPr>
            </w:pPr>
            <w:r>
              <w:rPr>
                <w:rFonts w:ascii="Arial" w:eastAsia="Arial" w:hAnsi="Arial" w:cs="Arial"/>
                <w:color w:val="auto"/>
              </w:rPr>
              <w:t>improving existing service</w:t>
            </w:r>
            <w:r w:rsidR="007F016D">
              <w:rPr>
                <w:rFonts w:ascii="Arial" w:eastAsia="Arial" w:hAnsi="Arial" w:cs="Arial"/>
                <w:color w:val="auto"/>
              </w:rPr>
              <w:t xml:space="preserve"> provision </w:t>
            </w:r>
            <w:r>
              <w:rPr>
                <w:rFonts w:ascii="Arial" w:eastAsia="Arial" w:hAnsi="Arial" w:cs="Arial"/>
                <w:color w:val="auto"/>
              </w:rPr>
              <w:t>by incorporating CALD learning</w:t>
            </w:r>
          </w:p>
          <w:p w:rsidR="00F85F98" w:rsidRPr="00394707" w:rsidRDefault="00FD4770" w:rsidP="00FD4770">
            <w:pPr>
              <w:pStyle w:val="ListParagraph"/>
              <w:numPr>
                <w:ilvl w:val="1"/>
                <w:numId w:val="25"/>
              </w:numPr>
              <w:spacing w:before="120" w:after="120" w:line="240" w:lineRule="auto"/>
              <w:ind w:right="57"/>
              <w:rPr>
                <w:szCs w:val="22"/>
              </w:rPr>
            </w:pPr>
            <w:proofErr w:type="gramStart"/>
            <w:r w:rsidRPr="00394707">
              <w:rPr>
                <w:rFonts w:ascii="Arial" w:eastAsia="Arial" w:hAnsi="Arial" w:cs="Arial"/>
                <w:color w:val="auto"/>
              </w:rPr>
              <w:t>ongoing</w:t>
            </w:r>
            <w:proofErr w:type="gramEnd"/>
            <w:r w:rsidRPr="00394707">
              <w:rPr>
                <w:rFonts w:ascii="Arial" w:eastAsia="Arial" w:hAnsi="Arial" w:cs="Arial"/>
                <w:color w:val="auto"/>
              </w:rPr>
              <w:t xml:space="preserve"> access to </w:t>
            </w:r>
            <w:r>
              <w:rPr>
                <w:rFonts w:ascii="Arial" w:eastAsia="Arial" w:hAnsi="Arial" w:cs="Arial"/>
                <w:color w:val="auto"/>
              </w:rPr>
              <w:t>materials</w:t>
            </w:r>
            <w:r w:rsidRPr="00394707">
              <w:rPr>
                <w:rFonts w:ascii="Arial" w:eastAsia="Arial" w:hAnsi="Arial" w:cs="Arial"/>
                <w:color w:val="auto"/>
              </w:rPr>
              <w:t xml:space="preserve"> such as </w:t>
            </w:r>
            <w:r>
              <w:rPr>
                <w:rFonts w:ascii="Arial" w:eastAsia="Arial" w:hAnsi="Arial" w:cs="Arial"/>
                <w:color w:val="auto"/>
              </w:rPr>
              <w:t>pamphlets, posters and websites.</w:t>
            </w:r>
          </w:p>
        </w:tc>
      </w:tr>
    </w:tbl>
    <w:p w:rsidR="00F85F98" w:rsidRDefault="00F85F98" w:rsidP="00677AB0">
      <w:pPr>
        <w:pStyle w:val="Heading2"/>
      </w:pPr>
      <w:r>
        <w:t>Criterion 3</w:t>
      </w:r>
    </w:p>
    <w:p w:rsidR="00842AD6" w:rsidRDefault="00842AD6" w:rsidP="00AE798E">
      <w:pPr>
        <w:pStyle w:val="BodyText"/>
        <w:rPr>
          <w:b/>
          <w:szCs w:val="40"/>
        </w:rPr>
      </w:pPr>
      <w:r w:rsidRPr="00E61791">
        <w:rPr>
          <w:b/>
        </w:rPr>
        <w:t>Demonstrate your experience in effectively developing, delivering, managing</w:t>
      </w:r>
      <w:r>
        <w:rPr>
          <w:b/>
        </w:rPr>
        <w:t xml:space="preserve"> </w:t>
      </w:r>
      <w:r w:rsidRPr="00E61791">
        <w:rPr>
          <w:b/>
        </w:rPr>
        <w:t>and monitoring activities to achieve Activity objectives for all stakeholders.</w:t>
      </w:r>
    </w:p>
    <w:p w:rsidR="00842AD6" w:rsidRPr="00D175BA" w:rsidRDefault="00842AD6" w:rsidP="007027BE">
      <w:pPr>
        <w:spacing w:after="120" w:line="276" w:lineRule="auto"/>
        <w:rPr>
          <w:rFonts w:cs="Arial"/>
          <w:szCs w:val="22"/>
        </w:rPr>
      </w:pPr>
      <w:r w:rsidRPr="00D175BA">
        <w:rPr>
          <w:rFonts w:cs="Arial"/>
          <w:szCs w:val="22"/>
        </w:rPr>
        <w:t xml:space="preserve">The response </w:t>
      </w:r>
      <w:r w:rsidRPr="00D175BA">
        <w:rPr>
          <w:rFonts w:cs="Arial"/>
          <w:b/>
          <w:szCs w:val="22"/>
          <w:u w:val="single"/>
        </w:rPr>
        <w:t>must</w:t>
      </w:r>
      <w:r w:rsidRPr="00D175BA">
        <w:rPr>
          <w:rFonts w:cs="Arial"/>
          <w:szCs w:val="22"/>
        </w:rPr>
        <w:t xml:space="preserve"> demonstrate:</w:t>
      </w:r>
    </w:p>
    <w:p w:rsidR="00842AD6" w:rsidRDefault="00842AD6" w:rsidP="007027BE">
      <w:pPr>
        <w:pStyle w:val="BodyText"/>
        <w:numPr>
          <w:ilvl w:val="0"/>
          <w:numId w:val="16"/>
        </w:numPr>
        <w:spacing w:after="0" w:line="240" w:lineRule="auto"/>
        <w:ind w:left="851" w:hanging="284"/>
      </w:pPr>
      <w:r>
        <w:t xml:space="preserve">either </w:t>
      </w:r>
      <w:r w:rsidRPr="001A786E">
        <w:t xml:space="preserve">a proven track record </w:t>
      </w:r>
      <w:r>
        <w:t>and</w:t>
      </w:r>
      <w:r w:rsidRPr="001A786E">
        <w:t xml:space="preserve"> capability in providing quality and culturally competent services</w:t>
      </w:r>
      <w:r>
        <w:t xml:space="preserve"> to the CALD community/individuals OR previous experience effectively engaging with them to establish and deliver services and networks</w:t>
      </w:r>
    </w:p>
    <w:p w:rsidR="00842AD6" w:rsidRDefault="00842AD6" w:rsidP="007027BE">
      <w:pPr>
        <w:pStyle w:val="BodyText"/>
        <w:numPr>
          <w:ilvl w:val="0"/>
          <w:numId w:val="16"/>
        </w:numPr>
        <w:spacing w:after="0" w:line="240" w:lineRule="auto"/>
        <w:ind w:left="851" w:hanging="284"/>
      </w:pPr>
      <w:r w:rsidRPr="001A786E">
        <w:t>a credible record of good governance</w:t>
      </w:r>
      <w:r>
        <w:t xml:space="preserve"> and</w:t>
      </w:r>
      <w:r w:rsidRPr="001A786E">
        <w:t xml:space="preserve"> efficient delivery of relevant products</w:t>
      </w:r>
      <w:r>
        <w:t xml:space="preserve"> </w:t>
      </w:r>
    </w:p>
    <w:p w:rsidR="00842AD6" w:rsidRDefault="00842AD6" w:rsidP="007027BE">
      <w:pPr>
        <w:pStyle w:val="BodyText"/>
        <w:numPr>
          <w:ilvl w:val="0"/>
          <w:numId w:val="16"/>
        </w:numPr>
        <w:spacing w:after="0" w:line="240" w:lineRule="auto"/>
        <w:ind w:left="851" w:hanging="284"/>
      </w:pPr>
      <w:r>
        <w:t>a sound record of working collaboratively with other organisations and</w:t>
      </w:r>
      <w:r w:rsidRPr="00D83B8C">
        <w:t xml:space="preserve"> </w:t>
      </w:r>
      <w:r>
        <w:t>CALD communities and individuals</w:t>
      </w:r>
    </w:p>
    <w:p w:rsidR="00842AD6" w:rsidRDefault="00842AD6" w:rsidP="007027BE">
      <w:pPr>
        <w:pStyle w:val="Chrissie1"/>
        <w:numPr>
          <w:ilvl w:val="0"/>
          <w:numId w:val="15"/>
        </w:numPr>
        <w:spacing w:before="120"/>
        <w:ind w:left="851" w:hanging="284"/>
        <w:rPr>
          <w:sz w:val="22"/>
          <w:szCs w:val="22"/>
        </w:rPr>
      </w:pPr>
      <w:proofErr w:type="gramStart"/>
      <w:r w:rsidRPr="003C1398">
        <w:rPr>
          <w:sz w:val="22"/>
          <w:szCs w:val="22"/>
        </w:rPr>
        <w:t>how</w:t>
      </w:r>
      <w:proofErr w:type="gramEnd"/>
      <w:r w:rsidRPr="003C1398">
        <w:rPr>
          <w:sz w:val="22"/>
          <w:szCs w:val="22"/>
        </w:rPr>
        <w:t xml:space="preserve"> you will work with DSS to maximise outcomes and effectively manage, deliver and report on the project.</w:t>
      </w:r>
    </w:p>
    <w:tbl>
      <w:tblPr>
        <w:tblStyle w:val="CGHTableBanded"/>
        <w:tblW w:w="0" w:type="auto"/>
        <w:tblLayout w:type="fixed"/>
        <w:tblLook w:val="04A0" w:firstRow="1" w:lastRow="0" w:firstColumn="1" w:lastColumn="0" w:noHBand="0" w:noVBand="1"/>
        <w:tblCaption w:val="Criterion 3 table"/>
        <w:tblDescription w:val="Criterion 3 table"/>
      </w:tblPr>
      <w:tblGrid>
        <w:gridCol w:w="3402"/>
        <w:gridCol w:w="6236"/>
      </w:tblGrid>
      <w:tr w:rsidR="00F85F98" w:rsidTr="009B7C35">
        <w:trPr>
          <w:cnfStyle w:val="100000000000" w:firstRow="1" w:lastRow="0" w:firstColumn="0" w:lastColumn="0" w:oddVBand="0" w:evenVBand="0" w:oddHBand="0" w:evenHBand="0" w:firstRowFirstColumn="0" w:firstRowLastColumn="0" w:lastRowFirstColumn="0" w:lastRowLastColumn="0"/>
          <w:trHeight w:val="472"/>
          <w:tblHeader/>
        </w:trPr>
        <w:tc>
          <w:tcPr>
            <w:tcW w:w="3402" w:type="dxa"/>
            <w:vAlign w:val="center"/>
          </w:tcPr>
          <w:p w:rsidR="00F85F98" w:rsidRPr="00454EB4" w:rsidRDefault="00F85F98" w:rsidP="00DF5C88">
            <w:pPr>
              <w:spacing w:line="240" w:lineRule="auto"/>
              <w:ind w:left="57" w:right="57"/>
              <w:rPr>
                <w:b/>
              </w:rPr>
            </w:pPr>
            <w:bookmarkStart w:id="0" w:name="_GoBack" w:colFirst="0" w:colLast="1"/>
            <w:r w:rsidRPr="00454EB4">
              <w:rPr>
                <w:b/>
              </w:rPr>
              <w:t>Strength</w:t>
            </w:r>
          </w:p>
        </w:tc>
        <w:tc>
          <w:tcPr>
            <w:tcW w:w="6236" w:type="dxa"/>
            <w:vAlign w:val="center"/>
          </w:tcPr>
          <w:p w:rsidR="00F85F98" w:rsidRPr="00454EB4" w:rsidRDefault="00F85F98" w:rsidP="00DF5C88">
            <w:pPr>
              <w:spacing w:line="240" w:lineRule="auto"/>
              <w:ind w:left="57" w:right="57"/>
              <w:rPr>
                <w:b/>
              </w:rPr>
            </w:pPr>
            <w:r w:rsidRPr="00454EB4">
              <w:rPr>
                <w:b/>
              </w:rPr>
              <w:t>Example</w:t>
            </w:r>
          </w:p>
        </w:tc>
      </w:tr>
      <w:bookmarkEnd w:id="0"/>
      <w:tr w:rsidR="00F85F98" w:rsidTr="00CC29F3">
        <w:trPr>
          <w:cnfStyle w:val="000000100000" w:firstRow="0" w:lastRow="0" w:firstColumn="0" w:lastColumn="0" w:oddVBand="0" w:evenVBand="0" w:oddHBand="1" w:evenHBand="0" w:firstRowFirstColumn="0" w:firstRowLastColumn="0" w:lastRowFirstColumn="0" w:lastRowLastColumn="0"/>
        </w:trPr>
        <w:tc>
          <w:tcPr>
            <w:tcW w:w="3402" w:type="dxa"/>
          </w:tcPr>
          <w:p w:rsidR="00F85F98" w:rsidRDefault="00F85F98" w:rsidP="0070100E">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00842AD6" w:rsidRPr="00842AD6">
              <w:rPr>
                <w:rFonts w:ascii="Arial" w:eastAsia="Arial" w:hAnsi="Arial" w:cs="Arial"/>
                <w:b/>
                <w:color w:val="auto"/>
                <w:szCs w:val="22"/>
              </w:rPr>
              <w:t xml:space="preserve">a proven track record and capability in providing quality and culturally competent services to the CALD </w:t>
            </w:r>
            <w:r w:rsidR="007027BE">
              <w:rPr>
                <w:rFonts w:ascii="Arial" w:eastAsia="Arial" w:hAnsi="Arial" w:cs="Arial"/>
                <w:b/>
                <w:color w:val="auto"/>
                <w:szCs w:val="22"/>
              </w:rPr>
              <w:t>c</w:t>
            </w:r>
            <w:r w:rsidR="00842AD6" w:rsidRPr="00842AD6">
              <w:rPr>
                <w:rFonts w:ascii="Arial" w:eastAsia="Arial" w:hAnsi="Arial" w:cs="Arial"/>
                <w:b/>
                <w:color w:val="auto"/>
                <w:szCs w:val="22"/>
              </w:rPr>
              <w:t>ommunity/individuals OR previous experience effectively engaging with them to establish and deliver services and networks</w:t>
            </w:r>
            <w:r w:rsidR="00FD4770">
              <w:rPr>
                <w:rFonts w:ascii="Arial" w:eastAsia="Arial" w:hAnsi="Arial" w:cs="Arial"/>
                <w:b/>
                <w:color w:val="auto"/>
                <w:szCs w:val="22"/>
              </w:rPr>
              <w:t>.</w:t>
            </w:r>
          </w:p>
          <w:p w:rsidR="001932CF" w:rsidRPr="00E063A2" w:rsidRDefault="001932CF" w:rsidP="0070100E">
            <w:pPr>
              <w:spacing w:before="120" w:after="120" w:line="240" w:lineRule="auto"/>
              <w:ind w:left="113" w:right="57"/>
              <w:rPr>
                <w:rFonts w:ascii="Arial" w:eastAsia="Arial" w:hAnsi="Arial" w:cs="Arial"/>
                <w:b/>
                <w:color w:val="auto"/>
                <w:szCs w:val="22"/>
              </w:rPr>
            </w:pPr>
          </w:p>
        </w:tc>
        <w:tc>
          <w:tcPr>
            <w:tcW w:w="6236" w:type="dxa"/>
          </w:tcPr>
          <w:p w:rsidR="00FD4770" w:rsidRDefault="00FD4770" w:rsidP="00FD4770">
            <w:pPr>
              <w:spacing w:before="120" w:line="240" w:lineRule="auto"/>
              <w:ind w:left="113" w:right="57"/>
              <w:rPr>
                <w:rFonts w:ascii="Arial" w:eastAsia="Arial" w:hAnsi="Arial" w:cs="Arial"/>
                <w:color w:val="auto"/>
              </w:rPr>
            </w:pPr>
            <w:r>
              <w:rPr>
                <w:rFonts w:ascii="Arial" w:eastAsia="Arial" w:hAnsi="Arial" w:cs="Arial"/>
                <w:color w:val="auto"/>
              </w:rPr>
              <w:t>Strong responses:</w:t>
            </w:r>
          </w:p>
          <w:p w:rsidR="00FD4770" w:rsidRPr="00565E97" w:rsidRDefault="0038499B" w:rsidP="00FD4770">
            <w:pPr>
              <w:pStyle w:val="ListParagraph"/>
              <w:numPr>
                <w:ilvl w:val="0"/>
                <w:numId w:val="26"/>
              </w:numPr>
              <w:spacing w:before="120" w:line="240" w:lineRule="auto"/>
              <w:ind w:right="57"/>
              <w:rPr>
                <w:rFonts w:ascii="Arial" w:eastAsia="Arial" w:hAnsi="Arial" w:cs="Arial"/>
                <w:color w:val="auto"/>
              </w:rPr>
            </w:pPr>
            <w:r>
              <w:rPr>
                <w:rFonts w:ascii="Arial" w:eastAsia="Arial" w:hAnsi="Arial" w:cs="Arial"/>
                <w:color w:val="auto"/>
              </w:rPr>
              <w:t xml:space="preserve">described </w:t>
            </w:r>
            <w:r w:rsidR="00FD4770">
              <w:rPr>
                <w:rFonts w:ascii="Arial" w:eastAsia="Arial" w:hAnsi="Arial" w:cs="Arial"/>
                <w:color w:val="auto"/>
              </w:rPr>
              <w:t xml:space="preserve">the applicant’s </w:t>
            </w:r>
            <w:r w:rsidR="00CF7882">
              <w:rPr>
                <w:rFonts w:ascii="Arial" w:eastAsia="Arial" w:hAnsi="Arial" w:cs="Arial"/>
                <w:color w:val="auto"/>
              </w:rPr>
              <w:t xml:space="preserve">relationship </w:t>
            </w:r>
            <w:r w:rsidR="00FD4770">
              <w:rPr>
                <w:rFonts w:ascii="Arial" w:eastAsia="Arial" w:hAnsi="Arial" w:cs="Arial"/>
                <w:color w:val="auto"/>
              </w:rPr>
              <w:t>with the target CALD communities</w:t>
            </w:r>
          </w:p>
          <w:p w:rsidR="00FD4770" w:rsidRDefault="00FD4770" w:rsidP="00FD4770">
            <w:pPr>
              <w:pStyle w:val="ListParagraph"/>
              <w:numPr>
                <w:ilvl w:val="0"/>
                <w:numId w:val="26"/>
              </w:numPr>
              <w:spacing w:before="120" w:line="240" w:lineRule="auto"/>
              <w:ind w:right="57"/>
              <w:rPr>
                <w:rFonts w:ascii="Arial" w:eastAsia="Arial" w:hAnsi="Arial" w:cs="Arial"/>
                <w:color w:val="auto"/>
              </w:rPr>
            </w:pPr>
            <w:r>
              <w:rPr>
                <w:rFonts w:ascii="Arial" w:eastAsia="Arial" w:hAnsi="Arial" w:cs="Arial"/>
                <w:color w:val="auto"/>
              </w:rPr>
              <w:t>provided relevant examples of activities or projects the applicant has</w:t>
            </w:r>
            <w:r w:rsidR="00CF7882">
              <w:rPr>
                <w:rFonts w:ascii="Arial" w:eastAsia="Arial" w:hAnsi="Arial" w:cs="Arial"/>
                <w:color w:val="auto"/>
              </w:rPr>
              <w:t xml:space="preserve"> delivered </w:t>
            </w:r>
            <w:r>
              <w:rPr>
                <w:rFonts w:ascii="Arial" w:eastAsia="Arial" w:hAnsi="Arial" w:cs="Arial"/>
                <w:color w:val="auto"/>
              </w:rPr>
              <w:t>which involved community engagement, awareness raising</w:t>
            </w:r>
            <w:r w:rsidR="00CF7882">
              <w:rPr>
                <w:rFonts w:ascii="Arial" w:eastAsia="Arial" w:hAnsi="Arial" w:cs="Arial"/>
                <w:color w:val="auto"/>
              </w:rPr>
              <w:t xml:space="preserve"> or </w:t>
            </w:r>
            <w:r>
              <w:rPr>
                <w:rFonts w:ascii="Arial" w:eastAsia="Arial" w:hAnsi="Arial" w:cs="Arial"/>
                <w:color w:val="auto"/>
              </w:rPr>
              <w:t>attitudinal and behavioural change related to violence against women</w:t>
            </w:r>
          </w:p>
          <w:p w:rsidR="00F85F98" w:rsidRPr="00565E97" w:rsidRDefault="00FD4770" w:rsidP="00CF7882">
            <w:pPr>
              <w:pStyle w:val="ListParagraph"/>
              <w:numPr>
                <w:ilvl w:val="0"/>
                <w:numId w:val="26"/>
              </w:numPr>
              <w:spacing w:before="120" w:line="240" w:lineRule="auto"/>
              <w:ind w:right="57"/>
              <w:rPr>
                <w:rFonts w:ascii="Arial" w:eastAsia="Arial" w:hAnsi="Arial" w:cs="Arial"/>
                <w:color w:val="auto"/>
              </w:rPr>
            </w:pPr>
            <w:proofErr w:type="gramStart"/>
            <w:r>
              <w:rPr>
                <w:rFonts w:ascii="Arial" w:eastAsia="Arial" w:hAnsi="Arial" w:cs="Arial"/>
                <w:color w:val="auto"/>
              </w:rPr>
              <w:t>outlined</w:t>
            </w:r>
            <w:proofErr w:type="gramEnd"/>
            <w:r>
              <w:rPr>
                <w:rFonts w:ascii="Arial" w:eastAsia="Arial" w:hAnsi="Arial" w:cs="Arial"/>
                <w:color w:val="auto"/>
              </w:rPr>
              <w:t xml:space="preserve"> the </w:t>
            </w:r>
            <w:r w:rsidR="00CF7882">
              <w:rPr>
                <w:rFonts w:ascii="Arial" w:eastAsia="Arial" w:hAnsi="Arial" w:cs="Arial"/>
                <w:color w:val="auto"/>
              </w:rPr>
              <w:t xml:space="preserve">capability of the </w:t>
            </w:r>
            <w:r>
              <w:rPr>
                <w:rFonts w:ascii="Arial" w:eastAsia="Arial" w:hAnsi="Arial" w:cs="Arial"/>
                <w:color w:val="auto"/>
              </w:rPr>
              <w:t>applicants staff, and connection with members of</w:t>
            </w:r>
            <w:r w:rsidR="00CF7882">
              <w:rPr>
                <w:rFonts w:ascii="Arial" w:eastAsia="Arial" w:hAnsi="Arial" w:cs="Arial"/>
                <w:color w:val="auto"/>
              </w:rPr>
              <w:t xml:space="preserve"> the</w:t>
            </w:r>
            <w:r>
              <w:rPr>
                <w:rFonts w:ascii="Arial" w:eastAsia="Arial" w:hAnsi="Arial" w:cs="Arial"/>
                <w:color w:val="auto"/>
              </w:rPr>
              <w:t xml:space="preserve"> target CALD community.</w:t>
            </w:r>
          </w:p>
        </w:tc>
      </w:tr>
      <w:tr w:rsidR="00F85F98" w:rsidTr="00CC29F3">
        <w:tc>
          <w:tcPr>
            <w:tcW w:w="3402" w:type="dxa"/>
          </w:tcPr>
          <w:p w:rsidR="00F85F98" w:rsidRPr="00454EB4" w:rsidRDefault="00F85F98" w:rsidP="0070100E">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842AD6" w:rsidRPr="00842AD6">
              <w:rPr>
                <w:rFonts w:ascii="Arial" w:eastAsia="Arial" w:hAnsi="Arial" w:cs="Arial"/>
                <w:b/>
                <w:color w:val="auto"/>
                <w:szCs w:val="22"/>
              </w:rPr>
              <w:t xml:space="preserve">a credible record of good governance and efficient delivery of </w:t>
            </w:r>
            <w:r w:rsidR="00842AD6" w:rsidRPr="00842AD6">
              <w:rPr>
                <w:rFonts w:ascii="Arial" w:eastAsia="Arial" w:hAnsi="Arial" w:cs="Arial"/>
                <w:b/>
                <w:color w:val="auto"/>
                <w:szCs w:val="22"/>
              </w:rPr>
              <w:lastRenderedPageBreak/>
              <w:t>relevant products</w:t>
            </w:r>
            <w:r w:rsidR="00FD4770">
              <w:rPr>
                <w:rFonts w:ascii="Arial" w:eastAsia="Arial" w:hAnsi="Arial" w:cs="Arial"/>
                <w:b/>
                <w:color w:val="auto"/>
                <w:szCs w:val="22"/>
              </w:rPr>
              <w:t>.</w:t>
            </w:r>
          </w:p>
        </w:tc>
        <w:tc>
          <w:tcPr>
            <w:tcW w:w="6236" w:type="dxa"/>
          </w:tcPr>
          <w:p w:rsidR="00F00017" w:rsidRDefault="00F00017" w:rsidP="00F00017">
            <w:pPr>
              <w:spacing w:before="120" w:line="240" w:lineRule="auto"/>
              <w:ind w:left="113" w:right="57"/>
              <w:rPr>
                <w:rFonts w:ascii="Arial" w:eastAsia="Arial" w:hAnsi="Arial" w:cs="Arial"/>
                <w:color w:val="auto"/>
              </w:rPr>
            </w:pPr>
            <w:r>
              <w:rPr>
                <w:rFonts w:ascii="Arial" w:eastAsia="Arial" w:hAnsi="Arial" w:cs="Arial"/>
                <w:color w:val="auto"/>
              </w:rPr>
              <w:lastRenderedPageBreak/>
              <w:t>Strong responses:</w:t>
            </w:r>
          </w:p>
          <w:p w:rsidR="00FD4770" w:rsidRDefault="00FD4770" w:rsidP="00FD4770">
            <w:pPr>
              <w:pStyle w:val="ListParagraph"/>
              <w:numPr>
                <w:ilvl w:val="0"/>
                <w:numId w:val="27"/>
              </w:numPr>
              <w:spacing w:before="120" w:after="120" w:line="240" w:lineRule="auto"/>
              <w:ind w:right="57"/>
              <w:rPr>
                <w:rFonts w:ascii="Arial" w:eastAsia="Arial" w:hAnsi="Arial" w:cs="Arial"/>
                <w:color w:val="auto"/>
              </w:rPr>
            </w:pPr>
            <w:r>
              <w:rPr>
                <w:rFonts w:ascii="Arial" w:eastAsia="Arial" w:hAnsi="Arial" w:cs="Arial"/>
                <w:color w:val="auto"/>
              </w:rPr>
              <w:t>outlined a</w:t>
            </w:r>
            <w:r w:rsidRPr="00565E97">
              <w:rPr>
                <w:rFonts w:ascii="Arial" w:eastAsia="Arial" w:hAnsi="Arial" w:cs="Arial"/>
                <w:color w:val="auto"/>
              </w:rPr>
              <w:t xml:space="preserve"> record of successfully delivering relevant government projects </w:t>
            </w:r>
          </w:p>
          <w:p w:rsidR="00FD4770" w:rsidRDefault="00FD4770" w:rsidP="00FD4770">
            <w:pPr>
              <w:pStyle w:val="ListParagraph"/>
              <w:numPr>
                <w:ilvl w:val="0"/>
                <w:numId w:val="27"/>
              </w:numPr>
              <w:spacing w:before="120" w:after="120" w:line="240" w:lineRule="auto"/>
              <w:ind w:right="57"/>
              <w:rPr>
                <w:rFonts w:ascii="Arial" w:eastAsia="Arial" w:hAnsi="Arial" w:cs="Arial"/>
                <w:color w:val="auto"/>
              </w:rPr>
            </w:pPr>
            <w:r>
              <w:rPr>
                <w:rFonts w:ascii="Arial" w:eastAsia="Arial" w:hAnsi="Arial" w:cs="Arial"/>
                <w:color w:val="auto"/>
              </w:rPr>
              <w:t xml:space="preserve">identified previous successful delivery of relevant </w:t>
            </w:r>
            <w:r>
              <w:rPr>
                <w:rFonts w:ascii="Arial" w:eastAsia="Arial" w:hAnsi="Arial" w:cs="Arial"/>
                <w:color w:val="auto"/>
              </w:rPr>
              <w:lastRenderedPageBreak/>
              <w:t>products and services</w:t>
            </w:r>
          </w:p>
          <w:p w:rsidR="00FD4770" w:rsidRDefault="00FD4770" w:rsidP="00FD4770">
            <w:pPr>
              <w:pStyle w:val="ListParagraph"/>
              <w:numPr>
                <w:ilvl w:val="0"/>
                <w:numId w:val="27"/>
              </w:numPr>
              <w:spacing w:before="120" w:after="120" w:line="240" w:lineRule="auto"/>
              <w:ind w:right="57"/>
              <w:rPr>
                <w:rFonts w:ascii="Arial" w:eastAsia="Arial" w:hAnsi="Arial" w:cs="Arial"/>
                <w:color w:val="auto"/>
              </w:rPr>
            </w:pPr>
            <w:r>
              <w:rPr>
                <w:rFonts w:ascii="Arial" w:eastAsia="Arial" w:hAnsi="Arial" w:cs="Arial"/>
                <w:color w:val="auto"/>
              </w:rPr>
              <w:t xml:space="preserve">outlined the </w:t>
            </w:r>
            <w:r w:rsidR="00B0746F">
              <w:rPr>
                <w:rFonts w:ascii="Arial" w:eastAsia="Arial" w:hAnsi="Arial" w:cs="Arial"/>
                <w:color w:val="auto"/>
              </w:rPr>
              <w:t xml:space="preserve">governance </w:t>
            </w:r>
            <w:r>
              <w:rPr>
                <w:rFonts w:ascii="Arial" w:eastAsia="Arial" w:hAnsi="Arial" w:cs="Arial"/>
                <w:color w:val="auto"/>
              </w:rPr>
              <w:t xml:space="preserve"> structure</w:t>
            </w:r>
            <w:r w:rsidR="00B0746F">
              <w:rPr>
                <w:rFonts w:ascii="Arial" w:eastAsia="Arial" w:hAnsi="Arial" w:cs="Arial"/>
                <w:color w:val="auto"/>
              </w:rPr>
              <w:t>s</w:t>
            </w:r>
            <w:r>
              <w:rPr>
                <w:rFonts w:ascii="Arial" w:eastAsia="Arial" w:hAnsi="Arial" w:cs="Arial"/>
                <w:color w:val="auto"/>
              </w:rPr>
              <w:t>, including but not limited to:</w:t>
            </w:r>
          </w:p>
          <w:p w:rsidR="00FD4770" w:rsidRDefault="00FD4770" w:rsidP="00FD4770">
            <w:pPr>
              <w:pStyle w:val="ListParagraph"/>
              <w:numPr>
                <w:ilvl w:val="1"/>
                <w:numId w:val="27"/>
              </w:numPr>
              <w:spacing w:before="120" w:after="120" w:line="240" w:lineRule="auto"/>
              <w:ind w:right="57"/>
              <w:rPr>
                <w:rFonts w:ascii="Arial" w:eastAsia="Arial" w:hAnsi="Arial" w:cs="Arial"/>
                <w:color w:val="auto"/>
              </w:rPr>
            </w:pPr>
            <w:r>
              <w:rPr>
                <w:rFonts w:ascii="Arial" w:eastAsia="Arial" w:hAnsi="Arial" w:cs="Arial"/>
                <w:color w:val="auto"/>
              </w:rPr>
              <w:t>board structure and membership</w:t>
            </w:r>
          </w:p>
          <w:p w:rsidR="00FD4770" w:rsidRDefault="00FD4770" w:rsidP="00FD4770">
            <w:pPr>
              <w:pStyle w:val="ListParagraph"/>
              <w:numPr>
                <w:ilvl w:val="1"/>
                <w:numId w:val="27"/>
              </w:numPr>
              <w:spacing w:before="120" w:after="120" w:line="240" w:lineRule="auto"/>
              <w:ind w:right="57"/>
              <w:rPr>
                <w:rFonts w:ascii="Arial" w:eastAsia="Arial" w:hAnsi="Arial" w:cs="Arial"/>
                <w:color w:val="auto"/>
              </w:rPr>
            </w:pPr>
            <w:r>
              <w:rPr>
                <w:rFonts w:ascii="Arial" w:eastAsia="Arial" w:hAnsi="Arial" w:cs="Arial"/>
                <w:color w:val="auto"/>
              </w:rPr>
              <w:t>management committee structure and membership</w:t>
            </w:r>
          </w:p>
          <w:p w:rsidR="00FD4770" w:rsidRDefault="00FD4770" w:rsidP="00FD4770">
            <w:pPr>
              <w:pStyle w:val="ListParagraph"/>
              <w:numPr>
                <w:ilvl w:val="1"/>
                <w:numId w:val="27"/>
              </w:numPr>
              <w:spacing w:before="120" w:after="120" w:line="240" w:lineRule="auto"/>
              <w:ind w:right="57"/>
              <w:rPr>
                <w:rFonts w:ascii="Arial" w:eastAsia="Arial" w:hAnsi="Arial" w:cs="Arial"/>
                <w:color w:val="auto"/>
              </w:rPr>
            </w:pPr>
            <w:r>
              <w:rPr>
                <w:rFonts w:ascii="Arial" w:eastAsia="Arial" w:hAnsi="Arial" w:cs="Arial"/>
                <w:color w:val="auto"/>
              </w:rPr>
              <w:t>financial and risk controls</w:t>
            </w:r>
          </w:p>
          <w:p w:rsidR="00F85F98" w:rsidRPr="004C7A6E" w:rsidRDefault="00FD4770" w:rsidP="00FD4770">
            <w:pPr>
              <w:pStyle w:val="ListParagraph"/>
              <w:numPr>
                <w:ilvl w:val="1"/>
                <w:numId w:val="27"/>
              </w:numPr>
              <w:spacing w:before="120" w:after="120" w:line="240" w:lineRule="auto"/>
              <w:ind w:right="57"/>
              <w:rPr>
                <w:rFonts w:ascii="Arial" w:eastAsia="Arial" w:hAnsi="Arial" w:cs="Arial"/>
                <w:color w:val="auto"/>
              </w:rPr>
            </w:pPr>
            <w:proofErr w:type="gramStart"/>
            <w:r>
              <w:rPr>
                <w:rFonts w:ascii="Arial" w:eastAsia="Arial" w:hAnsi="Arial" w:cs="Arial"/>
                <w:color w:val="auto"/>
              </w:rPr>
              <w:t>relevant</w:t>
            </w:r>
            <w:proofErr w:type="gramEnd"/>
            <w:r>
              <w:rPr>
                <w:rFonts w:ascii="Arial" w:eastAsia="Arial" w:hAnsi="Arial" w:cs="Arial"/>
                <w:color w:val="auto"/>
              </w:rPr>
              <w:t xml:space="preserve"> processes and procedures in place.</w:t>
            </w:r>
          </w:p>
        </w:tc>
      </w:tr>
      <w:tr w:rsidR="00F85F98" w:rsidTr="00CC29F3">
        <w:trPr>
          <w:cnfStyle w:val="000000100000" w:firstRow="0" w:lastRow="0" w:firstColumn="0" w:lastColumn="0" w:oddVBand="0" w:evenVBand="0" w:oddHBand="1" w:evenHBand="0" w:firstRowFirstColumn="0" w:firstRowLastColumn="0" w:lastRowFirstColumn="0" w:lastRowLastColumn="0"/>
        </w:trPr>
        <w:tc>
          <w:tcPr>
            <w:tcW w:w="3402" w:type="dxa"/>
          </w:tcPr>
          <w:p w:rsidR="00F85F98" w:rsidRPr="00454EB4" w:rsidRDefault="00F85F98" w:rsidP="0070100E">
            <w:pPr>
              <w:spacing w:before="120" w:after="120" w:line="240" w:lineRule="auto"/>
              <w:ind w:left="113" w:right="57"/>
              <w:rPr>
                <w:szCs w:val="22"/>
              </w:rPr>
            </w:pPr>
            <w:r>
              <w:rPr>
                <w:rFonts w:ascii="Arial" w:eastAsia="Arial" w:hAnsi="Arial" w:cs="Arial"/>
                <w:b/>
                <w:color w:val="auto"/>
                <w:szCs w:val="22"/>
              </w:rPr>
              <w:lastRenderedPageBreak/>
              <w:t>Strong applications clearly demonstrated</w:t>
            </w:r>
            <w:r w:rsidR="00842AD6">
              <w:rPr>
                <w:rFonts w:ascii="Arial" w:eastAsia="Arial" w:hAnsi="Arial" w:cs="Arial"/>
                <w:b/>
                <w:color w:val="auto"/>
                <w:szCs w:val="22"/>
              </w:rPr>
              <w:t xml:space="preserve"> </w:t>
            </w:r>
            <w:r w:rsidR="00842AD6" w:rsidRPr="00842AD6">
              <w:rPr>
                <w:rFonts w:ascii="Arial" w:eastAsia="Arial" w:hAnsi="Arial" w:cs="Arial"/>
                <w:b/>
                <w:color w:val="auto"/>
                <w:szCs w:val="22"/>
              </w:rPr>
              <w:t>a sound record of working collaboratively with other organisations and CALD communities and individuals</w:t>
            </w:r>
            <w:r w:rsidR="00FD4770">
              <w:rPr>
                <w:rFonts w:ascii="Arial" w:eastAsia="Arial" w:hAnsi="Arial" w:cs="Arial"/>
                <w:b/>
                <w:color w:val="auto"/>
                <w:szCs w:val="22"/>
              </w:rPr>
              <w:t>.</w:t>
            </w:r>
          </w:p>
        </w:tc>
        <w:tc>
          <w:tcPr>
            <w:tcW w:w="6236" w:type="dxa"/>
          </w:tcPr>
          <w:p w:rsidR="00FD4770" w:rsidRDefault="00FD4770" w:rsidP="00FD4770">
            <w:pPr>
              <w:spacing w:before="120" w:line="240" w:lineRule="auto"/>
              <w:ind w:left="113" w:right="57"/>
              <w:rPr>
                <w:rFonts w:ascii="Arial" w:eastAsia="Arial" w:hAnsi="Arial" w:cs="Arial"/>
                <w:color w:val="auto"/>
              </w:rPr>
            </w:pPr>
            <w:r>
              <w:rPr>
                <w:rFonts w:ascii="Arial" w:eastAsia="Arial" w:hAnsi="Arial" w:cs="Arial"/>
                <w:color w:val="auto"/>
              </w:rPr>
              <w:t>Strong responses:</w:t>
            </w:r>
          </w:p>
          <w:p w:rsidR="00FD4770" w:rsidRDefault="00FD4770" w:rsidP="00FD4770">
            <w:pPr>
              <w:pStyle w:val="ListParagraph"/>
              <w:numPr>
                <w:ilvl w:val="0"/>
                <w:numId w:val="28"/>
              </w:numPr>
              <w:spacing w:before="120" w:line="240" w:lineRule="auto"/>
              <w:ind w:right="57"/>
              <w:rPr>
                <w:rFonts w:ascii="Arial" w:eastAsia="Arial" w:hAnsi="Arial" w:cs="Arial"/>
                <w:color w:val="auto"/>
              </w:rPr>
            </w:pPr>
            <w:r>
              <w:rPr>
                <w:rFonts w:ascii="Arial" w:eastAsia="Arial" w:hAnsi="Arial" w:cs="Arial"/>
                <w:color w:val="auto"/>
              </w:rPr>
              <w:t xml:space="preserve">provided details of CALD communities, organisations and individuals they have previously worked with, activities and projects  </w:t>
            </w:r>
            <w:r w:rsidR="00CF7882">
              <w:rPr>
                <w:rFonts w:ascii="Arial" w:eastAsia="Arial" w:hAnsi="Arial" w:cs="Arial"/>
                <w:color w:val="auto"/>
              </w:rPr>
              <w:t>delivered</w:t>
            </w:r>
            <w:r>
              <w:rPr>
                <w:rFonts w:ascii="Arial" w:eastAsia="Arial" w:hAnsi="Arial" w:cs="Arial"/>
                <w:color w:val="auto"/>
              </w:rPr>
              <w:t xml:space="preserve">, and </w:t>
            </w:r>
            <w:r w:rsidR="00937986">
              <w:rPr>
                <w:rFonts w:ascii="Arial" w:eastAsia="Arial" w:hAnsi="Arial" w:cs="Arial"/>
                <w:color w:val="auto"/>
              </w:rPr>
              <w:t>outcomes</w:t>
            </w:r>
          </w:p>
          <w:p w:rsidR="00FD4770" w:rsidRDefault="00FD4770" w:rsidP="00FD4770">
            <w:pPr>
              <w:pStyle w:val="ListParagraph"/>
              <w:numPr>
                <w:ilvl w:val="0"/>
                <w:numId w:val="28"/>
              </w:numPr>
              <w:spacing w:before="120" w:line="240" w:lineRule="auto"/>
              <w:ind w:right="57"/>
              <w:rPr>
                <w:rFonts w:ascii="Arial" w:eastAsia="Arial" w:hAnsi="Arial" w:cs="Arial"/>
                <w:color w:val="auto"/>
              </w:rPr>
            </w:pPr>
            <w:r>
              <w:rPr>
                <w:rFonts w:ascii="Arial" w:eastAsia="Arial" w:hAnsi="Arial" w:cs="Arial"/>
                <w:color w:val="auto"/>
              </w:rPr>
              <w:t xml:space="preserve">described </w:t>
            </w:r>
            <w:r w:rsidR="00CF7882">
              <w:rPr>
                <w:rFonts w:ascii="Arial" w:eastAsia="Arial" w:hAnsi="Arial" w:cs="Arial"/>
                <w:color w:val="auto"/>
              </w:rPr>
              <w:t xml:space="preserve">a </w:t>
            </w:r>
            <w:r>
              <w:rPr>
                <w:rFonts w:ascii="Arial" w:eastAsia="Arial" w:hAnsi="Arial" w:cs="Arial"/>
                <w:color w:val="auto"/>
              </w:rPr>
              <w:t>history of</w:t>
            </w:r>
            <w:r w:rsidR="00CF7882">
              <w:rPr>
                <w:rFonts w:ascii="Arial" w:eastAsia="Arial" w:hAnsi="Arial" w:cs="Arial"/>
                <w:color w:val="auto"/>
              </w:rPr>
              <w:t xml:space="preserve"> community development </w:t>
            </w:r>
            <w:r>
              <w:rPr>
                <w:rFonts w:ascii="Arial" w:eastAsia="Arial" w:hAnsi="Arial" w:cs="Arial"/>
                <w:color w:val="auto"/>
              </w:rPr>
              <w:t>activities within CALD communities</w:t>
            </w:r>
          </w:p>
          <w:p w:rsidR="00F85F98" w:rsidRPr="0041774C" w:rsidRDefault="00FD4770" w:rsidP="00FD4770">
            <w:pPr>
              <w:pStyle w:val="ListParagraph"/>
              <w:numPr>
                <w:ilvl w:val="0"/>
                <w:numId w:val="28"/>
              </w:numPr>
              <w:spacing w:before="120" w:line="240" w:lineRule="auto"/>
              <w:ind w:right="57"/>
              <w:rPr>
                <w:rFonts w:ascii="Arial" w:eastAsia="Arial" w:hAnsi="Arial" w:cs="Arial"/>
                <w:color w:val="auto"/>
              </w:rPr>
            </w:pPr>
            <w:proofErr w:type="gramStart"/>
            <w:r>
              <w:rPr>
                <w:rFonts w:ascii="Arial" w:eastAsia="Arial" w:hAnsi="Arial" w:cs="Arial"/>
                <w:color w:val="auto"/>
              </w:rPr>
              <w:t>provided</w:t>
            </w:r>
            <w:proofErr w:type="gramEnd"/>
            <w:r>
              <w:rPr>
                <w:rFonts w:ascii="Arial" w:eastAsia="Arial" w:hAnsi="Arial" w:cs="Arial"/>
                <w:color w:val="auto"/>
              </w:rPr>
              <w:t xml:space="preserve"> information on</w:t>
            </w:r>
            <w:r w:rsidRPr="00CF14DF">
              <w:rPr>
                <w:rFonts w:ascii="Arial" w:eastAsia="Arial" w:hAnsi="Arial" w:cs="Arial"/>
                <w:color w:val="auto"/>
              </w:rPr>
              <w:t xml:space="preserve"> existing Memorandums of Understanding to demonstrate a structured approach to working collaboratively with other o</w:t>
            </w:r>
            <w:r>
              <w:rPr>
                <w:rFonts w:ascii="Arial" w:eastAsia="Arial" w:hAnsi="Arial" w:cs="Arial"/>
                <w:color w:val="auto"/>
              </w:rPr>
              <w:t>rganisations and individuals.</w:t>
            </w:r>
          </w:p>
        </w:tc>
      </w:tr>
      <w:tr w:rsidR="00615C6B" w:rsidTr="00CC29F3">
        <w:tc>
          <w:tcPr>
            <w:tcW w:w="3402" w:type="dxa"/>
          </w:tcPr>
          <w:p w:rsidR="00615C6B" w:rsidRDefault="00615C6B" w:rsidP="00CF7882">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Pr="00615C6B">
              <w:rPr>
                <w:rFonts w:ascii="Arial" w:eastAsia="Arial" w:hAnsi="Arial" w:cs="Arial"/>
                <w:b/>
                <w:color w:val="auto"/>
                <w:szCs w:val="22"/>
              </w:rPr>
              <w:t>how you will work with DSS to maximise outcomes and effectively manage, deliver and report on the project.</w:t>
            </w:r>
          </w:p>
        </w:tc>
        <w:tc>
          <w:tcPr>
            <w:tcW w:w="6236" w:type="dxa"/>
          </w:tcPr>
          <w:p w:rsidR="00FD4770" w:rsidRDefault="00FD4770" w:rsidP="00FD4770">
            <w:pPr>
              <w:spacing w:before="120" w:line="240" w:lineRule="auto"/>
              <w:ind w:left="113" w:right="57"/>
              <w:rPr>
                <w:rFonts w:ascii="Arial" w:eastAsia="Arial" w:hAnsi="Arial" w:cs="Arial"/>
                <w:color w:val="auto"/>
              </w:rPr>
            </w:pPr>
            <w:r>
              <w:rPr>
                <w:rFonts w:ascii="Arial" w:eastAsia="Arial" w:hAnsi="Arial" w:cs="Arial"/>
                <w:color w:val="auto"/>
              </w:rPr>
              <w:t>Strong responses:</w:t>
            </w:r>
          </w:p>
          <w:p w:rsidR="00FD4770" w:rsidRDefault="00FD4770" w:rsidP="00FD4770">
            <w:pPr>
              <w:pStyle w:val="ListParagraph"/>
              <w:numPr>
                <w:ilvl w:val="0"/>
                <w:numId w:val="29"/>
              </w:numPr>
              <w:spacing w:before="120" w:line="240" w:lineRule="auto"/>
              <w:ind w:right="57"/>
              <w:rPr>
                <w:rFonts w:ascii="Arial" w:eastAsia="Arial" w:hAnsi="Arial" w:cs="Arial"/>
                <w:color w:val="auto"/>
              </w:rPr>
            </w:pPr>
            <w:r>
              <w:rPr>
                <w:rFonts w:ascii="Arial" w:eastAsia="Arial" w:hAnsi="Arial" w:cs="Arial"/>
                <w:color w:val="auto"/>
              </w:rPr>
              <w:t>provided examples of how they have worked with DSS, and the outcomes of these collaborations</w:t>
            </w:r>
          </w:p>
          <w:p w:rsidR="00FD4770" w:rsidRDefault="00FD4770" w:rsidP="00FD4770">
            <w:pPr>
              <w:pStyle w:val="ListParagraph"/>
              <w:numPr>
                <w:ilvl w:val="0"/>
                <w:numId w:val="29"/>
              </w:numPr>
              <w:spacing w:before="120" w:line="240" w:lineRule="auto"/>
              <w:ind w:right="57"/>
              <w:rPr>
                <w:rFonts w:ascii="Arial" w:eastAsia="Arial" w:hAnsi="Arial" w:cs="Arial"/>
                <w:color w:val="auto"/>
              </w:rPr>
            </w:pPr>
            <w:r>
              <w:rPr>
                <w:rFonts w:ascii="Arial" w:eastAsia="Arial" w:hAnsi="Arial" w:cs="Arial"/>
                <w:color w:val="auto"/>
              </w:rPr>
              <w:t>provided details of how they plan to work with DSS on this project, including liaising with DSS on any project related issues over the term of the project</w:t>
            </w:r>
          </w:p>
          <w:p w:rsidR="00615C6B" w:rsidRPr="0086607A" w:rsidRDefault="00FD4770" w:rsidP="007F0012">
            <w:pPr>
              <w:pStyle w:val="ListParagraph"/>
              <w:numPr>
                <w:ilvl w:val="0"/>
                <w:numId w:val="29"/>
              </w:numPr>
              <w:spacing w:before="120" w:line="240" w:lineRule="auto"/>
              <w:ind w:right="57"/>
              <w:rPr>
                <w:rFonts w:ascii="Arial" w:eastAsia="Arial" w:hAnsi="Arial" w:cs="Arial"/>
                <w:color w:val="auto"/>
              </w:rPr>
            </w:pPr>
            <w:proofErr w:type="gramStart"/>
            <w:r>
              <w:rPr>
                <w:rFonts w:ascii="Arial" w:eastAsia="Arial" w:hAnsi="Arial" w:cs="Arial"/>
                <w:color w:val="auto"/>
              </w:rPr>
              <w:t>outlined</w:t>
            </w:r>
            <w:proofErr w:type="gramEnd"/>
            <w:r>
              <w:rPr>
                <w:rFonts w:ascii="Arial" w:eastAsia="Arial" w:hAnsi="Arial" w:cs="Arial"/>
                <w:color w:val="auto"/>
              </w:rPr>
              <w:t xml:space="preserve"> how they </w:t>
            </w:r>
            <w:r w:rsidR="007F0012">
              <w:rPr>
                <w:rFonts w:ascii="Arial" w:eastAsia="Arial" w:hAnsi="Arial" w:cs="Arial"/>
                <w:color w:val="auto"/>
              </w:rPr>
              <w:t>will</w:t>
            </w:r>
            <w:r>
              <w:rPr>
                <w:rFonts w:ascii="Arial" w:eastAsia="Arial" w:hAnsi="Arial" w:cs="Arial"/>
                <w:color w:val="auto"/>
              </w:rPr>
              <w:t xml:space="preserve"> deliver a lessons learnt activity with DSS </w:t>
            </w:r>
            <w:r w:rsidR="007F0012">
              <w:rPr>
                <w:rFonts w:ascii="Arial" w:eastAsia="Arial" w:hAnsi="Arial" w:cs="Arial"/>
                <w:color w:val="auto"/>
              </w:rPr>
              <w:t>for</w:t>
            </w:r>
            <w:r>
              <w:rPr>
                <w:rFonts w:ascii="Arial" w:eastAsia="Arial" w:hAnsi="Arial" w:cs="Arial"/>
                <w:color w:val="auto"/>
              </w:rPr>
              <w:t xml:space="preserve"> improv</w:t>
            </w:r>
            <w:r w:rsidR="007F0012">
              <w:rPr>
                <w:rFonts w:ascii="Arial" w:eastAsia="Arial" w:hAnsi="Arial" w:cs="Arial"/>
                <w:color w:val="auto"/>
              </w:rPr>
              <w:t>ing</w:t>
            </w:r>
            <w:r>
              <w:rPr>
                <w:rFonts w:ascii="Arial" w:eastAsia="Arial" w:hAnsi="Arial" w:cs="Arial"/>
                <w:color w:val="auto"/>
              </w:rPr>
              <w:t xml:space="preserve"> future projects.</w:t>
            </w:r>
          </w:p>
        </w:tc>
      </w:tr>
    </w:tbl>
    <w:p w:rsidR="00FA1F45" w:rsidRDefault="00FA1F45" w:rsidP="00FA1F45">
      <w:pPr>
        <w:spacing w:line="240" w:lineRule="auto"/>
      </w:pPr>
    </w:p>
    <w:p w:rsidR="00FA1F45" w:rsidRDefault="00FA1F45" w:rsidP="00A24F65">
      <w:pPr>
        <w:pStyle w:val="Heading2"/>
      </w:pPr>
    </w:p>
    <w:sectPr w:rsidR="00FA1F45" w:rsidSect="00D91B18">
      <w:headerReference w:type="default" r:id="rId10"/>
      <w:footerReference w:type="default" r:id="rId11"/>
      <w:headerReference w:type="first" r:id="rId12"/>
      <w:footerReference w:type="first" r:id="rId13"/>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DB2" w:rsidRDefault="00AB3DB2" w:rsidP="00772718">
      <w:pPr>
        <w:spacing w:line="240" w:lineRule="auto"/>
      </w:pPr>
      <w:r>
        <w:separator/>
      </w:r>
    </w:p>
  </w:endnote>
  <w:endnote w:type="continuationSeparator" w:id="0">
    <w:p w:rsidR="00AB3DB2" w:rsidRDefault="00AB3DB2"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5" w:rsidRDefault="00E13525">
    <w:pPr>
      <w:pStyle w:val="Footer"/>
    </w:pPr>
    <w:r>
      <w:fldChar w:fldCharType="begin"/>
    </w:r>
    <w:r>
      <w:instrText xml:space="preserve"> PAGE   \* MERGEFORMAT </w:instrText>
    </w:r>
    <w:r>
      <w:fldChar w:fldCharType="separate"/>
    </w:r>
    <w:r w:rsidR="009B7C35">
      <w:rPr>
        <w:noProof/>
      </w:rPr>
      <w:t>7</w:t>
    </w:r>
    <w:r>
      <w:fldChar w:fldCharType="end"/>
    </w:r>
    <w:r>
      <w:t xml:space="preserve">  </w:t>
    </w:r>
    <w:proofErr w:type="gramStart"/>
    <w:r w:rsidRPr="00A454BF">
      <w:t>|  Community</w:t>
    </w:r>
    <w:proofErr w:type="gramEnd"/>
    <w:r w:rsidRPr="00A454BF">
      <w:t xml:space="preserve"> Grants Hub</w:t>
    </w:r>
    <w:r>
      <w:rPr>
        <w:noProof/>
        <w:lang w:eastAsia="en-AU"/>
      </w:rPr>
      <mc:AlternateContent>
        <mc:Choice Requires="wps">
          <w:drawing>
            <wp:anchor distT="0" distB="0" distL="114300" distR="114300" simplePos="0" relativeHeight="251666432" behindDoc="0" locked="1" layoutInCell="1" allowOverlap="1" wp14:anchorId="37087A0C" wp14:editId="5B3EF6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B18" w:rsidRDefault="00D91B18">
    <w:pPr>
      <w:pStyle w:val="Footer"/>
    </w:pPr>
    <w:r>
      <w:fldChar w:fldCharType="begin"/>
    </w:r>
    <w:r>
      <w:instrText xml:space="preserve"> PAGE   \* MERGEFORMAT </w:instrText>
    </w:r>
    <w:r>
      <w:fldChar w:fldCharType="separate"/>
    </w:r>
    <w:r w:rsidR="009B7C35">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DB2" w:rsidRDefault="00AB3DB2" w:rsidP="00772718">
      <w:pPr>
        <w:spacing w:line="240" w:lineRule="auto"/>
      </w:pPr>
      <w:r>
        <w:separator/>
      </w:r>
    </w:p>
  </w:footnote>
  <w:footnote w:type="continuationSeparator" w:id="0">
    <w:p w:rsidR="00AB3DB2" w:rsidRDefault="00AB3DB2" w:rsidP="007727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6D68976C" wp14:editId="6085FEBF">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0F8AD09D" wp14:editId="5B71C7BD">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B18" w:rsidRDefault="0016612C">
    <w:pPr>
      <w:pStyle w:val="Header"/>
    </w:pPr>
    <w:r>
      <w:rPr>
        <w:noProof/>
        <w:lang w:eastAsia="en-AU"/>
      </w:rPr>
      <w:drawing>
        <wp:anchor distT="0" distB="0" distL="114300" distR="114300" simplePos="0" relativeHeight="251673600" behindDoc="0" locked="1" layoutInCell="1" allowOverlap="1" wp14:anchorId="198DF0A9" wp14:editId="755637FE">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07AEF8BF" wp14:editId="5E897966">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OMIA&#10;AADaAAAADwAAAGRycy9kb3ducmV2LnhtbESPQYvCMBSE74L/ITxhb5oqKNI1yiIIgqCr9uLt0Tzb&#10;7jYvJYm1/febBcHjMDPfMKtNZ2rRkvOVZQXTSQKCOLe64kJBdt2NlyB8QNZYWyYFPXnYrIeDFaba&#10;PvlM7SUUIkLYp6igDKFJpfR5SQb9xDbE0btbZzBE6QqpHT4j3NRyliQLabDiuFBiQ9uS8t/Lwyjg&#10;U37q+6Q7fjtZ3H4Whzbb1nelPkbd1yeIQF14h1/tvVYwh/8r8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44wgAAANoAAAAPAAAAAAAAAAAAAAAAAJgCAABkcnMvZG93&#10;bnJldi54bWxQSwUGAAAAAAQABAD1AAAAhwM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h7cMA&#10;AADaAAAADwAAAGRycy9kb3ducmV2LnhtbESPwWrDMBBE74X8g9hALqWRa6gxjpUQCoEcG7c59LZY&#10;G1vEWjmWajt/HxUKPQ4z84Ypd7PtxEiDN44VvK4TEMS104YbBV+fh5cchA/IGjvHpOBOHnbbxVOJ&#10;hXYTn2isQiMihH2BCtoQ+kJKX7dk0a9dTxy9ixsshiiHRuoBpwi3nUyTJJMWDceFFnt6b6m+Vj9W&#10;wTk/Vpk5pNlYPRt257f97Vt/KLVazvsNiEBz+A//tY9aQQa/V+IN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vh7cMAAADaAAAADwAAAAAAAAAAAAAAAACYAgAAZHJzL2Rv&#10;d25yZXYueG1sUEsFBgAAAAAEAAQA9QAAAIgD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oP8AA&#10;AADaAAAADwAAAGRycy9kb3ducmV2LnhtbESP0YrCMBRE3xf8h3AF39ZUQVerUUQQBAXZ6gdcm2tb&#10;bG5KE231640g+DjMzBlmvmxNKe5Uu8KygkE/AkGcWl1wpuB03PxOQDiPrLG0TAoe5GC56PzMMda2&#10;4X+6Jz4TAcIuRgW591UspUtzMuj6tiIO3sXWBn2QdSZ1jU2Am1IOo2gsDRYcFnKsaJ1Tek1uRoE+&#10;N/7pDqNqp0/TkrTdX4etU6rXbVczEJ5a/w1/2lut4A/eV8IN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FoP8AAAADaAAAADwAAAAAAAAAAAAAAAACYAgAAZHJzL2Rvd25y&#10;ZXYueG1sUEsFBgAAAAAEAAQA9QAAAIUD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Zor8A&#10;AADaAAAADwAAAGRycy9kb3ducmV2LnhtbERPy4rCMBTdC/5DuII7TZ2FjNUoIgrjQmZ8IC4vzbUp&#10;NjelibX16yeLgVkeznuxam0pGqp94VjBZJyAIM6cLjhXcDnvRp8gfEDWWDomBR15WC37vQWm2r34&#10;SM0p5CKGsE9RgQmhSqX0mSGLfuwq4sjdXW0xRFjnUtf4iuG2lB9JMpUWC44NBivaGMoep6dV8FMd&#10;zAy1vbbbW/Lums33vjNSqeGgXc9BBGrDv/jP/aU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6BmivwAAANoAAAAPAAAAAAAAAAAAAAAAAJgCAABkcnMvZG93bnJl&#10;di54bWxQSwUGAAAAAAQABAD1AAAAhAM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M1cEA&#10;AADaAAAADwAAAGRycy9kb3ducmV2LnhtbESPQYvCMBSE78L+h/AW9qaJLrhajSKiIHgo1t37o3m2&#10;xealNlHrvzeCsMdhZr5h5svO1uJGra8caxgOFAji3JmKCw2/x21/AsIHZIO1Y9LwIA/LxUdvjolx&#10;dz7QLQuFiBD2CWooQ2gSKX1ekkU/cA1x9E6utRiibAtpWrxHuK3lSKmxtFhxXCixoXVJ+Tm7Wg2p&#10;/6vSnTp8r3+m9qI2V2k2+1Trr89uNQMRqAv/4Xd7ZzRM4XU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qzNXBAAAA2gAAAA8AAAAAAAAAAAAAAAAAmAIAAGRycy9kb3du&#10;cmV2LnhtbFBLBQYAAAAABAAEAPUAAACGAw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bwMIA&#10;AADbAAAADwAAAGRycy9kb3ducmV2LnhtbESPT4vCMBDF78J+hzALXkRTV5ClGkXEZcWbfw57HJqx&#10;KW0mpclq/fbOQfA2w3vz3m+W69436kZdrAIbmE4yUMRFsBWXBi7nn/E3qJiQLTaBycCDIqxXH4Ml&#10;5jbc+Ui3UyqVhHDM0YBLqc21joUjj3ESWmLRrqHzmGTtSm07vEu4b/RXls21x4qlwWFLW0dFffr3&#10;Bs6/aTebP0Lt3WG03ff8d6xdMGb42W8WoBL16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9vAwgAAANsAAAAPAAAAAAAAAAAAAAAAAJgCAABkcnMvZG93&#10;bnJldi54bWxQSwUGAAAAAAQABAD1AAAAhwM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A+sQA&#10;AADbAAAADwAAAGRycy9kb3ducmV2LnhtbERPS2vCQBC+F/wPyxR6Kbqx4oM0q2hqoXgzitDbJDtN&#10;otnZkN1q+u+7QqG3+fiek6x604grda62rGA8ikAQF1bXXCo4Ht6HCxDOI2tsLJOCH3KwWg4eEoy1&#10;vfGerpkvRQhhF6OCyvs2ltIVFRl0I9sSB+7LdgZ9gF0pdYe3EG4a+RJFM2mw5tBQYUtpRcUl+zYK&#10;Ts9p7ufnfvP2udhtJ7tzPc2nqVJPj/36FYSn3v+L/9wfOswfw/2Xc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0wPrEAAAA2wAAAA8AAAAAAAAAAAAAAAAAmAIAAGRycy9k&#10;b3ducmV2LnhtbFBLBQYAAAAABAAEAPUAAACJAw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OH78A&#10;AADbAAAADwAAAGRycy9kb3ducmV2LnhtbERP24rCMBB9F/yHMIJvmqqwSDVKsQiiIGzrBwzN2Fab&#10;SWmi1r83wsK+zeFcZ73tTSOe1LnasoLZNAJBXFhdc6ngku8nSxDOI2tsLJOCNznYboaDNcbavviX&#10;npkvRQhhF6OCyvs2ltIVFRl0U9sSB+5qO4M+wK6UusNXCDeNnEfRjzRYc2iosKVdRcU9exgFtyjN&#10;9eKYpYu+Sc51cnLpKV8qNR71yQqEp97/i//cBx3mz+H7Szh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fI4fvwAAANsAAAAPAAAAAAAAAAAAAAAAAJgCAABkcnMvZG93bnJl&#10;di54bWxQSwUGAAAAAAQABAD1AAAAhAM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Ft8AA&#10;AADbAAAADwAAAGRycy9kb3ducmV2LnhtbERPTYvCMBC9C/sfwizsRTR1BZFqWkSUlb1pPXgcmrEp&#10;bSaliVr//WZB8DaP9znrfLCtuFPva8cKZtMEBHHpdM2VgnOxnyxB+ICssXVMCp7kIc8+RmtMtXvw&#10;ke6nUIkYwj5FBSaELpXSl4Ys+qnriCN3db3FEGFfSd3jI4bbVn4nyUJarDk2GOxoa6hsTjeroPgJ&#10;u/ni6Rprfsfbw8CXY2OcUl+fw2YFItAQ3uKX+6Dj/Dn8/xIP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6lFt8AAAADbAAAADwAAAAAAAAAAAAAAAACYAgAAZHJzL2Rvd25y&#10;ZXYueG1sUEsFBgAAAAAEAAQA9QAAAIUD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KSMMA&#10;AADbAAAADwAAAGRycy9kb3ducmV2LnhtbERPTWvCQBC9F/oflil4qxtbSTW6hhIoWjxVK+htyI7Z&#10;YHY2ZFeN/fXdgtDbPN7nzPPeNuJCna8dKxgNExDEpdM1Vwq+tx/PExA+IGtsHJOCG3nIF48Pc8y0&#10;u/IXXTahEjGEfYYKTAhtJqUvDVn0Q9cSR+7oOoshwq6SusNrDLeNfEmSVFqsOTYYbKkwVJ42Z6tA&#10;7/ZT8/ljzv5tWx5ed+siXaY3pQZP/fsMRKA+/Ivv7pWO88f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xKSMMAAADbAAAADwAAAAAAAAAAAAAAAACYAgAAZHJzL2Rv&#10;d25yZXYueG1sUEsFBgAAAAAEAAQA9QAAAIgD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qef8EA&#10;AADbAAAADwAAAGRycy9kb3ducmV2LnhtbERPTYvCMBC9C/6HMMLeNFXcItUoYhEURFhX70MztqXN&#10;pDZZrf76jbCwt3m8z1msOlOLO7WutKxgPIpAEGdWl5wrOH9vhzMQziNrrC2Tgic5WC37vQUm2j74&#10;i+4nn4sQwi5BBYX3TSKlywoy6Ea2IQ7c1bYGfYBtLnWLjxBuajmJolgaLDk0FNjQpqCsOv0YBdP9&#10;YXu8ZLtbmk7TqNpX8Ss9xEp9DLr1HISnzv+L/9w7HeZ/wvu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Knn/BAAAA2wAAAA8AAAAAAAAAAAAAAAAAmAIAAGRycy9kb3du&#10;cmV2LnhtbFBLBQYAAAAABAAEAPUAAACGAw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I9b0A&#10;AADbAAAADwAAAGRycy9kb3ducmV2LnhtbERPSwrCMBDdC94hjOBOUwVFqlFKQVHc+OkBhmZsi82k&#10;NFHr7Y0guJvH+85q05laPKl1lWUFk3EEgji3uuJCQXbdjhYgnEfWWFsmBW9ysFn3eyuMtX3xmZ4X&#10;X4gQwi5GBaX3TSyly0sy6Ma2IQ7czbYGfYBtIXWLrxBuajmNork0WHFoKLGhtKT8fnkYBadslxb1&#10;UR/26WyRJJia6rSbKjUcdMkShKfO/8U/916H+XP4/hIO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6I9b0AAADbAAAADwAAAAAAAAAAAAAAAACYAgAAZHJzL2Rvd25yZXYu&#10;eG1sUEsFBgAAAAAEAAQA9QAAAIID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eJMEA&#10;AADbAAAADwAAAGRycy9kb3ducmV2LnhtbERPS2sCMRC+F/wPYQRvNasHu6xGER9gCz101fuwGXcX&#10;N5OQRHf775tCobf5+J6z2gymE0/yobWsYDbNQBBXVrdcK7icj685iBCRNXaWScE3BdisRy8rLLTt&#10;+YueZaxFCuFQoIImRldIGaqGDIapdcSJu1lvMCboa6k99incdHKeZQtpsOXU0KCjXUPVvXwYBYdF&#10;ft6+O5fvy+Hz4+izy7XtD0pNxsN2CSLSEP/Ff+6TTvPf4PeXd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7niTBAAAA2wAAAA8AAAAAAAAAAAAAAAAAmAIAAGRycy9kb3du&#10;cmV2LnhtbFBLBQYAAAAABAAEAPUAAACGAw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WbcMA&#10;AADbAAAADwAAAGRycy9kb3ducmV2LnhtbESPQW/CMAyF75P2HyIj7TJBCpsmVAhoQmKM46CX3Uxj&#10;morGqZIMun8/HyZxs/We3/u8XA++U1eKqQ1sYDopQBHXwbbcGKiO2/EcVMrIFrvAZOCXEqxXjw9L&#10;LG248RddD7lREsKpRAMu577UOtWOPKZJ6IlFO4foMcsaG20j3iTcd3pWFG/aY8vS4LCnjaP6cvjx&#10;Bp6/d6cquop3+WW7v7yGmW6GD2OeRsP7AlSmId/N/9efVvAFV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WWbcMAAADbAAAADwAAAAAAAAAAAAAAAACYAgAAZHJzL2Rv&#10;d25yZXYueG1sUEsFBgAAAAAEAAQA9QAAAIgD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45sAA&#10;AADbAAAADwAAAGRycy9kb3ducmV2LnhtbERPTYvCMBC9C/sfwizsTRNdcLUaRURB8FCsu/ehGdti&#10;M6lN1PrvjSDsbR7vc+bLztbiRq2vHGsYDhQI4tyZigsNv8dtfwLCB2SDtWPS8CAPy8VHb46JcXc+&#10;0C0LhYgh7BPUUIbQJFL6vCSLfuAa4sidXGsxRNgW0rR4j+G2liOlxtJixbGhxIbWJeXn7Go1pP6v&#10;Snfq8L3+mdqL2lyl2exTrb8+u9UMRKAu/Ivf7p2J86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345sAAAADbAAAADwAAAAAAAAAAAAAAAACYAgAAZHJzL2Rvd25y&#10;ZXYueG1sUEsFBgAAAAAEAAQA9QAAAIUD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G9sIA&#10;AADbAAAADwAAAGRycy9kb3ducmV2LnhtbERPz2vCMBS+D/Y/hCfsNlM76GY1yiiIGztNJ+jt0Tyb&#10;YvNSmmjb/fXLYeDx4/u9XA+2ETfqfO1YwWyagCAuna65UvCz3zy/gfABWWPjmBSM5GG9enxYYq5d&#10;z99024VKxBD2OSowIbS5lL40ZNFPXUscubPrLIYIu0rqDvsYbhuZJkkmLdYcGwy2VBgqL7urVaAP&#10;x7n5/DVX/7ovTy+HryLbZqNST5PhfQEi0BDu4n/3h1aQxvXx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4b2wgAAANsAAAAPAAAAAAAAAAAAAAAAAJgCAABkcnMvZG93&#10;bnJldi54bWxQSwUGAAAAAAQABAD1AAAAhwM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b5McA&#10;AADbAAAADwAAAGRycy9kb3ducmV2LnhtbESPT2sCMRTE74V+h/AKvRRNFBFZjVLFilBs/dNDj4/N&#10;6+7i5mVNorv99k2h0OMwM79hZovO1uJGPlSONQz6CgRx7kzFhYaP00tvAiJEZIO1Y9LwTQEW8/u7&#10;GWbGtXyg2zEWIkE4ZKihjLHJpAx5SRZD3zXEyfty3mJM0hfSeGwT3NZyqNRYWqw4LZTY0Kqk/Hy8&#10;Wg3rp0379jrebS77z51V2+Xaj96V1o8P3fMURKQu/of/2lujYTiA3y/p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w2+THAAAA2wAAAA8AAAAAAAAAAAAAAAAAmAIAAGRy&#10;cy9kb3ducmV2LnhtbFBLBQYAAAAABAAEAPUAAACMAw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sIA&#10;AADbAAAADwAAAGRycy9kb3ducmV2LnhtbESPQWsCMRSE74L/ITzBi9Ss2yKyNYoIanus7sXb6+Z1&#10;s7h5WZKo23/fFASPw8x8wyzXvW3FjXxoHCuYTTMQxJXTDdcKytPuZQEiRGSNrWNS8EsB1qvhYImF&#10;dnf+otsx1iJBOBSowMTYFVKGypDFMHUdcfJ+nLcYk/S11B7vCW5bmWfZXFpsOC0Y7GhrqLocr1bB&#10;5Hz4Lr0p+RBfd5+XN5fLut8rNR71m3cQkfr4DD/aH1pBnsP/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Ws6wgAAANsAAAAPAAAAAAAAAAAAAAAAAJgCAABkcnMvZG93&#10;bnJldi54bWxQSwUGAAAAAAQABAD1AAAAhwM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YgcUA&#10;AADbAAAADwAAAGRycy9kb3ducmV2LnhtbESPQWvCQBSE7wX/w/KE3urGCGmbugYRxJaeNBXa2yP7&#10;zAazb0N21dhf3xUKHoeZ+YaZF4NtxZl63zhWMJ0kIIgrpxuuFXyV66cXED4ga2wdk4IreSgWo4c5&#10;5tpdeEvnXahFhLDPUYEJocul9JUhi37iOuLoHVxvMUTZ11L3eIlw28o0STJpseG4YLCjlaHquDtZ&#10;BXr//Wo+fs3JP5fVz2z/uco22VWpx/GwfAMRaAj38H/7XStIZ3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RiBxQAAANsAAAAPAAAAAAAAAAAAAAAAAJgCAABkcnMv&#10;ZG93bnJldi54bWxQSwUGAAAAAAQABAD1AAAAigM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uisQA&#10;AADbAAAADwAAAGRycy9kb3ducmV2LnhtbESPQWvCQBSE74L/YXmCt7pRSqnRNZSgUA+l1Rbx+Mg+&#10;s6HZtyG7xqS/vlsoeBxm5htmnfW2Fh21vnKsYD5LQBAXTldcKvj63D08g/ABWWPtmBQM5CHbjEdr&#10;TLW78YG6YyhFhLBPUYEJoUml9IUhi37mGuLoXVxrMUTZllK3eItwW8tFkjxJixXHBYMN5YaK7+PV&#10;Kvho3swStT3123PyM3T5+34wUqnppH9ZgQjUh3v4v/2qFSwe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SrorEAAAA2wAAAA8AAAAAAAAAAAAAAAAAmAIAAGRycy9k&#10;b3ducmV2LnhtbFBLBQYAAAAABAAEAPUAAACJAw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52MEA&#10;AADbAAAADwAAAGRycy9kb3ducmV2LnhtbESPS4vCMBSF94L/IVzBnaZKR5yOUXyM4NYqM9tLc21L&#10;m5vSRNv592ZAcHk4j4+z2vSmFg9qXWlZwWwagSDOrC45V3C9HCdLEM4ja6wtk4I/crBZDwcrTLTt&#10;+EyP1OcijLBLUEHhfZNI6bKCDLqpbYiDd7OtQR9km0vdYhfGTS3nUbSQBksOhAIb2heUVendBMjn&#10;hapZFW/j7uf3EJfd7tvrs1LjUb/9AuGp9+/wq33SCuYf8P8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M+djBAAAA2wAAAA8AAAAAAAAAAAAAAAAAmAIAAGRycy9kb3du&#10;cmV2LnhtbFBLBQYAAAAABAAEAPUAAACGAw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TYMUA&#10;AADbAAAADwAAAGRycy9kb3ducmV2LnhtbESPQWvCQBSE74X+h+UVvBTdGMFK6ipFUASh0ERojo/s&#10;Mwlm34bdVeO/d4VCj8PMfMMs14PpxJWcby0rmE4SEMSV1S3XCo7FdrwA4QOyxs4yKbiTh/Xq9WWJ&#10;mbY3/qFrHmoRIewzVNCE0GdS+qohg35ie+LonawzGKJ0tdQObxFuOpkmyVwabDkuNNjTpqHqnF+M&#10;guL3fPzIZ5v0e1+eyvdiVx5yZ5UavQ1fnyACDeE//NfeawXpHJ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dNgxQAAANsAAAAPAAAAAAAAAAAAAAAAAJgCAABkcnMv&#10;ZG93bnJldi54bWxQSwUGAAAAAAQABAD1AAAAigM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IF8QA&#10;AADbAAAADwAAAGRycy9kb3ducmV2LnhtbESPQUvDQBSE74L/YXlCL2I3zSGV2G0RsbTgQY2C10f2&#10;mQ1m34bsa5L++64geBxm5htms5t9p0YaYhvYwGqZgSKug225MfD5sb+7BxUF2WIXmAycKcJue321&#10;wdKGid9prKRRCcKxRANOpC+1jrUjj3EZeuLkfYfBoyQ5NNoOOCW473SeZYX22HJacNjTk6P6pzp5&#10;A8/i85d2ffv6JUU16kMxubl6M2ZxMz8+gBKa5T/81z5aA/kafr+kH6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CBfEAAAA2wAAAA8AAAAAAAAAAAAAAAAAmAIAAGRycy9k&#10;b3ducmV2LnhtbFBLBQYAAAAABAAEAPUAAACJAw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7sLwA&#10;AADbAAAADwAAAGRycy9kb3ducmV2LnhtbERPuwrCMBTdBf8hXMFNUx1Eq1FEUFx94Hxtrmm1uSlN&#10;rNWvN4PgeDjvxaq1pWio9oVjBaNhAoI4c7pgo+B82g6mIHxA1lg6JgVv8rBadjsLTLV78YGaYzAi&#10;hrBPUUEeQpVK6bOcLPqhq4gjd3O1xRBhbaSu8RXDbSnHSTKRFguODTlWtMkpexyfVsG1mRXmYs0j&#10;a673yXb9vvvd+aNUv9eu5yACteEv/rn3WsE4jo1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BfuwvAAAANsAAAAPAAAAAAAAAAAAAAAAAJgCAABkcnMvZG93bnJldi54&#10;bWxQSwUGAAAAAAQABAD1AAAAgQM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c378A&#10;AADbAAAADwAAAGRycy9kb3ducmV2LnhtbESPzQrCMBCE74LvEFbwpqk9iFajiKCIN39AvS3N2hab&#10;TW2i1rc3guBxmJlvmOm8MaV4Uu0KywoG/QgEcWp1wZmC42HVG4FwHlljaZkUvMnBfNZuTTHR9sU7&#10;eu59JgKEXYIKcu+rREqX5mTQ9W1FHLyrrQ36IOtM6hpfAW5KGUfRUBosOCzkWNEyp/S2fxgF1+by&#10;4O25TDne3E/reMXn5fGkVLfTLCYgPDX+H/61N1pBPIb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91zfvwAAANsAAAAPAAAAAAAAAAAAAAAAAJgCAABkcnMvZG93bnJl&#10;di54bWxQSwUGAAAAAAQABAD1AAAAhAM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RTb8A&#10;AADbAAAADwAAAGRycy9kb3ducmV2LnhtbERPz2vCMBS+D/Y/hCd4W1MVZetMZYrCPKrd/dE8m9Lm&#10;pTTRdvvrl4Pg8eP7vd6MthV36n3tWMEsSUEQl07XXCkoLoe3dxA+IGtsHZOCX/KwyV9f1phpN/CJ&#10;7udQiRjCPkMFJoQuk9KXhiz6xHXEkbu63mKIsK+k7nGI4baV8zRdSYs1xwaDHe0Mlc35ZhX8Ne3P&#10;8Tp87Atz2LlBh61eXkalppPx6xNEoDE8xQ/3t1awiOvjl/gDZ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CNFNvwAAANsAAAAPAAAAAAAAAAAAAAAAAJgCAABkcnMvZG93bnJl&#10;di54bWxQSwUGAAAAAAQABAD1AAAAhAM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PMUA&#10;AADbAAAADwAAAGRycy9kb3ducmV2LnhtbESPQWvCQBSE7wX/w/KE3uomFaSmrqJSaw9FaSw9P7LP&#10;bEj2bchuYvrvu4VCj8PMfMOsNqNtxECdrxwrSGcJCOLC6YpLBZ+Xw8MTCB+QNTaOScE3edisJ3cr&#10;zLS78QcNeShFhLDPUIEJoc2k9IUhi37mWuLoXV1nMUTZlVJ3eItw28jHJFlIixXHBYMt7Q0Vdd5b&#10;Bf2lbs6vu+GU90v3Ndbm/Zi+FErdT8ftM4hAY/gP/7XftIJ5C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448xQAAANsAAAAPAAAAAAAAAAAAAAAAAJgCAABkcnMv&#10;ZG93bnJldi54bWxQSwUGAAAAAAQABAD1AAAAigM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f8QA&#10;AADbAAAADwAAAGRycy9kb3ducmV2LnhtbESPQYvCMBSE7wv+h/AEL7KmKqh0jaKCKAgr2j14fDRv&#10;29LmpTTR1n9vhIU9DjPzDbNcd6YSD2pcYVnBeBSBIE6tLjhT8JPsPxcgnEfWWFkmBU9ysF71PpYY&#10;a9vyhR5Xn4kAYRejgtz7OpbSpTkZdCNbEwfv1zYGfZBNJnWDbYCbSk6iaCYNFhwWcqxpl1NaXu9G&#10;wbk97Mthkuj5sy1v39vTcV6Mb0oN+t3mC4Snzv+H/9pHrWA6gfeX8AP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MdX/EAAAA2wAAAA8AAAAAAAAAAAAAAAAAmAIAAGRycy9k&#10;b3ducmV2LnhtbFBLBQYAAAAABAAEAPUAAACJAw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Q5MYA&#10;AADbAAAADwAAAGRycy9kb3ducmV2LnhtbESPQWvCQBSE7wX/w/IEL6XZaKBK6ipakAqFiqaHHB/Z&#10;1yQk+zZktyb5991CocdhZr5htvvRtOJOvastK1hGMQjiwuqaSwWf2elpA8J5ZI2tZVIwkYP9bvaw&#10;xVTbga90v/lSBAi7FBVU3neplK6oyKCLbEccvC/bG/RB9qXUPQ4Bblq5iuNnabDmsFBhR68VFc3t&#10;2yi4DG+n5jHL9Hoamvzj+H5e18tcqcV8PLyA8DT6//Bf+6wVJAn8fgk/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DQ5MYAAADbAAAADwAAAAAAAAAAAAAAAACYAgAAZHJz&#10;L2Rvd25yZXYueG1sUEsFBgAAAAAEAAQA9QAAAIsD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G8MEA&#10;AADbAAAADwAAAGRycy9kb3ducmV2LnhtbESPwWrDMBBE74H+g9hCb7GUNpjgWAmhYEiOdU3PW2tj&#10;mVgrYymJ+/dVIdDjMDNvmHI/u0HcaAq9Zw2rTIEgbr3pudPQfFbLDYgQkQ0OnknDDwXY754WJRbG&#10;3/mDbnXsRIJwKFCDjXEspAytJYch8yNx8s5+chiTnDppJrwnuBvkq1K5dNhzWrA40rul9lJfnQav&#10;vqp62Mj29H3K1bHBlbLXSuuX5/mwBRFpjv/hR/toNLyt4e9L+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JhvDBAAAA2wAAAA8AAAAAAAAAAAAAAAAAmAIAAGRycy9kb3du&#10;cmV2LnhtbFBLBQYAAAAABAAEAPUAAACGAw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kp8UA&#10;AADbAAAADwAAAGRycy9kb3ducmV2LnhtbESPQWvCQBSE7wX/w/IKvRTdpEUrqauINLR4sE3U+yP7&#10;TILZtyG7Nem/dwWhx2FmvmEWq8E04kKdqy0riCcRCOLC6ppLBYd9Op6DcB5ZY2OZFPyRg9Vy9LDA&#10;RNueM7rkvhQBwi5BBZX3bSKlKyoy6Ca2JQ7eyXYGfZBdKXWHfYCbRr5E0UwarDksVNjSpqLinP8a&#10;BUae3qLsMx0+ptv4+1kf+91h9qPU0+OwfgfhafD/4Xv7Syt4ncL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GSnxQAAANsAAAAPAAAAAAAAAAAAAAAAAJgCAABkcnMv&#10;ZG93bnJldi54bWxQSwUGAAAAAAQABAD1AAAAigM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6KrcIA&#10;AADbAAAADwAAAGRycy9kb3ducmV2LnhtbESPQYvCMBSE74L/ITzBm6aroNI1iiiKIIrWvXh7NM+2&#10;bPNSmqj13xtB8DjMzDfMdN6YUtypdoVlBT/9CARxanXBmYK/87o3AeE8ssbSMil4koP5rN2aYqzt&#10;g090T3wmAoRdjApy76tYSpfmZND1bUUcvKutDfog60zqGh8Bbko5iKKRNFhwWMixomVO6X9yMwpW&#10;m93+sOHozMfscrkmx/Gi2O6U6naaxS8IT43/hj/trVYwHMH7S/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oqtwgAAANsAAAAPAAAAAAAAAAAAAAAAAJgCAABkcnMvZG93&#10;bnJldi54bWxQSwUGAAAAAAQABAD1AAAAhwM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LuMYA&#10;AADbAAAADwAAAGRycy9kb3ducmV2LnhtbESPT4vCMBTE74LfITxhL7Km/kHXapRlYcGDKOrC4u3R&#10;PNti81KbqNVPbwTB4zAzv2Gm89oU4kKVyy0r6HYiEMSJ1TmnCv52v59fIJxH1lhYJgU3cjCfNRtT&#10;jLW98oYuW5+KAGEXo4LM+zKW0iUZGXQdWxIH72Argz7IKpW6wmuAm0L2omgoDeYcFjIs6Sej5Lg9&#10;GwWb9np5Lg7jUzLuHff/g/Xu7lZ3pT5a9fcEhKfav8Ov9kIr6I/g+SX8AD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lLuMYAAADbAAAADwAAAAAAAAAAAAAAAACYAgAAZHJz&#10;L2Rvd25yZXYueG1sUEsFBgAAAAAEAAQA9QAAAIsD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0t8MA&#10;AADbAAAADwAAAGRycy9kb3ducmV2LnhtbERPz2vCMBS+D/wfwhvsIpqug02qUaR0MIYXrSK7vTXP&#10;pqx5KU2s3X+/HIQdP77fq81oWzFQ7xvHCp7nCQjiyumGawXH8n22AOEDssbWMSn4JQ+b9eRhhZl2&#10;N97TcAi1iCHsM1RgQugyKX1lyKKfu444chfXWwwR9rXUPd5iuG1lmiSv0mLDscFgR7mh6udwtQo+&#10;p19v1+KUn5NpmRYsv/e7Y2mUenoct0sQgcbwL767P7SClzg2fo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0t8MAAADbAAAADwAAAAAAAAAAAAAAAACYAgAAZHJzL2Rv&#10;d25yZXYueG1sUEsFBgAAAAAEAAQA9QAAAIgD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rMMQA&#10;AADbAAAADwAAAGRycy9kb3ducmV2LnhtbESPQWvCQBSE74X+h+UVvIhuqtDW6CpFVEoPgkbvL9ln&#10;Etx9G7Krxn/vFoQeh5n5hpktOmvElVpfO1bwPkxAEBdO11wqOGTrwRcIH5A1Gsek4E4eFvPXlxmm&#10;2t14R9d9KEWEsE9RQRVCk0rpi4os+qFriKN3cq3FEGVbSt3iLcKtkaMk+ZAWa44LFTa0rKg47y9W&#10;QfbbP/oVmu3nJN9k2uSjLO82SvXeuu8piEBd+A8/2z9awXgCf1/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66zDEAAAA2wAAAA8AAAAAAAAAAAAAAAAAmAIAAGRycy9k&#10;b3ducmV2LnhtbFBLBQYAAAAABAAEAPUAAACJAw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nq8IA&#10;AADbAAAADwAAAGRycy9kb3ducmV2LnhtbERPy4rCMBTdD/gP4QruxlTRQapRRBAVHfAF6u7SXNvS&#10;5qY0Uevfm8XALA/nPZk1phRPql1uWUGvG4EgTqzOOVVwPi2/RyCcR9ZYWiYFb3Iwm7a+Jhhr++ID&#10;PY8+FSGEXYwKMu+rWEqXZGTQdW1FHLi7rQ36AOtU6hpfIdyUsh9FP9JgzqEhw4oWGSXF8WEULC7X&#10;yz0vit/tsvc473frzeo2GCrVaTfzMQhPjf8X/7nXWsEgrA9fwg+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OerwgAAANsAAAAPAAAAAAAAAAAAAAAAAJgCAABkcnMvZG93&#10;bnJldi54bWxQSwUGAAAAAAQABAD1AAAAhwM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qKcYA&#10;AADbAAAADwAAAGRycy9kb3ducmV2LnhtbESPQWvCQBSE70L/w/IK3nSjWNHoKhIQYwuFpjno7TX7&#10;mqTNvg3ZVdN/3y0IPQ4z8w2z3vamEVfqXG1ZwWQcgSAurK65VJC/70cLEM4ja2wsk4IfcrDdPAzW&#10;GGt74ze6Zr4UAcIuRgWV920spSsqMujGtiUO3qftDPogu1LqDm8Bbho5jaK5NFhzWKiwpaSi4ju7&#10;GAX09WKflsnHIj0/v57ywzHLkzRTavjY71YgPPX+P3xvp1rBbA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jqKcYAAADbAAAADwAAAAAAAAAAAAAAAACYAgAAZHJz&#10;L2Rvd25yZXYueG1sUEsFBgAAAAAEAAQA9QAAAIsD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Fb8MA&#10;AADbAAAADwAAAGRycy9kb3ducmV2LnhtbESPQYvCMBSE7wv+h/AEL4um6iJajSKConsQrHrw9mie&#10;bbF5KU3U+u+NsLDHYWa+YWaLxpTiQbUrLCvo9yIQxKnVBWcKTsd1dwzCeWSNpWVS8CIHi3nra4ax&#10;tk8+0CPxmQgQdjEqyL2vYildmpNB17MVcfCutjbog6wzqWt8Brgp5SCKRtJgwWEhx4pWOaW35G4U&#10;bLaTy/CwwxUnl9fv8LSn9Rm/leq0m+UUhKfG/4f/2lut4GcAny/hB8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jFb8MAAADbAAAADwAAAAAAAAAAAAAAAACYAgAAZHJzL2Rv&#10;d25yZXYueG1sUEsFBgAAAAAEAAQA9QAAAIgD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xsYA&#10;AADbAAAADwAAAGRycy9kb3ducmV2LnhtbESPS4vCQBCE74L/YWjBi6wTH8gaHUUEwYMoPmDZW5Np&#10;k2CmJ2ZGjf56R1jYY1FVX1HTeW0KcafK5ZYV9LoRCOLE6pxTBafj6usbhPPIGgvLpOBJDuazZmOK&#10;sbYP3tP94FMRIOxiVJB5X8ZSuiQjg65rS+LgnW1l0AdZpVJX+AhwU8h+FI2kwZzDQoYlLTNKLoeb&#10;UbDv7Da34jy+JuP+5fdnuDu+3PalVLtVLyYgPNX+P/zXXmsFwwF8voQfIG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Q+xsYAAADbAAAADwAAAAAAAAAAAAAAAACYAgAAZHJz&#10;L2Rvd25yZXYueG1sUEsFBgAAAAAEAAQA9QAAAIsD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UIq8MA&#10;AADbAAAADwAAAGRycy9kb3ducmV2LnhtbESPQYvCMBSE74L/ITzBm6Yrsmg1iggugnvRFtHbo3m2&#10;ZZuXkmS1/vvNguBxmJlvmOW6M424k/O1ZQUf4wQEcWF1zaWCPNuNZiB8QNbYWCYFT/KwXvV7S0y1&#10;ffCR7qdQighhn6KCKoQ2ldIXFRn0Y9sSR+9mncEQpSuldviIcNPISZJ8SoM1x4UKW9pWVPycfo2C&#10;6yabf++e7f58uRzPX/nskAd2Sg0H3WYBIlAX3uFXe68VT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UIq8MAAADbAAAADwAAAAAAAAAAAAAAAACYAgAAZHJzL2Rv&#10;d25yZXYueG1sUEsFBgAAAAAEAAQA9QAAAIgD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OAcIA&#10;AADbAAAADwAAAGRycy9kb3ducmV2LnhtbESPQWsCMRSE7wX/Q3hCbzWrtiKrUUQQeyu7Cl6fm+fu&#10;spuXJYma/vumUOhxmJlvmPU2ml48yPnWsoLpJANBXFndcq3gfDq8LUH4gKyxt0wKvsnDdjN6WWOu&#10;7ZMLepShFgnCPkcFTQhDLqWvGjLoJ3YgTt7NOoMhSVdL7fCZ4KaXsyxbSIMtp4UGB9o3VHXl3Si4&#10;xkW8tH7uLrfu4IruWHD5VSj1Oo67FYhAMfyH/9qfWsH7B/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U4BwgAAANsAAAAPAAAAAAAAAAAAAAAAAJgCAABkcnMvZG93&#10;bnJldi54bWxQSwUGAAAAAAQABAD1AAAAhwM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j38YA&#10;AADbAAAADwAAAGRycy9kb3ducmV2LnhtbESPT2sCMRTE70K/Q3iCl6LZ2lZ0NUqRlnrwUv8g3h6b&#10;52bp5iVs0nX77ZuC4HGYmd8wi1Vna9FSEyrHCp5GGQjiwumKSwWH/cdwCiJEZI21Y1LwSwFWy4fe&#10;AnPtrvxF7S6WIkE45KjAxOhzKUNhyGIYOU+cvItrLMYkm1LqBq8Jbms5zrKJtFhxWjDoaW2o+N79&#10;WAWzz1f/bh6361ifN9JPi+fjtj0pNeh3b3MQkbp4D9/aG63gZQL/X9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Aj38YAAADbAAAADwAAAAAAAAAAAAAAAACYAgAAZHJz&#10;L2Rvd25yZXYueG1sUEsFBgAAAAAEAAQA9QAAAIsD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YP8IA&#10;AADbAAAADwAAAGRycy9kb3ducmV2LnhtbESPQWsCMRSE7wX/Q3iCt5q1aCurUVQo7cWCVu+PzXOz&#10;uHlZNtk1/feNIHgcZuYbZrmOthY9tb5yrGAyzkAQF05XXCo4/X6+zkH4gKyxdkwK/sjDejV4WWKu&#10;3Y0P1B9DKRKEfY4KTAhNLqUvDFn0Y9cQJ+/iWoshybaUusVbgttavmXZu7RYcVow2NDOUHE9dlbB&#10;tpM/df/VHXb7yznOm4nxs31UajSMmwWIQDE8w4/2t1Yw/YD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1g/wgAAANsAAAAPAAAAAAAAAAAAAAAAAJgCAABkcnMvZG93&#10;bnJldi54bWxQSwUGAAAAAAQABAD1AAAAhwM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shape id="Freeform 51" o:spid="_x0000_s1071" style="position:absolute;left:7848;top:3702;width:235;height:158;visibility:visible;mso-wrap-style:square;v-text-anchor:top" coordsize="9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LfMMA&#10;AADbAAAADwAAAGRycy9kb3ducmV2LnhtbESPQWuDQBSE74H+h+UVcotrQgitdRNKQAjeYkrI8eG+&#10;qui+FXejpr++Gyj0OMzMN0x6mE0nRhpcY1nBOopBEJdWN1wp+LpkqzcQziNr7CyTggc5OOxfFikm&#10;2k58prHwlQgQdgkqqL3vEyldWZNBF9meOHjfdjDogxwqqQecAtx0chPHO2mw4bBQY0/Hmsq2uBsF&#10;RdVuzBTf++N1neWX7Gdnmluu1PJ1/vwA4Wn2/+G/9kkr2L7D8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LfMMAAADbAAAADwAAAAAAAAAAAAAAAACYAgAAZHJzL2Rv&#10;d25yZXYueG1sUEsFBgAAAAAEAAQA9QAAAIgD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Lc8AA&#10;AADbAAAADwAAAGRycy9kb3ducmV2LnhtbERPTYvCMBC9C/6HMII3TVUUqUbRdRe8iLvqxdvQjG2x&#10;mZQk1u6/NwfB4+N9L9etqURDzpeWFYyGCQjizOqScwWX889gDsIHZI2VZVLwTx7Wq25niam2T/6j&#10;5hRyEUPYp6igCKFOpfRZQQb90NbEkbtZZzBE6HKpHT5juKnkOElm0mDJsaHAmr4Kyu6nh1HwO/ve&#10;7dvdo9lOr5Px8UiH+c0Fpfq9drMAEagNH/HbvdcKpnF9/B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fLc8AAAADbAAAADwAAAAAAAAAAAAAAAACYAgAAZHJzL2Rvd25y&#10;ZXYueG1sUEsFBgAAAAAEAAQA9QAAAIUD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tcIA&#10;AADbAAAADwAAAGRycy9kb3ducmV2LnhtbESP0YrCMBRE3wX/IVzBF9HUFV3pGkUWFkV8se4HXJpr&#10;07W5qU1W698bQfBxmJkzzGLV2kpcqfGlYwXjUQKCOHe65ELB7/FnOAfhA7LGyjEpuJOH1bLbWWCq&#10;3Y0PdM1CISKEfYoKTAh1KqXPDVn0I1cTR+/kGoshyqaQusFbhNtKfiTJTFosOS4YrOnbUH7O/q0C&#10;fTzvqunp8unMoN5MDnJv/5xXqt9r118gArXhHX61t1rBdA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m21wgAAANsAAAAPAAAAAAAAAAAAAAAAAJgCAABkcnMvZG93&#10;bnJldi54bWxQSwUGAAAAAAQABAD1AAAAhwM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a58MA&#10;AADbAAAADwAAAGRycy9kb3ducmV2LnhtbESP3WrCQBSE7wu+w3IE7+pGpaLRVaQgSCmKPw9wyB6T&#10;YPZsmj3G9O27BcHLYWa+YZbrzlWqpSaUng2Mhgko4szbknMDl/P2fQYqCLLFyjMZ+KUA61XvbYmp&#10;9Q8+UnuSXEUIhxQNFCJ1qnXICnIYhr4mjt7VNw4lyibXtsFHhLtKj5Nkqh2WHBcKrOmzoOx2ujsD&#10;P7dDvd/JfdJOv7vRZbtvv2R+MGbQ7zYLUEKdvMLP9s4a+BjD/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ga58MAAADbAAAADwAAAAAAAAAAAAAAAACYAgAAZHJzL2Rv&#10;d25yZXYueG1sUEsFBgAAAAAEAAQA9QAAAIgD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rV8UA&#10;AADbAAAADwAAAGRycy9kb3ducmV2LnhtbESP3WoCMRSE74W+QziF3tWslW5lNYotlFaEtv7dH5Lj&#10;7uLmZJukur69EQpeDjPzDTOZdbYRR/Khdqxg0M9AEGtnai4VbDfvjyMQISIbbByTgjMFmE3vehMs&#10;jDvxio7rWIoE4VCggirGtpAy6Ioshr5riZO3d95iTNKX0ng8Jbht5FOW5dJizWmhwpbeKtKH9Z9V&#10;sN/k9W/+8nPe6bZZvn4vPrT/Gir1cN/NxyAidfEW/m9/GgXPQ7h+ST9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CtXxQAAANsAAAAPAAAAAAAAAAAAAAAAAJgCAABkcnMv&#10;ZG93bnJldi54bWxQSwUGAAAAAAQABAD1AAAAigM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ZIsQA&#10;AADbAAAADwAAAGRycy9kb3ducmV2LnhtbESPQWsCMRSE7wX/Q3hCbzWrtiKrUcS6Yg8KtaXnx+a5&#10;Wdy8LEnU9d83QqHHYWa+YebLzjbiSj7UjhUMBxkI4tLpmisF31/FyxREiMgaG8ek4E4Blove0xxz&#10;7W78SddjrESCcMhRgYmxzaUMpSGLYeBa4uSdnLcYk/SV1B5vCW4bOcqyibRYc1ow2NLaUHk+XqyC&#10;Yrzng71v12b8M10V73HjPzZnpZ773WoGIlIX/8N/7Z1W8PYK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6GSLEAAAA2wAAAA8AAAAAAAAAAAAAAAAAmAIAAGRycy9k&#10;b3ducmV2LnhtbFBLBQYAAAAABAAEAPUAAACJAw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y3MQA&#10;AADbAAAADwAAAGRycy9kb3ducmV2LnhtbESPQWvCQBSE74L/YXlCb7qxJSLRVVpB9Joolt6e2dds&#10;MPs2ZLea+uvdQsHjMDPfMMt1bxtxpc7XjhVMJwkI4tLpmisFx8N2PAfhA7LGxjEp+CUP69VwsMRM&#10;uxvndC1CJSKEfYYKTAhtJqUvDVn0E9cSR+/bdRZDlF0ldYe3CLeNfE2SmbRYc1ww2NLGUHkpfqyC&#10;r93b7pynbq8PH5vLvci35vM0Vepl1L8vQATqwzP8395rBWkK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ctzEAAAA2wAAAA8AAAAAAAAAAAAAAAAAmAIAAGRycy9k&#10;b3ducmV2LnhtbFBLBQYAAAAABAAEAPUAAACJAw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hOMMA&#10;AADbAAAADwAAAGRycy9kb3ducmV2LnhtbESPQYvCMBSE78L+h/AWvGmqi+7SbRQRRUEvWqXXR/O2&#10;LTYvpclq/fdGEDwOM/MNk8w7U4srta6yrGA0jEAQ51ZXXCg4pevBDwjnkTXWlknBnRzMZx+9BGNt&#10;b3yg69EXIkDYxaig9L6JpXR5SQbd0DbEwfuzrUEfZFtI3eItwE0tx1E0lQYrDgslNrQsKb8c/42C&#10;Om/WmTWn9J59p110Pm/2u9WXUv3PbvELwlPn3+FXe6sVTK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hOMMAAADbAAAADwAAAAAAAAAAAAAAAACYAgAAZHJzL2Rv&#10;d25yZXYueG1sUEsFBgAAAAAEAAQA9QAAAIgD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n4cIA&#10;AADbAAAADwAAAGRycy9kb3ducmV2LnhtbESPQYvCMBSE74L/ITzBm6YuuErXKCIsCApi9bK3t83b&#10;tti8xCZq9ddvBMHjMDPfMLNFa2pxpcZXlhWMhgkI4tzqigsFx8P3YArCB2SNtWVScCcPi3m3M8NU&#10;2xvv6ZqFQkQI+xQVlCG4VEqfl2TQD60jjt6fbQyGKJtC6gZvEW5q+ZEkn9JgxXGhREerkvJTdjEK&#10;HP/8nk/ahfWDsna3Sybbi9ko1e+1yy8QgdrwDr/aa61gPIH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WfhwgAAANsAAAAPAAAAAAAAAAAAAAAAAJgCAABkcnMvZG93&#10;bnJldi54bWxQSwUGAAAAAAQABAD1AAAAhwM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CDsAA&#10;AADbAAAADwAAAGRycy9kb3ducmV2LnhtbERPS2rDMBDdB3oHMYXuErlxmxQnsgmGQuiq+RxgsKa2&#10;U2vkSIrt3D5aFLp8vP+2mEwnBnK+tazgdZGAIK6sbrlWcD59zj9A+ICssbNMCu7kocifZlvMtB35&#10;QMMx1CKGsM9QQRNCn0npq4YM+oXtiSP3Y53BEKGrpXY4xnDTyWWSrKTBlmNDgz2VDVW/x5tRkO7e&#10;ll0Zvi9fGul8Peh1ut47pV6ep90GRKAp/Iv/3Hut4D2OjV/iD5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aCDsAAAADbAAAADwAAAAAAAAAAAAAAAACYAgAAZHJzL2Rvd25y&#10;ZXYueG1sUEsFBgAAAAAEAAQA9QAAAIUD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42cQA&#10;AADbAAAADwAAAGRycy9kb3ducmV2LnhtbESPQWvCQBSE74X+h+UVvNWNFaVNXUUF0WuitHh7Zl+z&#10;wezbkN1q9Ne7guBxmJlvmMmss7U4UesrxwoG/QQEceF0xaWC3Xb1/gnCB2SNtWNScCEPs+nrywRT&#10;7c6c0SkPpYgQ9ikqMCE0qZS+MGTR911DHL0/11oMUbal1C2eI9zW8iNJxtJixXHBYENLQ8Ux/7cK&#10;9uvh+pCN3EZvF8vjNc9W5vdnoFTvrZt/gwjUhWf40d5oBaMvuH+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ceNnEAAAA2wAAAA8AAAAAAAAAAAAAAAAAmAIAAGRycy9k&#10;b3ducmV2LnhtbFBLBQYAAAAABAAEAPUAAACJAw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Ck8EA&#10;AADbAAAADwAAAGRycy9kb3ducmV2LnhtbERP3WrCMBS+H/gO4QjejJmqzI3OtIggiuxG3QMcmmPT&#10;2ZzUJrb17c3FYJcf3/8qH2wtOmp95VjBbJqAIC6crrhU8HPevn2C8AFZY+2YFDzIQ56NXlaYatfz&#10;kbpTKEUMYZ+iAhNCk0rpC0MW/dQ1xJG7uNZiiLAtpW6xj+G2lvMkWUqLFccGgw1tDBXX090q0Ofr&#10;oX6/3D6ceW12i6P8tr/OKzUZD+svEIGG8C/+c++1gmVcH7/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OApPBAAAA2wAAAA8AAAAAAAAAAAAAAAAAmAIAAGRycy9kb3du&#10;cmV2LnhtbFBLBQYAAAAABAAEAPUAAACGAw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z8cMA&#10;AADbAAAADwAAAGRycy9kb3ducmV2LnhtbESPQYvCMBSE74L/ITxhb5qq4EptKiKKC+5lW8Xro3m2&#10;xealNFHrvzcLC3scZuYbJln3phEP6lxtWcF0EoEgLqyuuVRwyvfjJQjnkTU2lknBixys0+EgwVjb&#10;J//QI/OlCBB2MSqovG9jKV1RkUE3sS1x8K62M+iD7EqpO3wGuGnkLIoW0mDNYaHClrYVFbfsbhQ0&#10;Rbu/WHPKX5fPvI/O58P3cTdX6mPUb1YgPPX+P/zX/tIKFlP4/RJ+gE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Xz8cMAAADbAAAADwAAAAAAAAAAAAAAAACYAgAAZHJzL2Rv&#10;d25yZXYueG1sUEsFBgAAAAAEAAQA9QAAAIgD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5f8QA&#10;AADbAAAADwAAAGRycy9kb3ducmV2LnhtbESP0WrCQBRE3wv+w3ILvpS60VIr0VWkIJbSlyR+wCV7&#10;zaZm78bs1sS/7wqCj8PMnGFWm8E24kKdrx0rmE4SEMSl0zVXCg7F7nUBwgdkjY1jUnAlD5v16GmF&#10;qXY9Z3TJQyUihH2KCkwIbSqlLw1Z9BPXEkfv6DqLIcqukrrDPsJtI2dJMpcWa44LBlv6NFSe8j+r&#10;QBen7+b9eP5w5qXdv2Xyx/46r9T4edguQQQawiN8b39pBfMZ3L7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QOX/EAAAA2wAAAA8AAAAAAAAAAAAAAAAAmAIAAGRycy9k&#10;b3ducmV2LnhtbFBLBQYAAAAABAAEAPUAAACJAw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3MEA&#10;AADbAAAADwAAAGRycy9kb3ducmV2LnhtbESPQWsCMRSE74X+h/AEL0WzKmx1a5QqCD0Jq/X+2Lzu&#10;LiYvSxJ1/feNIHgcZuYbZrnurRFX8qF1rGAyzkAQV063XCv4Pe5GcxAhIms0jknBnQKsV+9vSyy0&#10;u3FJ10OsRYJwKFBBE2NXSBmqhiyGseuIk/fnvMWYpK+l9nhLcGvkNMtyabHltNBgR9uGqvPhYhXM&#10;Fh9cfk5bc6+9yTnfnMp9b5QaDvrvLxCR+vgKP9s/WkE+g8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qdzBAAAA2wAAAA8AAAAAAAAAAAAAAAAAmAIAAGRycy9kb3du&#10;cmV2LnhtbFBLBQYAAAAABAAEAPUAAACGAw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d+sQA&#10;AADbAAAADwAAAGRycy9kb3ducmV2LnhtbESPQWvCQBSE70L/w/KE3nSjrSKpq1RB9JooLd5es89s&#10;MPs2ZLea9te7guBxmJlvmPmys7W4UOsrxwpGwwQEceF0xaWCw34zmIHwAVlj7ZgU/JGH5eKlN8dU&#10;uytndMlDKSKEfYoKTAhNKqUvDFn0Q9cQR+/kWoshyraUusVrhNtajpNkKi1WHBcMNrQ2VJzzX6vg&#10;uH3b/mQTt9P71fr8n2cb8/01Uuq1331+gAjUhWf40d5pBdN3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xHfrEAAAA2wAAAA8AAAAAAAAAAAAAAAAAmAIAAGRycy9k&#10;b3ducmV2LnhtbFBLBQYAAAAABAAEAPUAAACJAw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9vb4A&#10;AADbAAAADwAAAGRycy9kb3ducmV2LnhtbESPzQrCMBCE74LvEFbwpqmCItUoIggexP+Dx6VZ22Kz&#10;KUnU+vZGEDwOM/MNM1s0phJPcr60rGDQT0AQZ1aXnCu4nNe9CQgfkDVWlknBmzws5u3WDFNtX3yk&#10;5ynkIkLYp6igCKFOpfRZQQZ939bE0btZZzBE6XKpHb4i3FRymCRjabDkuFBgTauCsvvpYRRsD8Hr&#10;fO3Q+P15JK+T8r47rJTqdprlFESgJvzDv/ZGKxiP4Psl/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q/b2+AAAA2wAAAA8AAAAAAAAAAAAAAAAAmAIAAGRycy9kb3ducmV2&#10;LnhtbFBLBQYAAAAABAAEAPUAAACDAw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PW8UA&#10;AADbAAAADwAAAGRycy9kb3ducmV2LnhtbESPT2sCMRTE74V+h/AKvdWsrSyyGkVKhfai9S8eH5vn&#10;Zu3mZZukun77plDwOMzMb5jxtLONOJMPtWMF/V4Ggrh0uuZKwXYzfxqCCBFZY+OYFFwpwHRyfzfG&#10;QrsLr+i8jpVIEA4FKjAxtoWUoTRkMfRcS5y8o/MWY5K+ktrjJcFtI5+zLJcWa04LBlt6NVR+rX+s&#10;gsNu+fH5chq0xtf775UJ87fFsK/U40M3G4GI1MVb+L/9rhXkOfx9ST9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89bxQAAANsAAAAPAAAAAAAAAAAAAAAAAJgCAABkcnMv&#10;ZG93bnJldi54bWxQSwUGAAAAAAQABAD1AAAAigM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zbsUA&#10;AADbAAAADwAAAGRycy9kb3ducmV2LnhtbESP0WrCQBRE3wX/YblCX0Q35kEldRUJFkpKoRo/4JK9&#10;zabN3g3ZbUz79d1CwcdhZs4wu8NoWzFQ7xvHClbLBARx5XTDtYJr+bTYgvABWWPrmBR8k4fDfjrZ&#10;Yabdjc80XEItIoR9hgpMCF0mpa8MWfRL1xFH7931FkOUfS11j7cIt61Mk2QtLTYcFwx2lBuqPi9f&#10;VkFZ5Nuf1/SIZ2lKPZ5e5m8fxVyph9l4fAQRaAz38H/7WStYb+DvS/wB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TNuxQAAANsAAAAPAAAAAAAAAAAAAAAAAJgCAABkcnMv&#10;ZG93bnJldi54bWxQSwUGAAAAAAQABAD1AAAAigM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NyMAA&#10;AADbAAAADwAAAGRycy9kb3ducmV2LnhtbERPTYvCMBC9C/sfwix403QVi1Sj7K4KXkTX9eJtaMa2&#10;2ExKEmv99+YgeHy87/myM7VoyfnKsoKvYQKCOLe64kLB6X8zmILwAVljbZkUPMjDcvHRm2Om7Z3/&#10;qD2GQsQQ9hkqKENoMil9XpJBP7QNceQu1hkMEbpCaof3GG5qOUqSVBqsODaU2NBvSfn1eDMKDul6&#10;te1Wt/Znch6P9nvaTS8uKNX/7L5nIAJ14S1+ubdaQRrHxi/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0NyMAAAADbAAAADwAAAAAAAAAAAAAAAACYAgAAZHJzL2Rvd25y&#10;ZXYueG1sUEsFBgAAAAAEAAQA9QAAAIUD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b8MA&#10;AADbAAAADwAAAGRycy9kb3ducmV2LnhtbESPT4vCMBTE74LfITzBi6ypHsR2jeIuCF7Ef4vnR/Ns&#10;ujYvpYna3U9vBMHjMPObYWaL1lbiRo0vHSsYDRMQxLnTJRcKfo6rjykIH5A1Vo5JwR95WMy7nRlm&#10;2t15T7dDKEQsYZ+hAhNCnUnpc0MW/dDVxNE7u8ZiiLIppG7wHsttJcdJMpEWS44LBmv6NpRfDler&#10;ID0f06/fnZHJ9jSoN/+RPW03SvV77fITRKA2vMMveq0VTFJ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b8MAAADbAAAADwAAAAAAAAAAAAAAAACYAgAAZHJzL2Rv&#10;d25yZXYueG1sUEsFBgAAAAAEAAQA9QAAAIgD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UBsEA&#10;AADbAAAADwAAAGRycy9kb3ducmV2LnhtbERPy2rCQBTdF/oPwy24ayZNwUp0FCko7UqMLrK8ZK5J&#10;NHMnZCYP+/XOQujycN6rzWQaMVDnassKPqIYBHFhdc2lgvNp974A4TyyxsYyKbiTg8369WWFqbYj&#10;H2nIfClCCLsUFVTet6mUrqjIoItsSxy4i+0M+gC7UuoOxxBuGpnE8VwarDk0VNjSd0XFLeuNgrqf&#10;+yTPbp/XvfyT5dbki99DrtTsbdouQXia/L/46f7RCr7C+vAl/A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3FAbBAAAA2wAAAA8AAAAAAAAAAAAAAAAAmAIAAGRycy9kb3du&#10;cmV2LnhtbFBLBQYAAAAABAAEAPUAAACGAw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m2sMA&#10;AADbAAAADwAAAGRycy9kb3ducmV2LnhtbESPQWsCMRSE70L/Q3iF3jRrBZWtUcS6pR4U1NLzY/O6&#10;Wdy8LEmq6783guBxmJlvmNmis404kw+1YwXDQQaCuHS65krBz7HoT0GEiKyxcUwKrhRgMX/pzTDX&#10;7sJ7Oh9iJRKEQ44KTIxtLmUoDVkMA9cSJ+/PeYsxSV9J7fGS4LaR71k2lhZrTgsGW1oZKk+Hf6ug&#10;GG15Z69fKzP6nS6Lz7j2m/VJqbfXbvkBIlIXn+FH+1srmAzh/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jm2sMAAADbAAAADwAAAAAAAAAAAAAAAACYAgAAZHJzL2Rv&#10;d25yZXYueG1sUEsFBgAAAAAEAAQA9QAAAIgD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VfhcUA&#10;AADbAAAADwAAAGRycy9kb3ducmV2LnhtbESPQWsCMRSE74L/ITzBm2bV0spqFJEK7aVVq6XHx+a5&#10;2Xbzsk1SXf99IxR6HGbmG2a+bG0tzuRD5VjBaJiBIC6crrhUcHjbDKYgQkTWWDsmBVcKsFx0O3PM&#10;tbvwjs77WIoE4ZCjAhNjk0sZCkMWw9A1xMk7OW8xJulLqT1eEtzWcpxl99JixWnBYENrQ8XX/scq&#10;+Di+Pm8nn3eN8dX7986EzePLdKRUv9euZiAitfE//Nd+0goexnD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1V+FxQAAANsAAAAPAAAAAAAAAAAAAAAAAJgCAABkcnMv&#10;ZG93bnJldi54bWxQSwUGAAAAAAQABAD1AAAAigM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I/8IA&#10;AADbAAAADwAAAGRycy9kb3ducmV2LnhtbESPQYvCMBSE7wv+h/AEb2vqLqh0jSJdhD3sxSqeH83b&#10;tti8hCTa6q/fCILHYWa+YVabwXTiSj60lhXMphkI4srqlmsFx8PufQkiRGSNnWVScKMAm/XobYW5&#10;tj3v6VrGWiQIhxwVNDG6XMpQNWQwTK0jTt6f9QZjkr6W2mOf4KaTH1k2lwZbTgsNOioaqs7lxShY&#10;9sWxDXNvLtm9PDlX/G6/Y1BqMh62XyAiDfEVfrZ/tILFJz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wj/wgAAANsAAAAPAAAAAAAAAAAAAAAAAJgCAABkcnMvZG93&#10;bnJldi54bWxQSwUGAAAAAAQABAD1AAAAhwM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iasUA&#10;AADbAAAADwAAAGRycy9kb3ducmV2LnhtbESPW2sCMRSE3wv+h3CEvtWsF6psjVKKQvvSei19PGxO&#10;N9tuTtYk6vbfm4Lg4zAz3zDTeWtrcSIfKscK+r0MBHHhdMWlgt12+TABESKyxtoxKfijAPNZ526K&#10;uXZnXtNpE0uRIBxyVGBibHIpQ2HIYui5hjh5385bjEn6UmqP5wS3tRxk2aO0WHFaMNjQi6Hid3O0&#10;Cr72H2+r4c+oMb76PKxNWC7eJ32l7rvt8xOISG28ha/tV61gPIL/L+kH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GJqxQAAANsAAAAPAAAAAAAAAAAAAAAAAJgCAABkcnMv&#10;ZG93bnJldi54bWxQSwUGAAAAAAQABAD1AAAAigM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2t8QA&#10;AADbAAAADwAAAGRycy9kb3ducmV2LnhtbESPT2sCMRTE70K/Q3gFL1KzCvXP1ihVELyI7Vo8PzbP&#10;zbabl2UTdeunN4LgcZj5zTCzRWsrcabGl44VDPoJCOLc6ZILBT/79dsEhA/IGivHpOCfPCzmL50Z&#10;ptpd+JvOWShELGGfogITQp1K6XNDFn3f1cTRO7rGYoiyKaRu8BLLbSWHSTKSFkuOCwZrWhnK/7KT&#10;VTA97qfL3y8jk92hV2+vkT3stkp1X9vPDxCB2vAMP+iNVjB+h/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drfEAAAA2wAAAA8AAAAAAAAAAAAAAAAAmAIAAGRycy9k&#10;b3ducmV2LnhtbFBLBQYAAAAABAAEAPUAAACJAw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5B0318DE" wp14:editId="20DDDC2F">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A54C140" wp14:editId="2086ADB6">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nsid w:val="13AD7876"/>
    <w:multiLevelType w:val="hybridMultilevel"/>
    <w:tmpl w:val="394EC08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811A38"/>
    <w:multiLevelType w:val="hybridMultilevel"/>
    <w:tmpl w:val="1E341EA8"/>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0A6E21"/>
    <w:multiLevelType w:val="hybridMultilevel"/>
    <w:tmpl w:val="E2C2E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D84D5F"/>
    <w:multiLevelType w:val="hybridMultilevel"/>
    <w:tmpl w:val="D1D69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1926ADA"/>
    <w:multiLevelType w:val="hybridMultilevel"/>
    <w:tmpl w:val="01DE1D8E"/>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nsid w:val="3682560F"/>
    <w:multiLevelType w:val="hybridMultilevel"/>
    <w:tmpl w:val="AE7A14E8"/>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nsid w:val="406519BC"/>
    <w:multiLevelType w:val="hybridMultilevel"/>
    <w:tmpl w:val="F0A44628"/>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nsid w:val="42672966"/>
    <w:multiLevelType w:val="hybridMultilevel"/>
    <w:tmpl w:val="B1F4750E"/>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
    <w:nsid w:val="453C5AEA"/>
    <w:multiLevelType w:val="hybridMultilevel"/>
    <w:tmpl w:val="3B301B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4F164480"/>
    <w:multiLevelType w:val="hybridMultilevel"/>
    <w:tmpl w:val="431C1D10"/>
    <w:lvl w:ilvl="0" w:tplc="4F803A96">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57356295"/>
    <w:multiLevelType w:val="hybridMultilevel"/>
    <w:tmpl w:val="74183A92"/>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0">
    <w:nsid w:val="59555944"/>
    <w:multiLevelType w:val="hybridMultilevel"/>
    <w:tmpl w:val="70C2364C"/>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032DB9"/>
    <w:multiLevelType w:val="hybridMultilevel"/>
    <w:tmpl w:val="8CFADDAA"/>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2">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6C6E76D5"/>
    <w:multiLevelType w:val="hybridMultilevel"/>
    <w:tmpl w:val="814E2EC4"/>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4">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5">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E6B49AC"/>
    <w:multiLevelType w:val="hybridMultilevel"/>
    <w:tmpl w:val="DFC2A7DC"/>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7">
    <w:nsid w:val="727B31B5"/>
    <w:multiLevelType w:val="hybridMultilevel"/>
    <w:tmpl w:val="589EFC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8">
    <w:nsid w:val="7304379E"/>
    <w:multiLevelType w:val="hybridMultilevel"/>
    <w:tmpl w:val="C51E926C"/>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9">
    <w:nsid w:val="769C1456"/>
    <w:multiLevelType w:val="hybridMultilevel"/>
    <w:tmpl w:val="A2EEF3C0"/>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0"/>
  </w:num>
  <w:num w:numId="2">
    <w:abstractNumId w:val="24"/>
  </w:num>
  <w:num w:numId="3">
    <w:abstractNumId w:val="4"/>
  </w:num>
  <w:num w:numId="4">
    <w:abstractNumId w:val="14"/>
  </w:num>
  <w:num w:numId="5">
    <w:abstractNumId w:val="12"/>
  </w:num>
  <w:num w:numId="6">
    <w:abstractNumId w:val="9"/>
  </w:num>
  <w:num w:numId="7">
    <w:abstractNumId w:val="5"/>
  </w:num>
  <w:num w:numId="8">
    <w:abstractNumId w:val="22"/>
  </w:num>
  <w:num w:numId="9">
    <w:abstractNumId w:val="18"/>
  </w:num>
  <w:num w:numId="10">
    <w:abstractNumId w:val="2"/>
  </w:num>
  <w:num w:numId="11">
    <w:abstractNumId w:val="8"/>
  </w:num>
  <w:num w:numId="12">
    <w:abstractNumId w:val="2"/>
  </w:num>
  <w:num w:numId="13">
    <w:abstractNumId w:val="25"/>
  </w:num>
  <w:num w:numId="14">
    <w:abstractNumId w:val="17"/>
  </w:num>
  <w:num w:numId="15">
    <w:abstractNumId w:val="20"/>
  </w:num>
  <w:num w:numId="16">
    <w:abstractNumId w:val="16"/>
  </w:num>
  <w:num w:numId="17">
    <w:abstractNumId w:val="6"/>
  </w:num>
  <w:num w:numId="18">
    <w:abstractNumId w:val="7"/>
  </w:num>
  <w:num w:numId="19">
    <w:abstractNumId w:val="28"/>
  </w:num>
  <w:num w:numId="20">
    <w:abstractNumId w:val="19"/>
  </w:num>
  <w:num w:numId="21">
    <w:abstractNumId w:val="21"/>
  </w:num>
  <w:num w:numId="22">
    <w:abstractNumId w:val="11"/>
  </w:num>
  <w:num w:numId="23">
    <w:abstractNumId w:val="23"/>
  </w:num>
  <w:num w:numId="24">
    <w:abstractNumId w:val="29"/>
  </w:num>
  <w:num w:numId="25">
    <w:abstractNumId w:val="15"/>
  </w:num>
  <w:num w:numId="26">
    <w:abstractNumId w:val="26"/>
  </w:num>
  <w:num w:numId="27">
    <w:abstractNumId w:val="3"/>
  </w:num>
  <w:num w:numId="28">
    <w:abstractNumId w:val="27"/>
  </w:num>
  <w:num w:numId="29">
    <w:abstractNumId w:val="1"/>
  </w:num>
  <w:num w:numId="30">
    <w:abstractNumId w:val="1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3EDF57-88B6-4FFF-94F5-910335E3C291}"/>
    <w:docVar w:name="dgnword-eventsink" w:val="162342272"/>
  </w:docVars>
  <w:rsids>
    <w:rsidRoot w:val="00243004"/>
    <w:rsid w:val="00000555"/>
    <w:rsid w:val="00000A51"/>
    <w:rsid w:val="00004A79"/>
    <w:rsid w:val="00007DE9"/>
    <w:rsid w:val="00015140"/>
    <w:rsid w:val="00015AE4"/>
    <w:rsid w:val="0003018E"/>
    <w:rsid w:val="00033BC3"/>
    <w:rsid w:val="00044E09"/>
    <w:rsid w:val="0004784D"/>
    <w:rsid w:val="00053A00"/>
    <w:rsid w:val="000B296D"/>
    <w:rsid w:val="000B6C00"/>
    <w:rsid w:val="000C1F06"/>
    <w:rsid w:val="000F1DD1"/>
    <w:rsid w:val="000F28B8"/>
    <w:rsid w:val="000F3766"/>
    <w:rsid w:val="00100880"/>
    <w:rsid w:val="00106FC4"/>
    <w:rsid w:val="00111F0C"/>
    <w:rsid w:val="00120B80"/>
    <w:rsid w:val="00130522"/>
    <w:rsid w:val="00145E2D"/>
    <w:rsid w:val="00164401"/>
    <w:rsid w:val="0016612C"/>
    <w:rsid w:val="00175786"/>
    <w:rsid w:val="001763D4"/>
    <w:rsid w:val="00181433"/>
    <w:rsid w:val="001834DD"/>
    <w:rsid w:val="001842AA"/>
    <w:rsid w:val="001932CF"/>
    <w:rsid w:val="0019337D"/>
    <w:rsid w:val="001C53CE"/>
    <w:rsid w:val="001C5D96"/>
    <w:rsid w:val="001C6438"/>
    <w:rsid w:val="001D341B"/>
    <w:rsid w:val="001E3D2B"/>
    <w:rsid w:val="001E66CE"/>
    <w:rsid w:val="00205308"/>
    <w:rsid w:val="00221DC2"/>
    <w:rsid w:val="00243004"/>
    <w:rsid w:val="00244B48"/>
    <w:rsid w:val="002573D5"/>
    <w:rsid w:val="00264E26"/>
    <w:rsid w:val="00270B99"/>
    <w:rsid w:val="00280E74"/>
    <w:rsid w:val="002A41E1"/>
    <w:rsid w:val="002B6574"/>
    <w:rsid w:val="002D4D48"/>
    <w:rsid w:val="002E1CCC"/>
    <w:rsid w:val="002E21D2"/>
    <w:rsid w:val="002F7D3C"/>
    <w:rsid w:val="00305720"/>
    <w:rsid w:val="0031098A"/>
    <w:rsid w:val="003131AB"/>
    <w:rsid w:val="003169C6"/>
    <w:rsid w:val="003217BE"/>
    <w:rsid w:val="0034044F"/>
    <w:rsid w:val="00347BE3"/>
    <w:rsid w:val="00355FF2"/>
    <w:rsid w:val="00363EA6"/>
    <w:rsid w:val="0038499B"/>
    <w:rsid w:val="00392C5A"/>
    <w:rsid w:val="00394707"/>
    <w:rsid w:val="003A17CA"/>
    <w:rsid w:val="003C21D2"/>
    <w:rsid w:val="003D0647"/>
    <w:rsid w:val="003D1265"/>
    <w:rsid w:val="003D255E"/>
    <w:rsid w:val="003D3B1D"/>
    <w:rsid w:val="003D3C50"/>
    <w:rsid w:val="003D5DBE"/>
    <w:rsid w:val="003F16CD"/>
    <w:rsid w:val="00404841"/>
    <w:rsid w:val="00412059"/>
    <w:rsid w:val="0041774C"/>
    <w:rsid w:val="00425633"/>
    <w:rsid w:val="00441E79"/>
    <w:rsid w:val="00450486"/>
    <w:rsid w:val="00454EB4"/>
    <w:rsid w:val="004709E9"/>
    <w:rsid w:val="004710EE"/>
    <w:rsid w:val="00472379"/>
    <w:rsid w:val="00483A58"/>
    <w:rsid w:val="00490618"/>
    <w:rsid w:val="004B5F40"/>
    <w:rsid w:val="004C7A6E"/>
    <w:rsid w:val="004C7D16"/>
    <w:rsid w:val="004D0E8B"/>
    <w:rsid w:val="004D700E"/>
    <w:rsid w:val="004D7F17"/>
    <w:rsid w:val="004E0670"/>
    <w:rsid w:val="004E7F37"/>
    <w:rsid w:val="004F31BA"/>
    <w:rsid w:val="005118E4"/>
    <w:rsid w:val="0051299F"/>
    <w:rsid w:val="00526B85"/>
    <w:rsid w:val="005306A1"/>
    <w:rsid w:val="00531B9E"/>
    <w:rsid w:val="0053746B"/>
    <w:rsid w:val="00544751"/>
    <w:rsid w:val="00565E97"/>
    <w:rsid w:val="0059000C"/>
    <w:rsid w:val="005A02A1"/>
    <w:rsid w:val="005B6071"/>
    <w:rsid w:val="005D7A24"/>
    <w:rsid w:val="00615C6B"/>
    <w:rsid w:val="00616EBA"/>
    <w:rsid w:val="00622B47"/>
    <w:rsid w:val="00632C08"/>
    <w:rsid w:val="00654C42"/>
    <w:rsid w:val="0067074A"/>
    <w:rsid w:val="00672994"/>
    <w:rsid w:val="0067544D"/>
    <w:rsid w:val="00677AB0"/>
    <w:rsid w:val="00692EFD"/>
    <w:rsid w:val="006B0DFA"/>
    <w:rsid w:val="006C02B5"/>
    <w:rsid w:val="006C15C5"/>
    <w:rsid w:val="006C56EC"/>
    <w:rsid w:val="006D3DAD"/>
    <w:rsid w:val="006F7B19"/>
    <w:rsid w:val="0070100E"/>
    <w:rsid w:val="007027BE"/>
    <w:rsid w:val="00707E21"/>
    <w:rsid w:val="00716D7B"/>
    <w:rsid w:val="00736A76"/>
    <w:rsid w:val="00743D6F"/>
    <w:rsid w:val="00752C6B"/>
    <w:rsid w:val="00760CE6"/>
    <w:rsid w:val="00762F09"/>
    <w:rsid w:val="007719C9"/>
    <w:rsid w:val="00772718"/>
    <w:rsid w:val="00773F7B"/>
    <w:rsid w:val="007A6313"/>
    <w:rsid w:val="007D30A8"/>
    <w:rsid w:val="007F0012"/>
    <w:rsid w:val="007F016D"/>
    <w:rsid w:val="00805331"/>
    <w:rsid w:val="00814FB1"/>
    <w:rsid w:val="00820F20"/>
    <w:rsid w:val="0082528A"/>
    <w:rsid w:val="00825754"/>
    <w:rsid w:val="00833758"/>
    <w:rsid w:val="00835210"/>
    <w:rsid w:val="00842AD6"/>
    <w:rsid w:val="0084413D"/>
    <w:rsid w:val="00844C2D"/>
    <w:rsid w:val="00851FDD"/>
    <w:rsid w:val="0086607A"/>
    <w:rsid w:val="0087438E"/>
    <w:rsid w:val="00884668"/>
    <w:rsid w:val="008A4AF8"/>
    <w:rsid w:val="008A6429"/>
    <w:rsid w:val="008B2B46"/>
    <w:rsid w:val="008E05BC"/>
    <w:rsid w:val="008F17B8"/>
    <w:rsid w:val="008F3CCF"/>
    <w:rsid w:val="008F66BC"/>
    <w:rsid w:val="00901B3E"/>
    <w:rsid w:val="00906865"/>
    <w:rsid w:val="009162C1"/>
    <w:rsid w:val="00921840"/>
    <w:rsid w:val="00932C87"/>
    <w:rsid w:val="009331B4"/>
    <w:rsid w:val="009345F1"/>
    <w:rsid w:val="009377E2"/>
    <w:rsid w:val="00937986"/>
    <w:rsid w:val="00944BBB"/>
    <w:rsid w:val="009547B6"/>
    <w:rsid w:val="00956783"/>
    <w:rsid w:val="00961072"/>
    <w:rsid w:val="0096623C"/>
    <w:rsid w:val="009B7C35"/>
    <w:rsid w:val="009C056E"/>
    <w:rsid w:val="009C6C53"/>
    <w:rsid w:val="009E750F"/>
    <w:rsid w:val="00A04922"/>
    <w:rsid w:val="00A04D96"/>
    <w:rsid w:val="00A0629B"/>
    <w:rsid w:val="00A14495"/>
    <w:rsid w:val="00A16BE1"/>
    <w:rsid w:val="00A24F65"/>
    <w:rsid w:val="00A43B94"/>
    <w:rsid w:val="00A454BF"/>
    <w:rsid w:val="00A52E3A"/>
    <w:rsid w:val="00A622B4"/>
    <w:rsid w:val="00A814CB"/>
    <w:rsid w:val="00A90D1B"/>
    <w:rsid w:val="00AB3DB2"/>
    <w:rsid w:val="00AD70E2"/>
    <w:rsid w:val="00AE46F7"/>
    <w:rsid w:val="00AF55F8"/>
    <w:rsid w:val="00B027E4"/>
    <w:rsid w:val="00B0746F"/>
    <w:rsid w:val="00B10ABA"/>
    <w:rsid w:val="00B303E4"/>
    <w:rsid w:val="00B420D4"/>
    <w:rsid w:val="00B57910"/>
    <w:rsid w:val="00B91B21"/>
    <w:rsid w:val="00B952F6"/>
    <w:rsid w:val="00BA202A"/>
    <w:rsid w:val="00BC093A"/>
    <w:rsid w:val="00BC2B00"/>
    <w:rsid w:val="00BC4ACC"/>
    <w:rsid w:val="00BC4FCC"/>
    <w:rsid w:val="00BD02F8"/>
    <w:rsid w:val="00C1488E"/>
    <w:rsid w:val="00C217A8"/>
    <w:rsid w:val="00C4188F"/>
    <w:rsid w:val="00C47ACD"/>
    <w:rsid w:val="00C819A4"/>
    <w:rsid w:val="00C824AE"/>
    <w:rsid w:val="00C84EA8"/>
    <w:rsid w:val="00C92998"/>
    <w:rsid w:val="00CA0599"/>
    <w:rsid w:val="00CA720A"/>
    <w:rsid w:val="00CC29F3"/>
    <w:rsid w:val="00CD0003"/>
    <w:rsid w:val="00CD5925"/>
    <w:rsid w:val="00CE051D"/>
    <w:rsid w:val="00CE1EF7"/>
    <w:rsid w:val="00CE557A"/>
    <w:rsid w:val="00CF7882"/>
    <w:rsid w:val="00D031B2"/>
    <w:rsid w:val="00D1410C"/>
    <w:rsid w:val="00D40D16"/>
    <w:rsid w:val="00D46E1B"/>
    <w:rsid w:val="00D548F0"/>
    <w:rsid w:val="00D555F7"/>
    <w:rsid w:val="00D57F79"/>
    <w:rsid w:val="00D64FAC"/>
    <w:rsid w:val="00D65704"/>
    <w:rsid w:val="00D668F6"/>
    <w:rsid w:val="00D73E17"/>
    <w:rsid w:val="00D84875"/>
    <w:rsid w:val="00D904F0"/>
    <w:rsid w:val="00D91378"/>
    <w:rsid w:val="00D91B18"/>
    <w:rsid w:val="00D930FB"/>
    <w:rsid w:val="00D95D89"/>
    <w:rsid w:val="00DC0747"/>
    <w:rsid w:val="00DC2647"/>
    <w:rsid w:val="00DD1408"/>
    <w:rsid w:val="00DD356D"/>
    <w:rsid w:val="00DD6735"/>
    <w:rsid w:val="00DF136A"/>
    <w:rsid w:val="00DF51FA"/>
    <w:rsid w:val="00E0448C"/>
    <w:rsid w:val="00E13525"/>
    <w:rsid w:val="00E37A27"/>
    <w:rsid w:val="00E47250"/>
    <w:rsid w:val="00E47ADA"/>
    <w:rsid w:val="00E57CD2"/>
    <w:rsid w:val="00E61535"/>
    <w:rsid w:val="00E73F55"/>
    <w:rsid w:val="00E8246B"/>
    <w:rsid w:val="00E84012"/>
    <w:rsid w:val="00E9373C"/>
    <w:rsid w:val="00EA0724"/>
    <w:rsid w:val="00EA36F4"/>
    <w:rsid w:val="00EA6251"/>
    <w:rsid w:val="00EB6414"/>
    <w:rsid w:val="00EE5747"/>
    <w:rsid w:val="00EF3804"/>
    <w:rsid w:val="00EF5E05"/>
    <w:rsid w:val="00F00017"/>
    <w:rsid w:val="00F018CE"/>
    <w:rsid w:val="00F227AF"/>
    <w:rsid w:val="00F27370"/>
    <w:rsid w:val="00F40B00"/>
    <w:rsid w:val="00F5341C"/>
    <w:rsid w:val="00F56954"/>
    <w:rsid w:val="00F85F98"/>
    <w:rsid w:val="00F948AF"/>
    <w:rsid w:val="00FA1F45"/>
    <w:rsid w:val="00FA5A7B"/>
    <w:rsid w:val="00FB11B1"/>
    <w:rsid w:val="00FC7B2D"/>
    <w:rsid w:val="00FD4770"/>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Body Text" w:semiHidden="0" w:uiPriority="0" w:qFormat="1"/>
    <w:lsdException w:name="Subtitle" w:uiPriority="0"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uiPriority="0"/>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customStyle="1" w:styleId="Chrissie1">
    <w:name w:val="Chrissie1"/>
    <w:basedOn w:val="ListParagraph"/>
    <w:link w:val="Chrissie1Char"/>
    <w:qFormat/>
    <w:rsid w:val="00842AD6"/>
    <w:pPr>
      <w:numPr>
        <w:numId w:val="14"/>
      </w:numPr>
      <w:spacing w:line="240" w:lineRule="auto"/>
    </w:pPr>
    <w:rPr>
      <w:rFonts w:ascii="Arial" w:eastAsia="Calibri" w:hAnsi="Arial" w:cs="Arial"/>
      <w:color w:val="auto"/>
      <w:sz w:val="20"/>
    </w:rPr>
  </w:style>
  <w:style w:type="character" w:customStyle="1" w:styleId="Chrissie1Char">
    <w:name w:val="Chrissie1 Char"/>
    <w:basedOn w:val="DefaultParagraphFont"/>
    <w:link w:val="Chrissie1"/>
    <w:rsid w:val="00842AD6"/>
    <w:rPr>
      <w:rFonts w:ascii="Arial" w:eastAsia="Calibri" w:hAnsi="Arial" w:cs="Arial"/>
    </w:rPr>
  </w:style>
  <w:style w:type="paragraph" w:styleId="CommentSubject">
    <w:name w:val="annotation subject"/>
    <w:basedOn w:val="CommentText"/>
    <w:next w:val="CommentText"/>
    <w:link w:val="CommentSubjectChar"/>
    <w:uiPriority w:val="99"/>
    <w:semiHidden/>
    <w:unhideWhenUsed/>
    <w:rsid w:val="00015140"/>
    <w:rPr>
      <w:b/>
      <w:bCs/>
    </w:rPr>
  </w:style>
  <w:style w:type="character" w:customStyle="1" w:styleId="CommentSubjectChar">
    <w:name w:val="Comment Subject Char"/>
    <w:basedOn w:val="CommentTextChar"/>
    <w:link w:val="CommentSubject"/>
    <w:uiPriority w:val="99"/>
    <w:semiHidden/>
    <w:rsid w:val="00015140"/>
    <w:rPr>
      <w:rFonts w:asciiTheme="minorHAnsi" w:hAnsiTheme="minorHAnsi"/>
      <w:b/>
      <w:b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Body Text" w:semiHidden="0" w:uiPriority="0" w:qFormat="1"/>
    <w:lsdException w:name="Subtitle" w:uiPriority="0"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uiPriority="0"/>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customStyle="1" w:styleId="Chrissie1">
    <w:name w:val="Chrissie1"/>
    <w:basedOn w:val="ListParagraph"/>
    <w:link w:val="Chrissie1Char"/>
    <w:qFormat/>
    <w:rsid w:val="00842AD6"/>
    <w:pPr>
      <w:numPr>
        <w:numId w:val="14"/>
      </w:numPr>
      <w:spacing w:line="240" w:lineRule="auto"/>
    </w:pPr>
    <w:rPr>
      <w:rFonts w:ascii="Arial" w:eastAsia="Calibri" w:hAnsi="Arial" w:cs="Arial"/>
      <w:color w:val="auto"/>
      <w:sz w:val="20"/>
    </w:rPr>
  </w:style>
  <w:style w:type="character" w:customStyle="1" w:styleId="Chrissie1Char">
    <w:name w:val="Chrissie1 Char"/>
    <w:basedOn w:val="DefaultParagraphFont"/>
    <w:link w:val="Chrissie1"/>
    <w:rsid w:val="00842AD6"/>
    <w:rPr>
      <w:rFonts w:ascii="Arial" w:eastAsia="Calibri" w:hAnsi="Arial" w:cs="Arial"/>
    </w:rPr>
  </w:style>
  <w:style w:type="paragraph" w:styleId="CommentSubject">
    <w:name w:val="annotation subject"/>
    <w:basedOn w:val="CommentText"/>
    <w:next w:val="CommentText"/>
    <w:link w:val="CommentSubjectChar"/>
    <w:uiPriority w:val="99"/>
    <w:semiHidden/>
    <w:unhideWhenUsed/>
    <w:rsid w:val="00015140"/>
    <w:rPr>
      <w:b/>
      <w:bCs/>
    </w:rPr>
  </w:style>
  <w:style w:type="character" w:customStyle="1" w:styleId="CommentSubjectChar">
    <w:name w:val="Comment Subject Char"/>
    <w:basedOn w:val="CommentTextChar"/>
    <w:link w:val="CommentSubject"/>
    <w:uiPriority w:val="99"/>
    <w:semiHidden/>
    <w:rsid w:val="00015140"/>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90F4F"/>
    <w:rsid w:val="003518C5"/>
    <w:rsid w:val="00605577"/>
    <w:rsid w:val="006424F2"/>
    <w:rsid w:val="00A474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B6C083-1573-4815-9BF7-61FFE057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2</TotalTime>
  <Pages>7</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Safer Pathways for Culturally and Linguistically Diverse Women</vt:lpstr>
    </vt:vector>
  </TitlesOfParts>
  <Company>Community Grants Hub</Company>
  <LinksUpToDate>false</LinksUpToDate>
  <CharactersWithSpaces>13337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Pathways for Culturally and Linguistically Diverse Women</dc:title>
  <dc:subject>Feedback for applicants</dc:subject>
  <dc:creator>LONG, Andrew</dc:creator>
  <cp:lastModifiedBy>KIVSHAR, Amie Anne-Louise</cp:lastModifiedBy>
  <cp:revision>3</cp:revision>
  <cp:lastPrinted>2017-08-09T22:22:00Z</cp:lastPrinted>
  <dcterms:created xsi:type="dcterms:W3CDTF">2017-10-18T01:51:00Z</dcterms:created>
  <dcterms:modified xsi:type="dcterms:W3CDTF">2017-10-18T01:53:00Z</dcterms:modified>
</cp:coreProperties>
</file>