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991C7" w14:textId="77777777" w:rsidR="00D90260" w:rsidRDefault="00D90260" w:rsidP="00F85F98">
      <w:pPr>
        <w:numPr>
          <w:ilvl w:val="1"/>
          <w:numId w:val="0"/>
        </w:numPr>
        <w:pBdr>
          <w:bottom w:val="single" w:sz="4" w:space="22" w:color="000000" w:themeColor="text1"/>
        </w:pBdr>
        <w:spacing w:before="120" w:after="280" w:line="400" w:lineRule="atLeast"/>
        <w:rPr>
          <w:rStyle w:val="TitleChar"/>
          <w:sz w:val="44"/>
          <w:szCs w:val="44"/>
        </w:rPr>
      </w:pPr>
      <w:r w:rsidRPr="00D90260">
        <w:rPr>
          <w:rStyle w:val="TitleChar"/>
          <w:sz w:val="44"/>
          <w:szCs w:val="44"/>
        </w:rPr>
        <w:t xml:space="preserve">AgUP Program – 2022 (Round One) </w:t>
      </w:r>
    </w:p>
    <w:p w14:paraId="668917D6" w14:textId="07962595" w:rsidR="00F85F98" w:rsidRPr="00F85F98" w:rsidRDefault="00D90260" w:rsidP="00F85F98">
      <w:pPr>
        <w:numPr>
          <w:ilvl w:val="1"/>
          <w:numId w:val="0"/>
        </w:numPr>
        <w:pBdr>
          <w:bottom w:val="single" w:sz="4" w:space="22" w:color="000000" w:themeColor="text1"/>
        </w:pBdr>
        <w:spacing w:before="120" w:after="280" w:line="400" w:lineRule="atLeast"/>
        <w:rPr>
          <w:rFonts w:asciiTheme="majorHAnsi" w:eastAsiaTheme="majorEastAsia" w:hAnsiTheme="majorHAnsi" w:cstheme="majorBidi"/>
          <w:iCs/>
          <w:sz w:val="30"/>
          <w:szCs w:val="24"/>
        </w:rPr>
      </w:pPr>
      <w:sdt>
        <w:sdtPr>
          <w:rPr>
            <w:rFonts w:asciiTheme="majorHAnsi" w:eastAsiaTheme="majorEastAsia" w:hAnsiTheme="majorHAnsi" w:cstheme="majorBidi"/>
            <w:iCs/>
            <w:sz w:val="30"/>
            <w:szCs w:val="24"/>
          </w:rPr>
          <w:alias w:val="Subtitle"/>
          <w:tag w:val=""/>
          <w:id w:val="-179897277"/>
          <w:placeholder>
            <w:docPart w:val="1AF4CA6354A642418EAAC32AF9DD81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Feedback for applicants</w:t>
          </w:r>
        </w:sdtContent>
      </w:sdt>
    </w:p>
    <w:p w14:paraId="34646527" w14:textId="77777777" w:rsidR="00F85F98" w:rsidRPr="00773A28" w:rsidRDefault="00F85F98" w:rsidP="00C92FFC">
      <w:pPr>
        <w:pStyle w:val="Heading1"/>
      </w:pPr>
      <w:r w:rsidRPr="00773A28">
        <w:t>Overview</w:t>
      </w:r>
      <w:bookmarkStart w:id="0" w:name="_GoBack"/>
      <w:bookmarkEnd w:id="0"/>
    </w:p>
    <w:p w14:paraId="55D88EFC" w14:textId="22502263" w:rsidR="00F12ED1" w:rsidRDefault="00F12ED1" w:rsidP="00435C51">
      <w:pPr>
        <w:pStyle w:val="BodyText"/>
      </w:pPr>
      <w:r w:rsidRPr="00435C51">
        <w:t xml:space="preserve">The </w:t>
      </w:r>
      <w:r w:rsidR="00195DFC" w:rsidRPr="00195DFC">
        <w:t xml:space="preserve">AgUP </w:t>
      </w:r>
      <w:r w:rsidRPr="00435C51">
        <w:t>grant program provides grants to co-fund industry-led (agriculture, fisheries and forestry) initiatives aimed at supporting jobs and retaining the Australian workforce by building skills, establishing and enhancing career</w:t>
      </w:r>
      <w:r>
        <w:t xml:space="preserve"> progression pathways and mentoring opportunities.</w:t>
      </w:r>
    </w:p>
    <w:p w14:paraId="38526BE5" w14:textId="0018CC3B" w:rsidR="00901A61" w:rsidRPr="00773A28" w:rsidRDefault="00F12ED1" w:rsidP="00901A61">
      <w:pPr>
        <w:pStyle w:val="BodyText"/>
        <w:rPr>
          <w:color w:val="auto"/>
        </w:rPr>
      </w:pPr>
      <w:r>
        <w:t xml:space="preserve">The grants will support initiatives </w:t>
      </w:r>
      <w:r w:rsidR="00FA5889">
        <w:t>which</w:t>
      </w:r>
      <w:r>
        <w:t xml:space="preserve"> encourage the development of innovative approaches to career progression and support the retention and sustainability of the agriculture, fisheries and forestry sector workforce</w:t>
      </w:r>
      <w:r w:rsidRPr="00773A28">
        <w:rPr>
          <w:color w:val="auto"/>
        </w:rPr>
        <w:t>.</w:t>
      </w:r>
    </w:p>
    <w:p w14:paraId="08A53EFD" w14:textId="525F9873" w:rsidR="00EB7D74" w:rsidRDefault="00F12ED1" w:rsidP="00901A61">
      <w:pPr>
        <w:pStyle w:val="BodyText"/>
      </w:pPr>
      <w:r>
        <w:t>The objectives of the grant opportunity are:</w:t>
      </w:r>
    </w:p>
    <w:p w14:paraId="57B4F06D" w14:textId="092015EB" w:rsidR="00D719F1" w:rsidRDefault="00F12ED1" w:rsidP="00C92FFC">
      <w:pPr>
        <w:pStyle w:val="BodyText"/>
        <w:numPr>
          <w:ilvl w:val="0"/>
          <w:numId w:val="14"/>
        </w:numPr>
        <w:ind w:left="357" w:hanging="357"/>
      </w:pPr>
      <w:r>
        <w:t xml:space="preserve">support sustainable industry-led approaches </w:t>
      </w:r>
      <w:r w:rsidR="00FA5889">
        <w:t>which</w:t>
      </w:r>
      <w:r>
        <w:t xml:space="preserve"> improve workforce outcomes to retain workers in agriculture, fisheries and forestry sectors </w:t>
      </w:r>
    </w:p>
    <w:p w14:paraId="7D5FB85D" w14:textId="095AE7DA" w:rsidR="00F12ED1" w:rsidRPr="00E83ECB" w:rsidRDefault="00F12ED1" w:rsidP="00C92FFC">
      <w:pPr>
        <w:pStyle w:val="BodyText"/>
        <w:numPr>
          <w:ilvl w:val="0"/>
          <w:numId w:val="14"/>
        </w:numPr>
        <w:ind w:left="357" w:hanging="357"/>
      </w:pPr>
      <w:r>
        <w:t xml:space="preserve">industry to facilitate workforce activities </w:t>
      </w:r>
      <w:r w:rsidR="00FA5889">
        <w:t>which</w:t>
      </w:r>
      <w:r>
        <w:t xml:space="preserve"> successfully identify and establish career pathways and progression in agriculture, fisheries and forestry sectors for Australians.</w:t>
      </w:r>
    </w:p>
    <w:p w14:paraId="747F925C" w14:textId="38684347" w:rsidR="00901A61" w:rsidRPr="009E1464" w:rsidRDefault="00901A61" w:rsidP="00901A61">
      <w:pPr>
        <w:pStyle w:val="BodyText"/>
        <w:rPr>
          <w:color w:val="auto"/>
        </w:rPr>
      </w:pPr>
      <w:r>
        <w:t xml:space="preserve">The grant opportunity application period opened </w:t>
      </w:r>
      <w:r w:rsidRPr="009E1464">
        <w:rPr>
          <w:color w:val="auto"/>
        </w:rPr>
        <w:t>on</w:t>
      </w:r>
      <w:r w:rsidR="00C94AC0" w:rsidRPr="009E1464">
        <w:rPr>
          <w:color w:val="auto"/>
        </w:rPr>
        <w:t xml:space="preserve"> 23 November 2021</w:t>
      </w:r>
      <w:r w:rsidR="00F073CA" w:rsidRPr="009E1464">
        <w:rPr>
          <w:color w:val="auto"/>
        </w:rPr>
        <w:t xml:space="preserve"> </w:t>
      </w:r>
      <w:r w:rsidRPr="009E1464">
        <w:rPr>
          <w:color w:val="auto"/>
        </w:rPr>
        <w:t xml:space="preserve">and closed on </w:t>
      </w:r>
      <w:r w:rsidR="00C94AC0" w:rsidRPr="009E1464">
        <w:rPr>
          <w:color w:val="auto"/>
        </w:rPr>
        <w:t>20</w:t>
      </w:r>
      <w:r w:rsidR="005323FD" w:rsidRPr="009E1464">
        <w:rPr>
          <w:color w:val="auto"/>
        </w:rPr>
        <w:t> </w:t>
      </w:r>
      <w:r w:rsidR="00C94AC0" w:rsidRPr="009E1464">
        <w:rPr>
          <w:color w:val="auto"/>
        </w:rPr>
        <w:t>January</w:t>
      </w:r>
      <w:r w:rsidR="005323FD" w:rsidRPr="009E1464">
        <w:rPr>
          <w:color w:val="auto"/>
        </w:rPr>
        <w:t> </w:t>
      </w:r>
      <w:r w:rsidR="00C94AC0" w:rsidRPr="009E1464">
        <w:rPr>
          <w:color w:val="auto"/>
        </w:rPr>
        <w:t>2022</w:t>
      </w:r>
      <w:r w:rsidRPr="009E1464">
        <w:rPr>
          <w:color w:val="auto"/>
        </w:rPr>
        <w:t>.</w:t>
      </w:r>
    </w:p>
    <w:p w14:paraId="17CF9825" w14:textId="47AFD834" w:rsidR="00901A61" w:rsidRDefault="00901A61" w:rsidP="00901A61">
      <w:pPr>
        <w:pStyle w:val="BodyText"/>
      </w:pPr>
      <w:r w:rsidRPr="009E1464">
        <w:rPr>
          <w:color w:val="auto"/>
        </w:rPr>
        <w:t xml:space="preserve">The grant opportunity received </w:t>
      </w:r>
      <w:r w:rsidR="00195DFC">
        <w:rPr>
          <w:color w:val="auto"/>
        </w:rPr>
        <w:t>9</w:t>
      </w:r>
      <w:r w:rsidR="000A0C0B" w:rsidRPr="009E1464">
        <w:rPr>
          <w:color w:val="auto"/>
        </w:rPr>
        <w:t xml:space="preserve"> </w:t>
      </w:r>
      <w:r w:rsidRPr="009E1464">
        <w:rPr>
          <w:color w:val="auto"/>
        </w:rPr>
        <w:t xml:space="preserve">applications. Following the </w:t>
      </w:r>
      <w:r w:rsidR="00195DFC">
        <w:rPr>
          <w:color w:val="auto"/>
        </w:rPr>
        <w:t>d</w:t>
      </w:r>
      <w:r w:rsidR="00015C99" w:rsidRPr="009E1464">
        <w:rPr>
          <w:color w:val="auto"/>
        </w:rPr>
        <w:t xml:space="preserve">ecision </w:t>
      </w:r>
      <w:r w:rsidR="00195DFC">
        <w:rPr>
          <w:color w:val="auto"/>
        </w:rPr>
        <w:t>m</w:t>
      </w:r>
      <w:r w:rsidR="00015C99" w:rsidRPr="009E1464">
        <w:rPr>
          <w:color w:val="auto"/>
        </w:rPr>
        <w:t>aker’s</w:t>
      </w:r>
      <w:r w:rsidR="00422284" w:rsidRPr="009E1464">
        <w:rPr>
          <w:color w:val="auto"/>
        </w:rPr>
        <w:t xml:space="preserve"> </w:t>
      </w:r>
      <w:r w:rsidRPr="009E1464">
        <w:rPr>
          <w:color w:val="auto"/>
        </w:rPr>
        <w:t>decision</w:t>
      </w:r>
      <w:r>
        <w:t>,</w:t>
      </w:r>
      <w:r w:rsidR="000A0C0B">
        <w:t xml:space="preserve"> </w:t>
      </w:r>
      <w:r w:rsidR="00195DFC">
        <w:t>3 </w:t>
      </w:r>
      <w:r>
        <w:t>applications were selected for funding, to a value of</w:t>
      </w:r>
      <w:r w:rsidR="005E3176">
        <w:t xml:space="preserve"> up to</w:t>
      </w:r>
      <w:r>
        <w:t xml:space="preserve"> $</w:t>
      </w:r>
      <w:r w:rsidR="000A0C0B" w:rsidRPr="004328BE">
        <w:rPr>
          <w:color w:val="auto"/>
        </w:rPr>
        <w:t>900,000</w:t>
      </w:r>
      <w:r w:rsidRPr="000A0C0B">
        <w:t xml:space="preserve"> (</w:t>
      </w:r>
      <w:r>
        <w:t>GST excl</w:t>
      </w:r>
      <w:r w:rsidR="00195DFC">
        <w:t>usive</w:t>
      </w:r>
      <w:r>
        <w:t>).</w:t>
      </w:r>
    </w:p>
    <w:p w14:paraId="0490EF5C" w14:textId="456C44E6" w:rsidR="00901A61" w:rsidRDefault="00901A61" w:rsidP="00901A61">
      <w:pPr>
        <w:pStyle w:val="BodyText"/>
      </w:pPr>
      <w:r w:rsidRPr="009E1464">
        <w:t xml:space="preserve">There was </w:t>
      </w:r>
      <w:r w:rsidR="005E3176">
        <w:t>good</w:t>
      </w:r>
      <w:r w:rsidRPr="009E1464">
        <w:t xml:space="preserve"> interest in the program and successful applications were of a high standard. Applications were assessed according to the procedure detailed in the G</w:t>
      </w:r>
      <w:r w:rsidR="004B203A" w:rsidRPr="009E1464">
        <w:t>rant Opportunity Guidelines</w:t>
      </w:r>
      <w:r w:rsidRPr="009E1464">
        <w:t xml:space="preserve"> and outlined in the </w:t>
      </w:r>
      <w:r w:rsidR="00195DFC">
        <w:t>s</w:t>
      </w:r>
      <w:r w:rsidRPr="009E1464">
        <w:t xml:space="preserve">election </w:t>
      </w:r>
      <w:r w:rsidR="00195DFC">
        <w:t>p</w:t>
      </w:r>
      <w:r w:rsidRPr="009E1464">
        <w:t>rocess below.</w:t>
      </w:r>
    </w:p>
    <w:p w14:paraId="4C50EC77" w14:textId="76CCF8C6" w:rsidR="00BA3F5A" w:rsidRDefault="00901A61" w:rsidP="00901A61">
      <w:pPr>
        <w:pStyle w:val="BodyText"/>
      </w:pPr>
      <w:r>
        <w:t>This feedback is provided to assist grant applicants to understand what generally comprised a strong application and the content of quality responses to the assessment criteria for this grant opportunity.</w:t>
      </w:r>
    </w:p>
    <w:p w14:paraId="0A895F0A" w14:textId="2DE3C13A" w:rsidR="00F85F98" w:rsidRPr="00C92FFC" w:rsidRDefault="00F85F98" w:rsidP="00C92FFC">
      <w:pPr>
        <w:pStyle w:val="Heading1"/>
        <w:pageBreakBefore/>
        <w:rPr>
          <w:bCs w:val="0"/>
        </w:rPr>
      </w:pPr>
      <w:r w:rsidRPr="00C92FFC">
        <w:lastRenderedPageBreak/>
        <w:t xml:space="preserve">Selection </w:t>
      </w:r>
      <w:r w:rsidR="00195DFC" w:rsidRPr="00C92FFC">
        <w:t>p</w:t>
      </w:r>
      <w:r w:rsidRPr="00C92FFC">
        <w:t>rocess</w:t>
      </w:r>
    </w:p>
    <w:p w14:paraId="216BA6AC" w14:textId="20306567" w:rsidR="00E7480B" w:rsidRPr="009E1464" w:rsidRDefault="00E7480B" w:rsidP="00E7480B">
      <w:pPr>
        <w:pStyle w:val="BodyText"/>
        <w:rPr>
          <w:color w:val="auto"/>
        </w:rPr>
      </w:pPr>
      <w:r w:rsidRPr="009E1464">
        <w:rPr>
          <w:color w:val="auto"/>
        </w:rPr>
        <w:t>Applications were screened for eligibility and compliance against the requirements outlined in the G</w:t>
      </w:r>
      <w:r w:rsidR="004B203A" w:rsidRPr="009E1464">
        <w:rPr>
          <w:color w:val="auto"/>
        </w:rPr>
        <w:t xml:space="preserve">rant </w:t>
      </w:r>
      <w:r w:rsidRPr="009E1464">
        <w:rPr>
          <w:color w:val="auto"/>
        </w:rPr>
        <w:t>O</w:t>
      </w:r>
      <w:r w:rsidR="004B203A" w:rsidRPr="009E1464">
        <w:rPr>
          <w:color w:val="auto"/>
        </w:rPr>
        <w:t xml:space="preserve">pportunity </w:t>
      </w:r>
      <w:r w:rsidRPr="009E1464">
        <w:rPr>
          <w:color w:val="auto"/>
        </w:rPr>
        <w:t>G</w:t>
      </w:r>
      <w:r w:rsidR="004B203A" w:rsidRPr="009E1464">
        <w:rPr>
          <w:color w:val="auto"/>
        </w:rPr>
        <w:t>uidelines</w:t>
      </w:r>
      <w:r w:rsidRPr="009E1464">
        <w:rPr>
          <w:color w:val="auto"/>
        </w:rPr>
        <w:t>.</w:t>
      </w:r>
    </w:p>
    <w:p w14:paraId="22BC7A13" w14:textId="00E23930" w:rsidR="00646A8F" w:rsidRPr="009E1464" w:rsidRDefault="00E7480B" w:rsidP="00C92FFC">
      <w:pPr>
        <w:pStyle w:val="BodyText"/>
        <w:keepNext/>
        <w:keepLines/>
        <w:rPr>
          <w:color w:val="auto"/>
        </w:rPr>
      </w:pPr>
      <w:r w:rsidRPr="009E1464">
        <w:rPr>
          <w:color w:val="auto"/>
        </w:rPr>
        <w:t>Applications were assessed on merit, based on:</w:t>
      </w:r>
    </w:p>
    <w:p w14:paraId="5EA76140" w14:textId="157896AE" w:rsidR="00646A8F" w:rsidRPr="009E1464" w:rsidRDefault="00646A8F" w:rsidP="00C92FFC">
      <w:pPr>
        <w:pStyle w:val="BodyText"/>
        <w:keepNext/>
        <w:keepLines/>
        <w:numPr>
          <w:ilvl w:val="0"/>
          <w:numId w:val="15"/>
        </w:numPr>
        <w:tabs>
          <w:tab w:val="clear" w:pos="720"/>
        </w:tabs>
        <w:ind w:left="357" w:hanging="357"/>
        <w:rPr>
          <w:color w:val="auto"/>
        </w:rPr>
      </w:pPr>
      <w:r w:rsidRPr="009E1464">
        <w:rPr>
          <w:color w:val="auto"/>
        </w:rPr>
        <w:t>the initial preliminary score against the assessment criteria</w:t>
      </w:r>
    </w:p>
    <w:p w14:paraId="487FB1DC" w14:textId="4E394510" w:rsidR="00646A8F" w:rsidRPr="009E1464" w:rsidRDefault="00646A8F" w:rsidP="00C92FFC">
      <w:pPr>
        <w:pStyle w:val="BodyText"/>
        <w:keepNext/>
        <w:keepLines/>
        <w:numPr>
          <w:ilvl w:val="0"/>
          <w:numId w:val="15"/>
        </w:numPr>
        <w:tabs>
          <w:tab w:val="clear" w:pos="720"/>
        </w:tabs>
        <w:ind w:left="357" w:hanging="357"/>
        <w:rPr>
          <w:color w:val="auto"/>
        </w:rPr>
      </w:pPr>
      <w:r w:rsidRPr="009E1464">
        <w:rPr>
          <w:color w:val="auto"/>
        </w:rPr>
        <w:t>how well it compares to other applications</w:t>
      </w:r>
    </w:p>
    <w:p w14:paraId="508C6CF8" w14:textId="061B44F7" w:rsidR="00646A8F" w:rsidRPr="009E1464" w:rsidRDefault="00646A8F" w:rsidP="00C92FFC">
      <w:pPr>
        <w:pStyle w:val="BodyText"/>
        <w:keepNext/>
        <w:keepLines/>
        <w:numPr>
          <w:ilvl w:val="0"/>
          <w:numId w:val="15"/>
        </w:numPr>
        <w:tabs>
          <w:tab w:val="clear" w:pos="720"/>
        </w:tabs>
        <w:ind w:left="357" w:hanging="357"/>
        <w:rPr>
          <w:color w:val="auto"/>
        </w:rPr>
      </w:pPr>
      <w:r w:rsidRPr="009E1464">
        <w:rPr>
          <w:color w:val="auto"/>
        </w:rPr>
        <w:t>the overall objective/s to be achieved in providing the grant</w:t>
      </w:r>
    </w:p>
    <w:p w14:paraId="3C32359F" w14:textId="5F317C83" w:rsidR="00646A8F" w:rsidRPr="009E1464" w:rsidRDefault="00646A8F" w:rsidP="00C92FFC">
      <w:pPr>
        <w:pStyle w:val="BodyText"/>
        <w:keepNext/>
        <w:keepLines/>
        <w:numPr>
          <w:ilvl w:val="0"/>
          <w:numId w:val="15"/>
        </w:numPr>
        <w:tabs>
          <w:tab w:val="clear" w:pos="720"/>
        </w:tabs>
        <w:ind w:left="357" w:hanging="357"/>
        <w:rPr>
          <w:color w:val="auto"/>
        </w:rPr>
      </w:pPr>
      <w:r w:rsidRPr="009E1464">
        <w:rPr>
          <w:color w:val="auto"/>
        </w:rPr>
        <w:t>the relative value of the grant sought</w:t>
      </w:r>
    </w:p>
    <w:p w14:paraId="263D827E" w14:textId="0882A40E" w:rsidR="00646A8F" w:rsidRPr="009E1464" w:rsidRDefault="00646A8F" w:rsidP="00C92FFC">
      <w:pPr>
        <w:pStyle w:val="BodyText"/>
        <w:keepNext/>
        <w:keepLines/>
        <w:numPr>
          <w:ilvl w:val="0"/>
          <w:numId w:val="15"/>
        </w:numPr>
        <w:tabs>
          <w:tab w:val="clear" w:pos="720"/>
        </w:tabs>
        <w:ind w:left="357" w:hanging="357"/>
        <w:rPr>
          <w:color w:val="auto"/>
        </w:rPr>
      </w:pPr>
      <w:r w:rsidRPr="009E1464">
        <w:rPr>
          <w:color w:val="auto"/>
        </w:rPr>
        <w:t>the extent to which the evidence in the application demonstrates it will contribute to meeting the outcomes/objectives</w:t>
      </w:r>
    </w:p>
    <w:p w14:paraId="654EF388" w14:textId="16DC673C" w:rsidR="00646A8F" w:rsidRPr="009E1464" w:rsidRDefault="00646A8F" w:rsidP="00C92FFC">
      <w:pPr>
        <w:pStyle w:val="BodyText"/>
        <w:keepNext/>
        <w:keepLines/>
        <w:numPr>
          <w:ilvl w:val="0"/>
          <w:numId w:val="15"/>
        </w:numPr>
        <w:tabs>
          <w:tab w:val="clear" w:pos="720"/>
        </w:tabs>
        <w:ind w:left="357" w:hanging="357"/>
        <w:rPr>
          <w:color w:val="auto"/>
        </w:rPr>
      </w:pPr>
      <w:r w:rsidRPr="009E1464">
        <w:rPr>
          <w:color w:val="auto"/>
        </w:rPr>
        <w:t>how the grant activities will target participants across the agricultural sector and across states and territories</w:t>
      </w:r>
    </w:p>
    <w:p w14:paraId="4684215F" w14:textId="20711A7A" w:rsidR="00646A8F" w:rsidRPr="009E1464" w:rsidRDefault="00646A8F" w:rsidP="00C92FFC">
      <w:pPr>
        <w:pStyle w:val="BodyText"/>
        <w:keepNext/>
        <w:keepLines/>
        <w:numPr>
          <w:ilvl w:val="0"/>
          <w:numId w:val="15"/>
        </w:numPr>
        <w:tabs>
          <w:tab w:val="clear" w:pos="720"/>
        </w:tabs>
        <w:ind w:left="357" w:hanging="357"/>
        <w:rPr>
          <w:color w:val="auto"/>
        </w:rPr>
      </w:pPr>
      <w:r w:rsidRPr="009E1464">
        <w:rPr>
          <w:color w:val="auto"/>
        </w:rPr>
        <w:t>how the grant may be applied nationally</w:t>
      </w:r>
    </w:p>
    <w:p w14:paraId="666261B9" w14:textId="5EAFD993" w:rsidR="00D719F1" w:rsidRPr="009E1464" w:rsidRDefault="00646A8F" w:rsidP="00C92FFC">
      <w:pPr>
        <w:pStyle w:val="BodyText"/>
        <w:keepNext/>
        <w:keepLines/>
        <w:numPr>
          <w:ilvl w:val="0"/>
          <w:numId w:val="15"/>
        </w:numPr>
        <w:tabs>
          <w:tab w:val="clear" w:pos="720"/>
        </w:tabs>
        <w:ind w:left="357" w:hanging="357"/>
        <w:rPr>
          <w:color w:val="auto"/>
        </w:rPr>
      </w:pPr>
      <w:r w:rsidRPr="009E1464">
        <w:rPr>
          <w:color w:val="auto"/>
        </w:rPr>
        <w:t>the risks the applicant or project poses for the Commonwealth.</w:t>
      </w:r>
    </w:p>
    <w:p w14:paraId="679E810A" w14:textId="5FE734B5" w:rsidR="00E7480B" w:rsidRPr="00C92FFC" w:rsidRDefault="00E7480B" w:rsidP="00435C51">
      <w:pPr>
        <w:pStyle w:val="BodyText"/>
      </w:pPr>
      <w:r w:rsidRPr="00C92FFC">
        <w:t>Each applicant was required to address the following selection criteria:</w:t>
      </w:r>
    </w:p>
    <w:p w14:paraId="0F15859C" w14:textId="3BB85CFE" w:rsidR="00814F52" w:rsidRPr="00C92FFC" w:rsidRDefault="00646A8F" w:rsidP="00C92FFC">
      <w:pPr>
        <w:pStyle w:val="BodyText"/>
        <w:keepNext/>
        <w:keepLines/>
        <w:numPr>
          <w:ilvl w:val="0"/>
          <w:numId w:val="15"/>
        </w:numPr>
        <w:tabs>
          <w:tab w:val="clear" w:pos="720"/>
        </w:tabs>
        <w:ind w:left="357" w:hanging="357"/>
        <w:rPr>
          <w:color w:val="auto"/>
        </w:rPr>
      </w:pPr>
      <w:r w:rsidRPr="00C92FFC">
        <w:rPr>
          <w:color w:val="auto"/>
        </w:rPr>
        <w:t>Cri</w:t>
      </w:r>
      <w:r w:rsidR="00814F52" w:rsidRPr="00C92FFC">
        <w:rPr>
          <w:color w:val="auto"/>
        </w:rPr>
        <w:t>terion 1 – Delivering outcomes</w:t>
      </w:r>
    </w:p>
    <w:p w14:paraId="41759B94" w14:textId="4AA9114D" w:rsidR="00BA60D0" w:rsidRPr="00C92FFC" w:rsidRDefault="00BA60D0" w:rsidP="00C92FFC">
      <w:pPr>
        <w:pStyle w:val="BodyText"/>
        <w:keepNext/>
        <w:keepLines/>
        <w:numPr>
          <w:ilvl w:val="0"/>
          <w:numId w:val="15"/>
        </w:numPr>
        <w:tabs>
          <w:tab w:val="clear" w:pos="720"/>
        </w:tabs>
        <w:ind w:left="357" w:hanging="357"/>
        <w:rPr>
          <w:color w:val="auto"/>
        </w:rPr>
      </w:pPr>
      <w:r w:rsidRPr="00C92FFC">
        <w:rPr>
          <w:color w:val="auto"/>
        </w:rPr>
        <w:t>Criterion 2 – Strategic value</w:t>
      </w:r>
    </w:p>
    <w:p w14:paraId="789D9D7B" w14:textId="77777777" w:rsidR="00D179DE" w:rsidRPr="00C92FFC" w:rsidRDefault="00BA60D0" w:rsidP="00C92FFC">
      <w:pPr>
        <w:pStyle w:val="BodyText"/>
        <w:keepNext/>
        <w:keepLines/>
        <w:numPr>
          <w:ilvl w:val="0"/>
          <w:numId w:val="15"/>
        </w:numPr>
        <w:tabs>
          <w:tab w:val="clear" w:pos="720"/>
        </w:tabs>
        <w:ind w:left="357" w:hanging="357"/>
        <w:rPr>
          <w:color w:val="auto"/>
        </w:rPr>
      </w:pPr>
      <w:r w:rsidRPr="00C92FFC">
        <w:rPr>
          <w:color w:val="auto"/>
        </w:rPr>
        <w:t>Criterion 3 – Project impact</w:t>
      </w:r>
    </w:p>
    <w:p w14:paraId="56C7E403" w14:textId="5B0F1BDA" w:rsidR="00D179DE" w:rsidRDefault="00BA60D0" w:rsidP="00C92FFC">
      <w:pPr>
        <w:pStyle w:val="BodyText"/>
        <w:keepNext/>
        <w:keepLines/>
        <w:numPr>
          <w:ilvl w:val="0"/>
          <w:numId w:val="15"/>
        </w:numPr>
        <w:tabs>
          <w:tab w:val="clear" w:pos="720"/>
        </w:tabs>
        <w:ind w:left="357" w:hanging="357"/>
        <w:rPr>
          <w:color w:val="auto"/>
        </w:rPr>
      </w:pPr>
      <w:r w:rsidRPr="00C92FFC">
        <w:rPr>
          <w:color w:val="auto"/>
        </w:rPr>
        <w:t>Criterion 4 – Capability, experience and effective management</w:t>
      </w:r>
    </w:p>
    <w:p w14:paraId="2A1E93F4" w14:textId="705F18FD" w:rsidR="00D179DE" w:rsidRPr="00C92FFC" w:rsidRDefault="00BA60D0" w:rsidP="00C92FFC">
      <w:pPr>
        <w:pStyle w:val="BodyText"/>
        <w:keepNext/>
        <w:keepLines/>
        <w:numPr>
          <w:ilvl w:val="0"/>
          <w:numId w:val="15"/>
        </w:numPr>
        <w:tabs>
          <w:tab w:val="clear" w:pos="720"/>
        </w:tabs>
        <w:ind w:left="357" w:hanging="357"/>
        <w:rPr>
          <w:color w:val="auto"/>
        </w:rPr>
      </w:pPr>
      <w:r w:rsidRPr="00C92FFC">
        <w:rPr>
          <w:color w:val="auto"/>
        </w:rPr>
        <w:t>Criterion 5 – Key personnel, skills and expertise</w:t>
      </w:r>
      <w:r w:rsidR="00985B30">
        <w:rPr>
          <w:color w:val="auto"/>
        </w:rPr>
        <w:t>.</w:t>
      </w:r>
    </w:p>
    <w:p w14:paraId="53723BD0" w14:textId="4E750D44" w:rsidR="00F85F98" w:rsidRPr="00C92FFC" w:rsidRDefault="00F85F98" w:rsidP="00C92FFC">
      <w:pPr>
        <w:pStyle w:val="Heading1"/>
        <w:rPr>
          <w:bCs w:val="0"/>
        </w:rPr>
      </w:pPr>
      <w:r w:rsidRPr="00C92FFC">
        <w:t xml:space="preserve">Selection </w:t>
      </w:r>
      <w:r w:rsidR="008C2732" w:rsidRPr="00435C51">
        <w:t>r</w:t>
      </w:r>
      <w:r w:rsidRPr="00C92FFC">
        <w:t>esults</w:t>
      </w:r>
    </w:p>
    <w:p w14:paraId="606D8B41" w14:textId="0B6F28D7" w:rsidR="00F85F98" w:rsidRPr="00C92FFC" w:rsidRDefault="00150622" w:rsidP="00435C51">
      <w:pPr>
        <w:pStyle w:val="BodyText"/>
      </w:pPr>
      <w:r w:rsidRPr="000A6FFC">
        <w:t>Three</w:t>
      </w:r>
      <w:r w:rsidR="00F85F98" w:rsidRPr="009E1464">
        <w:t xml:space="preserve"> </w:t>
      </w:r>
      <w:r w:rsidR="00F85F98" w:rsidRPr="00C92FFC">
        <w:t>organisations were selected to deliver</w:t>
      </w:r>
      <w:r w:rsidR="00563F88" w:rsidRPr="00C92FFC">
        <w:t xml:space="preserve"> the</w:t>
      </w:r>
      <w:r w:rsidR="00F85F98" w:rsidRPr="00C92FFC">
        <w:t xml:space="preserve"> </w:t>
      </w:r>
      <w:r w:rsidR="00BA60D0" w:rsidRPr="00C92FFC">
        <w:t xml:space="preserve">AgUP Program – 2022 (Round One) </w:t>
      </w:r>
      <w:r w:rsidR="00563F88" w:rsidRPr="00C92FFC">
        <w:t>grant</w:t>
      </w:r>
      <w:r w:rsidR="00F85F98" w:rsidRPr="00C92FFC">
        <w:t>.</w:t>
      </w:r>
    </w:p>
    <w:p w14:paraId="65841DA5" w14:textId="3883EFAA" w:rsidR="00F85F98" w:rsidRPr="00435C51" w:rsidRDefault="00F85F98" w:rsidP="00435C51">
      <w:pPr>
        <w:pStyle w:val="BodyText"/>
      </w:pPr>
      <w:r w:rsidRPr="00C92FFC">
        <w:t xml:space="preserve">The selected organisations provided strong responses to the selection criteria and demonstrated their ability to meet the </w:t>
      </w:r>
      <w:r w:rsidR="0034044F" w:rsidRPr="00C92FFC">
        <w:t>eligibility</w:t>
      </w:r>
      <w:r w:rsidRPr="00C92FFC">
        <w:t xml:space="preserve"> requirements </w:t>
      </w:r>
      <w:r w:rsidRPr="00435C51">
        <w:t xml:space="preserve">outlined in the </w:t>
      </w:r>
      <w:r w:rsidR="00563F88" w:rsidRPr="00435C51">
        <w:t xml:space="preserve">Grant Opportunity </w:t>
      </w:r>
      <w:r w:rsidRPr="00435C51">
        <w:t>Guidelines. Further detail about what constituted a strong response to each criterion is provided below.</w:t>
      </w:r>
    </w:p>
    <w:p w14:paraId="18722566" w14:textId="7B8ACA48" w:rsidR="00F85F98" w:rsidRPr="00435C51" w:rsidRDefault="00F85F98" w:rsidP="00C92FFC">
      <w:pPr>
        <w:pStyle w:val="Heading2"/>
        <w:pageBreakBefore/>
      </w:pPr>
      <w:r w:rsidRPr="00435C51">
        <w:lastRenderedPageBreak/>
        <w:t>Criterion 1</w:t>
      </w:r>
    </w:p>
    <w:p w14:paraId="0AAC5AF9" w14:textId="77777777" w:rsidR="007557DF" w:rsidRDefault="007557DF" w:rsidP="00C92FFC">
      <w:pPr>
        <w:pStyle w:val="BodyText"/>
      </w:pPr>
      <w:r>
        <w:t>Describe how your proposed project will contribute to the outcomes of the grant opportunity.</w:t>
      </w:r>
    </w:p>
    <w:p w14:paraId="60619E05" w14:textId="167F3188" w:rsidR="007557DF" w:rsidRDefault="007557DF" w:rsidP="00C92FFC">
      <w:pPr>
        <w:pStyle w:val="BodyText"/>
      </w:pPr>
      <w:r>
        <w:t>You must demonstrate this through identifying:</w:t>
      </w:r>
    </w:p>
    <w:p w14:paraId="01A73B0A" w14:textId="64B69763" w:rsidR="007557DF" w:rsidRPr="009C0133" w:rsidRDefault="007557DF" w:rsidP="00C92FFC">
      <w:pPr>
        <w:pStyle w:val="BodyText"/>
        <w:numPr>
          <w:ilvl w:val="0"/>
          <w:numId w:val="16"/>
        </w:numPr>
        <w:tabs>
          <w:tab w:val="clear" w:pos="720"/>
        </w:tabs>
        <w:ind w:left="357" w:hanging="357"/>
      </w:pPr>
      <w:r w:rsidRPr="009C0133">
        <w:t xml:space="preserve">how the project will achieve the objectives and intended outcomes of the grant opportunity </w:t>
      </w:r>
    </w:p>
    <w:p w14:paraId="51C4D47E" w14:textId="0E951843" w:rsidR="007557DF" w:rsidRPr="008D5D7D" w:rsidRDefault="007557DF" w:rsidP="00C92FFC">
      <w:pPr>
        <w:pStyle w:val="BodyText"/>
        <w:numPr>
          <w:ilvl w:val="0"/>
          <w:numId w:val="16"/>
        </w:numPr>
        <w:tabs>
          <w:tab w:val="clear" w:pos="720"/>
        </w:tabs>
        <w:ind w:left="357" w:hanging="357"/>
      </w:pPr>
      <w:r w:rsidRPr="008D5D7D">
        <w:t xml:space="preserve">how the project is focused on one or more of the priority areas of the grant opportunity </w:t>
      </w:r>
    </w:p>
    <w:p w14:paraId="294C9066" w14:textId="1BC3AA30" w:rsidR="007557DF" w:rsidRPr="009C0133" w:rsidRDefault="007557DF" w:rsidP="00C92FFC">
      <w:pPr>
        <w:pStyle w:val="BodyText"/>
        <w:numPr>
          <w:ilvl w:val="0"/>
          <w:numId w:val="16"/>
        </w:numPr>
        <w:tabs>
          <w:tab w:val="clear" w:pos="720"/>
        </w:tabs>
        <w:ind w:left="357" w:hanging="357"/>
      </w:pPr>
      <w:r w:rsidRPr="008D5D7D">
        <w:t xml:space="preserve">how the project will engage relevant stakeholders (for example, employers, state and </w:t>
      </w:r>
      <w:r w:rsidRPr="009C0133">
        <w:t>territory government, education and training providers et cetera)</w:t>
      </w:r>
    </w:p>
    <w:p w14:paraId="6E118774" w14:textId="257894AE" w:rsidR="00F85F98" w:rsidRPr="009C0133" w:rsidRDefault="007557DF" w:rsidP="00C92FFC">
      <w:pPr>
        <w:pStyle w:val="BodyText"/>
        <w:numPr>
          <w:ilvl w:val="0"/>
          <w:numId w:val="16"/>
        </w:numPr>
        <w:tabs>
          <w:tab w:val="clear" w:pos="720"/>
        </w:tabs>
        <w:ind w:left="357" w:hanging="357"/>
      </w:pPr>
      <w:r w:rsidRPr="009C0133">
        <w:t>how the project will monitor, evaluate and measure project outcomes that are outlined in your proposal.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"/>
        <w:tblDescription w:val="Table"/>
      </w:tblPr>
      <w:tblGrid>
        <w:gridCol w:w="4817"/>
        <w:gridCol w:w="4821"/>
      </w:tblGrid>
      <w:tr w:rsidR="00F85F98" w14:paraId="3653056A" w14:textId="77777777" w:rsidTr="00C92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4817" w:type="dxa"/>
            <w:vAlign w:val="center"/>
          </w:tcPr>
          <w:p w14:paraId="31865F55" w14:textId="77777777" w:rsidR="00F85F98" w:rsidRPr="00454EB4" w:rsidRDefault="00F85F98" w:rsidP="00C92FFC">
            <w:pPr>
              <w:spacing w:before="60" w:after="60" w:line="200" w:lineRule="atLeast"/>
              <w:ind w:left="113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0B0412D4" w14:textId="77777777" w:rsidR="00F85F98" w:rsidRPr="00454EB4" w:rsidRDefault="00F85F98" w:rsidP="00C92FFC">
            <w:pPr>
              <w:spacing w:before="60" w:after="60" w:line="200" w:lineRule="atLeast"/>
              <w:ind w:left="113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415AD8F5" w14:textId="77777777" w:rsidTr="00C9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5"/>
        </w:trPr>
        <w:tc>
          <w:tcPr>
            <w:tcW w:w="0" w:type="dxa"/>
          </w:tcPr>
          <w:p w14:paraId="2A038867" w14:textId="3E7FAAA0" w:rsidR="00F85F98" w:rsidRPr="00563F88" w:rsidRDefault="00F85F98" w:rsidP="00C92FFC">
            <w:pPr>
              <w:pStyle w:val="ListBullet"/>
              <w:spacing w:before="120" w:after="140"/>
              <w:ind w:left="113" w:right="57"/>
              <w:rPr>
                <w:rFonts w:eastAsia="Arial"/>
              </w:rPr>
            </w:pPr>
            <w:r w:rsidRPr="00150622">
              <w:rPr>
                <w:rFonts w:asciiTheme="minorHAnsi" w:eastAsiaTheme="minorHAnsi" w:hAnsiTheme="minorHAnsi"/>
                <w:iCs w:val="0"/>
                <w:color w:val="000000" w:themeColor="text1"/>
                <w:sz w:val="22"/>
              </w:rPr>
              <w:t xml:space="preserve">Strong applications </w:t>
            </w:r>
            <w:r w:rsidR="00F76062" w:rsidRPr="00150622">
              <w:rPr>
                <w:rFonts w:asciiTheme="minorHAnsi" w:eastAsiaTheme="minorHAnsi" w:hAnsiTheme="minorHAnsi"/>
                <w:iCs w:val="0"/>
                <w:color w:val="000000" w:themeColor="text1"/>
                <w:sz w:val="22"/>
              </w:rPr>
              <w:t>were required to demonstrate</w:t>
            </w:r>
            <w:r w:rsidR="00150622" w:rsidRPr="00150622">
              <w:rPr>
                <w:rFonts w:asciiTheme="minorHAnsi" w:eastAsiaTheme="minorHAnsi" w:hAnsiTheme="minorHAnsi"/>
                <w:iCs w:val="0"/>
                <w:color w:val="000000" w:themeColor="text1"/>
                <w:sz w:val="22"/>
              </w:rPr>
              <w:t xml:space="preserve"> how the project will achieve the objectives and intended outcomes of the grant opportunity</w:t>
            </w:r>
            <w:r w:rsidR="00406358">
              <w:rPr>
                <w:rFonts w:asciiTheme="minorHAnsi" w:eastAsiaTheme="minorHAnsi" w:hAnsiTheme="minorHAnsi"/>
                <w:iCs w:val="0"/>
                <w:color w:val="000000" w:themeColor="text1"/>
                <w:sz w:val="22"/>
              </w:rPr>
              <w:t>.</w:t>
            </w:r>
          </w:p>
        </w:tc>
        <w:tc>
          <w:tcPr>
            <w:tcW w:w="0" w:type="dxa"/>
          </w:tcPr>
          <w:p w14:paraId="5270039A" w14:textId="77777777" w:rsidR="00345948" w:rsidRDefault="00F85F98" w:rsidP="00C92FFC">
            <w:pPr>
              <w:spacing w:before="120" w:after="14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2D3419">
              <w:rPr>
                <w:rFonts w:ascii="Arial" w:eastAsia="Arial" w:hAnsi="Arial" w:cs="Arial"/>
                <w:color w:val="auto"/>
              </w:rPr>
              <w:t>demonstrated</w:t>
            </w:r>
            <w:r w:rsidR="00345948">
              <w:rPr>
                <w:rFonts w:ascii="Arial" w:eastAsia="Arial" w:hAnsi="Arial" w:cs="Arial"/>
                <w:color w:val="auto"/>
              </w:rPr>
              <w:t>:</w:t>
            </w:r>
          </w:p>
          <w:p w14:paraId="2C4BC488" w14:textId="712632A3" w:rsidR="00345948" w:rsidRDefault="00345948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 w:rsidRPr="000A6FFC">
              <w:rPr>
                <w:rFonts w:ascii="Arial" w:eastAsia="Arial" w:hAnsi="Arial" w:cs="Arial"/>
                <w:color w:val="auto"/>
              </w:rPr>
              <w:t xml:space="preserve">a strong understanding </w:t>
            </w:r>
            <w:r>
              <w:rPr>
                <w:rFonts w:ascii="Arial" w:eastAsia="Arial" w:hAnsi="Arial" w:cs="Arial"/>
                <w:color w:val="auto"/>
              </w:rPr>
              <w:t>of</w:t>
            </w:r>
            <w:r w:rsidR="00150622" w:rsidRPr="000A6FFC">
              <w:rPr>
                <w:rFonts w:ascii="Arial" w:eastAsia="Arial" w:hAnsi="Arial" w:cs="Arial"/>
                <w:color w:val="auto"/>
              </w:rPr>
              <w:t xml:space="preserve"> the grant objectives</w:t>
            </w:r>
            <w:r w:rsidRPr="000A6FFC">
              <w:rPr>
                <w:rFonts w:ascii="Arial" w:eastAsia="Arial" w:hAnsi="Arial" w:cs="Arial"/>
                <w:color w:val="auto"/>
              </w:rPr>
              <w:t xml:space="preserve"> and intended outcomes</w:t>
            </w:r>
          </w:p>
          <w:p w14:paraId="6171867B" w14:textId="2280ABE1" w:rsidR="005E3176" w:rsidRDefault="005E3176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how the proposed grant activities would </w:t>
            </w:r>
            <w:r w:rsidRPr="005E3176">
              <w:rPr>
                <w:rFonts w:ascii="Arial" w:eastAsia="Arial" w:hAnsi="Arial" w:cs="Arial"/>
                <w:color w:val="auto"/>
              </w:rPr>
              <w:t>retain workers in agriculture, fisheries and forestry sectors</w:t>
            </w:r>
          </w:p>
          <w:p w14:paraId="3638EFF8" w14:textId="73F91655" w:rsidR="00F85F98" w:rsidRPr="001C2A82" w:rsidRDefault="00345948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</w:pPr>
            <w:r w:rsidRPr="00E875FC">
              <w:rPr>
                <w:rFonts w:ascii="Arial" w:eastAsia="Arial" w:hAnsi="Arial" w:cs="Arial"/>
                <w:color w:val="auto"/>
              </w:rPr>
              <w:t xml:space="preserve">how the proposed grant activities would </w:t>
            </w:r>
            <w:r w:rsidR="00F41615" w:rsidRPr="00E875FC">
              <w:rPr>
                <w:rFonts w:ascii="Arial" w:eastAsia="Arial" w:hAnsi="Arial" w:cs="Arial"/>
                <w:color w:val="auto"/>
              </w:rPr>
              <w:t>establish career pathways and progression in agriculture, fisheries and forestry sectors</w:t>
            </w:r>
            <w:r w:rsidR="00985B30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F85F98" w14:paraId="784EA7C7" w14:textId="77777777" w:rsidTr="00C92FFC">
        <w:tc>
          <w:tcPr>
            <w:tcW w:w="4817" w:type="dxa"/>
          </w:tcPr>
          <w:p w14:paraId="5541FD01" w14:textId="45B8947C" w:rsidR="00F85F98" w:rsidRPr="00563F88" w:rsidRDefault="00F85F98" w:rsidP="00C92FFC">
            <w:pPr>
              <w:pStyle w:val="ListBullet"/>
              <w:spacing w:before="120" w:after="140"/>
              <w:ind w:left="113" w:right="57"/>
            </w:pPr>
            <w:r w:rsidRPr="00150622">
              <w:rPr>
                <w:rFonts w:eastAsia="Arial" w:cs="Arial"/>
                <w:iCs w:val="0"/>
                <w:sz w:val="22"/>
                <w:szCs w:val="22"/>
              </w:rPr>
              <w:t xml:space="preserve">Strong applications </w:t>
            </w:r>
            <w:r w:rsidR="00F76062" w:rsidRPr="00150622">
              <w:rPr>
                <w:rFonts w:eastAsia="Arial" w:cs="Arial"/>
                <w:iCs w:val="0"/>
                <w:sz w:val="22"/>
                <w:szCs w:val="22"/>
              </w:rPr>
              <w:t>were required to demonstrate</w:t>
            </w:r>
            <w:r w:rsidRPr="00150622">
              <w:rPr>
                <w:rFonts w:eastAsia="Arial" w:cs="Arial"/>
                <w:iCs w:val="0"/>
                <w:sz w:val="22"/>
                <w:szCs w:val="22"/>
              </w:rPr>
              <w:t xml:space="preserve"> </w:t>
            </w:r>
            <w:r w:rsidR="00150622" w:rsidRPr="00150622">
              <w:rPr>
                <w:rFonts w:eastAsia="Arial" w:cs="Arial"/>
                <w:iCs w:val="0"/>
                <w:sz w:val="22"/>
                <w:szCs w:val="22"/>
              </w:rPr>
              <w:t>how the project is focused on one or more of the priority areas of the grant opportunity</w:t>
            </w:r>
            <w:r w:rsidR="00406358">
              <w:rPr>
                <w:rFonts w:eastAsia="Arial" w:cs="Arial"/>
                <w:iCs w:val="0"/>
                <w:sz w:val="22"/>
                <w:szCs w:val="22"/>
              </w:rPr>
              <w:t>.</w:t>
            </w:r>
          </w:p>
        </w:tc>
        <w:tc>
          <w:tcPr>
            <w:tcW w:w="4821" w:type="dxa"/>
          </w:tcPr>
          <w:p w14:paraId="5F93EC93" w14:textId="0BA42AAC" w:rsidR="00F85F98" w:rsidRDefault="00F85F98" w:rsidP="00C92FFC">
            <w:pPr>
              <w:spacing w:before="120" w:after="14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68090570" w14:textId="021385A5" w:rsidR="00F41615" w:rsidRDefault="00880212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demonstrated how </w:t>
            </w:r>
            <w:r w:rsidR="000F3A93">
              <w:rPr>
                <w:rFonts w:ascii="Arial" w:eastAsia="Arial" w:hAnsi="Arial" w:cs="Arial"/>
                <w:color w:val="auto"/>
              </w:rPr>
              <w:t xml:space="preserve">the proposed grant activities </w:t>
            </w:r>
            <w:r w:rsidR="008137B4">
              <w:rPr>
                <w:rFonts w:ascii="Arial" w:eastAsia="Arial" w:hAnsi="Arial" w:cs="Arial"/>
                <w:color w:val="auto"/>
              </w:rPr>
              <w:t xml:space="preserve">solved local workforce issues whilst </w:t>
            </w:r>
            <w:r w:rsidR="004328BE">
              <w:rPr>
                <w:rFonts w:ascii="Arial" w:eastAsia="Arial" w:hAnsi="Arial" w:cs="Arial"/>
                <w:color w:val="auto"/>
              </w:rPr>
              <w:t>allowing for</w:t>
            </w:r>
            <w:r w:rsidR="000F3A93">
              <w:rPr>
                <w:rFonts w:ascii="Arial" w:eastAsia="Arial" w:hAnsi="Arial" w:cs="Arial"/>
                <w:color w:val="auto"/>
              </w:rPr>
              <w:t xml:space="preserve"> scalability</w:t>
            </w:r>
          </w:p>
          <w:p w14:paraId="3ABEA93E" w14:textId="2121BAD0" w:rsidR="000F3A93" w:rsidRDefault="000F3A93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identified </w:t>
            </w:r>
            <w:r w:rsidR="008137B4">
              <w:rPr>
                <w:rFonts w:ascii="Arial" w:eastAsia="Arial" w:hAnsi="Arial" w:cs="Arial"/>
                <w:color w:val="auto"/>
              </w:rPr>
              <w:t xml:space="preserve">industry workforce needs and </w:t>
            </w:r>
            <w:r w:rsidR="004328BE">
              <w:rPr>
                <w:rFonts w:ascii="Arial" w:eastAsia="Arial" w:hAnsi="Arial" w:cs="Arial"/>
                <w:color w:val="auto"/>
              </w:rPr>
              <w:t xml:space="preserve">demonstrated </w:t>
            </w:r>
            <w:r>
              <w:rPr>
                <w:rFonts w:ascii="Arial" w:eastAsia="Arial" w:hAnsi="Arial" w:cs="Arial"/>
                <w:color w:val="auto"/>
              </w:rPr>
              <w:t>benefits for the agriculture, fisheries or forestry sectors</w:t>
            </w:r>
          </w:p>
          <w:p w14:paraId="48E79BBE" w14:textId="240F6441" w:rsidR="00F85F98" w:rsidRPr="00E875FC" w:rsidRDefault="00880212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demonstrated</w:t>
            </w:r>
            <w:r w:rsidRPr="001D1467">
              <w:rPr>
                <w:rFonts w:ascii="Arial" w:eastAsia="Arial" w:hAnsi="Arial" w:cs="Arial"/>
                <w:color w:val="auto"/>
              </w:rPr>
              <w:t xml:space="preserve"> </w:t>
            </w:r>
            <w:r w:rsidR="001D1467" w:rsidRPr="001D1467">
              <w:rPr>
                <w:rFonts w:ascii="Arial" w:eastAsia="Arial" w:hAnsi="Arial" w:cs="Arial"/>
                <w:color w:val="auto"/>
              </w:rPr>
              <w:t>how the grant activities will target participants across the agricultural sector and across states and territories and how the grant may be applied nationally</w:t>
            </w:r>
            <w:r w:rsidR="00985B30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F85F98" w14:paraId="57B21F1C" w14:textId="77777777" w:rsidTr="00C9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7C8782BD" w14:textId="2B5A3271" w:rsidR="00F85F98" w:rsidRPr="00150622" w:rsidRDefault="00F85F98" w:rsidP="00C92FFC">
            <w:pPr>
              <w:pStyle w:val="ListBullet"/>
              <w:keepNext/>
              <w:keepLines/>
              <w:spacing w:before="120" w:after="140"/>
              <w:ind w:left="113" w:right="57"/>
              <w:rPr>
                <w:rFonts w:eastAsia="Arial"/>
              </w:rPr>
            </w:pPr>
            <w:r w:rsidRPr="00150622">
              <w:rPr>
                <w:rFonts w:eastAsia="Arial" w:cs="Arial"/>
                <w:iCs w:val="0"/>
                <w:sz w:val="22"/>
                <w:szCs w:val="22"/>
              </w:rPr>
              <w:lastRenderedPageBreak/>
              <w:t xml:space="preserve">Strong applications </w:t>
            </w:r>
            <w:r w:rsidR="00F76062" w:rsidRPr="00150622">
              <w:rPr>
                <w:rFonts w:eastAsia="Arial" w:cs="Arial"/>
                <w:iCs w:val="0"/>
                <w:sz w:val="22"/>
                <w:szCs w:val="22"/>
              </w:rPr>
              <w:t>were required to demonstrate</w:t>
            </w:r>
            <w:r w:rsidR="00150622" w:rsidRPr="00150622">
              <w:rPr>
                <w:rFonts w:eastAsia="Arial" w:cs="Arial"/>
                <w:iCs w:val="0"/>
                <w:sz w:val="22"/>
                <w:szCs w:val="22"/>
              </w:rPr>
              <w:t xml:space="preserve"> how the project will engage relevant stakeholders (for example, employers, state and territory government, education and training providers et cetera)</w:t>
            </w:r>
            <w:r w:rsidR="00406358">
              <w:rPr>
                <w:rFonts w:eastAsia="Arial" w:cs="Arial"/>
                <w:iCs w:val="0"/>
                <w:sz w:val="22"/>
                <w:szCs w:val="22"/>
              </w:rPr>
              <w:t>.</w:t>
            </w:r>
          </w:p>
        </w:tc>
        <w:tc>
          <w:tcPr>
            <w:tcW w:w="4821" w:type="dxa"/>
          </w:tcPr>
          <w:p w14:paraId="75AF79D4" w14:textId="09C09039" w:rsidR="00F85F98" w:rsidRDefault="00F85F98" w:rsidP="00C92FFC">
            <w:pPr>
              <w:keepNext/>
              <w:keepLines/>
              <w:spacing w:before="120" w:after="14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F76062">
              <w:rPr>
                <w:rFonts w:ascii="Arial" w:eastAsia="Arial" w:hAnsi="Arial" w:cs="Arial"/>
                <w:color w:val="auto"/>
              </w:rPr>
              <w:t>demonstrated</w:t>
            </w:r>
            <w:r>
              <w:rPr>
                <w:rFonts w:ascii="Arial" w:eastAsia="Arial" w:hAnsi="Arial" w:cs="Arial"/>
                <w:color w:val="auto"/>
              </w:rPr>
              <w:t>:</w:t>
            </w:r>
          </w:p>
          <w:p w14:paraId="5D778873" w14:textId="568DC586" w:rsidR="00735C99" w:rsidRDefault="00735C99" w:rsidP="00C92FFC">
            <w:pPr>
              <w:pStyle w:val="ListParagraph"/>
              <w:keepNext/>
              <w:keepLines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 strong understanding of relevant stakeholders and evidenced existing and ongoing relationships and support</w:t>
            </w:r>
          </w:p>
          <w:p w14:paraId="67E1ACE1" w14:textId="7A941CF5" w:rsidR="00F85F98" w:rsidRPr="00E875FC" w:rsidRDefault="00406358" w:rsidP="00C92FFC">
            <w:pPr>
              <w:pStyle w:val="ListParagraph"/>
              <w:keepNext/>
              <w:keepLines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 w:rsidRPr="00406358">
              <w:rPr>
                <w:rFonts w:ascii="Arial" w:eastAsia="Arial" w:hAnsi="Arial" w:cs="Arial"/>
                <w:color w:val="auto"/>
              </w:rPr>
              <w:t>how the proposed grant activities would connect target cohorts to employers and training providers</w:t>
            </w:r>
            <w:r w:rsidR="00985B30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7557DF" w14:paraId="5A0F5589" w14:textId="77777777" w:rsidTr="00C92FFC">
        <w:tc>
          <w:tcPr>
            <w:tcW w:w="4817" w:type="dxa"/>
          </w:tcPr>
          <w:p w14:paraId="3BC35741" w14:textId="3350C0E0" w:rsidR="007557DF" w:rsidRPr="00563F88" w:rsidRDefault="007557DF" w:rsidP="00C92FFC">
            <w:pPr>
              <w:pStyle w:val="ListBullet"/>
              <w:keepNext/>
              <w:keepLines/>
              <w:spacing w:before="120" w:after="140"/>
              <w:ind w:left="113" w:right="57"/>
              <w:rPr>
                <w:rFonts w:eastAsia="Arial"/>
              </w:rPr>
            </w:pPr>
            <w:r w:rsidRPr="00150622">
              <w:rPr>
                <w:rFonts w:eastAsia="Arial" w:cs="Arial"/>
                <w:iCs w:val="0"/>
                <w:sz w:val="22"/>
                <w:szCs w:val="22"/>
              </w:rPr>
              <w:t>Strong applications were required to demonstrate</w:t>
            </w:r>
            <w:r w:rsidR="00150622" w:rsidRPr="00150622">
              <w:rPr>
                <w:rFonts w:eastAsia="Arial" w:cs="Arial"/>
                <w:iCs w:val="0"/>
                <w:sz w:val="22"/>
                <w:szCs w:val="22"/>
              </w:rPr>
              <w:t xml:space="preserve"> how the project will monitor, evaluate and measure project outcomes that are outlined in your proposal.</w:t>
            </w:r>
          </w:p>
        </w:tc>
        <w:tc>
          <w:tcPr>
            <w:tcW w:w="4821" w:type="dxa"/>
          </w:tcPr>
          <w:p w14:paraId="4B20CB59" w14:textId="1F1982F5" w:rsidR="007557DF" w:rsidRDefault="007557DF" w:rsidP="00C92FFC">
            <w:pPr>
              <w:keepNext/>
              <w:keepLines/>
              <w:spacing w:before="120" w:after="14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05912A54" w14:textId="77777777" w:rsidR="00735C99" w:rsidRDefault="00232F02" w:rsidP="00C92FFC">
            <w:pPr>
              <w:pStyle w:val="ListParagraph"/>
              <w:keepNext/>
              <w:keepLines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described how monitoring and evaluation would be undertaken</w:t>
            </w:r>
            <w:r w:rsidR="00AA18BE">
              <w:rPr>
                <w:rFonts w:ascii="Arial" w:eastAsia="Arial" w:hAnsi="Arial" w:cs="Arial"/>
                <w:color w:val="auto"/>
              </w:rPr>
              <w:t xml:space="preserve"> in a quantifiable way against project outcomes</w:t>
            </w:r>
          </w:p>
          <w:p w14:paraId="4FF7373F" w14:textId="516DE7BA" w:rsidR="007557DF" w:rsidRPr="00E875FC" w:rsidRDefault="00735C99" w:rsidP="00C92FFC">
            <w:pPr>
              <w:pStyle w:val="ListParagraph"/>
              <w:keepNext/>
              <w:keepLines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provided measurable key performance indicators</w:t>
            </w:r>
            <w:r w:rsidR="00AA18BE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and clarified what success looked like</w:t>
            </w:r>
            <w:r w:rsidR="008C2732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14:paraId="5D8F8728" w14:textId="77777777" w:rsidR="00BA3F5A" w:rsidRDefault="00BA3F5A">
      <w:pPr>
        <w:spacing w:line="240" w:lineRule="auto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br w:type="page"/>
      </w:r>
    </w:p>
    <w:p w14:paraId="7670447D" w14:textId="26317191" w:rsidR="00F85F98" w:rsidRDefault="00F85F98" w:rsidP="00C92FFC">
      <w:pPr>
        <w:pStyle w:val="Heading2"/>
      </w:pPr>
      <w:r>
        <w:lastRenderedPageBreak/>
        <w:t>Criterion 2</w:t>
      </w:r>
    </w:p>
    <w:p w14:paraId="461DE4AE" w14:textId="77777777" w:rsidR="00D37353" w:rsidRDefault="00D37353" w:rsidP="00F85F98">
      <w:pPr>
        <w:pStyle w:val="BodyText"/>
        <w:spacing w:before="60"/>
      </w:pPr>
      <w:r>
        <w:t>Describe how your project aims to transform or change workforce outcomes for the agricultural, fishery or forestry sector/s.</w:t>
      </w:r>
    </w:p>
    <w:p w14:paraId="2003A673" w14:textId="77777777" w:rsidR="00D37353" w:rsidRDefault="00D37353" w:rsidP="00F85F98">
      <w:pPr>
        <w:pStyle w:val="BodyText"/>
        <w:spacing w:before="60"/>
      </w:pPr>
      <w:r>
        <w:t xml:space="preserve">You must demonstrate this through identifying: </w:t>
      </w:r>
    </w:p>
    <w:p w14:paraId="7FDDBB36" w14:textId="1D0ECF0C" w:rsidR="00D37353" w:rsidRDefault="00D37353" w:rsidP="00C92FFC">
      <w:pPr>
        <w:pStyle w:val="BodyText"/>
        <w:numPr>
          <w:ilvl w:val="0"/>
          <w:numId w:val="17"/>
        </w:numPr>
        <w:tabs>
          <w:tab w:val="clear" w:pos="720"/>
        </w:tabs>
        <w:spacing w:before="60"/>
        <w:ind w:left="357" w:hanging="357"/>
      </w:pPr>
      <w:r>
        <w:t xml:space="preserve">how your project approach will achieve the project aims </w:t>
      </w:r>
    </w:p>
    <w:p w14:paraId="6BFC40E8" w14:textId="2131D264" w:rsidR="00D37353" w:rsidRDefault="00D37353" w:rsidP="00C92FFC">
      <w:pPr>
        <w:pStyle w:val="BodyText"/>
        <w:numPr>
          <w:ilvl w:val="0"/>
          <w:numId w:val="17"/>
        </w:numPr>
        <w:tabs>
          <w:tab w:val="clear" w:pos="720"/>
        </w:tabs>
        <w:spacing w:before="60"/>
        <w:ind w:left="357" w:hanging="357"/>
      </w:pPr>
      <w:r>
        <w:t xml:space="preserve">the scope of the project including states and territories, employers and cohort/s of participants you will target and why </w:t>
      </w:r>
    </w:p>
    <w:p w14:paraId="1D25051F" w14:textId="2C95EF17" w:rsidR="00D37353" w:rsidRDefault="00D37353" w:rsidP="00C92FFC">
      <w:pPr>
        <w:pStyle w:val="BodyText"/>
        <w:numPr>
          <w:ilvl w:val="0"/>
          <w:numId w:val="17"/>
        </w:numPr>
        <w:tabs>
          <w:tab w:val="clear" w:pos="720"/>
        </w:tabs>
        <w:spacing w:before="60"/>
        <w:ind w:left="357" w:hanging="357"/>
      </w:pPr>
      <w:r>
        <w:t xml:space="preserve">how you plan to engage with the participant cohorts your project seeks to target </w:t>
      </w:r>
    </w:p>
    <w:p w14:paraId="770F000E" w14:textId="78C9F4F3" w:rsidR="00D37353" w:rsidRDefault="00D37353" w:rsidP="00C92FFC">
      <w:pPr>
        <w:pStyle w:val="BodyText"/>
        <w:numPr>
          <w:ilvl w:val="0"/>
          <w:numId w:val="17"/>
        </w:numPr>
        <w:tabs>
          <w:tab w:val="clear" w:pos="720"/>
        </w:tabs>
        <w:spacing w:before="60"/>
        <w:ind w:left="357" w:hanging="357"/>
      </w:pPr>
      <w:r>
        <w:t xml:space="preserve">tangible benefits the project will provide to your industry and/or the broader agricultural sector </w:t>
      </w:r>
    </w:p>
    <w:p w14:paraId="6D6E133B" w14:textId="51DE95C0" w:rsidR="00D179DE" w:rsidRDefault="00D37353" w:rsidP="00C92FFC">
      <w:pPr>
        <w:pStyle w:val="BodyText"/>
        <w:numPr>
          <w:ilvl w:val="0"/>
          <w:numId w:val="17"/>
        </w:numPr>
        <w:tabs>
          <w:tab w:val="clear" w:pos="720"/>
        </w:tabs>
        <w:spacing w:before="60"/>
        <w:ind w:left="357" w:hanging="357"/>
      </w:pPr>
      <w:r>
        <w:t>anticipated short, medium, and long-term project outcomes, and</w:t>
      </w:r>
    </w:p>
    <w:p w14:paraId="4C006EF0" w14:textId="2A572D35" w:rsidR="00F85F98" w:rsidRPr="00D37353" w:rsidRDefault="00D37353" w:rsidP="00C92FFC">
      <w:pPr>
        <w:pStyle w:val="BodyText"/>
        <w:numPr>
          <w:ilvl w:val="0"/>
          <w:numId w:val="17"/>
        </w:numPr>
        <w:tabs>
          <w:tab w:val="clear" w:pos="720"/>
        </w:tabs>
        <w:spacing w:before="60"/>
        <w:ind w:left="357" w:hanging="357"/>
      </w:pPr>
      <w:r>
        <w:t>how the project has national applicability and future scalability.</w:t>
      </w:r>
    </w:p>
    <w:tbl>
      <w:tblPr>
        <w:tblStyle w:val="CGHTableBanded"/>
        <w:tblW w:w="9639" w:type="dxa"/>
        <w:tblLook w:val="04A0" w:firstRow="1" w:lastRow="0" w:firstColumn="1" w:lastColumn="0" w:noHBand="0" w:noVBand="1"/>
        <w:tblCaption w:val="Table"/>
        <w:tblDescription w:val="Table"/>
      </w:tblPr>
      <w:tblGrid>
        <w:gridCol w:w="4574"/>
        <w:gridCol w:w="5065"/>
      </w:tblGrid>
      <w:tr w:rsidR="00A169CF" w14:paraId="42A713A0" w14:textId="77777777" w:rsidTr="00C92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4574" w:type="dxa"/>
            <w:vAlign w:val="center"/>
          </w:tcPr>
          <w:p w14:paraId="47ACCD05" w14:textId="77777777" w:rsidR="00F85F98" w:rsidRPr="00454EB4" w:rsidRDefault="00F85F98" w:rsidP="00C92FFC">
            <w:pPr>
              <w:spacing w:line="240" w:lineRule="auto"/>
              <w:ind w:left="113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5064" w:type="dxa"/>
            <w:vAlign w:val="center"/>
          </w:tcPr>
          <w:p w14:paraId="4B421EDE" w14:textId="77777777" w:rsidR="00F85F98" w:rsidRPr="00454EB4" w:rsidRDefault="00F85F98" w:rsidP="00C92FFC">
            <w:pPr>
              <w:spacing w:line="240" w:lineRule="auto"/>
              <w:ind w:left="113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A169CF" w14:paraId="7E873448" w14:textId="77777777" w:rsidTr="00C9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74" w:type="dxa"/>
          </w:tcPr>
          <w:p w14:paraId="1EA8A6F6" w14:textId="4BEE329B" w:rsidR="00F85F98" w:rsidRPr="00563F88" w:rsidRDefault="00EE3BA6" w:rsidP="00C92FFC">
            <w:pPr>
              <w:spacing w:before="120" w:after="140"/>
              <w:ind w:left="113" w:right="57"/>
            </w:pPr>
            <w:r w:rsidRPr="00C92FFC">
              <w:t xml:space="preserve">Strong applications </w:t>
            </w:r>
            <w:r>
              <w:t>were required to demonstrate/describe</w:t>
            </w:r>
            <w:r w:rsidRPr="00C92FFC" w:rsidDel="00F76062">
              <w:t xml:space="preserve"> </w:t>
            </w:r>
            <w:r w:rsidR="00C970EB">
              <w:t>how the project approach will achieve the project aims</w:t>
            </w:r>
            <w:r w:rsidR="00406358">
              <w:t>.</w:t>
            </w:r>
          </w:p>
        </w:tc>
        <w:tc>
          <w:tcPr>
            <w:tcW w:w="5064" w:type="dxa"/>
          </w:tcPr>
          <w:p w14:paraId="4719E9EF" w14:textId="1E0BA50D" w:rsidR="00F85F98" w:rsidRDefault="002E0AA1" w:rsidP="00C92FFC">
            <w:pPr>
              <w:spacing w:before="120" w:after="14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31E5238A" w14:textId="4F01A819" w:rsidR="00C970EB" w:rsidRDefault="00C970EB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</w:t>
            </w:r>
            <w:r w:rsidR="00735C99">
              <w:rPr>
                <w:rFonts w:ascii="Arial" w:eastAsia="Arial" w:hAnsi="Arial" w:cs="Arial"/>
                <w:color w:val="auto"/>
              </w:rPr>
              <w:t>trong</w:t>
            </w:r>
            <w:r>
              <w:rPr>
                <w:rFonts w:ascii="Arial" w:eastAsia="Arial" w:hAnsi="Arial" w:cs="Arial"/>
                <w:color w:val="auto"/>
              </w:rPr>
              <w:t xml:space="preserve"> engagement with industry research and identified benefits to the broader agriculture, fisheries or forestry sectors</w:t>
            </w:r>
          </w:p>
          <w:p w14:paraId="0CD841CE" w14:textId="77777777" w:rsidR="00DC6545" w:rsidRDefault="00C970EB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alignment with current Commonwealth agricultural workforce initiatives</w:t>
            </w:r>
          </w:p>
          <w:p w14:paraId="48304300" w14:textId="179167E5" w:rsidR="00F85F98" w:rsidRPr="00E875FC" w:rsidRDefault="00DC6545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who would benefit from the project and described how and why</w:t>
            </w:r>
            <w:r w:rsidR="00E875FC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A169CF" w14:paraId="30A0625A" w14:textId="77777777" w:rsidTr="00C92FFC">
        <w:tc>
          <w:tcPr>
            <w:tcW w:w="4574" w:type="dxa"/>
          </w:tcPr>
          <w:p w14:paraId="23EDB3D5" w14:textId="7BE1A18C" w:rsidR="00F85F98" w:rsidRPr="00563F88" w:rsidRDefault="00EE3BA6" w:rsidP="00C92FFC">
            <w:pPr>
              <w:spacing w:before="120" w:after="140"/>
              <w:ind w:left="113" w:right="57"/>
            </w:pPr>
            <w:r w:rsidRPr="00C92FFC">
              <w:t xml:space="preserve">Strong applications </w:t>
            </w:r>
            <w:r>
              <w:t>were required to demonstrate/describe</w:t>
            </w:r>
            <w:r w:rsidRPr="00C92FFC" w:rsidDel="00F76062">
              <w:t xml:space="preserve"> </w:t>
            </w:r>
            <w:r w:rsidR="00C970EB">
              <w:t>the scope of the project including states and territories, employers and cohort/s of participants you will target and why</w:t>
            </w:r>
            <w:r w:rsidR="00406358">
              <w:t>.</w:t>
            </w:r>
          </w:p>
        </w:tc>
        <w:tc>
          <w:tcPr>
            <w:tcW w:w="5064" w:type="dxa"/>
          </w:tcPr>
          <w:p w14:paraId="7118A7A6" w14:textId="4D954B8E" w:rsidR="00F85F98" w:rsidRDefault="002E0AA1" w:rsidP="00C92FFC">
            <w:pPr>
              <w:spacing w:before="120" w:after="14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described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57F6AE46" w14:textId="3225298A" w:rsidR="009479A3" w:rsidRDefault="009479A3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an in-depth and well supported project scope</w:t>
            </w:r>
          </w:p>
          <w:p w14:paraId="59E49120" w14:textId="6AFB87E5" w:rsidR="00F85F98" w:rsidRPr="00E875FC" w:rsidRDefault="006A0902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 rational</w:t>
            </w:r>
            <w:r w:rsidR="007E487C">
              <w:rPr>
                <w:rFonts w:ascii="Arial" w:eastAsia="Arial" w:hAnsi="Arial" w:cs="Arial"/>
                <w:color w:val="auto"/>
              </w:rPr>
              <w:t>e</w:t>
            </w:r>
            <w:r>
              <w:rPr>
                <w:rFonts w:ascii="Arial" w:eastAsia="Arial" w:hAnsi="Arial" w:cs="Arial"/>
                <w:color w:val="auto"/>
              </w:rPr>
              <w:t xml:space="preserve"> for </w:t>
            </w:r>
            <w:r w:rsidR="005A3107">
              <w:rPr>
                <w:rFonts w:ascii="Arial" w:eastAsia="Arial" w:hAnsi="Arial" w:cs="Arial"/>
                <w:color w:val="auto"/>
              </w:rPr>
              <w:t>the jurisdictions the project would be implemented in</w:t>
            </w:r>
            <w:r w:rsidR="00DC6545">
              <w:rPr>
                <w:rFonts w:ascii="Arial" w:eastAsia="Arial" w:hAnsi="Arial" w:cs="Arial"/>
                <w:color w:val="auto"/>
              </w:rPr>
              <w:t xml:space="preserve"> and identified </w:t>
            </w:r>
            <w:r w:rsidR="00DC6545" w:rsidRPr="00DC6545">
              <w:rPr>
                <w:rFonts w:ascii="Arial" w:eastAsia="Arial" w:hAnsi="Arial" w:cs="Arial"/>
                <w:color w:val="auto"/>
              </w:rPr>
              <w:t>the target cohorts</w:t>
            </w:r>
            <w:r w:rsidR="008C2732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A169CF" w14:paraId="03F7DD15" w14:textId="77777777" w:rsidTr="00C9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74" w:type="dxa"/>
          </w:tcPr>
          <w:p w14:paraId="13E9D57D" w14:textId="42424F09" w:rsidR="00F85F98" w:rsidRPr="00E875FC" w:rsidRDefault="00EE3BA6" w:rsidP="00C92FFC">
            <w:pPr>
              <w:spacing w:before="120" w:after="140"/>
              <w:ind w:left="113" w:right="57"/>
            </w:pPr>
            <w:r w:rsidRPr="00C92FFC">
              <w:t xml:space="preserve">Strong applications </w:t>
            </w:r>
            <w:r>
              <w:t>were required to demonstrate/describe</w:t>
            </w:r>
            <w:r w:rsidRPr="00C92FFC" w:rsidDel="00F76062">
              <w:t xml:space="preserve"> </w:t>
            </w:r>
            <w:r w:rsidR="00C970EB">
              <w:t>how you plan to engage with the participant cohorts your project seeks to target</w:t>
            </w:r>
            <w:r w:rsidR="00406358">
              <w:t>.</w:t>
            </w:r>
          </w:p>
        </w:tc>
        <w:tc>
          <w:tcPr>
            <w:tcW w:w="5064" w:type="dxa"/>
          </w:tcPr>
          <w:p w14:paraId="0CAFD822" w14:textId="56E1DC97" w:rsidR="00F85F98" w:rsidRDefault="002E0AA1" w:rsidP="00C92FFC">
            <w:pPr>
              <w:spacing w:before="120" w:after="14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described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51033AE9" w14:textId="37B114AF" w:rsidR="00F85F98" w:rsidRPr="006A0902" w:rsidRDefault="005D082C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szCs w:val="22"/>
              </w:rPr>
            </w:pPr>
            <w:r w:rsidRPr="009479A3">
              <w:rPr>
                <w:rFonts w:ascii="Arial" w:eastAsia="Arial" w:hAnsi="Arial" w:cs="Arial"/>
                <w:color w:val="auto"/>
              </w:rPr>
              <w:t>methods of engagement with target cohorts</w:t>
            </w:r>
            <w:r w:rsidR="008C2732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A169CF" w14:paraId="12597739" w14:textId="77777777" w:rsidTr="00C92FFC">
        <w:tc>
          <w:tcPr>
            <w:tcW w:w="4574" w:type="dxa"/>
          </w:tcPr>
          <w:p w14:paraId="6711D841" w14:textId="1A7702B0" w:rsidR="00D37353" w:rsidRPr="00563F88" w:rsidRDefault="00D37353" w:rsidP="00C92FFC">
            <w:pPr>
              <w:keepNext/>
              <w:keepLines/>
              <w:spacing w:before="120" w:after="140"/>
              <w:ind w:left="113" w:right="57"/>
            </w:pPr>
            <w:r w:rsidRPr="00C92FFC">
              <w:lastRenderedPageBreak/>
              <w:t xml:space="preserve">Strong applications </w:t>
            </w:r>
            <w:r>
              <w:t>were required to demonstrate</w:t>
            </w:r>
            <w:r w:rsidR="00C970EB">
              <w:t xml:space="preserve"> tangible benefits the project will provide to your industry and/or the broader agricultural sector</w:t>
            </w:r>
            <w:r w:rsidR="00406358">
              <w:t>.</w:t>
            </w:r>
          </w:p>
        </w:tc>
        <w:tc>
          <w:tcPr>
            <w:tcW w:w="5064" w:type="dxa"/>
          </w:tcPr>
          <w:p w14:paraId="2BF8E6EC" w14:textId="5A4C78E1" w:rsidR="00D37353" w:rsidRDefault="00D37353" w:rsidP="00C92FFC">
            <w:pPr>
              <w:keepNext/>
              <w:keepLines/>
              <w:spacing w:before="120" w:after="14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described:</w:t>
            </w:r>
          </w:p>
          <w:p w14:paraId="277734E1" w14:textId="1A8AA708" w:rsidR="001531AE" w:rsidRDefault="001531AE" w:rsidP="00C92FFC">
            <w:pPr>
              <w:pStyle w:val="ListParagraph"/>
              <w:keepNext/>
              <w:keepLines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anticipated outcomes</w:t>
            </w:r>
          </w:p>
          <w:p w14:paraId="543699C6" w14:textId="3C168470" w:rsidR="001531AE" w:rsidRDefault="001531AE" w:rsidP="00C92FFC">
            <w:pPr>
              <w:pStyle w:val="ListParagraph"/>
              <w:keepNext/>
              <w:keepLines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how the project aims to address workforce issues or shortages by addressing identified barriers</w:t>
            </w:r>
          </w:p>
          <w:p w14:paraId="32A22B07" w14:textId="0C653852" w:rsidR="00D37353" w:rsidRPr="00E875FC" w:rsidRDefault="006A0902" w:rsidP="00C92FFC">
            <w:pPr>
              <w:pStyle w:val="ListParagraph"/>
              <w:keepNext/>
              <w:keepLines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quantifiable benefits</w:t>
            </w:r>
            <w:r w:rsidRPr="00C92FFC">
              <w:rPr>
                <w:rFonts w:ascii="Arial" w:eastAsia="Arial" w:hAnsi="Arial" w:cs="Arial"/>
                <w:color w:val="auto"/>
              </w:rPr>
              <w:t xml:space="preserve"> for </w:t>
            </w:r>
            <w:r w:rsidRPr="006A0902">
              <w:rPr>
                <w:rFonts w:ascii="Arial" w:eastAsia="Arial" w:hAnsi="Arial" w:cs="Arial"/>
                <w:color w:val="auto"/>
              </w:rPr>
              <w:t>industry and/or the broader agricultural sector</w:t>
            </w:r>
            <w:r w:rsidR="008C2732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A169CF" w14:paraId="1891A90B" w14:textId="77777777" w:rsidTr="00C9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74" w:type="dxa"/>
          </w:tcPr>
          <w:p w14:paraId="188D3E41" w14:textId="2E693980" w:rsidR="00D37353" w:rsidRPr="00C92FFC" w:rsidRDefault="00D37353" w:rsidP="00C92FFC">
            <w:pPr>
              <w:keepNext/>
              <w:keepLines/>
              <w:spacing w:before="120" w:after="140"/>
              <w:ind w:left="113" w:right="57"/>
            </w:pPr>
            <w:r w:rsidRPr="00C92FFC">
              <w:t xml:space="preserve">Strong applications </w:t>
            </w:r>
            <w:r>
              <w:t>were required to demonstrate</w:t>
            </w:r>
            <w:r w:rsidR="00C970EB">
              <w:t xml:space="preserve"> anticipated short, medium, and long-term project outcomes</w:t>
            </w:r>
            <w:r w:rsidR="00406358">
              <w:t>.</w:t>
            </w:r>
          </w:p>
        </w:tc>
        <w:tc>
          <w:tcPr>
            <w:tcW w:w="5064" w:type="dxa"/>
          </w:tcPr>
          <w:p w14:paraId="5249476E" w14:textId="43A45D6F" w:rsidR="00D37353" w:rsidRDefault="00D37353" w:rsidP="00C92FFC">
            <w:pPr>
              <w:keepNext/>
              <w:keepLines/>
              <w:spacing w:before="120" w:after="14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described:</w:t>
            </w:r>
          </w:p>
          <w:p w14:paraId="7D9A03D3" w14:textId="51B5F18C" w:rsidR="00D37353" w:rsidRPr="00C92FFC" w:rsidRDefault="00CE0A97" w:rsidP="00C92FFC">
            <w:pPr>
              <w:pStyle w:val="ListParagraph"/>
              <w:keepNext/>
              <w:keepLines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short, medium and long-term project outcomes relating to the proposed grant activities and grant opportunity objectives and outcomes</w:t>
            </w:r>
            <w:r w:rsidR="00341A11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A169CF" w14:paraId="407CC77F" w14:textId="77777777" w:rsidTr="00C92FFC">
        <w:trPr>
          <w:trHeight w:val="2180"/>
        </w:trPr>
        <w:tc>
          <w:tcPr>
            <w:tcW w:w="4574" w:type="dxa"/>
          </w:tcPr>
          <w:p w14:paraId="3E5A9F42" w14:textId="28B2FC36" w:rsidR="00C970EB" w:rsidRPr="00C92FFC" w:rsidRDefault="00C970EB" w:rsidP="00C92FFC">
            <w:pPr>
              <w:spacing w:before="120" w:after="140"/>
              <w:ind w:left="113" w:right="57"/>
            </w:pPr>
            <w:r w:rsidRPr="00C92FFC">
              <w:t xml:space="preserve">Strong applications </w:t>
            </w:r>
            <w:r>
              <w:t>were required to demonstrate how the project has national applicability and future scalability.</w:t>
            </w:r>
          </w:p>
        </w:tc>
        <w:tc>
          <w:tcPr>
            <w:tcW w:w="5065" w:type="dxa"/>
          </w:tcPr>
          <w:p w14:paraId="054BC50E" w14:textId="10053F37" w:rsidR="00C970EB" w:rsidRDefault="00C970EB" w:rsidP="00C92FFC">
            <w:pPr>
              <w:spacing w:before="120" w:after="14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demonstrated:</w:t>
            </w:r>
          </w:p>
          <w:p w14:paraId="791C65FB" w14:textId="564D6F33" w:rsidR="00A169CF" w:rsidRDefault="006A0902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how </w:t>
            </w:r>
            <w:r w:rsidR="00A169CF">
              <w:rPr>
                <w:rFonts w:ascii="Arial" w:eastAsia="Arial" w:hAnsi="Arial" w:cs="Arial"/>
                <w:color w:val="auto"/>
              </w:rPr>
              <w:t xml:space="preserve">the project </w:t>
            </w:r>
            <w:r>
              <w:rPr>
                <w:rFonts w:ascii="Arial" w:eastAsia="Arial" w:hAnsi="Arial" w:cs="Arial"/>
                <w:color w:val="auto"/>
              </w:rPr>
              <w:t xml:space="preserve">would </w:t>
            </w:r>
            <w:r w:rsidR="00F80C53">
              <w:rPr>
                <w:rFonts w:ascii="Arial" w:eastAsia="Arial" w:hAnsi="Arial" w:cs="Arial"/>
                <w:color w:val="auto"/>
              </w:rPr>
              <w:t xml:space="preserve">deliver national </w:t>
            </w:r>
            <w:r>
              <w:rPr>
                <w:rFonts w:ascii="Arial" w:eastAsia="Arial" w:hAnsi="Arial" w:cs="Arial"/>
                <w:color w:val="auto"/>
              </w:rPr>
              <w:t>be</w:t>
            </w:r>
            <w:r w:rsidR="00F80C53">
              <w:rPr>
                <w:rFonts w:ascii="Arial" w:eastAsia="Arial" w:hAnsi="Arial" w:cs="Arial"/>
                <w:color w:val="auto"/>
              </w:rPr>
              <w:t xml:space="preserve">nefits and/or be applied </w:t>
            </w:r>
            <w:r w:rsidR="00A169CF">
              <w:rPr>
                <w:rFonts w:ascii="Arial" w:eastAsia="Arial" w:hAnsi="Arial" w:cs="Arial"/>
                <w:color w:val="auto"/>
              </w:rPr>
              <w:t>national</w:t>
            </w:r>
            <w:r w:rsidR="00F80C53">
              <w:rPr>
                <w:rFonts w:ascii="Arial" w:eastAsia="Arial" w:hAnsi="Arial" w:cs="Arial"/>
                <w:color w:val="auto"/>
              </w:rPr>
              <w:t>ly</w:t>
            </w:r>
            <w:r w:rsidR="00A169C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0CF45BBA" w14:textId="3B19B3A8" w:rsidR="00F80C53" w:rsidRDefault="00F80C53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how </w:t>
            </w:r>
            <w:r w:rsidR="00A169CF">
              <w:rPr>
                <w:rFonts w:ascii="Arial" w:eastAsia="Arial" w:hAnsi="Arial" w:cs="Arial"/>
                <w:color w:val="auto"/>
              </w:rPr>
              <w:t>the project had scalability across multiple jurisdictions</w:t>
            </w:r>
          </w:p>
          <w:p w14:paraId="359C7667" w14:textId="2B06CFE1" w:rsidR="00C970EB" w:rsidRPr="009479A3" w:rsidRDefault="00F80C53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how the project </w:t>
            </w:r>
            <w:r w:rsidR="00406358">
              <w:rPr>
                <w:rFonts w:ascii="Arial" w:eastAsia="Arial" w:hAnsi="Arial" w:cs="Arial"/>
                <w:color w:val="auto"/>
              </w:rPr>
              <w:t xml:space="preserve">would </w:t>
            </w:r>
            <w:r>
              <w:rPr>
                <w:rFonts w:ascii="Arial" w:eastAsia="Arial" w:hAnsi="Arial" w:cs="Arial"/>
                <w:color w:val="auto"/>
              </w:rPr>
              <w:t xml:space="preserve">deliver and evolve </w:t>
            </w:r>
            <w:r w:rsidR="00A169CF">
              <w:rPr>
                <w:rFonts w:ascii="Arial" w:eastAsia="Arial" w:hAnsi="Arial" w:cs="Arial"/>
                <w:color w:val="auto"/>
              </w:rPr>
              <w:t>beyond the initial grant funding</w:t>
            </w:r>
            <w:r w:rsidR="00341A11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14:paraId="0543E747" w14:textId="4571A06D" w:rsidR="00BA3F5A" w:rsidRDefault="00BA3F5A">
      <w:pPr>
        <w:spacing w:line="240" w:lineRule="auto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br w:type="page"/>
      </w:r>
    </w:p>
    <w:p w14:paraId="477DE69D" w14:textId="7CD15201" w:rsidR="00F85F98" w:rsidRDefault="00F85F98" w:rsidP="00C92FFC">
      <w:pPr>
        <w:pStyle w:val="Heading2"/>
      </w:pPr>
      <w:r>
        <w:lastRenderedPageBreak/>
        <w:t>Criterion 3</w:t>
      </w:r>
    </w:p>
    <w:p w14:paraId="0EE74ADE" w14:textId="77777777" w:rsidR="00610B15" w:rsidRPr="009C0133" w:rsidRDefault="00610B15" w:rsidP="00F85F98">
      <w:pPr>
        <w:pStyle w:val="BodyText"/>
        <w:spacing w:before="60"/>
      </w:pPr>
      <w:r w:rsidRPr="009C0133">
        <w:t>Describe the impact value of the grant on the project.</w:t>
      </w:r>
    </w:p>
    <w:p w14:paraId="4391CF79" w14:textId="33245C53" w:rsidR="00610B15" w:rsidRPr="008D5D7D" w:rsidRDefault="00610B15" w:rsidP="00F85F98">
      <w:pPr>
        <w:pStyle w:val="BodyText"/>
        <w:spacing w:before="60"/>
      </w:pPr>
      <w:r w:rsidRPr="008D5D7D">
        <w:t>You must demonstrate this through identifying:</w:t>
      </w:r>
    </w:p>
    <w:p w14:paraId="406E19BF" w14:textId="14F6B71E" w:rsidR="00610B15" w:rsidRPr="008D5D7D" w:rsidRDefault="00610B15" w:rsidP="00C92FFC">
      <w:pPr>
        <w:pStyle w:val="BodyText"/>
        <w:numPr>
          <w:ilvl w:val="0"/>
          <w:numId w:val="18"/>
        </w:numPr>
        <w:tabs>
          <w:tab w:val="clear" w:pos="720"/>
        </w:tabs>
        <w:spacing w:before="60"/>
        <w:ind w:left="357" w:hanging="357"/>
      </w:pPr>
      <w:r w:rsidRPr="008D5D7D">
        <w:t>the likelihood the project would proceed without the grant</w:t>
      </w:r>
    </w:p>
    <w:p w14:paraId="5E5AA43E" w14:textId="57DBC101" w:rsidR="00610B15" w:rsidRPr="009C0133" w:rsidRDefault="00610B15" w:rsidP="00C92FFC">
      <w:pPr>
        <w:pStyle w:val="BodyText"/>
        <w:numPr>
          <w:ilvl w:val="0"/>
          <w:numId w:val="18"/>
        </w:numPr>
        <w:tabs>
          <w:tab w:val="clear" w:pos="720"/>
        </w:tabs>
        <w:spacing w:before="60"/>
        <w:ind w:left="357" w:hanging="357"/>
      </w:pPr>
      <w:r w:rsidRPr="009C0133">
        <w:t>how the grant will benefit the delivery and future scalability of the project</w:t>
      </w:r>
    </w:p>
    <w:p w14:paraId="0B0CC635" w14:textId="24882BAA" w:rsidR="00610B15" w:rsidRPr="009C0133" w:rsidRDefault="00610B15" w:rsidP="00C92FFC">
      <w:pPr>
        <w:pStyle w:val="BodyText"/>
        <w:numPr>
          <w:ilvl w:val="0"/>
          <w:numId w:val="18"/>
        </w:numPr>
        <w:tabs>
          <w:tab w:val="clear" w:pos="720"/>
        </w:tabs>
        <w:spacing w:before="60"/>
        <w:ind w:left="357" w:hanging="357"/>
      </w:pPr>
      <w:r w:rsidRPr="009C0133">
        <w:t>how the funding amount requested, with respect to the scale and intended outcomes of the project, can be justified</w:t>
      </w:r>
    </w:p>
    <w:p w14:paraId="4404DDDE" w14:textId="0A7C326B" w:rsidR="00F85F98" w:rsidRPr="009C0133" w:rsidRDefault="00610B15" w:rsidP="00C92FFC">
      <w:pPr>
        <w:pStyle w:val="BodyText"/>
        <w:numPr>
          <w:ilvl w:val="0"/>
          <w:numId w:val="18"/>
        </w:numPr>
        <w:tabs>
          <w:tab w:val="clear" w:pos="720"/>
        </w:tabs>
        <w:spacing w:before="60"/>
        <w:ind w:left="357" w:hanging="357"/>
      </w:pPr>
      <w:r w:rsidRPr="009C0133">
        <w:t>how the grant will benefit the cohort/s your project seeks to target.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"/>
        <w:tblDescription w:val="Table"/>
      </w:tblPr>
      <w:tblGrid>
        <w:gridCol w:w="4817"/>
        <w:gridCol w:w="4821"/>
      </w:tblGrid>
      <w:tr w:rsidR="00F85F98" w14:paraId="7AD9C7F2" w14:textId="77777777" w:rsidTr="00C92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4817" w:type="dxa"/>
            <w:vAlign w:val="center"/>
          </w:tcPr>
          <w:p w14:paraId="09C05668" w14:textId="77777777" w:rsidR="00F85F98" w:rsidRPr="00454EB4" w:rsidRDefault="00F85F98" w:rsidP="00C92FFC">
            <w:pPr>
              <w:spacing w:line="240" w:lineRule="auto"/>
              <w:ind w:left="113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32BF9592" w14:textId="77777777" w:rsidR="00F85F98" w:rsidRPr="00454EB4" w:rsidRDefault="00F85F98" w:rsidP="00C92FFC">
            <w:pPr>
              <w:spacing w:line="240" w:lineRule="auto"/>
              <w:ind w:left="113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35289063" w14:textId="77777777" w:rsidTr="00C9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0FD87AD0" w14:textId="47447EF5" w:rsidR="00F85F98" w:rsidRPr="00435C51" w:rsidRDefault="00EE3BA6" w:rsidP="00C92FFC">
            <w:pPr>
              <w:spacing w:before="120" w:after="140"/>
              <w:ind w:left="113" w:right="57"/>
              <w:rPr>
                <w:szCs w:val="21"/>
              </w:rPr>
            </w:pPr>
            <w:r w:rsidRPr="00C92FFC">
              <w:rPr>
                <w:szCs w:val="21"/>
              </w:rPr>
              <w:t xml:space="preserve">Strong applications </w:t>
            </w:r>
            <w:r w:rsidRPr="00435C51">
              <w:rPr>
                <w:szCs w:val="21"/>
              </w:rPr>
              <w:t>were required to demonstrate</w:t>
            </w:r>
            <w:r w:rsidR="00B71DBB" w:rsidRPr="00435C51">
              <w:rPr>
                <w:szCs w:val="21"/>
              </w:rPr>
              <w:t xml:space="preserve"> the likelihood the project would proceed without the grant.</w:t>
            </w:r>
          </w:p>
        </w:tc>
        <w:tc>
          <w:tcPr>
            <w:tcW w:w="4821" w:type="dxa"/>
          </w:tcPr>
          <w:p w14:paraId="399AF3BC" w14:textId="77777777" w:rsidR="00DC3184" w:rsidRPr="00435C51" w:rsidRDefault="002E0AA1" w:rsidP="00C92FFC">
            <w:pPr>
              <w:spacing w:before="120" w:after="140"/>
              <w:ind w:left="113" w:right="57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>Strong responses demonstrated</w:t>
            </w:r>
            <w:r w:rsidR="00DC3184" w:rsidRPr="00435C51">
              <w:rPr>
                <w:rFonts w:ascii="Arial" w:eastAsia="Arial" w:hAnsi="Arial" w:cs="Arial"/>
                <w:color w:val="auto"/>
                <w:szCs w:val="21"/>
              </w:rPr>
              <w:t>:</w:t>
            </w:r>
          </w:p>
          <w:p w14:paraId="22D03321" w14:textId="68619AA0" w:rsidR="00F80C53" w:rsidRPr="00435C51" w:rsidRDefault="00F80C53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>the ability for the project to proceed without the grant funding</w:t>
            </w:r>
          </w:p>
          <w:p w14:paraId="0375D21C" w14:textId="7906112A" w:rsidR="00F80C53" w:rsidRPr="00435C51" w:rsidRDefault="00F80C53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>possible contingencies and additional stakeholder support to continue project delivery</w:t>
            </w:r>
          </w:p>
          <w:p w14:paraId="495DF90F" w14:textId="4DE854D9" w:rsidR="00406358" w:rsidRPr="00435C51" w:rsidRDefault="00DC3184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>how the project would continue beyond the initial grant funding</w:t>
            </w:r>
            <w:r w:rsidR="008C2732" w:rsidRPr="00435C51">
              <w:rPr>
                <w:rFonts w:ascii="Arial" w:eastAsia="Arial" w:hAnsi="Arial" w:cs="Arial"/>
                <w:color w:val="auto"/>
                <w:szCs w:val="21"/>
              </w:rPr>
              <w:t>.</w:t>
            </w:r>
          </w:p>
        </w:tc>
      </w:tr>
      <w:tr w:rsidR="00F85F98" w14:paraId="6F8AAD50" w14:textId="77777777" w:rsidTr="00C92FFC">
        <w:tc>
          <w:tcPr>
            <w:tcW w:w="4817" w:type="dxa"/>
          </w:tcPr>
          <w:p w14:paraId="7037FAEE" w14:textId="46DD66F2" w:rsidR="00F85F98" w:rsidRPr="00435C51" w:rsidRDefault="00EE3BA6" w:rsidP="00C92FFC">
            <w:pPr>
              <w:spacing w:before="120" w:after="140"/>
              <w:ind w:left="113" w:right="57"/>
              <w:rPr>
                <w:szCs w:val="21"/>
              </w:rPr>
            </w:pPr>
            <w:r w:rsidRPr="00C92FFC">
              <w:rPr>
                <w:szCs w:val="21"/>
              </w:rPr>
              <w:t xml:space="preserve">Strong applications </w:t>
            </w:r>
            <w:r w:rsidRPr="00435C51">
              <w:rPr>
                <w:szCs w:val="21"/>
              </w:rPr>
              <w:t>were required to demonstrate</w:t>
            </w:r>
            <w:r w:rsidR="00B71DBB" w:rsidRPr="00435C51">
              <w:rPr>
                <w:szCs w:val="21"/>
              </w:rPr>
              <w:t xml:space="preserve"> how the grant will benefit the delivery and future scalability of the project.</w:t>
            </w:r>
          </w:p>
        </w:tc>
        <w:tc>
          <w:tcPr>
            <w:tcW w:w="4821" w:type="dxa"/>
          </w:tcPr>
          <w:p w14:paraId="2EA27BEA" w14:textId="36C33485" w:rsidR="00F85F98" w:rsidRPr="00435C51" w:rsidRDefault="002E0AA1" w:rsidP="00C92FFC">
            <w:pPr>
              <w:spacing w:before="120" w:after="140"/>
              <w:ind w:left="113" w:right="57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>Strong responses demonstrated</w:t>
            </w:r>
            <w:r w:rsidR="00F85F98" w:rsidRPr="00435C51">
              <w:rPr>
                <w:rFonts w:ascii="Arial" w:eastAsia="Arial" w:hAnsi="Arial" w:cs="Arial"/>
                <w:color w:val="auto"/>
                <w:szCs w:val="21"/>
              </w:rPr>
              <w:t>:</w:t>
            </w:r>
          </w:p>
          <w:p w14:paraId="2A7898CD" w14:textId="7D110E02" w:rsidR="00F85F98" w:rsidRPr="00435C51" w:rsidRDefault="008B1249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>how the grant would assist establishment of the program, and how the project would be self-sustaining into the future</w:t>
            </w:r>
            <w:r w:rsidR="008C2732" w:rsidRPr="00435C51">
              <w:rPr>
                <w:rFonts w:ascii="Arial" w:eastAsia="Arial" w:hAnsi="Arial" w:cs="Arial"/>
                <w:color w:val="auto"/>
                <w:szCs w:val="21"/>
              </w:rPr>
              <w:t>.</w:t>
            </w:r>
          </w:p>
        </w:tc>
      </w:tr>
      <w:tr w:rsidR="00F85F98" w14:paraId="632A8019" w14:textId="77777777" w:rsidTr="00C9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3627C2C9" w14:textId="09D22AE2" w:rsidR="00F85F98" w:rsidRPr="00435C51" w:rsidRDefault="00EE3BA6" w:rsidP="00C92FFC">
            <w:pPr>
              <w:spacing w:before="120" w:after="140"/>
              <w:ind w:left="113" w:right="57"/>
              <w:rPr>
                <w:szCs w:val="21"/>
              </w:rPr>
            </w:pPr>
            <w:r w:rsidRPr="00C92FFC">
              <w:rPr>
                <w:szCs w:val="21"/>
              </w:rPr>
              <w:t xml:space="preserve">Strong applications </w:t>
            </w:r>
            <w:r w:rsidRPr="00435C51">
              <w:rPr>
                <w:szCs w:val="21"/>
              </w:rPr>
              <w:t>were required to demonstrate</w:t>
            </w:r>
            <w:r w:rsidR="00B71DBB" w:rsidRPr="00435C51">
              <w:rPr>
                <w:szCs w:val="21"/>
              </w:rPr>
              <w:t xml:space="preserve"> how the funding amount requested, with respect to the scale and intended outcomes of the project, can be justified</w:t>
            </w:r>
            <w:r w:rsidR="00406358" w:rsidRPr="00435C51">
              <w:rPr>
                <w:szCs w:val="21"/>
              </w:rPr>
              <w:t>.</w:t>
            </w:r>
          </w:p>
        </w:tc>
        <w:tc>
          <w:tcPr>
            <w:tcW w:w="4821" w:type="dxa"/>
          </w:tcPr>
          <w:p w14:paraId="790D9322" w14:textId="77777777" w:rsidR="00167300" w:rsidRPr="00435C51" w:rsidRDefault="002E0AA1" w:rsidP="00C92FFC">
            <w:pPr>
              <w:spacing w:before="120" w:after="140"/>
              <w:ind w:left="113" w:right="57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>Strong responses demonstrated</w:t>
            </w:r>
            <w:r w:rsidR="00167300" w:rsidRPr="00435C51">
              <w:rPr>
                <w:rFonts w:ascii="Arial" w:eastAsia="Arial" w:hAnsi="Arial" w:cs="Arial"/>
                <w:color w:val="auto"/>
                <w:szCs w:val="21"/>
              </w:rPr>
              <w:t>:</w:t>
            </w:r>
          </w:p>
          <w:p w14:paraId="601B0991" w14:textId="2216A79A" w:rsidR="00290166" w:rsidRPr="00435C51" w:rsidRDefault="00FA5889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 xml:space="preserve">a </w:t>
            </w:r>
            <w:r w:rsidR="00290166" w:rsidRPr="00435C51">
              <w:rPr>
                <w:rFonts w:ascii="Arial" w:eastAsia="Arial" w:hAnsi="Arial" w:cs="Arial"/>
                <w:color w:val="auto"/>
                <w:szCs w:val="21"/>
              </w:rPr>
              <w:t xml:space="preserve">clear budget for the whole project, detailing all activities, </w:t>
            </w:r>
            <w:r w:rsidR="00406358" w:rsidRPr="00435C51">
              <w:rPr>
                <w:rFonts w:ascii="Arial" w:eastAsia="Arial" w:hAnsi="Arial" w:cs="Arial"/>
                <w:color w:val="auto"/>
                <w:szCs w:val="21"/>
              </w:rPr>
              <w:t>administration,</w:t>
            </w:r>
            <w:r w:rsidR="00290166" w:rsidRPr="00435C51">
              <w:rPr>
                <w:rFonts w:ascii="Arial" w:eastAsia="Arial" w:hAnsi="Arial" w:cs="Arial"/>
                <w:color w:val="auto"/>
                <w:szCs w:val="21"/>
              </w:rPr>
              <w:t xml:space="preserve"> and promotional costs</w:t>
            </w:r>
          </w:p>
          <w:p w14:paraId="0BF3962F" w14:textId="5FB2767E" w:rsidR="00290166" w:rsidRPr="00435C51" w:rsidRDefault="00290166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>where the grant funds would be allocated</w:t>
            </w:r>
          </w:p>
          <w:p w14:paraId="1A81971A" w14:textId="2E776B3F" w:rsidR="00290166" w:rsidRPr="00435C51" w:rsidRDefault="00F80C53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 xml:space="preserve">cash and </w:t>
            </w:r>
            <w:r w:rsidR="00167300" w:rsidRPr="00435C51">
              <w:rPr>
                <w:rFonts w:ascii="Arial" w:eastAsia="Arial" w:hAnsi="Arial" w:cs="Arial"/>
                <w:color w:val="auto"/>
                <w:szCs w:val="21"/>
              </w:rPr>
              <w:t xml:space="preserve">in-kind contributions from </w:t>
            </w:r>
            <w:r w:rsidR="00290166" w:rsidRPr="00435C51">
              <w:rPr>
                <w:rFonts w:ascii="Arial" w:eastAsia="Arial" w:hAnsi="Arial" w:cs="Arial"/>
                <w:color w:val="auto"/>
                <w:szCs w:val="21"/>
              </w:rPr>
              <w:t>various</w:t>
            </w:r>
            <w:r w:rsidR="00167300" w:rsidRPr="00435C51">
              <w:rPr>
                <w:rFonts w:ascii="Arial" w:eastAsia="Arial" w:hAnsi="Arial" w:cs="Arial"/>
                <w:color w:val="auto"/>
                <w:szCs w:val="21"/>
              </w:rPr>
              <w:t xml:space="preserve"> organisation</w:t>
            </w:r>
            <w:r w:rsidR="00290166" w:rsidRPr="00435C51">
              <w:rPr>
                <w:rFonts w:ascii="Arial" w:eastAsia="Arial" w:hAnsi="Arial" w:cs="Arial"/>
                <w:color w:val="auto"/>
                <w:szCs w:val="21"/>
              </w:rPr>
              <w:t>s</w:t>
            </w:r>
            <w:r w:rsidR="00167300" w:rsidRPr="00435C51">
              <w:rPr>
                <w:rFonts w:ascii="Arial" w:eastAsia="Arial" w:hAnsi="Arial" w:cs="Arial"/>
                <w:color w:val="auto"/>
                <w:szCs w:val="21"/>
              </w:rPr>
              <w:t xml:space="preserve"> or partners</w:t>
            </w:r>
          </w:p>
          <w:p w14:paraId="2E686213" w14:textId="72625CFC" w:rsidR="00F85F98" w:rsidRPr="00435C51" w:rsidRDefault="00290166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 xml:space="preserve">how </w:t>
            </w:r>
            <w:r w:rsidR="00167300" w:rsidRPr="00435C51">
              <w:rPr>
                <w:rFonts w:ascii="Arial" w:eastAsia="Arial" w:hAnsi="Arial" w:cs="Arial"/>
                <w:color w:val="auto"/>
                <w:szCs w:val="21"/>
              </w:rPr>
              <w:t xml:space="preserve">the project </w:t>
            </w:r>
            <w:r w:rsidRPr="00435C51">
              <w:rPr>
                <w:rFonts w:ascii="Arial" w:eastAsia="Arial" w:hAnsi="Arial" w:cs="Arial"/>
                <w:color w:val="auto"/>
                <w:szCs w:val="21"/>
              </w:rPr>
              <w:t xml:space="preserve">would </w:t>
            </w:r>
            <w:r w:rsidR="00167300" w:rsidRPr="00435C51">
              <w:rPr>
                <w:rFonts w:ascii="Arial" w:eastAsia="Arial" w:hAnsi="Arial" w:cs="Arial"/>
                <w:color w:val="auto"/>
                <w:szCs w:val="21"/>
              </w:rPr>
              <w:t>be self-sustaining financially</w:t>
            </w:r>
          </w:p>
          <w:p w14:paraId="7587508F" w14:textId="7A7B6007" w:rsidR="00F85F98" w:rsidRPr="00435C51" w:rsidRDefault="00290166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>v</w:t>
            </w:r>
            <w:r w:rsidR="00AA1B82" w:rsidRPr="00435C51">
              <w:rPr>
                <w:rFonts w:ascii="Arial" w:eastAsia="Arial" w:hAnsi="Arial" w:cs="Arial"/>
                <w:color w:val="auto"/>
                <w:szCs w:val="21"/>
              </w:rPr>
              <w:t>alue for money</w:t>
            </w:r>
            <w:r w:rsidR="008C2732" w:rsidRPr="00435C51">
              <w:rPr>
                <w:rFonts w:ascii="Arial" w:eastAsia="Arial" w:hAnsi="Arial" w:cs="Arial"/>
                <w:color w:val="auto"/>
                <w:szCs w:val="21"/>
              </w:rPr>
              <w:t>.</w:t>
            </w:r>
          </w:p>
        </w:tc>
      </w:tr>
      <w:tr w:rsidR="00610B15" w14:paraId="39E091E8" w14:textId="77777777" w:rsidTr="00C92FFC">
        <w:tc>
          <w:tcPr>
            <w:tcW w:w="4817" w:type="dxa"/>
          </w:tcPr>
          <w:p w14:paraId="3D4C923A" w14:textId="39D9A882" w:rsidR="00610B15" w:rsidRPr="00C92FFC" w:rsidRDefault="00610B15" w:rsidP="00C92FFC">
            <w:pPr>
              <w:spacing w:before="120" w:after="140"/>
              <w:ind w:left="113" w:right="57"/>
              <w:rPr>
                <w:szCs w:val="21"/>
              </w:rPr>
            </w:pPr>
            <w:r w:rsidRPr="00C92FFC">
              <w:rPr>
                <w:szCs w:val="21"/>
              </w:rPr>
              <w:lastRenderedPageBreak/>
              <w:t xml:space="preserve">Strong applications </w:t>
            </w:r>
            <w:r w:rsidRPr="00435C51">
              <w:rPr>
                <w:szCs w:val="21"/>
              </w:rPr>
              <w:t>were required to demonstrate</w:t>
            </w:r>
            <w:r w:rsidR="00B71DBB" w:rsidRPr="00435C51">
              <w:rPr>
                <w:szCs w:val="21"/>
              </w:rPr>
              <w:t xml:space="preserve"> </w:t>
            </w:r>
            <w:r w:rsidR="007E487C">
              <w:rPr>
                <w:szCs w:val="21"/>
              </w:rPr>
              <w:t xml:space="preserve">how </w:t>
            </w:r>
            <w:r w:rsidR="00B71DBB" w:rsidRPr="00435C51">
              <w:rPr>
                <w:szCs w:val="21"/>
              </w:rPr>
              <w:t>the grant will benefit the cohort/s your project seeks to target.</w:t>
            </w:r>
          </w:p>
        </w:tc>
        <w:tc>
          <w:tcPr>
            <w:tcW w:w="4821" w:type="dxa"/>
          </w:tcPr>
          <w:p w14:paraId="16AFB91B" w14:textId="25005877" w:rsidR="00610B15" w:rsidRPr="00435C51" w:rsidRDefault="00610B15" w:rsidP="00C92FFC">
            <w:pPr>
              <w:spacing w:before="120" w:after="140"/>
              <w:ind w:left="113" w:right="57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>Strong responses described:</w:t>
            </w:r>
          </w:p>
          <w:p w14:paraId="4C7D40BB" w14:textId="1890E892" w:rsidR="008B1249" w:rsidRPr="00435C51" w:rsidRDefault="008B1249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 xml:space="preserve">the target cohorts identified for the project </w:t>
            </w:r>
            <w:r w:rsidR="00AA1B82" w:rsidRPr="00435C51">
              <w:rPr>
                <w:rFonts w:ascii="Arial" w:eastAsia="Arial" w:hAnsi="Arial" w:cs="Arial"/>
                <w:color w:val="auto"/>
                <w:szCs w:val="21"/>
              </w:rPr>
              <w:t>and why</w:t>
            </w:r>
            <w:r w:rsidRPr="00435C51">
              <w:rPr>
                <w:rFonts w:ascii="Arial" w:eastAsia="Arial" w:hAnsi="Arial" w:cs="Arial"/>
                <w:color w:val="auto"/>
                <w:szCs w:val="21"/>
              </w:rPr>
              <w:t xml:space="preserve"> they were selected</w:t>
            </w:r>
          </w:p>
          <w:p w14:paraId="0997F8CB" w14:textId="23F2CBB6" w:rsidR="008B1249" w:rsidRPr="00435C51" w:rsidRDefault="008B1249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>how the target cohorts would be engaged</w:t>
            </w:r>
          </w:p>
          <w:p w14:paraId="3D928AB8" w14:textId="62330045" w:rsidR="00610B15" w:rsidRPr="00435C51" w:rsidRDefault="00AA1B82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  <w:szCs w:val="21"/>
              </w:rPr>
            </w:pPr>
            <w:r w:rsidRPr="00435C51">
              <w:rPr>
                <w:rFonts w:ascii="Arial" w:eastAsia="Arial" w:hAnsi="Arial" w:cs="Arial"/>
                <w:color w:val="auto"/>
                <w:szCs w:val="21"/>
              </w:rPr>
              <w:t>the tangible benefits to cohorts in relation to the overall project scope</w:t>
            </w:r>
            <w:r w:rsidR="008C2732" w:rsidRPr="00435C51">
              <w:rPr>
                <w:rFonts w:ascii="Arial" w:eastAsia="Arial" w:hAnsi="Arial" w:cs="Arial"/>
                <w:color w:val="auto"/>
                <w:szCs w:val="21"/>
              </w:rPr>
              <w:t>.</w:t>
            </w:r>
          </w:p>
        </w:tc>
      </w:tr>
    </w:tbl>
    <w:p w14:paraId="0ABBB987" w14:textId="77777777" w:rsidR="00F85F98" w:rsidRDefault="00FA1F45" w:rsidP="00C92FFC">
      <w:pPr>
        <w:pStyle w:val="Heading2"/>
      </w:pPr>
      <w:r>
        <w:br w:type="column"/>
      </w:r>
      <w:r w:rsidR="00F85F98">
        <w:lastRenderedPageBreak/>
        <w:t>Criterion 4</w:t>
      </w:r>
    </w:p>
    <w:p w14:paraId="745DE082" w14:textId="56BDCE46" w:rsidR="008D3AE4" w:rsidRDefault="008D5D7D" w:rsidP="00F85F98">
      <w:pPr>
        <w:pStyle w:val="BodyText"/>
        <w:spacing w:before="60"/>
      </w:pPr>
      <w:r>
        <w:t>You must demonstrate this through identifying:</w:t>
      </w:r>
    </w:p>
    <w:p w14:paraId="6563F61B" w14:textId="4A9F2B52" w:rsidR="008D3AE4" w:rsidRPr="009E1464" w:rsidRDefault="008D5D7D" w:rsidP="00C92FFC">
      <w:pPr>
        <w:pStyle w:val="BodyText"/>
        <w:numPr>
          <w:ilvl w:val="0"/>
          <w:numId w:val="17"/>
        </w:numPr>
        <w:tabs>
          <w:tab w:val="clear" w:pos="720"/>
        </w:tabs>
        <w:spacing w:before="60"/>
        <w:ind w:left="357" w:hanging="357"/>
      </w:pPr>
      <w:r w:rsidRPr="009E1464">
        <w:t>you and the consortia’s overall capability, knowledge, experience to develop, implement and manage, including the roles and responsibilities for the project</w:t>
      </w:r>
    </w:p>
    <w:p w14:paraId="37518F9D" w14:textId="574DC51A" w:rsidR="008D3AE4" w:rsidRPr="009E1464" w:rsidRDefault="008D5D7D" w:rsidP="00C92FFC">
      <w:pPr>
        <w:pStyle w:val="BodyText"/>
        <w:numPr>
          <w:ilvl w:val="0"/>
          <w:numId w:val="17"/>
        </w:numPr>
        <w:tabs>
          <w:tab w:val="clear" w:pos="720"/>
        </w:tabs>
        <w:spacing w:before="60"/>
        <w:ind w:left="357" w:hanging="357"/>
      </w:pPr>
      <w:r w:rsidRPr="009E1464">
        <w:t>proposed governance arrangements to manage the project effectively, including management of consortia (if applicable)</w:t>
      </w:r>
    </w:p>
    <w:p w14:paraId="5EC92D55" w14:textId="357A1706" w:rsidR="00F85F98" w:rsidRPr="009E1464" w:rsidRDefault="008D5D7D" w:rsidP="00C92FFC">
      <w:pPr>
        <w:pStyle w:val="BodyText"/>
        <w:numPr>
          <w:ilvl w:val="0"/>
          <w:numId w:val="17"/>
        </w:numPr>
        <w:tabs>
          <w:tab w:val="clear" w:pos="720"/>
        </w:tabs>
        <w:spacing w:before="60"/>
        <w:ind w:left="357" w:hanging="357"/>
      </w:pPr>
      <w:r w:rsidRPr="009E1464">
        <w:t xml:space="preserve">provide evidence of how you will provide your share of grant activity or project costs, such as a Financial Declaration or letters of support from consortia members (including in-kind </w:t>
      </w:r>
      <w:r w:rsidR="00D179DE">
        <w:t xml:space="preserve">contributions, </w:t>
      </w:r>
      <w:r w:rsidRPr="009E1464">
        <w:t>see Appendix A</w:t>
      </w:r>
      <w:r w:rsidR="007E487C">
        <w:t xml:space="preserve"> of the Grant Opportunity Guidelines</w:t>
      </w:r>
      <w:r w:rsidRPr="009E1464">
        <w:t>), that confirms you can fund your share of the grant activity or project costs.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"/>
        <w:tblDescription w:val="Table"/>
      </w:tblPr>
      <w:tblGrid>
        <w:gridCol w:w="4817"/>
        <w:gridCol w:w="4821"/>
      </w:tblGrid>
      <w:tr w:rsidR="00F85F98" w14:paraId="0686DFC4" w14:textId="77777777" w:rsidTr="00C92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4817" w:type="dxa"/>
            <w:vAlign w:val="center"/>
          </w:tcPr>
          <w:p w14:paraId="66DD060B" w14:textId="77777777" w:rsidR="00F85F98" w:rsidRPr="00454EB4" w:rsidRDefault="00F85F98" w:rsidP="00C92FFC">
            <w:pPr>
              <w:spacing w:line="240" w:lineRule="auto"/>
              <w:ind w:left="113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483DD0FA" w14:textId="77777777" w:rsidR="00F85F98" w:rsidRPr="00454EB4" w:rsidRDefault="00F85F98" w:rsidP="00C92FFC">
            <w:pPr>
              <w:spacing w:line="240" w:lineRule="auto"/>
              <w:ind w:left="113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2AEE7F1D" w14:textId="77777777" w:rsidTr="00C9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7F43069D" w14:textId="477ABE51" w:rsidR="00F85F98" w:rsidRPr="00435C51" w:rsidRDefault="00EE3BA6" w:rsidP="00C92FFC">
            <w:pPr>
              <w:spacing w:before="120" w:after="140"/>
              <w:ind w:left="113" w:right="57"/>
            </w:pPr>
            <w:r w:rsidRPr="00C92FFC">
              <w:t xml:space="preserve">Strong applications </w:t>
            </w:r>
            <w:r w:rsidRPr="00435C51">
              <w:t xml:space="preserve">were required to </w:t>
            </w:r>
            <w:r w:rsidR="002202FB" w:rsidRPr="00435C51">
              <w:t>demonstrate</w:t>
            </w:r>
            <w:r w:rsidR="002202FB" w:rsidRPr="00C92FFC" w:rsidDel="00F76062">
              <w:t xml:space="preserve"> </w:t>
            </w:r>
            <w:r w:rsidR="002202FB" w:rsidRPr="00435C51">
              <w:t>the</w:t>
            </w:r>
            <w:r w:rsidR="00884356" w:rsidRPr="00435C51">
              <w:t xml:space="preserve"> consortia’s overall capability, knowledge, experience to develop, implement and manage, including the roles and responsibilities for the project</w:t>
            </w:r>
            <w:r w:rsidR="00406358" w:rsidRPr="00435C51">
              <w:t>.</w:t>
            </w:r>
          </w:p>
        </w:tc>
        <w:tc>
          <w:tcPr>
            <w:tcW w:w="4821" w:type="dxa"/>
          </w:tcPr>
          <w:p w14:paraId="4961BFE1" w14:textId="27D943F2" w:rsidR="00F85F98" w:rsidRDefault="002E0AA1" w:rsidP="00C92FFC">
            <w:pPr>
              <w:spacing w:before="120" w:after="14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described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6CA3DAC8" w14:textId="77777777" w:rsidR="00C81FD2" w:rsidRDefault="00290166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the consortia members </w:t>
            </w:r>
            <w:r w:rsidR="00C81FD2">
              <w:rPr>
                <w:rFonts w:ascii="Arial" w:eastAsia="Arial" w:hAnsi="Arial" w:cs="Arial"/>
                <w:color w:val="auto"/>
              </w:rPr>
              <w:t>and their stake in the project outcomes</w:t>
            </w:r>
          </w:p>
          <w:p w14:paraId="6312A19F" w14:textId="77777777" w:rsidR="00C81FD2" w:rsidRDefault="00C81FD2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 roles and responsibilities required to deliver successful outcomes</w:t>
            </w:r>
          </w:p>
          <w:p w14:paraId="2C0025E6" w14:textId="77777777" w:rsidR="00C81FD2" w:rsidRDefault="00C81FD2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how the project would be governed, including risk management and oversite of deliverables</w:t>
            </w:r>
          </w:p>
          <w:p w14:paraId="460AE48B" w14:textId="06E14229" w:rsidR="00F85F98" w:rsidRPr="00AA1B82" w:rsidRDefault="00122623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the qualifications and experience of key personnel </w:t>
            </w:r>
            <w:r w:rsidR="00AA1B82">
              <w:rPr>
                <w:rFonts w:ascii="Arial" w:eastAsia="Arial" w:hAnsi="Arial" w:cs="Arial"/>
                <w:color w:val="auto"/>
              </w:rPr>
              <w:t>relevant</w:t>
            </w:r>
            <w:r>
              <w:rPr>
                <w:rFonts w:ascii="Arial" w:eastAsia="Arial" w:hAnsi="Arial" w:cs="Arial"/>
                <w:color w:val="auto"/>
              </w:rPr>
              <w:t xml:space="preserve"> to both the proposed grant activities and the project</w:t>
            </w:r>
            <w:r w:rsidR="00341A11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F85F98" w14:paraId="0C39240C" w14:textId="77777777" w:rsidTr="00C92FFC">
        <w:tc>
          <w:tcPr>
            <w:tcW w:w="4817" w:type="dxa"/>
          </w:tcPr>
          <w:p w14:paraId="1A8F547A" w14:textId="1170B08A" w:rsidR="00F85F98" w:rsidRPr="00435C51" w:rsidRDefault="00EE3BA6" w:rsidP="00C92FFC">
            <w:pPr>
              <w:spacing w:before="120" w:after="140"/>
              <w:ind w:left="113" w:right="57"/>
            </w:pPr>
            <w:r w:rsidRPr="00C92FFC">
              <w:t xml:space="preserve">Strong applications </w:t>
            </w:r>
            <w:r w:rsidRPr="00435C51">
              <w:t>were required to describe</w:t>
            </w:r>
            <w:r w:rsidRPr="00C92FFC" w:rsidDel="00F76062">
              <w:t xml:space="preserve"> </w:t>
            </w:r>
            <w:r w:rsidR="00884356" w:rsidRPr="00435C51">
              <w:t>proposed governance arrangements to manage the project effectively, including management of consortia (if applicable</w:t>
            </w:r>
            <w:r w:rsidR="00C81FD2" w:rsidRPr="00435C51">
              <w:t>)</w:t>
            </w:r>
            <w:r w:rsidR="00406358" w:rsidRPr="00435C51">
              <w:t>.</w:t>
            </w:r>
          </w:p>
        </w:tc>
        <w:tc>
          <w:tcPr>
            <w:tcW w:w="4821" w:type="dxa"/>
          </w:tcPr>
          <w:p w14:paraId="08F81500" w14:textId="304A4D22" w:rsidR="00406358" w:rsidRDefault="002E0AA1" w:rsidP="00C92FFC">
            <w:pPr>
              <w:spacing w:before="120" w:after="140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E875FC"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C81FD2">
              <w:rPr>
                <w:rFonts w:ascii="Arial" w:eastAsia="Arial" w:hAnsi="Arial" w:cs="Arial"/>
                <w:color w:val="auto"/>
              </w:rPr>
              <w:t>:</w:t>
            </w:r>
          </w:p>
          <w:p w14:paraId="69B97E8F" w14:textId="3F1CA302" w:rsidR="00F85F98" w:rsidRPr="00435C51" w:rsidRDefault="00406358" w:rsidP="00C92FFC">
            <w:pPr>
              <w:pStyle w:val="ListParagraph"/>
              <w:numPr>
                <w:ilvl w:val="0"/>
                <w:numId w:val="22"/>
              </w:numPr>
              <w:spacing w:before="120" w:after="140"/>
              <w:ind w:left="470" w:right="57" w:hanging="357"/>
              <w:contextualSpacing w:val="0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sound</w:t>
            </w:r>
            <w:r w:rsidR="00AA1B82" w:rsidRPr="00E875FC">
              <w:rPr>
                <w:rFonts w:ascii="Arial" w:eastAsia="Arial" w:hAnsi="Arial" w:cs="Arial"/>
                <w:color w:val="auto"/>
              </w:rPr>
              <w:t xml:space="preserve"> </w:t>
            </w:r>
            <w:r w:rsidR="00295BA0" w:rsidRPr="00E875FC">
              <w:rPr>
                <w:rFonts w:ascii="Arial" w:eastAsia="Arial" w:hAnsi="Arial" w:cs="Arial"/>
                <w:color w:val="auto"/>
              </w:rPr>
              <w:t>governance arrangements with consortia members and/or key stakeholders</w:t>
            </w:r>
            <w:r w:rsidR="00341A11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F85F98" w14:paraId="4E4EB334" w14:textId="77777777" w:rsidTr="00C9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072889A6" w14:textId="7AF4B55D" w:rsidR="00F85F98" w:rsidRPr="00435C51" w:rsidRDefault="00EE3BA6" w:rsidP="00C92FFC">
            <w:pPr>
              <w:spacing w:before="120" w:after="140"/>
              <w:ind w:left="113" w:right="57"/>
            </w:pPr>
            <w:r w:rsidRPr="00C92FFC">
              <w:t xml:space="preserve">Strong applications </w:t>
            </w:r>
            <w:r w:rsidRPr="00435C51">
              <w:t xml:space="preserve">were required to </w:t>
            </w:r>
            <w:r w:rsidR="00884356" w:rsidRPr="00435C51">
              <w:t xml:space="preserve">provide evidence of </w:t>
            </w:r>
            <w:r w:rsidR="00AA1B82" w:rsidRPr="00435C51">
              <w:t xml:space="preserve">the consortia’s </w:t>
            </w:r>
            <w:r w:rsidR="00884356" w:rsidRPr="00435C51">
              <w:t xml:space="preserve">share of grant activity or project costs, such as a Financial Declaration or letters of support from consortia members (including in-kind </w:t>
            </w:r>
            <w:r w:rsidR="00C92FFC">
              <w:t xml:space="preserve">contributions </w:t>
            </w:r>
            <w:r w:rsidR="00884356" w:rsidRPr="00435C51">
              <w:t>see Appendix A</w:t>
            </w:r>
            <w:r w:rsidR="007E487C">
              <w:t xml:space="preserve"> of the Grant Opportunity Guidelines</w:t>
            </w:r>
            <w:r w:rsidR="00884356" w:rsidRPr="00435C51">
              <w:t>), that confirms you can fund your share of the grant activity or project costs.</w:t>
            </w:r>
          </w:p>
        </w:tc>
        <w:tc>
          <w:tcPr>
            <w:tcW w:w="4821" w:type="dxa"/>
          </w:tcPr>
          <w:p w14:paraId="39355C01" w14:textId="648CCF67" w:rsidR="00F85F98" w:rsidRDefault="002E0AA1" w:rsidP="00C92FFC">
            <w:pPr>
              <w:spacing w:before="120" w:after="140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1462974B" w14:textId="3644FD3A" w:rsidR="00295BA0" w:rsidRDefault="00AA4AB2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support from consortia members through letters of support or similar documentation</w:t>
            </w:r>
          </w:p>
          <w:p w14:paraId="4F175CC4" w14:textId="18DEB317" w:rsidR="00F85F98" w:rsidRPr="00435C51" w:rsidRDefault="00AA4AB2" w:rsidP="00C92FFC">
            <w:pPr>
              <w:pStyle w:val="ListParagraph"/>
              <w:numPr>
                <w:ilvl w:val="0"/>
                <w:numId w:val="21"/>
              </w:numPr>
              <w:spacing w:before="120" w:after="140"/>
              <w:ind w:left="470" w:right="57" w:hanging="357"/>
              <w:contextualSpacing w:val="0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how </w:t>
            </w:r>
            <w:r w:rsidR="000A3787">
              <w:rPr>
                <w:rFonts w:ascii="Arial" w:eastAsia="Arial" w:hAnsi="Arial" w:cs="Arial"/>
                <w:color w:val="auto"/>
              </w:rPr>
              <w:t>each</w:t>
            </w:r>
            <w:r>
              <w:rPr>
                <w:rFonts w:ascii="Arial" w:eastAsia="Arial" w:hAnsi="Arial" w:cs="Arial"/>
                <w:color w:val="auto"/>
              </w:rPr>
              <w:t xml:space="preserve"> organisation would fund its share of the project costs through </w:t>
            </w:r>
            <w:r w:rsidR="000A3787">
              <w:rPr>
                <w:rFonts w:ascii="Arial" w:eastAsia="Arial" w:hAnsi="Arial" w:cs="Arial"/>
                <w:color w:val="auto"/>
              </w:rPr>
              <w:t xml:space="preserve">cash and/or </w:t>
            </w:r>
            <w:r>
              <w:rPr>
                <w:rFonts w:ascii="Arial" w:eastAsia="Arial" w:hAnsi="Arial" w:cs="Arial"/>
                <w:color w:val="auto"/>
              </w:rPr>
              <w:t>quantifiable in-kind contributions</w:t>
            </w:r>
            <w:r w:rsidR="008C2732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14:paraId="2D8DCFA5" w14:textId="6CCD1929" w:rsidR="008D5D7D" w:rsidRPr="00435C51" w:rsidRDefault="008D5D7D" w:rsidP="00C92FFC">
      <w:pPr>
        <w:pStyle w:val="Heading2"/>
        <w:pageBreakBefore/>
      </w:pPr>
      <w:r w:rsidRPr="00435C51">
        <w:lastRenderedPageBreak/>
        <w:t>Criterion 5</w:t>
      </w:r>
    </w:p>
    <w:p w14:paraId="3463BC24" w14:textId="75DBC54C" w:rsidR="008D5D7D" w:rsidRDefault="008D5D7D" w:rsidP="008D5D7D">
      <w:pPr>
        <w:pStyle w:val="BodyText"/>
        <w:spacing w:before="60"/>
      </w:pPr>
      <w:r>
        <w:t>Describe your organisation’s experience (key personnel, skills and expertise) working with and delivering projects for employers and your community.</w:t>
      </w:r>
    </w:p>
    <w:p w14:paraId="1604891E" w14:textId="6845C3F9" w:rsidR="008D3AE4" w:rsidRDefault="008D5D7D" w:rsidP="008D5D7D">
      <w:pPr>
        <w:pStyle w:val="BodyText"/>
        <w:spacing w:before="60"/>
      </w:pPr>
      <w:r>
        <w:t>When addressing the criterion, strong applications will describe:</w:t>
      </w:r>
    </w:p>
    <w:p w14:paraId="6377539D" w14:textId="577C282F" w:rsidR="008D3AE4" w:rsidRDefault="008D5D7D" w:rsidP="00C92FFC">
      <w:pPr>
        <w:pStyle w:val="BodyText"/>
        <w:numPr>
          <w:ilvl w:val="0"/>
          <w:numId w:val="17"/>
        </w:numPr>
        <w:tabs>
          <w:tab w:val="clear" w:pos="720"/>
        </w:tabs>
        <w:spacing w:before="60"/>
        <w:ind w:left="357" w:hanging="357"/>
      </w:pPr>
      <w:r>
        <w:t>details of the roles and responsibilities required to deliver the project</w:t>
      </w:r>
    </w:p>
    <w:p w14:paraId="612B499E" w14:textId="511E6F29" w:rsidR="008D3AE4" w:rsidRPr="009E1464" w:rsidRDefault="008D5D7D" w:rsidP="00C92FFC">
      <w:pPr>
        <w:pStyle w:val="BodyText"/>
        <w:numPr>
          <w:ilvl w:val="0"/>
          <w:numId w:val="17"/>
        </w:numPr>
        <w:tabs>
          <w:tab w:val="clear" w:pos="720"/>
        </w:tabs>
        <w:spacing w:before="60"/>
        <w:ind w:left="357" w:hanging="357"/>
      </w:pPr>
      <w:r w:rsidRPr="009E1464">
        <w:t>details of the key personnel engaged in delivering the project/sub-projects or collaboration with relevant/specialist organisations</w:t>
      </w:r>
    </w:p>
    <w:p w14:paraId="0B2CE71A" w14:textId="2B419E5F" w:rsidR="008D5D7D" w:rsidRPr="009E1464" w:rsidRDefault="008D5D7D" w:rsidP="00C92FFC">
      <w:pPr>
        <w:pStyle w:val="BodyText"/>
        <w:numPr>
          <w:ilvl w:val="0"/>
          <w:numId w:val="17"/>
        </w:numPr>
        <w:tabs>
          <w:tab w:val="clear" w:pos="720"/>
        </w:tabs>
        <w:spacing w:before="60"/>
        <w:ind w:left="357" w:hanging="357"/>
      </w:pPr>
      <w:r w:rsidRPr="009E1464">
        <w:t>particular skills or expertise that personnel/project partners will bring to the project.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"/>
        <w:tblDescription w:val="Table"/>
      </w:tblPr>
      <w:tblGrid>
        <w:gridCol w:w="4817"/>
        <w:gridCol w:w="4821"/>
      </w:tblGrid>
      <w:tr w:rsidR="008D5D7D" w14:paraId="31EFE0CA" w14:textId="77777777" w:rsidTr="00C92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4817" w:type="dxa"/>
            <w:vAlign w:val="center"/>
          </w:tcPr>
          <w:p w14:paraId="71358AB1" w14:textId="77777777" w:rsidR="008D5D7D" w:rsidRPr="00454EB4" w:rsidRDefault="008D5D7D" w:rsidP="00C92FFC">
            <w:pPr>
              <w:spacing w:line="240" w:lineRule="auto"/>
              <w:ind w:left="113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2E168B6F" w14:textId="77777777" w:rsidR="008D5D7D" w:rsidRPr="00454EB4" w:rsidRDefault="008D5D7D" w:rsidP="00C92FFC">
            <w:pPr>
              <w:spacing w:line="240" w:lineRule="auto"/>
              <w:ind w:left="113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8D5D7D" w14:paraId="4066201A" w14:textId="77777777" w:rsidTr="00C9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5A8F7973" w14:textId="61169CCE" w:rsidR="008D5D7D" w:rsidRPr="00563F88" w:rsidRDefault="008D5D7D" w:rsidP="00C92FFC">
            <w:pPr>
              <w:spacing w:before="120" w:after="140"/>
              <w:ind w:left="113" w:right="57"/>
            </w:pPr>
            <w:r w:rsidRPr="00C92FFC">
              <w:t xml:space="preserve">Strong applications </w:t>
            </w:r>
            <w:r>
              <w:t>were required to describe</w:t>
            </w:r>
            <w:r w:rsidRPr="00C92FFC" w:rsidDel="00F76062">
              <w:t xml:space="preserve"> </w:t>
            </w:r>
            <w:r w:rsidR="00BB3EDF">
              <w:t>details of the roles and responsibilities required to deliver the project</w:t>
            </w:r>
            <w:r w:rsidR="00406358">
              <w:t>.</w:t>
            </w:r>
          </w:p>
        </w:tc>
        <w:tc>
          <w:tcPr>
            <w:tcW w:w="4821" w:type="dxa"/>
          </w:tcPr>
          <w:p w14:paraId="4D332956" w14:textId="06318219" w:rsidR="008D5D7D" w:rsidRDefault="008D5D7D" w:rsidP="00C92FFC">
            <w:pPr>
              <w:pStyle w:val="BodyText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</w:t>
            </w:r>
            <w:r w:rsidRPr="00C92FFC">
              <w:t>responses</w:t>
            </w:r>
            <w:r>
              <w:rPr>
                <w:rFonts w:ascii="Arial" w:eastAsia="Arial" w:hAnsi="Arial" w:cs="Arial"/>
                <w:color w:val="auto"/>
              </w:rPr>
              <w:t xml:space="preserve"> described:</w:t>
            </w:r>
          </w:p>
          <w:p w14:paraId="3EC5AC0C" w14:textId="3B8A78D5" w:rsidR="008D5D7D" w:rsidRPr="00C92FFC" w:rsidRDefault="00BB3EDF" w:rsidP="00C92FFC">
            <w:pPr>
              <w:pStyle w:val="ListParagraph"/>
              <w:numPr>
                <w:ilvl w:val="0"/>
                <w:numId w:val="23"/>
              </w:numPr>
              <w:spacing w:before="120" w:after="140"/>
              <w:ind w:left="470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the key roles involved in the project, including relevant responsibilities</w:t>
            </w:r>
            <w:r w:rsidR="00D179DE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8D5D7D" w14:paraId="39C13101" w14:textId="77777777" w:rsidTr="00C92FFC">
        <w:tc>
          <w:tcPr>
            <w:tcW w:w="4817" w:type="dxa"/>
          </w:tcPr>
          <w:p w14:paraId="28EA53D2" w14:textId="05F46933" w:rsidR="008D5D7D" w:rsidRPr="00563F88" w:rsidRDefault="008D5D7D" w:rsidP="00C92FFC">
            <w:pPr>
              <w:spacing w:before="120" w:after="140"/>
              <w:ind w:left="113" w:right="57"/>
            </w:pPr>
            <w:r w:rsidRPr="00C92FFC">
              <w:t xml:space="preserve">Strong applications </w:t>
            </w:r>
            <w:r>
              <w:t>were required to describe</w:t>
            </w:r>
            <w:r w:rsidRPr="00C92FFC" w:rsidDel="00F76062">
              <w:t xml:space="preserve"> </w:t>
            </w:r>
            <w:r w:rsidR="00BB3EDF" w:rsidRPr="009E1464">
              <w:t>details of the key personnel engaged in delivering the project/sub-projects or collaboration with relevant/specialist organisations</w:t>
            </w:r>
            <w:r w:rsidR="00406358">
              <w:t>.</w:t>
            </w:r>
          </w:p>
        </w:tc>
        <w:tc>
          <w:tcPr>
            <w:tcW w:w="4821" w:type="dxa"/>
          </w:tcPr>
          <w:p w14:paraId="409E78FB" w14:textId="75258883" w:rsidR="008D5D7D" w:rsidRDefault="008D5D7D" w:rsidP="00C92FFC">
            <w:pPr>
              <w:pStyle w:val="BodyText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</w:t>
            </w:r>
            <w:r w:rsidRPr="00C92FFC">
              <w:t>responses</w:t>
            </w:r>
            <w:r>
              <w:rPr>
                <w:rFonts w:ascii="Arial" w:eastAsia="Arial" w:hAnsi="Arial" w:cs="Arial"/>
                <w:color w:val="auto"/>
              </w:rPr>
              <w:t xml:space="preserve"> described:</w:t>
            </w:r>
          </w:p>
          <w:p w14:paraId="1A93F8EC" w14:textId="0C748300" w:rsidR="008D5D7D" w:rsidRPr="00435C51" w:rsidRDefault="00BB3EDF" w:rsidP="00C92FFC">
            <w:pPr>
              <w:pStyle w:val="ListParagraph"/>
              <w:numPr>
                <w:ilvl w:val="0"/>
                <w:numId w:val="23"/>
              </w:numPr>
              <w:spacing w:before="120" w:after="140"/>
              <w:ind w:left="470" w:right="57" w:hanging="357"/>
              <w:contextualSpacing w:val="0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the qualifications and experience of the key personnel to be engaged to deliver the project</w:t>
            </w:r>
            <w:r w:rsidR="00D179DE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8D5D7D" w14:paraId="01B32C2A" w14:textId="77777777" w:rsidTr="00C9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</w:tcPr>
          <w:p w14:paraId="4381C0D7" w14:textId="749FF0E7" w:rsidR="008D5D7D" w:rsidRPr="00563F88" w:rsidRDefault="008D5D7D" w:rsidP="00C92FFC">
            <w:pPr>
              <w:spacing w:before="120" w:after="140"/>
              <w:ind w:left="113" w:right="57"/>
            </w:pPr>
            <w:r w:rsidRPr="00C92FFC">
              <w:t xml:space="preserve">Strong applications </w:t>
            </w:r>
            <w:r>
              <w:t>were required to describe</w:t>
            </w:r>
            <w:r w:rsidRPr="00C92FFC" w:rsidDel="00F76062">
              <w:t xml:space="preserve"> </w:t>
            </w:r>
            <w:r w:rsidR="00BB3EDF" w:rsidRPr="009E1464">
              <w:t>particular skills or expertise that personnel/project partners will bring to the project.</w:t>
            </w:r>
          </w:p>
        </w:tc>
        <w:tc>
          <w:tcPr>
            <w:tcW w:w="4821" w:type="dxa"/>
          </w:tcPr>
          <w:p w14:paraId="63CFCAE6" w14:textId="3EA34EE5" w:rsidR="008D5D7D" w:rsidRDefault="008D5D7D" w:rsidP="00C92FFC">
            <w:pPr>
              <w:pStyle w:val="BodyText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</w:t>
            </w:r>
            <w:r w:rsidRPr="00C92FFC">
              <w:t>responses</w:t>
            </w:r>
            <w:r>
              <w:rPr>
                <w:rFonts w:ascii="Arial" w:eastAsia="Arial" w:hAnsi="Arial" w:cs="Arial"/>
                <w:color w:val="auto"/>
              </w:rPr>
              <w:t>:</w:t>
            </w:r>
          </w:p>
          <w:p w14:paraId="35A7CEBE" w14:textId="36E9BD56" w:rsidR="008D5D7D" w:rsidRPr="00435C51" w:rsidRDefault="00BB3EDF" w:rsidP="00C92FFC">
            <w:pPr>
              <w:pStyle w:val="ListParagraph"/>
              <w:numPr>
                <w:ilvl w:val="0"/>
                <w:numId w:val="23"/>
              </w:numPr>
              <w:spacing w:before="120" w:after="140"/>
              <w:ind w:left="470" w:right="57" w:hanging="357"/>
              <w:contextualSpacing w:val="0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specified or highlighted the specific skills and expertise key personnel would bring to the project </w:t>
            </w:r>
            <w:r w:rsidR="00FA5889">
              <w:rPr>
                <w:rFonts w:ascii="Arial" w:eastAsia="Arial" w:hAnsi="Arial" w:cs="Arial"/>
                <w:color w:val="auto"/>
              </w:rPr>
              <w:t>which were</w:t>
            </w:r>
            <w:r>
              <w:rPr>
                <w:rFonts w:ascii="Arial" w:eastAsia="Arial" w:hAnsi="Arial" w:cs="Arial"/>
                <w:color w:val="auto"/>
              </w:rPr>
              <w:t xml:space="preserve"> relevant to the project objectives and outcomes</w:t>
            </w:r>
            <w:r w:rsidR="00D179DE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14:paraId="4A0F4323" w14:textId="77777777" w:rsidR="00FA1F45" w:rsidRDefault="00FA1F45" w:rsidP="00C92FFC">
      <w:pPr>
        <w:pStyle w:val="BodyText"/>
      </w:pPr>
    </w:p>
    <w:sectPr w:rsidR="00FA1F45" w:rsidSect="00D91B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455E4" w14:textId="77777777" w:rsidR="009D128B" w:rsidRDefault="009D128B" w:rsidP="00772718">
      <w:pPr>
        <w:spacing w:line="240" w:lineRule="auto"/>
      </w:pPr>
      <w:r>
        <w:separator/>
      </w:r>
    </w:p>
  </w:endnote>
  <w:endnote w:type="continuationSeparator" w:id="0">
    <w:p w14:paraId="27E053E2" w14:textId="77777777" w:rsidR="009D128B" w:rsidRDefault="009D128B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DBEE" w14:textId="72C2CD6F" w:rsidR="00A14495" w:rsidRDefault="00195DFC" w:rsidP="00A535E0">
    <w:pPr>
      <w:pStyle w:val="Footer"/>
      <w:tabs>
        <w:tab w:val="clear" w:pos="4513"/>
        <w:tab w:val="clear" w:pos="9026"/>
        <w:tab w:val="right" w:pos="9638"/>
      </w:tabs>
    </w:pPr>
    <w:r w:rsidRPr="00C2238C">
      <w:rPr>
        <w:b w:val="0"/>
      </w:rPr>
      <w:t>AgUP Program – 2022 (Round One)</w:t>
    </w:r>
    <w:r w:rsidRPr="00C2238C" w:rsidDel="00195DFC">
      <w:rPr>
        <w:b w:val="0"/>
      </w:rPr>
      <w:t xml:space="preserve"> </w:t>
    </w:r>
    <w:r w:rsidRPr="00C2238C">
      <w:rPr>
        <w:b w:val="0"/>
      </w:rPr>
      <w:t>General Feedback</w:t>
    </w:r>
    <w:r>
      <w:tab/>
    </w:r>
    <w:r w:rsidRPr="00C2238C">
      <w:rPr>
        <w:b w:val="0"/>
      </w:rPr>
      <w:t xml:space="preserve">Page </w:t>
    </w:r>
    <w:r w:rsidRPr="00C2238C">
      <w:rPr>
        <w:b w:val="0"/>
        <w:bCs/>
      </w:rPr>
      <w:fldChar w:fldCharType="begin"/>
    </w:r>
    <w:r w:rsidRPr="00C2238C">
      <w:rPr>
        <w:b w:val="0"/>
        <w:bCs/>
      </w:rPr>
      <w:instrText xml:space="preserve"> PAGE  \* Arabic  \* MERGEFORMAT </w:instrText>
    </w:r>
    <w:r w:rsidRPr="00C2238C">
      <w:rPr>
        <w:b w:val="0"/>
        <w:bCs/>
      </w:rPr>
      <w:fldChar w:fldCharType="separate"/>
    </w:r>
    <w:r w:rsidR="00D90260">
      <w:rPr>
        <w:b w:val="0"/>
        <w:bCs/>
        <w:noProof/>
      </w:rPr>
      <w:t>10</w:t>
    </w:r>
    <w:r w:rsidRPr="00C2238C">
      <w:rPr>
        <w:b w:val="0"/>
        <w:bCs/>
      </w:rPr>
      <w:fldChar w:fldCharType="end"/>
    </w:r>
    <w:r w:rsidRPr="00C2238C">
      <w:rPr>
        <w:b w:val="0"/>
      </w:rPr>
      <w:t xml:space="preserve"> of </w:t>
    </w:r>
    <w:r w:rsidRPr="00C2238C">
      <w:rPr>
        <w:b w:val="0"/>
        <w:bCs/>
      </w:rPr>
      <w:fldChar w:fldCharType="begin"/>
    </w:r>
    <w:r w:rsidRPr="00C2238C">
      <w:rPr>
        <w:b w:val="0"/>
        <w:bCs/>
      </w:rPr>
      <w:instrText xml:space="preserve"> NUMPAGES  \* Arabic  \* MERGEFORMAT </w:instrText>
    </w:r>
    <w:r w:rsidRPr="00C2238C">
      <w:rPr>
        <w:b w:val="0"/>
        <w:bCs/>
      </w:rPr>
      <w:fldChar w:fldCharType="separate"/>
    </w:r>
    <w:r w:rsidR="00D90260">
      <w:rPr>
        <w:b w:val="0"/>
        <w:bCs/>
        <w:noProof/>
      </w:rPr>
      <w:t>10</w:t>
    </w:r>
    <w:r w:rsidRPr="00C2238C">
      <w:rPr>
        <w:b w:val="0"/>
        <w:bCs/>
      </w:rPr>
      <w:fldChar w:fldCharType="end"/>
    </w:r>
    <w:r w:rsidR="00E1352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3BEA740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45BB" w14:textId="0063F468" w:rsidR="00D91B18" w:rsidRPr="00435C51" w:rsidRDefault="00195DFC" w:rsidP="00A535E0">
    <w:pPr>
      <w:pStyle w:val="Footer"/>
      <w:tabs>
        <w:tab w:val="clear" w:pos="4513"/>
        <w:tab w:val="clear" w:pos="9026"/>
        <w:tab w:val="right" w:pos="9638"/>
      </w:tabs>
    </w:pPr>
    <w:r w:rsidRPr="00C92FFC">
      <w:rPr>
        <w:b w:val="0"/>
      </w:rPr>
      <w:t>AgUP Program – 2022 (Round One)</w:t>
    </w:r>
    <w:r w:rsidRPr="00C92FFC" w:rsidDel="00195DFC">
      <w:rPr>
        <w:b w:val="0"/>
      </w:rPr>
      <w:t xml:space="preserve"> </w:t>
    </w:r>
    <w:r w:rsidRPr="00C92FFC">
      <w:rPr>
        <w:b w:val="0"/>
      </w:rPr>
      <w:t>General Feedback</w:t>
    </w:r>
    <w:r>
      <w:tab/>
    </w:r>
    <w:r w:rsidRPr="00C92FFC">
      <w:rPr>
        <w:b w:val="0"/>
      </w:rPr>
      <w:t xml:space="preserve">Page </w:t>
    </w:r>
    <w:r w:rsidRPr="00435C51">
      <w:rPr>
        <w:b w:val="0"/>
        <w:bCs/>
      </w:rPr>
      <w:fldChar w:fldCharType="begin"/>
    </w:r>
    <w:r w:rsidRPr="00C92FFC">
      <w:rPr>
        <w:b w:val="0"/>
        <w:bCs/>
      </w:rPr>
      <w:instrText xml:space="preserve"> PAGE  \* Arabic  \* MERGEFORMAT </w:instrText>
    </w:r>
    <w:r w:rsidRPr="00435C51">
      <w:rPr>
        <w:b w:val="0"/>
        <w:bCs/>
      </w:rPr>
      <w:fldChar w:fldCharType="separate"/>
    </w:r>
    <w:r w:rsidR="00D90260">
      <w:rPr>
        <w:b w:val="0"/>
        <w:bCs/>
        <w:noProof/>
      </w:rPr>
      <w:t>1</w:t>
    </w:r>
    <w:r w:rsidRPr="00435C51">
      <w:rPr>
        <w:b w:val="0"/>
        <w:bCs/>
      </w:rPr>
      <w:fldChar w:fldCharType="end"/>
    </w:r>
    <w:r w:rsidRPr="00C92FFC">
      <w:rPr>
        <w:b w:val="0"/>
      </w:rPr>
      <w:t xml:space="preserve"> of </w:t>
    </w:r>
    <w:r w:rsidRPr="00435C51">
      <w:rPr>
        <w:b w:val="0"/>
        <w:bCs/>
      </w:rPr>
      <w:fldChar w:fldCharType="begin"/>
    </w:r>
    <w:r w:rsidRPr="00C92FFC">
      <w:rPr>
        <w:b w:val="0"/>
        <w:bCs/>
      </w:rPr>
      <w:instrText xml:space="preserve"> NUMPAGES  \* Arabic  \* MERGEFORMAT </w:instrText>
    </w:r>
    <w:r w:rsidRPr="00435C51">
      <w:rPr>
        <w:b w:val="0"/>
        <w:bCs/>
      </w:rPr>
      <w:fldChar w:fldCharType="separate"/>
    </w:r>
    <w:r w:rsidR="00D90260">
      <w:rPr>
        <w:b w:val="0"/>
        <w:bCs/>
        <w:noProof/>
      </w:rPr>
      <w:t>10</w:t>
    </w:r>
    <w:r w:rsidRPr="00435C51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CE368" w14:textId="77777777" w:rsidR="009D128B" w:rsidRDefault="009D128B" w:rsidP="00772718">
      <w:pPr>
        <w:spacing w:line="240" w:lineRule="auto"/>
      </w:pPr>
      <w:r>
        <w:separator/>
      </w:r>
    </w:p>
  </w:footnote>
  <w:footnote w:type="continuationSeparator" w:id="0">
    <w:p w14:paraId="6E86EFF5" w14:textId="77777777" w:rsidR="009D128B" w:rsidRDefault="009D128B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57E7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5387C01" wp14:editId="72FA041B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D609062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E419C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8E2418B" wp14:editId="7AF96794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D07A328" wp14:editId="390B2241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0D7B78B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2A0DFDEA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55AB1E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369E50F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3C50F1A"/>
    <w:multiLevelType w:val="hybridMultilevel"/>
    <w:tmpl w:val="ED9E862C"/>
    <w:lvl w:ilvl="0" w:tplc="0C090001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Bulle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pStyle w:val="TableBullets1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pStyle w:val="TableBullets2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30B"/>
    <w:multiLevelType w:val="hybridMultilevel"/>
    <w:tmpl w:val="DEA6383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63B798B"/>
    <w:multiLevelType w:val="multilevel"/>
    <w:tmpl w:val="AC66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9059A8"/>
    <w:multiLevelType w:val="hybridMultilevel"/>
    <w:tmpl w:val="90F6A4A0"/>
    <w:lvl w:ilvl="0" w:tplc="0C090001">
      <w:start w:val="1"/>
      <w:numFmt w:val="bullet"/>
      <w:pStyle w:val="Numbers1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Numbers2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pStyle w:val="Numbers3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69462C9"/>
    <w:multiLevelType w:val="hybridMultilevel"/>
    <w:tmpl w:val="06FC5DCC"/>
    <w:lvl w:ilvl="0" w:tplc="11C27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C7C6E"/>
    <w:multiLevelType w:val="hybridMultilevel"/>
    <w:tmpl w:val="3A3A4B1A"/>
    <w:lvl w:ilvl="0" w:tplc="EA9C2650">
      <w:start w:val="1"/>
      <w:numFmt w:val="bullet"/>
      <w:lvlText w:val=""/>
      <w:lvlJc w:val="left"/>
      <w:pPr>
        <w:ind w:left="582" w:hanging="358"/>
      </w:pPr>
      <w:rPr>
        <w:rFonts w:ascii="Wingdings" w:hAnsi="Wingdings" w:hint="default"/>
        <w:color w:val="DFE1DF" w:themeColor="text2"/>
        <w:w w:val="99"/>
        <w:lang w:val="en-AU" w:eastAsia="en-US" w:bidi="ar-SA"/>
      </w:rPr>
    </w:lvl>
    <w:lvl w:ilvl="1" w:tplc="EA9C2650">
      <w:start w:val="1"/>
      <w:numFmt w:val="bullet"/>
      <w:lvlText w:val=""/>
      <w:lvlJc w:val="left"/>
      <w:pPr>
        <w:ind w:left="222" w:hanging="360"/>
      </w:pPr>
      <w:rPr>
        <w:rFonts w:ascii="Wingdings" w:hAnsi="Wingdings" w:hint="default"/>
        <w:color w:val="DFE1DF" w:themeColor="text2"/>
        <w:w w:val="99"/>
        <w:sz w:val="20"/>
        <w:szCs w:val="20"/>
        <w:lang w:val="en-AU" w:eastAsia="en-US" w:bidi="ar-SA"/>
      </w:rPr>
    </w:lvl>
    <w:lvl w:ilvl="2" w:tplc="E3340418">
      <w:numFmt w:val="bullet"/>
      <w:lvlText w:val="•"/>
      <w:lvlJc w:val="left"/>
      <w:pPr>
        <w:ind w:left="1540" w:hanging="360"/>
      </w:pPr>
      <w:rPr>
        <w:rFonts w:hint="default"/>
        <w:lang w:val="en-AU" w:eastAsia="en-US" w:bidi="ar-SA"/>
      </w:rPr>
    </w:lvl>
    <w:lvl w:ilvl="3" w:tplc="82068978">
      <w:numFmt w:val="bullet"/>
      <w:lvlText w:val="•"/>
      <w:lvlJc w:val="left"/>
      <w:pPr>
        <w:ind w:left="2501" w:hanging="360"/>
      </w:pPr>
      <w:rPr>
        <w:rFonts w:hint="default"/>
        <w:lang w:val="en-AU" w:eastAsia="en-US" w:bidi="ar-SA"/>
      </w:rPr>
    </w:lvl>
    <w:lvl w:ilvl="4" w:tplc="62CECF7E">
      <w:numFmt w:val="bullet"/>
      <w:lvlText w:val="•"/>
      <w:lvlJc w:val="left"/>
      <w:pPr>
        <w:ind w:left="3462" w:hanging="360"/>
      </w:pPr>
      <w:rPr>
        <w:rFonts w:hint="default"/>
        <w:lang w:val="en-AU" w:eastAsia="en-US" w:bidi="ar-SA"/>
      </w:rPr>
    </w:lvl>
    <w:lvl w:ilvl="5" w:tplc="A5925C88">
      <w:numFmt w:val="bullet"/>
      <w:lvlText w:val="•"/>
      <w:lvlJc w:val="left"/>
      <w:pPr>
        <w:ind w:left="4422" w:hanging="360"/>
      </w:pPr>
      <w:rPr>
        <w:rFonts w:hint="default"/>
        <w:lang w:val="en-AU" w:eastAsia="en-US" w:bidi="ar-SA"/>
      </w:rPr>
    </w:lvl>
    <w:lvl w:ilvl="6" w:tplc="50F8C9DC">
      <w:numFmt w:val="bullet"/>
      <w:lvlText w:val="•"/>
      <w:lvlJc w:val="left"/>
      <w:pPr>
        <w:ind w:left="5383" w:hanging="360"/>
      </w:pPr>
      <w:rPr>
        <w:rFonts w:hint="default"/>
        <w:lang w:val="en-AU" w:eastAsia="en-US" w:bidi="ar-SA"/>
      </w:rPr>
    </w:lvl>
    <w:lvl w:ilvl="7" w:tplc="A4584BCC">
      <w:numFmt w:val="bullet"/>
      <w:lvlText w:val="•"/>
      <w:lvlJc w:val="left"/>
      <w:pPr>
        <w:ind w:left="6344" w:hanging="360"/>
      </w:pPr>
      <w:rPr>
        <w:rFonts w:hint="default"/>
        <w:lang w:val="en-AU" w:eastAsia="en-US" w:bidi="ar-SA"/>
      </w:rPr>
    </w:lvl>
    <w:lvl w:ilvl="8" w:tplc="5A9EE9D8">
      <w:numFmt w:val="bullet"/>
      <w:lvlText w:val="•"/>
      <w:lvlJc w:val="left"/>
      <w:pPr>
        <w:ind w:left="7304" w:hanging="360"/>
      </w:pPr>
      <w:rPr>
        <w:rFonts w:hint="default"/>
        <w:lang w:val="en-AU" w:eastAsia="en-US" w:bidi="ar-SA"/>
      </w:rPr>
    </w:lvl>
  </w:abstractNum>
  <w:abstractNum w:abstractNumId="7" w15:restartNumberingAfterBreak="0">
    <w:nsid w:val="20CB53E2"/>
    <w:multiLevelType w:val="hybridMultilevel"/>
    <w:tmpl w:val="E2B84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741F"/>
    <w:multiLevelType w:val="multilevel"/>
    <w:tmpl w:val="CC5EEFC0"/>
    <w:styleLink w:val="Numbers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2537B8C"/>
    <w:multiLevelType w:val="multilevel"/>
    <w:tmpl w:val="AC66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A2A39AF"/>
    <w:multiLevelType w:val="hybridMultilevel"/>
    <w:tmpl w:val="4BE4B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203"/>
    <w:multiLevelType w:val="hybridMultilevel"/>
    <w:tmpl w:val="C5249E2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97048"/>
    <w:multiLevelType w:val="hybridMultilevel"/>
    <w:tmpl w:val="71507FDC"/>
    <w:lvl w:ilvl="0" w:tplc="0C090001">
      <w:start w:val="1"/>
      <w:numFmt w:val="bullet"/>
      <w:pStyle w:val="TableNumbers1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TableNumbers2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35D30CD"/>
    <w:multiLevelType w:val="multilevel"/>
    <w:tmpl w:val="AC66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36554C9"/>
    <w:multiLevelType w:val="hybridMultilevel"/>
    <w:tmpl w:val="AFF61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17691"/>
    <w:multiLevelType w:val="hybridMultilevel"/>
    <w:tmpl w:val="0EB2FF2C"/>
    <w:lvl w:ilvl="0" w:tplc="0C090001">
      <w:start w:val="1"/>
      <w:numFmt w:val="bullet"/>
      <w:pStyle w:val="PageHeading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3D6456CC"/>
    <w:multiLevelType w:val="multilevel"/>
    <w:tmpl w:val="5224824E"/>
    <w:styleLink w:val="SectionNumbers"/>
    <w:lvl w:ilvl="0">
      <w:start w:val="1"/>
      <w:numFmt w:val="decimal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20" w15:restartNumberingAfterBreak="0">
    <w:nsid w:val="423E0EE6"/>
    <w:multiLevelType w:val="multilevel"/>
    <w:tmpl w:val="073E15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39269F"/>
    <w:multiLevelType w:val="hybridMultilevel"/>
    <w:tmpl w:val="E7042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92A59"/>
    <w:multiLevelType w:val="hybridMultilevel"/>
    <w:tmpl w:val="4A621900"/>
    <w:lvl w:ilvl="0" w:tplc="1A802A2C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68323DA"/>
    <w:multiLevelType w:val="hybridMultilevel"/>
    <w:tmpl w:val="B0C89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B3DF5"/>
    <w:multiLevelType w:val="hybridMultilevel"/>
    <w:tmpl w:val="4FB4166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5EA07795"/>
    <w:multiLevelType w:val="hybridMultilevel"/>
    <w:tmpl w:val="BA04B316"/>
    <w:lvl w:ilvl="0" w:tplc="1A802A2C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615A08DD"/>
    <w:multiLevelType w:val="hybridMultilevel"/>
    <w:tmpl w:val="4ED0E67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64556707"/>
    <w:multiLevelType w:val="hybridMultilevel"/>
    <w:tmpl w:val="8F600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9B0351"/>
    <w:multiLevelType w:val="hybridMultilevel"/>
    <w:tmpl w:val="E1BEC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D477A"/>
    <w:multiLevelType w:val="hybridMultilevel"/>
    <w:tmpl w:val="9F9A5D8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6D5940D5"/>
    <w:multiLevelType w:val="multilevel"/>
    <w:tmpl w:val="702E1CCE"/>
    <w:styleLink w:val="Bullets"/>
    <w:lvl w:ilvl="0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33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973ED"/>
    <w:multiLevelType w:val="hybridMultilevel"/>
    <w:tmpl w:val="4C5E472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6FE90963"/>
    <w:multiLevelType w:val="hybridMultilevel"/>
    <w:tmpl w:val="4AAE7744"/>
    <w:lvl w:ilvl="0" w:tplc="1A802A2C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6" w15:restartNumberingAfterBreak="0">
    <w:nsid w:val="76190181"/>
    <w:multiLevelType w:val="multilevel"/>
    <w:tmpl w:val="E648D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264F9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5"/>
  </w:num>
  <w:num w:numId="5">
    <w:abstractNumId w:val="18"/>
  </w:num>
  <w:num w:numId="6">
    <w:abstractNumId w:val="31"/>
  </w:num>
  <w:num w:numId="7">
    <w:abstractNumId w:val="2"/>
  </w:num>
  <w:num w:numId="8">
    <w:abstractNumId w:val="13"/>
  </w:num>
  <w:num w:numId="9">
    <w:abstractNumId w:val="25"/>
  </w:num>
  <w:num w:numId="10">
    <w:abstractNumId w:val="34"/>
  </w:num>
  <w:num w:numId="11">
    <w:abstractNumId w:val="8"/>
  </w:num>
  <w:num w:numId="12">
    <w:abstractNumId w:val="19"/>
  </w:num>
  <w:num w:numId="13">
    <w:abstractNumId w:val="32"/>
  </w:num>
  <w:num w:numId="14">
    <w:abstractNumId w:val="36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5"/>
  </w:num>
  <w:num w:numId="23">
    <w:abstractNumId w:val="23"/>
  </w:num>
  <w:num w:numId="24">
    <w:abstractNumId w:val="27"/>
  </w:num>
  <w:num w:numId="25">
    <w:abstractNumId w:val="16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15C99"/>
    <w:rsid w:val="000203A6"/>
    <w:rsid w:val="0003018E"/>
    <w:rsid w:val="00033BC3"/>
    <w:rsid w:val="00044E09"/>
    <w:rsid w:val="000455E3"/>
    <w:rsid w:val="0004784D"/>
    <w:rsid w:val="000535A3"/>
    <w:rsid w:val="00053A00"/>
    <w:rsid w:val="00053DC5"/>
    <w:rsid w:val="000551F5"/>
    <w:rsid w:val="00092F83"/>
    <w:rsid w:val="000A0C0B"/>
    <w:rsid w:val="000A3787"/>
    <w:rsid w:val="000A6FFC"/>
    <w:rsid w:val="000B6C00"/>
    <w:rsid w:val="000C1F06"/>
    <w:rsid w:val="000C681B"/>
    <w:rsid w:val="000F1DD1"/>
    <w:rsid w:val="000F28B8"/>
    <w:rsid w:val="000F3766"/>
    <w:rsid w:val="000F3A93"/>
    <w:rsid w:val="00100880"/>
    <w:rsid w:val="00106FC4"/>
    <w:rsid w:val="00111F0C"/>
    <w:rsid w:val="00120B80"/>
    <w:rsid w:val="00122623"/>
    <w:rsid w:val="00145E2D"/>
    <w:rsid w:val="00150622"/>
    <w:rsid w:val="001531AE"/>
    <w:rsid w:val="0016612C"/>
    <w:rsid w:val="00167300"/>
    <w:rsid w:val="0017147E"/>
    <w:rsid w:val="00174D02"/>
    <w:rsid w:val="001763D4"/>
    <w:rsid w:val="00181433"/>
    <w:rsid w:val="001834DD"/>
    <w:rsid w:val="00191BCF"/>
    <w:rsid w:val="00195DFC"/>
    <w:rsid w:val="001C53CE"/>
    <w:rsid w:val="001C5D96"/>
    <w:rsid w:val="001D1467"/>
    <w:rsid w:val="001D341B"/>
    <w:rsid w:val="001E3D2B"/>
    <w:rsid w:val="001E5415"/>
    <w:rsid w:val="001E66CE"/>
    <w:rsid w:val="001F5937"/>
    <w:rsid w:val="001F6BE5"/>
    <w:rsid w:val="002202FB"/>
    <w:rsid w:val="00221DC2"/>
    <w:rsid w:val="00232F02"/>
    <w:rsid w:val="00243004"/>
    <w:rsid w:val="00244B48"/>
    <w:rsid w:val="00256CDA"/>
    <w:rsid w:val="002573D5"/>
    <w:rsid w:val="002600F2"/>
    <w:rsid w:val="00264E26"/>
    <w:rsid w:val="00280E74"/>
    <w:rsid w:val="00285A35"/>
    <w:rsid w:val="00290166"/>
    <w:rsid w:val="00295BA0"/>
    <w:rsid w:val="002A41E1"/>
    <w:rsid w:val="002B6574"/>
    <w:rsid w:val="002D3419"/>
    <w:rsid w:val="002D43E4"/>
    <w:rsid w:val="002D4D48"/>
    <w:rsid w:val="002E0AA1"/>
    <w:rsid w:val="002E1CCC"/>
    <w:rsid w:val="002E21D2"/>
    <w:rsid w:val="002F7D3C"/>
    <w:rsid w:val="00302D5E"/>
    <w:rsid w:val="00305720"/>
    <w:rsid w:val="0031098A"/>
    <w:rsid w:val="003131AB"/>
    <w:rsid w:val="003217BE"/>
    <w:rsid w:val="0034044F"/>
    <w:rsid w:val="00341A11"/>
    <w:rsid w:val="00345948"/>
    <w:rsid w:val="00355FF2"/>
    <w:rsid w:val="0035639D"/>
    <w:rsid w:val="00376001"/>
    <w:rsid w:val="003A17CA"/>
    <w:rsid w:val="003B5410"/>
    <w:rsid w:val="003D0647"/>
    <w:rsid w:val="003D1265"/>
    <w:rsid w:val="003D255E"/>
    <w:rsid w:val="003D3B1D"/>
    <w:rsid w:val="003D5DBE"/>
    <w:rsid w:val="003E01D1"/>
    <w:rsid w:val="00404841"/>
    <w:rsid w:val="00406358"/>
    <w:rsid w:val="00412059"/>
    <w:rsid w:val="00422284"/>
    <w:rsid w:val="00422E02"/>
    <w:rsid w:val="00425633"/>
    <w:rsid w:val="004328BE"/>
    <w:rsid w:val="00435C51"/>
    <w:rsid w:val="00441E79"/>
    <w:rsid w:val="00444032"/>
    <w:rsid w:val="0044643A"/>
    <w:rsid w:val="00450486"/>
    <w:rsid w:val="00454EB4"/>
    <w:rsid w:val="00461BE1"/>
    <w:rsid w:val="004709E9"/>
    <w:rsid w:val="00472379"/>
    <w:rsid w:val="00483A58"/>
    <w:rsid w:val="00490618"/>
    <w:rsid w:val="004B203A"/>
    <w:rsid w:val="004B5F40"/>
    <w:rsid w:val="004C7D16"/>
    <w:rsid w:val="004D0860"/>
    <w:rsid w:val="004D700E"/>
    <w:rsid w:val="004D7F17"/>
    <w:rsid w:val="004E0670"/>
    <w:rsid w:val="004E7F37"/>
    <w:rsid w:val="004F31BA"/>
    <w:rsid w:val="005118E4"/>
    <w:rsid w:val="0051299F"/>
    <w:rsid w:val="00526B85"/>
    <w:rsid w:val="005306A1"/>
    <w:rsid w:val="005323FD"/>
    <w:rsid w:val="00544751"/>
    <w:rsid w:val="00553A84"/>
    <w:rsid w:val="00563F88"/>
    <w:rsid w:val="00571E8B"/>
    <w:rsid w:val="00583C8E"/>
    <w:rsid w:val="0059000C"/>
    <w:rsid w:val="005A02A1"/>
    <w:rsid w:val="005A3107"/>
    <w:rsid w:val="005B6071"/>
    <w:rsid w:val="005C120F"/>
    <w:rsid w:val="005C3C46"/>
    <w:rsid w:val="005D082C"/>
    <w:rsid w:val="005D61C7"/>
    <w:rsid w:val="005D7A24"/>
    <w:rsid w:val="005E1395"/>
    <w:rsid w:val="005E3176"/>
    <w:rsid w:val="005E5F5B"/>
    <w:rsid w:val="005F72E2"/>
    <w:rsid w:val="00610B15"/>
    <w:rsid w:val="00616EBA"/>
    <w:rsid w:val="00620574"/>
    <w:rsid w:val="00622B47"/>
    <w:rsid w:val="00626BB7"/>
    <w:rsid w:val="00632C08"/>
    <w:rsid w:val="00646A8F"/>
    <w:rsid w:val="00654C42"/>
    <w:rsid w:val="0067074A"/>
    <w:rsid w:val="00672994"/>
    <w:rsid w:val="006807C9"/>
    <w:rsid w:val="00692EFD"/>
    <w:rsid w:val="00694FDB"/>
    <w:rsid w:val="006A0902"/>
    <w:rsid w:val="006C15C5"/>
    <w:rsid w:val="006D3DAD"/>
    <w:rsid w:val="006D4A4B"/>
    <w:rsid w:val="006D6738"/>
    <w:rsid w:val="006E1C6A"/>
    <w:rsid w:val="006E476C"/>
    <w:rsid w:val="006F6096"/>
    <w:rsid w:val="006F7B19"/>
    <w:rsid w:val="00707E21"/>
    <w:rsid w:val="00716D7B"/>
    <w:rsid w:val="00731606"/>
    <w:rsid w:val="00735C99"/>
    <w:rsid w:val="00736A76"/>
    <w:rsid w:val="00742B6F"/>
    <w:rsid w:val="00752C6B"/>
    <w:rsid w:val="007557DF"/>
    <w:rsid w:val="00760CE6"/>
    <w:rsid w:val="00762F09"/>
    <w:rsid w:val="007719C9"/>
    <w:rsid w:val="00772718"/>
    <w:rsid w:val="00773A28"/>
    <w:rsid w:val="007D30A8"/>
    <w:rsid w:val="007E487C"/>
    <w:rsid w:val="007F6391"/>
    <w:rsid w:val="008029B1"/>
    <w:rsid w:val="008137B4"/>
    <w:rsid w:val="00814F52"/>
    <w:rsid w:val="00814FB1"/>
    <w:rsid w:val="00820F20"/>
    <w:rsid w:val="0082528A"/>
    <w:rsid w:val="00825754"/>
    <w:rsid w:val="00833758"/>
    <w:rsid w:val="00835210"/>
    <w:rsid w:val="0084413D"/>
    <w:rsid w:val="00844C2D"/>
    <w:rsid w:val="00845DAA"/>
    <w:rsid w:val="00851FDD"/>
    <w:rsid w:val="008674DC"/>
    <w:rsid w:val="0087438E"/>
    <w:rsid w:val="00880212"/>
    <w:rsid w:val="00884356"/>
    <w:rsid w:val="00884668"/>
    <w:rsid w:val="00895EB9"/>
    <w:rsid w:val="008B1249"/>
    <w:rsid w:val="008B2B46"/>
    <w:rsid w:val="008C2732"/>
    <w:rsid w:val="008C61D8"/>
    <w:rsid w:val="008D3AE4"/>
    <w:rsid w:val="008D5D7D"/>
    <w:rsid w:val="008D5FF5"/>
    <w:rsid w:val="008E05BC"/>
    <w:rsid w:val="008F17B8"/>
    <w:rsid w:val="008F3CCF"/>
    <w:rsid w:val="00901750"/>
    <w:rsid w:val="00901A61"/>
    <w:rsid w:val="00921840"/>
    <w:rsid w:val="00932C87"/>
    <w:rsid w:val="009331B4"/>
    <w:rsid w:val="009345F1"/>
    <w:rsid w:val="00944BBB"/>
    <w:rsid w:val="009479A3"/>
    <w:rsid w:val="00952488"/>
    <w:rsid w:val="009547B6"/>
    <w:rsid w:val="00961072"/>
    <w:rsid w:val="0096623C"/>
    <w:rsid w:val="00985B30"/>
    <w:rsid w:val="009A2F51"/>
    <w:rsid w:val="009A34F3"/>
    <w:rsid w:val="009C0133"/>
    <w:rsid w:val="009C6C53"/>
    <w:rsid w:val="009D128B"/>
    <w:rsid w:val="009E1464"/>
    <w:rsid w:val="009E1A74"/>
    <w:rsid w:val="009E750F"/>
    <w:rsid w:val="00A04D96"/>
    <w:rsid w:val="00A0629B"/>
    <w:rsid w:val="00A1372D"/>
    <w:rsid w:val="00A14495"/>
    <w:rsid w:val="00A169CF"/>
    <w:rsid w:val="00A16BE1"/>
    <w:rsid w:val="00A24F65"/>
    <w:rsid w:val="00A453D7"/>
    <w:rsid w:val="00A454BF"/>
    <w:rsid w:val="00A52E3A"/>
    <w:rsid w:val="00A535E0"/>
    <w:rsid w:val="00A814CB"/>
    <w:rsid w:val="00A90D1B"/>
    <w:rsid w:val="00A950FB"/>
    <w:rsid w:val="00AA18BE"/>
    <w:rsid w:val="00AA1B82"/>
    <w:rsid w:val="00AA4AB2"/>
    <w:rsid w:val="00AA756E"/>
    <w:rsid w:val="00AC144D"/>
    <w:rsid w:val="00AD70E2"/>
    <w:rsid w:val="00AF3785"/>
    <w:rsid w:val="00AF55F8"/>
    <w:rsid w:val="00B10ABA"/>
    <w:rsid w:val="00B303E4"/>
    <w:rsid w:val="00B420D4"/>
    <w:rsid w:val="00B57910"/>
    <w:rsid w:val="00B6123E"/>
    <w:rsid w:val="00B71DBB"/>
    <w:rsid w:val="00B74F8C"/>
    <w:rsid w:val="00B91B21"/>
    <w:rsid w:val="00B952F6"/>
    <w:rsid w:val="00BA202A"/>
    <w:rsid w:val="00BA3F5A"/>
    <w:rsid w:val="00BA60D0"/>
    <w:rsid w:val="00BB3EDF"/>
    <w:rsid w:val="00BC093A"/>
    <w:rsid w:val="00BC2B00"/>
    <w:rsid w:val="00BC4ACC"/>
    <w:rsid w:val="00BC4FCC"/>
    <w:rsid w:val="00BD02F8"/>
    <w:rsid w:val="00C07DFB"/>
    <w:rsid w:val="00C1488E"/>
    <w:rsid w:val="00C217A8"/>
    <w:rsid w:val="00C25C42"/>
    <w:rsid w:val="00C4188F"/>
    <w:rsid w:val="00C63D53"/>
    <w:rsid w:val="00C819A4"/>
    <w:rsid w:val="00C81FD2"/>
    <w:rsid w:val="00C824AE"/>
    <w:rsid w:val="00C84EA8"/>
    <w:rsid w:val="00C92998"/>
    <w:rsid w:val="00C92FFC"/>
    <w:rsid w:val="00C94AC0"/>
    <w:rsid w:val="00C970EB"/>
    <w:rsid w:val="00CA720A"/>
    <w:rsid w:val="00CB28D5"/>
    <w:rsid w:val="00CD0003"/>
    <w:rsid w:val="00CD5925"/>
    <w:rsid w:val="00CE0A97"/>
    <w:rsid w:val="00CE557A"/>
    <w:rsid w:val="00D031B2"/>
    <w:rsid w:val="00D1410C"/>
    <w:rsid w:val="00D179DE"/>
    <w:rsid w:val="00D3434A"/>
    <w:rsid w:val="00D37353"/>
    <w:rsid w:val="00D40D16"/>
    <w:rsid w:val="00D433F8"/>
    <w:rsid w:val="00D548F0"/>
    <w:rsid w:val="00D57F79"/>
    <w:rsid w:val="00D64FAC"/>
    <w:rsid w:val="00D65704"/>
    <w:rsid w:val="00D668F6"/>
    <w:rsid w:val="00D719F1"/>
    <w:rsid w:val="00D741F9"/>
    <w:rsid w:val="00D84875"/>
    <w:rsid w:val="00D90260"/>
    <w:rsid w:val="00D904F0"/>
    <w:rsid w:val="00D91378"/>
    <w:rsid w:val="00D91B18"/>
    <w:rsid w:val="00D930FB"/>
    <w:rsid w:val="00D95D89"/>
    <w:rsid w:val="00DC0747"/>
    <w:rsid w:val="00DC2647"/>
    <w:rsid w:val="00DC316D"/>
    <w:rsid w:val="00DC3184"/>
    <w:rsid w:val="00DC6545"/>
    <w:rsid w:val="00DD1408"/>
    <w:rsid w:val="00DD356D"/>
    <w:rsid w:val="00DD6735"/>
    <w:rsid w:val="00DD72DE"/>
    <w:rsid w:val="00DF136A"/>
    <w:rsid w:val="00DF51FA"/>
    <w:rsid w:val="00E0448C"/>
    <w:rsid w:val="00E04662"/>
    <w:rsid w:val="00E13525"/>
    <w:rsid w:val="00E40D26"/>
    <w:rsid w:val="00E45247"/>
    <w:rsid w:val="00E47250"/>
    <w:rsid w:val="00E47ADA"/>
    <w:rsid w:val="00E61535"/>
    <w:rsid w:val="00E61F20"/>
    <w:rsid w:val="00E660E0"/>
    <w:rsid w:val="00E73F55"/>
    <w:rsid w:val="00E74266"/>
    <w:rsid w:val="00E7480B"/>
    <w:rsid w:val="00E777C0"/>
    <w:rsid w:val="00E8246B"/>
    <w:rsid w:val="00E83ECB"/>
    <w:rsid w:val="00E84012"/>
    <w:rsid w:val="00E875FC"/>
    <w:rsid w:val="00E9373C"/>
    <w:rsid w:val="00EA0724"/>
    <w:rsid w:val="00EA6251"/>
    <w:rsid w:val="00EB6414"/>
    <w:rsid w:val="00EB7D74"/>
    <w:rsid w:val="00EC66FB"/>
    <w:rsid w:val="00EE3BA6"/>
    <w:rsid w:val="00EE5747"/>
    <w:rsid w:val="00EF3804"/>
    <w:rsid w:val="00EF5E05"/>
    <w:rsid w:val="00F073CA"/>
    <w:rsid w:val="00F12ED1"/>
    <w:rsid w:val="00F227AF"/>
    <w:rsid w:val="00F27370"/>
    <w:rsid w:val="00F34266"/>
    <w:rsid w:val="00F40B00"/>
    <w:rsid w:val="00F41615"/>
    <w:rsid w:val="00F41AAB"/>
    <w:rsid w:val="00F5341C"/>
    <w:rsid w:val="00F56954"/>
    <w:rsid w:val="00F76062"/>
    <w:rsid w:val="00F80C53"/>
    <w:rsid w:val="00F85F98"/>
    <w:rsid w:val="00F948AF"/>
    <w:rsid w:val="00FA1F45"/>
    <w:rsid w:val="00FA5889"/>
    <w:rsid w:val="00FA5A7B"/>
    <w:rsid w:val="00FB11B1"/>
    <w:rsid w:val="00FB3033"/>
    <w:rsid w:val="00FC1C24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8C2732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8C2732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13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11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  <w:tabs>
        <w:tab w:val="num" w:pos="360"/>
      </w:tabs>
      <w:ind w:left="0" w:firstLine="0"/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  <w:tabs>
        <w:tab w:val="num" w:pos="360"/>
      </w:tabs>
      <w:ind w:left="0" w:firstLine="0"/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  <w:tabs>
        <w:tab w:val="num" w:pos="360"/>
      </w:tabs>
      <w:ind w:left="0" w:firstLine="0"/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  <w:tabs>
        <w:tab w:val="num" w:pos="360"/>
      </w:tabs>
      <w:ind w:left="0" w:firstLine="0"/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  <w:tabs>
        <w:tab w:val="num" w:pos="360"/>
      </w:tabs>
      <w:ind w:left="113" w:firstLine="0"/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  <w:tabs>
        <w:tab w:val="num" w:pos="360"/>
      </w:tabs>
      <w:ind w:left="113" w:firstLine="0"/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  <w:tabs>
        <w:tab w:val="num" w:pos="360"/>
      </w:tabs>
      <w:ind w:left="113" w:firstLine="0"/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  <w:tabs>
        <w:tab w:val="num" w:pos="360"/>
      </w:tabs>
      <w:ind w:left="113" w:firstLine="0"/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12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  <w:tabs>
        <w:tab w:val="num" w:pos="360"/>
      </w:tabs>
      <w:ind w:left="0" w:firstLine="0"/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tabs>
        <w:tab w:val="num" w:pos="360"/>
      </w:tabs>
      <w:ind w:left="0" w:firstLine="0"/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spacing w:after="120" w:line="240" w:lineRule="auto"/>
      <w:ind w:left="0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qFormat/>
    <w:rsid w:val="00150622"/>
    <w:pPr>
      <w:spacing w:before="40" w:after="80"/>
    </w:pPr>
    <w:rPr>
      <w:rFonts w:ascii="Arial" w:eastAsia="Times New Roman" w:hAnsi="Arial"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190F4F"/>
    <w:rsid w:val="00203939"/>
    <w:rsid w:val="00255152"/>
    <w:rsid w:val="00485865"/>
    <w:rsid w:val="004A7D97"/>
    <w:rsid w:val="00605577"/>
    <w:rsid w:val="006424F2"/>
    <w:rsid w:val="006C16DA"/>
    <w:rsid w:val="008B794C"/>
    <w:rsid w:val="008E17C3"/>
    <w:rsid w:val="009013CA"/>
    <w:rsid w:val="009C55E0"/>
    <w:rsid w:val="00A0186A"/>
    <w:rsid w:val="00A965B5"/>
    <w:rsid w:val="00AD0175"/>
    <w:rsid w:val="00DD2824"/>
    <w:rsid w:val="00DF3C65"/>
    <w:rsid w:val="00E629B6"/>
    <w:rsid w:val="00E84804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EFDE72-11AB-4694-BDAA-230A816F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112</TotalTime>
  <Pages>10</Pages>
  <Words>1963</Words>
  <Characters>11736</Characters>
  <Application>Microsoft Office Word</Application>
  <DocSecurity>0</DocSecurity>
  <Lines>319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AgUP Program – 2022 (Round One)</vt:lpstr>
    </vt:vector>
  </TitlesOfParts>
  <Company>Community Grants Hub</Company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Feedback for applicants</dc:subject>
  <cp:keywords>[SEC=OFFICIAL]</cp:keywords>
  <cp:lastModifiedBy>GEE, Pim</cp:lastModifiedBy>
  <cp:revision>2</cp:revision>
  <cp:lastPrinted>2022-06-10T06:05:00Z</cp:lastPrinted>
  <dcterms:created xsi:type="dcterms:W3CDTF">2022-06-10T04:07:00Z</dcterms:created>
  <dcterms:modified xsi:type="dcterms:W3CDTF">2022-06-10T06:20:00Z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4FD1F06B9BA985BD18F375AD063074B097A3673F</vt:lpwstr>
  </property>
  <property fmtid="{D5CDD505-2E9C-101B-9397-08002B2CF9AE}" pid="11" name="PM_OriginationTimeStamp">
    <vt:lpwstr>2022-06-10T06:20:07Z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813D09AE60BCDD49495C5D73B3365397</vt:lpwstr>
  </property>
  <property fmtid="{D5CDD505-2E9C-101B-9397-08002B2CF9AE}" pid="20" name="PM_Hash_Salt">
    <vt:lpwstr>D47F44AE62CEA2E7CE3D323EC4AA4154</vt:lpwstr>
  </property>
  <property fmtid="{D5CDD505-2E9C-101B-9397-08002B2CF9AE}" pid="21" name="PM_Hash_SHA1">
    <vt:lpwstr>431A0AA13BCC9BEEF3519326466170937610048D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11555FB1EA7D35E0A8411D7A3C46B98BFC3C57BEA6BEBE5A367B587A1B36C680</vt:lpwstr>
  </property>
  <property fmtid="{D5CDD505-2E9C-101B-9397-08002B2CF9AE}" pid="26" name="PM_OriginatorDomainName_SHA256">
    <vt:lpwstr>E83A2A66C4061446A7E3732E8D44762184B6B377D962B96C83DC624302585857</vt:lpwstr>
  </property>
</Properties>
</file>