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eorgia" w:eastAsiaTheme="majorEastAsia" w:hAnsi="Georgia" w:cstheme="majorBidi"/>
          <w:color w:val="CF0A2C" w:themeColor="accent1"/>
          <w:kern w:val="28"/>
          <w:sz w:val="44"/>
          <w:szCs w:val="4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435D15" w:rsidRDefault="00712858" w:rsidP="00435D15">
          <w:pPr>
            <w:spacing w:line="240" w:lineRule="auto"/>
            <w:contextualSpacing/>
            <w:rPr>
              <w:rFonts w:ascii="Georgia" w:eastAsiaTheme="majorEastAsia" w:hAnsi="Georgia" w:cstheme="majorBidi"/>
              <w:color w:val="CF0A2C" w:themeColor="accent1"/>
              <w:kern w:val="28"/>
              <w:sz w:val="44"/>
              <w:szCs w:val="44"/>
            </w:rPr>
          </w:pPr>
          <w:r w:rsidRPr="00035D2F">
            <w:rPr>
              <w:rFonts w:ascii="Georgia" w:eastAsiaTheme="majorEastAsia" w:hAnsi="Georgia" w:cstheme="majorBidi"/>
              <w:color w:val="CF0A2C" w:themeColor="accent1"/>
              <w:kern w:val="28"/>
              <w:sz w:val="44"/>
              <w:szCs w:val="44"/>
            </w:rPr>
            <w:t>Families and Communities Program</w:t>
          </w:r>
          <w:proofErr w:type="gramStart"/>
          <w:r w:rsidR="0026795B">
            <w:rPr>
              <w:rFonts w:ascii="Georgia" w:eastAsiaTheme="majorEastAsia" w:hAnsi="Georgia" w:cstheme="majorBidi"/>
              <w:color w:val="CF0A2C" w:themeColor="accent1"/>
              <w:kern w:val="28"/>
              <w:sz w:val="44"/>
              <w:szCs w:val="44"/>
            </w:rPr>
            <w:t>:</w:t>
          </w:r>
          <w:proofErr w:type="gramEnd"/>
          <w:r w:rsidR="0026795B">
            <w:rPr>
              <w:rFonts w:ascii="Georgia" w:eastAsiaTheme="majorEastAsia" w:hAnsi="Georgia" w:cstheme="majorBidi"/>
              <w:color w:val="CF0A2C" w:themeColor="accent1"/>
              <w:kern w:val="28"/>
              <w:sz w:val="44"/>
              <w:szCs w:val="44"/>
            </w:rPr>
            <w:br/>
          </w:r>
          <w:r w:rsidRPr="00035D2F">
            <w:rPr>
              <w:rFonts w:ascii="Georgia" w:eastAsiaTheme="majorEastAsia" w:hAnsi="Georgia" w:cstheme="majorBidi"/>
              <w:color w:val="CF0A2C" w:themeColor="accent1"/>
              <w:kern w:val="28"/>
              <w:sz w:val="44"/>
              <w:szCs w:val="44"/>
            </w:rPr>
            <w:t>Strong and Resilient Communities (SARC) Activity – Inclusive Communities Grants</w:t>
          </w:r>
        </w:p>
      </w:sdtContent>
    </w:sdt>
    <w:p w:rsidR="00F85F98" w:rsidRPr="00F85F98" w:rsidRDefault="00196217" w:rsidP="006E2837">
      <w:pPr>
        <w:numPr>
          <w:ilvl w:val="1"/>
          <w:numId w:val="0"/>
        </w:numPr>
        <w:pBdr>
          <w:bottom w:val="single" w:sz="4" w:space="31" w:color="000000" w:themeColor="text1"/>
        </w:pBdr>
        <w:spacing w:before="12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6E2837">
            <w:rPr>
              <w:rFonts w:asciiTheme="majorHAnsi" w:eastAsiaTheme="majorEastAsia" w:hAnsiTheme="majorHAnsi" w:cstheme="majorBidi"/>
              <w:iCs/>
              <w:sz w:val="30"/>
              <w:szCs w:val="24"/>
            </w:rPr>
            <w:t>Feedback for applicants</w:t>
          </w:r>
        </w:sdtContent>
      </w:sdt>
    </w:p>
    <w:p w:rsidR="00F85F98" w:rsidRPr="006877B6" w:rsidRDefault="00F85F98" w:rsidP="00435D15">
      <w:pPr>
        <w:pStyle w:val="Heading1"/>
      </w:pPr>
      <w:r w:rsidRPr="006877B6">
        <w:t>Overview</w:t>
      </w:r>
    </w:p>
    <w:p w:rsidR="00901A61" w:rsidRPr="00435D15" w:rsidRDefault="0045508E" w:rsidP="00901A61">
      <w:pPr>
        <w:pStyle w:val="BodyText"/>
      </w:pPr>
      <w:r w:rsidRPr="0045508E">
        <w:rPr>
          <w:rFonts w:cstheme="minorHAnsi"/>
          <w:szCs w:val="22"/>
        </w:rPr>
        <w:t xml:space="preserve">The objectives of the </w:t>
      </w:r>
      <w:r w:rsidR="006E2837">
        <w:rPr>
          <w:rFonts w:cstheme="minorHAnsi"/>
          <w:szCs w:val="22"/>
        </w:rPr>
        <w:t xml:space="preserve">SARC </w:t>
      </w:r>
      <w:r w:rsidRPr="0045508E">
        <w:rPr>
          <w:rFonts w:cstheme="minorHAnsi"/>
          <w:szCs w:val="22"/>
        </w:rPr>
        <w:t xml:space="preserve">program are </w:t>
      </w:r>
      <w:r w:rsidRPr="0045508E">
        <w:rPr>
          <w:szCs w:val="22"/>
        </w:rPr>
        <w:t xml:space="preserve">to support vulnerable and disadvantaged people on pathways to self-reliance and empowerment through local community-driven solutions </w:t>
      </w:r>
      <w:r w:rsidR="002B7451">
        <w:rPr>
          <w:szCs w:val="22"/>
        </w:rPr>
        <w:t>which</w:t>
      </w:r>
      <w:r w:rsidRPr="0045508E">
        <w:rPr>
          <w:szCs w:val="22"/>
        </w:rPr>
        <w:t xml:space="preserve"> support them to participate socially and economically. The SARC Activity </w:t>
      </w:r>
      <w:r w:rsidR="00712858">
        <w:rPr>
          <w:szCs w:val="22"/>
        </w:rPr>
        <w:t>–</w:t>
      </w:r>
      <w:r w:rsidRPr="0045508E">
        <w:rPr>
          <w:szCs w:val="22"/>
        </w:rPr>
        <w:t xml:space="preserve"> Inclusive Communities Grants will focus on supporting people of working age (15</w:t>
      </w:r>
      <w:r w:rsidR="00712858">
        <w:rPr>
          <w:szCs w:val="22"/>
        </w:rPr>
        <w:t xml:space="preserve"> to </w:t>
      </w:r>
      <w:r w:rsidRPr="0045508E">
        <w:rPr>
          <w:szCs w:val="22"/>
        </w:rPr>
        <w:t xml:space="preserve">64 years) in geographic areas of high </w:t>
      </w:r>
      <w:r w:rsidR="000A0C4B">
        <w:rPr>
          <w:szCs w:val="22"/>
        </w:rPr>
        <w:br/>
      </w:r>
      <w:r w:rsidRPr="0045508E">
        <w:rPr>
          <w:szCs w:val="22"/>
        </w:rPr>
        <w:t>socio-economic disadvantage across all states and territories.</w:t>
      </w:r>
    </w:p>
    <w:p w:rsidR="00901A61" w:rsidRPr="0045508E" w:rsidRDefault="00901A61" w:rsidP="00901A61">
      <w:pPr>
        <w:pStyle w:val="BodyText"/>
        <w:rPr>
          <w:color w:val="auto"/>
        </w:rPr>
      </w:pPr>
      <w:r>
        <w:t xml:space="preserve">The grant opportunity opened on </w:t>
      </w:r>
      <w:r w:rsidR="0045508E" w:rsidRPr="0045508E">
        <w:rPr>
          <w:color w:val="auto"/>
        </w:rPr>
        <w:t>5 October 2021</w:t>
      </w:r>
      <w:r w:rsidR="00F073CA" w:rsidRPr="0045508E">
        <w:rPr>
          <w:color w:val="auto"/>
        </w:rPr>
        <w:t xml:space="preserve"> </w:t>
      </w:r>
      <w:r>
        <w:t xml:space="preserve">and closed on </w:t>
      </w:r>
      <w:r w:rsidR="0045508E" w:rsidRPr="0045508E">
        <w:rPr>
          <w:color w:val="auto"/>
        </w:rPr>
        <w:t>15 November 2021</w:t>
      </w:r>
      <w:r w:rsidRPr="0045508E">
        <w:rPr>
          <w:color w:val="auto"/>
        </w:rPr>
        <w:t>.</w:t>
      </w:r>
    </w:p>
    <w:p w:rsidR="006F332F" w:rsidRDefault="006F332F" w:rsidP="006F332F">
      <w:pPr>
        <w:pStyle w:val="BodyText"/>
      </w:pPr>
      <w:r w:rsidRPr="000618D6">
        <w:t xml:space="preserve">There was a strong interest in the program and successful applications were of a </w:t>
      </w:r>
      <w:r w:rsidR="00255FD5">
        <w:t xml:space="preserve">good </w:t>
      </w:r>
      <w:r w:rsidRPr="000618D6">
        <w:t>standard.</w:t>
      </w:r>
      <w:r>
        <w:t xml:space="preserve"> </w:t>
      </w:r>
      <w:r w:rsidRPr="000618D6">
        <w:t>Applications were assessed according to the procedure detailed in the Grant Opportunity Guidelines and outlined in the Selection Process below.</w:t>
      </w:r>
    </w:p>
    <w:p w:rsidR="00901A61" w:rsidRDefault="004E49AA" w:rsidP="00901A61">
      <w:pPr>
        <w:pStyle w:val="BodyText"/>
      </w:pPr>
      <w:r w:rsidRPr="00170447">
        <w:rPr>
          <w:color w:val="auto"/>
        </w:rPr>
        <w:t>1</w:t>
      </w:r>
      <w:r w:rsidR="000A0C4B" w:rsidRPr="008D36A8">
        <w:rPr>
          <w:color w:val="auto"/>
        </w:rPr>
        <w:t>,</w:t>
      </w:r>
      <w:r w:rsidRPr="008D36A8">
        <w:rPr>
          <w:color w:val="auto"/>
        </w:rPr>
        <w:t>258</w:t>
      </w:r>
      <w:r w:rsidR="00467610">
        <w:rPr>
          <w:color w:val="auto"/>
        </w:rPr>
        <w:t> </w:t>
      </w:r>
      <w:r w:rsidRPr="008D36A8">
        <w:t xml:space="preserve">applications were received and </w:t>
      </w:r>
      <w:r w:rsidR="00A05EED" w:rsidRPr="008D36A8">
        <w:t>38</w:t>
      </w:r>
      <w:r w:rsidR="00467610">
        <w:t> </w:t>
      </w:r>
      <w:r w:rsidR="00901A61" w:rsidRPr="008D36A8">
        <w:t xml:space="preserve">applications were selected for funding to a value </w:t>
      </w:r>
      <w:r w:rsidR="00D762F0">
        <w:br/>
      </w:r>
      <w:r w:rsidR="00901A61" w:rsidRPr="008D36A8">
        <w:t>of $</w:t>
      </w:r>
      <w:r w:rsidR="00915487" w:rsidRPr="008D36A8">
        <w:t>12</w:t>
      </w:r>
      <w:r w:rsidR="000F3B33" w:rsidRPr="008D36A8">
        <w:t> </w:t>
      </w:r>
      <w:r w:rsidR="00915487" w:rsidRPr="008D36A8">
        <w:t>million</w:t>
      </w:r>
      <w:r w:rsidR="00901A61" w:rsidRPr="008D36A8">
        <w:t xml:space="preserve"> (GST</w:t>
      </w:r>
      <w:r w:rsidR="00901A61">
        <w:t xml:space="preserve"> excl</w:t>
      </w:r>
      <w:r w:rsidR="00712858">
        <w:t>usive</w:t>
      </w:r>
      <w:r w:rsidR="00901A61">
        <w:t>).</w:t>
      </w:r>
    </w:p>
    <w:p w:rsidR="00435D15" w:rsidRDefault="00901A61" w:rsidP="00435D15">
      <w:pPr>
        <w:pStyle w:val="BodyText"/>
      </w:pPr>
      <w:r>
        <w:t>This feedback is provided to assist grant applicants to understand what generally comprised a</w:t>
      </w:r>
      <w:r w:rsidR="000F3B33">
        <w:t xml:space="preserve">n </w:t>
      </w:r>
      <w:r w:rsidR="00016856">
        <w:t>a</w:t>
      </w:r>
      <w:r>
        <w:t xml:space="preserve">pplication </w:t>
      </w:r>
      <w:r w:rsidR="002B7451">
        <w:t>which</w:t>
      </w:r>
      <w:r w:rsidR="009C5B28">
        <w:t xml:space="preserve"> was </w:t>
      </w:r>
      <w:r w:rsidR="000F3B33">
        <w:t xml:space="preserve">selected for funding, </w:t>
      </w:r>
      <w:r>
        <w:t>and the content of quality responses</w:t>
      </w:r>
      <w:r w:rsidR="000F3B33">
        <w:t>, compared with</w:t>
      </w:r>
      <w:r>
        <w:t xml:space="preserve"> the assessment criteria</w:t>
      </w:r>
      <w:r w:rsidR="008D36A8">
        <w:t xml:space="preserve">. This feedback is provided to </w:t>
      </w:r>
      <w:r w:rsidR="00F0530B">
        <w:t>help applicants develop</w:t>
      </w:r>
      <w:r w:rsidR="008D36A8">
        <w:t xml:space="preserve"> s</w:t>
      </w:r>
      <w:r w:rsidR="00016856">
        <w:t>tronger applications to future grant opportunities</w:t>
      </w:r>
      <w:r w:rsidR="00F0530B">
        <w:t xml:space="preserve"> and is intended to be a helpful guide only</w:t>
      </w:r>
      <w:r w:rsidR="00435D15">
        <w:t>.</w:t>
      </w:r>
    </w:p>
    <w:p w:rsidR="00901A61" w:rsidRPr="006877B6" w:rsidRDefault="00110597" w:rsidP="00435D15">
      <w:pPr>
        <w:pStyle w:val="Heading1"/>
      </w:pPr>
      <w:r w:rsidRPr="006877B6">
        <w:t>Summary of General Feedback</w:t>
      </w:r>
    </w:p>
    <w:p w:rsidR="00F95E4C" w:rsidRPr="00435D15" w:rsidRDefault="00F95E4C">
      <w:pPr>
        <w:pStyle w:val="BodyText"/>
        <w:rPr>
          <w:rStyle w:val="Strong"/>
        </w:rPr>
      </w:pPr>
      <w:r w:rsidRPr="00435D15">
        <w:rPr>
          <w:rStyle w:val="Strong"/>
        </w:rPr>
        <w:t>Value with government money</w:t>
      </w:r>
    </w:p>
    <w:p w:rsidR="00D81036" w:rsidRPr="0002021A" w:rsidRDefault="008D36A8" w:rsidP="00D81036">
      <w:pPr>
        <w:pStyle w:val="BodyText"/>
        <w:rPr>
          <w:rFonts w:cstheme="minorHAnsi"/>
          <w:szCs w:val="22"/>
        </w:rPr>
      </w:pPr>
      <w:r w:rsidRPr="0002021A">
        <w:rPr>
          <w:rFonts w:cstheme="minorHAnsi"/>
          <w:szCs w:val="22"/>
        </w:rPr>
        <w:t xml:space="preserve">Through this grant </w:t>
      </w:r>
      <w:r w:rsidR="00D762F0" w:rsidRPr="0002021A">
        <w:rPr>
          <w:rFonts w:cstheme="minorHAnsi"/>
          <w:szCs w:val="22"/>
        </w:rPr>
        <w:t>opportunity,</w:t>
      </w:r>
      <w:r w:rsidR="00D81036" w:rsidRPr="0002021A">
        <w:rPr>
          <w:rFonts w:cstheme="minorHAnsi"/>
          <w:szCs w:val="22"/>
        </w:rPr>
        <w:t xml:space="preserve"> </w:t>
      </w:r>
      <w:r w:rsidRPr="0002021A">
        <w:rPr>
          <w:rFonts w:cstheme="minorHAnsi"/>
          <w:szCs w:val="22"/>
        </w:rPr>
        <w:t xml:space="preserve">it was </w:t>
      </w:r>
      <w:r w:rsidR="00F95E4C" w:rsidRPr="0002021A">
        <w:rPr>
          <w:rFonts w:cstheme="minorHAnsi"/>
          <w:szCs w:val="22"/>
        </w:rPr>
        <w:t xml:space="preserve">not </w:t>
      </w:r>
      <w:r w:rsidR="00255FD5" w:rsidRPr="0002021A">
        <w:rPr>
          <w:rFonts w:cstheme="minorHAnsi"/>
          <w:szCs w:val="22"/>
        </w:rPr>
        <w:t xml:space="preserve">considered </w:t>
      </w:r>
      <w:r w:rsidR="00F95E4C" w:rsidRPr="0002021A">
        <w:rPr>
          <w:rFonts w:cstheme="minorHAnsi"/>
          <w:szCs w:val="22"/>
        </w:rPr>
        <w:t>value for money</w:t>
      </w:r>
      <w:r w:rsidR="006F332F" w:rsidRPr="0002021A">
        <w:rPr>
          <w:rFonts w:cstheme="minorHAnsi"/>
          <w:szCs w:val="22"/>
        </w:rPr>
        <w:t xml:space="preserve"> to fund services</w:t>
      </w:r>
      <w:r w:rsidRPr="0002021A">
        <w:rPr>
          <w:rFonts w:cstheme="minorHAnsi"/>
          <w:szCs w:val="22"/>
        </w:rPr>
        <w:t xml:space="preserve"> </w:t>
      </w:r>
      <w:r w:rsidR="006670C6">
        <w:rPr>
          <w:rFonts w:cstheme="minorHAnsi"/>
          <w:szCs w:val="22"/>
        </w:rPr>
        <w:t>which</w:t>
      </w:r>
      <w:r w:rsidRPr="0002021A">
        <w:rPr>
          <w:rFonts w:cstheme="minorHAnsi"/>
          <w:szCs w:val="22"/>
        </w:rPr>
        <w:t xml:space="preserve"> are </w:t>
      </w:r>
      <w:r w:rsidR="006F332F" w:rsidRPr="0002021A">
        <w:rPr>
          <w:rFonts w:cstheme="minorHAnsi"/>
          <w:szCs w:val="22"/>
        </w:rPr>
        <w:t xml:space="preserve">already being </w:t>
      </w:r>
      <w:r w:rsidR="0002021A" w:rsidRPr="0002021A">
        <w:rPr>
          <w:rFonts w:cstheme="minorHAnsi"/>
          <w:szCs w:val="22"/>
        </w:rPr>
        <w:t xml:space="preserve">delivered </w:t>
      </w:r>
      <w:r w:rsidR="00F95E4C" w:rsidRPr="0002021A">
        <w:rPr>
          <w:rFonts w:cstheme="minorHAnsi"/>
          <w:szCs w:val="22"/>
        </w:rPr>
        <w:t>with fund</w:t>
      </w:r>
      <w:r w:rsidR="006F332F" w:rsidRPr="0002021A">
        <w:rPr>
          <w:rFonts w:cstheme="minorHAnsi"/>
          <w:szCs w:val="22"/>
        </w:rPr>
        <w:t>ing</w:t>
      </w:r>
      <w:r w:rsidR="00F95E4C" w:rsidRPr="0002021A">
        <w:rPr>
          <w:rFonts w:cstheme="minorHAnsi"/>
          <w:szCs w:val="22"/>
        </w:rPr>
        <w:t xml:space="preserve"> </w:t>
      </w:r>
      <w:r w:rsidR="006F332F" w:rsidRPr="0002021A">
        <w:rPr>
          <w:rFonts w:cstheme="minorHAnsi"/>
          <w:szCs w:val="22"/>
        </w:rPr>
        <w:t>from</w:t>
      </w:r>
      <w:r w:rsidR="00F95E4C" w:rsidRPr="0002021A">
        <w:rPr>
          <w:rFonts w:cstheme="minorHAnsi"/>
          <w:szCs w:val="22"/>
        </w:rPr>
        <w:t xml:space="preserve"> </w:t>
      </w:r>
      <w:r w:rsidRPr="0002021A">
        <w:rPr>
          <w:rFonts w:cstheme="minorHAnsi"/>
          <w:szCs w:val="22"/>
        </w:rPr>
        <w:t xml:space="preserve">other </w:t>
      </w:r>
      <w:r w:rsidR="00F95E4C" w:rsidRPr="0002021A">
        <w:rPr>
          <w:rFonts w:cstheme="minorHAnsi"/>
          <w:szCs w:val="22"/>
        </w:rPr>
        <w:t>Government</w:t>
      </w:r>
      <w:r w:rsidRPr="0002021A">
        <w:rPr>
          <w:rFonts w:cstheme="minorHAnsi"/>
          <w:szCs w:val="22"/>
        </w:rPr>
        <w:t xml:space="preserve"> sources</w:t>
      </w:r>
      <w:r w:rsidR="00F95E4C" w:rsidRPr="0002021A">
        <w:rPr>
          <w:rFonts w:cstheme="minorHAnsi"/>
          <w:szCs w:val="22"/>
        </w:rPr>
        <w:t xml:space="preserve">. </w:t>
      </w:r>
      <w:r w:rsidR="00D81036" w:rsidRPr="0002021A">
        <w:rPr>
          <w:rFonts w:cstheme="minorHAnsi"/>
          <w:szCs w:val="22"/>
        </w:rPr>
        <w:t>Section 8.1 of the Grant Opportunity Guidelines (the Guidelines) states “the Selection Advisory Panel will have regard to overlap with other Australian Government grant programs”.</w:t>
      </w:r>
    </w:p>
    <w:p w:rsidR="00110597" w:rsidRPr="0002021A" w:rsidRDefault="00110597" w:rsidP="00142424">
      <w:pPr>
        <w:pStyle w:val="BodyText"/>
        <w:rPr>
          <w:rFonts w:cstheme="minorHAnsi"/>
          <w:szCs w:val="22"/>
        </w:rPr>
      </w:pPr>
      <w:r w:rsidRPr="0002021A">
        <w:rPr>
          <w:rFonts w:cstheme="minorHAnsi"/>
          <w:szCs w:val="22"/>
        </w:rPr>
        <w:t xml:space="preserve">The </w:t>
      </w:r>
      <w:r w:rsidR="001603DF" w:rsidRPr="0002021A">
        <w:rPr>
          <w:rFonts w:cstheme="minorHAnsi"/>
          <w:szCs w:val="22"/>
        </w:rPr>
        <w:t xml:space="preserve">Department of Social Services (the </w:t>
      </w:r>
      <w:r w:rsidR="00435D15">
        <w:rPr>
          <w:rFonts w:cstheme="minorHAnsi"/>
          <w:szCs w:val="22"/>
        </w:rPr>
        <w:t>d</w:t>
      </w:r>
      <w:r w:rsidR="00435D15" w:rsidRPr="0002021A">
        <w:rPr>
          <w:rFonts w:cstheme="minorHAnsi"/>
          <w:szCs w:val="22"/>
        </w:rPr>
        <w:t>epartment</w:t>
      </w:r>
      <w:r w:rsidR="001603DF" w:rsidRPr="0002021A">
        <w:rPr>
          <w:rFonts w:cstheme="minorHAnsi"/>
          <w:szCs w:val="22"/>
        </w:rPr>
        <w:t xml:space="preserve">) </w:t>
      </w:r>
      <w:r w:rsidRPr="0002021A">
        <w:rPr>
          <w:rFonts w:cstheme="minorHAnsi"/>
          <w:szCs w:val="22"/>
        </w:rPr>
        <w:t xml:space="preserve">received a high </w:t>
      </w:r>
      <w:r w:rsidR="000D3408" w:rsidRPr="0002021A">
        <w:rPr>
          <w:rFonts w:cstheme="minorHAnsi"/>
          <w:szCs w:val="22"/>
        </w:rPr>
        <w:t xml:space="preserve">number </w:t>
      </w:r>
      <w:r w:rsidRPr="0002021A">
        <w:rPr>
          <w:rFonts w:cstheme="minorHAnsi"/>
          <w:szCs w:val="22"/>
        </w:rPr>
        <w:t xml:space="preserve">of grant applications </w:t>
      </w:r>
      <w:r w:rsidR="006670C6">
        <w:rPr>
          <w:rFonts w:cstheme="minorHAnsi"/>
          <w:szCs w:val="22"/>
        </w:rPr>
        <w:t>which</w:t>
      </w:r>
      <w:r w:rsidRPr="0002021A">
        <w:rPr>
          <w:rFonts w:cstheme="minorHAnsi"/>
          <w:szCs w:val="22"/>
        </w:rPr>
        <w:t xml:space="preserve">, if funded, would have </w:t>
      </w:r>
      <w:r w:rsidR="00D80793" w:rsidRPr="00D12802">
        <w:rPr>
          <w:rFonts w:cstheme="minorHAnsi"/>
          <w:szCs w:val="22"/>
        </w:rPr>
        <w:t>duplicated</w:t>
      </w:r>
      <w:r w:rsidRPr="00D12802">
        <w:rPr>
          <w:rFonts w:cstheme="minorHAnsi"/>
          <w:szCs w:val="22"/>
        </w:rPr>
        <w:t xml:space="preserve"> services already </w:t>
      </w:r>
      <w:r w:rsidR="006F332F" w:rsidRPr="00D12802">
        <w:rPr>
          <w:rFonts w:cstheme="minorHAnsi"/>
          <w:szCs w:val="22"/>
        </w:rPr>
        <w:t xml:space="preserve">funded </w:t>
      </w:r>
      <w:r w:rsidRPr="00D12802">
        <w:rPr>
          <w:rFonts w:cstheme="minorHAnsi"/>
          <w:szCs w:val="22"/>
        </w:rPr>
        <w:t>by the Australian Government</w:t>
      </w:r>
      <w:r w:rsidR="00D81036" w:rsidRPr="0002021A">
        <w:rPr>
          <w:rFonts w:cstheme="minorHAnsi"/>
          <w:szCs w:val="22"/>
        </w:rPr>
        <w:t xml:space="preserve">. </w:t>
      </w:r>
    </w:p>
    <w:p w:rsidR="009C5B28" w:rsidRPr="0002021A" w:rsidRDefault="00580EE8" w:rsidP="00BD6F87">
      <w:pPr>
        <w:pStyle w:val="BodyText"/>
        <w:rPr>
          <w:rFonts w:cstheme="minorHAnsi"/>
          <w:szCs w:val="22"/>
        </w:rPr>
      </w:pPr>
      <w:r w:rsidRPr="0002021A">
        <w:rPr>
          <w:rFonts w:cstheme="minorHAnsi"/>
          <w:szCs w:val="22"/>
        </w:rPr>
        <w:t>Applications duplicating existing services funded by government</w:t>
      </w:r>
      <w:r w:rsidR="009C5B28" w:rsidRPr="0002021A">
        <w:rPr>
          <w:rFonts w:cstheme="minorHAnsi"/>
          <w:szCs w:val="22"/>
        </w:rPr>
        <w:t xml:space="preserve"> were unable to be selected for funding.</w:t>
      </w:r>
    </w:p>
    <w:p w:rsidR="00F95E4C" w:rsidRPr="00435D15" w:rsidRDefault="00F95E4C" w:rsidP="00435D15">
      <w:pPr>
        <w:pStyle w:val="BodyText"/>
        <w:keepNext/>
        <w:keepLines/>
        <w:rPr>
          <w:rStyle w:val="Strong"/>
        </w:rPr>
      </w:pPr>
      <w:r w:rsidRPr="00435D15">
        <w:rPr>
          <w:rStyle w:val="Strong"/>
        </w:rPr>
        <w:lastRenderedPageBreak/>
        <w:t>Outcomes</w:t>
      </w:r>
      <w:r w:rsidR="00274573" w:rsidRPr="00435D15">
        <w:rPr>
          <w:rStyle w:val="Strong"/>
        </w:rPr>
        <w:t xml:space="preserve"> v</w:t>
      </w:r>
      <w:r w:rsidR="00435D15">
        <w:rPr>
          <w:rStyle w:val="Strong"/>
        </w:rPr>
        <w:t>ersus</w:t>
      </w:r>
      <w:r w:rsidR="00274573" w:rsidRPr="00435D15">
        <w:rPr>
          <w:rStyle w:val="Strong"/>
        </w:rPr>
        <w:t xml:space="preserve"> Outputs</w:t>
      </w:r>
    </w:p>
    <w:p w:rsidR="00D81036" w:rsidRPr="0002021A" w:rsidRDefault="008D36A8" w:rsidP="00435D15">
      <w:pPr>
        <w:pStyle w:val="BodyText"/>
        <w:keepNext/>
        <w:keepLines/>
        <w:rPr>
          <w:rFonts w:cstheme="minorHAnsi"/>
          <w:szCs w:val="22"/>
        </w:rPr>
      </w:pPr>
      <w:r w:rsidRPr="0002021A">
        <w:rPr>
          <w:rFonts w:cstheme="minorHAnsi"/>
          <w:szCs w:val="22"/>
        </w:rPr>
        <w:t xml:space="preserve">The SARC program has an </w:t>
      </w:r>
      <w:r w:rsidR="009C5B28" w:rsidRPr="0002021A">
        <w:rPr>
          <w:rFonts w:cstheme="minorHAnsi"/>
          <w:szCs w:val="22"/>
        </w:rPr>
        <w:t>outcomes-</w:t>
      </w:r>
      <w:r w:rsidR="0073115A" w:rsidRPr="0002021A">
        <w:rPr>
          <w:rFonts w:cstheme="minorHAnsi"/>
          <w:szCs w:val="22"/>
        </w:rPr>
        <w:t xml:space="preserve">focused approach </w:t>
      </w:r>
      <w:r w:rsidRPr="0002021A">
        <w:rPr>
          <w:rFonts w:cstheme="minorHAnsi"/>
          <w:szCs w:val="22"/>
        </w:rPr>
        <w:t>and the department has encouraged</w:t>
      </w:r>
      <w:r w:rsidR="00D81036" w:rsidRPr="0002021A">
        <w:rPr>
          <w:rFonts w:cstheme="minorHAnsi"/>
          <w:szCs w:val="22"/>
        </w:rPr>
        <w:t xml:space="preserve">, through webinars and online content, </w:t>
      </w:r>
      <w:r w:rsidR="0073115A" w:rsidRPr="0002021A">
        <w:rPr>
          <w:rFonts w:cstheme="minorHAnsi"/>
          <w:szCs w:val="22"/>
        </w:rPr>
        <w:t xml:space="preserve">the development of strong program logics </w:t>
      </w:r>
      <w:r w:rsidR="00D81036" w:rsidRPr="0002021A">
        <w:rPr>
          <w:rFonts w:cstheme="minorHAnsi"/>
          <w:szCs w:val="22"/>
        </w:rPr>
        <w:t xml:space="preserve">and measureable implementation approaches </w:t>
      </w:r>
      <w:r w:rsidR="0073115A" w:rsidRPr="0002021A">
        <w:rPr>
          <w:rFonts w:cstheme="minorHAnsi"/>
          <w:szCs w:val="22"/>
        </w:rPr>
        <w:t xml:space="preserve">to underpin </w:t>
      </w:r>
      <w:r w:rsidR="00D81036" w:rsidRPr="0002021A">
        <w:rPr>
          <w:rFonts w:cstheme="minorHAnsi"/>
          <w:szCs w:val="22"/>
        </w:rPr>
        <w:t xml:space="preserve">proposed SARC </w:t>
      </w:r>
      <w:r w:rsidR="0073115A" w:rsidRPr="0002021A">
        <w:rPr>
          <w:rFonts w:cstheme="minorHAnsi"/>
          <w:szCs w:val="22"/>
        </w:rPr>
        <w:t xml:space="preserve">activities. </w:t>
      </w:r>
      <w:r w:rsidR="00D81036" w:rsidRPr="0002021A">
        <w:rPr>
          <w:rFonts w:cstheme="minorHAnsi"/>
          <w:szCs w:val="22"/>
        </w:rPr>
        <w:t xml:space="preserve">Applications needed to demonstrate an outcomes focus </w:t>
      </w:r>
      <w:r w:rsidR="002B7451">
        <w:rPr>
          <w:rFonts w:cstheme="minorHAnsi"/>
          <w:szCs w:val="22"/>
        </w:rPr>
        <w:t>which</w:t>
      </w:r>
      <w:r w:rsidR="00D81036" w:rsidRPr="0002021A">
        <w:rPr>
          <w:rFonts w:cstheme="minorHAnsi"/>
          <w:szCs w:val="22"/>
        </w:rPr>
        <w:t xml:space="preserve"> was measurable. </w:t>
      </w:r>
    </w:p>
    <w:p w:rsidR="00E76C09" w:rsidRPr="0002021A" w:rsidRDefault="008D36A8" w:rsidP="00274573">
      <w:pPr>
        <w:pStyle w:val="BodyText"/>
        <w:rPr>
          <w:rFonts w:cstheme="minorHAnsi"/>
          <w:szCs w:val="22"/>
        </w:rPr>
      </w:pPr>
      <w:r w:rsidRPr="0002021A">
        <w:rPr>
          <w:rFonts w:cstheme="minorHAnsi"/>
          <w:szCs w:val="22"/>
        </w:rPr>
        <w:t>SARC applications</w:t>
      </w:r>
      <w:r w:rsidR="00110597" w:rsidRPr="0002021A">
        <w:rPr>
          <w:rFonts w:cstheme="minorHAnsi"/>
          <w:szCs w:val="22"/>
        </w:rPr>
        <w:t xml:space="preserve"> </w:t>
      </w:r>
      <w:r w:rsidR="002B7451">
        <w:rPr>
          <w:rFonts w:cstheme="minorHAnsi"/>
          <w:szCs w:val="22"/>
        </w:rPr>
        <w:t>which</w:t>
      </w:r>
      <w:r w:rsidR="008618F9" w:rsidRPr="0002021A">
        <w:rPr>
          <w:rFonts w:cstheme="minorHAnsi"/>
          <w:szCs w:val="22"/>
        </w:rPr>
        <w:t xml:space="preserve"> </w:t>
      </w:r>
      <w:r w:rsidR="002F55DE" w:rsidRPr="0002021A">
        <w:rPr>
          <w:rFonts w:cstheme="minorHAnsi"/>
          <w:szCs w:val="22"/>
        </w:rPr>
        <w:t xml:space="preserve">focused on </w:t>
      </w:r>
      <w:r w:rsidR="008618F9" w:rsidRPr="0002021A">
        <w:rPr>
          <w:rFonts w:cstheme="minorHAnsi"/>
          <w:szCs w:val="22"/>
        </w:rPr>
        <w:t>outputs</w:t>
      </w:r>
      <w:r w:rsidR="00274573" w:rsidRPr="0002021A">
        <w:rPr>
          <w:rFonts w:cstheme="minorHAnsi"/>
          <w:szCs w:val="22"/>
        </w:rPr>
        <w:t xml:space="preserve"> only</w:t>
      </w:r>
      <w:r w:rsidR="002F55DE" w:rsidRPr="0002021A">
        <w:rPr>
          <w:rFonts w:cstheme="minorHAnsi"/>
          <w:szCs w:val="22"/>
        </w:rPr>
        <w:t xml:space="preserve"> </w:t>
      </w:r>
      <w:r w:rsidR="0002021A">
        <w:rPr>
          <w:rFonts w:cstheme="minorHAnsi"/>
          <w:szCs w:val="22"/>
        </w:rPr>
        <w:t xml:space="preserve">(and not outcomes) </w:t>
      </w:r>
      <w:r w:rsidR="002F55DE" w:rsidRPr="0002021A">
        <w:rPr>
          <w:rFonts w:cstheme="minorHAnsi"/>
          <w:szCs w:val="22"/>
        </w:rPr>
        <w:t>were unable to be selected for funding. F</w:t>
      </w:r>
      <w:r w:rsidR="00186088" w:rsidRPr="0002021A">
        <w:rPr>
          <w:rFonts w:cstheme="minorHAnsi"/>
          <w:szCs w:val="22"/>
        </w:rPr>
        <w:t>or example,</w:t>
      </w:r>
      <w:r w:rsidR="00F95E4C" w:rsidRPr="0002021A">
        <w:rPr>
          <w:rFonts w:cstheme="minorHAnsi"/>
          <w:szCs w:val="22"/>
        </w:rPr>
        <w:t xml:space="preserve"> </w:t>
      </w:r>
      <w:r w:rsidR="0002021A">
        <w:rPr>
          <w:rFonts w:cstheme="minorHAnsi"/>
          <w:szCs w:val="22"/>
        </w:rPr>
        <w:t xml:space="preserve">describing </w:t>
      </w:r>
      <w:r w:rsidR="0097696F" w:rsidRPr="0002021A">
        <w:rPr>
          <w:rFonts w:cstheme="minorHAnsi"/>
          <w:szCs w:val="22"/>
        </w:rPr>
        <w:t>t</w:t>
      </w:r>
      <w:r w:rsidR="00C8154F" w:rsidRPr="0002021A">
        <w:rPr>
          <w:rFonts w:cstheme="minorHAnsi"/>
          <w:szCs w:val="22"/>
        </w:rPr>
        <w:t xml:space="preserve">he number of participants the project </w:t>
      </w:r>
      <w:r w:rsidR="001B0A0D" w:rsidRPr="0002021A">
        <w:rPr>
          <w:rFonts w:cstheme="minorHAnsi"/>
          <w:szCs w:val="22"/>
        </w:rPr>
        <w:t>aimed to assist</w:t>
      </w:r>
      <w:r w:rsidR="000D3408" w:rsidRPr="0002021A">
        <w:rPr>
          <w:rFonts w:cstheme="minorHAnsi"/>
          <w:szCs w:val="22"/>
        </w:rPr>
        <w:t xml:space="preserve"> or </w:t>
      </w:r>
      <w:r w:rsidR="0097696F" w:rsidRPr="0002021A">
        <w:rPr>
          <w:rFonts w:cstheme="minorHAnsi"/>
          <w:szCs w:val="22"/>
        </w:rPr>
        <w:t>t</w:t>
      </w:r>
      <w:r w:rsidR="00C8154F" w:rsidRPr="0002021A">
        <w:rPr>
          <w:rFonts w:cstheme="minorHAnsi"/>
          <w:szCs w:val="22"/>
        </w:rPr>
        <w:t xml:space="preserve">he number of participants </w:t>
      </w:r>
      <w:r w:rsidRPr="0002021A">
        <w:rPr>
          <w:rFonts w:cstheme="minorHAnsi"/>
          <w:szCs w:val="22"/>
        </w:rPr>
        <w:t>which may</w:t>
      </w:r>
      <w:r w:rsidR="001B0A0D" w:rsidRPr="0002021A">
        <w:rPr>
          <w:rFonts w:cstheme="minorHAnsi"/>
          <w:szCs w:val="22"/>
        </w:rPr>
        <w:t xml:space="preserve"> </w:t>
      </w:r>
      <w:r w:rsidR="00C8154F" w:rsidRPr="0002021A">
        <w:rPr>
          <w:rFonts w:cstheme="minorHAnsi"/>
          <w:szCs w:val="22"/>
        </w:rPr>
        <w:t>gain a new skill</w:t>
      </w:r>
      <w:r w:rsidR="002F55DE" w:rsidRPr="0002021A">
        <w:rPr>
          <w:rFonts w:cstheme="minorHAnsi"/>
          <w:szCs w:val="22"/>
        </w:rPr>
        <w:t xml:space="preserve"> could be considered as an output only</w:t>
      </w:r>
      <w:r w:rsidR="00186088" w:rsidRPr="0002021A">
        <w:rPr>
          <w:rFonts w:cstheme="minorHAnsi"/>
          <w:szCs w:val="22"/>
        </w:rPr>
        <w:t xml:space="preserve">. In order </w:t>
      </w:r>
      <w:r w:rsidR="002F55DE" w:rsidRPr="0002021A">
        <w:rPr>
          <w:rFonts w:cstheme="minorHAnsi"/>
          <w:szCs w:val="22"/>
        </w:rPr>
        <w:t>to have a more outcomes focus</w:t>
      </w:r>
      <w:r w:rsidR="00D762F0">
        <w:rPr>
          <w:rFonts w:cstheme="minorHAnsi"/>
          <w:szCs w:val="22"/>
        </w:rPr>
        <w:t>,</w:t>
      </w:r>
      <w:r w:rsidR="00186088" w:rsidRPr="0002021A">
        <w:rPr>
          <w:rFonts w:cstheme="minorHAnsi"/>
          <w:szCs w:val="22"/>
        </w:rPr>
        <w:t xml:space="preserve"> </w:t>
      </w:r>
      <w:r w:rsidR="001840E3" w:rsidRPr="0002021A">
        <w:rPr>
          <w:rFonts w:cstheme="minorHAnsi"/>
          <w:szCs w:val="22"/>
        </w:rPr>
        <w:t>applicat</w:t>
      </w:r>
      <w:r w:rsidR="002F55DE" w:rsidRPr="0002021A">
        <w:rPr>
          <w:rFonts w:cstheme="minorHAnsi"/>
          <w:szCs w:val="22"/>
        </w:rPr>
        <w:t>ions</w:t>
      </w:r>
      <w:r w:rsidR="001840E3" w:rsidRPr="0002021A">
        <w:rPr>
          <w:rFonts w:cstheme="minorHAnsi"/>
          <w:szCs w:val="22"/>
        </w:rPr>
        <w:t xml:space="preserve"> </w:t>
      </w:r>
      <w:r w:rsidR="00186088" w:rsidRPr="0002021A">
        <w:rPr>
          <w:rFonts w:cstheme="minorHAnsi"/>
          <w:szCs w:val="22"/>
        </w:rPr>
        <w:t xml:space="preserve">needed to </w:t>
      </w:r>
      <w:r w:rsidR="001840E3" w:rsidRPr="0002021A">
        <w:rPr>
          <w:rFonts w:cstheme="minorHAnsi"/>
          <w:szCs w:val="22"/>
        </w:rPr>
        <w:t xml:space="preserve">include information </w:t>
      </w:r>
      <w:r w:rsidR="00186088" w:rsidRPr="0002021A">
        <w:rPr>
          <w:rFonts w:cstheme="minorHAnsi"/>
          <w:szCs w:val="22"/>
        </w:rPr>
        <w:t xml:space="preserve">about the </w:t>
      </w:r>
      <w:r w:rsidR="001840E3" w:rsidRPr="0002021A">
        <w:rPr>
          <w:rFonts w:cstheme="minorHAnsi"/>
          <w:szCs w:val="22"/>
        </w:rPr>
        <w:t>change to a client’s experience</w:t>
      </w:r>
      <w:r w:rsidR="00186088" w:rsidRPr="0002021A">
        <w:rPr>
          <w:rFonts w:cstheme="minorHAnsi"/>
          <w:szCs w:val="22"/>
        </w:rPr>
        <w:t xml:space="preserve"> </w:t>
      </w:r>
      <w:r w:rsidR="001840E3" w:rsidRPr="0002021A">
        <w:rPr>
          <w:rFonts w:cstheme="minorHAnsi"/>
          <w:szCs w:val="22"/>
        </w:rPr>
        <w:t>and how this leads</w:t>
      </w:r>
      <w:r w:rsidR="00186088" w:rsidRPr="0002021A">
        <w:rPr>
          <w:rFonts w:cstheme="minorHAnsi"/>
          <w:szCs w:val="22"/>
        </w:rPr>
        <w:t xml:space="preserve"> to </w:t>
      </w:r>
      <w:r w:rsidR="00CD277D" w:rsidRPr="0002021A">
        <w:rPr>
          <w:rFonts w:cstheme="minorHAnsi"/>
          <w:szCs w:val="22"/>
        </w:rPr>
        <w:t>one or more of the</w:t>
      </w:r>
      <w:r w:rsidR="00274573" w:rsidRPr="0002021A">
        <w:rPr>
          <w:rFonts w:cstheme="minorHAnsi"/>
          <w:szCs w:val="22"/>
        </w:rPr>
        <w:t xml:space="preserve"> SARC </w:t>
      </w:r>
      <w:r w:rsidR="00CD277D" w:rsidRPr="0002021A">
        <w:rPr>
          <w:rFonts w:cstheme="minorHAnsi"/>
          <w:szCs w:val="22"/>
        </w:rPr>
        <w:t xml:space="preserve">outcomes </w:t>
      </w:r>
      <w:r w:rsidR="0073115A" w:rsidRPr="0002021A">
        <w:rPr>
          <w:rFonts w:cstheme="minorHAnsi"/>
          <w:szCs w:val="22"/>
        </w:rPr>
        <w:t>(</w:t>
      </w:r>
      <w:r w:rsidR="00CD277D" w:rsidRPr="0002021A">
        <w:t>strengthened community connections, economic and social participation and increased levels of self-reliance, wellbeing and mental health</w:t>
      </w:r>
      <w:r w:rsidR="0073115A" w:rsidRPr="0002021A">
        <w:t>)</w:t>
      </w:r>
      <w:r w:rsidR="00CD277D" w:rsidRPr="0002021A">
        <w:t>.</w:t>
      </w:r>
    </w:p>
    <w:p w:rsidR="0011535D" w:rsidRPr="0002021A" w:rsidRDefault="006F332F">
      <w:pPr>
        <w:pStyle w:val="BodyText"/>
        <w:rPr>
          <w:rFonts w:cstheme="minorHAnsi"/>
          <w:szCs w:val="22"/>
        </w:rPr>
      </w:pPr>
      <w:r w:rsidRPr="0002021A">
        <w:rPr>
          <w:rFonts w:cstheme="minorHAnsi"/>
          <w:szCs w:val="22"/>
        </w:rPr>
        <w:t xml:space="preserve">More information on how to identify a project’s </w:t>
      </w:r>
      <w:r w:rsidR="00255FD5" w:rsidRPr="0002021A">
        <w:rPr>
          <w:rFonts w:cstheme="minorHAnsi"/>
          <w:szCs w:val="22"/>
        </w:rPr>
        <w:t xml:space="preserve">intended </w:t>
      </w:r>
      <w:r w:rsidRPr="0002021A">
        <w:rPr>
          <w:rFonts w:cstheme="minorHAnsi"/>
          <w:szCs w:val="22"/>
        </w:rPr>
        <w:t xml:space="preserve">outcomes and describe </w:t>
      </w:r>
      <w:r w:rsidR="00255FD5" w:rsidRPr="0002021A">
        <w:rPr>
          <w:rFonts w:cstheme="minorHAnsi"/>
          <w:szCs w:val="22"/>
        </w:rPr>
        <w:t xml:space="preserve">this </w:t>
      </w:r>
      <w:r w:rsidRPr="0002021A">
        <w:rPr>
          <w:rFonts w:cstheme="minorHAnsi"/>
          <w:szCs w:val="22"/>
        </w:rPr>
        <w:t xml:space="preserve">in a grant application is </w:t>
      </w:r>
      <w:r w:rsidR="000F3B33" w:rsidRPr="0002021A">
        <w:rPr>
          <w:rFonts w:cstheme="minorHAnsi"/>
          <w:szCs w:val="22"/>
        </w:rPr>
        <w:t xml:space="preserve">provided </w:t>
      </w:r>
      <w:r w:rsidR="0073115A" w:rsidRPr="0002021A">
        <w:rPr>
          <w:rFonts w:cstheme="minorHAnsi"/>
          <w:szCs w:val="22"/>
        </w:rPr>
        <w:t xml:space="preserve">on the Community Grants Hub website </w:t>
      </w:r>
      <w:r w:rsidR="000F3B33" w:rsidRPr="0002021A">
        <w:rPr>
          <w:rFonts w:cstheme="minorHAnsi"/>
          <w:szCs w:val="22"/>
        </w:rPr>
        <w:t>in the</w:t>
      </w:r>
      <w:r w:rsidR="00255FD5" w:rsidRPr="0002021A">
        <w:rPr>
          <w:rFonts w:cstheme="minorHAnsi"/>
          <w:szCs w:val="22"/>
        </w:rPr>
        <w:t xml:space="preserve"> Program Logic Infographics and Cohort Presentations </w:t>
      </w:r>
      <w:r w:rsidR="000F3B33" w:rsidRPr="0002021A">
        <w:rPr>
          <w:rFonts w:cstheme="minorHAnsi"/>
          <w:szCs w:val="22"/>
        </w:rPr>
        <w:t xml:space="preserve">attached to the </w:t>
      </w:r>
      <w:r w:rsidR="000F3B33" w:rsidRPr="0002021A">
        <w:rPr>
          <w:color w:val="231F20"/>
          <w:lang w:val="en"/>
        </w:rPr>
        <w:t>SARC Activity – Inclusive Communities Grants</w:t>
      </w:r>
      <w:r w:rsidR="000F3B33" w:rsidRPr="0002021A">
        <w:rPr>
          <w:rFonts w:cstheme="minorHAnsi"/>
          <w:szCs w:val="22"/>
        </w:rPr>
        <w:t xml:space="preserve"> grant opportunity </w:t>
      </w:r>
      <w:hyperlink r:id="rId9" w:history="1">
        <w:r w:rsidRPr="0002021A">
          <w:rPr>
            <w:rStyle w:val="Hyperlink"/>
            <w:rFonts w:cstheme="minorHAnsi"/>
            <w:szCs w:val="22"/>
          </w:rPr>
          <w:t>here</w:t>
        </w:r>
      </w:hyperlink>
      <w:r w:rsidRPr="0002021A">
        <w:rPr>
          <w:rFonts w:cstheme="minorHAnsi"/>
          <w:szCs w:val="22"/>
        </w:rPr>
        <w:t>.</w:t>
      </w:r>
    </w:p>
    <w:p w:rsidR="00186088" w:rsidRPr="00435D15" w:rsidRDefault="00186088">
      <w:pPr>
        <w:pStyle w:val="BodyText"/>
        <w:rPr>
          <w:rStyle w:val="Strong"/>
        </w:rPr>
      </w:pPr>
      <w:r w:rsidRPr="00435D15">
        <w:rPr>
          <w:rStyle w:val="Strong"/>
        </w:rPr>
        <w:t>Project scope</w:t>
      </w:r>
    </w:p>
    <w:p w:rsidR="002F55DE" w:rsidRPr="0002021A" w:rsidRDefault="002F55DE" w:rsidP="002F55DE">
      <w:pPr>
        <w:pStyle w:val="BodyText"/>
        <w:rPr>
          <w:rFonts w:cstheme="minorHAnsi"/>
          <w:szCs w:val="22"/>
        </w:rPr>
      </w:pPr>
      <w:r w:rsidRPr="0002021A">
        <w:rPr>
          <w:rFonts w:cstheme="minorHAnsi"/>
          <w:szCs w:val="22"/>
        </w:rPr>
        <w:t xml:space="preserve">Applications </w:t>
      </w:r>
      <w:r w:rsidR="002B7451">
        <w:rPr>
          <w:rFonts w:cstheme="minorHAnsi"/>
          <w:szCs w:val="22"/>
        </w:rPr>
        <w:t>which</w:t>
      </w:r>
      <w:r w:rsidRPr="0002021A">
        <w:rPr>
          <w:rFonts w:cstheme="minorHAnsi"/>
          <w:szCs w:val="22"/>
        </w:rPr>
        <w:t xml:space="preserve"> </w:t>
      </w:r>
      <w:r w:rsidRPr="00D12802">
        <w:rPr>
          <w:rFonts w:cstheme="minorHAnsi"/>
          <w:szCs w:val="22"/>
        </w:rPr>
        <w:t>were not for time-limited (</w:t>
      </w:r>
      <w:r w:rsidR="00435D15">
        <w:rPr>
          <w:rFonts w:cstheme="minorHAnsi"/>
          <w:szCs w:val="22"/>
        </w:rPr>
        <w:t>that is,</w:t>
      </w:r>
      <w:r w:rsidRPr="00D12802">
        <w:rPr>
          <w:rFonts w:cstheme="minorHAnsi"/>
          <w:szCs w:val="22"/>
        </w:rPr>
        <w:t xml:space="preserve"> up to </w:t>
      </w:r>
      <w:r w:rsidR="00814302">
        <w:rPr>
          <w:rFonts w:cstheme="minorHAnsi"/>
          <w:szCs w:val="22"/>
        </w:rPr>
        <w:t>2</w:t>
      </w:r>
      <w:r w:rsidRPr="00D12802">
        <w:rPr>
          <w:rFonts w:cstheme="minorHAnsi"/>
          <w:szCs w:val="22"/>
        </w:rPr>
        <w:t xml:space="preserve"> years) or short-term projects were unable to be funded. </w:t>
      </w:r>
      <w:r w:rsidRPr="0002021A">
        <w:rPr>
          <w:rFonts w:cstheme="minorHAnsi"/>
          <w:szCs w:val="22"/>
        </w:rPr>
        <w:t>Other applications which were aimed at</w:t>
      </w:r>
      <w:r w:rsidRPr="00D12802">
        <w:rPr>
          <w:rFonts w:cstheme="minorHAnsi"/>
          <w:szCs w:val="22"/>
        </w:rPr>
        <w:t xml:space="preserve"> continuing to deliver an existing project</w:t>
      </w:r>
      <w:r w:rsidRPr="0002021A">
        <w:rPr>
          <w:rFonts w:cstheme="minorHAnsi"/>
          <w:szCs w:val="22"/>
        </w:rPr>
        <w:t xml:space="preserve"> but did not outline how it would be expanded, for example to a new location or to a new target cohort or reframed in some way, </w:t>
      </w:r>
      <w:r w:rsidR="006670C6">
        <w:rPr>
          <w:rFonts w:cstheme="minorHAnsi"/>
          <w:szCs w:val="22"/>
        </w:rPr>
        <w:t xml:space="preserve">were </w:t>
      </w:r>
      <w:r w:rsidRPr="00D12802">
        <w:rPr>
          <w:rFonts w:cstheme="minorHAnsi"/>
          <w:szCs w:val="22"/>
        </w:rPr>
        <w:t>unable to be funded</w:t>
      </w:r>
      <w:r w:rsidRPr="0002021A">
        <w:rPr>
          <w:rFonts w:cstheme="minorHAnsi"/>
          <w:szCs w:val="22"/>
        </w:rPr>
        <w:t>.</w:t>
      </w:r>
    </w:p>
    <w:p w:rsidR="001B0A0D" w:rsidRPr="0002021A" w:rsidRDefault="00C8154F">
      <w:pPr>
        <w:pStyle w:val="BodyText"/>
        <w:rPr>
          <w:rFonts w:cstheme="minorHAnsi"/>
          <w:szCs w:val="22"/>
        </w:rPr>
      </w:pPr>
      <w:r w:rsidRPr="0002021A">
        <w:rPr>
          <w:rFonts w:cstheme="minorHAnsi"/>
          <w:szCs w:val="22"/>
        </w:rPr>
        <w:t xml:space="preserve">Section 2 </w:t>
      </w:r>
      <w:r w:rsidR="002F55DE" w:rsidRPr="0002021A">
        <w:rPr>
          <w:rFonts w:cstheme="minorHAnsi"/>
          <w:szCs w:val="22"/>
        </w:rPr>
        <w:t xml:space="preserve">of the </w:t>
      </w:r>
      <w:r w:rsidR="000A0C4B" w:rsidRPr="0002021A">
        <w:rPr>
          <w:rFonts w:cstheme="minorHAnsi"/>
          <w:szCs w:val="22"/>
        </w:rPr>
        <w:t>Guidelines</w:t>
      </w:r>
      <w:r w:rsidR="002F55DE" w:rsidRPr="0002021A">
        <w:rPr>
          <w:rFonts w:cstheme="minorHAnsi"/>
          <w:szCs w:val="22"/>
        </w:rPr>
        <w:t xml:space="preserve"> set out the intended </w:t>
      </w:r>
      <w:r w:rsidR="006670C6">
        <w:rPr>
          <w:rFonts w:cstheme="minorHAnsi"/>
          <w:szCs w:val="22"/>
        </w:rPr>
        <w:t xml:space="preserve">outcomes of the program, </w:t>
      </w:r>
      <w:r w:rsidRPr="0002021A">
        <w:rPr>
          <w:rFonts w:cstheme="minorHAnsi"/>
          <w:szCs w:val="22"/>
        </w:rPr>
        <w:t>“</w:t>
      </w:r>
      <w:r w:rsidR="006C7E40" w:rsidRPr="0002021A">
        <w:rPr>
          <w:rFonts w:cstheme="minorHAnsi"/>
          <w:szCs w:val="22"/>
        </w:rPr>
        <w:t>funding will be available to eligible organisations to deliver one-off, time-limited, projects in their communities</w:t>
      </w:r>
      <w:r w:rsidR="0013122A" w:rsidRPr="0002021A">
        <w:rPr>
          <w:rFonts w:cstheme="minorHAnsi"/>
          <w:szCs w:val="22"/>
        </w:rPr>
        <w:t>.</w:t>
      </w:r>
      <w:r w:rsidR="00D762F0">
        <w:rPr>
          <w:rFonts w:cstheme="minorHAnsi"/>
          <w:szCs w:val="22"/>
        </w:rPr>
        <w:t>”</w:t>
      </w:r>
    </w:p>
    <w:p w:rsidR="0000140C" w:rsidRPr="00435D15" w:rsidRDefault="0000140C" w:rsidP="00BD6F87">
      <w:pPr>
        <w:pStyle w:val="BodyText"/>
        <w:rPr>
          <w:rStyle w:val="Strong"/>
        </w:rPr>
      </w:pPr>
      <w:r w:rsidRPr="00435D15">
        <w:rPr>
          <w:rStyle w:val="Strong"/>
        </w:rPr>
        <w:t>Evidence of the need for the project</w:t>
      </w:r>
    </w:p>
    <w:p w:rsidR="0000140C" w:rsidRPr="0002021A" w:rsidRDefault="00EA4A8C" w:rsidP="00BD6F87">
      <w:pPr>
        <w:pStyle w:val="BodyText"/>
        <w:rPr>
          <w:rFonts w:cstheme="minorHAnsi"/>
          <w:szCs w:val="22"/>
        </w:rPr>
      </w:pPr>
      <w:r w:rsidRPr="0002021A">
        <w:rPr>
          <w:rFonts w:cstheme="minorHAnsi"/>
          <w:szCs w:val="22"/>
        </w:rPr>
        <w:t xml:space="preserve">Applications </w:t>
      </w:r>
      <w:r w:rsidR="006670C6">
        <w:rPr>
          <w:rFonts w:cstheme="minorHAnsi"/>
          <w:szCs w:val="22"/>
        </w:rPr>
        <w:t xml:space="preserve">which </w:t>
      </w:r>
      <w:r w:rsidR="001840E3" w:rsidRPr="0002021A">
        <w:rPr>
          <w:rFonts w:cstheme="minorHAnsi"/>
          <w:szCs w:val="22"/>
        </w:rPr>
        <w:t xml:space="preserve">lacked evidence on </w:t>
      </w:r>
      <w:r w:rsidR="0000140C" w:rsidRPr="0002021A">
        <w:rPr>
          <w:rFonts w:cstheme="minorHAnsi"/>
          <w:szCs w:val="22"/>
        </w:rPr>
        <w:t>the need for the project</w:t>
      </w:r>
      <w:r w:rsidR="001840E3" w:rsidRPr="0002021A">
        <w:rPr>
          <w:rFonts w:cstheme="minorHAnsi"/>
          <w:szCs w:val="22"/>
        </w:rPr>
        <w:t>, including the need within</w:t>
      </w:r>
      <w:r w:rsidR="0000140C" w:rsidRPr="0002021A">
        <w:rPr>
          <w:rFonts w:cstheme="minorHAnsi"/>
          <w:szCs w:val="22"/>
        </w:rPr>
        <w:t xml:space="preserve"> the ta</w:t>
      </w:r>
      <w:r w:rsidR="001840E3" w:rsidRPr="0002021A">
        <w:rPr>
          <w:rFonts w:cstheme="minorHAnsi"/>
          <w:szCs w:val="22"/>
        </w:rPr>
        <w:t>rget cohort/s and the community</w:t>
      </w:r>
      <w:r w:rsidRPr="0002021A">
        <w:rPr>
          <w:rFonts w:cstheme="minorHAnsi"/>
          <w:szCs w:val="22"/>
        </w:rPr>
        <w:t xml:space="preserve"> were unable to be funded</w:t>
      </w:r>
      <w:r w:rsidR="001840E3" w:rsidRPr="0002021A">
        <w:rPr>
          <w:rFonts w:cstheme="minorHAnsi"/>
          <w:szCs w:val="22"/>
        </w:rPr>
        <w:t>. Some applications did not address</w:t>
      </w:r>
      <w:r w:rsidR="0000140C" w:rsidRPr="0002021A">
        <w:rPr>
          <w:rFonts w:cstheme="minorHAnsi"/>
          <w:szCs w:val="22"/>
        </w:rPr>
        <w:t xml:space="preserve"> how the service would be received by </w:t>
      </w:r>
      <w:r w:rsidRPr="0002021A">
        <w:rPr>
          <w:rFonts w:cstheme="minorHAnsi"/>
          <w:szCs w:val="22"/>
        </w:rPr>
        <w:t>target cohorts</w:t>
      </w:r>
      <w:r w:rsidR="00F82CF2" w:rsidRPr="0002021A">
        <w:rPr>
          <w:rFonts w:cstheme="minorHAnsi"/>
          <w:szCs w:val="22"/>
        </w:rPr>
        <w:t xml:space="preserve"> </w:t>
      </w:r>
      <w:r w:rsidR="001840E3" w:rsidRPr="0002021A">
        <w:rPr>
          <w:rFonts w:cstheme="minorHAnsi"/>
          <w:szCs w:val="22"/>
        </w:rPr>
        <w:t xml:space="preserve">or </w:t>
      </w:r>
      <w:r w:rsidR="0002021A">
        <w:rPr>
          <w:rFonts w:cstheme="minorHAnsi"/>
          <w:szCs w:val="22"/>
        </w:rPr>
        <w:t xml:space="preserve">did not </w:t>
      </w:r>
      <w:r w:rsidR="001840E3" w:rsidRPr="0002021A">
        <w:rPr>
          <w:rFonts w:cstheme="minorHAnsi"/>
          <w:szCs w:val="22"/>
        </w:rPr>
        <w:t>include</w:t>
      </w:r>
      <w:r w:rsidR="0000140C" w:rsidRPr="0002021A">
        <w:rPr>
          <w:rFonts w:cstheme="minorHAnsi"/>
          <w:szCs w:val="22"/>
        </w:rPr>
        <w:t xml:space="preserve"> proposed recruitment methods.</w:t>
      </w:r>
    </w:p>
    <w:p w:rsidR="0000140C" w:rsidRPr="0002021A" w:rsidRDefault="0000140C" w:rsidP="00BD6F87">
      <w:pPr>
        <w:pStyle w:val="BodyText"/>
        <w:rPr>
          <w:rFonts w:cstheme="minorHAnsi"/>
          <w:szCs w:val="22"/>
        </w:rPr>
      </w:pPr>
      <w:r w:rsidRPr="0002021A">
        <w:rPr>
          <w:rFonts w:cstheme="minorHAnsi"/>
          <w:szCs w:val="22"/>
        </w:rPr>
        <w:t xml:space="preserve">Guidance for applicants on how to support your grant application with </w:t>
      </w:r>
      <w:r w:rsidRPr="00D12802">
        <w:rPr>
          <w:rFonts w:cstheme="minorHAnsi"/>
          <w:szCs w:val="22"/>
        </w:rPr>
        <w:t xml:space="preserve">strong evidence </w:t>
      </w:r>
      <w:r w:rsidRPr="0002021A">
        <w:rPr>
          <w:rFonts w:cstheme="minorHAnsi"/>
          <w:szCs w:val="22"/>
        </w:rPr>
        <w:t xml:space="preserve">can be found </w:t>
      </w:r>
      <w:hyperlink r:id="rId10" w:history="1">
        <w:r w:rsidRPr="0002021A">
          <w:rPr>
            <w:rStyle w:val="Hyperlink"/>
            <w:rFonts w:cstheme="minorHAnsi"/>
            <w:szCs w:val="22"/>
          </w:rPr>
          <w:t>here</w:t>
        </w:r>
      </w:hyperlink>
      <w:r w:rsidRPr="0002021A">
        <w:rPr>
          <w:rFonts w:cstheme="minorHAnsi"/>
          <w:szCs w:val="22"/>
        </w:rPr>
        <w:t>.</w:t>
      </w:r>
    </w:p>
    <w:p w:rsidR="00F85F98" w:rsidRPr="00035D2F" w:rsidRDefault="00F85F98" w:rsidP="00435D15">
      <w:pPr>
        <w:pStyle w:val="Heading1"/>
      </w:pPr>
      <w:r w:rsidRPr="00035D2F">
        <w:t>Selection Process</w:t>
      </w:r>
    </w:p>
    <w:p w:rsidR="00F85F98" w:rsidRDefault="00F85F98" w:rsidP="00F85F98">
      <w:pPr>
        <w:pStyle w:val="BodyText"/>
      </w:pPr>
      <w:r>
        <w:t>The</w:t>
      </w:r>
      <w:r w:rsidR="002C2F40">
        <w:rPr>
          <w:color w:val="auto"/>
        </w:rPr>
        <w:t xml:space="preserve"> </w:t>
      </w:r>
      <w:r w:rsidR="00435D15">
        <w:rPr>
          <w:color w:val="auto"/>
        </w:rPr>
        <w:t xml:space="preserve">department </w:t>
      </w:r>
      <w:r>
        <w:t xml:space="preserve">used </w:t>
      </w:r>
      <w:r w:rsidR="007B0EF4">
        <w:rPr>
          <w:color w:val="auto"/>
        </w:rPr>
        <w:t xml:space="preserve">an </w:t>
      </w:r>
      <w:r w:rsidR="002C2F40">
        <w:rPr>
          <w:color w:val="auto"/>
        </w:rPr>
        <w:t>o</w:t>
      </w:r>
      <w:r w:rsidR="007B0EF4">
        <w:rPr>
          <w:color w:val="auto"/>
        </w:rPr>
        <w:t xml:space="preserve">pen competitive </w:t>
      </w:r>
      <w:r>
        <w:t xml:space="preserve">selection </w:t>
      </w:r>
      <w:r w:rsidRPr="00512F34">
        <w:t xml:space="preserve">process to select </w:t>
      </w:r>
      <w:r w:rsidR="0011535D" w:rsidRPr="00512F34">
        <w:t>38</w:t>
      </w:r>
      <w:r w:rsidR="00DF2C89" w:rsidRPr="00512F34">
        <w:t> </w:t>
      </w:r>
      <w:r w:rsidR="007B0EF4" w:rsidRPr="00512F34">
        <w:rPr>
          <w:color w:val="auto"/>
        </w:rPr>
        <w:t>provider</w:t>
      </w:r>
      <w:r w:rsidRPr="00512F34">
        <w:rPr>
          <w:color w:val="auto"/>
        </w:rPr>
        <w:t>s</w:t>
      </w:r>
      <w:r w:rsidRPr="00B06C91">
        <w:t xml:space="preserve"> to</w:t>
      </w:r>
      <w:r w:rsidR="001B0A0D">
        <w:t xml:space="preserve"> be funded</w:t>
      </w:r>
      <w:r w:rsidR="0026795B">
        <w:t xml:space="preserve"> </w:t>
      </w:r>
      <w:r w:rsidR="001B0A0D">
        <w:t>to</w:t>
      </w:r>
      <w:r w:rsidRPr="00B06C91">
        <w:t xml:space="preserve"> deliver </w:t>
      </w:r>
      <w:r w:rsidR="00AE1507">
        <w:t xml:space="preserve">the </w:t>
      </w:r>
      <w:r w:rsidR="00170447" w:rsidRPr="006A4B01">
        <w:rPr>
          <w:color w:val="auto"/>
        </w:rPr>
        <w:t xml:space="preserve">Strong and Resilient Communities (SARC) Activity </w:t>
      </w:r>
      <w:r w:rsidR="0026795B">
        <w:rPr>
          <w:color w:val="auto"/>
        </w:rPr>
        <w:t>–</w:t>
      </w:r>
      <w:r w:rsidR="00170447" w:rsidRPr="006A4B01">
        <w:rPr>
          <w:color w:val="auto"/>
        </w:rPr>
        <w:t xml:space="preserve"> Inclusive Communities </w:t>
      </w:r>
      <w:r w:rsidR="004949D7">
        <w:t>projects</w:t>
      </w:r>
      <w:r>
        <w:t xml:space="preserve">. </w:t>
      </w:r>
    </w:p>
    <w:p w:rsidR="00E7480B" w:rsidRDefault="00E7480B" w:rsidP="00E7480B">
      <w:pPr>
        <w:pStyle w:val="BodyText"/>
      </w:pPr>
      <w:r>
        <w:t xml:space="preserve">Applications were </w:t>
      </w:r>
      <w:r w:rsidR="00CD277D">
        <w:t xml:space="preserve">assessed </w:t>
      </w:r>
      <w:r>
        <w:t xml:space="preserve">for eligibility </w:t>
      </w:r>
      <w:r w:rsidR="00CD277D">
        <w:t xml:space="preserve">and compliance </w:t>
      </w:r>
      <w:r w:rsidR="00512F34">
        <w:t xml:space="preserve">against </w:t>
      </w:r>
      <w:r>
        <w:t>requirements outlined in the G</w:t>
      </w:r>
      <w:r w:rsidR="004B203A">
        <w:t>uidelines</w:t>
      </w:r>
      <w:r>
        <w:t>.</w:t>
      </w:r>
    </w:p>
    <w:p w:rsidR="00E7480B" w:rsidRPr="00170447" w:rsidRDefault="001B0A0D" w:rsidP="00E7480B">
      <w:pPr>
        <w:pStyle w:val="BodyText"/>
        <w:rPr>
          <w:color w:val="auto"/>
        </w:rPr>
      </w:pPr>
      <w:r>
        <w:rPr>
          <w:color w:val="auto"/>
        </w:rPr>
        <w:t>Eligible a</w:t>
      </w:r>
      <w:r w:rsidR="00E7480B" w:rsidRPr="00170447">
        <w:rPr>
          <w:color w:val="auto"/>
        </w:rPr>
        <w:t xml:space="preserve">pplications were </w:t>
      </w:r>
      <w:r w:rsidR="00CD277D">
        <w:rPr>
          <w:color w:val="auto"/>
        </w:rPr>
        <w:t xml:space="preserve">then </w:t>
      </w:r>
      <w:r w:rsidR="00E7480B" w:rsidRPr="00170447">
        <w:rPr>
          <w:color w:val="auto"/>
        </w:rPr>
        <w:t>assessed on merit, based on:</w:t>
      </w:r>
    </w:p>
    <w:p w:rsidR="00E7480B" w:rsidRPr="00170447" w:rsidRDefault="0097696F" w:rsidP="00435D15">
      <w:pPr>
        <w:pStyle w:val="BodyText"/>
        <w:numPr>
          <w:ilvl w:val="0"/>
          <w:numId w:val="48"/>
        </w:numPr>
        <w:ind w:left="357" w:hanging="357"/>
        <w:rPr>
          <w:color w:val="auto"/>
        </w:rPr>
      </w:pPr>
      <w:r>
        <w:rPr>
          <w:color w:val="auto"/>
        </w:rPr>
        <w:t>h</w:t>
      </w:r>
      <w:r w:rsidR="00E7480B" w:rsidRPr="00170447">
        <w:rPr>
          <w:color w:val="auto"/>
        </w:rPr>
        <w:t>ow well it met the criteria</w:t>
      </w:r>
    </w:p>
    <w:p w:rsidR="00E7480B" w:rsidRPr="00170447" w:rsidRDefault="0097696F" w:rsidP="00435D15">
      <w:pPr>
        <w:pStyle w:val="BodyText"/>
        <w:numPr>
          <w:ilvl w:val="0"/>
          <w:numId w:val="48"/>
        </w:numPr>
        <w:ind w:left="357" w:hanging="357"/>
        <w:rPr>
          <w:color w:val="auto"/>
        </w:rPr>
      </w:pPr>
      <w:r>
        <w:rPr>
          <w:color w:val="auto"/>
        </w:rPr>
        <w:t>h</w:t>
      </w:r>
      <w:r w:rsidR="00E7480B" w:rsidRPr="00170447">
        <w:rPr>
          <w:color w:val="auto"/>
        </w:rPr>
        <w:t>ow it compared to other applications</w:t>
      </w:r>
    </w:p>
    <w:p w:rsidR="00E7480B" w:rsidRPr="00170447" w:rsidRDefault="0097696F" w:rsidP="00435D15">
      <w:pPr>
        <w:pStyle w:val="BodyText"/>
        <w:numPr>
          <w:ilvl w:val="0"/>
          <w:numId w:val="48"/>
        </w:numPr>
        <w:ind w:left="357" w:hanging="357"/>
        <w:rPr>
          <w:color w:val="auto"/>
        </w:rPr>
      </w:pPr>
      <w:proofErr w:type="gramStart"/>
      <w:r>
        <w:rPr>
          <w:color w:val="auto"/>
        </w:rPr>
        <w:t>w</w:t>
      </w:r>
      <w:r w:rsidR="00E7480B" w:rsidRPr="00170447">
        <w:rPr>
          <w:color w:val="auto"/>
        </w:rPr>
        <w:t>hether</w:t>
      </w:r>
      <w:proofErr w:type="gramEnd"/>
      <w:r w:rsidR="00E7480B" w:rsidRPr="00170447">
        <w:rPr>
          <w:color w:val="auto"/>
        </w:rPr>
        <w:t xml:space="preserve"> it pro</w:t>
      </w:r>
      <w:r w:rsidR="00170447" w:rsidRPr="00170447">
        <w:rPr>
          <w:color w:val="auto"/>
        </w:rPr>
        <w:t>vided value with relevant money</w:t>
      </w:r>
      <w:r w:rsidR="00274573">
        <w:rPr>
          <w:color w:val="auto"/>
        </w:rPr>
        <w:t>.</w:t>
      </w:r>
    </w:p>
    <w:p w:rsidR="00E7480B" w:rsidRDefault="00E7480B" w:rsidP="00435D15">
      <w:pPr>
        <w:pStyle w:val="BodyText"/>
        <w:keepNext/>
        <w:keepLines/>
      </w:pPr>
      <w:r>
        <w:t>Each applicant was required to address the following selection criteria:</w:t>
      </w:r>
    </w:p>
    <w:p w:rsidR="00170447" w:rsidRPr="00170447" w:rsidRDefault="00170447" w:rsidP="00435D15">
      <w:pPr>
        <w:pStyle w:val="BodyText"/>
        <w:keepNext/>
        <w:keepLines/>
        <w:numPr>
          <w:ilvl w:val="0"/>
          <w:numId w:val="15"/>
        </w:numPr>
        <w:ind w:left="357" w:hanging="357"/>
        <w:rPr>
          <w:color w:val="auto"/>
        </w:rPr>
      </w:pPr>
      <w:r w:rsidRPr="00170447">
        <w:rPr>
          <w:bCs/>
          <w:szCs w:val="22"/>
        </w:rPr>
        <w:t>Demonstrate a strong need for the project within the target community (30%)</w:t>
      </w:r>
    </w:p>
    <w:p w:rsidR="00170447" w:rsidRPr="00170447" w:rsidRDefault="00170447" w:rsidP="00435D15">
      <w:pPr>
        <w:pStyle w:val="BodyText"/>
        <w:numPr>
          <w:ilvl w:val="0"/>
          <w:numId w:val="15"/>
        </w:numPr>
        <w:ind w:left="357" w:hanging="357"/>
        <w:rPr>
          <w:color w:val="auto"/>
        </w:rPr>
      </w:pPr>
      <w:r w:rsidRPr="00170447">
        <w:rPr>
          <w:bCs/>
          <w:szCs w:val="22"/>
        </w:rPr>
        <w:t>Describe the project in detail (30%)</w:t>
      </w:r>
    </w:p>
    <w:p w:rsidR="00170447" w:rsidRPr="00170447" w:rsidRDefault="00170447" w:rsidP="00435D15">
      <w:pPr>
        <w:pStyle w:val="BodyText"/>
        <w:numPr>
          <w:ilvl w:val="0"/>
          <w:numId w:val="15"/>
        </w:numPr>
        <w:ind w:left="357" w:hanging="357"/>
        <w:rPr>
          <w:color w:val="auto"/>
        </w:rPr>
      </w:pPr>
      <w:r w:rsidRPr="00170447">
        <w:rPr>
          <w:color w:val="auto"/>
        </w:rPr>
        <w:t>Demonstrate your organisation’s capability to deliver the project in the identified community (20%)</w:t>
      </w:r>
    </w:p>
    <w:p w:rsidR="00170447" w:rsidRPr="00170447" w:rsidRDefault="00170447" w:rsidP="00435D15">
      <w:pPr>
        <w:pStyle w:val="BodyText"/>
        <w:numPr>
          <w:ilvl w:val="0"/>
          <w:numId w:val="15"/>
        </w:numPr>
        <w:ind w:left="357" w:hanging="357"/>
        <w:rPr>
          <w:color w:val="auto"/>
        </w:rPr>
      </w:pPr>
      <w:r w:rsidRPr="00170447">
        <w:rPr>
          <w:color w:val="auto"/>
        </w:rPr>
        <w:t>Demonstrate your organisation’s governance arrangements to support the delivery of the project (20%)</w:t>
      </w:r>
      <w:r w:rsidR="00035D2F">
        <w:rPr>
          <w:color w:val="auto"/>
        </w:rPr>
        <w:t>.</w:t>
      </w:r>
    </w:p>
    <w:p w:rsidR="00170447" w:rsidRDefault="001B0A0D" w:rsidP="00F85F98">
      <w:pPr>
        <w:pStyle w:val="BodyText"/>
      </w:pPr>
      <w:r>
        <w:t>Each of the above criteria had sub-criteria.</w:t>
      </w:r>
    </w:p>
    <w:p w:rsidR="00435D15" w:rsidRDefault="00F85F98" w:rsidP="00F85F98">
      <w:pPr>
        <w:pStyle w:val="BodyText"/>
      </w:pPr>
      <w:r w:rsidRPr="00170447">
        <w:rPr>
          <w:color w:val="auto"/>
        </w:rPr>
        <w:t xml:space="preserve">Preferred applicants were </w:t>
      </w:r>
      <w:r w:rsidRPr="00170447">
        <w:t xml:space="preserve">identified based on the strength of their responses to the selection </w:t>
      </w:r>
      <w:r w:rsidR="00CD277D" w:rsidRPr="00170447">
        <w:t>criteri</w:t>
      </w:r>
      <w:r w:rsidR="00CD277D">
        <w:t>a</w:t>
      </w:r>
      <w:r w:rsidR="00CD277D" w:rsidRPr="00170447">
        <w:t xml:space="preserve"> </w:t>
      </w:r>
      <w:r w:rsidRPr="00170447">
        <w:t>and their demonstrated ability to meet the grant requirements outlined in the Guidelines.</w:t>
      </w:r>
      <w:r w:rsidR="00435D15" w:rsidDel="00435D15">
        <w:t xml:space="preserve"> </w:t>
      </w:r>
    </w:p>
    <w:p w:rsidR="00F85F98" w:rsidRPr="0000140C" w:rsidRDefault="00255FD5" w:rsidP="00435D15">
      <w:pPr>
        <w:pStyle w:val="Heading1"/>
      </w:pPr>
      <w:r w:rsidRPr="0000140C">
        <w:t>Applications selected for funding</w:t>
      </w:r>
    </w:p>
    <w:p w:rsidR="00F85F98" w:rsidRPr="005118E4" w:rsidRDefault="00F85F98" w:rsidP="00435D15">
      <w:pPr>
        <w:pStyle w:val="BodyText"/>
        <w:keepNext/>
        <w:keepLines/>
      </w:pPr>
      <w:r w:rsidRPr="006A4B01">
        <w:rPr>
          <w:szCs w:val="22"/>
        </w:rPr>
        <w:t>Further detail about what constituted a strong response to each criterion is provided below</w:t>
      </w:r>
      <w:r w:rsidR="00AD7339">
        <w:rPr>
          <w:szCs w:val="22"/>
        </w:rPr>
        <w:t xml:space="preserve"> against the </w:t>
      </w:r>
      <w:r w:rsidR="00035D2F">
        <w:rPr>
          <w:szCs w:val="22"/>
        </w:rPr>
        <w:t>c</w:t>
      </w:r>
      <w:r w:rsidR="00AD7339">
        <w:rPr>
          <w:szCs w:val="22"/>
        </w:rPr>
        <w:t>riterion as written in the</w:t>
      </w:r>
      <w:r w:rsidR="00AE1507">
        <w:rPr>
          <w:szCs w:val="22"/>
        </w:rPr>
        <w:t xml:space="preserve"> </w:t>
      </w:r>
      <w:r w:rsidR="00AD7339">
        <w:rPr>
          <w:szCs w:val="22"/>
        </w:rPr>
        <w:t>Guidelines</w:t>
      </w:r>
      <w:r w:rsidRPr="006A4B01">
        <w:rPr>
          <w:szCs w:val="22"/>
        </w:rPr>
        <w:t>.</w:t>
      </w:r>
      <w:r w:rsidR="0002021A">
        <w:rPr>
          <w:szCs w:val="22"/>
        </w:rPr>
        <w:t xml:space="preserve"> Examples are </w:t>
      </w:r>
      <w:r w:rsidR="0002021A">
        <w:t>intended to be a helpful guide only.</w:t>
      </w:r>
    </w:p>
    <w:p w:rsidR="00F85F98" w:rsidRDefault="00F85F98" w:rsidP="00435D15">
      <w:pPr>
        <w:pStyle w:val="Heading2"/>
        <w:spacing w:before="120"/>
      </w:pPr>
      <w:r>
        <w:t>Criterion 1</w:t>
      </w:r>
    </w:p>
    <w:p w:rsidR="006A4B01" w:rsidRDefault="006A4B01" w:rsidP="00435D15">
      <w:pPr>
        <w:pStyle w:val="BodyText"/>
        <w:keepNext/>
        <w:keepLines/>
        <w:spacing w:before="60"/>
      </w:pPr>
      <w:r>
        <w:t>Demonstrate a strong need for the project within the target community (30%)</w:t>
      </w:r>
      <w:r w:rsidR="004E49AA">
        <w:t xml:space="preserve">. </w:t>
      </w:r>
      <w:r>
        <w:t>In responding to this criterion, you should include:</w:t>
      </w:r>
    </w:p>
    <w:p w:rsidR="006A4B01" w:rsidRDefault="0097696F" w:rsidP="00435D15">
      <w:pPr>
        <w:pStyle w:val="BodyText"/>
        <w:keepNext/>
        <w:keepLines/>
        <w:numPr>
          <w:ilvl w:val="0"/>
          <w:numId w:val="42"/>
        </w:numPr>
        <w:spacing w:before="60"/>
        <w:ind w:left="357" w:hanging="357"/>
      </w:pPr>
      <w:r>
        <w:t>a</w:t>
      </w:r>
      <w:r w:rsidR="006A4B01">
        <w:t xml:space="preserve"> description of the problem or need your project will address</w:t>
      </w:r>
    </w:p>
    <w:p w:rsidR="006A4B01" w:rsidRDefault="0097696F" w:rsidP="00435D15">
      <w:pPr>
        <w:pStyle w:val="BodyText"/>
        <w:keepNext/>
        <w:keepLines/>
        <w:numPr>
          <w:ilvl w:val="0"/>
          <w:numId w:val="42"/>
        </w:numPr>
        <w:spacing w:before="60"/>
        <w:ind w:left="357" w:hanging="357"/>
      </w:pPr>
      <w:r>
        <w:t>a</w:t>
      </w:r>
      <w:r w:rsidR="006A4B01">
        <w:t xml:space="preserve"> description of the demographic of the community your project will target/benefit</w:t>
      </w:r>
    </w:p>
    <w:p w:rsidR="00E54202" w:rsidRPr="006A4B01" w:rsidRDefault="0097696F" w:rsidP="00435D15">
      <w:pPr>
        <w:pStyle w:val="BodyText"/>
        <w:keepNext/>
        <w:keepLines/>
        <w:numPr>
          <w:ilvl w:val="0"/>
          <w:numId w:val="42"/>
        </w:numPr>
        <w:spacing w:before="60"/>
        <w:ind w:left="357" w:hanging="357"/>
      </w:pPr>
      <w:r>
        <w:t>e</w:t>
      </w:r>
      <w:r w:rsidR="006A4B01">
        <w:t xml:space="preserve">vidence of the need for the project including the extent to which the identified problem </w:t>
      </w:r>
      <w:r w:rsidR="00AE1507">
        <w:br/>
      </w:r>
      <w:r w:rsidR="006A4B01">
        <w:t xml:space="preserve">or </w:t>
      </w:r>
      <w:r w:rsidR="006A4B01" w:rsidRPr="006A4B01">
        <w:t>need relates to the identified community (for example statistics, research, empirical evidence, evidence of unmet need or service gap, consultation with the target group)</w:t>
      </w:r>
    </w:p>
    <w:p w:rsidR="0002021A" w:rsidRPr="006A4B01" w:rsidRDefault="0097696F" w:rsidP="00435D15">
      <w:pPr>
        <w:pStyle w:val="BodyText"/>
        <w:keepNext/>
        <w:keepLines/>
        <w:numPr>
          <w:ilvl w:val="0"/>
          <w:numId w:val="42"/>
        </w:numPr>
        <w:spacing w:before="60" w:after="240"/>
        <w:ind w:left="357" w:hanging="357"/>
      </w:pPr>
      <w:proofErr w:type="gramStart"/>
      <w:r>
        <w:t>t</w:t>
      </w:r>
      <w:r w:rsidR="006A4B01" w:rsidRPr="006A4B01">
        <w:t>he</w:t>
      </w:r>
      <w:proofErr w:type="gramEnd"/>
      <w:r w:rsidR="006A4B01" w:rsidRPr="006A4B01">
        <w:t xml:space="preserve"> extent to which the problem or need relates to the objectives/intended outcomes of the SARC Activity </w:t>
      </w:r>
      <w:r w:rsidR="00467610">
        <w:t>–</w:t>
      </w:r>
      <w:r w:rsidR="006A4B01" w:rsidRPr="006A4B01">
        <w:t xml:space="preserve"> Inclusive Communities Grants.</w:t>
      </w:r>
    </w:p>
    <w:tbl>
      <w:tblPr>
        <w:tblStyle w:val="CGHTableBanded"/>
        <w:tblW w:w="0" w:type="auto"/>
        <w:tblLook w:val="04A0" w:firstRow="1" w:lastRow="0" w:firstColumn="1" w:lastColumn="0" w:noHBand="0" w:noVBand="1"/>
        <w:tblCaption w:val="Table"/>
        <w:tblDescription w:val="Table"/>
      </w:tblPr>
      <w:tblGrid>
        <w:gridCol w:w="3261"/>
        <w:gridCol w:w="6377"/>
      </w:tblGrid>
      <w:tr w:rsidR="00F85F98" w:rsidTr="00794ABE">
        <w:trPr>
          <w:cnfStyle w:val="100000000000" w:firstRow="1" w:lastRow="0" w:firstColumn="0" w:lastColumn="0" w:oddVBand="0" w:evenVBand="0" w:oddHBand="0" w:evenHBand="0" w:firstRowFirstColumn="0" w:firstRowLastColumn="0" w:lastRowFirstColumn="0" w:lastRowLastColumn="0"/>
          <w:trHeight w:val="472"/>
          <w:tblHeader/>
        </w:trPr>
        <w:tc>
          <w:tcPr>
            <w:tcW w:w="3261" w:type="dxa"/>
            <w:vAlign w:val="center"/>
          </w:tcPr>
          <w:p w:rsidR="00F85F98" w:rsidRPr="00454EB4" w:rsidRDefault="00F85F98" w:rsidP="00435D15">
            <w:pPr>
              <w:keepNext/>
              <w:keepLines/>
              <w:spacing w:before="40" w:after="120"/>
              <w:ind w:left="57" w:right="57"/>
              <w:rPr>
                <w:b/>
              </w:rPr>
            </w:pPr>
            <w:r w:rsidRPr="00454EB4">
              <w:rPr>
                <w:b/>
              </w:rPr>
              <w:t>Strength</w:t>
            </w:r>
          </w:p>
        </w:tc>
        <w:tc>
          <w:tcPr>
            <w:tcW w:w="6377" w:type="dxa"/>
            <w:vAlign w:val="center"/>
          </w:tcPr>
          <w:p w:rsidR="00F85F98" w:rsidRPr="00454EB4" w:rsidRDefault="00F85F98" w:rsidP="00435D15">
            <w:pPr>
              <w:keepNext/>
              <w:keepLines/>
              <w:spacing w:before="40" w:after="120"/>
              <w:ind w:left="57" w:right="57"/>
              <w:rPr>
                <w:b/>
              </w:rPr>
            </w:pPr>
            <w:r w:rsidRPr="00454EB4">
              <w:rPr>
                <w:b/>
              </w:rPr>
              <w:t>Example</w:t>
            </w:r>
          </w:p>
        </w:tc>
      </w:tr>
      <w:tr w:rsidR="00F85F98" w:rsidTr="0013122A">
        <w:trPr>
          <w:cnfStyle w:val="000000100000" w:firstRow="0" w:lastRow="0" w:firstColumn="0" w:lastColumn="0" w:oddVBand="0" w:evenVBand="0" w:oddHBand="1" w:evenHBand="0" w:firstRowFirstColumn="0" w:firstRowLastColumn="0" w:lastRowFirstColumn="0" w:lastRowLastColumn="0"/>
        </w:trPr>
        <w:tc>
          <w:tcPr>
            <w:tcW w:w="3261" w:type="dxa"/>
          </w:tcPr>
          <w:p w:rsidR="00F85F98" w:rsidRPr="00435D15" w:rsidRDefault="00124AFB" w:rsidP="00435D15">
            <w:pPr>
              <w:keepNext/>
              <w:keepLines/>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w:t>
            </w:r>
            <w:r w:rsidR="00007BC8" w:rsidRPr="00435D15">
              <w:rPr>
                <w:rFonts w:ascii="Arial" w:eastAsia="Arial" w:hAnsi="Arial" w:cs="Arial"/>
                <w:color w:val="auto"/>
                <w:sz w:val="21"/>
                <w:szCs w:val="21"/>
              </w:rPr>
              <w:t xml:space="preserve">strongly </w:t>
            </w:r>
            <w:r w:rsidR="00F76062" w:rsidRPr="00435D15">
              <w:rPr>
                <w:sz w:val="21"/>
                <w:szCs w:val="21"/>
              </w:rPr>
              <w:t>demonstrate</w:t>
            </w:r>
            <w:r w:rsidR="00007BC8" w:rsidRPr="00435D15">
              <w:rPr>
                <w:sz w:val="21"/>
                <w:szCs w:val="21"/>
              </w:rPr>
              <w:t xml:space="preserve">d or </w:t>
            </w:r>
            <w:r w:rsidR="00F76062" w:rsidRPr="00435D15">
              <w:rPr>
                <w:sz w:val="21"/>
                <w:szCs w:val="21"/>
              </w:rPr>
              <w:t>describe</w:t>
            </w:r>
            <w:r w:rsidR="00007BC8" w:rsidRPr="00435D15">
              <w:rPr>
                <w:sz w:val="21"/>
                <w:szCs w:val="21"/>
              </w:rPr>
              <w:t>d</w:t>
            </w:r>
            <w:r w:rsidR="00F76062" w:rsidRPr="00435D15" w:rsidDel="00F76062">
              <w:rPr>
                <w:rFonts w:ascii="Arial" w:eastAsia="Arial" w:hAnsi="Arial" w:cs="Arial"/>
                <w:color w:val="auto"/>
                <w:sz w:val="21"/>
                <w:szCs w:val="21"/>
              </w:rPr>
              <w:t xml:space="preserve"> </w:t>
            </w:r>
            <w:r w:rsidR="00915487" w:rsidRPr="00435D15">
              <w:rPr>
                <w:rFonts w:ascii="Arial" w:eastAsia="Arial" w:hAnsi="Arial" w:cs="Arial"/>
                <w:color w:val="auto"/>
                <w:sz w:val="21"/>
                <w:szCs w:val="21"/>
              </w:rPr>
              <w:t xml:space="preserve">the problem or need </w:t>
            </w:r>
            <w:r w:rsidR="004949D7" w:rsidRPr="00435D15">
              <w:rPr>
                <w:rFonts w:ascii="Arial" w:eastAsia="Arial" w:hAnsi="Arial" w:cs="Arial"/>
                <w:color w:val="auto"/>
                <w:sz w:val="21"/>
                <w:szCs w:val="21"/>
              </w:rPr>
              <w:t>the</w:t>
            </w:r>
            <w:r w:rsidR="00915487" w:rsidRPr="00435D15">
              <w:rPr>
                <w:rFonts w:ascii="Arial" w:eastAsia="Arial" w:hAnsi="Arial" w:cs="Arial"/>
                <w:color w:val="auto"/>
                <w:sz w:val="21"/>
                <w:szCs w:val="21"/>
              </w:rPr>
              <w:t xml:space="preserve"> project </w:t>
            </w:r>
            <w:r w:rsidR="00B06049" w:rsidRPr="00435D15">
              <w:rPr>
                <w:rFonts w:ascii="Arial" w:eastAsia="Arial" w:hAnsi="Arial" w:cs="Arial"/>
                <w:color w:val="auto"/>
                <w:sz w:val="21"/>
                <w:szCs w:val="21"/>
              </w:rPr>
              <w:t>would</w:t>
            </w:r>
            <w:r w:rsidR="00915487" w:rsidRPr="00435D15">
              <w:rPr>
                <w:rFonts w:ascii="Arial" w:eastAsia="Arial" w:hAnsi="Arial" w:cs="Arial"/>
                <w:color w:val="auto"/>
                <w:sz w:val="21"/>
                <w:szCs w:val="21"/>
              </w:rPr>
              <w:t xml:space="preserve"> address</w:t>
            </w:r>
            <w:r w:rsidR="00517B32" w:rsidRPr="00435D15">
              <w:rPr>
                <w:rFonts w:ascii="Arial" w:eastAsia="Arial" w:hAnsi="Arial" w:cs="Arial"/>
                <w:color w:val="auto"/>
                <w:sz w:val="21"/>
                <w:szCs w:val="21"/>
              </w:rPr>
              <w:t xml:space="preserve"> and</w:t>
            </w:r>
            <w:r w:rsidR="00517B32" w:rsidRPr="00435D15">
              <w:rPr>
                <w:sz w:val="21"/>
                <w:szCs w:val="21"/>
              </w:rPr>
              <w:t xml:space="preserve"> provided</w:t>
            </w:r>
            <w:r w:rsidR="00517B32" w:rsidRPr="00435D15" w:rsidDel="00F76062">
              <w:rPr>
                <w:rFonts w:ascii="Arial" w:eastAsia="Arial" w:hAnsi="Arial" w:cs="Arial"/>
                <w:color w:val="auto"/>
                <w:sz w:val="21"/>
                <w:szCs w:val="21"/>
              </w:rPr>
              <w:t xml:space="preserve"> </w:t>
            </w:r>
            <w:r w:rsidR="00517B32" w:rsidRPr="00435D15">
              <w:rPr>
                <w:sz w:val="21"/>
                <w:szCs w:val="21"/>
              </w:rPr>
              <w:t>evidence of this need, including the extent to which the identified problem or need relates to the identified community</w:t>
            </w:r>
            <w:r w:rsidR="00B74834" w:rsidRPr="00435D15">
              <w:rPr>
                <w:sz w:val="21"/>
                <w:szCs w:val="21"/>
              </w:rPr>
              <w:t xml:space="preserve"> (</w:t>
            </w:r>
            <w:r w:rsidR="00680937" w:rsidRPr="00435D15">
              <w:rPr>
                <w:sz w:val="21"/>
                <w:szCs w:val="21"/>
              </w:rPr>
              <w:t>meets</w:t>
            </w:r>
            <w:r w:rsidR="00B74834" w:rsidRPr="00435D15">
              <w:rPr>
                <w:sz w:val="21"/>
                <w:szCs w:val="21"/>
              </w:rPr>
              <w:t xml:space="preserve"> </w:t>
            </w:r>
            <w:r w:rsidR="0026795B">
              <w:rPr>
                <w:sz w:val="21"/>
                <w:szCs w:val="21"/>
              </w:rPr>
              <w:t>c</w:t>
            </w:r>
            <w:r w:rsidR="00B74834" w:rsidRPr="00435D15">
              <w:rPr>
                <w:sz w:val="21"/>
                <w:szCs w:val="21"/>
              </w:rPr>
              <w:t>riteria 1a and 1c</w:t>
            </w:r>
            <w:r w:rsidR="007D7FF8" w:rsidRPr="00435D15">
              <w:rPr>
                <w:sz w:val="21"/>
                <w:szCs w:val="21"/>
              </w:rPr>
              <w:t>)</w:t>
            </w:r>
            <w:r w:rsidR="00517B32" w:rsidRPr="00435D15">
              <w:rPr>
                <w:sz w:val="21"/>
                <w:szCs w:val="21"/>
              </w:rPr>
              <w:t>.</w:t>
            </w:r>
          </w:p>
        </w:tc>
        <w:tc>
          <w:tcPr>
            <w:tcW w:w="6377" w:type="dxa"/>
          </w:tcPr>
          <w:p w:rsidR="00F85F98" w:rsidRPr="00435D15" w:rsidRDefault="00007BC8" w:rsidP="00435D15">
            <w:pPr>
              <w:keepNext/>
              <w:keepLines/>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Applicants</w:t>
            </w:r>
            <w:r w:rsidR="00F85F98" w:rsidRPr="00435D15">
              <w:rPr>
                <w:rFonts w:ascii="Arial" w:eastAsia="Arial" w:hAnsi="Arial" w:cs="Arial"/>
                <w:color w:val="auto"/>
                <w:sz w:val="21"/>
                <w:szCs w:val="21"/>
              </w:rPr>
              <w:t xml:space="preserve"> </w:t>
            </w:r>
            <w:r w:rsidR="004949D7" w:rsidRPr="00435D15">
              <w:rPr>
                <w:rFonts w:ascii="Arial" w:eastAsia="Arial" w:hAnsi="Arial" w:cs="Arial"/>
                <w:color w:val="auto"/>
                <w:sz w:val="21"/>
                <w:szCs w:val="21"/>
              </w:rPr>
              <w:t>provided</w:t>
            </w:r>
            <w:r w:rsidR="009C5B28" w:rsidRPr="00435D15">
              <w:rPr>
                <w:rFonts w:ascii="Arial" w:eastAsia="Arial" w:hAnsi="Arial" w:cs="Arial"/>
                <w:color w:val="auto"/>
                <w:sz w:val="21"/>
                <w:szCs w:val="21"/>
              </w:rPr>
              <w:t xml:space="preserve"> s</w:t>
            </w:r>
            <w:r w:rsidR="00082DB5" w:rsidRPr="00435D15">
              <w:rPr>
                <w:rFonts w:ascii="Arial" w:eastAsia="Arial" w:hAnsi="Arial" w:cs="Arial"/>
                <w:color w:val="auto"/>
                <w:sz w:val="21"/>
                <w:szCs w:val="21"/>
              </w:rPr>
              <w:t xml:space="preserve">tatistics, reports and data </w:t>
            </w:r>
            <w:r w:rsidR="000E4DD2" w:rsidRPr="00435D15">
              <w:rPr>
                <w:rFonts w:ascii="Arial" w:eastAsia="Arial" w:hAnsi="Arial" w:cs="Arial"/>
                <w:color w:val="auto"/>
                <w:sz w:val="21"/>
                <w:szCs w:val="21"/>
              </w:rPr>
              <w:t xml:space="preserve">which </w:t>
            </w:r>
            <w:r w:rsidR="00F32B1F" w:rsidRPr="00435D15">
              <w:rPr>
                <w:rFonts w:ascii="Arial" w:eastAsia="Arial" w:hAnsi="Arial" w:cs="Arial"/>
                <w:color w:val="auto"/>
                <w:sz w:val="21"/>
                <w:szCs w:val="21"/>
              </w:rPr>
              <w:t>discussed</w:t>
            </w:r>
            <w:r w:rsidR="00082DB5" w:rsidRPr="00435D15">
              <w:rPr>
                <w:rFonts w:ascii="Arial" w:eastAsia="Arial" w:hAnsi="Arial" w:cs="Arial"/>
                <w:color w:val="auto"/>
                <w:sz w:val="21"/>
                <w:szCs w:val="21"/>
              </w:rPr>
              <w:t xml:space="preserve"> </w:t>
            </w:r>
            <w:r w:rsidR="009C5B28" w:rsidRPr="00435D15">
              <w:rPr>
                <w:rFonts w:ascii="Arial" w:eastAsia="Arial" w:hAnsi="Arial" w:cs="Arial"/>
                <w:color w:val="auto"/>
                <w:sz w:val="21"/>
                <w:szCs w:val="21"/>
              </w:rPr>
              <w:t>the</w:t>
            </w:r>
            <w:r w:rsidR="00B06049" w:rsidRPr="00435D15">
              <w:rPr>
                <w:rFonts w:ascii="Arial" w:eastAsia="Arial" w:hAnsi="Arial" w:cs="Arial"/>
                <w:color w:val="auto"/>
                <w:sz w:val="21"/>
                <w:szCs w:val="21"/>
              </w:rPr>
              <w:t xml:space="preserve"> </w:t>
            </w:r>
            <w:r w:rsidR="00082DB5" w:rsidRPr="00435D15">
              <w:rPr>
                <w:rFonts w:ascii="Arial" w:eastAsia="Arial" w:hAnsi="Arial" w:cs="Arial"/>
                <w:color w:val="auto"/>
                <w:sz w:val="21"/>
                <w:szCs w:val="21"/>
              </w:rPr>
              <w:t>issues</w:t>
            </w:r>
            <w:r w:rsidR="009C5B28" w:rsidRPr="00435D15">
              <w:rPr>
                <w:rFonts w:ascii="Arial" w:eastAsia="Arial" w:hAnsi="Arial" w:cs="Arial"/>
                <w:color w:val="auto"/>
                <w:sz w:val="21"/>
                <w:szCs w:val="21"/>
              </w:rPr>
              <w:t xml:space="preserve"> or </w:t>
            </w:r>
            <w:r w:rsidR="00082DB5" w:rsidRPr="00435D15">
              <w:rPr>
                <w:rFonts w:ascii="Arial" w:eastAsia="Arial" w:hAnsi="Arial" w:cs="Arial"/>
                <w:color w:val="auto"/>
                <w:sz w:val="21"/>
                <w:szCs w:val="21"/>
              </w:rPr>
              <w:t xml:space="preserve">problems the </w:t>
            </w:r>
            <w:r w:rsidR="004949D7" w:rsidRPr="00435D15">
              <w:rPr>
                <w:rFonts w:ascii="Arial" w:eastAsia="Arial" w:hAnsi="Arial" w:cs="Arial"/>
                <w:color w:val="auto"/>
                <w:sz w:val="21"/>
                <w:szCs w:val="21"/>
              </w:rPr>
              <w:t>target cohort</w:t>
            </w:r>
            <w:r w:rsidR="00082DB5" w:rsidRPr="00435D15">
              <w:rPr>
                <w:rFonts w:ascii="Arial" w:eastAsia="Arial" w:hAnsi="Arial" w:cs="Arial"/>
                <w:color w:val="auto"/>
                <w:sz w:val="21"/>
                <w:szCs w:val="21"/>
              </w:rPr>
              <w:t>s</w:t>
            </w:r>
            <w:r w:rsidR="00E20A55" w:rsidRPr="00435D15">
              <w:rPr>
                <w:rFonts w:ascii="Arial" w:eastAsia="Arial" w:hAnsi="Arial" w:cs="Arial"/>
                <w:color w:val="auto"/>
                <w:sz w:val="21"/>
                <w:szCs w:val="21"/>
              </w:rPr>
              <w:t xml:space="preserve"> were</w:t>
            </w:r>
            <w:r w:rsidR="00082DB5" w:rsidRPr="00435D15">
              <w:rPr>
                <w:rFonts w:ascii="Arial" w:eastAsia="Arial" w:hAnsi="Arial" w:cs="Arial"/>
                <w:color w:val="auto"/>
                <w:sz w:val="21"/>
                <w:szCs w:val="21"/>
              </w:rPr>
              <w:t xml:space="preserve"> facing</w:t>
            </w:r>
            <w:r w:rsidR="00F85F98" w:rsidRPr="00435D15">
              <w:rPr>
                <w:rFonts w:ascii="Arial" w:eastAsia="Arial" w:hAnsi="Arial" w:cs="Arial"/>
                <w:color w:val="auto"/>
                <w:sz w:val="21"/>
                <w:szCs w:val="21"/>
              </w:rPr>
              <w:t xml:space="preserve"> </w:t>
            </w:r>
            <w:r w:rsidR="00B06049" w:rsidRPr="00435D15">
              <w:rPr>
                <w:rFonts w:ascii="Arial" w:eastAsia="Arial" w:hAnsi="Arial" w:cs="Arial"/>
                <w:color w:val="auto"/>
                <w:sz w:val="21"/>
                <w:szCs w:val="21"/>
              </w:rPr>
              <w:t xml:space="preserve">and </w:t>
            </w:r>
            <w:r w:rsidR="00EA4A8C" w:rsidRPr="00435D15">
              <w:rPr>
                <w:rFonts w:ascii="Arial" w:eastAsia="Arial" w:hAnsi="Arial" w:cs="Arial"/>
                <w:color w:val="auto"/>
                <w:sz w:val="21"/>
                <w:szCs w:val="21"/>
              </w:rPr>
              <w:t xml:space="preserve">evidence </w:t>
            </w:r>
            <w:r w:rsidR="00B06049" w:rsidRPr="00435D15">
              <w:rPr>
                <w:rFonts w:ascii="Arial" w:eastAsia="Arial" w:hAnsi="Arial" w:cs="Arial"/>
                <w:color w:val="auto"/>
                <w:sz w:val="21"/>
                <w:szCs w:val="21"/>
              </w:rPr>
              <w:t>to what extent</w:t>
            </w:r>
            <w:r w:rsidR="00F85F98" w:rsidRPr="00435D15">
              <w:rPr>
                <w:rFonts w:ascii="Arial" w:eastAsia="Arial" w:hAnsi="Arial" w:cs="Arial"/>
                <w:color w:val="auto"/>
                <w:sz w:val="21"/>
                <w:szCs w:val="21"/>
              </w:rPr>
              <w:t xml:space="preserve"> </w:t>
            </w:r>
            <w:r w:rsidR="00B06049" w:rsidRPr="00435D15">
              <w:rPr>
                <w:rFonts w:ascii="Arial" w:eastAsia="Arial" w:hAnsi="Arial" w:cs="Arial"/>
                <w:color w:val="auto"/>
                <w:sz w:val="21"/>
                <w:szCs w:val="21"/>
              </w:rPr>
              <w:t>(i.e. the</w:t>
            </w:r>
            <w:r w:rsidR="004949D7" w:rsidRPr="00435D15">
              <w:rPr>
                <w:rFonts w:ascii="Arial" w:eastAsia="Arial" w:hAnsi="Arial" w:cs="Arial"/>
                <w:color w:val="auto"/>
                <w:sz w:val="21"/>
                <w:szCs w:val="21"/>
              </w:rPr>
              <w:t xml:space="preserve"> degree of</w:t>
            </w:r>
            <w:r w:rsidR="00B06049" w:rsidRPr="00435D15">
              <w:rPr>
                <w:rFonts w:ascii="Arial" w:eastAsia="Arial" w:hAnsi="Arial" w:cs="Arial"/>
                <w:color w:val="auto"/>
                <w:sz w:val="21"/>
                <w:szCs w:val="21"/>
              </w:rPr>
              <w:t xml:space="preserve"> unmet demand)</w:t>
            </w:r>
            <w:r w:rsidR="005D6978" w:rsidRPr="00435D15">
              <w:rPr>
                <w:rFonts w:ascii="Arial" w:eastAsia="Arial" w:hAnsi="Arial" w:cs="Arial"/>
                <w:color w:val="auto"/>
                <w:sz w:val="21"/>
                <w:szCs w:val="21"/>
              </w:rPr>
              <w:t>, such as</w:t>
            </w:r>
            <w:r w:rsidR="00956ECB" w:rsidRPr="00435D15">
              <w:rPr>
                <w:rFonts w:ascii="Arial" w:eastAsia="Arial" w:hAnsi="Arial" w:cs="Arial"/>
                <w:color w:val="auto"/>
                <w:sz w:val="21"/>
                <w:szCs w:val="21"/>
              </w:rPr>
              <w:t>:</w:t>
            </w:r>
          </w:p>
          <w:p w:rsidR="00956ECB" w:rsidRPr="00435D15" w:rsidRDefault="00956ECB" w:rsidP="00435D15">
            <w:pPr>
              <w:pStyle w:val="ListParagraph"/>
              <w:keepNext/>
              <w:keepLines/>
              <w:numPr>
                <w:ilvl w:val="0"/>
                <w:numId w:val="46"/>
              </w:numPr>
              <w:spacing w:before="40" w:after="120"/>
              <w:ind w:left="341" w:right="57" w:hanging="284"/>
              <w:contextualSpacing w:val="0"/>
              <w:rPr>
                <w:sz w:val="21"/>
                <w:szCs w:val="21"/>
              </w:rPr>
            </w:pPr>
            <w:r w:rsidRPr="00435D15">
              <w:rPr>
                <w:rFonts w:ascii="Arial" w:eastAsia="Arial" w:hAnsi="Arial" w:cs="Arial"/>
                <w:color w:val="auto"/>
                <w:sz w:val="21"/>
                <w:szCs w:val="21"/>
              </w:rPr>
              <w:t xml:space="preserve">ABS </w:t>
            </w:r>
            <w:r w:rsidRPr="00435D15">
              <w:rPr>
                <w:sz w:val="21"/>
                <w:szCs w:val="21"/>
              </w:rPr>
              <w:t>data about the region</w:t>
            </w:r>
          </w:p>
          <w:p w:rsidR="00FF22D3" w:rsidRPr="00435D15" w:rsidRDefault="00956ECB" w:rsidP="00435D15">
            <w:pPr>
              <w:pStyle w:val="ListParagraph"/>
              <w:keepNext/>
              <w:keepLines/>
              <w:numPr>
                <w:ilvl w:val="0"/>
                <w:numId w:val="46"/>
              </w:numPr>
              <w:spacing w:before="40" w:after="120"/>
              <w:ind w:left="341" w:right="57" w:hanging="284"/>
              <w:contextualSpacing w:val="0"/>
              <w:rPr>
                <w:rFonts w:ascii="Arial" w:eastAsia="Arial" w:hAnsi="Arial" w:cs="Arial"/>
                <w:color w:val="auto"/>
                <w:sz w:val="21"/>
                <w:szCs w:val="21"/>
              </w:rPr>
            </w:pPr>
            <w:r w:rsidRPr="00435D15">
              <w:rPr>
                <w:sz w:val="21"/>
                <w:szCs w:val="21"/>
              </w:rPr>
              <w:t>Academic</w:t>
            </w:r>
            <w:r w:rsidRPr="00435D15">
              <w:rPr>
                <w:rFonts w:ascii="Arial" w:eastAsia="Arial" w:hAnsi="Arial" w:cs="Arial"/>
                <w:color w:val="auto"/>
                <w:sz w:val="21"/>
                <w:szCs w:val="21"/>
              </w:rPr>
              <w:t xml:space="preserve"> </w:t>
            </w:r>
            <w:r w:rsidR="009C5B28" w:rsidRPr="00435D15">
              <w:rPr>
                <w:rFonts w:ascii="Arial" w:eastAsia="Arial" w:hAnsi="Arial" w:cs="Arial"/>
                <w:color w:val="auto"/>
                <w:sz w:val="21"/>
                <w:szCs w:val="21"/>
              </w:rPr>
              <w:t>research</w:t>
            </w:r>
            <w:r w:rsidR="00E20A55" w:rsidRPr="00435D15">
              <w:rPr>
                <w:rFonts w:ascii="Arial" w:eastAsia="Arial" w:hAnsi="Arial" w:cs="Arial"/>
                <w:color w:val="auto"/>
                <w:sz w:val="21"/>
                <w:szCs w:val="21"/>
              </w:rPr>
              <w:t xml:space="preserve"> or reports</w:t>
            </w:r>
            <w:r w:rsidRPr="00435D15">
              <w:rPr>
                <w:rFonts w:ascii="Arial" w:eastAsia="Arial" w:hAnsi="Arial" w:cs="Arial"/>
                <w:color w:val="auto"/>
                <w:sz w:val="21"/>
                <w:szCs w:val="21"/>
              </w:rPr>
              <w:t xml:space="preserve"> </w:t>
            </w:r>
            <w:r w:rsidR="002B7451" w:rsidRPr="00435D15">
              <w:rPr>
                <w:rFonts w:ascii="Arial" w:eastAsia="Arial" w:hAnsi="Arial" w:cs="Arial"/>
                <w:color w:val="auto"/>
                <w:sz w:val="21"/>
                <w:szCs w:val="21"/>
              </w:rPr>
              <w:t>which</w:t>
            </w:r>
            <w:r w:rsidR="005D6978" w:rsidRPr="00435D15">
              <w:rPr>
                <w:rFonts w:ascii="Arial" w:eastAsia="Arial" w:hAnsi="Arial" w:cs="Arial"/>
                <w:color w:val="auto"/>
                <w:sz w:val="21"/>
                <w:szCs w:val="21"/>
              </w:rPr>
              <w:t xml:space="preserve"> discusse</w:t>
            </w:r>
            <w:r w:rsidR="004E49AA" w:rsidRPr="00435D15">
              <w:rPr>
                <w:rFonts w:ascii="Arial" w:eastAsia="Arial" w:hAnsi="Arial" w:cs="Arial"/>
                <w:color w:val="auto"/>
                <w:sz w:val="21"/>
                <w:szCs w:val="21"/>
              </w:rPr>
              <w:t>d</w:t>
            </w:r>
            <w:r w:rsidR="005D6978" w:rsidRPr="00435D15">
              <w:rPr>
                <w:rFonts w:ascii="Arial" w:eastAsia="Arial" w:hAnsi="Arial" w:cs="Arial"/>
                <w:color w:val="auto"/>
                <w:sz w:val="21"/>
                <w:szCs w:val="21"/>
              </w:rPr>
              <w:t xml:space="preserve"> the issues </w:t>
            </w:r>
            <w:r w:rsidR="00E20A55" w:rsidRPr="00435D15">
              <w:rPr>
                <w:rFonts w:ascii="Arial" w:eastAsia="Arial" w:hAnsi="Arial" w:cs="Arial"/>
                <w:color w:val="auto"/>
                <w:sz w:val="21"/>
                <w:szCs w:val="21"/>
              </w:rPr>
              <w:t xml:space="preserve">or barriers experienced by </w:t>
            </w:r>
            <w:r w:rsidR="005D6978" w:rsidRPr="00435D15">
              <w:rPr>
                <w:rFonts w:ascii="Arial" w:eastAsia="Arial" w:hAnsi="Arial" w:cs="Arial"/>
                <w:color w:val="auto"/>
                <w:sz w:val="21"/>
                <w:szCs w:val="21"/>
              </w:rPr>
              <w:t>the target cohort</w:t>
            </w:r>
            <w:r w:rsidR="002B7451" w:rsidRPr="00435D15">
              <w:rPr>
                <w:rFonts w:ascii="Arial" w:eastAsia="Arial" w:hAnsi="Arial" w:cs="Arial"/>
                <w:color w:val="auto"/>
                <w:sz w:val="21"/>
                <w:szCs w:val="21"/>
              </w:rPr>
              <w:t xml:space="preserve"> in their</w:t>
            </w:r>
            <w:r w:rsidR="00E20A55" w:rsidRPr="00435D15">
              <w:rPr>
                <w:rFonts w:ascii="Arial" w:eastAsia="Arial" w:hAnsi="Arial" w:cs="Arial"/>
                <w:color w:val="auto"/>
                <w:sz w:val="21"/>
                <w:szCs w:val="21"/>
              </w:rPr>
              <w:t xml:space="preserve"> community</w:t>
            </w:r>
            <w:r w:rsidR="00517B32" w:rsidRPr="00435D15">
              <w:rPr>
                <w:rFonts w:ascii="Arial" w:eastAsia="Arial" w:hAnsi="Arial" w:cs="Arial"/>
                <w:color w:val="auto"/>
                <w:sz w:val="21"/>
                <w:szCs w:val="21"/>
              </w:rPr>
              <w:t>.</w:t>
            </w:r>
            <w:r w:rsidR="005B6DDD" w:rsidRPr="00435D15">
              <w:rPr>
                <w:rFonts w:ascii="Arial" w:eastAsia="Arial" w:hAnsi="Arial" w:cs="Arial"/>
                <w:color w:val="auto"/>
                <w:sz w:val="21"/>
                <w:szCs w:val="21"/>
              </w:rPr>
              <w:t xml:space="preserve"> </w:t>
            </w:r>
          </w:p>
        </w:tc>
      </w:tr>
      <w:tr w:rsidR="00F85F98" w:rsidTr="0013122A">
        <w:tc>
          <w:tcPr>
            <w:tcW w:w="3261" w:type="dxa"/>
          </w:tcPr>
          <w:p w:rsidR="00F85F98" w:rsidRPr="00435D15" w:rsidRDefault="00124AFB" w:rsidP="00435D15">
            <w:pPr>
              <w:keepNext/>
              <w:keepLines/>
              <w:spacing w:before="40" w:after="120"/>
              <w:ind w:left="57" w:right="57"/>
              <w:rPr>
                <w:sz w:val="21"/>
                <w:szCs w:val="21"/>
              </w:rPr>
            </w:pPr>
            <w:r w:rsidRPr="00435D15">
              <w:rPr>
                <w:rFonts w:ascii="Arial" w:eastAsia="Arial" w:hAnsi="Arial" w:cs="Arial"/>
                <w:color w:val="auto"/>
                <w:sz w:val="21"/>
                <w:szCs w:val="21"/>
              </w:rPr>
              <w:t xml:space="preserve">Applicants </w:t>
            </w:r>
            <w:r w:rsidR="00007BC8" w:rsidRPr="00435D15">
              <w:rPr>
                <w:sz w:val="21"/>
                <w:szCs w:val="21"/>
              </w:rPr>
              <w:t>clearly and comprehensively</w:t>
            </w:r>
            <w:r w:rsidR="00F76062" w:rsidRPr="00435D15">
              <w:rPr>
                <w:sz w:val="21"/>
                <w:szCs w:val="21"/>
              </w:rPr>
              <w:t xml:space="preserve"> describe</w:t>
            </w:r>
            <w:r w:rsidR="00007BC8" w:rsidRPr="00435D15">
              <w:rPr>
                <w:sz w:val="21"/>
                <w:szCs w:val="21"/>
              </w:rPr>
              <w:t>d</w:t>
            </w:r>
            <w:r w:rsidR="00F76062" w:rsidRPr="00435D15" w:rsidDel="00F76062">
              <w:rPr>
                <w:rFonts w:ascii="Arial" w:eastAsia="Arial" w:hAnsi="Arial" w:cs="Arial"/>
                <w:color w:val="auto"/>
                <w:sz w:val="21"/>
                <w:szCs w:val="21"/>
              </w:rPr>
              <w:t xml:space="preserve"> </w:t>
            </w:r>
            <w:r w:rsidR="00915487" w:rsidRPr="00435D15">
              <w:rPr>
                <w:rFonts w:ascii="Arial" w:eastAsia="Arial" w:hAnsi="Arial" w:cs="Arial"/>
                <w:color w:val="auto"/>
                <w:sz w:val="21"/>
                <w:szCs w:val="21"/>
              </w:rPr>
              <w:t xml:space="preserve">the demographic of the community </w:t>
            </w:r>
            <w:r w:rsidR="004949D7" w:rsidRPr="00435D15">
              <w:rPr>
                <w:rFonts w:ascii="Arial" w:eastAsia="Arial" w:hAnsi="Arial" w:cs="Arial"/>
                <w:color w:val="auto"/>
                <w:sz w:val="21"/>
                <w:szCs w:val="21"/>
              </w:rPr>
              <w:t>the</w:t>
            </w:r>
            <w:r w:rsidR="00915487" w:rsidRPr="00435D15">
              <w:rPr>
                <w:rFonts w:ascii="Arial" w:eastAsia="Arial" w:hAnsi="Arial" w:cs="Arial"/>
                <w:color w:val="auto"/>
                <w:sz w:val="21"/>
                <w:szCs w:val="21"/>
              </w:rPr>
              <w:t xml:space="preserve"> project </w:t>
            </w:r>
            <w:r w:rsidR="00B06049" w:rsidRPr="00435D15">
              <w:rPr>
                <w:rFonts w:ascii="Arial" w:eastAsia="Arial" w:hAnsi="Arial" w:cs="Arial"/>
                <w:color w:val="auto"/>
                <w:sz w:val="21"/>
                <w:szCs w:val="21"/>
              </w:rPr>
              <w:t>would</w:t>
            </w:r>
            <w:r w:rsidR="00915487" w:rsidRPr="00435D15">
              <w:rPr>
                <w:rFonts w:ascii="Arial" w:eastAsia="Arial" w:hAnsi="Arial" w:cs="Arial"/>
                <w:color w:val="auto"/>
                <w:sz w:val="21"/>
                <w:szCs w:val="21"/>
              </w:rPr>
              <w:t xml:space="preserve"> target</w:t>
            </w:r>
            <w:r w:rsidR="00517B32" w:rsidRPr="00435D15">
              <w:rPr>
                <w:rFonts w:ascii="Arial" w:eastAsia="Arial" w:hAnsi="Arial" w:cs="Arial"/>
                <w:color w:val="auto"/>
                <w:sz w:val="21"/>
                <w:szCs w:val="21"/>
              </w:rPr>
              <w:t xml:space="preserve">, and </w:t>
            </w:r>
            <w:r w:rsidR="007D1E57" w:rsidRPr="00435D15">
              <w:rPr>
                <w:rFonts w:ascii="Arial" w:eastAsia="Arial" w:hAnsi="Arial" w:cs="Arial"/>
                <w:color w:val="auto"/>
                <w:sz w:val="21"/>
                <w:szCs w:val="21"/>
              </w:rPr>
              <w:t>how this aligns with</w:t>
            </w:r>
            <w:r w:rsidR="00517B32" w:rsidRPr="00435D15">
              <w:rPr>
                <w:sz w:val="21"/>
                <w:szCs w:val="21"/>
              </w:rPr>
              <w:t xml:space="preserve"> the objectives of the </w:t>
            </w:r>
            <w:r w:rsidR="0000140C" w:rsidRPr="00435D15">
              <w:rPr>
                <w:sz w:val="21"/>
                <w:szCs w:val="21"/>
              </w:rPr>
              <w:t xml:space="preserve">SARC Activity </w:t>
            </w:r>
            <w:r w:rsidR="00467610" w:rsidRPr="00435D15">
              <w:rPr>
                <w:sz w:val="21"/>
                <w:szCs w:val="21"/>
              </w:rPr>
              <w:t>–</w:t>
            </w:r>
            <w:r w:rsidR="0000140C" w:rsidRPr="00435D15">
              <w:rPr>
                <w:sz w:val="21"/>
                <w:szCs w:val="21"/>
              </w:rPr>
              <w:t xml:space="preserve"> Inclusive Communities Grants</w:t>
            </w:r>
            <w:r w:rsidR="00B74834" w:rsidRPr="00435D15">
              <w:rPr>
                <w:sz w:val="21"/>
                <w:szCs w:val="21"/>
              </w:rPr>
              <w:t xml:space="preserve"> (</w:t>
            </w:r>
            <w:r w:rsidR="00680937" w:rsidRPr="00435D15">
              <w:rPr>
                <w:sz w:val="21"/>
                <w:szCs w:val="21"/>
              </w:rPr>
              <w:t>meets</w:t>
            </w:r>
            <w:r w:rsidR="00B74834" w:rsidRPr="00435D15">
              <w:rPr>
                <w:sz w:val="21"/>
                <w:szCs w:val="21"/>
              </w:rPr>
              <w:t xml:space="preserve"> </w:t>
            </w:r>
            <w:r w:rsidR="0026795B">
              <w:rPr>
                <w:sz w:val="21"/>
                <w:szCs w:val="21"/>
              </w:rPr>
              <w:t>c</w:t>
            </w:r>
            <w:r w:rsidR="00B74834" w:rsidRPr="00435D15">
              <w:rPr>
                <w:sz w:val="21"/>
                <w:szCs w:val="21"/>
              </w:rPr>
              <w:t>riteria 1b and 1d)</w:t>
            </w:r>
            <w:r w:rsidR="0000140C" w:rsidRPr="00435D15">
              <w:rPr>
                <w:rFonts w:ascii="Arial" w:eastAsia="Arial" w:hAnsi="Arial" w:cs="Arial"/>
                <w:color w:val="auto"/>
                <w:sz w:val="21"/>
                <w:szCs w:val="21"/>
              </w:rPr>
              <w:t>.</w:t>
            </w:r>
          </w:p>
        </w:tc>
        <w:tc>
          <w:tcPr>
            <w:tcW w:w="6377" w:type="dxa"/>
          </w:tcPr>
          <w:p w:rsidR="00F85F98" w:rsidRPr="00435D15" w:rsidRDefault="00985630" w:rsidP="00435D15">
            <w:pPr>
              <w:keepNext/>
              <w:keepLines/>
              <w:spacing w:before="40" w:after="120"/>
              <w:ind w:left="57" w:right="57"/>
              <w:rPr>
                <w:sz w:val="21"/>
                <w:szCs w:val="21"/>
              </w:rPr>
            </w:pPr>
            <w:r w:rsidRPr="00435D15">
              <w:rPr>
                <w:rFonts w:ascii="Arial" w:eastAsia="Arial" w:hAnsi="Arial" w:cs="Arial"/>
                <w:color w:val="auto"/>
                <w:sz w:val="21"/>
                <w:szCs w:val="21"/>
              </w:rPr>
              <w:t>Applicants</w:t>
            </w:r>
            <w:r w:rsidR="00F85F98" w:rsidRPr="00435D15">
              <w:rPr>
                <w:rFonts w:ascii="Arial" w:eastAsia="Arial" w:hAnsi="Arial" w:cs="Arial"/>
                <w:color w:val="auto"/>
                <w:sz w:val="21"/>
                <w:szCs w:val="21"/>
              </w:rPr>
              <w:t xml:space="preserve"> </w:t>
            </w:r>
            <w:r w:rsidR="00A406D1" w:rsidRPr="00435D15">
              <w:rPr>
                <w:rFonts w:ascii="Arial" w:eastAsia="Arial" w:hAnsi="Arial" w:cs="Arial"/>
                <w:color w:val="auto"/>
                <w:sz w:val="21"/>
                <w:szCs w:val="21"/>
              </w:rPr>
              <w:t xml:space="preserve">referred to </w:t>
            </w:r>
            <w:r w:rsidR="00E20A55" w:rsidRPr="00435D15">
              <w:rPr>
                <w:rFonts w:ascii="Arial" w:eastAsia="Arial" w:hAnsi="Arial" w:cs="Arial"/>
                <w:color w:val="auto"/>
                <w:sz w:val="21"/>
                <w:szCs w:val="21"/>
              </w:rPr>
              <w:t>s</w:t>
            </w:r>
            <w:r w:rsidR="005D6978" w:rsidRPr="00435D15">
              <w:rPr>
                <w:rFonts w:ascii="Arial" w:eastAsia="Arial" w:hAnsi="Arial" w:cs="Arial"/>
                <w:color w:val="auto"/>
                <w:sz w:val="21"/>
                <w:szCs w:val="21"/>
              </w:rPr>
              <w:t xml:space="preserve">ocio-economic data </w:t>
            </w:r>
            <w:r w:rsidRPr="00435D15">
              <w:rPr>
                <w:rFonts w:ascii="Arial" w:eastAsia="Arial" w:hAnsi="Arial" w:cs="Arial"/>
                <w:color w:val="auto"/>
                <w:sz w:val="21"/>
                <w:szCs w:val="21"/>
              </w:rPr>
              <w:t xml:space="preserve">(such as the </w:t>
            </w:r>
            <w:r w:rsidR="00467610" w:rsidRPr="00435D15">
              <w:rPr>
                <w:rFonts w:ascii="Arial" w:eastAsia="Arial" w:hAnsi="Arial" w:cs="Arial"/>
                <w:color w:val="auto"/>
                <w:sz w:val="21"/>
                <w:szCs w:val="21"/>
              </w:rPr>
              <w:br/>
            </w:r>
            <w:r w:rsidRPr="00435D15">
              <w:rPr>
                <w:rFonts w:ascii="Arial" w:eastAsia="Arial" w:hAnsi="Arial" w:cs="Arial"/>
                <w:color w:val="auto"/>
                <w:sz w:val="21"/>
                <w:szCs w:val="21"/>
              </w:rPr>
              <w:t>Socio-Economic Indexes for Areas (SEIFA) score of the service delivery area)</w:t>
            </w:r>
            <w:r w:rsidRPr="00435D15" w:rsidDel="009526AE">
              <w:rPr>
                <w:rFonts w:ascii="Arial" w:eastAsia="Arial" w:hAnsi="Arial" w:cs="Arial"/>
                <w:color w:val="auto"/>
                <w:sz w:val="21"/>
                <w:szCs w:val="21"/>
              </w:rPr>
              <w:t xml:space="preserve"> </w:t>
            </w:r>
            <w:r w:rsidR="00A406D1" w:rsidRPr="00435D15">
              <w:rPr>
                <w:rFonts w:ascii="Arial" w:eastAsia="Arial" w:hAnsi="Arial" w:cs="Arial"/>
                <w:color w:val="auto"/>
                <w:sz w:val="21"/>
                <w:szCs w:val="21"/>
              </w:rPr>
              <w:t>and other s</w:t>
            </w:r>
            <w:r w:rsidR="009526AE" w:rsidRPr="00435D15">
              <w:rPr>
                <w:rFonts w:ascii="Arial" w:eastAsia="Arial" w:hAnsi="Arial" w:cs="Arial"/>
                <w:color w:val="auto"/>
                <w:sz w:val="21"/>
                <w:szCs w:val="21"/>
              </w:rPr>
              <w:t>upporting information</w:t>
            </w:r>
            <w:r w:rsidRPr="00435D15">
              <w:rPr>
                <w:rFonts w:ascii="Arial" w:eastAsia="Arial" w:hAnsi="Arial" w:cs="Arial"/>
                <w:color w:val="auto"/>
                <w:sz w:val="21"/>
                <w:szCs w:val="21"/>
              </w:rPr>
              <w:t>. This</w:t>
            </w:r>
            <w:r w:rsidR="009526AE" w:rsidRPr="00435D15">
              <w:rPr>
                <w:rFonts w:ascii="Arial" w:eastAsia="Arial" w:hAnsi="Arial" w:cs="Arial"/>
                <w:color w:val="auto"/>
                <w:sz w:val="21"/>
                <w:szCs w:val="21"/>
              </w:rPr>
              <w:t xml:space="preserve"> help</w:t>
            </w:r>
            <w:r w:rsidRPr="00435D15">
              <w:rPr>
                <w:rFonts w:ascii="Arial" w:eastAsia="Arial" w:hAnsi="Arial" w:cs="Arial"/>
                <w:color w:val="auto"/>
                <w:sz w:val="21"/>
                <w:szCs w:val="21"/>
              </w:rPr>
              <w:t>ed</w:t>
            </w:r>
            <w:r w:rsidR="009526AE" w:rsidRPr="00435D15">
              <w:rPr>
                <w:rFonts w:ascii="Arial" w:eastAsia="Arial" w:hAnsi="Arial" w:cs="Arial"/>
                <w:color w:val="auto"/>
                <w:sz w:val="21"/>
                <w:szCs w:val="21"/>
              </w:rPr>
              <w:t xml:space="preserve"> </w:t>
            </w:r>
            <w:r w:rsidR="00AD7339" w:rsidRPr="00435D15">
              <w:rPr>
                <w:rFonts w:ascii="Arial" w:eastAsia="Arial" w:hAnsi="Arial" w:cs="Arial"/>
                <w:color w:val="auto"/>
                <w:sz w:val="21"/>
                <w:szCs w:val="21"/>
              </w:rPr>
              <w:t xml:space="preserve">identify </w:t>
            </w:r>
            <w:r w:rsidR="00A406D1" w:rsidRPr="00435D15">
              <w:rPr>
                <w:rFonts w:ascii="Arial" w:eastAsia="Arial" w:hAnsi="Arial" w:cs="Arial"/>
                <w:color w:val="auto"/>
                <w:sz w:val="21"/>
                <w:szCs w:val="21"/>
              </w:rPr>
              <w:t xml:space="preserve">projects </w:t>
            </w:r>
            <w:r w:rsidR="00AE296E" w:rsidRPr="00435D15">
              <w:rPr>
                <w:rFonts w:ascii="Arial" w:eastAsia="Arial" w:hAnsi="Arial" w:cs="Arial"/>
                <w:color w:val="auto"/>
                <w:sz w:val="21"/>
                <w:szCs w:val="21"/>
              </w:rPr>
              <w:t>which</w:t>
            </w:r>
            <w:r w:rsidR="00A406D1" w:rsidRPr="00435D15">
              <w:rPr>
                <w:rFonts w:ascii="Arial" w:eastAsia="Arial" w:hAnsi="Arial" w:cs="Arial"/>
                <w:color w:val="auto"/>
                <w:sz w:val="21"/>
                <w:szCs w:val="21"/>
              </w:rPr>
              <w:t xml:space="preserve"> target</w:t>
            </w:r>
            <w:r w:rsidR="007D1E57" w:rsidRPr="00435D15">
              <w:rPr>
                <w:rFonts w:ascii="Arial" w:eastAsia="Arial" w:hAnsi="Arial" w:cs="Arial"/>
                <w:color w:val="auto"/>
                <w:sz w:val="21"/>
                <w:szCs w:val="21"/>
              </w:rPr>
              <w:t>ed</w:t>
            </w:r>
            <w:r w:rsidR="00A406D1" w:rsidRPr="00435D15">
              <w:rPr>
                <w:rFonts w:ascii="Arial" w:eastAsia="Arial" w:hAnsi="Arial" w:cs="Arial"/>
                <w:color w:val="auto"/>
                <w:sz w:val="21"/>
                <w:szCs w:val="21"/>
              </w:rPr>
              <w:t xml:space="preserve"> areas of </w:t>
            </w:r>
            <w:r w:rsidR="00517B32" w:rsidRPr="00435D15">
              <w:rPr>
                <w:rFonts w:ascii="Arial" w:eastAsia="Arial" w:hAnsi="Arial" w:cs="Arial"/>
                <w:color w:val="auto"/>
                <w:sz w:val="21"/>
                <w:szCs w:val="21"/>
              </w:rPr>
              <w:t>highest need and vulnerable communities</w:t>
            </w:r>
            <w:r w:rsidR="007D1E57" w:rsidRPr="00435D15">
              <w:rPr>
                <w:rFonts w:ascii="Arial" w:eastAsia="Arial" w:hAnsi="Arial" w:cs="Arial"/>
                <w:color w:val="auto"/>
                <w:sz w:val="21"/>
                <w:szCs w:val="21"/>
              </w:rPr>
              <w:t xml:space="preserve"> were prioritised</w:t>
            </w:r>
            <w:r w:rsidRPr="00435D15">
              <w:rPr>
                <w:rFonts w:ascii="Arial" w:eastAsia="Arial" w:hAnsi="Arial" w:cs="Arial"/>
                <w:color w:val="auto"/>
                <w:sz w:val="21"/>
                <w:szCs w:val="21"/>
              </w:rPr>
              <w:t>.</w:t>
            </w:r>
          </w:p>
        </w:tc>
      </w:tr>
      <w:tr w:rsidR="00490E31" w:rsidTr="00742F24">
        <w:trPr>
          <w:cnfStyle w:val="000000100000" w:firstRow="0" w:lastRow="0" w:firstColumn="0" w:lastColumn="0" w:oddVBand="0" w:evenVBand="0" w:oddHBand="1" w:evenHBand="0" w:firstRowFirstColumn="0" w:firstRowLastColumn="0" w:lastRowFirstColumn="0" w:lastRowLastColumn="0"/>
        </w:trPr>
        <w:tc>
          <w:tcPr>
            <w:tcW w:w="3261" w:type="dxa"/>
          </w:tcPr>
          <w:p w:rsidR="00490E31" w:rsidRPr="00435D15" w:rsidRDefault="00124AFB" w:rsidP="00435D15">
            <w:pPr>
              <w:keepNext/>
              <w:keepLines/>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w:t>
            </w:r>
            <w:r w:rsidR="00490E31" w:rsidRPr="00435D15">
              <w:rPr>
                <w:rFonts w:ascii="Arial" w:eastAsia="Arial" w:hAnsi="Arial" w:cs="Arial"/>
                <w:color w:val="auto"/>
                <w:sz w:val="21"/>
                <w:szCs w:val="21"/>
              </w:rPr>
              <w:t>demonstrated the need identified am</w:t>
            </w:r>
            <w:r w:rsidR="00AE296E" w:rsidRPr="00435D15">
              <w:rPr>
                <w:rFonts w:ascii="Arial" w:eastAsia="Arial" w:hAnsi="Arial" w:cs="Arial"/>
                <w:color w:val="auto"/>
                <w:sz w:val="21"/>
                <w:szCs w:val="21"/>
              </w:rPr>
              <w:t xml:space="preserve">ongst the target cohort in the </w:t>
            </w:r>
            <w:r w:rsidR="00490E31" w:rsidRPr="00435D15">
              <w:rPr>
                <w:rFonts w:ascii="Arial" w:eastAsia="Arial" w:hAnsi="Arial" w:cs="Arial"/>
                <w:color w:val="auto"/>
                <w:sz w:val="21"/>
                <w:szCs w:val="21"/>
              </w:rPr>
              <w:t xml:space="preserve">community aligned closely with the needs the </w:t>
            </w:r>
            <w:r w:rsidR="0000140C" w:rsidRPr="00435D15">
              <w:rPr>
                <w:sz w:val="21"/>
                <w:szCs w:val="21"/>
              </w:rPr>
              <w:t xml:space="preserve">SARC Activity </w:t>
            </w:r>
            <w:r w:rsidR="00467610" w:rsidRPr="00435D15">
              <w:rPr>
                <w:sz w:val="21"/>
                <w:szCs w:val="21"/>
              </w:rPr>
              <w:t>–</w:t>
            </w:r>
            <w:r w:rsidR="0000140C" w:rsidRPr="00435D15">
              <w:rPr>
                <w:sz w:val="21"/>
                <w:szCs w:val="21"/>
              </w:rPr>
              <w:t xml:space="preserve"> Inclusive Communities Grants</w:t>
            </w:r>
            <w:r w:rsidR="0000140C" w:rsidRPr="00435D15">
              <w:rPr>
                <w:rFonts w:ascii="Arial" w:eastAsia="Arial" w:hAnsi="Arial" w:cs="Arial"/>
                <w:color w:val="auto"/>
                <w:sz w:val="21"/>
                <w:szCs w:val="21"/>
              </w:rPr>
              <w:t xml:space="preserve"> seek</w:t>
            </w:r>
            <w:r w:rsidR="00490E31" w:rsidRPr="00435D15">
              <w:rPr>
                <w:rFonts w:ascii="Arial" w:eastAsia="Arial" w:hAnsi="Arial" w:cs="Arial"/>
                <w:color w:val="auto"/>
                <w:sz w:val="21"/>
                <w:szCs w:val="21"/>
              </w:rPr>
              <w:t xml:space="preserve"> to meet</w:t>
            </w:r>
            <w:r w:rsidR="00B74834" w:rsidRPr="00435D15">
              <w:rPr>
                <w:rFonts w:ascii="Arial" w:eastAsia="Arial" w:hAnsi="Arial" w:cs="Arial"/>
                <w:color w:val="auto"/>
                <w:sz w:val="21"/>
                <w:szCs w:val="21"/>
              </w:rPr>
              <w:t xml:space="preserve"> (</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26795B">
              <w:rPr>
                <w:rFonts w:ascii="Arial" w:eastAsia="Arial" w:hAnsi="Arial" w:cs="Arial"/>
                <w:color w:val="auto"/>
                <w:sz w:val="21"/>
                <w:szCs w:val="21"/>
              </w:rPr>
              <w:t>c</w:t>
            </w:r>
            <w:r w:rsidR="00B74834" w:rsidRPr="00435D15">
              <w:rPr>
                <w:rFonts w:ascii="Arial" w:eastAsia="Arial" w:hAnsi="Arial" w:cs="Arial"/>
                <w:color w:val="auto"/>
                <w:sz w:val="21"/>
                <w:szCs w:val="21"/>
              </w:rPr>
              <w:t>riteria 1d)</w:t>
            </w:r>
            <w:r w:rsidR="00490E31" w:rsidRPr="00435D15">
              <w:rPr>
                <w:rFonts w:ascii="Arial" w:eastAsia="Arial" w:hAnsi="Arial" w:cs="Arial"/>
                <w:color w:val="auto"/>
                <w:sz w:val="21"/>
                <w:szCs w:val="21"/>
              </w:rPr>
              <w:t>.</w:t>
            </w:r>
          </w:p>
        </w:tc>
        <w:tc>
          <w:tcPr>
            <w:tcW w:w="6377" w:type="dxa"/>
          </w:tcPr>
          <w:p w:rsidR="00490E31" w:rsidRPr="00435D15" w:rsidRDefault="00490E31" w:rsidP="00435D15">
            <w:pPr>
              <w:keepNext/>
              <w:keepLines/>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specifically targeted their projects to one or more of the target cohorts described at page 5 of the Guidelines and their proposed projects clearly intended to achieve outcomes for participants the same or similar to those listed on page 6, and within a </w:t>
            </w:r>
            <w:r w:rsidR="00814302" w:rsidRPr="00435D15">
              <w:rPr>
                <w:rFonts w:ascii="Arial" w:eastAsia="Arial" w:hAnsi="Arial" w:cs="Arial"/>
                <w:color w:val="auto"/>
                <w:sz w:val="21"/>
                <w:szCs w:val="21"/>
              </w:rPr>
              <w:t>2</w:t>
            </w:r>
            <w:r w:rsidR="00AE1507" w:rsidRPr="00435D15">
              <w:rPr>
                <w:rFonts w:ascii="Arial" w:eastAsia="Arial" w:hAnsi="Arial" w:cs="Arial"/>
                <w:color w:val="auto"/>
                <w:sz w:val="21"/>
                <w:szCs w:val="21"/>
              </w:rPr>
              <w:t>-year</w:t>
            </w:r>
            <w:r w:rsidRPr="00435D15">
              <w:rPr>
                <w:rFonts w:ascii="Arial" w:eastAsia="Arial" w:hAnsi="Arial" w:cs="Arial"/>
                <w:color w:val="auto"/>
                <w:sz w:val="21"/>
                <w:szCs w:val="21"/>
              </w:rPr>
              <w:t xml:space="preserve"> period.</w:t>
            </w:r>
          </w:p>
        </w:tc>
      </w:tr>
    </w:tbl>
    <w:p w:rsidR="00435D15" w:rsidRDefault="00435D15" w:rsidP="00435D15">
      <w:pPr>
        <w:pStyle w:val="Heading2"/>
        <w:pageBreakBefore/>
        <w:spacing w:before="240"/>
      </w:pPr>
      <w:r>
        <w:t>Criterion 2</w:t>
      </w:r>
    </w:p>
    <w:p w:rsidR="00435D15" w:rsidRDefault="00435D15" w:rsidP="00435D15">
      <w:pPr>
        <w:pStyle w:val="BodyText"/>
        <w:spacing w:before="60"/>
      </w:pPr>
      <w:r>
        <w:t>Describe the project in detail (30%). In responding to this criterion, you should:</w:t>
      </w:r>
    </w:p>
    <w:p w:rsidR="00435D15" w:rsidRDefault="00435D15" w:rsidP="00435D15">
      <w:pPr>
        <w:pStyle w:val="BodyText"/>
        <w:numPr>
          <w:ilvl w:val="0"/>
          <w:numId w:val="43"/>
        </w:numPr>
        <w:spacing w:before="60"/>
        <w:ind w:left="284" w:hanging="284"/>
      </w:pPr>
      <w:r>
        <w:t>provide a description of the project including details of how the project will be implemented, delivered and promoted</w:t>
      </w:r>
    </w:p>
    <w:p w:rsidR="00435D15" w:rsidRDefault="00435D15" w:rsidP="00435D15">
      <w:pPr>
        <w:pStyle w:val="BodyText"/>
        <w:numPr>
          <w:ilvl w:val="0"/>
          <w:numId w:val="43"/>
        </w:numPr>
        <w:spacing w:before="60"/>
        <w:ind w:left="284" w:hanging="284"/>
      </w:pPr>
      <w:r>
        <w:t>explain the intended outcomes of the project, including how the project will address the identified problem or need and lead to the intended short, medium and long term outcomes</w:t>
      </w:r>
    </w:p>
    <w:p w:rsidR="00435D15" w:rsidRPr="006A4B01" w:rsidRDefault="00435D15" w:rsidP="00435D15">
      <w:pPr>
        <w:pStyle w:val="BodyText"/>
        <w:numPr>
          <w:ilvl w:val="0"/>
          <w:numId w:val="43"/>
        </w:numPr>
        <w:spacing w:before="60"/>
        <w:ind w:left="284" w:hanging="284"/>
      </w:pPr>
      <w:r w:rsidRPr="006A4B01">
        <w:t>explain how you will measure the intended outcomes of the project, including any tools or strategies you intend to utilise and at what points in the project they will be used</w:t>
      </w:r>
    </w:p>
    <w:p w:rsidR="00D462C7" w:rsidRDefault="00435D15" w:rsidP="00435D15">
      <w:pPr>
        <w:pStyle w:val="BodyText"/>
        <w:spacing w:before="60" w:after="240"/>
      </w:pPr>
      <w:proofErr w:type="gramStart"/>
      <w:r w:rsidRPr="006A4B01">
        <w:t>describe</w:t>
      </w:r>
      <w:proofErr w:type="gramEnd"/>
      <w:r w:rsidRPr="006A4B01">
        <w:t xml:space="preserve"> the extent to which the intended outcomes of the project relate to the objectives/intended outcomes of the SARC Activity </w:t>
      </w:r>
      <w:r>
        <w:t>–</w:t>
      </w:r>
      <w:r w:rsidRPr="006A4B01">
        <w:t xml:space="preserve"> Inclusive Communities</w:t>
      </w:r>
      <w:r>
        <w:t>.</w:t>
      </w:r>
    </w:p>
    <w:tbl>
      <w:tblPr>
        <w:tblStyle w:val="CGHTableBanded"/>
        <w:tblW w:w="9781" w:type="dxa"/>
        <w:tblLook w:val="04A0" w:firstRow="1" w:lastRow="0" w:firstColumn="1" w:lastColumn="0" w:noHBand="0" w:noVBand="1"/>
        <w:tblCaption w:val="Table"/>
        <w:tblDescription w:val="Table"/>
      </w:tblPr>
      <w:tblGrid>
        <w:gridCol w:w="2977"/>
        <w:gridCol w:w="6804"/>
      </w:tblGrid>
      <w:tr w:rsidR="00F85F98" w:rsidTr="00794ABE">
        <w:trPr>
          <w:cnfStyle w:val="100000000000" w:firstRow="1" w:lastRow="0" w:firstColumn="0" w:lastColumn="0" w:oddVBand="0" w:evenVBand="0" w:oddHBand="0" w:evenHBand="0" w:firstRowFirstColumn="0" w:firstRowLastColumn="0" w:lastRowFirstColumn="0" w:lastRowLastColumn="0"/>
          <w:trHeight w:val="472"/>
          <w:tblHeader/>
        </w:trPr>
        <w:tc>
          <w:tcPr>
            <w:tcW w:w="2977" w:type="dxa"/>
            <w:vAlign w:val="center"/>
          </w:tcPr>
          <w:p w:rsidR="00F85F98" w:rsidRPr="00454EB4" w:rsidRDefault="00D462C7" w:rsidP="00435D15">
            <w:pPr>
              <w:spacing w:before="40" w:after="120"/>
              <w:ind w:left="57" w:right="57"/>
              <w:rPr>
                <w:b/>
              </w:rPr>
            </w:pPr>
            <w:r>
              <w:br w:type="page"/>
            </w:r>
            <w:r w:rsidR="00F85F98" w:rsidRPr="00454EB4">
              <w:rPr>
                <w:b/>
              </w:rPr>
              <w:t>Strength</w:t>
            </w:r>
          </w:p>
        </w:tc>
        <w:tc>
          <w:tcPr>
            <w:tcW w:w="6804" w:type="dxa"/>
            <w:vAlign w:val="center"/>
          </w:tcPr>
          <w:p w:rsidR="00F85F98" w:rsidRPr="00454EB4" w:rsidRDefault="00F85F98" w:rsidP="00435D15">
            <w:pPr>
              <w:spacing w:before="40" w:after="120"/>
              <w:ind w:left="57" w:right="57"/>
              <w:rPr>
                <w:b/>
              </w:rPr>
            </w:pPr>
            <w:r w:rsidRPr="00454EB4">
              <w:rPr>
                <w:b/>
              </w:rPr>
              <w:t>Example</w:t>
            </w:r>
          </w:p>
        </w:tc>
      </w:tr>
      <w:tr w:rsidR="00F85F98" w:rsidTr="00201798">
        <w:trPr>
          <w:cnfStyle w:val="000000100000" w:firstRow="0" w:lastRow="0" w:firstColumn="0" w:lastColumn="0" w:oddVBand="0" w:evenVBand="0" w:oddHBand="1" w:evenHBand="0" w:firstRowFirstColumn="0" w:firstRowLastColumn="0" w:lastRowFirstColumn="0" w:lastRowLastColumn="0"/>
        </w:trPr>
        <w:tc>
          <w:tcPr>
            <w:tcW w:w="2977" w:type="dxa"/>
          </w:tcPr>
          <w:p w:rsidR="00F85F98" w:rsidRPr="00435D15" w:rsidRDefault="00124AFB"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w:t>
            </w:r>
            <w:r w:rsidR="00EE3BA6" w:rsidRPr="00435D15">
              <w:rPr>
                <w:sz w:val="21"/>
                <w:szCs w:val="21"/>
              </w:rPr>
              <w:t>describe</w:t>
            </w:r>
            <w:r w:rsidR="007D1E57" w:rsidRPr="00435D15">
              <w:rPr>
                <w:sz w:val="21"/>
                <w:szCs w:val="21"/>
              </w:rPr>
              <w:t>d</w:t>
            </w:r>
            <w:r w:rsidR="00EE3BA6" w:rsidRPr="00435D15" w:rsidDel="00F76062">
              <w:rPr>
                <w:rFonts w:ascii="Arial" w:eastAsia="Arial" w:hAnsi="Arial" w:cs="Arial"/>
                <w:color w:val="auto"/>
                <w:sz w:val="21"/>
                <w:szCs w:val="21"/>
              </w:rPr>
              <w:t xml:space="preserve"> </w:t>
            </w:r>
            <w:r w:rsidR="004C67F4" w:rsidRPr="00435D15">
              <w:rPr>
                <w:rFonts w:ascii="Arial" w:eastAsia="Arial" w:hAnsi="Arial" w:cs="Arial"/>
                <w:color w:val="auto"/>
                <w:sz w:val="21"/>
                <w:szCs w:val="21"/>
              </w:rPr>
              <w:t>the project</w:t>
            </w:r>
            <w:r w:rsidR="007D1E57" w:rsidRPr="00435D15">
              <w:rPr>
                <w:rFonts w:ascii="Arial" w:eastAsia="Arial" w:hAnsi="Arial" w:cs="Arial"/>
                <w:color w:val="auto"/>
                <w:sz w:val="21"/>
                <w:szCs w:val="21"/>
              </w:rPr>
              <w:t xml:space="preserve"> in detail</w:t>
            </w:r>
            <w:r w:rsidR="004C67F4" w:rsidRPr="00435D15">
              <w:rPr>
                <w:rFonts w:ascii="Arial" w:eastAsia="Arial" w:hAnsi="Arial" w:cs="Arial"/>
                <w:color w:val="auto"/>
                <w:sz w:val="21"/>
                <w:szCs w:val="21"/>
              </w:rPr>
              <w:t xml:space="preserve"> including how </w:t>
            </w:r>
            <w:r w:rsidR="007D1E57" w:rsidRPr="00435D15">
              <w:rPr>
                <w:rFonts w:ascii="Arial" w:eastAsia="Arial" w:hAnsi="Arial" w:cs="Arial"/>
                <w:color w:val="auto"/>
                <w:sz w:val="21"/>
                <w:szCs w:val="21"/>
              </w:rPr>
              <w:t xml:space="preserve">participants would be recruited, and how </w:t>
            </w:r>
            <w:r w:rsidR="004C67F4" w:rsidRPr="00435D15">
              <w:rPr>
                <w:rFonts w:ascii="Arial" w:eastAsia="Arial" w:hAnsi="Arial" w:cs="Arial"/>
                <w:color w:val="auto"/>
                <w:sz w:val="21"/>
                <w:szCs w:val="21"/>
              </w:rPr>
              <w:t>the project will be implemented, delivered and promoted</w:t>
            </w:r>
            <w:r w:rsidR="00B74834" w:rsidRPr="00435D15">
              <w:rPr>
                <w:rFonts w:ascii="Arial" w:eastAsia="Arial" w:hAnsi="Arial" w:cs="Arial"/>
                <w:color w:val="auto"/>
                <w:sz w:val="21"/>
                <w:szCs w:val="21"/>
              </w:rPr>
              <w:t xml:space="preserve"> (</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035D2F" w:rsidRPr="00435D15">
              <w:rPr>
                <w:rFonts w:ascii="Arial" w:eastAsia="Arial" w:hAnsi="Arial" w:cs="Arial"/>
                <w:color w:val="auto"/>
                <w:sz w:val="21"/>
                <w:szCs w:val="21"/>
              </w:rPr>
              <w:t>c</w:t>
            </w:r>
            <w:r w:rsidR="00B74834" w:rsidRPr="00435D15">
              <w:rPr>
                <w:rFonts w:ascii="Arial" w:eastAsia="Arial" w:hAnsi="Arial" w:cs="Arial"/>
                <w:color w:val="auto"/>
                <w:sz w:val="21"/>
                <w:szCs w:val="21"/>
              </w:rPr>
              <w:t>riterion 2a)</w:t>
            </w:r>
            <w:r w:rsidR="004C67F4" w:rsidRPr="00435D15">
              <w:rPr>
                <w:rFonts w:ascii="Arial" w:eastAsia="Arial" w:hAnsi="Arial" w:cs="Arial"/>
                <w:color w:val="auto"/>
                <w:sz w:val="21"/>
                <w:szCs w:val="21"/>
              </w:rPr>
              <w:t>.</w:t>
            </w:r>
          </w:p>
        </w:tc>
        <w:tc>
          <w:tcPr>
            <w:tcW w:w="6804" w:type="dxa"/>
          </w:tcPr>
          <w:p w:rsidR="00F85F98" w:rsidRPr="00435D15" w:rsidRDefault="00770BDB"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Applicants described the projects</w:t>
            </w:r>
            <w:r w:rsidR="006E65CD" w:rsidRPr="00435D15">
              <w:rPr>
                <w:rFonts w:ascii="Arial" w:eastAsia="Arial" w:hAnsi="Arial" w:cs="Arial"/>
                <w:color w:val="auto"/>
                <w:sz w:val="21"/>
                <w:szCs w:val="21"/>
              </w:rPr>
              <w:t xml:space="preserve"> clear</w:t>
            </w:r>
            <w:r w:rsidR="00AE296E" w:rsidRPr="00435D15">
              <w:rPr>
                <w:rFonts w:ascii="Arial" w:eastAsia="Arial" w:hAnsi="Arial" w:cs="Arial"/>
                <w:color w:val="auto"/>
                <w:sz w:val="21"/>
                <w:szCs w:val="21"/>
              </w:rPr>
              <w:t>ly in relation to</w:t>
            </w:r>
            <w:r w:rsidR="006E65CD" w:rsidRPr="00435D15">
              <w:rPr>
                <w:rFonts w:ascii="Arial" w:eastAsia="Arial" w:hAnsi="Arial" w:cs="Arial"/>
                <w:color w:val="auto"/>
                <w:sz w:val="21"/>
                <w:szCs w:val="21"/>
              </w:rPr>
              <w:t xml:space="preserve"> </w:t>
            </w:r>
            <w:r w:rsidRPr="00435D15">
              <w:rPr>
                <w:rFonts w:ascii="Arial" w:eastAsia="Arial" w:hAnsi="Arial" w:cs="Arial"/>
                <w:color w:val="auto"/>
                <w:sz w:val="21"/>
                <w:szCs w:val="21"/>
              </w:rPr>
              <w:t xml:space="preserve">what specific activities would be delivered and when (i.e. key deliverables), </w:t>
            </w:r>
            <w:r w:rsidR="00490E31" w:rsidRPr="00435D15">
              <w:rPr>
                <w:rFonts w:ascii="Arial" w:eastAsia="Arial" w:hAnsi="Arial" w:cs="Arial"/>
                <w:color w:val="auto"/>
                <w:sz w:val="21"/>
                <w:szCs w:val="21"/>
              </w:rPr>
              <w:t xml:space="preserve">how the applicant intended to promote the project and </w:t>
            </w:r>
            <w:r w:rsidRPr="00435D15">
              <w:rPr>
                <w:rFonts w:ascii="Arial" w:eastAsia="Arial" w:hAnsi="Arial" w:cs="Arial"/>
                <w:color w:val="auto"/>
                <w:sz w:val="21"/>
                <w:szCs w:val="21"/>
              </w:rPr>
              <w:t>methods for recruiting participants</w:t>
            </w:r>
            <w:r w:rsidR="002E0AA1" w:rsidRPr="00435D15">
              <w:rPr>
                <w:rFonts w:ascii="Arial" w:eastAsia="Arial" w:hAnsi="Arial" w:cs="Arial"/>
                <w:color w:val="auto"/>
                <w:sz w:val="21"/>
                <w:szCs w:val="21"/>
              </w:rPr>
              <w:t xml:space="preserve"> </w:t>
            </w:r>
            <w:r w:rsidRPr="00435D15">
              <w:rPr>
                <w:rFonts w:ascii="Arial" w:eastAsia="Arial" w:hAnsi="Arial" w:cs="Arial"/>
                <w:color w:val="auto"/>
                <w:sz w:val="21"/>
                <w:szCs w:val="21"/>
              </w:rPr>
              <w:t xml:space="preserve">(and </w:t>
            </w:r>
            <w:r w:rsidR="00D462C7" w:rsidRPr="00435D15">
              <w:rPr>
                <w:rFonts w:ascii="Arial" w:eastAsia="Arial" w:hAnsi="Arial" w:cs="Arial"/>
                <w:color w:val="auto"/>
                <w:sz w:val="21"/>
                <w:szCs w:val="21"/>
              </w:rPr>
              <w:t>why</w:t>
            </w:r>
            <w:r w:rsidRPr="00435D15">
              <w:rPr>
                <w:rFonts w:ascii="Arial" w:eastAsia="Arial" w:hAnsi="Arial" w:cs="Arial"/>
                <w:color w:val="auto"/>
                <w:sz w:val="21"/>
                <w:szCs w:val="21"/>
              </w:rPr>
              <w:t xml:space="preserve"> these were likely to be successful)</w:t>
            </w:r>
            <w:r w:rsidR="00490E31" w:rsidRPr="00435D15">
              <w:rPr>
                <w:rFonts w:ascii="Arial" w:eastAsia="Arial" w:hAnsi="Arial" w:cs="Arial"/>
                <w:color w:val="auto"/>
                <w:sz w:val="21"/>
                <w:szCs w:val="21"/>
              </w:rPr>
              <w:t>,</w:t>
            </w:r>
            <w:r w:rsidRPr="00435D15">
              <w:rPr>
                <w:rFonts w:ascii="Arial" w:eastAsia="Arial" w:hAnsi="Arial" w:cs="Arial"/>
                <w:color w:val="auto"/>
                <w:sz w:val="21"/>
                <w:szCs w:val="21"/>
              </w:rPr>
              <w:t xml:space="preserve"> and timeframes for when service delivery</w:t>
            </w:r>
            <w:r w:rsidR="006E65CD" w:rsidRPr="00435D15">
              <w:rPr>
                <w:rFonts w:ascii="Arial" w:eastAsia="Arial" w:hAnsi="Arial" w:cs="Arial"/>
                <w:color w:val="auto"/>
                <w:sz w:val="21"/>
                <w:szCs w:val="21"/>
              </w:rPr>
              <w:t xml:space="preserve"> would commence</w:t>
            </w:r>
            <w:r w:rsidRPr="00435D15">
              <w:rPr>
                <w:rFonts w:ascii="Arial" w:eastAsia="Arial" w:hAnsi="Arial" w:cs="Arial"/>
                <w:color w:val="auto"/>
                <w:sz w:val="21"/>
                <w:szCs w:val="21"/>
              </w:rPr>
              <w:t>.</w:t>
            </w:r>
            <w:r w:rsidR="00F85F98" w:rsidRPr="00435D15">
              <w:rPr>
                <w:rFonts w:ascii="Arial" w:eastAsia="Arial" w:hAnsi="Arial" w:cs="Arial"/>
                <w:color w:val="FF0000"/>
                <w:sz w:val="21"/>
                <w:szCs w:val="21"/>
              </w:rPr>
              <w:t xml:space="preserve"> </w:t>
            </w:r>
          </w:p>
        </w:tc>
      </w:tr>
      <w:tr w:rsidR="00F85F98" w:rsidTr="00201798">
        <w:tc>
          <w:tcPr>
            <w:tcW w:w="2977" w:type="dxa"/>
          </w:tcPr>
          <w:p w:rsidR="00F85F98" w:rsidRPr="00435D15" w:rsidRDefault="00124AFB" w:rsidP="00435D15">
            <w:pPr>
              <w:spacing w:before="40" w:after="120"/>
              <w:ind w:left="57" w:right="57"/>
              <w:rPr>
                <w:sz w:val="21"/>
                <w:szCs w:val="21"/>
              </w:rPr>
            </w:pPr>
            <w:r w:rsidRPr="00435D15">
              <w:rPr>
                <w:rFonts w:ascii="Arial" w:eastAsia="Arial" w:hAnsi="Arial" w:cs="Arial"/>
                <w:color w:val="auto"/>
                <w:sz w:val="21"/>
                <w:szCs w:val="21"/>
              </w:rPr>
              <w:t xml:space="preserve">Applicants </w:t>
            </w:r>
            <w:r w:rsidR="00EE3BA6" w:rsidRPr="00435D15">
              <w:rPr>
                <w:sz w:val="21"/>
                <w:szCs w:val="21"/>
              </w:rPr>
              <w:t>describe</w:t>
            </w:r>
            <w:r w:rsidR="00D462C7" w:rsidRPr="00435D15">
              <w:rPr>
                <w:sz w:val="21"/>
                <w:szCs w:val="21"/>
              </w:rPr>
              <w:t>d</w:t>
            </w:r>
            <w:r w:rsidR="00EE3BA6" w:rsidRPr="00435D15" w:rsidDel="00F76062">
              <w:rPr>
                <w:rFonts w:ascii="Arial" w:eastAsia="Arial" w:hAnsi="Arial" w:cs="Arial"/>
                <w:color w:val="auto"/>
                <w:sz w:val="21"/>
                <w:szCs w:val="21"/>
              </w:rPr>
              <w:t xml:space="preserve"> </w:t>
            </w:r>
            <w:r w:rsidR="00FB7920" w:rsidRPr="00435D15">
              <w:rPr>
                <w:rFonts w:ascii="Arial" w:eastAsia="Arial" w:hAnsi="Arial" w:cs="Arial"/>
                <w:color w:val="auto"/>
                <w:sz w:val="21"/>
                <w:szCs w:val="21"/>
              </w:rPr>
              <w:t xml:space="preserve">how a participant’s situation would improve over </w:t>
            </w:r>
            <w:r w:rsidR="004C67F4" w:rsidRPr="00435D15">
              <w:rPr>
                <w:rFonts w:ascii="Arial" w:eastAsia="Arial" w:hAnsi="Arial" w:cs="Arial"/>
                <w:color w:val="auto"/>
                <w:sz w:val="21"/>
                <w:szCs w:val="21"/>
              </w:rPr>
              <w:t xml:space="preserve">the </w:t>
            </w:r>
            <w:r w:rsidR="00D462C7" w:rsidRPr="00435D15">
              <w:rPr>
                <w:rFonts w:ascii="Arial" w:eastAsia="Arial" w:hAnsi="Arial" w:cs="Arial"/>
                <w:color w:val="auto"/>
                <w:sz w:val="21"/>
                <w:szCs w:val="21"/>
              </w:rPr>
              <w:t xml:space="preserve">short, medium and long term and strongly </w:t>
            </w:r>
            <w:r w:rsidR="00D462C7" w:rsidRPr="00435D15">
              <w:rPr>
                <w:sz w:val="21"/>
                <w:szCs w:val="21"/>
              </w:rPr>
              <w:t xml:space="preserve">demonstrated </w:t>
            </w:r>
            <w:r w:rsidR="00D462C7" w:rsidRPr="00435D15">
              <w:rPr>
                <w:rFonts w:ascii="Arial" w:eastAsia="Arial" w:hAnsi="Arial" w:cs="Arial"/>
                <w:color w:val="auto"/>
                <w:sz w:val="21"/>
                <w:szCs w:val="21"/>
              </w:rPr>
              <w:t xml:space="preserve">how the activity will lead to achieving </w:t>
            </w:r>
            <w:r w:rsidR="00FB7920" w:rsidRPr="00435D15">
              <w:rPr>
                <w:rFonts w:ascii="Arial" w:eastAsia="Arial" w:hAnsi="Arial" w:cs="Arial"/>
                <w:color w:val="auto"/>
                <w:sz w:val="21"/>
                <w:szCs w:val="21"/>
              </w:rPr>
              <w:t>this change</w:t>
            </w:r>
            <w:r w:rsidR="00680937" w:rsidRPr="00435D15">
              <w:rPr>
                <w:rFonts w:ascii="Arial" w:eastAsia="Arial" w:hAnsi="Arial" w:cs="Arial"/>
                <w:color w:val="auto"/>
                <w:sz w:val="21"/>
                <w:szCs w:val="21"/>
              </w:rPr>
              <w:t xml:space="preserve"> </w:t>
            </w:r>
            <w:r w:rsidR="00B74834" w:rsidRPr="00435D15">
              <w:rPr>
                <w:rFonts w:ascii="Arial" w:eastAsia="Arial" w:hAnsi="Arial" w:cs="Arial"/>
                <w:color w:val="auto"/>
                <w:sz w:val="21"/>
                <w:szCs w:val="21"/>
              </w:rPr>
              <w:t>(</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035D2F" w:rsidRPr="00435D15">
              <w:rPr>
                <w:rFonts w:ascii="Arial" w:eastAsia="Arial" w:hAnsi="Arial" w:cs="Arial"/>
                <w:color w:val="auto"/>
                <w:sz w:val="21"/>
                <w:szCs w:val="21"/>
              </w:rPr>
              <w:t>c</w:t>
            </w:r>
            <w:r w:rsidR="00B74834" w:rsidRPr="00435D15">
              <w:rPr>
                <w:rFonts w:ascii="Arial" w:eastAsia="Arial" w:hAnsi="Arial" w:cs="Arial"/>
                <w:color w:val="auto"/>
                <w:sz w:val="21"/>
                <w:szCs w:val="21"/>
              </w:rPr>
              <w:t>riterion 2b).</w:t>
            </w:r>
          </w:p>
        </w:tc>
        <w:tc>
          <w:tcPr>
            <w:tcW w:w="6804" w:type="dxa"/>
          </w:tcPr>
          <w:p w:rsidR="00D462C7" w:rsidRPr="00435D15" w:rsidRDefault="00FB7920"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Applicants described in detail how, as a result of the project, the ou</w:t>
            </w:r>
            <w:r w:rsidR="00640355" w:rsidRPr="00435D15">
              <w:rPr>
                <w:rFonts w:ascii="Arial" w:eastAsia="Arial" w:hAnsi="Arial" w:cs="Arial"/>
                <w:color w:val="auto"/>
                <w:sz w:val="21"/>
                <w:szCs w:val="21"/>
              </w:rPr>
              <w:t>tcomes will cause a reduction in</w:t>
            </w:r>
            <w:r w:rsidRPr="00435D15">
              <w:rPr>
                <w:rFonts w:ascii="Arial" w:eastAsia="Arial" w:hAnsi="Arial" w:cs="Arial"/>
                <w:color w:val="auto"/>
                <w:sz w:val="21"/>
                <w:szCs w:val="21"/>
              </w:rPr>
              <w:t xml:space="preserve"> the problem </w:t>
            </w:r>
            <w:r w:rsidR="00640355" w:rsidRPr="00435D15">
              <w:rPr>
                <w:rFonts w:ascii="Arial" w:eastAsia="Arial" w:hAnsi="Arial" w:cs="Arial"/>
                <w:color w:val="auto"/>
                <w:sz w:val="21"/>
                <w:szCs w:val="21"/>
              </w:rPr>
              <w:t xml:space="preserve">identified </w:t>
            </w:r>
            <w:r w:rsidR="00AE1507" w:rsidRPr="00435D15">
              <w:rPr>
                <w:rFonts w:ascii="Arial" w:eastAsia="Arial" w:hAnsi="Arial" w:cs="Arial"/>
                <w:color w:val="auto"/>
                <w:sz w:val="21"/>
                <w:szCs w:val="21"/>
              </w:rPr>
              <w:br/>
            </w:r>
            <w:r w:rsidRPr="00435D15">
              <w:rPr>
                <w:rFonts w:ascii="Arial" w:eastAsia="Arial" w:hAnsi="Arial" w:cs="Arial"/>
                <w:color w:val="auto"/>
                <w:sz w:val="21"/>
                <w:szCs w:val="21"/>
              </w:rPr>
              <w:t>(theory of change).</w:t>
            </w:r>
          </w:p>
          <w:p w:rsidR="005D6978" w:rsidRPr="00435D15" w:rsidRDefault="00D462C7"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For example:</w:t>
            </w:r>
            <w:r w:rsidR="009D26E7" w:rsidRPr="00435D15">
              <w:rPr>
                <w:rFonts w:ascii="Calibri" w:hAnsi="Calibri" w:cs="Calibri"/>
                <w:color w:val="auto"/>
                <w:sz w:val="21"/>
                <w:szCs w:val="21"/>
              </w:rPr>
              <w:t xml:space="preserve"> </w:t>
            </w:r>
            <w:r w:rsidR="009D26E7" w:rsidRPr="00435D15">
              <w:rPr>
                <w:rFonts w:ascii="Arial" w:eastAsia="Arial" w:hAnsi="Arial" w:cs="Arial"/>
                <w:color w:val="auto"/>
                <w:sz w:val="21"/>
                <w:szCs w:val="21"/>
              </w:rPr>
              <w:t xml:space="preserve">activities aimed at helping engage children and young people </w:t>
            </w:r>
            <w:r w:rsidR="00C26549" w:rsidRPr="00435D15">
              <w:rPr>
                <w:rFonts w:ascii="Arial" w:eastAsia="Arial" w:hAnsi="Arial" w:cs="Arial"/>
                <w:color w:val="auto"/>
                <w:sz w:val="21"/>
                <w:szCs w:val="21"/>
              </w:rPr>
              <w:t xml:space="preserve">aged </w:t>
            </w:r>
            <w:r w:rsidR="009D26E7" w:rsidRPr="00435D15">
              <w:rPr>
                <w:rFonts w:ascii="Arial" w:eastAsia="Arial" w:hAnsi="Arial" w:cs="Arial"/>
                <w:color w:val="auto"/>
                <w:sz w:val="21"/>
                <w:szCs w:val="21"/>
              </w:rPr>
              <w:t>12</w:t>
            </w:r>
            <w:r w:rsidR="00E54202" w:rsidRPr="00435D15">
              <w:rPr>
                <w:rFonts w:ascii="Arial" w:eastAsia="Arial" w:hAnsi="Arial" w:cs="Arial"/>
                <w:color w:val="auto"/>
                <w:sz w:val="21"/>
                <w:szCs w:val="21"/>
              </w:rPr>
              <w:t xml:space="preserve"> to </w:t>
            </w:r>
            <w:r w:rsidR="009D26E7" w:rsidRPr="00435D15">
              <w:rPr>
                <w:rFonts w:ascii="Arial" w:eastAsia="Arial" w:hAnsi="Arial" w:cs="Arial"/>
                <w:color w:val="auto"/>
                <w:sz w:val="21"/>
                <w:szCs w:val="21"/>
              </w:rPr>
              <w:t xml:space="preserve">18, so they have more opportunities to overcome personal barriers to participating in school and social life, </w:t>
            </w:r>
            <w:r w:rsidR="00C26549" w:rsidRPr="00435D15">
              <w:rPr>
                <w:rFonts w:ascii="Arial" w:eastAsia="Arial" w:hAnsi="Arial" w:cs="Arial"/>
                <w:color w:val="auto"/>
                <w:sz w:val="21"/>
                <w:szCs w:val="21"/>
              </w:rPr>
              <w:t xml:space="preserve">described how the activity would directly </w:t>
            </w:r>
            <w:r w:rsidR="009D26E7" w:rsidRPr="00435D15">
              <w:rPr>
                <w:rFonts w:ascii="Arial" w:eastAsia="Arial" w:hAnsi="Arial" w:cs="Arial"/>
                <w:color w:val="auto"/>
                <w:sz w:val="21"/>
                <w:szCs w:val="21"/>
              </w:rPr>
              <w:t>enabl</w:t>
            </w:r>
            <w:r w:rsidR="00C26549" w:rsidRPr="00435D15">
              <w:rPr>
                <w:rFonts w:ascii="Arial" w:eastAsia="Arial" w:hAnsi="Arial" w:cs="Arial"/>
                <w:color w:val="auto"/>
                <w:sz w:val="21"/>
                <w:szCs w:val="21"/>
              </w:rPr>
              <w:t>e</w:t>
            </w:r>
            <w:r w:rsidR="009D26E7" w:rsidRPr="00435D15">
              <w:rPr>
                <w:rFonts w:ascii="Arial" w:eastAsia="Arial" w:hAnsi="Arial" w:cs="Arial"/>
                <w:color w:val="auto"/>
                <w:sz w:val="21"/>
                <w:szCs w:val="21"/>
              </w:rPr>
              <w:t xml:space="preserve"> them to build friendships and confidence, leading to greater social and educational participation</w:t>
            </w:r>
            <w:r w:rsidR="003161C7" w:rsidRPr="00435D15">
              <w:rPr>
                <w:sz w:val="21"/>
                <w:szCs w:val="21"/>
              </w:rPr>
              <w:t xml:space="preserve">. </w:t>
            </w:r>
          </w:p>
        </w:tc>
      </w:tr>
      <w:tr w:rsidR="00F85F98" w:rsidTr="00201798">
        <w:trPr>
          <w:cnfStyle w:val="000000100000" w:firstRow="0" w:lastRow="0" w:firstColumn="0" w:lastColumn="0" w:oddVBand="0" w:evenVBand="0" w:oddHBand="1" w:evenHBand="0" w:firstRowFirstColumn="0" w:firstRowLastColumn="0" w:lastRowFirstColumn="0" w:lastRowLastColumn="0"/>
        </w:trPr>
        <w:tc>
          <w:tcPr>
            <w:tcW w:w="2977" w:type="dxa"/>
          </w:tcPr>
          <w:p w:rsidR="00F85F98" w:rsidRPr="00435D15" w:rsidRDefault="00124AFB" w:rsidP="00435D15">
            <w:pPr>
              <w:spacing w:before="40" w:after="120"/>
              <w:ind w:left="57" w:right="57"/>
              <w:rPr>
                <w:sz w:val="21"/>
                <w:szCs w:val="21"/>
              </w:rPr>
            </w:pPr>
            <w:r w:rsidRPr="00435D15">
              <w:rPr>
                <w:rFonts w:ascii="Arial" w:eastAsia="Arial" w:hAnsi="Arial" w:cs="Arial"/>
                <w:color w:val="auto"/>
                <w:sz w:val="21"/>
                <w:szCs w:val="21"/>
              </w:rPr>
              <w:t xml:space="preserve">Applicants described how, and through which means, the outcomes of the project would be measured </w:t>
            </w:r>
            <w:r w:rsidR="004C67F4" w:rsidRPr="00435D15">
              <w:rPr>
                <w:rFonts w:ascii="Arial" w:eastAsia="Arial" w:hAnsi="Arial" w:cs="Arial"/>
                <w:color w:val="auto"/>
                <w:sz w:val="21"/>
                <w:szCs w:val="21"/>
              </w:rPr>
              <w:t xml:space="preserve">including tools or strategies </w:t>
            </w:r>
            <w:r w:rsidRPr="00435D15">
              <w:rPr>
                <w:rFonts w:ascii="Arial" w:eastAsia="Arial" w:hAnsi="Arial" w:cs="Arial"/>
                <w:color w:val="auto"/>
                <w:sz w:val="21"/>
                <w:szCs w:val="21"/>
              </w:rPr>
              <w:t>it</w:t>
            </w:r>
            <w:r w:rsidR="004C67F4" w:rsidRPr="00435D15">
              <w:rPr>
                <w:rFonts w:ascii="Arial" w:eastAsia="Arial" w:hAnsi="Arial" w:cs="Arial"/>
                <w:color w:val="auto"/>
                <w:sz w:val="21"/>
                <w:szCs w:val="21"/>
              </w:rPr>
              <w:t xml:space="preserve"> intend</w:t>
            </w:r>
            <w:r w:rsidRPr="00435D15">
              <w:rPr>
                <w:rFonts w:ascii="Arial" w:eastAsia="Arial" w:hAnsi="Arial" w:cs="Arial"/>
                <w:color w:val="auto"/>
                <w:sz w:val="21"/>
                <w:szCs w:val="21"/>
              </w:rPr>
              <w:t>ed</w:t>
            </w:r>
            <w:r w:rsidR="004C67F4" w:rsidRPr="00435D15">
              <w:rPr>
                <w:rFonts w:ascii="Arial" w:eastAsia="Arial" w:hAnsi="Arial" w:cs="Arial"/>
                <w:color w:val="auto"/>
                <w:sz w:val="21"/>
                <w:szCs w:val="21"/>
              </w:rPr>
              <w:t xml:space="preserve"> to utilise and at what points in the project they </w:t>
            </w:r>
            <w:r w:rsidR="00A00132" w:rsidRPr="00435D15">
              <w:rPr>
                <w:rFonts w:ascii="Arial" w:eastAsia="Arial" w:hAnsi="Arial" w:cs="Arial"/>
                <w:color w:val="auto"/>
                <w:sz w:val="21"/>
                <w:szCs w:val="21"/>
              </w:rPr>
              <w:t>would</w:t>
            </w:r>
            <w:r w:rsidR="004C67F4" w:rsidRPr="00435D15">
              <w:rPr>
                <w:rFonts w:ascii="Arial" w:eastAsia="Arial" w:hAnsi="Arial" w:cs="Arial"/>
                <w:color w:val="auto"/>
                <w:sz w:val="21"/>
                <w:szCs w:val="21"/>
              </w:rPr>
              <w:t xml:space="preserve"> be used</w:t>
            </w:r>
            <w:r w:rsidR="00680937" w:rsidRPr="00435D15">
              <w:rPr>
                <w:rFonts w:ascii="Arial" w:eastAsia="Arial" w:hAnsi="Arial" w:cs="Arial"/>
                <w:color w:val="auto"/>
                <w:sz w:val="21"/>
                <w:szCs w:val="21"/>
              </w:rPr>
              <w:t xml:space="preserve"> </w:t>
            </w:r>
            <w:r w:rsidR="00B74834" w:rsidRPr="00435D15">
              <w:rPr>
                <w:rFonts w:ascii="Arial" w:eastAsia="Arial" w:hAnsi="Arial" w:cs="Arial"/>
                <w:color w:val="auto"/>
                <w:sz w:val="21"/>
                <w:szCs w:val="21"/>
              </w:rPr>
              <w:t>(</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035D2F" w:rsidRPr="00435D15">
              <w:rPr>
                <w:rFonts w:ascii="Arial" w:eastAsia="Arial" w:hAnsi="Arial" w:cs="Arial"/>
                <w:color w:val="auto"/>
                <w:sz w:val="21"/>
                <w:szCs w:val="21"/>
              </w:rPr>
              <w:t>c</w:t>
            </w:r>
            <w:r w:rsidR="00B74834" w:rsidRPr="00435D15">
              <w:rPr>
                <w:rFonts w:ascii="Arial" w:eastAsia="Arial" w:hAnsi="Arial" w:cs="Arial"/>
                <w:color w:val="auto"/>
                <w:sz w:val="21"/>
                <w:szCs w:val="21"/>
              </w:rPr>
              <w:t>riterion 2c)</w:t>
            </w:r>
            <w:r w:rsidR="007D7FF8" w:rsidRPr="00435D15">
              <w:rPr>
                <w:rFonts w:ascii="Arial" w:eastAsia="Arial" w:hAnsi="Arial" w:cs="Arial"/>
                <w:color w:val="auto"/>
                <w:sz w:val="21"/>
                <w:szCs w:val="21"/>
              </w:rPr>
              <w:t>.</w:t>
            </w:r>
          </w:p>
        </w:tc>
        <w:tc>
          <w:tcPr>
            <w:tcW w:w="6804" w:type="dxa"/>
          </w:tcPr>
          <w:p w:rsidR="00124AFB" w:rsidRPr="00435D15" w:rsidRDefault="00FB7920"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Applica</w:t>
            </w:r>
            <w:r w:rsidR="00124AFB" w:rsidRPr="00435D15">
              <w:rPr>
                <w:rFonts w:ascii="Arial" w:eastAsia="Arial" w:hAnsi="Arial" w:cs="Arial"/>
                <w:color w:val="auto"/>
                <w:sz w:val="21"/>
                <w:szCs w:val="21"/>
              </w:rPr>
              <w:t xml:space="preserve">nts </w:t>
            </w:r>
            <w:r w:rsidR="0000140C" w:rsidRPr="00435D15">
              <w:rPr>
                <w:rFonts w:ascii="Arial" w:eastAsia="Arial" w:hAnsi="Arial" w:cs="Arial"/>
                <w:color w:val="auto"/>
                <w:sz w:val="21"/>
                <w:szCs w:val="21"/>
              </w:rPr>
              <w:t>included</w:t>
            </w:r>
            <w:r w:rsidR="00124AFB" w:rsidRPr="00435D15">
              <w:rPr>
                <w:rFonts w:ascii="Arial" w:eastAsia="Arial" w:hAnsi="Arial" w:cs="Arial"/>
                <w:color w:val="auto"/>
                <w:sz w:val="21"/>
                <w:szCs w:val="21"/>
              </w:rPr>
              <w:t xml:space="preserve"> methods </w:t>
            </w:r>
            <w:r w:rsidR="00EA4A8C" w:rsidRPr="00435D15">
              <w:rPr>
                <w:rFonts w:ascii="Arial" w:eastAsia="Arial" w:hAnsi="Arial" w:cs="Arial"/>
                <w:color w:val="auto"/>
                <w:sz w:val="21"/>
                <w:szCs w:val="21"/>
              </w:rPr>
              <w:t xml:space="preserve">such </w:t>
            </w:r>
            <w:r w:rsidR="00124AFB" w:rsidRPr="00435D15">
              <w:rPr>
                <w:rFonts w:ascii="Arial" w:eastAsia="Arial" w:hAnsi="Arial" w:cs="Arial"/>
                <w:color w:val="auto"/>
                <w:sz w:val="21"/>
                <w:szCs w:val="21"/>
              </w:rPr>
              <w:t>as:</w:t>
            </w:r>
          </w:p>
          <w:p w:rsidR="00E5660B" w:rsidRPr="00435D15" w:rsidRDefault="00316B7B" w:rsidP="00435D15">
            <w:pPr>
              <w:pStyle w:val="ListParagraph"/>
              <w:numPr>
                <w:ilvl w:val="0"/>
                <w:numId w:val="46"/>
              </w:numPr>
              <w:spacing w:before="40" w:after="120"/>
              <w:ind w:left="341" w:right="57" w:hanging="284"/>
              <w:contextualSpacing w:val="0"/>
              <w:rPr>
                <w:rFonts w:ascii="Arial" w:eastAsia="Arial" w:hAnsi="Arial" w:cs="Arial"/>
                <w:color w:val="auto"/>
                <w:sz w:val="21"/>
                <w:szCs w:val="21"/>
              </w:rPr>
            </w:pPr>
            <w:r w:rsidRPr="00435D15">
              <w:rPr>
                <w:rFonts w:ascii="Arial" w:eastAsia="Arial" w:hAnsi="Arial" w:cs="Arial"/>
                <w:color w:val="auto"/>
                <w:sz w:val="21"/>
                <w:szCs w:val="21"/>
              </w:rPr>
              <w:t>p</w:t>
            </w:r>
            <w:r w:rsidR="00E5660B" w:rsidRPr="00435D15">
              <w:rPr>
                <w:rFonts w:ascii="Arial" w:eastAsia="Arial" w:hAnsi="Arial" w:cs="Arial"/>
                <w:color w:val="auto"/>
                <w:sz w:val="21"/>
                <w:szCs w:val="21"/>
              </w:rPr>
              <w:t xml:space="preserve">articipant surveys </w:t>
            </w:r>
            <w:r w:rsidR="00FB7920" w:rsidRPr="00435D15">
              <w:rPr>
                <w:rFonts w:ascii="Arial" w:eastAsia="Arial" w:hAnsi="Arial" w:cs="Arial"/>
                <w:color w:val="auto"/>
                <w:sz w:val="21"/>
                <w:szCs w:val="21"/>
              </w:rPr>
              <w:t>at the beginning and end of a participant’s time in the project</w:t>
            </w:r>
          </w:p>
          <w:p w:rsidR="00FB7920" w:rsidRPr="00435D15" w:rsidRDefault="00FB7920" w:rsidP="00435D15">
            <w:pPr>
              <w:pStyle w:val="ListParagraph"/>
              <w:numPr>
                <w:ilvl w:val="0"/>
                <w:numId w:val="46"/>
              </w:numPr>
              <w:spacing w:before="40" w:after="120"/>
              <w:ind w:left="341" w:right="57" w:hanging="284"/>
              <w:contextualSpacing w:val="0"/>
              <w:rPr>
                <w:rFonts w:ascii="Arial" w:eastAsia="Arial" w:hAnsi="Arial" w:cs="Arial"/>
                <w:color w:val="auto"/>
                <w:sz w:val="21"/>
                <w:szCs w:val="21"/>
              </w:rPr>
            </w:pPr>
            <w:r w:rsidRPr="00435D15">
              <w:rPr>
                <w:rFonts w:ascii="Arial" w:eastAsia="Arial" w:hAnsi="Arial" w:cs="Arial"/>
                <w:color w:val="auto"/>
                <w:sz w:val="21"/>
                <w:szCs w:val="21"/>
              </w:rPr>
              <w:t xml:space="preserve">collection of other data specifically designed to </w:t>
            </w:r>
            <w:r w:rsidR="00C14006" w:rsidRPr="00435D15">
              <w:rPr>
                <w:rFonts w:ascii="Arial" w:eastAsia="Arial" w:hAnsi="Arial" w:cs="Arial"/>
                <w:color w:val="auto"/>
                <w:sz w:val="21"/>
                <w:szCs w:val="21"/>
              </w:rPr>
              <w:t xml:space="preserve">help </w:t>
            </w:r>
            <w:r w:rsidRPr="00435D15">
              <w:rPr>
                <w:rFonts w:ascii="Arial" w:eastAsia="Arial" w:hAnsi="Arial" w:cs="Arial"/>
                <w:color w:val="auto"/>
                <w:sz w:val="21"/>
                <w:szCs w:val="21"/>
              </w:rPr>
              <w:t>measure outcomes</w:t>
            </w:r>
          </w:p>
          <w:p w:rsidR="00E5660B" w:rsidRPr="00435D15" w:rsidRDefault="00FB7920" w:rsidP="00435D15">
            <w:pPr>
              <w:pStyle w:val="ListParagraph"/>
              <w:numPr>
                <w:ilvl w:val="0"/>
                <w:numId w:val="46"/>
              </w:numPr>
              <w:spacing w:before="40" w:after="120"/>
              <w:ind w:left="341" w:right="57" w:hanging="284"/>
              <w:contextualSpacing w:val="0"/>
              <w:rPr>
                <w:rFonts w:ascii="Arial" w:eastAsia="Arial" w:hAnsi="Arial" w:cs="Arial"/>
                <w:color w:val="auto"/>
                <w:sz w:val="21"/>
                <w:szCs w:val="21"/>
              </w:rPr>
            </w:pPr>
            <w:r w:rsidRPr="00435D15">
              <w:rPr>
                <w:rFonts w:ascii="Arial" w:eastAsia="Arial" w:hAnsi="Arial" w:cs="Arial"/>
                <w:color w:val="auto"/>
                <w:sz w:val="21"/>
                <w:szCs w:val="21"/>
              </w:rPr>
              <w:t>monitoring</w:t>
            </w:r>
            <w:r w:rsidR="00E5660B" w:rsidRPr="00435D15">
              <w:rPr>
                <w:rFonts w:ascii="Arial" w:eastAsia="Arial" w:hAnsi="Arial" w:cs="Arial"/>
                <w:color w:val="auto"/>
                <w:sz w:val="21"/>
                <w:szCs w:val="21"/>
              </w:rPr>
              <w:t xml:space="preserve"> </w:t>
            </w:r>
            <w:r w:rsidRPr="00435D15">
              <w:rPr>
                <w:rFonts w:ascii="Arial" w:eastAsia="Arial" w:hAnsi="Arial" w:cs="Arial"/>
                <w:color w:val="auto"/>
                <w:sz w:val="21"/>
                <w:szCs w:val="21"/>
              </w:rPr>
              <w:t xml:space="preserve">of the project by an independent evaluator </w:t>
            </w:r>
            <w:r w:rsidR="00C14006" w:rsidRPr="00435D15">
              <w:rPr>
                <w:rFonts w:ascii="Arial" w:eastAsia="Arial" w:hAnsi="Arial" w:cs="Arial"/>
                <w:color w:val="auto"/>
                <w:sz w:val="21"/>
                <w:szCs w:val="21"/>
              </w:rPr>
              <w:t xml:space="preserve">employed by or </w:t>
            </w:r>
            <w:r w:rsidRPr="00435D15">
              <w:rPr>
                <w:rFonts w:ascii="Arial" w:eastAsia="Arial" w:hAnsi="Arial" w:cs="Arial"/>
                <w:color w:val="auto"/>
                <w:sz w:val="21"/>
                <w:szCs w:val="21"/>
              </w:rPr>
              <w:t xml:space="preserve">contracted to the organisation </w:t>
            </w:r>
          </w:p>
          <w:p w:rsidR="00F85F98" w:rsidRPr="00435D15" w:rsidRDefault="00316B7B" w:rsidP="00435D15">
            <w:pPr>
              <w:pStyle w:val="ListParagraph"/>
              <w:numPr>
                <w:ilvl w:val="0"/>
                <w:numId w:val="46"/>
              </w:numPr>
              <w:spacing w:before="40" w:after="120"/>
              <w:ind w:left="341" w:right="57" w:hanging="284"/>
              <w:contextualSpacing w:val="0"/>
              <w:rPr>
                <w:sz w:val="21"/>
                <w:szCs w:val="21"/>
              </w:rPr>
            </w:pPr>
            <w:proofErr w:type="gramStart"/>
            <w:r w:rsidRPr="00435D15">
              <w:rPr>
                <w:rFonts w:ascii="Arial" w:eastAsia="Arial" w:hAnsi="Arial" w:cs="Arial"/>
                <w:color w:val="auto"/>
                <w:sz w:val="21"/>
                <w:szCs w:val="21"/>
              </w:rPr>
              <w:t>i</w:t>
            </w:r>
            <w:r w:rsidR="00E5660B" w:rsidRPr="00435D15">
              <w:rPr>
                <w:rFonts w:ascii="Arial" w:eastAsia="Arial" w:hAnsi="Arial" w:cs="Arial"/>
                <w:color w:val="auto"/>
                <w:sz w:val="21"/>
                <w:szCs w:val="21"/>
              </w:rPr>
              <w:t>ntermittent</w:t>
            </w:r>
            <w:proofErr w:type="gramEnd"/>
            <w:r w:rsidR="00E5660B" w:rsidRPr="00435D15">
              <w:rPr>
                <w:rFonts w:ascii="Arial" w:eastAsia="Arial" w:hAnsi="Arial" w:cs="Arial"/>
                <w:color w:val="auto"/>
                <w:sz w:val="21"/>
                <w:szCs w:val="21"/>
              </w:rPr>
              <w:t xml:space="preserve"> participant reviews throughout the project</w:t>
            </w:r>
            <w:r w:rsidR="00C14006" w:rsidRPr="00435D15">
              <w:rPr>
                <w:rFonts w:ascii="Arial" w:eastAsia="Arial" w:hAnsi="Arial" w:cs="Arial"/>
                <w:color w:val="auto"/>
                <w:sz w:val="21"/>
                <w:szCs w:val="21"/>
              </w:rPr>
              <w:t>.</w:t>
            </w:r>
          </w:p>
        </w:tc>
      </w:tr>
      <w:tr w:rsidR="00490E31" w:rsidTr="002C2F40">
        <w:tc>
          <w:tcPr>
            <w:tcW w:w="2977" w:type="dxa"/>
          </w:tcPr>
          <w:p w:rsidR="00490E31" w:rsidRPr="00435D15" w:rsidRDefault="00124AFB"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clearly </w:t>
            </w:r>
            <w:r w:rsidR="00490E31" w:rsidRPr="00435D15">
              <w:rPr>
                <w:rFonts w:ascii="Arial" w:eastAsia="Arial" w:hAnsi="Arial" w:cs="Arial"/>
                <w:color w:val="auto"/>
                <w:sz w:val="21"/>
                <w:szCs w:val="21"/>
              </w:rPr>
              <w:t>demons</w:t>
            </w:r>
            <w:r w:rsidR="00AE296E" w:rsidRPr="00435D15">
              <w:rPr>
                <w:rFonts w:ascii="Arial" w:eastAsia="Arial" w:hAnsi="Arial" w:cs="Arial"/>
                <w:color w:val="auto"/>
                <w:sz w:val="21"/>
                <w:szCs w:val="21"/>
              </w:rPr>
              <w:t xml:space="preserve">trated </w:t>
            </w:r>
            <w:r w:rsidR="00490E31" w:rsidRPr="00435D15">
              <w:rPr>
                <w:rFonts w:ascii="Arial" w:eastAsia="Arial" w:hAnsi="Arial" w:cs="Arial"/>
                <w:color w:val="auto"/>
                <w:sz w:val="21"/>
                <w:szCs w:val="21"/>
              </w:rPr>
              <w:t xml:space="preserve">they understood the intended outcomes of the </w:t>
            </w:r>
            <w:r w:rsidR="0000140C" w:rsidRPr="00435D15">
              <w:rPr>
                <w:sz w:val="21"/>
                <w:szCs w:val="21"/>
              </w:rPr>
              <w:t xml:space="preserve">SARC Activity </w:t>
            </w:r>
            <w:r w:rsidR="00467610" w:rsidRPr="00435D15">
              <w:rPr>
                <w:sz w:val="21"/>
                <w:szCs w:val="21"/>
              </w:rPr>
              <w:t>–</w:t>
            </w:r>
            <w:r w:rsidR="0000140C" w:rsidRPr="00435D15">
              <w:rPr>
                <w:sz w:val="21"/>
                <w:szCs w:val="21"/>
              </w:rPr>
              <w:t xml:space="preserve"> Inclusive Communities Grants</w:t>
            </w:r>
            <w:r w:rsidR="00B74834" w:rsidRPr="00435D15">
              <w:rPr>
                <w:rFonts w:ascii="Arial" w:eastAsia="Arial" w:hAnsi="Arial" w:cs="Arial"/>
                <w:color w:val="auto"/>
                <w:sz w:val="21"/>
                <w:szCs w:val="21"/>
              </w:rPr>
              <w:t xml:space="preserve"> (</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035D2F" w:rsidRPr="00435D15">
              <w:rPr>
                <w:rFonts w:ascii="Arial" w:eastAsia="Arial" w:hAnsi="Arial" w:cs="Arial"/>
                <w:color w:val="auto"/>
                <w:sz w:val="21"/>
                <w:szCs w:val="21"/>
              </w:rPr>
              <w:t>c</w:t>
            </w:r>
            <w:r w:rsidR="00B74834" w:rsidRPr="00435D15">
              <w:rPr>
                <w:rFonts w:ascii="Arial" w:eastAsia="Arial" w:hAnsi="Arial" w:cs="Arial"/>
                <w:color w:val="auto"/>
                <w:sz w:val="21"/>
                <w:szCs w:val="21"/>
              </w:rPr>
              <w:t>riterion 2d)</w:t>
            </w:r>
            <w:r w:rsidR="007D7FF8" w:rsidRPr="00435D15">
              <w:rPr>
                <w:rFonts w:ascii="Arial" w:eastAsia="Arial" w:hAnsi="Arial" w:cs="Arial"/>
                <w:color w:val="auto"/>
                <w:sz w:val="21"/>
                <w:szCs w:val="21"/>
              </w:rPr>
              <w:t>.</w:t>
            </w:r>
          </w:p>
        </w:tc>
        <w:tc>
          <w:tcPr>
            <w:tcW w:w="6804" w:type="dxa"/>
          </w:tcPr>
          <w:p w:rsidR="00124AFB" w:rsidRPr="00435D15" w:rsidRDefault="00165E31"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Applicants</w:t>
            </w:r>
            <w:r w:rsidR="00124AFB" w:rsidRPr="00435D15">
              <w:rPr>
                <w:rFonts w:ascii="Arial" w:eastAsia="Arial" w:hAnsi="Arial" w:cs="Arial"/>
                <w:color w:val="auto"/>
                <w:sz w:val="21"/>
                <w:szCs w:val="21"/>
              </w:rPr>
              <w:t xml:space="preserve"> described the links between the outcomes the project </w:t>
            </w:r>
            <w:r w:rsidR="00AE1507" w:rsidRPr="00435D15">
              <w:rPr>
                <w:rFonts w:ascii="Arial" w:eastAsia="Arial" w:hAnsi="Arial" w:cs="Arial"/>
                <w:color w:val="auto"/>
                <w:sz w:val="21"/>
                <w:szCs w:val="21"/>
              </w:rPr>
              <w:br/>
            </w:r>
            <w:r w:rsidR="00124AFB" w:rsidRPr="00435D15">
              <w:rPr>
                <w:rFonts w:ascii="Arial" w:eastAsia="Arial" w:hAnsi="Arial" w:cs="Arial"/>
                <w:color w:val="auto"/>
                <w:sz w:val="21"/>
                <w:szCs w:val="21"/>
              </w:rPr>
              <w:t>is likely to achieve and the objectives of SARC</w:t>
            </w:r>
            <w:r w:rsidR="002C2F40" w:rsidRPr="00435D15">
              <w:rPr>
                <w:rFonts w:ascii="Arial" w:eastAsia="Arial" w:hAnsi="Arial" w:cs="Arial"/>
                <w:color w:val="auto"/>
                <w:sz w:val="21"/>
                <w:szCs w:val="21"/>
              </w:rPr>
              <w:t>,</w:t>
            </w:r>
            <w:r w:rsidR="00124AFB" w:rsidRPr="00435D15">
              <w:rPr>
                <w:rFonts w:ascii="Arial" w:eastAsia="Arial" w:hAnsi="Arial" w:cs="Arial"/>
                <w:color w:val="auto"/>
                <w:sz w:val="21"/>
                <w:szCs w:val="21"/>
              </w:rPr>
              <w:t xml:space="preserve"> rather than rephrasing the objectives/outcomes of the SARC program.</w:t>
            </w:r>
          </w:p>
          <w:p w:rsidR="00490E31" w:rsidRPr="00435D15" w:rsidRDefault="00490E31"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specifically targeted projects to one or more of the target cohorts described at page 5 of the Guidelines and proposed </w:t>
            </w:r>
            <w:r w:rsidR="00814302" w:rsidRPr="00435D15">
              <w:rPr>
                <w:rFonts w:ascii="Arial" w:eastAsia="Arial" w:hAnsi="Arial" w:cs="Arial"/>
                <w:color w:val="auto"/>
                <w:sz w:val="21"/>
                <w:szCs w:val="21"/>
              </w:rPr>
              <w:t>projects, which</w:t>
            </w:r>
            <w:r w:rsidRPr="00435D15">
              <w:rPr>
                <w:rFonts w:ascii="Arial" w:eastAsia="Arial" w:hAnsi="Arial" w:cs="Arial"/>
                <w:color w:val="auto"/>
                <w:sz w:val="21"/>
                <w:szCs w:val="21"/>
              </w:rPr>
              <w:t xml:space="preserve"> clearly intended to achieve outcomes for participants and within a </w:t>
            </w:r>
            <w:r w:rsidR="00814302" w:rsidRPr="00435D15">
              <w:rPr>
                <w:rFonts w:ascii="Arial" w:eastAsia="Arial" w:hAnsi="Arial" w:cs="Arial"/>
                <w:color w:val="auto"/>
                <w:sz w:val="21"/>
                <w:szCs w:val="21"/>
              </w:rPr>
              <w:t>2</w:t>
            </w:r>
            <w:r w:rsidR="00435D15">
              <w:rPr>
                <w:rFonts w:ascii="Arial" w:eastAsia="Arial" w:hAnsi="Arial" w:cs="Arial"/>
                <w:color w:val="auto"/>
                <w:sz w:val="21"/>
                <w:szCs w:val="21"/>
              </w:rPr>
              <w:t xml:space="preserve"> </w:t>
            </w:r>
            <w:r w:rsidR="00AE1507" w:rsidRPr="00435D15">
              <w:rPr>
                <w:rFonts w:ascii="Arial" w:eastAsia="Arial" w:hAnsi="Arial" w:cs="Arial"/>
                <w:color w:val="auto"/>
                <w:sz w:val="21"/>
                <w:szCs w:val="21"/>
              </w:rPr>
              <w:t>year</w:t>
            </w:r>
            <w:r w:rsidRPr="00435D15">
              <w:rPr>
                <w:rFonts w:ascii="Arial" w:eastAsia="Arial" w:hAnsi="Arial" w:cs="Arial"/>
                <w:color w:val="auto"/>
                <w:sz w:val="21"/>
                <w:szCs w:val="21"/>
              </w:rPr>
              <w:t xml:space="preserve"> period.</w:t>
            </w:r>
          </w:p>
        </w:tc>
      </w:tr>
    </w:tbl>
    <w:p w:rsidR="00F85F98" w:rsidRDefault="00F85F98" w:rsidP="00435D15">
      <w:pPr>
        <w:pStyle w:val="Heading2"/>
        <w:pageBreakBefore/>
        <w:spacing w:before="240"/>
      </w:pPr>
      <w:r>
        <w:t>Criterion 3</w:t>
      </w:r>
    </w:p>
    <w:p w:rsidR="006A4B01" w:rsidRDefault="006A4B01" w:rsidP="00035D2F">
      <w:pPr>
        <w:pStyle w:val="BodyText"/>
        <w:spacing w:before="60"/>
      </w:pPr>
      <w:r>
        <w:t>Demonstrate your organisation’s capability to deliver the project in the identified community (20%)</w:t>
      </w:r>
    </w:p>
    <w:p w:rsidR="006A4B01" w:rsidRDefault="006A4B01" w:rsidP="00035D2F">
      <w:pPr>
        <w:pStyle w:val="BodyText"/>
        <w:spacing w:before="60"/>
      </w:pPr>
      <w:r>
        <w:t>In responding to this criterion, you should:</w:t>
      </w:r>
    </w:p>
    <w:p w:rsidR="006A4B01" w:rsidRDefault="006A4B01" w:rsidP="00435D15">
      <w:pPr>
        <w:pStyle w:val="BodyText"/>
        <w:numPr>
          <w:ilvl w:val="0"/>
          <w:numId w:val="44"/>
        </w:numPr>
        <w:spacing w:before="60"/>
        <w:ind w:left="357" w:hanging="357"/>
      </w:pPr>
      <w:r>
        <w:t>demonstrate your organisation’s knowledge of the local community your project is intended to target/benefit and why your organisation is well-placed to deliver this project to the target groups within the identified community</w:t>
      </w:r>
    </w:p>
    <w:p w:rsidR="006A4B01" w:rsidRDefault="006A4B01" w:rsidP="00435D15">
      <w:pPr>
        <w:pStyle w:val="BodyText"/>
        <w:numPr>
          <w:ilvl w:val="0"/>
          <w:numId w:val="44"/>
        </w:numPr>
        <w:spacing w:before="60"/>
        <w:ind w:left="357" w:hanging="357"/>
      </w:pPr>
      <w:r>
        <w:t>describe how you have consulted with and/or involved the target groups in the design of the project, including their role in, or support for the project</w:t>
      </w:r>
    </w:p>
    <w:p w:rsidR="006A4B01" w:rsidRPr="006A4B01" w:rsidRDefault="006A4B01" w:rsidP="00435D15">
      <w:pPr>
        <w:pStyle w:val="BodyText"/>
        <w:numPr>
          <w:ilvl w:val="0"/>
          <w:numId w:val="44"/>
        </w:numPr>
        <w:spacing w:before="60"/>
        <w:ind w:left="357" w:hanging="357"/>
      </w:pPr>
      <w:r w:rsidRPr="006A4B01">
        <w:t>explain how your organisation intends to support/facilitate the target groups within the identified community to gain access to/participate in your project</w:t>
      </w:r>
    </w:p>
    <w:p w:rsidR="00E54202" w:rsidRPr="006A4B01" w:rsidRDefault="006A4B01" w:rsidP="00435D15">
      <w:pPr>
        <w:pStyle w:val="BodyText"/>
        <w:numPr>
          <w:ilvl w:val="0"/>
          <w:numId w:val="44"/>
        </w:numPr>
        <w:spacing w:before="60" w:after="240"/>
        <w:ind w:left="357" w:hanging="357"/>
      </w:pPr>
      <w:proofErr w:type="gramStart"/>
      <w:r w:rsidRPr="006A4B01">
        <w:t>demonstrate</w:t>
      </w:r>
      <w:proofErr w:type="gramEnd"/>
      <w:r w:rsidRPr="006A4B01">
        <w:t xml:space="preserve"> how your organisation will leverage existing relationships and work with other services to deliver the project</w:t>
      </w:r>
      <w:r w:rsidR="0097696F">
        <w:t>.</w:t>
      </w:r>
    </w:p>
    <w:tbl>
      <w:tblPr>
        <w:tblStyle w:val="CGHTableBanded"/>
        <w:tblW w:w="9781" w:type="dxa"/>
        <w:tblLook w:val="04A0" w:firstRow="1" w:lastRow="0" w:firstColumn="1" w:lastColumn="0" w:noHBand="0" w:noVBand="1"/>
        <w:tblCaption w:val="Table"/>
        <w:tblDescription w:val="Table"/>
      </w:tblPr>
      <w:tblGrid>
        <w:gridCol w:w="3119"/>
        <w:gridCol w:w="6662"/>
      </w:tblGrid>
      <w:tr w:rsidR="00F85F98" w:rsidTr="00794ABE">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rsidR="00F85F98" w:rsidRPr="00454EB4" w:rsidRDefault="00F85F98" w:rsidP="00435D15">
            <w:pPr>
              <w:spacing w:before="40" w:after="120"/>
              <w:ind w:left="57" w:right="57"/>
              <w:rPr>
                <w:b/>
              </w:rPr>
            </w:pPr>
            <w:r w:rsidRPr="00454EB4">
              <w:rPr>
                <w:b/>
              </w:rPr>
              <w:t>Strength</w:t>
            </w:r>
          </w:p>
        </w:tc>
        <w:tc>
          <w:tcPr>
            <w:tcW w:w="6662" w:type="dxa"/>
            <w:vAlign w:val="center"/>
          </w:tcPr>
          <w:p w:rsidR="00F85F98" w:rsidRPr="00454EB4" w:rsidRDefault="00F85F98" w:rsidP="00435D15">
            <w:pPr>
              <w:spacing w:before="40" w:after="120"/>
              <w:ind w:left="57" w:right="57"/>
              <w:rPr>
                <w:b/>
              </w:rPr>
            </w:pPr>
            <w:r w:rsidRPr="00454EB4">
              <w:rPr>
                <w:b/>
              </w:rPr>
              <w:t>Example</w:t>
            </w:r>
          </w:p>
        </w:tc>
      </w:tr>
      <w:tr w:rsidR="00F85F98" w:rsidTr="006B4F74">
        <w:trPr>
          <w:cnfStyle w:val="000000100000" w:firstRow="0" w:lastRow="0" w:firstColumn="0" w:lastColumn="0" w:oddVBand="0" w:evenVBand="0" w:oddHBand="1" w:evenHBand="0" w:firstRowFirstColumn="0" w:firstRowLastColumn="0" w:lastRowFirstColumn="0" w:lastRowLastColumn="0"/>
        </w:trPr>
        <w:tc>
          <w:tcPr>
            <w:tcW w:w="3119" w:type="dxa"/>
          </w:tcPr>
          <w:p w:rsidR="00F85F98" w:rsidRPr="00435D15" w:rsidRDefault="008B157D" w:rsidP="00435D15">
            <w:pPr>
              <w:spacing w:before="40" w:after="4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w:t>
            </w:r>
            <w:r w:rsidR="003027B5" w:rsidRPr="00435D15">
              <w:rPr>
                <w:rFonts w:ascii="Arial" w:eastAsia="Arial" w:hAnsi="Arial" w:cs="Arial"/>
                <w:color w:val="auto"/>
                <w:sz w:val="21"/>
                <w:szCs w:val="21"/>
              </w:rPr>
              <w:t xml:space="preserve">comprehensively </w:t>
            </w:r>
            <w:r w:rsidR="00EE3BA6" w:rsidRPr="00435D15">
              <w:rPr>
                <w:sz w:val="21"/>
                <w:szCs w:val="21"/>
              </w:rPr>
              <w:t>describe</w:t>
            </w:r>
            <w:r w:rsidR="003027B5" w:rsidRPr="00435D15">
              <w:rPr>
                <w:sz w:val="21"/>
                <w:szCs w:val="21"/>
              </w:rPr>
              <w:t>d</w:t>
            </w:r>
            <w:r w:rsidR="00EE3BA6" w:rsidRPr="00435D15" w:rsidDel="00F76062">
              <w:rPr>
                <w:rFonts w:ascii="Arial" w:eastAsia="Arial" w:hAnsi="Arial" w:cs="Arial"/>
                <w:color w:val="auto"/>
                <w:sz w:val="21"/>
                <w:szCs w:val="21"/>
              </w:rPr>
              <w:t xml:space="preserve"> </w:t>
            </w:r>
            <w:r w:rsidR="003027B5" w:rsidRPr="00435D15">
              <w:rPr>
                <w:rFonts w:ascii="Arial" w:eastAsia="Arial" w:hAnsi="Arial" w:cs="Arial"/>
                <w:color w:val="auto"/>
                <w:sz w:val="21"/>
                <w:szCs w:val="21"/>
              </w:rPr>
              <w:t>their</w:t>
            </w:r>
            <w:r w:rsidR="00CC4253" w:rsidRPr="00435D15">
              <w:rPr>
                <w:rFonts w:ascii="Arial" w:eastAsia="Arial" w:hAnsi="Arial" w:cs="Arial"/>
                <w:color w:val="auto"/>
                <w:sz w:val="21"/>
                <w:szCs w:val="21"/>
              </w:rPr>
              <w:t xml:space="preserve"> organisation’s knowledge of the local community </w:t>
            </w:r>
            <w:r w:rsidR="003027B5" w:rsidRPr="00435D15">
              <w:rPr>
                <w:rFonts w:ascii="Arial" w:eastAsia="Arial" w:hAnsi="Arial" w:cs="Arial"/>
                <w:color w:val="auto"/>
                <w:sz w:val="21"/>
                <w:szCs w:val="21"/>
              </w:rPr>
              <w:t>the</w:t>
            </w:r>
            <w:r w:rsidR="00CC4253" w:rsidRPr="00435D15">
              <w:rPr>
                <w:rFonts w:ascii="Arial" w:eastAsia="Arial" w:hAnsi="Arial" w:cs="Arial"/>
                <w:color w:val="auto"/>
                <w:sz w:val="21"/>
                <w:szCs w:val="21"/>
              </w:rPr>
              <w:t xml:space="preserve"> project is intended to target/benefit and why </w:t>
            </w:r>
            <w:r w:rsidR="003027B5" w:rsidRPr="00435D15">
              <w:rPr>
                <w:rFonts w:ascii="Arial" w:eastAsia="Arial" w:hAnsi="Arial" w:cs="Arial"/>
                <w:color w:val="auto"/>
                <w:sz w:val="21"/>
                <w:szCs w:val="21"/>
              </w:rPr>
              <w:t>the</w:t>
            </w:r>
            <w:r w:rsidR="00CC4253" w:rsidRPr="00435D15">
              <w:rPr>
                <w:rFonts w:ascii="Arial" w:eastAsia="Arial" w:hAnsi="Arial" w:cs="Arial"/>
                <w:color w:val="auto"/>
                <w:sz w:val="21"/>
                <w:szCs w:val="21"/>
              </w:rPr>
              <w:t xml:space="preserve"> organisation is </w:t>
            </w:r>
            <w:r w:rsidR="00AE1507" w:rsidRPr="00435D15">
              <w:rPr>
                <w:rFonts w:ascii="Arial" w:eastAsia="Arial" w:hAnsi="Arial" w:cs="Arial"/>
                <w:color w:val="auto"/>
                <w:sz w:val="21"/>
                <w:szCs w:val="21"/>
              </w:rPr>
              <w:t>well placed</w:t>
            </w:r>
            <w:r w:rsidR="00CC4253" w:rsidRPr="00435D15">
              <w:rPr>
                <w:rFonts w:ascii="Arial" w:eastAsia="Arial" w:hAnsi="Arial" w:cs="Arial"/>
                <w:color w:val="auto"/>
                <w:sz w:val="21"/>
                <w:szCs w:val="21"/>
              </w:rPr>
              <w:t xml:space="preserve"> to deliver th</w:t>
            </w:r>
            <w:r w:rsidR="003027B5" w:rsidRPr="00435D15">
              <w:rPr>
                <w:rFonts w:ascii="Arial" w:eastAsia="Arial" w:hAnsi="Arial" w:cs="Arial"/>
                <w:color w:val="auto"/>
                <w:sz w:val="21"/>
                <w:szCs w:val="21"/>
              </w:rPr>
              <w:t>e</w:t>
            </w:r>
            <w:r w:rsidR="00CC4253" w:rsidRPr="00435D15">
              <w:rPr>
                <w:rFonts w:ascii="Arial" w:eastAsia="Arial" w:hAnsi="Arial" w:cs="Arial"/>
                <w:color w:val="auto"/>
                <w:sz w:val="21"/>
                <w:szCs w:val="21"/>
              </w:rPr>
              <w:t xml:space="preserve"> project to the target groups within the identified community</w:t>
            </w:r>
            <w:r w:rsidR="00F85F98" w:rsidRPr="00435D15">
              <w:rPr>
                <w:rFonts w:ascii="Arial" w:eastAsia="Arial" w:hAnsi="Arial" w:cs="Arial"/>
                <w:color w:val="auto"/>
                <w:sz w:val="21"/>
                <w:szCs w:val="21"/>
              </w:rPr>
              <w:t xml:space="preserve"> </w:t>
            </w:r>
            <w:r w:rsidR="00B74834" w:rsidRPr="00435D15">
              <w:rPr>
                <w:rFonts w:ascii="Arial" w:eastAsia="Arial" w:hAnsi="Arial" w:cs="Arial"/>
                <w:color w:val="auto"/>
                <w:sz w:val="21"/>
                <w:szCs w:val="21"/>
              </w:rPr>
              <w:t>(</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035D2F" w:rsidRPr="00435D15">
              <w:rPr>
                <w:rFonts w:ascii="Arial" w:eastAsia="Arial" w:hAnsi="Arial" w:cs="Arial"/>
                <w:color w:val="auto"/>
                <w:sz w:val="21"/>
                <w:szCs w:val="21"/>
              </w:rPr>
              <w:t>c</w:t>
            </w:r>
            <w:r w:rsidR="00B74834" w:rsidRPr="00435D15">
              <w:rPr>
                <w:rFonts w:ascii="Arial" w:eastAsia="Arial" w:hAnsi="Arial" w:cs="Arial"/>
                <w:color w:val="auto"/>
                <w:sz w:val="21"/>
                <w:szCs w:val="21"/>
              </w:rPr>
              <w:t>riterion 3a).</w:t>
            </w:r>
          </w:p>
        </w:tc>
        <w:tc>
          <w:tcPr>
            <w:tcW w:w="6662" w:type="dxa"/>
          </w:tcPr>
          <w:p w:rsidR="003027B5" w:rsidRPr="00435D15" w:rsidRDefault="003027B5" w:rsidP="00435D15">
            <w:pPr>
              <w:spacing w:before="40" w:after="40"/>
              <w:ind w:left="57" w:right="57"/>
              <w:rPr>
                <w:rFonts w:ascii="Arial" w:eastAsia="Arial" w:hAnsi="Arial" w:cs="Arial"/>
                <w:color w:val="auto"/>
                <w:sz w:val="21"/>
                <w:szCs w:val="21"/>
              </w:rPr>
            </w:pPr>
            <w:r w:rsidRPr="00435D15">
              <w:rPr>
                <w:rFonts w:ascii="Arial" w:eastAsia="Arial" w:hAnsi="Arial" w:cs="Arial"/>
                <w:color w:val="auto"/>
                <w:sz w:val="21"/>
                <w:szCs w:val="21"/>
              </w:rPr>
              <w:t>Applicants</w:t>
            </w:r>
            <w:r w:rsidR="002E0AA1" w:rsidRPr="00435D15">
              <w:rPr>
                <w:rFonts w:ascii="Arial" w:eastAsia="Arial" w:hAnsi="Arial" w:cs="Arial"/>
                <w:color w:val="auto"/>
                <w:sz w:val="21"/>
                <w:szCs w:val="21"/>
              </w:rPr>
              <w:t xml:space="preserve"> described</w:t>
            </w:r>
            <w:r w:rsidRPr="00435D15">
              <w:rPr>
                <w:rFonts w:ascii="Arial" w:eastAsia="Arial" w:hAnsi="Arial" w:cs="Arial"/>
                <w:color w:val="auto"/>
                <w:sz w:val="21"/>
                <w:szCs w:val="21"/>
              </w:rPr>
              <w:t xml:space="preserve"> relevant previous experience </w:t>
            </w:r>
            <w:r w:rsidR="00B34032" w:rsidRPr="00435D15">
              <w:rPr>
                <w:rFonts w:ascii="Arial" w:eastAsia="Arial" w:hAnsi="Arial" w:cs="Arial"/>
                <w:color w:val="auto"/>
                <w:sz w:val="21"/>
                <w:szCs w:val="21"/>
              </w:rPr>
              <w:t xml:space="preserve">the </w:t>
            </w:r>
            <w:r w:rsidR="0081603D" w:rsidRPr="00435D15">
              <w:rPr>
                <w:rFonts w:ascii="Arial" w:eastAsia="Arial" w:hAnsi="Arial" w:cs="Arial"/>
                <w:color w:val="auto"/>
                <w:sz w:val="21"/>
                <w:szCs w:val="21"/>
              </w:rPr>
              <w:t xml:space="preserve">organisation has </w:t>
            </w:r>
            <w:r w:rsidR="004678AD" w:rsidRPr="00435D15">
              <w:rPr>
                <w:rFonts w:ascii="Arial" w:eastAsia="Arial" w:hAnsi="Arial" w:cs="Arial"/>
                <w:color w:val="auto"/>
                <w:sz w:val="21"/>
                <w:szCs w:val="21"/>
              </w:rPr>
              <w:t xml:space="preserve">had </w:t>
            </w:r>
            <w:r w:rsidRPr="00435D15">
              <w:rPr>
                <w:rFonts w:ascii="Arial" w:eastAsia="Arial" w:hAnsi="Arial" w:cs="Arial"/>
                <w:color w:val="auto"/>
                <w:sz w:val="21"/>
                <w:szCs w:val="21"/>
              </w:rPr>
              <w:t xml:space="preserve">with </w:t>
            </w:r>
            <w:r w:rsidR="004678AD" w:rsidRPr="00435D15">
              <w:rPr>
                <w:rFonts w:ascii="Arial" w:eastAsia="Arial" w:hAnsi="Arial" w:cs="Arial"/>
                <w:color w:val="auto"/>
                <w:sz w:val="21"/>
                <w:szCs w:val="21"/>
              </w:rPr>
              <w:t>enacting</w:t>
            </w:r>
            <w:r w:rsidR="00D46120" w:rsidRPr="00435D15">
              <w:rPr>
                <w:rFonts w:ascii="Arial" w:eastAsia="Arial" w:hAnsi="Arial" w:cs="Arial"/>
                <w:color w:val="auto"/>
                <w:sz w:val="21"/>
                <w:szCs w:val="21"/>
              </w:rPr>
              <w:t xml:space="preserve"> or </w:t>
            </w:r>
            <w:r w:rsidRPr="00435D15">
              <w:rPr>
                <w:rFonts w:ascii="Arial" w:eastAsia="Arial" w:hAnsi="Arial" w:cs="Arial"/>
                <w:color w:val="auto"/>
                <w:sz w:val="21"/>
                <w:szCs w:val="21"/>
              </w:rPr>
              <w:t>d</w:t>
            </w:r>
            <w:r w:rsidR="008B65AD" w:rsidRPr="00435D15">
              <w:rPr>
                <w:rFonts w:ascii="Arial" w:eastAsia="Arial" w:hAnsi="Arial" w:cs="Arial"/>
                <w:color w:val="auto"/>
                <w:sz w:val="21"/>
                <w:szCs w:val="21"/>
              </w:rPr>
              <w:t xml:space="preserve">elivering services to the community, including </w:t>
            </w:r>
            <w:r w:rsidRPr="00435D15">
              <w:rPr>
                <w:rFonts w:ascii="Arial" w:eastAsia="Arial" w:hAnsi="Arial" w:cs="Arial"/>
                <w:color w:val="auto"/>
                <w:sz w:val="21"/>
                <w:szCs w:val="21"/>
              </w:rPr>
              <w:t xml:space="preserve">how successful this had been, </w:t>
            </w:r>
            <w:r w:rsidR="00316B7B" w:rsidRPr="00435D15">
              <w:rPr>
                <w:rFonts w:ascii="Arial" w:eastAsia="Arial" w:hAnsi="Arial" w:cs="Arial"/>
                <w:color w:val="auto"/>
                <w:sz w:val="21"/>
                <w:szCs w:val="21"/>
              </w:rPr>
              <w:t>t</w:t>
            </w:r>
            <w:r w:rsidR="008B65AD" w:rsidRPr="00435D15">
              <w:rPr>
                <w:rFonts w:ascii="Arial" w:eastAsia="Arial" w:hAnsi="Arial" w:cs="Arial"/>
                <w:color w:val="auto"/>
                <w:sz w:val="21"/>
                <w:szCs w:val="21"/>
              </w:rPr>
              <w:t xml:space="preserve">he </w:t>
            </w:r>
            <w:r w:rsidRPr="00435D15">
              <w:rPr>
                <w:rFonts w:ascii="Arial" w:eastAsia="Arial" w:hAnsi="Arial" w:cs="Arial"/>
                <w:color w:val="auto"/>
                <w:sz w:val="21"/>
                <w:szCs w:val="21"/>
              </w:rPr>
              <w:t>number of participants who were assisted and the outcomes</w:t>
            </w:r>
            <w:r w:rsidR="00D46120" w:rsidRPr="00435D15">
              <w:rPr>
                <w:rFonts w:ascii="Arial" w:eastAsia="Arial" w:hAnsi="Arial" w:cs="Arial"/>
                <w:color w:val="auto"/>
                <w:sz w:val="21"/>
                <w:szCs w:val="21"/>
              </w:rPr>
              <w:t xml:space="preserve"> achieved</w:t>
            </w:r>
            <w:r w:rsidRPr="00435D15">
              <w:rPr>
                <w:rFonts w:ascii="Arial" w:eastAsia="Arial" w:hAnsi="Arial" w:cs="Arial"/>
                <w:color w:val="auto"/>
                <w:sz w:val="21"/>
                <w:szCs w:val="21"/>
              </w:rPr>
              <w:t>.</w:t>
            </w:r>
          </w:p>
        </w:tc>
      </w:tr>
      <w:tr w:rsidR="00F85F98" w:rsidTr="006B4F74">
        <w:tc>
          <w:tcPr>
            <w:tcW w:w="3119" w:type="dxa"/>
          </w:tcPr>
          <w:p w:rsidR="00F85F98" w:rsidRPr="00435D15" w:rsidRDefault="00D46120" w:rsidP="00435D15">
            <w:pPr>
              <w:spacing w:before="40" w:after="40"/>
              <w:ind w:left="57" w:right="57"/>
              <w:rPr>
                <w:sz w:val="21"/>
                <w:szCs w:val="21"/>
              </w:rPr>
            </w:pPr>
            <w:r w:rsidRPr="00435D15">
              <w:rPr>
                <w:rFonts w:ascii="Arial" w:eastAsia="Arial" w:hAnsi="Arial" w:cs="Arial"/>
                <w:color w:val="auto"/>
                <w:sz w:val="21"/>
                <w:szCs w:val="21"/>
              </w:rPr>
              <w:t xml:space="preserve">Applicants </w:t>
            </w:r>
            <w:r w:rsidR="00EE3BA6" w:rsidRPr="00435D15">
              <w:rPr>
                <w:sz w:val="21"/>
                <w:szCs w:val="21"/>
              </w:rPr>
              <w:t>describe</w:t>
            </w:r>
            <w:r w:rsidRPr="00435D15">
              <w:rPr>
                <w:sz w:val="21"/>
                <w:szCs w:val="21"/>
              </w:rPr>
              <w:t>d</w:t>
            </w:r>
            <w:r w:rsidR="00CC4253" w:rsidRPr="00435D15">
              <w:rPr>
                <w:rFonts w:ascii="Arial" w:eastAsia="Arial" w:hAnsi="Arial" w:cs="Arial"/>
                <w:color w:val="auto"/>
                <w:sz w:val="21"/>
                <w:szCs w:val="21"/>
              </w:rPr>
              <w:t xml:space="preserve"> how </w:t>
            </w:r>
            <w:r w:rsidRPr="00435D15">
              <w:rPr>
                <w:rFonts w:ascii="Arial" w:eastAsia="Arial" w:hAnsi="Arial" w:cs="Arial"/>
                <w:color w:val="auto"/>
                <w:sz w:val="21"/>
                <w:szCs w:val="21"/>
              </w:rPr>
              <w:t>they</w:t>
            </w:r>
            <w:r w:rsidR="00CC4253" w:rsidRPr="00435D15">
              <w:rPr>
                <w:rFonts w:ascii="Arial" w:eastAsia="Arial" w:hAnsi="Arial" w:cs="Arial"/>
                <w:color w:val="auto"/>
                <w:sz w:val="21"/>
                <w:szCs w:val="21"/>
              </w:rPr>
              <w:t xml:space="preserve"> ha</w:t>
            </w:r>
            <w:r w:rsidRPr="00435D15">
              <w:rPr>
                <w:rFonts w:ascii="Arial" w:eastAsia="Arial" w:hAnsi="Arial" w:cs="Arial"/>
                <w:color w:val="auto"/>
                <w:sz w:val="21"/>
                <w:szCs w:val="21"/>
              </w:rPr>
              <w:t xml:space="preserve">d </w:t>
            </w:r>
            <w:r w:rsidR="00CC4253" w:rsidRPr="00435D15">
              <w:rPr>
                <w:rFonts w:ascii="Arial" w:eastAsia="Arial" w:hAnsi="Arial" w:cs="Arial"/>
                <w:color w:val="auto"/>
                <w:sz w:val="21"/>
                <w:szCs w:val="21"/>
              </w:rPr>
              <w:t>consulted with and/or involved the target groups in the design of the project, including their role in, or support for the project</w:t>
            </w:r>
            <w:r w:rsidR="00B74834" w:rsidRPr="00435D15">
              <w:rPr>
                <w:rFonts w:ascii="Arial" w:eastAsia="Arial" w:hAnsi="Arial" w:cs="Arial"/>
                <w:color w:val="auto"/>
                <w:sz w:val="21"/>
                <w:szCs w:val="21"/>
              </w:rPr>
              <w:t xml:space="preserve"> (</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035D2F" w:rsidRPr="00435D15">
              <w:rPr>
                <w:rFonts w:ascii="Arial" w:eastAsia="Arial" w:hAnsi="Arial" w:cs="Arial"/>
                <w:color w:val="auto"/>
                <w:sz w:val="21"/>
                <w:szCs w:val="21"/>
              </w:rPr>
              <w:t>c</w:t>
            </w:r>
            <w:r w:rsidR="00B74834" w:rsidRPr="00435D15">
              <w:rPr>
                <w:rFonts w:ascii="Arial" w:eastAsia="Arial" w:hAnsi="Arial" w:cs="Arial"/>
                <w:color w:val="auto"/>
                <w:sz w:val="21"/>
                <w:szCs w:val="21"/>
              </w:rPr>
              <w:t>riterion 3b)</w:t>
            </w:r>
            <w:r w:rsidRPr="00435D15">
              <w:rPr>
                <w:rFonts w:ascii="Arial" w:eastAsia="Arial" w:hAnsi="Arial" w:cs="Arial"/>
                <w:color w:val="auto"/>
                <w:sz w:val="21"/>
                <w:szCs w:val="21"/>
              </w:rPr>
              <w:t>.</w:t>
            </w:r>
          </w:p>
        </w:tc>
        <w:tc>
          <w:tcPr>
            <w:tcW w:w="6662" w:type="dxa"/>
          </w:tcPr>
          <w:p w:rsidR="00D46120" w:rsidRPr="00435D15" w:rsidRDefault="00D46120" w:rsidP="00435D15">
            <w:pPr>
              <w:spacing w:before="40" w:after="4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Evidence was provided of </w:t>
            </w:r>
            <w:r w:rsidR="0081603D" w:rsidRPr="00435D15">
              <w:rPr>
                <w:rFonts w:ascii="Arial" w:eastAsia="Arial" w:hAnsi="Arial" w:cs="Arial"/>
                <w:color w:val="auto"/>
                <w:sz w:val="21"/>
                <w:szCs w:val="21"/>
              </w:rPr>
              <w:t xml:space="preserve">the organisation’s </w:t>
            </w:r>
            <w:r w:rsidRPr="00435D15">
              <w:rPr>
                <w:rFonts w:ascii="Arial" w:eastAsia="Arial" w:hAnsi="Arial" w:cs="Arial"/>
                <w:color w:val="auto"/>
                <w:sz w:val="21"/>
                <w:szCs w:val="21"/>
              </w:rPr>
              <w:t>consultation with</w:t>
            </w:r>
            <w:r w:rsidR="00B23058" w:rsidRPr="00435D15">
              <w:rPr>
                <w:rFonts w:ascii="Arial" w:eastAsia="Arial" w:hAnsi="Arial" w:cs="Arial"/>
                <w:color w:val="auto"/>
                <w:sz w:val="21"/>
                <w:szCs w:val="21"/>
              </w:rPr>
              <w:t>,</w:t>
            </w:r>
            <w:r w:rsidRPr="00435D15">
              <w:rPr>
                <w:rFonts w:ascii="Arial" w:eastAsia="Arial" w:hAnsi="Arial" w:cs="Arial"/>
                <w:color w:val="auto"/>
                <w:sz w:val="21"/>
                <w:szCs w:val="21"/>
              </w:rPr>
              <w:t xml:space="preserve"> and support for</w:t>
            </w:r>
            <w:r w:rsidR="00B23058" w:rsidRPr="00435D15">
              <w:rPr>
                <w:rFonts w:ascii="Arial" w:eastAsia="Arial" w:hAnsi="Arial" w:cs="Arial"/>
                <w:color w:val="auto"/>
                <w:sz w:val="21"/>
                <w:szCs w:val="21"/>
              </w:rPr>
              <w:t>,</w:t>
            </w:r>
            <w:r w:rsidRPr="00435D15">
              <w:rPr>
                <w:rFonts w:ascii="Arial" w:eastAsia="Arial" w:hAnsi="Arial" w:cs="Arial"/>
                <w:color w:val="auto"/>
                <w:sz w:val="21"/>
                <w:szCs w:val="21"/>
              </w:rPr>
              <w:t xml:space="preserve"> the project amongst members of the target cohort and the community.</w:t>
            </w:r>
          </w:p>
          <w:p w:rsidR="00CC4253" w:rsidRPr="00435D15" w:rsidRDefault="00D46120" w:rsidP="00435D15">
            <w:pPr>
              <w:spacing w:before="40" w:after="40"/>
              <w:ind w:left="57" w:right="57"/>
              <w:rPr>
                <w:sz w:val="21"/>
                <w:szCs w:val="21"/>
              </w:rPr>
            </w:pPr>
            <w:r w:rsidRPr="00435D15">
              <w:rPr>
                <w:rFonts w:ascii="Arial" w:eastAsia="Arial" w:hAnsi="Arial" w:cs="Arial"/>
                <w:color w:val="auto"/>
                <w:sz w:val="21"/>
                <w:szCs w:val="21"/>
              </w:rPr>
              <w:t>Other applicants described how the project would use feedback from participants to improve the project along the way if necessary.</w:t>
            </w:r>
          </w:p>
        </w:tc>
      </w:tr>
      <w:tr w:rsidR="00F85F98" w:rsidTr="006B4F74">
        <w:trPr>
          <w:cnfStyle w:val="000000100000" w:firstRow="0" w:lastRow="0" w:firstColumn="0" w:lastColumn="0" w:oddVBand="0" w:evenVBand="0" w:oddHBand="1" w:evenHBand="0" w:firstRowFirstColumn="0" w:firstRowLastColumn="0" w:lastRowFirstColumn="0" w:lastRowLastColumn="0"/>
        </w:trPr>
        <w:tc>
          <w:tcPr>
            <w:tcW w:w="3119" w:type="dxa"/>
          </w:tcPr>
          <w:p w:rsidR="00F85F98" w:rsidRPr="00435D15" w:rsidRDefault="00D46120" w:rsidP="00435D15">
            <w:pPr>
              <w:spacing w:before="40" w:after="40"/>
              <w:ind w:left="57" w:right="57"/>
              <w:rPr>
                <w:sz w:val="21"/>
                <w:szCs w:val="21"/>
              </w:rPr>
            </w:pPr>
            <w:r w:rsidRPr="00435D15">
              <w:rPr>
                <w:rFonts w:ascii="Arial" w:eastAsia="Arial" w:hAnsi="Arial" w:cs="Arial"/>
                <w:color w:val="auto"/>
                <w:sz w:val="21"/>
                <w:szCs w:val="21"/>
              </w:rPr>
              <w:t xml:space="preserve">Applicants </w:t>
            </w:r>
            <w:r w:rsidR="00EE3BA6" w:rsidRPr="00435D15">
              <w:rPr>
                <w:sz w:val="21"/>
                <w:szCs w:val="21"/>
              </w:rPr>
              <w:t>describe</w:t>
            </w:r>
            <w:r w:rsidR="00742F24" w:rsidRPr="00435D15">
              <w:rPr>
                <w:sz w:val="21"/>
                <w:szCs w:val="21"/>
              </w:rPr>
              <w:t>d</w:t>
            </w:r>
            <w:r w:rsidR="00CC4253" w:rsidRPr="00435D15">
              <w:rPr>
                <w:rFonts w:ascii="Arial" w:eastAsia="Arial" w:hAnsi="Arial" w:cs="Arial"/>
                <w:color w:val="auto"/>
                <w:sz w:val="21"/>
                <w:szCs w:val="21"/>
              </w:rPr>
              <w:t xml:space="preserve"> </w:t>
            </w:r>
            <w:r w:rsidR="008B65AD" w:rsidRPr="00435D15">
              <w:rPr>
                <w:rFonts w:ascii="Arial" w:eastAsia="Arial" w:hAnsi="Arial" w:cs="Arial"/>
                <w:color w:val="auto"/>
                <w:sz w:val="21"/>
                <w:szCs w:val="21"/>
              </w:rPr>
              <w:t xml:space="preserve">how </w:t>
            </w:r>
            <w:r w:rsidR="00742F24" w:rsidRPr="00435D15">
              <w:rPr>
                <w:rFonts w:ascii="Arial" w:eastAsia="Arial" w:hAnsi="Arial" w:cs="Arial"/>
                <w:color w:val="auto"/>
                <w:sz w:val="21"/>
                <w:szCs w:val="21"/>
              </w:rPr>
              <w:t>the</w:t>
            </w:r>
            <w:r w:rsidR="008B65AD" w:rsidRPr="00435D15">
              <w:rPr>
                <w:rFonts w:ascii="Arial" w:eastAsia="Arial" w:hAnsi="Arial" w:cs="Arial"/>
                <w:color w:val="auto"/>
                <w:sz w:val="21"/>
                <w:szCs w:val="21"/>
              </w:rPr>
              <w:t xml:space="preserve"> </w:t>
            </w:r>
            <w:r w:rsidR="00742F24" w:rsidRPr="00435D15">
              <w:rPr>
                <w:rFonts w:ascii="Arial" w:eastAsia="Arial" w:hAnsi="Arial" w:cs="Arial"/>
                <w:color w:val="auto"/>
                <w:sz w:val="21"/>
                <w:szCs w:val="21"/>
              </w:rPr>
              <w:t xml:space="preserve">organisation intends to support and </w:t>
            </w:r>
            <w:r w:rsidR="00CC4253" w:rsidRPr="00435D15">
              <w:rPr>
                <w:rFonts w:ascii="Arial" w:eastAsia="Arial" w:hAnsi="Arial" w:cs="Arial"/>
                <w:color w:val="auto"/>
                <w:sz w:val="21"/>
                <w:szCs w:val="21"/>
              </w:rPr>
              <w:t>facilitate the target groups within the identified community to gain access to</w:t>
            </w:r>
            <w:r w:rsidR="00742F24" w:rsidRPr="00435D15">
              <w:rPr>
                <w:rFonts w:ascii="Arial" w:eastAsia="Arial" w:hAnsi="Arial" w:cs="Arial"/>
                <w:color w:val="auto"/>
                <w:sz w:val="21"/>
                <w:szCs w:val="21"/>
              </w:rPr>
              <w:t xml:space="preserve">, and </w:t>
            </w:r>
            <w:r w:rsidR="00CC4253" w:rsidRPr="00435D15">
              <w:rPr>
                <w:rFonts w:ascii="Arial" w:eastAsia="Arial" w:hAnsi="Arial" w:cs="Arial"/>
                <w:color w:val="auto"/>
                <w:sz w:val="21"/>
                <w:szCs w:val="21"/>
              </w:rPr>
              <w:t>participate in</w:t>
            </w:r>
            <w:r w:rsidR="00742F24" w:rsidRPr="00435D15">
              <w:rPr>
                <w:rFonts w:ascii="Arial" w:eastAsia="Arial" w:hAnsi="Arial" w:cs="Arial"/>
                <w:color w:val="auto"/>
                <w:sz w:val="21"/>
                <w:szCs w:val="21"/>
              </w:rPr>
              <w:t>,</w:t>
            </w:r>
            <w:r w:rsidR="00CC4253" w:rsidRPr="00435D15">
              <w:rPr>
                <w:rFonts w:ascii="Arial" w:eastAsia="Arial" w:hAnsi="Arial" w:cs="Arial"/>
                <w:color w:val="auto"/>
                <w:sz w:val="21"/>
                <w:szCs w:val="21"/>
              </w:rPr>
              <w:t xml:space="preserve"> </w:t>
            </w:r>
            <w:r w:rsidR="00742F24" w:rsidRPr="00435D15">
              <w:rPr>
                <w:rFonts w:ascii="Arial" w:eastAsia="Arial" w:hAnsi="Arial" w:cs="Arial"/>
                <w:color w:val="auto"/>
                <w:sz w:val="21"/>
                <w:szCs w:val="21"/>
              </w:rPr>
              <w:t>the</w:t>
            </w:r>
            <w:r w:rsidR="00CC4253" w:rsidRPr="00435D15">
              <w:rPr>
                <w:rFonts w:ascii="Arial" w:eastAsia="Arial" w:hAnsi="Arial" w:cs="Arial"/>
                <w:color w:val="auto"/>
                <w:sz w:val="21"/>
                <w:szCs w:val="21"/>
              </w:rPr>
              <w:t xml:space="preserve"> project</w:t>
            </w:r>
            <w:r w:rsidR="00B74834" w:rsidRPr="00435D15">
              <w:rPr>
                <w:rFonts w:ascii="Arial" w:eastAsia="Arial" w:hAnsi="Arial" w:cs="Arial"/>
                <w:color w:val="auto"/>
                <w:sz w:val="21"/>
                <w:szCs w:val="21"/>
              </w:rPr>
              <w:t xml:space="preserve"> (</w:t>
            </w:r>
            <w:r w:rsidR="00680937" w:rsidRPr="00435D15">
              <w:rPr>
                <w:rFonts w:ascii="Arial" w:eastAsia="Arial" w:hAnsi="Arial" w:cs="Arial"/>
                <w:color w:val="auto"/>
                <w:sz w:val="21"/>
                <w:szCs w:val="21"/>
              </w:rPr>
              <w:t>meets</w:t>
            </w:r>
            <w:r w:rsidR="00B74834" w:rsidRPr="00435D15">
              <w:rPr>
                <w:rFonts w:ascii="Arial" w:eastAsia="Arial" w:hAnsi="Arial" w:cs="Arial"/>
                <w:color w:val="auto"/>
                <w:sz w:val="21"/>
                <w:szCs w:val="21"/>
              </w:rPr>
              <w:t xml:space="preserve"> </w:t>
            </w:r>
            <w:r w:rsidR="00035D2F" w:rsidRPr="00435D15">
              <w:rPr>
                <w:rFonts w:ascii="Arial" w:eastAsia="Arial" w:hAnsi="Arial" w:cs="Arial"/>
                <w:color w:val="auto"/>
                <w:sz w:val="21"/>
                <w:szCs w:val="21"/>
              </w:rPr>
              <w:t>c</w:t>
            </w:r>
            <w:r w:rsidR="00B74834" w:rsidRPr="00435D15">
              <w:rPr>
                <w:rFonts w:ascii="Arial" w:eastAsia="Arial" w:hAnsi="Arial" w:cs="Arial"/>
                <w:color w:val="auto"/>
                <w:sz w:val="21"/>
                <w:szCs w:val="21"/>
              </w:rPr>
              <w:t>riterion 3c)</w:t>
            </w:r>
            <w:r w:rsidR="00742F24" w:rsidRPr="00435D15">
              <w:rPr>
                <w:rFonts w:ascii="Arial" w:eastAsia="Arial" w:hAnsi="Arial" w:cs="Arial"/>
                <w:color w:val="auto"/>
                <w:sz w:val="21"/>
                <w:szCs w:val="21"/>
              </w:rPr>
              <w:t>.</w:t>
            </w:r>
          </w:p>
        </w:tc>
        <w:tc>
          <w:tcPr>
            <w:tcW w:w="6662" w:type="dxa"/>
          </w:tcPr>
          <w:p w:rsidR="00120BAC" w:rsidRPr="00435D15" w:rsidRDefault="00742F24" w:rsidP="00435D15">
            <w:pPr>
              <w:spacing w:before="40" w:after="40"/>
              <w:ind w:left="57" w:right="57"/>
              <w:rPr>
                <w:sz w:val="21"/>
                <w:szCs w:val="21"/>
              </w:rPr>
            </w:pPr>
            <w:r w:rsidRPr="00435D15">
              <w:rPr>
                <w:rFonts w:ascii="Arial" w:eastAsia="Arial" w:hAnsi="Arial" w:cs="Arial"/>
                <w:color w:val="auto"/>
                <w:sz w:val="21"/>
                <w:szCs w:val="21"/>
              </w:rPr>
              <w:t xml:space="preserve">Applicants </w:t>
            </w:r>
            <w:r w:rsidR="002E0AA1" w:rsidRPr="00435D15">
              <w:rPr>
                <w:rFonts w:ascii="Arial" w:eastAsia="Arial" w:hAnsi="Arial" w:cs="Arial"/>
                <w:color w:val="auto"/>
                <w:sz w:val="21"/>
                <w:szCs w:val="21"/>
              </w:rPr>
              <w:t>described</w:t>
            </w:r>
            <w:r w:rsidRPr="00435D15">
              <w:rPr>
                <w:rFonts w:ascii="Arial" w:eastAsia="Arial" w:hAnsi="Arial" w:cs="Arial"/>
                <w:color w:val="auto"/>
                <w:sz w:val="21"/>
                <w:szCs w:val="21"/>
              </w:rPr>
              <w:t xml:space="preserve"> </w:t>
            </w:r>
            <w:r w:rsidR="00B23058" w:rsidRPr="00435D15">
              <w:rPr>
                <w:rFonts w:ascii="Arial" w:eastAsia="Arial" w:hAnsi="Arial" w:cs="Arial"/>
                <w:color w:val="auto"/>
                <w:sz w:val="21"/>
                <w:szCs w:val="21"/>
              </w:rPr>
              <w:t xml:space="preserve">current and proven </w:t>
            </w:r>
            <w:r w:rsidRPr="00435D15">
              <w:rPr>
                <w:rFonts w:ascii="Arial" w:eastAsia="Arial" w:hAnsi="Arial" w:cs="Arial"/>
                <w:color w:val="auto"/>
                <w:sz w:val="21"/>
                <w:szCs w:val="21"/>
              </w:rPr>
              <w:t>m</w:t>
            </w:r>
            <w:r w:rsidR="0097696F" w:rsidRPr="00435D15">
              <w:rPr>
                <w:sz w:val="21"/>
                <w:szCs w:val="21"/>
              </w:rPr>
              <w:t>echanisms the organisation ha</w:t>
            </w:r>
            <w:r w:rsidR="00B34032" w:rsidRPr="00435D15">
              <w:rPr>
                <w:sz w:val="21"/>
                <w:szCs w:val="21"/>
              </w:rPr>
              <w:t>s</w:t>
            </w:r>
            <w:r w:rsidR="0097696F" w:rsidRPr="00435D15">
              <w:rPr>
                <w:sz w:val="21"/>
                <w:szCs w:val="21"/>
              </w:rPr>
              <w:t xml:space="preserve"> in place to support</w:t>
            </w:r>
            <w:r w:rsidRPr="00435D15">
              <w:rPr>
                <w:sz w:val="21"/>
                <w:szCs w:val="21"/>
              </w:rPr>
              <w:t xml:space="preserve"> and help</w:t>
            </w:r>
            <w:r w:rsidR="0097696F" w:rsidRPr="00435D15">
              <w:rPr>
                <w:rFonts w:eastAsia="Arial" w:cs="Arial"/>
                <w:sz w:val="21"/>
                <w:szCs w:val="21"/>
              </w:rPr>
              <w:t xml:space="preserve"> </w:t>
            </w:r>
            <w:r w:rsidR="0097696F" w:rsidRPr="00435D15">
              <w:rPr>
                <w:sz w:val="21"/>
                <w:szCs w:val="21"/>
              </w:rPr>
              <w:t xml:space="preserve">target groups to participate in </w:t>
            </w:r>
            <w:r w:rsidR="00B23058" w:rsidRPr="00435D15">
              <w:rPr>
                <w:sz w:val="21"/>
                <w:szCs w:val="21"/>
              </w:rPr>
              <w:t xml:space="preserve">the services it provides </w:t>
            </w:r>
            <w:r w:rsidR="00D91063" w:rsidRPr="00435D15">
              <w:rPr>
                <w:sz w:val="21"/>
                <w:szCs w:val="21"/>
              </w:rPr>
              <w:t xml:space="preserve">and </w:t>
            </w:r>
            <w:r w:rsidR="00B34032" w:rsidRPr="00435D15">
              <w:rPr>
                <w:sz w:val="21"/>
                <w:szCs w:val="21"/>
              </w:rPr>
              <w:t>how the organisation</w:t>
            </w:r>
            <w:r w:rsidR="00B23058" w:rsidRPr="00435D15">
              <w:rPr>
                <w:sz w:val="21"/>
                <w:szCs w:val="21"/>
              </w:rPr>
              <w:t xml:space="preserve"> intend</w:t>
            </w:r>
            <w:r w:rsidR="00B34032" w:rsidRPr="00435D15">
              <w:rPr>
                <w:sz w:val="21"/>
                <w:szCs w:val="21"/>
              </w:rPr>
              <w:t>s</w:t>
            </w:r>
            <w:r w:rsidR="00B23058" w:rsidRPr="00435D15">
              <w:rPr>
                <w:sz w:val="21"/>
                <w:szCs w:val="21"/>
              </w:rPr>
              <w:t xml:space="preserve"> to utilise </w:t>
            </w:r>
            <w:r w:rsidR="00D91063" w:rsidRPr="00435D15">
              <w:rPr>
                <w:sz w:val="21"/>
                <w:szCs w:val="21"/>
              </w:rPr>
              <w:t xml:space="preserve">these </w:t>
            </w:r>
            <w:r w:rsidR="00B23058" w:rsidRPr="00435D15">
              <w:rPr>
                <w:sz w:val="21"/>
                <w:szCs w:val="21"/>
              </w:rPr>
              <w:t>for the proposed project</w:t>
            </w:r>
            <w:r w:rsidR="0097696F" w:rsidRPr="00435D15">
              <w:rPr>
                <w:sz w:val="21"/>
                <w:szCs w:val="21"/>
              </w:rPr>
              <w:t>.</w:t>
            </w:r>
          </w:p>
          <w:p w:rsidR="00F85F98" w:rsidRPr="00435D15" w:rsidRDefault="00120BAC" w:rsidP="00435D15">
            <w:pPr>
              <w:spacing w:before="40" w:after="40"/>
              <w:ind w:left="57" w:right="57"/>
              <w:rPr>
                <w:sz w:val="21"/>
                <w:szCs w:val="21"/>
              </w:rPr>
            </w:pPr>
            <w:r w:rsidRPr="00435D15">
              <w:rPr>
                <w:sz w:val="21"/>
                <w:szCs w:val="21"/>
              </w:rPr>
              <w:t>Other applicants</w:t>
            </w:r>
            <w:r w:rsidR="0097696F" w:rsidRPr="00435D15">
              <w:rPr>
                <w:sz w:val="21"/>
                <w:szCs w:val="21"/>
              </w:rPr>
              <w:t xml:space="preserve"> </w:t>
            </w:r>
            <w:r w:rsidR="00136C0F" w:rsidRPr="00435D15">
              <w:rPr>
                <w:sz w:val="21"/>
                <w:szCs w:val="21"/>
              </w:rPr>
              <w:t>outlined</w:t>
            </w:r>
            <w:r w:rsidR="00B23058" w:rsidRPr="00435D15">
              <w:rPr>
                <w:sz w:val="21"/>
                <w:szCs w:val="21"/>
              </w:rPr>
              <w:t xml:space="preserve"> </w:t>
            </w:r>
            <w:r w:rsidR="00D91063" w:rsidRPr="00435D15">
              <w:rPr>
                <w:sz w:val="21"/>
                <w:szCs w:val="21"/>
              </w:rPr>
              <w:t xml:space="preserve">proven </w:t>
            </w:r>
            <w:r w:rsidR="0097696F" w:rsidRPr="00435D15">
              <w:rPr>
                <w:sz w:val="21"/>
                <w:szCs w:val="21"/>
              </w:rPr>
              <w:t xml:space="preserve">supports used in other successful programs to facilitate participation </w:t>
            </w:r>
            <w:r w:rsidR="00AE296E" w:rsidRPr="00435D15">
              <w:rPr>
                <w:sz w:val="21"/>
                <w:szCs w:val="21"/>
              </w:rPr>
              <w:t>which</w:t>
            </w:r>
            <w:r w:rsidR="00B23058" w:rsidRPr="00435D15">
              <w:rPr>
                <w:sz w:val="21"/>
                <w:szCs w:val="21"/>
              </w:rPr>
              <w:t xml:space="preserve"> they intend to utilise.</w:t>
            </w:r>
          </w:p>
        </w:tc>
      </w:tr>
      <w:tr w:rsidR="003A77A6" w:rsidTr="006B4F74">
        <w:tc>
          <w:tcPr>
            <w:tcW w:w="3119" w:type="dxa"/>
          </w:tcPr>
          <w:p w:rsidR="003A77A6" w:rsidRPr="00435D15" w:rsidRDefault="00D91063" w:rsidP="00435D15">
            <w:pPr>
              <w:spacing w:before="40" w:after="4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w:t>
            </w:r>
            <w:r w:rsidR="003A77A6" w:rsidRPr="00435D15">
              <w:rPr>
                <w:sz w:val="21"/>
                <w:szCs w:val="21"/>
              </w:rPr>
              <w:t>demonstrate</w:t>
            </w:r>
            <w:r w:rsidR="00D83FE5" w:rsidRPr="00435D15">
              <w:rPr>
                <w:sz w:val="21"/>
                <w:szCs w:val="21"/>
              </w:rPr>
              <w:t>d</w:t>
            </w:r>
            <w:r w:rsidR="003A77A6" w:rsidRPr="00435D15" w:rsidDel="00F76062">
              <w:rPr>
                <w:rFonts w:ascii="Arial" w:eastAsia="Arial" w:hAnsi="Arial" w:cs="Arial"/>
                <w:color w:val="auto"/>
                <w:sz w:val="21"/>
                <w:szCs w:val="21"/>
              </w:rPr>
              <w:t xml:space="preserve"> </w:t>
            </w:r>
            <w:r w:rsidR="00CC4253" w:rsidRPr="00435D15">
              <w:rPr>
                <w:rFonts w:ascii="Arial" w:eastAsia="Arial" w:hAnsi="Arial" w:cs="Arial"/>
                <w:color w:val="auto"/>
                <w:sz w:val="21"/>
                <w:szCs w:val="21"/>
              </w:rPr>
              <w:t xml:space="preserve">how </w:t>
            </w:r>
            <w:r w:rsidRPr="00435D15">
              <w:rPr>
                <w:rFonts w:ascii="Arial" w:eastAsia="Arial" w:hAnsi="Arial" w:cs="Arial"/>
                <w:color w:val="auto"/>
                <w:sz w:val="21"/>
                <w:szCs w:val="21"/>
              </w:rPr>
              <w:t>the</w:t>
            </w:r>
            <w:r w:rsidR="00CC4253" w:rsidRPr="00435D15">
              <w:rPr>
                <w:rFonts w:ascii="Arial" w:eastAsia="Arial" w:hAnsi="Arial" w:cs="Arial"/>
                <w:color w:val="auto"/>
                <w:sz w:val="21"/>
                <w:szCs w:val="21"/>
              </w:rPr>
              <w:t xml:space="preserve"> organisation </w:t>
            </w:r>
            <w:r w:rsidR="009A1789" w:rsidRPr="00435D15">
              <w:rPr>
                <w:rFonts w:ascii="Arial" w:eastAsia="Arial" w:hAnsi="Arial" w:cs="Arial"/>
                <w:color w:val="auto"/>
                <w:sz w:val="21"/>
                <w:szCs w:val="21"/>
              </w:rPr>
              <w:t>would</w:t>
            </w:r>
            <w:r w:rsidR="00CC4253" w:rsidRPr="00435D15">
              <w:rPr>
                <w:rFonts w:ascii="Arial" w:eastAsia="Arial" w:hAnsi="Arial" w:cs="Arial"/>
                <w:color w:val="auto"/>
                <w:sz w:val="21"/>
                <w:szCs w:val="21"/>
              </w:rPr>
              <w:t xml:space="preserve"> leverage existing relationships and work with other services to deliver the project</w:t>
            </w:r>
            <w:r w:rsidR="00680937" w:rsidRPr="00435D15">
              <w:rPr>
                <w:rFonts w:ascii="Arial" w:eastAsia="Arial" w:hAnsi="Arial" w:cs="Arial"/>
                <w:color w:val="auto"/>
                <w:sz w:val="21"/>
                <w:szCs w:val="21"/>
              </w:rPr>
              <w:t xml:space="preserve"> (meets </w:t>
            </w:r>
            <w:r w:rsidR="00035D2F" w:rsidRPr="00435D15">
              <w:rPr>
                <w:rFonts w:ascii="Arial" w:eastAsia="Arial" w:hAnsi="Arial" w:cs="Arial"/>
                <w:color w:val="auto"/>
                <w:sz w:val="21"/>
                <w:szCs w:val="21"/>
              </w:rPr>
              <w:t>c</w:t>
            </w:r>
            <w:r w:rsidR="00680937" w:rsidRPr="00435D15">
              <w:rPr>
                <w:rFonts w:ascii="Arial" w:eastAsia="Arial" w:hAnsi="Arial" w:cs="Arial"/>
                <w:color w:val="auto"/>
                <w:sz w:val="21"/>
                <w:szCs w:val="21"/>
              </w:rPr>
              <w:t>riterion 3d)</w:t>
            </w:r>
            <w:r w:rsidR="00CC4253" w:rsidRPr="00435D15">
              <w:rPr>
                <w:rFonts w:ascii="Arial" w:eastAsia="Arial" w:hAnsi="Arial" w:cs="Arial"/>
                <w:color w:val="auto"/>
                <w:sz w:val="21"/>
                <w:szCs w:val="21"/>
              </w:rPr>
              <w:t>.</w:t>
            </w:r>
          </w:p>
        </w:tc>
        <w:tc>
          <w:tcPr>
            <w:tcW w:w="6662" w:type="dxa"/>
          </w:tcPr>
          <w:p w:rsidR="00136C0F" w:rsidRPr="00435D15" w:rsidRDefault="00136C0F" w:rsidP="00435D15">
            <w:pPr>
              <w:spacing w:before="40" w:after="40"/>
              <w:ind w:left="57" w:right="57"/>
              <w:rPr>
                <w:rFonts w:ascii="Arial" w:eastAsia="Arial" w:hAnsi="Arial" w:cs="Arial"/>
                <w:color w:val="auto"/>
                <w:sz w:val="21"/>
                <w:szCs w:val="21"/>
              </w:rPr>
            </w:pPr>
            <w:r w:rsidRPr="00435D15">
              <w:rPr>
                <w:rFonts w:ascii="Arial" w:eastAsia="Arial" w:hAnsi="Arial" w:cs="Arial"/>
                <w:color w:val="auto"/>
                <w:sz w:val="21"/>
                <w:szCs w:val="21"/>
              </w:rPr>
              <w:t>A</w:t>
            </w:r>
            <w:r w:rsidR="00201798" w:rsidRPr="00435D15">
              <w:rPr>
                <w:rFonts w:ascii="Arial" w:eastAsia="Arial" w:hAnsi="Arial" w:cs="Arial"/>
                <w:color w:val="auto"/>
                <w:sz w:val="21"/>
                <w:szCs w:val="21"/>
              </w:rPr>
              <w:t xml:space="preserve">pplicants described working relationships and </w:t>
            </w:r>
            <w:r w:rsidR="00DD25CE" w:rsidRPr="00435D15">
              <w:rPr>
                <w:rFonts w:ascii="Arial" w:eastAsia="Arial" w:hAnsi="Arial" w:cs="Arial"/>
                <w:color w:val="auto"/>
                <w:sz w:val="21"/>
                <w:szCs w:val="21"/>
              </w:rPr>
              <w:t xml:space="preserve">existing </w:t>
            </w:r>
            <w:r w:rsidR="00201798" w:rsidRPr="00435D15">
              <w:rPr>
                <w:rFonts w:ascii="Arial" w:eastAsia="Arial" w:hAnsi="Arial" w:cs="Arial"/>
                <w:color w:val="auto"/>
                <w:sz w:val="21"/>
                <w:szCs w:val="21"/>
              </w:rPr>
              <w:t xml:space="preserve">partnerships </w:t>
            </w:r>
            <w:r w:rsidR="00AE296E" w:rsidRPr="00435D15">
              <w:rPr>
                <w:rFonts w:ascii="Arial" w:eastAsia="Arial" w:hAnsi="Arial" w:cs="Arial"/>
                <w:color w:val="auto"/>
                <w:sz w:val="21"/>
                <w:szCs w:val="21"/>
              </w:rPr>
              <w:t>which</w:t>
            </w:r>
            <w:r w:rsidR="00201798" w:rsidRPr="00435D15">
              <w:rPr>
                <w:rFonts w:ascii="Arial" w:eastAsia="Arial" w:hAnsi="Arial" w:cs="Arial"/>
                <w:color w:val="auto"/>
                <w:sz w:val="21"/>
                <w:szCs w:val="21"/>
              </w:rPr>
              <w:t xml:space="preserve"> </w:t>
            </w:r>
            <w:r w:rsidR="00AE296E" w:rsidRPr="00435D15">
              <w:rPr>
                <w:rFonts w:ascii="Arial" w:eastAsia="Arial" w:hAnsi="Arial" w:cs="Arial"/>
                <w:color w:val="auto"/>
                <w:sz w:val="21"/>
                <w:szCs w:val="21"/>
              </w:rPr>
              <w:t xml:space="preserve">their </w:t>
            </w:r>
            <w:r w:rsidR="00165E31" w:rsidRPr="00435D15">
              <w:rPr>
                <w:rFonts w:ascii="Arial" w:eastAsia="Arial" w:hAnsi="Arial" w:cs="Arial"/>
                <w:color w:val="auto"/>
                <w:sz w:val="21"/>
                <w:szCs w:val="21"/>
              </w:rPr>
              <w:t>organisation</w:t>
            </w:r>
            <w:r w:rsidR="00D91063" w:rsidRPr="00435D15">
              <w:rPr>
                <w:rFonts w:ascii="Arial" w:eastAsia="Arial" w:hAnsi="Arial" w:cs="Arial"/>
                <w:color w:val="auto"/>
                <w:sz w:val="21"/>
                <w:szCs w:val="21"/>
              </w:rPr>
              <w:t xml:space="preserve"> </w:t>
            </w:r>
            <w:r w:rsidR="00201798" w:rsidRPr="00435D15">
              <w:rPr>
                <w:rFonts w:ascii="Arial" w:eastAsia="Arial" w:hAnsi="Arial" w:cs="Arial"/>
                <w:color w:val="auto"/>
                <w:sz w:val="21"/>
                <w:szCs w:val="21"/>
              </w:rPr>
              <w:t>ha</w:t>
            </w:r>
            <w:r w:rsidR="00D91063" w:rsidRPr="00435D15">
              <w:rPr>
                <w:rFonts w:ascii="Arial" w:eastAsia="Arial" w:hAnsi="Arial" w:cs="Arial"/>
                <w:color w:val="auto"/>
                <w:sz w:val="21"/>
                <w:szCs w:val="21"/>
              </w:rPr>
              <w:t xml:space="preserve">s </w:t>
            </w:r>
            <w:r w:rsidR="00201798" w:rsidRPr="00435D15">
              <w:rPr>
                <w:rFonts w:ascii="Arial" w:eastAsia="Arial" w:hAnsi="Arial" w:cs="Arial"/>
                <w:color w:val="auto"/>
                <w:sz w:val="21"/>
                <w:szCs w:val="21"/>
              </w:rPr>
              <w:t xml:space="preserve">with other organisations or businesses in the community and how these would assist them in successfully delivering their projects. </w:t>
            </w:r>
            <w:r w:rsidR="004678AD" w:rsidRPr="00435D15">
              <w:rPr>
                <w:rFonts w:ascii="Arial" w:eastAsia="Arial" w:hAnsi="Arial" w:cs="Arial"/>
                <w:color w:val="auto"/>
                <w:sz w:val="21"/>
                <w:szCs w:val="21"/>
              </w:rPr>
              <w:t>These</w:t>
            </w:r>
            <w:r w:rsidR="00201798" w:rsidRPr="00435D15">
              <w:rPr>
                <w:rFonts w:ascii="Arial" w:eastAsia="Arial" w:hAnsi="Arial" w:cs="Arial"/>
                <w:color w:val="auto"/>
                <w:sz w:val="21"/>
                <w:szCs w:val="21"/>
              </w:rPr>
              <w:t xml:space="preserve"> relationships </w:t>
            </w:r>
            <w:r w:rsidR="00D91063" w:rsidRPr="00435D15">
              <w:rPr>
                <w:rFonts w:ascii="Arial" w:eastAsia="Arial" w:hAnsi="Arial" w:cs="Arial"/>
                <w:color w:val="auto"/>
                <w:sz w:val="21"/>
                <w:szCs w:val="21"/>
              </w:rPr>
              <w:t xml:space="preserve">included </w:t>
            </w:r>
            <w:r w:rsidR="00316B7B" w:rsidRPr="00435D15">
              <w:rPr>
                <w:rFonts w:ascii="Arial" w:eastAsia="Arial" w:hAnsi="Arial" w:cs="Arial"/>
                <w:color w:val="auto"/>
                <w:sz w:val="21"/>
                <w:szCs w:val="21"/>
              </w:rPr>
              <w:t>o</w:t>
            </w:r>
            <w:r w:rsidR="008B65AD" w:rsidRPr="00435D15">
              <w:rPr>
                <w:rFonts w:ascii="Arial" w:eastAsia="Arial" w:hAnsi="Arial" w:cs="Arial"/>
                <w:color w:val="auto"/>
                <w:sz w:val="21"/>
                <w:szCs w:val="21"/>
              </w:rPr>
              <w:t>ther community organisations</w:t>
            </w:r>
            <w:r w:rsidR="00D91063" w:rsidRPr="00435D15">
              <w:rPr>
                <w:rFonts w:ascii="Arial" w:eastAsia="Arial" w:hAnsi="Arial" w:cs="Arial"/>
                <w:color w:val="auto"/>
                <w:sz w:val="21"/>
                <w:szCs w:val="21"/>
              </w:rPr>
              <w:t xml:space="preserve"> </w:t>
            </w:r>
            <w:r w:rsidR="004678AD" w:rsidRPr="00435D15">
              <w:rPr>
                <w:rFonts w:ascii="Arial" w:eastAsia="Arial" w:hAnsi="Arial" w:cs="Arial"/>
                <w:color w:val="auto"/>
                <w:sz w:val="21"/>
                <w:szCs w:val="21"/>
              </w:rPr>
              <w:t>and</w:t>
            </w:r>
            <w:r w:rsidRPr="00435D15">
              <w:rPr>
                <w:rFonts w:ascii="Arial" w:eastAsia="Arial" w:hAnsi="Arial" w:cs="Arial"/>
                <w:color w:val="auto"/>
                <w:sz w:val="21"/>
                <w:szCs w:val="21"/>
              </w:rPr>
              <w:t xml:space="preserve"> existing</w:t>
            </w:r>
            <w:r w:rsidR="00D91063" w:rsidRPr="00435D15">
              <w:rPr>
                <w:rFonts w:ascii="Arial" w:eastAsia="Arial" w:hAnsi="Arial" w:cs="Arial"/>
                <w:color w:val="auto"/>
                <w:sz w:val="21"/>
                <w:szCs w:val="21"/>
              </w:rPr>
              <w:t xml:space="preserve"> </w:t>
            </w:r>
            <w:r w:rsidR="00316B7B" w:rsidRPr="00435D15">
              <w:rPr>
                <w:rFonts w:ascii="Arial" w:eastAsia="Arial" w:hAnsi="Arial" w:cs="Arial"/>
                <w:color w:val="auto"/>
                <w:sz w:val="21"/>
                <w:szCs w:val="21"/>
              </w:rPr>
              <w:t>s</w:t>
            </w:r>
            <w:r w:rsidR="008B65AD" w:rsidRPr="00435D15">
              <w:rPr>
                <w:rFonts w:ascii="Arial" w:eastAsia="Arial" w:hAnsi="Arial" w:cs="Arial"/>
                <w:color w:val="auto"/>
                <w:sz w:val="21"/>
                <w:szCs w:val="21"/>
              </w:rPr>
              <w:t>ervice providers</w:t>
            </w:r>
            <w:r w:rsidR="00D91063" w:rsidRPr="00435D15">
              <w:rPr>
                <w:rFonts w:ascii="Arial" w:eastAsia="Arial" w:hAnsi="Arial" w:cs="Arial"/>
                <w:color w:val="auto"/>
                <w:sz w:val="21"/>
                <w:szCs w:val="21"/>
              </w:rPr>
              <w:t xml:space="preserve"> funded by </w:t>
            </w:r>
            <w:r w:rsidR="00316B7B" w:rsidRPr="00435D15">
              <w:rPr>
                <w:rFonts w:ascii="Arial" w:eastAsia="Arial" w:hAnsi="Arial" w:cs="Arial"/>
                <w:color w:val="auto"/>
                <w:sz w:val="21"/>
                <w:szCs w:val="21"/>
              </w:rPr>
              <w:t>g</w:t>
            </w:r>
            <w:r w:rsidR="00D91063" w:rsidRPr="00435D15">
              <w:rPr>
                <w:rFonts w:ascii="Arial" w:eastAsia="Arial" w:hAnsi="Arial" w:cs="Arial"/>
                <w:color w:val="auto"/>
                <w:sz w:val="21"/>
                <w:szCs w:val="21"/>
              </w:rPr>
              <w:t>overnment.</w:t>
            </w:r>
          </w:p>
          <w:p w:rsidR="003A77A6" w:rsidRPr="00435D15" w:rsidRDefault="00136C0F" w:rsidP="00435D15">
            <w:pPr>
              <w:spacing w:before="40" w:after="4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also outlined how their projects would complement but not overlap existing services </w:t>
            </w:r>
            <w:r w:rsidR="00D83FE5" w:rsidRPr="00435D15">
              <w:rPr>
                <w:rFonts w:ascii="Arial" w:eastAsia="Arial" w:hAnsi="Arial" w:cs="Arial"/>
                <w:color w:val="auto"/>
                <w:sz w:val="21"/>
                <w:szCs w:val="21"/>
              </w:rPr>
              <w:t xml:space="preserve">being provided </w:t>
            </w:r>
            <w:r w:rsidRPr="00435D15">
              <w:rPr>
                <w:rFonts w:ascii="Arial" w:eastAsia="Arial" w:hAnsi="Arial" w:cs="Arial"/>
                <w:color w:val="auto"/>
                <w:sz w:val="21"/>
                <w:szCs w:val="21"/>
              </w:rPr>
              <w:t>to the target cohort.</w:t>
            </w:r>
          </w:p>
        </w:tc>
      </w:tr>
    </w:tbl>
    <w:p w:rsidR="00F85F98" w:rsidRDefault="00F85F98" w:rsidP="006877B6">
      <w:pPr>
        <w:pStyle w:val="Heading2"/>
        <w:spacing w:before="240"/>
      </w:pPr>
      <w:r>
        <w:t>Criterion 4</w:t>
      </w:r>
    </w:p>
    <w:p w:rsidR="00435D15" w:rsidRDefault="006A4B01" w:rsidP="00035D2F">
      <w:pPr>
        <w:pStyle w:val="BodyText"/>
        <w:spacing w:before="60"/>
      </w:pPr>
      <w:r>
        <w:t>Demonstrate your organisation’s governance arrangements to support the delivery of the project (20%)</w:t>
      </w:r>
      <w:r w:rsidR="004E49AA">
        <w:t xml:space="preserve">. </w:t>
      </w:r>
    </w:p>
    <w:p w:rsidR="006A4B01" w:rsidRDefault="006A4B01" w:rsidP="00035D2F">
      <w:pPr>
        <w:pStyle w:val="BodyText"/>
        <w:spacing w:before="60"/>
      </w:pPr>
      <w:r>
        <w:t>In responding to this criterion, you should:</w:t>
      </w:r>
    </w:p>
    <w:p w:rsidR="006A4B01" w:rsidRDefault="006A4B01" w:rsidP="00435D15">
      <w:pPr>
        <w:pStyle w:val="BodyText"/>
        <w:numPr>
          <w:ilvl w:val="0"/>
          <w:numId w:val="45"/>
        </w:numPr>
        <w:spacing w:before="60"/>
        <w:ind w:left="357" w:hanging="357"/>
      </w:pPr>
      <w:r>
        <w:t>provide an overview of your organisation, including governance structures, geographical coverage, and dispute resolution policies</w:t>
      </w:r>
    </w:p>
    <w:p w:rsidR="006A4B01" w:rsidRDefault="006A4B01" w:rsidP="00435D15">
      <w:pPr>
        <w:pStyle w:val="BodyText"/>
        <w:numPr>
          <w:ilvl w:val="0"/>
          <w:numId w:val="45"/>
        </w:numPr>
        <w:spacing w:before="60"/>
        <w:ind w:left="357" w:hanging="357"/>
      </w:pPr>
      <w:r>
        <w:t>describe the relevant experience and qualifications you intend of staff who will deliver services and how you will ensure they are appropriately skilled and supported, including staff from other organisations funded through any consortium or sub-contracting arrangements</w:t>
      </w:r>
    </w:p>
    <w:p w:rsidR="006A4B01" w:rsidRPr="006A4B01" w:rsidRDefault="006A4B01" w:rsidP="00435D15">
      <w:pPr>
        <w:pStyle w:val="BodyText"/>
        <w:numPr>
          <w:ilvl w:val="0"/>
          <w:numId w:val="45"/>
        </w:numPr>
        <w:spacing w:before="60"/>
        <w:ind w:left="357" w:hanging="357"/>
      </w:pPr>
      <w:r w:rsidRPr="006A4B01">
        <w:t>describe your processes for ensuring that all reporting requirements in section 12.2 for this grant opportunity will be met</w:t>
      </w:r>
    </w:p>
    <w:p w:rsidR="00F85F98" w:rsidRPr="006A4B01" w:rsidRDefault="006A4B01" w:rsidP="00435D15">
      <w:pPr>
        <w:pStyle w:val="BodyText"/>
        <w:numPr>
          <w:ilvl w:val="0"/>
          <w:numId w:val="45"/>
        </w:numPr>
        <w:spacing w:before="60" w:after="240"/>
        <w:ind w:left="357" w:hanging="357"/>
      </w:pPr>
      <w:proofErr w:type="gramStart"/>
      <w:r w:rsidRPr="006A4B01">
        <w:t>outline</w:t>
      </w:r>
      <w:proofErr w:type="gramEnd"/>
      <w:r w:rsidRPr="006A4B01">
        <w:t xml:space="preserve"> your plan to maintain delivery of the project in response to COVID-19.</w:t>
      </w:r>
    </w:p>
    <w:tbl>
      <w:tblPr>
        <w:tblStyle w:val="CGHTableBanded"/>
        <w:tblW w:w="0" w:type="auto"/>
        <w:tblLook w:val="04A0" w:firstRow="1" w:lastRow="0" w:firstColumn="1" w:lastColumn="0" w:noHBand="0" w:noVBand="1"/>
        <w:tblCaption w:val="Table"/>
        <w:tblDescription w:val="Table"/>
      </w:tblPr>
      <w:tblGrid>
        <w:gridCol w:w="3402"/>
        <w:gridCol w:w="6236"/>
      </w:tblGrid>
      <w:tr w:rsidR="00F85F98" w:rsidTr="00794ABE">
        <w:trPr>
          <w:cnfStyle w:val="100000000000" w:firstRow="1" w:lastRow="0" w:firstColumn="0" w:lastColumn="0" w:oddVBand="0" w:evenVBand="0" w:oddHBand="0" w:evenHBand="0" w:firstRowFirstColumn="0" w:firstRowLastColumn="0" w:lastRowFirstColumn="0" w:lastRowLastColumn="0"/>
          <w:trHeight w:val="472"/>
          <w:tblHeader/>
        </w:trPr>
        <w:tc>
          <w:tcPr>
            <w:tcW w:w="3402" w:type="dxa"/>
            <w:vAlign w:val="center"/>
          </w:tcPr>
          <w:p w:rsidR="00F85F98" w:rsidRPr="00454EB4" w:rsidRDefault="00F85F98" w:rsidP="00435D15">
            <w:pPr>
              <w:spacing w:before="40" w:after="120"/>
              <w:ind w:left="57" w:right="57"/>
              <w:rPr>
                <w:b/>
              </w:rPr>
            </w:pPr>
            <w:r w:rsidRPr="00454EB4">
              <w:rPr>
                <w:b/>
              </w:rPr>
              <w:t>Strength</w:t>
            </w:r>
          </w:p>
        </w:tc>
        <w:tc>
          <w:tcPr>
            <w:tcW w:w="6236" w:type="dxa"/>
            <w:vAlign w:val="center"/>
          </w:tcPr>
          <w:p w:rsidR="00F85F98" w:rsidRPr="00454EB4" w:rsidRDefault="00F85F98" w:rsidP="00435D15">
            <w:pPr>
              <w:spacing w:before="40" w:after="120"/>
              <w:ind w:left="57" w:right="57"/>
              <w:rPr>
                <w:b/>
              </w:rPr>
            </w:pPr>
            <w:r w:rsidRPr="00454EB4">
              <w:rPr>
                <w:b/>
              </w:rPr>
              <w:t>Example</w:t>
            </w:r>
          </w:p>
        </w:tc>
      </w:tr>
      <w:tr w:rsidR="00F85F98" w:rsidTr="002578EB">
        <w:trPr>
          <w:cnfStyle w:val="000000100000" w:firstRow="0" w:lastRow="0" w:firstColumn="0" w:lastColumn="0" w:oddVBand="0" w:evenVBand="0" w:oddHBand="1" w:evenHBand="0" w:firstRowFirstColumn="0" w:firstRowLastColumn="0" w:lastRowFirstColumn="0" w:lastRowLastColumn="0"/>
        </w:trPr>
        <w:tc>
          <w:tcPr>
            <w:tcW w:w="3402" w:type="dxa"/>
          </w:tcPr>
          <w:p w:rsidR="00F85F98" w:rsidRPr="00435D15" w:rsidRDefault="002578EB"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w:t>
            </w:r>
            <w:r w:rsidRPr="00435D15">
              <w:rPr>
                <w:sz w:val="21"/>
                <w:szCs w:val="21"/>
              </w:rPr>
              <w:t>provided a comprehensive</w:t>
            </w:r>
            <w:r w:rsidR="00684536" w:rsidRPr="00435D15">
              <w:rPr>
                <w:rFonts w:ascii="Arial" w:eastAsia="Arial" w:hAnsi="Arial" w:cs="Arial"/>
                <w:color w:val="auto"/>
                <w:sz w:val="21"/>
                <w:szCs w:val="21"/>
              </w:rPr>
              <w:t xml:space="preserve"> overview of </w:t>
            </w:r>
            <w:r w:rsidRPr="00435D15">
              <w:rPr>
                <w:rFonts w:ascii="Arial" w:eastAsia="Arial" w:hAnsi="Arial" w:cs="Arial"/>
                <w:color w:val="auto"/>
                <w:sz w:val="21"/>
                <w:szCs w:val="21"/>
              </w:rPr>
              <w:t>the</w:t>
            </w:r>
            <w:r w:rsidR="00684536" w:rsidRPr="00435D15">
              <w:rPr>
                <w:rFonts w:ascii="Arial" w:eastAsia="Arial" w:hAnsi="Arial" w:cs="Arial"/>
                <w:color w:val="auto"/>
                <w:sz w:val="21"/>
                <w:szCs w:val="21"/>
              </w:rPr>
              <w:t xml:space="preserve"> organisation, including governance structures, geographical coverage, and dispute resolution policies</w:t>
            </w:r>
            <w:r w:rsidR="00680937" w:rsidRPr="00435D15">
              <w:rPr>
                <w:rFonts w:ascii="Arial" w:eastAsia="Arial" w:hAnsi="Arial" w:cs="Arial"/>
                <w:color w:val="auto"/>
                <w:sz w:val="21"/>
                <w:szCs w:val="21"/>
              </w:rPr>
              <w:t xml:space="preserve"> (meets </w:t>
            </w:r>
            <w:r w:rsidR="00035D2F" w:rsidRPr="00435D15">
              <w:rPr>
                <w:rFonts w:ascii="Arial" w:eastAsia="Arial" w:hAnsi="Arial" w:cs="Arial"/>
                <w:color w:val="auto"/>
                <w:sz w:val="21"/>
                <w:szCs w:val="21"/>
              </w:rPr>
              <w:t>c</w:t>
            </w:r>
            <w:r w:rsidR="00680937" w:rsidRPr="00435D15">
              <w:rPr>
                <w:rFonts w:ascii="Arial" w:eastAsia="Arial" w:hAnsi="Arial" w:cs="Arial"/>
                <w:color w:val="auto"/>
                <w:sz w:val="21"/>
                <w:szCs w:val="21"/>
              </w:rPr>
              <w:t>riterion 4a).</w:t>
            </w:r>
          </w:p>
        </w:tc>
        <w:tc>
          <w:tcPr>
            <w:tcW w:w="6236" w:type="dxa"/>
          </w:tcPr>
          <w:p w:rsidR="00F65E36" w:rsidRPr="00435D15" w:rsidRDefault="002578EB"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provided details </w:t>
            </w:r>
            <w:r w:rsidR="00AE296E" w:rsidRPr="00435D15">
              <w:rPr>
                <w:rFonts w:ascii="Arial" w:eastAsia="Arial" w:hAnsi="Arial" w:cs="Arial"/>
                <w:color w:val="auto"/>
                <w:sz w:val="21"/>
                <w:szCs w:val="21"/>
              </w:rPr>
              <w:t>which demonstrated their</w:t>
            </w:r>
            <w:r w:rsidR="00165E31" w:rsidRPr="00435D15">
              <w:rPr>
                <w:rFonts w:ascii="Arial" w:eastAsia="Arial" w:hAnsi="Arial" w:cs="Arial"/>
                <w:color w:val="auto"/>
                <w:sz w:val="21"/>
                <w:szCs w:val="21"/>
              </w:rPr>
              <w:t xml:space="preserve"> organisation</w:t>
            </w:r>
            <w:r w:rsidRPr="00435D15">
              <w:rPr>
                <w:rFonts w:ascii="Arial" w:eastAsia="Arial" w:hAnsi="Arial" w:cs="Arial"/>
                <w:color w:val="auto"/>
                <w:sz w:val="21"/>
                <w:szCs w:val="21"/>
              </w:rPr>
              <w:t xml:space="preserve"> had the </w:t>
            </w:r>
            <w:r w:rsidR="0000140C" w:rsidRPr="00435D15">
              <w:rPr>
                <w:rFonts w:ascii="Arial" w:eastAsia="Arial" w:hAnsi="Arial" w:cs="Arial"/>
                <w:color w:val="auto"/>
                <w:sz w:val="21"/>
                <w:szCs w:val="21"/>
              </w:rPr>
              <w:t xml:space="preserve">capacity, </w:t>
            </w:r>
            <w:r w:rsidRPr="00435D15">
              <w:rPr>
                <w:rFonts w:ascii="Arial" w:eastAsia="Arial" w:hAnsi="Arial" w:cs="Arial"/>
                <w:color w:val="auto"/>
                <w:sz w:val="21"/>
                <w:szCs w:val="21"/>
              </w:rPr>
              <w:t xml:space="preserve">capability and risk mitigation strategies to effectively </w:t>
            </w:r>
            <w:r w:rsidR="0000140C" w:rsidRPr="00435D15">
              <w:rPr>
                <w:rFonts w:ascii="Arial" w:eastAsia="Arial" w:hAnsi="Arial" w:cs="Arial"/>
                <w:color w:val="auto"/>
                <w:sz w:val="21"/>
                <w:szCs w:val="21"/>
              </w:rPr>
              <w:t>deliver</w:t>
            </w:r>
            <w:r w:rsidRPr="00435D15">
              <w:rPr>
                <w:rFonts w:ascii="Arial" w:eastAsia="Arial" w:hAnsi="Arial" w:cs="Arial"/>
                <w:color w:val="auto"/>
                <w:sz w:val="21"/>
                <w:szCs w:val="21"/>
              </w:rPr>
              <w:t xml:space="preserve"> the project and achieve intended outcomes.</w:t>
            </w:r>
          </w:p>
          <w:p w:rsidR="00F85F98" w:rsidRPr="00435D15" w:rsidRDefault="002578EB"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This </w:t>
            </w:r>
            <w:r w:rsidR="00AB0808" w:rsidRPr="00435D15">
              <w:rPr>
                <w:rFonts w:ascii="Arial" w:eastAsia="Arial" w:hAnsi="Arial" w:cs="Arial"/>
                <w:color w:val="auto"/>
                <w:sz w:val="21"/>
                <w:szCs w:val="21"/>
              </w:rPr>
              <w:t xml:space="preserve">may have </w:t>
            </w:r>
            <w:r w:rsidRPr="00435D15">
              <w:rPr>
                <w:rFonts w:ascii="Arial" w:eastAsia="Arial" w:hAnsi="Arial" w:cs="Arial"/>
                <w:color w:val="auto"/>
                <w:sz w:val="21"/>
                <w:szCs w:val="21"/>
              </w:rPr>
              <w:t xml:space="preserve">included aspects such as </w:t>
            </w:r>
            <w:r w:rsidR="00316B7B" w:rsidRPr="00435D15">
              <w:rPr>
                <w:rFonts w:ascii="Arial" w:eastAsia="Arial" w:hAnsi="Arial" w:cs="Arial"/>
                <w:color w:val="auto"/>
                <w:sz w:val="21"/>
                <w:szCs w:val="21"/>
              </w:rPr>
              <w:t xml:space="preserve">a board of directors </w:t>
            </w:r>
            <w:r w:rsidRPr="00435D15">
              <w:rPr>
                <w:rFonts w:ascii="Arial" w:eastAsia="Arial" w:hAnsi="Arial" w:cs="Arial"/>
                <w:color w:val="auto"/>
                <w:sz w:val="21"/>
                <w:szCs w:val="21"/>
              </w:rPr>
              <w:t>with</w:t>
            </w:r>
            <w:r w:rsidR="00316B7B" w:rsidRPr="00435D15">
              <w:rPr>
                <w:rFonts w:ascii="Arial" w:eastAsia="Arial" w:hAnsi="Arial" w:cs="Arial"/>
                <w:color w:val="auto"/>
                <w:sz w:val="21"/>
                <w:szCs w:val="21"/>
              </w:rPr>
              <w:t xml:space="preserve"> relevant experience</w:t>
            </w:r>
            <w:r w:rsidRPr="00435D15">
              <w:rPr>
                <w:rFonts w:ascii="Arial" w:eastAsia="Arial" w:hAnsi="Arial" w:cs="Arial"/>
                <w:color w:val="auto"/>
                <w:sz w:val="21"/>
                <w:szCs w:val="21"/>
              </w:rPr>
              <w:t xml:space="preserve"> </w:t>
            </w:r>
            <w:r w:rsidR="00AE296E" w:rsidRPr="00435D15">
              <w:rPr>
                <w:rFonts w:ascii="Arial" w:eastAsia="Arial" w:hAnsi="Arial" w:cs="Arial"/>
                <w:color w:val="auto"/>
                <w:sz w:val="21"/>
                <w:szCs w:val="21"/>
              </w:rPr>
              <w:t>which</w:t>
            </w:r>
            <w:r w:rsidRPr="00435D15">
              <w:rPr>
                <w:rFonts w:ascii="Arial" w:eastAsia="Arial" w:hAnsi="Arial" w:cs="Arial"/>
                <w:color w:val="auto"/>
                <w:sz w:val="21"/>
                <w:szCs w:val="21"/>
              </w:rPr>
              <w:t xml:space="preserve"> would oversee the project and </w:t>
            </w:r>
            <w:r w:rsidR="00316B7B" w:rsidRPr="00435D15">
              <w:rPr>
                <w:rFonts w:ascii="Arial" w:eastAsia="Arial" w:hAnsi="Arial" w:cs="Arial"/>
                <w:color w:val="auto"/>
                <w:sz w:val="21"/>
                <w:szCs w:val="21"/>
              </w:rPr>
              <w:t xml:space="preserve">relevant </w:t>
            </w:r>
            <w:r w:rsidRPr="00435D15">
              <w:rPr>
                <w:rFonts w:ascii="Arial" w:eastAsia="Arial" w:hAnsi="Arial" w:cs="Arial"/>
                <w:color w:val="auto"/>
                <w:sz w:val="21"/>
                <w:szCs w:val="21"/>
              </w:rPr>
              <w:t xml:space="preserve">policies or </w:t>
            </w:r>
            <w:r w:rsidR="00316B7B" w:rsidRPr="00435D15">
              <w:rPr>
                <w:rFonts w:ascii="Arial" w:eastAsia="Arial" w:hAnsi="Arial" w:cs="Arial"/>
                <w:color w:val="auto"/>
                <w:sz w:val="21"/>
                <w:szCs w:val="21"/>
              </w:rPr>
              <w:t xml:space="preserve">frameworks </w:t>
            </w:r>
            <w:r w:rsidRPr="00435D15">
              <w:rPr>
                <w:rFonts w:ascii="Arial" w:eastAsia="Arial" w:hAnsi="Arial" w:cs="Arial"/>
                <w:color w:val="auto"/>
                <w:sz w:val="21"/>
                <w:szCs w:val="21"/>
              </w:rPr>
              <w:t>relating to</w:t>
            </w:r>
            <w:r w:rsidR="00316B7B" w:rsidRPr="00435D15">
              <w:rPr>
                <w:rFonts w:ascii="Arial" w:eastAsia="Arial" w:hAnsi="Arial" w:cs="Arial"/>
                <w:color w:val="auto"/>
                <w:sz w:val="21"/>
                <w:szCs w:val="21"/>
              </w:rPr>
              <w:t xml:space="preserve"> dis</w:t>
            </w:r>
            <w:r w:rsidRPr="00435D15">
              <w:rPr>
                <w:rFonts w:ascii="Arial" w:eastAsia="Arial" w:hAnsi="Arial" w:cs="Arial"/>
                <w:color w:val="auto"/>
                <w:sz w:val="21"/>
                <w:szCs w:val="21"/>
              </w:rPr>
              <w:t xml:space="preserve">pute resolution </w:t>
            </w:r>
            <w:r w:rsidR="004678AD" w:rsidRPr="00435D15">
              <w:rPr>
                <w:rFonts w:ascii="Arial" w:eastAsia="Arial" w:hAnsi="Arial" w:cs="Arial"/>
                <w:color w:val="auto"/>
                <w:sz w:val="21"/>
                <w:szCs w:val="21"/>
              </w:rPr>
              <w:t>and</w:t>
            </w:r>
            <w:r w:rsidRPr="00435D15">
              <w:rPr>
                <w:rFonts w:ascii="Arial" w:eastAsia="Arial" w:hAnsi="Arial" w:cs="Arial"/>
                <w:color w:val="auto"/>
                <w:sz w:val="21"/>
                <w:szCs w:val="21"/>
              </w:rPr>
              <w:t xml:space="preserve"> child safety.</w:t>
            </w:r>
          </w:p>
        </w:tc>
      </w:tr>
      <w:tr w:rsidR="00F85F98" w:rsidTr="002578EB">
        <w:tc>
          <w:tcPr>
            <w:tcW w:w="3402" w:type="dxa"/>
          </w:tcPr>
          <w:p w:rsidR="00F85F98" w:rsidRPr="00435D15" w:rsidRDefault="002578EB" w:rsidP="00435D15">
            <w:pPr>
              <w:spacing w:before="40" w:after="120"/>
              <w:ind w:left="57" w:right="57"/>
              <w:rPr>
                <w:sz w:val="21"/>
                <w:szCs w:val="21"/>
              </w:rPr>
            </w:pPr>
            <w:r w:rsidRPr="00435D15">
              <w:rPr>
                <w:rFonts w:ascii="Arial" w:eastAsia="Arial" w:hAnsi="Arial" w:cs="Arial"/>
                <w:color w:val="auto"/>
                <w:sz w:val="21"/>
                <w:szCs w:val="21"/>
              </w:rPr>
              <w:t xml:space="preserve">Applicants </w:t>
            </w:r>
            <w:r w:rsidR="00EE3BA6" w:rsidRPr="00435D15">
              <w:rPr>
                <w:sz w:val="21"/>
                <w:szCs w:val="21"/>
              </w:rPr>
              <w:t>describe</w:t>
            </w:r>
            <w:r w:rsidR="0000140C" w:rsidRPr="00435D15">
              <w:rPr>
                <w:sz w:val="21"/>
                <w:szCs w:val="21"/>
              </w:rPr>
              <w:t>d</w:t>
            </w:r>
            <w:r w:rsidR="00EE3BA6" w:rsidRPr="00435D15" w:rsidDel="00F76062">
              <w:rPr>
                <w:rFonts w:ascii="Arial" w:eastAsia="Arial" w:hAnsi="Arial" w:cs="Arial"/>
                <w:color w:val="auto"/>
                <w:sz w:val="21"/>
                <w:szCs w:val="21"/>
              </w:rPr>
              <w:t xml:space="preserve"> </w:t>
            </w:r>
            <w:r w:rsidR="00684536" w:rsidRPr="00435D15">
              <w:rPr>
                <w:rFonts w:ascii="Arial" w:eastAsia="Arial" w:hAnsi="Arial" w:cs="Arial"/>
                <w:color w:val="auto"/>
                <w:sz w:val="21"/>
                <w:szCs w:val="21"/>
              </w:rPr>
              <w:t xml:space="preserve">the relevant experience and qualifications </w:t>
            </w:r>
            <w:r w:rsidR="0000140C" w:rsidRPr="00435D15">
              <w:rPr>
                <w:rFonts w:ascii="Arial" w:eastAsia="Arial" w:hAnsi="Arial" w:cs="Arial"/>
                <w:color w:val="auto"/>
                <w:sz w:val="21"/>
                <w:szCs w:val="21"/>
              </w:rPr>
              <w:t xml:space="preserve">project </w:t>
            </w:r>
            <w:r w:rsidR="00684536" w:rsidRPr="00435D15">
              <w:rPr>
                <w:rFonts w:ascii="Arial" w:eastAsia="Arial" w:hAnsi="Arial" w:cs="Arial"/>
                <w:color w:val="auto"/>
                <w:sz w:val="21"/>
                <w:szCs w:val="21"/>
              </w:rPr>
              <w:t xml:space="preserve">staff </w:t>
            </w:r>
            <w:r w:rsidR="0000140C" w:rsidRPr="00435D15">
              <w:rPr>
                <w:rFonts w:ascii="Arial" w:eastAsia="Arial" w:hAnsi="Arial" w:cs="Arial"/>
                <w:color w:val="auto"/>
                <w:sz w:val="21"/>
                <w:szCs w:val="21"/>
              </w:rPr>
              <w:t xml:space="preserve">will have </w:t>
            </w:r>
            <w:r w:rsidR="00684536" w:rsidRPr="00435D15">
              <w:rPr>
                <w:rFonts w:ascii="Arial" w:eastAsia="Arial" w:hAnsi="Arial" w:cs="Arial"/>
                <w:color w:val="auto"/>
                <w:sz w:val="21"/>
                <w:szCs w:val="21"/>
              </w:rPr>
              <w:t xml:space="preserve">and how </w:t>
            </w:r>
            <w:r w:rsidR="0000140C" w:rsidRPr="00435D15">
              <w:rPr>
                <w:rFonts w:ascii="Arial" w:eastAsia="Arial" w:hAnsi="Arial" w:cs="Arial"/>
                <w:color w:val="auto"/>
                <w:sz w:val="21"/>
                <w:szCs w:val="21"/>
              </w:rPr>
              <w:t>the organisation</w:t>
            </w:r>
            <w:r w:rsidR="00684536" w:rsidRPr="00435D15">
              <w:rPr>
                <w:rFonts w:ascii="Arial" w:eastAsia="Arial" w:hAnsi="Arial" w:cs="Arial"/>
                <w:color w:val="auto"/>
                <w:sz w:val="21"/>
                <w:szCs w:val="21"/>
              </w:rPr>
              <w:t xml:space="preserve"> will ensure they are appropriately supported</w:t>
            </w:r>
            <w:r w:rsidR="00680937" w:rsidRPr="00435D15">
              <w:rPr>
                <w:rFonts w:ascii="Arial" w:eastAsia="Arial" w:hAnsi="Arial" w:cs="Arial"/>
                <w:color w:val="auto"/>
                <w:sz w:val="21"/>
                <w:szCs w:val="21"/>
              </w:rPr>
              <w:t xml:space="preserve"> (meets </w:t>
            </w:r>
            <w:r w:rsidR="00035D2F" w:rsidRPr="00435D15">
              <w:rPr>
                <w:rFonts w:ascii="Arial" w:eastAsia="Arial" w:hAnsi="Arial" w:cs="Arial"/>
                <w:color w:val="auto"/>
                <w:sz w:val="21"/>
                <w:szCs w:val="21"/>
              </w:rPr>
              <w:t>c</w:t>
            </w:r>
            <w:r w:rsidR="00680937" w:rsidRPr="00435D15">
              <w:rPr>
                <w:rFonts w:ascii="Arial" w:eastAsia="Arial" w:hAnsi="Arial" w:cs="Arial"/>
                <w:color w:val="auto"/>
                <w:sz w:val="21"/>
                <w:szCs w:val="21"/>
              </w:rPr>
              <w:t>riterion 4b)</w:t>
            </w:r>
            <w:r w:rsidR="00F65E36" w:rsidRPr="00435D15">
              <w:rPr>
                <w:rFonts w:ascii="Arial" w:eastAsia="Arial" w:hAnsi="Arial" w:cs="Arial"/>
                <w:color w:val="auto"/>
                <w:sz w:val="21"/>
                <w:szCs w:val="21"/>
              </w:rPr>
              <w:t>.</w:t>
            </w:r>
          </w:p>
        </w:tc>
        <w:tc>
          <w:tcPr>
            <w:tcW w:w="6236" w:type="dxa"/>
          </w:tcPr>
          <w:p w:rsidR="00A960DE" w:rsidRPr="00435D15" w:rsidRDefault="00A960DE"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Applicants</w:t>
            </w:r>
            <w:r w:rsidR="002578EB" w:rsidRPr="00435D15">
              <w:rPr>
                <w:rFonts w:ascii="Arial" w:eastAsia="Arial" w:hAnsi="Arial" w:cs="Arial"/>
                <w:color w:val="auto"/>
                <w:sz w:val="21"/>
                <w:szCs w:val="21"/>
              </w:rPr>
              <w:t xml:space="preserve"> specified the </w:t>
            </w:r>
            <w:r w:rsidRPr="00435D15">
              <w:rPr>
                <w:rFonts w:ascii="Arial" w:eastAsia="Arial" w:hAnsi="Arial" w:cs="Arial"/>
                <w:color w:val="auto"/>
                <w:sz w:val="21"/>
                <w:szCs w:val="21"/>
              </w:rPr>
              <w:t xml:space="preserve">various </w:t>
            </w:r>
            <w:r w:rsidR="000E509F" w:rsidRPr="00435D15">
              <w:rPr>
                <w:rFonts w:ascii="Arial" w:eastAsia="Arial" w:hAnsi="Arial" w:cs="Arial"/>
                <w:color w:val="auto"/>
                <w:sz w:val="21"/>
                <w:szCs w:val="21"/>
              </w:rPr>
              <w:t>role</w:t>
            </w:r>
            <w:r w:rsidR="002578EB" w:rsidRPr="00435D15">
              <w:rPr>
                <w:rFonts w:ascii="Arial" w:eastAsia="Arial" w:hAnsi="Arial" w:cs="Arial"/>
                <w:color w:val="auto"/>
                <w:sz w:val="21"/>
                <w:szCs w:val="21"/>
              </w:rPr>
              <w:t>s</w:t>
            </w:r>
            <w:r w:rsidR="000E509F" w:rsidRPr="00435D15">
              <w:rPr>
                <w:rFonts w:ascii="Arial" w:eastAsia="Arial" w:hAnsi="Arial" w:cs="Arial"/>
                <w:color w:val="auto"/>
                <w:sz w:val="21"/>
                <w:szCs w:val="21"/>
              </w:rPr>
              <w:t xml:space="preserve"> of </w:t>
            </w:r>
            <w:r w:rsidR="002578EB" w:rsidRPr="00435D15">
              <w:rPr>
                <w:rFonts w:ascii="Arial" w:eastAsia="Arial" w:hAnsi="Arial" w:cs="Arial"/>
                <w:color w:val="auto"/>
                <w:sz w:val="21"/>
                <w:szCs w:val="21"/>
              </w:rPr>
              <w:t xml:space="preserve">project </w:t>
            </w:r>
            <w:r w:rsidR="000E509F" w:rsidRPr="00435D15">
              <w:rPr>
                <w:rFonts w:ascii="Arial" w:eastAsia="Arial" w:hAnsi="Arial" w:cs="Arial"/>
                <w:color w:val="auto"/>
                <w:sz w:val="21"/>
                <w:szCs w:val="21"/>
              </w:rPr>
              <w:t xml:space="preserve">staff, </w:t>
            </w:r>
            <w:r w:rsidR="00F65E36" w:rsidRPr="00435D15">
              <w:rPr>
                <w:rFonts w:ascii="Arial" w:eastAsia="Arial" w:hAnsi="Arial" w:cs="Arial"/>
                <w:color w:val="auto"/>
                <w:sz w:val="21"/>
                <w:szCs w:val="21"/>
              </w:rPr>
              <w:t>and outlined</w:t>
            </w:r>
            <w:r w:rsidR="000E509F" w:rsidRPr="00435D15">
              <w:rPr>
                <w:rFonts w:ascii="Arial" w:eastAsia="Arial" w:hAnsi="Arial" w:cs="Arial"/>
                <w:color w:val="auto"/>
                <w:sz w:val="21"/>
                <w:szCs w:val="21"/>
              </w:rPr>
              <w:t xml:space="preserve"> the</w:t>
            </w:r>
            <w:r w:rsidR="002578EB" w:rsidRPr="00435D15">
              <w:rPr>
                <w:rFonts w:ascii="Arial" w:eastAsia="Arial" w:hAnsi="Arial" w:cs="Arial"/>
                <w:color w:val="auto"/>
                <w:sz w:val="21"/>
                <w:szCs w:val="21"/>
              </w:rPr>
              <w:t>ir</w:t>
            </w:r>
            <w:r w:rsidR="000E509F" w:rsidRPr="00435D15">
              <w:rPr>
                <w:rFonts w:ascii="Arial" w:eastAsia="Arial" w:hAnsi="Arial" w:cs="Arial"/>
                <w:color w:val="auto"/>
                <w:sz w:val="21"/>
                <w:szCs w:val="21"/>
              </w:rPr>
              <w:t xml:space="preserve"> </w:t>
            </w:r>
            <w:r w:rsidR="0000140C" w:rsidRPr="00435D15">
              <w:rPr>
                <w:rFonts w:ascii="Arial" w:eastAsia="Arial" w:hAnsi="Arial" w:cs="Arial"/>
                <w:color w:val="auto"/>
                <w:sz w:val="21"/>
                <w:szCs w:val="21"/>
              </w:rPr>
              <w:t>capability</w:t>
            </w:r>
            <w:r w:rsidR="000E509F" w:rsidRPr="00435D15">
              <w:rPr>
                <w:rFonts w:ascii="Arial" w:eastAsia="Arial" w:hAnsi="Arial" w:cs="Arial"/>
                <w:color w:val="auto"/>
                <w:sz w:val="21"/>
                <w:szCs w:val="21"/>
              </w:rPr>
              <w:t>,</w:t>
            </w:r>
            <w:r w:rsidR="00F65E36" w:rsidRPr="00435D15">
              <w:rPr>
                <w:rFonts w:ascii="Arial" w:eastAsia="Arial" w:hAnsi="Arial" w:cs="Arial"/>
                <w:color w:val="auto"/>
                <w:sz w:val="21"/>
                <w:szCs w:val="21"/>
              </w:rPr>
              <w:t xml:space="preserve"> relevant experience and qualifications.</w:t>
            </w:r>
          </w:p>
          <w:p w:rsidR="00F85F98" w:rsidRPr="00435D15" w:rsidRDefault="00F65E36" w:rsidP="00435D15">
            <w:pPr>
              <w:spacing w:before="40" w:after="120"/>
              <w:ind w:left="57" w:right="57"/>
              <w:rPr>
                <w:sz w:val="21"/>
                <w:szCs w:val="21"/>
              </w:rPr>
            </w:pPr>
            <w:r w:rsidRPr="00435D15">
              <w:rPr>
                <w:rFonts w:ascii="Arial" w:eastAsia="Arial" w:hAnsi="Arial" w:cs="Arial"/>
                <w:color w:val="auto"/>
                <w:sz w:val="21"/>
                <w:szCs w:val="21"/>
              </w:rPr>
              <w:t xml:space="preserve">Applicants provided details of training or other </w:t>
            </w:r>
            <w:r w:rsidR="00467610" w:rsidRPr="00435D15">
              <w:rPr>
                <w:rFonts w:ascii="Arial" w:eastAsia="Arial" w:hAnsi="Arial" w:cs="Arial"/>
                <w:color w:val="auto"/>
                <w:sz w:val="21"/>
                <w:szCs w:val="21"/>
              </w:rPr>
              <w:t>supports, which</w:t>
            </w:r>
            <w:r w:rsidRPr="00435D15">
              <w:rPr>
                <w:rFonts w:ascii="Arial" w:eastAsia="Arial" w:hAnsi="Arial" w:cs="Arial"/>
                <w:color w:val="auto"/>
                <w:sz w:val="21"/>
                <w:szCs w:val="21"/>
              </w:rPr>
              <w:t xml:space="preserve"> would be provided to staff to ensure they would be effective in their roles.</w:t>
            </w:r>
          </w:p>
        </w:tc>
      </w:tr>
      <w:tr w:rsidR="00F85F98" w:rsidTr="002578EB">
        <w:trPr>
          <w:cnfStyle w:val="000000100000" w:firstRow="0" w:lastRow="0" w:firstColumn="0" w:lastColumn="0" w:oddVBand="0" w:evenVBand="0" w:oddHBand="1" w:evenHBand="0" w:firstRowFirstColumn="0" w:firstRowLastColumn="0" w:lastRowFirstColumn="0" w:lastRowLastColumn="0"/>
        </w:trPr>
        <w:tc>
          <w:tcPr>
            <w:tcW w:w="3402" w:type="dxa"/>
          </w:tcPr>
          <w:p w:rsidR="00F85F98" w:rsidRPr="00435D15" w:rsidRDefault="00F65E36" w:rsidP="00435D15">
            <w:pPr>
              <w:spacing w:before="40" w:after="120"/>
              <w:ind w:left="57" w:right="57"/>
              <w:rPr>
                <w:sz w:val="21"/>
                <w:szCs w:val="21"/>
              </w:rPr>
            </w:pPr>
            <w:r w:rsidRPr="00435D15">
              <w:rPr>
                <w:rFonts w:ascii="Arial" w:eastAsia="Arial" w:hAnsi="Arial" w:cs="Arial"/>
                <w:color w:val="auto"/>
                <w:sz w:val="21"/>
                <w:szCs w:val="21"/>
              </w:rPr>
              <w:t xml:space="preserve">Applicants </w:t>
            </w:r>
            <w:r w:rsidR="00EE3BA6" w:rsidRPr="00435D15">
              <w:rPr>
                <w:sz w:val="21"/>
                <w:szCs w:val="21"/>
              </w:rPr>
              <w:t>demonstrate</w:t>
            </w:r>
            <w:r w:rsidRPr="00435D15">
              <w:rPr>
                <w:sz w:val="21"/>
                <w:szCs w:val="21"/>
              </w:rPr>
              <w:t xml:space="preserve">d </w:t>
            </w:r>
            <w:r w:rsidR="00AE296E" w:rsidRPr="00435D15">
              <w:rPr>
                <w:sz w:val="21"/>
                <w:szCs w:val="21"/>
              </w:rPr>
              <w:t>how</w:t>
            </w:r>
            <w:r w:rsidRPr="00435D15">
              <w:rPr>
                <w:sz w:val="21"/>
                <w:szCs w:val="21"/>
              </w:rPr>
              <w:t xml:space="preserve"> their organisation had mechanisms</w:t>
            </w:r>
            <w:r w:rsidRPr="00435D15">
              <w:rPr>
                <w:rFonts w:ascii="Arial" w:eastAsia="Arial" w:hAnsi="Arial" w:cs="Arial"/>
                <w:color w:val="auto"/>
                <w:sz w:val="21"/>
                <w:szCs w:val="21"/>
              </w:rPr>
              <w:t xml:space="preserve"> in place</w:t>
            </w:r>
            <w:r w:rsidR="00684536" w:rsidRPr="00435D15">
              <w:rPr>
                <w:rFonts w:ascii="Arial" w:eastAsia="Arial" w:hAnsi="Arial" w:cs="Arial"/>
                <w:color w:val="auto"/>
                <w:sz w:val="21"/>
                <w:szCs w:val="21"/>
              </w:rPr>
              <w:t xml:space="preserve"> for ensuring </w:t>
            </w:r>
            <w:r w:rsidRPr="00435D15">
              <w:rPr>
                <w:rFonts w:ascii="Arial" w:eastAsia="Arial" w:hAnsi="Arial" w:cs="Arial"/>
                <w:color w:val="auto"/>
                <w:sz w:val="21"/>
                <w:szCs w:val="21"/>
              </w:rPr>
              <w:t xml:space="preserve">all reporting requirements </w:t>
            </w:r>
            <w:r w:rsidR="00684536" w:rsidRPr="00435D15">
              <w:rPr>
                <w:rFonts w:ascii="Arial" w:eastAsia="Arial" w:hAnsi="Arial" w:cs="Arial"/>
                <w:color w:val="auto"/>
                <w:sz w:val="21"/>
                <w:szCs w:val="21"/>
              </w:rPr>
              <w:t>will be met</w:t>
            </w:r>
            <w:r w:rsidR="00684536" w:rsidRPr="00435D15" w:rsidDel="00684536">
              <w:rPr>
                <w:rFonts w:ascii="Arial" w:eastAsia="Arial" w:hAnsi="Arial" w:cs="Arial"/>
                <w:color w:val="auto"/>
                <w:sz w:val="21"/>
                <w:szCs w:val="21"/>
              </w:rPr>
              <w:t xml:space="preserve"> </w:t>
            </w:r>
            <w:r w:rsidRPr="00435D15">
              <w:rPr>
                <w:rFonts w:ascii="Arial" w:eastAsia="Arial" w:hAnsi="Arial" w:cs="Arial"/>
                <w:color w:val="auto"/>
                <w:sz w:val="21"/>
                <w:szCs w:val="21"/>
              </w:rPr>
              <w:t>to a high standard</w:t>
            </w:r>
            <w:r w:rsidR="00680937" w:rsidRPr="00435D15">
              <w:rPr>
                <w:rFonts w:ascii="Arial" w:eastAsia="Arial" w:hAnsi="Arial" w:cs="Arial"/>
                <w:color w:val="auto"/>
                <w:sz w:val="21"/>
                <w:szCs w:val="21"/>
              </w:rPr>
              <w:t xml:space="preserve"> (meets </w:t>
            </w:r>
            <w:r w:rsidR="00035D2F" w:rsidRPr="00435D15">
              <w:rPr>
                <w:rFonts w:ascii="Arial" w:eastAsia="Arial" w:hAnsi="Arial" w:cs="Arial"/>
                <w:color w:val="auto"/>
                <w:sz w:val="21"/>
                <w:szCs w:val="21"/>
              </w:rPr>
              <w:t>c</w:t>
            </w:r>
            <w:r w:rsidR="00680937" w:rsidRPr="00435D15">
              <w:rPr>
                <w:rFonts w:ascii="Arial" w:eastAsia="Arial" w:hAnsi="Arial" w:cs="Arial"/>
                <w:color w:val="auto"/>
                <w:sz w:val="21"/>
                <w:szCs w:val="21"/>
              </w:rPr>
              <w:t>riterion 4c)</w:t>
            </w:r>
            <w:r w:rsidRPr="00435D15">
              <w:rPr>
                <w:rFonts w:ascii="Arial" w:eastAsia="Arial" w:hAnsi="Arial" w:cs="Arial"/>
                <w:color w:val="auto"/>
                <w:sz w:val="21"/>
                <w:szCs w:val="21"/>
              </w:rPr>
              <w:t>.</w:t>
            </w:r>
          </w:p>
        </w:tc>
        <w:tc>
          <w:tcPr>
            <w:tcW w:w="6236" w:type="dxa"/>
          </w:tcPr>
          <w:p w:rsidR="00F85F98" w:rsidRPr="00435D15" w:rsidRDefault="00F65E36" w:rsidP="00435D15">
            <w:pPr>
              <w:spacing w:before="40" w:after="120"/>
              <w:ind w:left="57" w:right="57"/>
              <w:rPr>
                <w:sz w:val="21"/>
                <w:szCs w:val="21"/>
              </w:rPr>
            </w:pPr>
            <w:r w:rsidRPr="00435D15">
              <w:rPr>
                <w:rFonts w:ascii="Arial" w:eastAsia="Arial" w:hAnsi="Arial" w:cs="Arial"/>
                <w:color w:val="auto"/>
                <w:sz w:val="21"/>
                <w:szCs w:val="21"/>
              </w:rPr>
              <w:t xml:space="preserve">Applicants </w:t>
            </w:r>
            <w:r w:rsidR="002E0AA1" w:rsidRPr="00435D15">
              <w:rPr>
                <w:rFonts w:ascii="Arial" w:eastAsia="Arial" w:hAnsi="Arial" w:cs="Arial"/>
                <w:color w:val="auto"/>
                <w:sz w:val="21"/>
                <w:szCs w:val="21"/>
              </w:rPr>
              <w:t>described</w:t>
            </w:r>
            <w:r w:rsidRPr="00435D15">
              <w:rPr>
                <w:rFonts w:ascii="Arial" w:eastAsia="Arial" w:hAnsi="Arial" w:cs="Arial"/>
                <w:color w:val="auto"/>
                <w:sz w:val="21"/>
                <w:szCs w:val="21"/>
              </w:rPr>
              <w:t xml:space="preserve"> </w:t>
            </w:r>
            <w:r w:rsidR="000E509F" w:rsidRPr="00435D15">
              <w:rPr>
                <w:rFonts w:ascii="Arial" w:eastAsia="Arial" w:hAnsi="Arial" w:cs="Arial"/>
                <w:color w:val="auto"/>
                <w:sz w:val="21"/>
                <w:szCs w:val="21"/>
              </w:rPr>
              <w:t>the organisation’s previous experience</w:t>
            </w:r>
            <w:r w:rsidR="00AB0808" w:rsidRPr="00435D15">
              <w:rPr>
                <w:rFonts w:ascii="Arial" w:eastAsia="Arial" w:hAnsi="Arial" w:cs="Arial"/>
                <w:color w:val="auto"/>
                <w:sz w:val="21"/>
                <w:szCs w:val="21"/>
              </w:rPr>
              <w:t xml:space="preserve"> or capacity to use </w:t>
            </w:r>
            <w:r w:rsidR="000E509F" w:rsidRPr="00435D15">
              <w:rPr>
                <w:rFonts w:ascii="Arial" w:eastAsia="Arial" w:hAnsi="Arial" w:cs="Arial"/>
                <w:color w:val="auto"/>
                <w:sz w:val="21"/>
                <w:szCs w:val="21"/>
              </w:rPr>
              <w:t>the DSS Data Exchange</w:t>
            </w:r>
            <w:r w:rsidR="00BB1DFC" w:rsidRPr="00435D15">
              <w:rPr>
                <w:rFonts w:ascii="Arial" w:eastAsia="Arial" w:hAnsi="Arial" w:cs="Arial"/>
                <w:color w:val="auto"/>
                <w:sz w:val="21"/>
                <w:szCs w:val="21"/>
              </w:rPr>
              <w:t xml:space="preserve"> or other reporting mechanisms</w:t>
            </w:r>
            <w:r w:rsidR="00AE296E" w:rsidRPr="00435D15">
              <w:rPr>
                <w:rFonts w:ascii="Arial" w:eastAsia="Arial" w:hAnsi="Arial" w:cs="Arial"/>
                <w:color w:val="auto"/>
                <w:sz w:val="21"/>
                <w:szCs w:val="21"/>
              </w:rPr>
              <w:t>, and</w:t>
            </w:r>
            <w:r w:rsidR="00744B44" w:rsidRPr="00435D15">
              <w:rPr>
                <w:rFonts w:ascii="Arial" w:eastAsia="Arial" w:hAnsi="Arial" w:cs="Arial"/>
                <w:color w:val="auto"/>
                <w:sz w:val="21"/>
                <w:szCs w:val="21"/>
              </w:rPr>
              <w:t xml:space="preserve"> staff </w:t>
            </w:r>
            <w:r w:rsidRPr="00435D15">
              <w:rPr>
                <w:rFonts w:ascii="Arial" w:eastAsia="Arial" w:hAnsi="Arial" w:cs="Arial"/>
                <w:color w:val="auto"/>
                <w:sz w:val="21"/>
                <w:szCs w:val="21"/>
              </w:rPr>
              <w:t>responsible for</w:t>
            </w:r>
            <w:r w:rsidR="000E509F" w:rsidRPr="00435D15">
              <w:rPr>
                <w:rFonts w:ascii="Arial" w:eastAsia="Arial" w:hAnsi="Arial" w:cs="Arial"/>
                <w:color w:val="auto"/>
                <w:sz w:val="21"/>
                <w:szCs w:val="21"/>
              </w:rPr>
              <w:t xml:space="preserve"> reporting and manag</w:t>
            </w:r>
            <w:r w:rsidRPr="00435D15">
              <w:rPr>
                <w:rFonts w:ascii="Arial" w:eastAsia="Arial" w:hAnsi="Arial" w:cs="Arial"/>
                <w:color w:val="auto"/>
                <w:sz w:val="21"/>
                <w:szCs w:val="21"/>
              </w:rPr>
              <w:t>ing</w:t>
            </w:r>
            <w:r w:rsidR="000E509F" w:rsidRPr="00435D15">
              <w:rPr>
                <w:rFonts w:ascii="Arial" w:eastAsia="Arial" w:hAnsi="Arial" w:cs="Arial"/>
                <w:color w:val="auto"/>
                <w:sz w:val="21"/>
                <w:szCs w:val="21"/>
              </w:rPr>
              <w:t xml:space="preserve"> performance</w:t>
            </w:r>
            <w:r w:rsidRPr="00435D15">
              <w:rPr>
                <w:rFonts w:ascii="Arial" w:eastAsia="Arial" w:hAnsi="Arial" w:cs="Arial"/>
                <w:color w:val="auto"/>
                <w:sz w:val="21"/>
                <w:szCs w:val="21"/>
              </w:rPr>
              <w:t xml:space="preserve"> of the project</w:t>
            </w:r>
            <w:r w:rsidR="00744B44" w:rsidRPr="00435D15">
              <w:rPr>
                <w:rFonts w:ascii="Arial" w:eastAsia="Arial" w:hAnsi="Arial" w:cs="Arial"/>
                <w:color w:val="auto"/>
                <w:sz w:val="21"/>
                <w:szCs w:val="21"/>
              </w:rPr>
              <w:t xml:space="preserve"> had sufficient experience and expertise.</w:t>
            </w:r>
          </w:p>
        </w:tc>
      </w:tr>
      <w:tr w:rsidR="003A77A6" w:rsidTr="002578EB">
        <w:tc>
          <w:tcPr>
            <w:tcW w:w="3402" w:type="dxa"/>
          </w:tcPr>
          <w:p w:rsidR="003A77A6" w:rsidRPr="00435D15" w:rsidRDefault="00744B44"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 xml:space="preserve">Applicants </w:t>
            </w:r>
            <w:r w:rsidR="003A77A6" w:rsidRPr="00435D15">
              <w:rPr>
                <w:sz w:val="21"/>
                <w:szCs w:val="21"/>
              </w:rPr>
              <w:t>describe</w:t>
            </w:r>
            <w:r w:rsidR="003A77A6" w:rsidRPr="00435D15" w:rsidDel="00F76062">
              <w:rPr>
                <w:rFonts w:ascii="Arial" w:eastAsia="Arial" w:hAnsi="Arial" w:cs="Arial"/>
                <w:color w:val="auto"/>
                <w:sz w:val="21"/>
                <w:szCs w:val="21"/>
              </w:rPr>
              <w:t xml:space="preserve"> </w:t>
            </w:r>
            <w:r w:rsidRPr="00435D15">
              <w:rPr>
                <w:rFonts w:ascii="Arial" w:eastAsia="Arial" w:hAnsi="Arial" w:cs="Arial"/>
                <w:color w:val="auto"/>
                <w:sz w:val="21"/>
                <w:szCs w:val="21"/>
              </w:rPr>
              <w:t>their</w:t>
            </w:r>
            <w:r w:rsidR="00684536" w:rsidRPr="00435D15">
              <w:rPr>
                <w:rFonts w:ascii="Arial" w:eastAsia="Arial" w:hAnsi="Arial" w:cs="Arial"/>
                <w:color w:val="auto"/>
                <w:sz w:val="21"/>
                <w:szCs w:val="21"/>
              </w:rPr>
              <w:t xml:space="preserve"> plan to maintain delivery of the project in response to COVID-19</w:t>
            </w:r>
            <w:r w:rsidRPr="00435D15">
              <w:rPr>
                <w:rFonts w:ascii="Arial" w:eastAsia="Arial" w:hAnsi="Arial" w:cs="Arial"/>
                <w:color w:val="auto"/>
                <w:sz w:val="21"/>
                <w:szCs w:val="21"/>
              </w:rPr>
              <w:t xml:space="preserve"> if this was required</w:t>
            </w:r>
            <w:r w:rsidR="00680937" w:rsidRPr="00435D15">
              <w:rPr>
                <w:rFonts w:ascii="Arial" w:eastAsia="Arial" w:hAnsi="Arial" w:cs="Arial"/>
                <w:color w:val="auto"/>
                <w:sz w:val="21"/>
                <w:szCs w:val="21"/>
              </w:rPr>
              <w:t xml:space="preserve"> (meets </w:t>
            </w:r>
            <w:r w:rsidR="00035D2F" w:rsidRPr="00435D15">
              <w:rPr>
                <w:rFonts w:ascii="Arial" w:eastAsia="Arial" w:hAnsi="Arial" w:cs="Arial"/>
                <w:color w:val="auto"/>
                <w:sz w:val="21"/>
                <w:szCs w:val="21"/>
              </w:rPr>
              <w:t>c</w:t>
            </w:r>
            <w:r w:rsidR="00680937" w:rsidRPr="00435D15">
              <w:rPr>
                <w:rFonts w:ascii="Arial" w:eastAsia="Arial" w:hAnsi="Arial" w:cs="Arial"/>
                <w:color w:val="auto"/>
                <w:sz w:val="21"/>
                <w:szCs w:val="21"/>
              </w:rPr>
              <w:t>riterion 4d)</w:t>
            </w:r>
            <w:r w:rsidR="00684536" w:rsidRPr="00435D15">
              <w:rPr>
                <w:rFonts w:ascii="Arial" w:eastAsia="Arial" w:hAnsi="Arial" w:cs="Arial"/>
                <w:color w:val="auto"/>
                <w:sz w:val="21"/>
                <w:szCs w:val="21"/>
              </w:rPr>
              <w:t>.</w:t>
            </w:r>
          </w:p>
        </w:tc>
        <w:tc>
          <w:tcPr>
            <w:tcW w:w="6236" w:type="dxa"/>
          </w:tcPr>
          <w:p w:rsidR="003A77A6" w:rsidRPr="00435D15" w:rsidRDefault="00744B44" w:rsidP="00435D15">
            <w:pPr>
              <w:spacing w:before="40" w:after="120"/>
              <w:ind w:left="57" w:right="57"/>
              <w:rPr>
                <w:rFonts w:ascii="Arial" w:eastAsia="Arial" w:hAnsi="Arial" w:cs="Arial"/>
                <w:color w:val="auto"/>
                <w:sz w:val="21"/>
                <w:szCs w:val="21"/>
              </w:rPr>
            </w:pPr>
            <w:r w:rsidRPr="00435D15">
              <w:rPr>
                <w:rFonts w:ascii="Arial" w:eastAsia="Arial" w:hAnsi="Arial" w:cs="Arial"/>
                <w:color w:val="auto"/>
                <w:sz w:val="21"/>
                <w:szCs w:val="21"/>
              </w:rPr>
              <w:t>Applicants outlined their plans for managing COVID-19 risks to delivering services (e.g. reducing face-to-face engagement where appropriate, moving service delivery to online) and the organisation had a</w:t>
            </w:r>
            <w:r w:rsidR="00684536" w:rsidRPr="00435D15">
              <w:rPr>
                <w:rFonts w:ascii="Arial" w:eastAsia="Arial" w:hAnsi="Arial" w:cs="Arial"/>
                <w:color w:val="auto"/>
                <w:sz w:val="21"/>
                <w:szCs w:val="21"/>
              </w:rPr>
              <w:t xml:space="preserve"> COVID-19 plan </w:t>
            </w:r>
            <w:r w:rsidRPr="00435D15">
              <w:rPr>
                <w:rFonts w:ascii="Arial" w:eastAsia="Arial" w:hAnsi="Arial" w:cs="Arial"/>
                <w:color w:val="auto"/>
                <w:sz w:val="21"/>
                <w:szCs w:val="21"/>
              </w:rPr>
              <w:t>consistent</w:t>
            </w:r>
            <w:r w:rsidR="00684536" w:rsidRPr="00435D15">
              <w:rPr>
                <w:rFonts w:ascii="Arial" w:eastAsia="Arial" w:hAnsi="Arial" w:cs="Arial"/>
                <w:color w:val="auto"/>
                <w:sz w:val="21"/>
                <w:szCs w:val="21"/>
              </w:rPr>
              <w:t xml:space="preserve"> with relevant state/territory health orders</w:t>
            </w:r>
            <w:r w:rsidRPr="00435D15">
              <w:rPr>
                <w:rFonts w:ascii="Arial" w:eastAsia="Arial" w:hAnsi="Arial" w:cs="Arial"/>
                <w:color w:val="auto"/>
                <w:sz w:val="21"/>
                <w:szCs w:val="21"/>
              </w:rPr>
              <w:t>.</w:t>
            </w:r>
          </w:p>
        </w:tc>
      </w:tr>
    </w:tbl>
    <w:p w:rsidR="00FA1F45" w:rsidRDefault="00FA1F45" w:rsidP="00435D15">
      <w:pPr>
        <w:pStyle w:val="BodyText"/>
      </w:pPr>
    </w:p>
    <w:sectPr w:rsidR="00FA1F45" w:rsidSect="00435D15">
      <w:headerReference w:type="first" r:id="rId11"/>
      <w:pgSz w:w="11906" w:h="16838" w:code="9"/>
      <w:pgMar w:top="1701" w:right="1134" w:bottom="1021"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AA" w:rsidRDefault="00F577AA" w:rsidP="00772718">
      <w:pPr>
        <w:spacing w:line="240" w:lineRule="auto"/>
      </w:pPr>
      <w:r>
        <w:separator/>
      </w:r>
    </w:p>
  </w:endnote>
  <w:endnote w:type="continuationSeparator" w:id="0">
    <w:p w:rsidR="00F577AA" w:rsidRDefault="00F577A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AA" w:rsidRDefault="00F577AA" w:rsidP="00772718">
      <w:pPr>
        <w:spacing w:line="240" w:lineRule="auto"/>
      </w:pPr>
      <w:r>
        <w:separator/>
      </w:r>
    </w:p>
  </w:footnote>
  <w:footnote w:type="continuationSeparator" w:id="0">
    <w:p w:rsidR="00F577AA" w:rsidRDefault="00F577A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58" w:rsidRDefault="00573682">
    <w:pPr>
      <w:pStyle w:val="Header"/>
    </w:pPr>
    <w:r>
      <w:rPr>
        <w:noProof/>
        <w:lang w:eastAsia="en-AU"/>
      </w:rPr>
      <w:drawing>
        <wp:anchor distT="0" distB="0" distL="114300" distR="114300" simplePos="0" relativeHeight="251681792" behindDoc="0" locked="1" layoutInCell="1" allowOverlap="1" wp14:anchorId="6AB6A2D8" wp14:editId="7B9220B1">
          <wp:simplePos x="0" y="0"/>
          <wp:positionH relativeFrom="page">
            <wp:posOffset>-3810</wp:posOffset>
          </wp:positionH>
          <wp:positionV relativeFrom="page">
            <wp:posOffset>635</wp:posOffset>
          </wp:positionV>
          <wp:extent cx="7559675" cy="647700"/>
          <wp:effectExtent l="0" t="0" r="3175" b="0"/>
          <wp:wrapNone/>
          <wp:docPr id="223" name="Picture 22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r w:rsidR="00712858">
      <w:rPr>
        <w:noProof/>
        <w:lang w:eastAsia="en-AU"/>
      </w:rPr>
      <mc:AlternateContent>
        <mc:Choice Requires="wps">
          <w:drawing>
            <wp:anchor distT="0" distB="0" distL="114300" distR="114300" simplePos="0" relativeHeight="251677696" behindDoc="0" locked="1" layoutInCell="1" allowOverlap="1" wp14:anchorId="6931CFEA" wp14:editId="37022DF5">
              <wp:simplePos x="0" y="0"/>
              <wp:positionH relativeFrom="page">
                <wp:posOffset>719455</wp:posOffset>
              </wp:positionH>
              <wp:positionV relativeFrom="page">
                <wp:posOffset>9956800</wp:posOffset>
              </wp:positionV>
              <wp:extent cx="6119495" cy="0"/>
              <wp:effectExtent l="0" t="0" r="14605" b="19050"/>
              <wp:wrapNone/>
              <wp:docPr id="183" name="Straight Connector 183"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4E465" id="Straight Connector 183" o:spid="_x0000_s1026" alt="Title: Graphic Element - Description: Line"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D14"/>
    <w:multiLevelType w:val="hybridMultilevel"/>
    <w:tmpl w:val="BCBA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A018A2"/>
    <w:multiLevelType w:val="hybridMultilevel"/>
    <w:tmpl w:val="6B7E416A"/>
    <w:lvl w:ilvl="0" w:tplc="0C090005">
      <w:start w:val="1"/>
      <w:numFmt w:val="bullet"/>
      <w:lvlText w:val=""/>
      <w:lvlJc w:val="left"/>
      <w:pPr>
        <w:ind w:left="1501" w:hanging="360"/>
      </w:pPr>
      <w:rPr>
        <w:rFonts w:ascii="Wingdings" w:hAnsi="Wingdings"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 w15:restartNumberingAfterBreak="0">
    <w:nsid w:val="0BAA19B8"/>
    <w:multiLevelType w:val="hybridMultilevel"/>
    <w:tmpl w:val="CE367E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C614C"/>
    <w:multiLevelType w:val="hybridMultilevel"/>
    <w:tmpl w:val="C8DEA93E"/>
    <w:lvl w:ilvl="0" w:tplc="0C090005">
      <w:start w:val="1"/>
      <w:numFmt w:val="bullet"/>
      <w:lvlText w:val=""/>
      <w:lvlJc w:val="left"/>
      <w:pPr>
        <w:ind w:left="1496" w:hanging="360"/>
      </w:pPr>
      <w:rPr>
        <w:rFonts w:ascii="Wingdings" w:hAnsi="Wingdings"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5" w15:restartNumberingAfterBreak="0">
    <w:nsid w:val="10B81097"/>
    <w:multiLevelType w:val="hybridMultilevel"/>
    <w:tmpl w:val="670A87AE"/>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71E98"/>
    <w:multiLevelType w:val="multilevel"/>
    <w:tmpl w:val="B476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06503"/>
    <w:multiLevelType w:val="hybridMultilevel"/>
    <w:tmpl w:val="A44A4BEE"/>
    <w:lvl w:ilvl="0" w:tplc="2AFECB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11AC0"/>
    <w:multiLevelType w:val="hybridMultilevel"/>
    <w:tmpl w:val="D3C01E1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4074B6"/>
    <w:multiLevelType w:val="hybridMultilevel"/>
    <w:tmpl w:val="60CAC4FC"/>
    <w:lvl w:ilvl="0" w:tplc="0C090005">
      <w:start w:val="1"/>
      <w:numFmt w:val="bullet"/>
      <w:lvlText w:val=""/>
      <w:lvlJc w:val="left"/>
      <w:pPr>
        <w:ind w:left="1501" w:hanging="360"/>
      </w:pPr>
      <w:rPr>
        <w:rFonts w:ascii="Wingdings" w:hAnsi="Wingdings"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23DAC"/>
    <w:multiLevelType w:val="hybridMultilevel"/>
    <w:tmpl w:val="BF9C4EDC"/>
    <w:lvl w:ilvl="0" w:tplc="63A0670C">
      <w:start w:val="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D7B3A"/>
    <w:multiLevelType w:val="hybridMultilevel"/>
    <w:tmpl w:val="44DE45BC"/>
    <w:lvl w:ilvl="0" w:tplc="0C090005">
      <w:start w:val="1"/>
      <w:numFmt w:val="bullet"/>
      <w:lvlText w:val=""/>
      <w:lvlJc w:val="left"/>
      <w:pPr>
        <w:ind w:left="1446" w:hanging="360"/>
      </w:pPr>
      <w:rPr>
        <w:rFonts w:ascii="Wingdings" w:hAnsi="Wingding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5" w15:restartNumberingAfterBreak="0">
    <w:nsid w:val="25561B8A"/>
    <w:multiLevelType w:val="hybridMultilevel"/>
    <w:tmpl w:val="592670B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D041C0"/>
    <w:multiLevelType w:val="hybridMultilevel"/>
    <w:tmpl w:val="5414D76C"/>
    <w:lvl w:ilvl="0" w:tplc="D9B0B3D2">
      <w:start w:val="1"/>
      <w:numFmt w:val="bullet"/>
      <w:lvlText w:val="•"/>
      <w:lvlJc w:val="left"/>
      <w:pPr>
        <w:tabs>
          <w:tab w:val="num" w:pos="720"/>
        </w:tabs>
        <w:ind w:left="720" w:hanging="360"/>
      </w:pPr>
      <w:rPr>
        <w:rFonts w:ascii="Arial" w:hAnsi="Arial" w:hint="default"/>
      </w:rPr>
    </w:lvl>
    <w:lvl w:ilvl="1" w:tplc="335EF274" w:tentative="1">
      <w:start w:val="1"/>
      <w:numFmt w:val="bullet"/>
      <w:lvlText w:val="•"/>
      <w:lvlJc w:val="left"/>
      <w:pPr>
        <w:tabs>
          <w:tab w:val="num" w:pos="1440"/>
        </w:tabs>
        <w:ind w:left="1440" w:hanging="360"/>
      </w:pPr>
      <w:rPr>
        <w:rFonts w:ascii="Arial" w:hAnsi="Arial" w:hint="default"/>
      </w:rPr>
    </w:lvl>
    <w:lvl w:ilvl="2" w:tplc="07742C22" w:tentative="1">
      <w:start w:val="1"/>
      <w:numFmt w:val="bullet"/>
      <w:lvlText w:val="•"/>
      <w:lvlJc w:val="left"/>
      <w:pPr>
        <w:tabs>
          <w:tab w:val="num" w:pos="2160"/>
        </w:tabs>
        <w:ind w:left="2160" w:hanging="360"/>
      </w:pPr>
      <w:rPr>
        <w:rFonts w:ascii="Arial" w:hAnsi="Arial" w:hint="default"/>
      </w:rPr>
    </w:lvl>
    <w:lvl w:ilvl="3" w:tplc="8174BD92" w:tentative="1">
      <w:start w:val="1"/>
      <w:numFmt w:val="bullet"/>
      <w:lvlText w:val="•"/>
      <w:lvlJc w:val="left"/>
      <w:pPr>
        <w:tabs>
          <w:tab w:val="num" w:pos="2880"/>
        </w:tabs>
        <w:ind w:left="2880" w:hanging="360"/>
      </w:pPr>
      <w:rPr>
        <w:rFonts w:ascii="Arial" w:hAnsi="Arial" w:hint="default"/>
      </w:rPr>
    </w:lvl>
    <w:lvl w:ilvl="4" w:tplc="27FE98A6" w:tentative="1">
      <w:start w:val="1"/>
      <w:numFmt w:val="bullet"/>
      <w:lvlText w:val="•"/>
      <w:lvlJc w:val="left"/>
      <w:pPr>
        <w:tabs>
          <w:tab w:val="num" w:pos="3600"/>
        </w:tabs>
        <w:ind w:left="3600" w:hanging="360"/>
      </w:pPr>
      <w:rPr>
        <w:rFonts w:ascii="Arial" w:hAnsi="Arial" w:hint="default"/>
      </w:rPr>
    </w:lvl>
    <w:lvl w:ilvl="5" w:tplc="AA5AD214" w:tentative="1">
      <w:start w:val="1"/>
      <w:numFmt w:val="bullet"/>
      <w:lvlText w:val="•"/>
      <w:lvlJc w:val="left"/>
      <w:pPr>
        <w:tabs>
          <w:tab w:val="num" w:pos="4320"/>
        </w:tabs>
        <w:ind w:left="4320" w:hanging="360"/>
      </w:pPr>
      <w:rPr>
        <w:rFonts w:ascii="Arial" w:hAnsi="Arial" w:hint="default"/>
      </w:rPr>
    </w:lvl>
    <w:lvl w:ilvl="6" w:tplc="D7A0AA9A" w:tentative="1">
      <w:start w:val="1"/>
      <w:numFmt w:val="bullet"/>
      <w:lvlText w:val="•"/>
      <w:lvlJc w:val="left"/>
      <w:pPr>
        <w:tabs>
          <w:tab w:val="num" w:pos="5040"/>
        </w:tabs>
        <w:ind w:left="5040" w:hanging="360"/>
      </w:pPr>
      <w:rPr>
        <w:rFonts w:ascii="Arial" w:hAnsi="Arial" w:hint="default"/>
      </w:rPr>
    </w:lvl>
    <w:lvl w:ilvl="7" w:tplc="80E669C6" w:tentative="1">
      <w:start w:val="1"/>
      <w:numFmt w:val="bullet"/>
      <w:lvlText w:val="•"/>
      <w:lvlJc w:val="left"/>
      <w:pPr>
        <w:tabs>
          <w:tab w:val="num" w:pos="5760"/>
        </w:tabs>
        <w:ind w:left="5760" w:hanging="360"/>
      </w:pPr>
      <w:rPr>
        <w:rFonts w:ascii="Arial" w:hAnsi="Arial" w:hint="default"/>
      </w:rPr>
    </w:lvl>
    <w:lvl w:ilvl="8" w:tplc="444A2D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0D5250"/>
    <w:multiLevelType w:val="hybridMultilevel"/>
    <w:tmpl w:val="2A267924"/>
    <w:lvl w:ilvl="0" w:tplc="0C090017">
      <w:start w:val="1"/>
      <w:numFmt w:val="lowerLetter"/>
      <w:lvlText w:val="%1)"/>
      <w:lvlJc w:val="left"/>
      <w:pPr>
        <w:ind w:left="781" w:hanging="360"/>
      </w:pPr>
      <w:rPr>
        <w:rFonts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1" w15:restartNumberingAfterBreak="0">
    <w:nsid w:val="32D67F07"/>
    <w:multiLevelType w:val="hybridMultilevel"/>
    <w:tmpl w:val="FAD2DC6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66E6298"/>
    <w:multiLevelType w:val="hybridMultilevel"/>
    <w:tmpl w:val="592670B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40AF2B5B"/>
    <w:multiLevelType w:val="hybridMultilevel"/>
    <w:tmpl w:val="6E6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89D6FDD"/>
    <w:multiLevelType w:val="hybridMultilevel"/>
    <w:tmpl w:val="7F0A225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5F5002"/>
    <w:multiLevelType w:val="hybridMultilevel"/>
    <w:tmpl w:val="E78C85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DFB654B"/>
    <w:multiLevelType w:val="hybridMultilevel"/>
    <w:tmpl w:val="7B586BE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E63EC6"/>
    <w:multiLevelType w:val="hybridMultilevel"/>
    <w:tmpl w:val="CCE402D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1C244AD"/>
    <w:multiLevelType w:val="hybridMultilevel"/>
    <w:tmpl w:val="8A18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8C38BE"/>
    <w:multiLevelType w:val="hybridMultilevel"/>
    <w:tmpl w:val="30EC13EE"/>
    <w:lvl w:ilvl="0" w:tplc="0C090005">
      <w:start w:val="1"/>
      <w:numFmt w:val="bullet"/>
      <w:lvlText w:val=""/>
      <w:lvlJc w:val="left"/>
      <w:pPr>
        <w:ind w:left="1501" w:hanging="360"/>
      </w:pPr>
      <w:rPr>
        <w:rFonts w:ascii="Wingdings" w:hAnsi="Wingdings"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3" w15:restartNumberingAfterBreak="0">
    <w:nsid w:val="58CD0C00"/>
    <w:multiLevelType w:val="hybridMultilevel"/>
    <w:tmpl w:val="0440518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004DD"/>
    <w:multiLevelType w:val="hybridMultilevel"/>
    <w:tmpl w:val="6C34A652"/>
    <w:lvl w:ilvl="0" w:tplc="0C090005">
      <w:start w:val="1"/>
      <w:numFmt w:val="bullet"/>
      <w:lvlText w:val=""/>
      <w:lvlJc w:val="left"/>
      <w:pPr>
        <w:ind w:left="1501" w:hanging="360"/>
      </w:pPr>
      <w:rPr>
        <w:rFonts w:ascii="Wingdings" w:hAnsi="Wingdings"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5" w15:restartNumberingAfterBreak="0">
    <w:nsid w:val="60FD2168"/>
    <w:multiLevelType w:val="hybridMultilevel"/>
    <w:tmpl w:val="98547D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F63214"/>
    <w:multiLevelType w:val="hybridMultilevel"/>
    <w:tmpl w:val="CC64D654"/>
    <w:lvl w:ilvl="0" w:tplc="0C090005">
      <w:start w:val="1"/>
      <w:numFmt w:val="bullet"/>
      <w:lvlText w:val=""/>
      <w:lvlJc w:val="left"/>
      <w:pPr>
        <w:ind w:left="1501" w:hanging="360"/>
      </w:pPr>
      <w:rPr>
        <w:rFonts w:ascii="Wingdings" w:hAnsi="Wingdings"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7" w15:restartNumberingAfterBreak="0">
    <w:nsid w:val="6369758B"/>
    <w:multiLevelType w:val="hybridMultilevel"/>
    <w:tmpl w:val="E6CE0A0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7C9459A"/>
    <w:multiLevelType w:val="hybridMultilevel"/>
    <w:tmpl w:val="D46CB60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223DB7"/>
    <w:multiLevelType w:val="hybridMultilevel"/>
    <w:tmpl w:val="0F6E56E0"/>
    <w:lvl w:ilvl="0" w:tplc="B5CE20B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657DDD"/>
    <w:multiLevelType w:val="hybridMultilevel"/>
    <w:tmpl w:val="AC107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980F03"/>
    <w:multiLevelType w:val="hybridMultilevel"/>
    <w:tmpl w:val="0E2C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44" w15:restartNumberingAfterBreak="0">
    <w:nsid w:val="6D674D81"/>
    <w:multiLevelType w:val="hybridMultilevel"/>
    <w:tmpl w:val="420C382C"/>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11"/>
  </w:num>
  <w:num w:numId="4">
    <w:abstractNumId w:val="25"/>
  </w:num>
  <w:num w:numId="5">
    <w:abstractNumId w:val="23"/>
  </w:num>
  <w:num w:numId="6">
    <w:abstractNumId w:val="18"/>
  </w:num>
  <w:num w:numId="7">
    <w:abstractNumId w:val="12"/>
  </w:num>
  <w:num w:numId="8">
    <w:abstractNumId w:val="38"/>
  </w:num>
  <w:num w:numId="9">
    <w:abstractNumId w:val="29"/>
  </w:num>
  <w:num w:numId="10">
    <w:abstractNumId w:val="8"/>
  </w:num>
  <w:num w:numId="11">
    <w:abstractNumId w:val="16"/>
  </w:num>
  <w:num w:numId="12">
    <w:abstractNumId w:val="8"/>
  </w:num>
  <w:num w:numId="13">
    <w:abstractNumId w:val="45"/>
  </w:num>
  <w:num w:numId="14">
    <w:abstractNumId w:val="1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1"/>
  </w:num>
  <w:num w:numId="18">
    <w:abstractNumId w:val="0"/>
  </w:num>
  <w:num w:numId="19">
    <w:abstractNumId w:val="37"/>
  </w:num>
  <w:num w:numId="20">
    <w:abstractNumId w:val="24"/>
  </w:num>
  <w:num w:numId="21">
    <w:abstractNumId w:val="31"/>
  </w:num>
  <w:num w:numId="22">
    <w:abstractNumId w:val="2"/>
  </w:num>
  <w:num w:numId="23">
    <w:abstractNumId w:val="36"/>
  </w:num>
  <w:num w:numId="24">
    <w:abstractNumId w:val="32"/>
  </w:num>
  <w:num w:numId="25">
    <w:abstractNumId w:val="28"/>
  </w:num>
  <w:num w:numId="26">
    <w:abstractNumId w:val="30"/>
  </w:num>
  <w:num w:numId="27">
    <w:abstractNumId w:val="21"/>
  </w:num>
  <w:num w:numId="28">
    <w:abstractNumId w:val="9"/>
  </w:num>
  <w:num w:numId="29">
    <w:abstractNumId w:val="42"/>
  </w:num>
  <w:num w:numId="30">
    <w:abstractNumId w:val="13"/>
  </w:num>
  <w:num w:numId="31">
    <w:abstractNumId w:val="6"/>
  </w:num>
  <w:num w:numId="32">
    <w:abstractNumId w:val="7"/>
  </w:num>
  <w:num w:numId="33">
    <w:abstractNumId w:val="40"/>
  </w:num>
  <w:num w:numId="34">
    <w:abstractNumId w:val="26"/>
  </w:num>
  <w:num w:numId="35">
    <w:abstractNumId w:val="4"/>
  </w:num>
  <w:num w:numId="36">
    <w:abstractNumId w:val="34"/>
  </w:num>
  <w:num w:numId="37">
    <w:abstractNumId w:val="35"/>
  </w:num>
  <w:num w:numId="38">
    <w:abstractNumId w:val="14"/>
  </w:num>
  <w:num w:numId="39">
    <w:abstractNumId w:val="19"/>
  </w:num>
  <w:num w:numId="40">
    <w:abstractNumId w:val="10"/>
  </w:num>
  <w:num w:numId="41">
    <w:abstractNumId w:val="33"/>
  </w:num>
  <w:num w:numId="42">
    <w:abstractNumId w:val="39"/>
  </w:num>
  <w:num w:numId="43">
    <w:abstractNumId w:val="20"/>
  </w:num>
  <w:num w:numId="44">
    <w:abstractNumId w:val="22"/>
  </w:num>
  <w:num w:numId="45">
    <w:abstractNumId w:val="3"/>
  </w:num>
  <w:num w:numId="46">
    <w:abstractNumId w:val="44"/>
  </w:num>
  <w:num w:numId="47">
    <w:abstractNumId w:val="1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140C"/>
    <w:rsid w:val="00004A79"/>
    <w:rsid w:val="00007BC8"/>
    <w:rsid w:val="00007DE9"/>
    <w:rsid w:val="00015AE4"/>
    <w:rsid w:val="00016856"/>
    <w:rsid w:val="0002021A"/>
    <w:rsid w:val="0003018E"/>
    <w:rsid w:val="00033BC3"/>
    <w:rsid w:val="00035D2F"/>
    <w:rsid w:val="00044E09"/>
    <w:rsid w:val="000455E3"/>
    <w:rsid w:val="0004784D"/>
    <w:rsid w:val="000535A3"/>
    <w:rsid w:val="00053A00"/>
    <w:rsid w:val="00053DC5"/>
    <w:rsid w:val="000551F5"/>
    <w:rsid w:val="000618D6"/>
    <w:rsid w:val="00082DB5"/>
    <w:rsid w:val="000A0C4B"/>
    <w:rsid w:val="000B6C00"/>
    <w:rsid w:val="000C1F06"/>
    <w:rsid w:val="000D3408"/>
    <w:rsid w:val="000E4DD2"/>
    <w:rsid w:val="000E509F"/>
    <w:rsid w:val="000F1DD1"/>
    <w:rsid w:val="000F28B8"/>
    <w:rsid w:val="000F3766"/>
    <w:rsid w:val="000F3B33"/>
    <w:rsid w:val="00100880"/>
    <w:rsid w:val="00106FC4"/>
    <w:rsid w:val="00110597"/>
    <w:rsid w:val="00111F0C"/>
    <w:rsid w:val="0011535D"/>
    <w:rsid w:val="00120B80"/>
    <w:rsid w:val="00120BAC"/>
    <w:rsid w:val="00124AFB"/>
    <w:rsid w:val="0013122A"/>
    <w:rsid w:val="00136C0F"/>
    <w:rsid w:val="00142424"/>
    <w:rsid w:val="00145E2D"/>
    <w:rsid w:val="00153EDC"/>
    <w:rsid w:val="001603DF"/>
    <w:rsid w:val="00165E31"/>
    <w:rsid w:val="0016612C"/>
    <w:rsid w:val="00170447"/>
    <w:rsid w:val="001763D4"/>
    <w:rsid w:val="00181433"/>
    <w:rsid w:val="001834DD"/>
    <w:rsid w:val="00183805"/>
    <w:rsid w:val="001840E3"/>
    <w:rsid w:val="00186088"/>
    <w:rsid w:val="001910F5"/>
    <w:rsid w:val="00191BCF"/>
    <w:rsid w:val="00196217"/>
    <w:rsid w:val="001B0A0D"/>
    <w:rsid w:val="001C53CE"/>
    <w:rsid w:val="001C5D96"/>
    <w:rsid w:val="001D341B"/>
    <w:rsid w:val="001D5BDD"/>
    <w:rsid w:val="001E3D2B"/>
    <w:rsid w:val="001E5415"/>
    <w:rsid w:val="001E66CE"/>
    <w:rsid w:val="001F0F8C"/>
    <w:rsid w:val="001F6BE5"/>
    <w:rsid w:val="00201798"/>
    <w:rsid w:val="00214600"/>
    <w:rsid w:val="00215238"/>
    <w:rsid w:val="00221DC2"/>
    <w:rsid w:val="00242235"/>
    <w:rsid w:val="00243004"/>
    <w:rsid w:val="00244B48"/>
    <w:rsid w:val="00255FD5"/>
    <w:rsid w:val="00256CDA"/>
    <w:rsid w:val="002573D5"/>
    <w:rsid w:val="002578EB"/>
    <w:rsid w:val="002600F2"/>
    <w:rsid w:val="00264E26"/>
    <w:rsid w:val="0026795B"/>
    <w:rsid w:val="00274573"/>
    <w:rsid w:val="00280E74"/>
    <w:rsid w:val="00284E4B"/>
    <w:rsid w:val="002A41E1"/>
    <w:rsid w:val="002B34CB"/>
    <w:rsid w:val="002B6574"/>
    <w:rsid w:val="002B7451"/>
    <w:rsid w:val="002C2F40"/>
    <w:rsid w:val="002C59FE"/>
    <w:rsid w:val="002D3419"/>
    <w:rsid w:val="002D4BF8"/>
    <w:rsid w:val="002D4D48"/>
    <w:rsid w:val="002E0AA1"/>
    <w:rsid w:val="002E1CCC"/>
    <w:rsid w:val="002E1FB2"/>
    <w:rsid w:val="002E21D2"/>
    <w:rsid w:val="002F55DE"/>
    <w:rsid w:val="002F7D3C"/>
    <w:rsid w:val="003027B5"/>
    <w:rsid w:val="00302D5E"/>
    <w:rsid w:val="00305720"/>
    <w:rsid w:val="0031098A"/>
    <w:rsid w:val="003131AB"/>
    <w:rsid w:val="003161C7"/>
    <w:rsid w:val="00316B7B"/>
    <w:rsid w:val="003217BE"/>
    <w:rsid w:val="0032631E"/>
    <w:rsid w:val="00327CDC"/>
    <w:rsid w:val="0034044F"/>
    <w:rsid w:val="00355FF2"/>
    <w:rsid w:val="0035639D"/>
    <w:rsid w:val="00376001"/>
    <w:rsid w:val="003940D4"/>
    <w:rsid w:val="003A17CA"/>
    <w:rsid w:val="003A77A6"/>
    <w:rsid w:val="003B5410"/>
    <w:rsid w:val="003B7AE2"/>
    <w:rsid w:val="003C634F"/>
    <w:rsid w:val="003D0647"/>
    <w:rsid w:val="003D1265"/>
    <w:rsid w:val="003D255E"/>
    <w:rsid w:val="003D3B1D"/>
    <w:rsid w:val="003D4B2C"/>
    <w:rsid w:val="003D5DBE"/>
    <w:rsid w:val="003E01D1"/>
    <w:rsid w:val="00404841"/>
    <w:rsid w:val="00412059"/>
    <w:rsid w:val="00420300"/>
    <w:rsid w:val="00422E02"/>
    <w:rsid w:val="00425633"/>
    <w:rsid w:val="0042612A"/>
    <w:rsid w:val="00435D15"/>
    <w:rsid w:val="00441E79"/>
    <w:rsid w:val="00444032"/>
    <w:rsid w:val="0044643A"/>
    <w:rsid w:val="00450486"/>
    <w:rsid w:val="00454EB4"/>
    <w:rsid w:val="0045508E"/>
    <w:rsid w:val="00461BE1"/>
    <w:rsid w:val="00467610"/>
    <w:rsid w:val="004678AD"/>
    <w:rsid w:val="004709E9"/>
    <w:rsid w:val="00472379"/>
    <w:rsid w:val="00483A58"/>
    <w:rsid w:val="00486C83"/>
    <w:rsid w:val="00487D6C"/>
    <w:rsid w:val="00490618"/>
    <w:rsid w:val="00490E31"/>
    <w:rsid w:val="004949D7"/>
    <w:rsid w:val="004B203A"/>
    <w:rsid w:val="004B5F40"/>
    <w:rsid w:val="004C67F4"/>
    <w:rsid w:val="004C7D16"/>
    <w:rsid w:val="004D0860"/>
    <w:rsid w:val="004D700E"/>
    <w:rsid w:val="004D7F17"/>
    <w:rsid w:val="004E0670"/>
    <w:rsid w:val="004E49AA"/>
    <w:rsid w:val="004E7F37"/>
    <w:rsid w:val="004F31BA"/>
    <w:rsid w:val="005107E7"/>
    <w:rsid w:val="005118E4"/>
    <w:rsid w:val="0051299F"/>
    <w:rsid w:val="00512F34"/>
    <w:rsid w:val="00514A40"/>
    <w:rsid w:val="00517B32"/>
    <w:rsid w:val="00526B85"/>
    <w:rsid w:val="00527B1F"/>
    <w:rsid w:val="005306A1"/>
    <w:rsid w:val="00544751"/>
    <w:rsid w:val="00553A84"/>
    <w:rsid w:val="0056102C"/>
    <w:rsid w:val="00563F88"/>
    <w:rsid w:val="00571E8B"/>
    <w:rsid w:val="00573682"/>
    <w:rsid w:val="00580EE8"/>
    <w:rsid w:val="005816B7"/>
    <w:rsid w:val="0059000C"/>
    <w:rsid w:val="005A02A1"/>
    <w:rsid w:val="005B6071"/>
    <w:rsid w:val="005B6DDD"/>
    <w:rsid w:val="005C120F"/>
    <w:rsid w:val="005D6978"/>
    <w:rsid w:val="005D7A24"/>
    <w:rsid w:val="005E1395"/>
    <w:rsid w:val="00607D57"/>
    <w:rsid w:val="0061362E"/>
    <w:rsid w:val="00616EBA"/>
    <w:rsid w:val="00620574"/>
    <w:rsid w:val="00622B47"/>
    <w:rsid w:val="00624C82"/>
    <w:rsid w:val="00632C08"/>
    <w:rsid w:val="006375C6"/>
    <w:rsid w:val="00640355"/>
    <w:rsid w:val="00640366"/>
    <w:rsid w:val="00654C42"/>
    <w:rsid w:val="006670C6"/>
    <w:rsid w:val="0067074A"/>
    <w:rsid w:val="00672994"/>
    <w:rsid w:val="00676AF0"/>
    <w:rsid w:val="006807C9"/>
    <w:rsid w:val="00680937"/>
    <w:rsid w:val="00684536"/>
    <w:rsid w:val="00685F6D"/>
    <w:rsid w:val="006877B6"/>
    <w:rsid w:val="00692EFD"/>
    <w:rsid w:val="00694951"/>
    <w:rsid w:val="00694FDB"/>
    <w:rsid w:val="006A3119"/>
    <w:rsid w:val="006A4B01"/>
    <w:rsid w:val="006B4F74"/>
    <w:rsid w:val="006C15C5"/>
    <w:rsid w:val="006C7E40"/>
    <w:rsid w:val="006D3DAD"/>
    <w:rsid w:val="006D4A4B"/>
    <w:rsid w:val="006E1C6A"/>
    <w:rsid w:val="006E2837"/>
    <w:rsid w:val="006E476C"/>
    <w:rsid w:val="006E65CD"/>
    <w:rsid w:val="006E7A2F"/>
    <w:rsid w:val="006F332F"/>
    <w:rsid w:val="006F6096"/>
    <w:rsid w:val="006F7B19"/>
    <w:rsid w:val="00707E21"/>
    <w:rsid w:val="00712858"/>
    <w:rsid w:val="007156F0"/>
    <w:rsid w:val="00716D7B"/>
    <w:rsid w:val="0073115A"/>
    <w:rsid w:val="00736A76"/>
    <w:rsid w:val="00742F24"/>
    <w:rsid w:val="00744B44"/>
    <w:rsid w:val="00752C6B"/>
    <w:rsid w:val="00760CE6"/>
    <w:rsid w:val="00762F09"/>
    <w:rsid w:val="00764AFB"/>
    <w:rsid w:val="00770BDB"/>
    <w:rsid w:val="007719C9"/>
    <w:rsid w:val="00772718"/>
    <w:rsid w:val="0079176A"/>
    <w:rsid w:val="00794ABE"/>
    <w:rsid w:val="007B0EF4"/>
    <w:rsid w:val="007D1E57"/>
    <w:rsid w:val="007D30A8"/>
    <w:rsid w:val="007D5E95"/>
    <w:rsid w:val="007D7FF8"/>
    <w:rsid w:val="007E3CA3"/>
    <w:rsid w:val="007F6391"/>
    <w:rsid w:val="007F7802"/>
    <w:rsid w:val="00805F53"/>
    <w:rsid w:val="00814302"/>
    <w:rsid w:val="00814FB1"/>
    <w:rsid w:val="0081603D"/>
    <w:rsid w:val="00820F20"/>
    <w:rsid w:val="0082528A"/>
    <w:rsid w:val="00825754"/>
    <w:rsid w:val="00833758"/>
    <w:rsid w:val="00835210"/>
    <w:rsid w:val="0084413D"/>
    <w:rsid w:val="00844C2D"/>
    <w:rsid w:val="00845DAA"/>
    <w:rsid w:val="00851FDD"/>
    <w:rsid w:val="008618F9"/>
    <w:rsid w:val="00862FE7"/>
    <w:rsid w:val="0087438E"/>
    <w:rsid w:val="00884668"/>
    <w:rsid w:val="00895EB9"/>
    <w:rsid w:val="008B157D"/>
    <w:rsid w:val="008B2B46"/>
    <w:rsid w:val="008B65AD"/>
    <w:rsid w:val="008B7E3E"/>
    <w:rsid w:val="008D36A8"/>
    <w:rsid w:val="008E05BC"/>
    <w:rsid w:val="008F17B8"/>
    <w:rsid w:val="008F3CCF"/>
    <w:rsid w:val="009005A9"/>
    <w:rsid w:val="00901750"/>
    <w:rsid w:val="00901A61"/>
    <w:rsid w:val="00911924"/>
    <w:rsid w:val="00915487"/>
    <w:rsid w:val="00921840"/>
    <w:rsid w:val="00924F80"/>
    <w:rsid w:val="00932C87"/>
    <w:rsid w:val="009331B4"/>
    <w:rsid w:val="009345F1"/>
    <w:rsid w:val="00943424"/>
    <w:rsid w:val="009444DB"/>
    <w:rsid w:val="00944BBB"/>
    <w:rsid w:val="009526AE"/>
    <w:rsid w:val="009547B6"/>
    <w:rsid w:val="00956ECB"/>
    <w:rsid w:val="00961072"/>
    <w:rsid w:val="0096623C"/>
    <w:rsid w:val="009723F1"/>
    <w:rsid w:val="0097696F"/>
    <w:rsid w:val="00985630"/>
    <w:rsid w:val="009903E3"/>
    <w:rsid w:val="009A1789"/>
    <w:rsid w:val="009A2F51"/>
    <w:rsid w:val="009A34F3"/>
    <w:rsid w:val="009B14E9"/>
    <w:rsid w:val="009C5B28"/>
    <w:rsid w:val="009C6C53"/>
    <w:rsid w:val="009D26E7"/>
    <w:rsid w:val="009E1A74"/>
    <w:rsid w:val="009E750F"/>
    <w:rsid w:val="009E7592"/>
    <w:rsid w:val="00A00132"/>
    <w:rsid w:val="00A04D96"/>
    <w:rsid w:val="00A05EED"/>
    <w:rsid w:val="00A0629B"/>
    <w:rsid w:val="00A14495"/>
    <w:rsid w:val="00A16BE1"/>
    <w:rsid w:val="00A24F65"/>
    <w:rsid w:val="00A32774"/>
    <w:rsid w:val="00A406D1"/>
    <w:rsid w:val="00A453D7"/>
    <w:rsid w:val="00A454BF"/>
    <w:rsid w:val="00A52E3A"/>
    <w:rsid w:val="00A63B5D"/>
    <w:rsid w:val="00A7432B"/>
    <w:rsid w:val="00A814CB"/>
    <w:rsid w:val="00A90D1B"/>
    <w:rsid w:val="00A960DE"/>
    <w:rsid w:val="00AB0808"/>
    <w:rsid w:val="00AC144D"/>
    <w:rsid w:val="00AD70E2"/>
    <w:rsid w:val="00AD7339"/>
    <w:rsid w:val="00AE0373"/>
    <w:rsid w:val="00AE1507"/>
    <w:rsid w:val="00AE296E"/>
    <w:rsid w:val="00AF55F8"/>
    <w:rsid w:val="00B029C1"/>
    <w:rsid w:val="00B06049"/>
    <w:rsid w:val="00B10ABA"/>
    <w:rsid w:val="00B23058"/>
    <w:rsid w:val="00B276ED"/>
    <w:rsid w:val="00B303E4"/>
    <w:rsid w:val="00B34032"/>
    <w:rsid w:val="00B420D4"/>
    <w:rsid w:val="00B428DD"/>
    <w:rsid w:val="00B57910"/>
    <w:rsid w:val="00B74834"/>
    <w:rsid w:val="00B834BE"/>
    <w:rsid w:val="00B91B21"/>
    <w:rsid w:val="00B952F6"/>
    <w:rsid w:val="00BA202A"/>
    <w:rsid w:val="00BB1DFC"/>
    <w:rsid w:val="00BC093A"/>
    <w:rsid w:val="00BC2B00"/>
    <w:rsid w:val="00BC4ACC"/>
    <w:rsid w:val="00BC4FCC"/>
    <w:rsid w:val="00BD02F8"/>
    <w:rsid w:val="00BD6F87"/>
    <w:rsid w:val="00BE661E"/>
    <w:rsid w:val="00C04432"/>
    <w:rsid w:val="00C107F7"/>
    <w:rsid w:val="00C14006"/>
    <w:rsid w:val="00C1488E"/>
    <w:rsid w:val="00C217A8"/>
    <w:rsid w:val="00C25C42"/>
    <w:rsid w:val="00C26549"/>
    <w:rsid w:val="00C336D7"/>
    <w:rsid w:val="00C4188F"/>
    <w:rsid w:val="00C70240"/>
    <w:rsid w:val="00C758C5"/>
    <w:rsid w:val="00C8154F"/>
    <w:rsid w:val="00C819A4"/>
    <w:rsid w:val="00C824AE"/>
    <w:rsid w:val="00C8285E"/>
    <w:rsid w:val="00C84EA8"/>
    <w:rsid w:val="00C92998"/>
    <w:rsid w:val="00C94F0C"/>
    <w:rsid w:val="00CA720A"/>
    <w:rsid w:val="00CB15DB"/>
    <w:rsid w:val="00CC4253"/>
    <w:rsid w:val="00CD0003"/>
    <w:rsid w:val="00CD277D"/>
    <w:rsid w:val="00CD5925"/>
    <w:rsid w:val="00CE557A"/>
    <w:rsid w:val="00D031B2"/>
    <w:rsid w:val="00D06DB2"/>
    <w:rsid w:val="00D12802"/>
    <w:rsid w:val="00D1410C"/>
    <w:rsid w:val="00D32285"/>
    <w:rsid w:val="00D3434A"/>
    <w:rsid w:val="00D40D16"/>
    <w:rsid w:val="00D416C1"/>
    <w:rsid w:val="00D433F8"/>
    <w:rsid w:val="00D46120"/>
    <w:rsid w:val="00D462C7"/>
    <w:rsid w:val="00D46905"/>
    <w:rsid w:val="00D473BF"/>
    <w:rsid w:val="00D548F0"/>
    <w:rsid w:val="00D57F79"/>
    <w:rsid w:val="00D64828"/>
    <w:rsid w:val="00D64FAC"/>
    <w:rsid w:val="00D65704"/>
    <w:rsid w:val="00D668F6"/>
    <w:rsid w:val="00D741F9"/>
    <w:rsid w:val="00D762F0"/>
    <w:rsid w:val="00D80793"/>
    <w:rsid w:val="00D81036"/>
    <w:rsid w:val="00D83FE5"/>
    <w:rsid w:val="00D84875"/>
    <w:rsid w:val="00D904F0"/>
    <w:rsid w:val="00D91063"/>
    <w:rsid w:val="00D91378"/>
    <w:rsid w:val="00D91B18"/>
    <w:rsid w:val="00D930FB"/>
    <w:rsid w:val="00D95D89"/>
    <w:rsid w:val="00DC0747"/>
    <w:rsid w:val="00DC2647"/>
    <w:rsid w:val="00DC316D"/>
    <w:rsid w:val="00DD1408"/>
    <w:rsid w:val="00DD25CE"/>
    <w:rsid w:val="00DD356D"/>
    <w:rsid w:val="00DD6735"/>
    <w:rsid w:val="00DD72DE"/>
    <w:rsid w:val="00DF136A"/>
    <w:rsid w:val="00DF2C89"/>
    <w:rsid w:val="00DF51FA"/>
    <w:rsid w:val="00E0448C"/>
    <w:rsid w:val="00E11219"/>
    <w:rsid w:val="00E13525"/>
    <w:rsid w:val="00E174F1"/>
    <w:rsid w:val="00E20A55"/>
    <w:rsid w:val="00E44D66"/>
    <w:rsid w:val="00E47250"/>
    <w:rsid w:val="00E47ADA"/>
    <w:rsid w:val="00E54202"/>
    <w:rsid w:val="00E5660B"/>
    <w:rsid w:val="00E61535"/>
    <w:rsid w:val="00E73F55"/>
    <w:rsid w:val="00E74266"/>
    <w:rsid w:val="00E7480B"/>
    <w:rsid w:val="00E76C09"/>
    <w:rsid w:val="00E8246B"/>
    <w:rsid w:val="00E84012"/>
    <w:rsid w:val="00E9373C"/>
    <w:rsid w:val="00EA0724"/>
    <w:rsid w:val="00EA4A8C"/>
    <w:rsid w:val="00EA6251"/>
    <w:rsid w:val="00EB3A8F"/>
    <w:rsid w:val="00EB6414"/>
    <w:rsid w:val="00EC0698"/>
    <w:rsid w:val="00EE3BA6"/>
    <w:rsid w:val="00EE5747"/>
    <w:rsid w:val="00EF3804"/>
    <w:rsid w:val="00EF5932"/>
    <w:rsid w:val="00EF5E05"/>
    <w:rsid w:val="00F01C19"/>
    <w:rsid w:val="00F02014"/>
    <w:rsid w:val="00F0530B"/>
    <w:rsid w:val="00F073CA"/>
    <w:rsid w:val="00F227AF"/>
    <w:rsid w:val="00F27370"/>
    <w:rsid w:val="00F32B1F"/>
    <w:rsid w:val="00F40B00"/>
    <w:rsid w:val="00F41AAB"/>
    <w:rsid w:val="00F5341C"/>
    <w:rsid w:val="00F56954"/>
    <w:rsid w:val="00F577AA"/>
    <w:rsid w:val="00F65E36"/>
    <w:rsid w:val="00F70944"/>
    <w:rsid w:val="00F73F06"/>
    <w:rsid w:val="00F76062"/>
    <w:rsid w:val="00F77F6C"/>
    <w:rsid w:val="00F82CF2"/>
    <w:rsid w:val="00F85F98"/>
    <w:rsid w:val="00F948AF"/>
    <w:rsid w:val="00F95E4C"/>
    <w:rsid w:val="00FA1F45"/>
    <w:rsid w:val="00FA5A7B"/>
    <w:rsid w:val="00FB11B1"/>
    <w:rsid w:val="00FB7920"/>
    <w:rsid w:val="00FC1C24"/>
    <w:rsid w:val="00FC55E1"/>
    <w:rsid w:val="00FE00E8"/>
    <w:rsid w:val="00FF2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styleId="FollowedHyperlink">
    <w:name w:val="FollowedHyperlink"/>
    <w:basedOn w:val="DefaultParagraphFont"/>
    <w:uiPriority w:val="99"/>
    <w:semiHidden/>
    <w:unhideWhenUsed/>
    <w:rsid w:val="00F95E4C"/>
    <w:rPr>
      <w:color w:val="800080" w:themeColor="followedHyperlink"/>
      <w:u w:val="single"/>
    </w:rPr>
  </w:style>
  <w:style w:type="paragraph" w:styleId="NormalWeb">
    <w:name w:val="Normal (Web)"/>
    <w:basedOn w:val="Normal"/>
    <w:uiPriority w:val="99"/>
    <w:semiHidden/>
    <w:unhideWhenUsed/>
    <w:rsid w:val="00186088"/>
    <w:pPr>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327">
      <w:bodyDiv w:val="1"/>
      <w:marLeft w:val="0"/>
      <w:marRight w:val="0"/>
      <w:marTop w:val="0"/>
      <w:marBottom w:val="0"/>
      <w:divBdr>
        <w:top w:val="none" w:sz="0" w:space="0" w:color="auto"/>
        <w:left w:val="none" w:sz="0" w:space="0" w:color="auto"/>
        <w:bottom w:val="none" w:sz="0" w:space="0" w:color="auto"/>
        <w:right w:val="none" w:sz="0" w:space="0" w:color="auto"/>
      </w:divBdr>
      <w:divsChild>
        <w:div w:id="994263288">
          <w:marLeft w:val="720"/>
          <w:marRight w:val="0"/>
          <w:marTop w:val="0"/>
          <w:marBottom w:val="0"/>
          <w:divBdr>
            <w:top w:val="none" w:sz="0" w:space="0" w:color="auto"/>
            <w:left w:val="none" w:sz="0" w:space="0" w:color="auto"/>
            <w:bottom w:val="none" w:sz="0" w:space="0" w:color="auto"/>
            <w:right w:val="none" w:sz="0" w:space="0" w:color="auto"/>
          </w:divBdr>
        </w:div>
      </w:divsChild>
    </w:div>
    <w:div w:id="171065481">
      <w:bodyDiv w:val="1"/>
      <w:marLeft w:val="0"/>
      <w:marRight w:val="0"/>
      <w:marTop w:val="0"/>
      <w:marBottom w:val="0"/>
      <w:divBdr>
        <w:top w:val="none" w:sz="0" w:space="0" w:color="auto"/>
        <w:left w:val="none" w:sz="0" w:space="0" w:color="auto"/>
        <w:bottom w:val="none" w:sz="0" w:space="0" w:color="auto"/>
        <w:right w:val="none" w:sz="0" w:space="0" w:color="auto"/>
      </w:divBdr>
    </w:div>
    <w:div w:id="1180121178">
      <w:bodyDiv w:val="1"/>
      <w:marLeft w:val="0"/>
      <w:marRight w:val="0"/>
      <w:marTop w:val="0"/>
      <w:marBottom w:val="0"/>
      <w:divBdr>
        <w:top w:val="none" w:sz="0" w:space="0" w:color="auto"/>
        <w:left w:val="none" w:sz="0" w:space="0" w:color="auto"/>
        <w:bottom w:val="none" w:sz="0" w:space="0" w:color="auto"/>
        <w:right w:val="none" w:sz="0" w:space="0" w:color="auto"/>
      </w:divBdr>
    </w:div>
    <w:div w:id="1352956829">
      <w:bodyDiv w:val="1"/>
      <w:marLeft w:val="0"/>
      <w:marRight w:val="0"/>
      <w:marTop w:val="0"/>
      <w:marBottom w:val="0"/>
      <w:divBdr>
        <w:top w:val="none" w:sz="0" w:space="0" w:color="auto"/>
        <w:left w:val="none" w:sz="0" w:space="0" w:color="auto"/>
        <w:bottom w:val="none" w:sz="0" w:space="0" w:color="auto"/>
        <w:right w:val="none" w:sz="0" w:space="0" w:color="auto"/>
      </w:divBdr>
    </w:div>
    <w:div w:id="1469664036">
      <w:bodyDiv w:val="1"/>
      <w:marLeft w:val="0"/>
      <w:marRight w:val="0"/>
      <w:marTop w:val="0"/>
      <w:marBottom w:val="0"/>
      <w:divBdr>
        <w:top w:val="none" w:sz="0" w:space="0" w:color="auto"/>
        <w:left w:val="none" w:sz="0" w:space="0" w:color="auto"/>
        <w:bottom w:val="none" w:sz="0" w:space="0" w:color="auto"/>
        <w:right w:val="none" w:sz="0" w:space="0" w:color="auto"/>
      </w:divBdr>
    </w:div>
    <w:div w:id="1496532749">
      <w:bodyDiv w:val="1"/>
      <w:marLeft w:val="0"/>
      <w:marRight w:val="0"/>
      <w:marTop w:val="0"/>
      <w:marBottom w:val="0"/>
      <w:divBdr>
        <w:top w:val="none" w:sz="0" w:space="0" w:color="auto"/>
        <w:left w:val="none" w:sz="0" w:space="0" w:color="auto"/>
        <w:bottom w:val="none" w:sz="0" w:space="0" w:color="auto"/>
        <w:right w:val="none" w:sz="0" w:space="0" w:color="auto"/>
      </w:divBdr>
    </w:div>
    <w:div w:id="21288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ommunitygrants.gov.au/information-applicants/strong-evidence" TargetMode="External"/><Relationship Id="rId4" Type="http://schemas.openxmlformats.org/officeDocument/2006/relationships/styles" Target="styles.xml"/><Relationship Id="rId9" Type="http://schemas.openxmlformats.org/officeDocument/2006/relationships/hyperlink" Target="https://www.communitygrants.gov.au/grants/sarc-inclusive-communities-gra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57761"/>
    <w:rsid w:val="00190F4F"/>
    <w:rsid w:val="002A159F"/>
    <w:rsid w:val="002F3583"/>
    <w:rsid w:val="00325351"/>
    <w:rsid w:val="003635F9"/>
    <w:rsid w:val="003B2B67"/>
    <w:rsid w:val="00485865"/>
    <w:rsid w:val="00493D66"/>
    <w:rsid w:val="004A7D97"/>
    <w:rsid w:val="005D5206"/>
    <w:rsid w:val="00605577"/>
    <w:rsid w:val="006424F2"/>
    <w:rsid w:val="006B5873"/>
    <w:rsid w:val="006C16DA"/>
    <w:rsid w:val="006C208B"/>
    <w:rsid w:val="006E7C1E"/>
    <w:rsid w:val="00757821"/>
    <w:rsid w:val="00840D0C"/>
    <w:rsid w:val="008B794C"/>
    <w:rsid w:val="008E17C3"/>
    <w:rsid w:val="009013CA"/>
    <w:rsid w:val="00904AA6"/>
    <w:rsid w:val="009330B6"/>
    <w:rsid w:val="009537CA"/>
    <w:rsid w:val="00966209"/>
    <w:rsid w:val="00990866"/>
    <w:rsid w:val="009C55E0"/>
    <w:rsid w:val="009F52DD"/>
    <w:rsid w:val="00A0186A"/>
    <w:rsid w:val="00A435B9"/>
    <w:rsid w:val="00A70946"/>
    <w:rsid w:val="00A879F8"/>
    <w:rsid w:val="00A965B5"/>
    <w:rsid w:val="00AE7886"/>
    <w:rsid w:val="00B85368"/>
    <w:rsid w:val="00BE322A"/>
    <w:rsid w:val="00C23F26"/>
    <w:rsid w:val="00C46C6C"/>
    <w:rsid w:val="00C7454E"/>
    <w:rsid w:val="00CA27C2"/>
    <w:rsid w:val="00DF3C65"/>
    <w:rsid w:val="00E84804"/>
    <w:rsid w:val="00EA02E6"/>
    <w:rsid w:val="00EA04A1"/>
    <w:rsid w:val="00FC4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6154B-4FE9-4D94-9B87-131D3C25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68</TotalTime>
  <Pages>7</Pages>
  <Words>2467</Words>
  <Characters>14240</Characters>
  <Application>Microsoft Office Word</Application>
  <DocSecurity>0</DocSecurity>
  <Lines>323</Lines>
  <Paragraphs>116</Paragraphs>
  <ScaleCrop>false</ScaleCrop>
  <HeadingPairs>
    <vt:vector size="2" baseType="variant">
      <vt:variant>
        <vt:lpstr>Title</vt:lpstr>
      </vt:variant>
      <vt:variant>
        <vt:i4>1</vt:i4>
      </vt:variant>
    </vt:vector>
  </HeadingPairs>
  <TitlesOfParts>
    <vt:vector size="1" baseType="lpstr">
      <vt:lpstr>Families and Communities Program:
Strong and Resilient Communities (SARC) Activity – Inclusive Communities Grants</vt:lpstr>
    </vt:vector>
  </TitlesOfParts>
  <Company>Community Grants Hub</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Communities Program:
Strong and Resilient Communities (SARC) Activity – Inclusive Communities Grants</dc:title>
  <dc:subject>Feedback for applicants</dc:subject>
  <dc:creator>LONG, Andrew</dc:creator>
  <cp:keywords>[SEC=OFFICIAL]</cp:keywords>
  <cp:lastModifiedBy>MCGLASHAN, Jade</cp:lastModifiedBy>
  <cp:revision>11</cp:revision>
  <cp:lastPrinted>2022-04-01T05:14:00Z</cp:lastPrinted>
  <dcterms:created xsi:type="dcterms:W3CDTF">2022-04-01T01:13:00Z</dcterms:created>
  <dcterms:modified xsi:type="dcterms:W3CDTF">2022-04-01T05:17:00Z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2022-04-01T05:17:04Z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DF35FF9E7BAC2A994B65F7C4A347E12E</vt:lpwstr>
  </property>
  <property fmtid="{D5CDD505-2E9C-101B-9397-08002B2CF9AE}" pid="20" name="PM_Hash_Salt">
    <vt:lpwstr>A6CA9275B30AA396DC790D85E3E8F5A6</vt:lpwstr>
  </property>
  <property fmtid="{D5CDD505-2E9C-101B-9397-08002B2CF9AE}" pid="21" name="PM_Hash_SHA1">
    <vt:lpwstr>052CD8FB5C4F82A9ABF594D1C4C216E87004F85F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77A85CED47F4917BE7A7D12CBF814E215A54F105F88D14BBAAA9A4260365DF24</vt:lpwstr>
  </property>
  <property fmtid="{D5CDD505-2E9C-101B-9397-08002B2CF9AE}" pid="26" name="PM_OriginatorDomainName_SHA256">
    <vt:lpwstr>E83A2A66C4061446A7E3732E8D44762184B6B377D962B96C83DC624302585857</vt:lpwstr>
  </property>
</Properties>
</file>