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28" w:rsidRPr="00DE7DF9" w:rsidRDefault="00D82928" w:rsidP="00DE7DF9">
      <w:pPr>
        <w:spacing w:after="140" w:line="1000" w:lineRule="exact"/>
        <w:contextualSpacing/>
        <w:rPr>
          <w:rFonts w:ascii="Georgia" w:eastAsiaTheme="majorEastAsia" w:hAnsi="Georgia" w:cstheme="majorBidi"/>
          <w:color w:val="CF0A2C" w:themeColor="accent1"/>
          <w:kern w:val="28"/>
          <w:sz w:val="88"/>
          <w:szCs w:val="52"/>
        </w:rPr>
      </w:pPr>
      <w:r w:rsidRPr="00DE7DF9">
        <w:rPr>
          <w:rFonts w:ascii="Georgia" w:eastAsiaTheme="majorEastAsia" w:hAnsi="Georgia" w:cstheme="majorBidi"/>
          <w:color w:val="CF0A2C" w:themeColor="accent1"/>
          <w:kern w:val="28"/>
          <w:sz w:val="88"/>
          <w:szCs w:val="52"/>
        </w:rPr>
        <w:t>Future Drought Fund</w:t>
      </w:r>
      <w:r w:rsidR="00DE7DF9">
        <w:rPr>
          <w:rFonts w:ascii="Georgia" w:eastAsiaTheme="majorEastAsia" w:hAnsi="Georgia" w:cstheme="majorBidi"/>
          <w:color w:val="CF0A2C" w:themeColor="accent1"/>
          <w:kern w:val="28"/>
          <w:sz w:val="88"/>
          <w:szCs w:val="52"/>
        </w:rPr>
        <w:t>:</w:t>
      </w:r>
      <w:r w:rsidRPr="00DE7DF9">
        <w:rPr>
          <w:rFonts w:ascii="Georgia" w:eastAsiaTheme="majorEastAsia" w:hAnsi="Georgia" w:cstheme="majorBidi"/>
          <w:color w:val="CF0A2C" w:themeColor="accent1"/>
          <w:kern w:val="28"/>
          <w:sz w:val="88"/>
          <w:szCs w:val="52"/>
        </w:rPr>
        <w:t xml:space="preserve"> Drought Resilience </w:t>
      </w:r>
      <w:r w:rsidR="00EB5479" w:rsidRPr="00DE7DF9">
        <w:rPr>
          <w:rFonts w:ascii="Georgia" w:eastAsiaTheme="majorEastAsia" w:hAnsi="Georgia" w:cstheme="majorBidi"/>
          <w:color w:val="CF0A2C" w:themeColor="accent1"/>
          <w:kern w:val="28"/>
          <w:sz w:val="88"/>
          <w:szCs w:val="52"/>
        </w:rPr>
        <w:t xml:space="preserve">Research and Adoption </w:t>
      </w:r>
      <w:r w:rsidR="00CE7DD4" w:rsidRPr="00DE7DF9">
        <w:rPr>
          <w:rFonts w:ascii="Georgia" w:eastAsiaTheme="majorEastAsia" w:hAnsi="Georgia" w:cstheme="majorBidi"/>
          <w:color w:val="CF0A2C" w:themeColor="accent1"/>
          <w:kern w:val="28"/>
          <w:sz w:val="88"/>
          <w:szCs w:val="52"/>
        </w:rPr>
        <w:t xml:space="preserve">Program </w:t>
      </w:r>
      <w:r w:rsidR="00DE7DF9">
        <w:rPr>
          <w:rFonts w:ascii="Georgia" w:eastAsiaTheme="majorEastAsia" w:hAnsi="Georgia" w:cstheme="majorBidi"/>
          <w:color w:val="CF0A2C" w:themeColor="accent1"/>
          <w:kern w:val="28"/>
          <w:sz w:val="88"/>
          <w:szCs w:val="52"/>
        </w:rPr>
        <w:t xml:space="preserve">– </w:t>
      </w:r>
      <w:r w:rsidR="00CE7DD4" w:rsidRPr="00DE7DF9">
        <w:rPr>
          <w:rFonts w:ascii="Georgia" w:eastAsiaTheme="majorEastAsia" w:hAnsi="Georgia" w:cstheme="majorBidi"/>
          <w:color w:val="CF0A2C" w:themeColor="accent1"/>
          <w:kern w:val="28"/>
          <w:sz w:val="88"/>
          <w:szCs w:val="52"/>
        </w:rPr>
        <w:t>Drought</w:t>
      </w:r>
      <w:r w:rsidRPr="00DE7DF9">
        <w:rPr>
          <w:rFonts w:ascii="Georgia" w:eastAsiaTheme="majorEastAsia" w:hAnsi="Georgia" w:cstheme="majorBidi"/>
          <w:color w:val="CF0A2C" w:themeColor="accent1"/>
          <w:kern w:val="28"/>
          <w:sz w:val="88"/>
          <w:szCs w:val="52"/>
        </w:rPr>
        <w:t xml:space="preserve"> Resilience Adoption and Innovation Hubs</w:t>
      </w:r>
    </w:p>
    <w:p w:rsidR="00D82928" w:rsidRDefault="00D82928" w:rsidP="00D82928"/>
    <w:p w:rsidR="00F85F98" w:rsidRPr="00F85F98" w:rsidRDefault="006E4AA9" w:rsidP="00D82928">
      <w:pPr>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sidRPr="00F03A37">
            <w:rPr>
              <w:rFonts w:asciiTheme="majorHAnsi" w:eastAsiaTheme="majorEastAsia" w:hAnsiTheme="majorHAnsi" w:cstheme="majorBidi"/>
              <w:iCs/>
              <w:sz w:val="30"/>
              <w:szCs w:val="24"/>
            </w:rPr>
            <w:t>Feedback for applicants</w:t>
          </w:r>
        </w:sdtContent>
      </w:sdt>
    </w:p>
    <w:p w:rsidR="00EB5479" w:rsidRPr="00EB5479" w:rsidRDefault="00EB5479" w:rsidP="00F85F98">
      <w:pPr>
        <w:rPr>
          <w:rFonts w:ascii="Georgia" w:eastAsiaTheme="majorEastAsia" w:hAnsi="Georgia" w:cstheme="majorBidi"/>
          <w:bCs/>
          <w:color w:val="CF0A2C" w:themeColor="accent1"/>
          <w:szCs w:val="22"/>
        </w:rPr>
      </w:pPr>
    </w:p>
    <w:p w:rsidR="000528D1" w:rsidRDefault="000528D1" w:rsidP="00F85F98">
      <w:pPr>
        <w:rPr>
          <w:rFonts w:ascii="Georgia" w:eastAsiaTheme="majorEastAsia" w:hAnsi="Georgia" w:cstheme="majorBidi"/>
          <w:bCs/>
          <w:color w:val="CF0A2C" w:themeColor="accent1"/>
          <w:sz w:val="36"/>
          <w:szCs w:val="28"/>
        </w:rPr>
      </w:pPr>
    </w:p>
    <w:p w:rsidR="00F85F98" w:rsidRPr="00F85F98" w:rsidRDefault="00F85F98" w:rsidP="00F85F98">
      <w:pPr>
        <w:rPr>
          <w:rFonts w:ascii="Georgia" w:eastAsiaTheme="majorEastAsia" w:hAnsi="Georgia" w:cstheme="majorBidi"/>
          <w:bCs/>
          <w:color w:val="CF0A2C" w:themeColor="accent1"/>
          <w:sz w:val="36"/>
          <w:szCs w:val="28"/>
        </w:rPr>
      </w:pPr>
      <w:r w:rsidRPr="00D82928">
        <w:rPr>
          <w:rFonts w:ascii="Georgia" w:eastAsiaTheme="majorEastAsia" w:hAnsi="Georgia" w:cstheme="majorBidi"/>
          <w:bCs/>
          <w:color w:val="CF0A2C" w:themeColor="accent1"/>
          <w:sz w:val="36"/>
          <w:szCs w:val="28"/>
        </w:rPr>
        <w:t>Overview</w:t>
      </w:r>
    </w:p>
    <w:p w:rsidR="00413ED3" w:rsidRDefault="00EB5479" w:rsidP="00413ED3">
      <w:pPr>
        <w:rPr>
          <w:szCs w:val="22"/>
        </w:rPr>
      </w:pPr>
      <w:bookmarkStart w:id="0" w:name="_Hlk52398556"/>
      <w:bookmarkStart w:id="1" w:name="_Hlk52401190"/>
      <w:r w:rsidRPr="00EB5479">
        <w:rPr>
          <w:szCs w:val="22"/>
        </w:rPr>
        <w:t xml:space="preserve">The Drought Resilience Research and Adoption Program (the program) is a national </w:t>
      </w:r>
      <w:r w:rsidR="00DE7DF9">
        <w:rPr>
          <w:szCs w:val="22"/>
        </w:rPr>
        <w:t>4</w:t>
      </w:r>
      <w:r w:rsidRPr="00EB5479">
        <w:rPr>
          <w:szCs w:val="22"/>
        </w:rPr>
        <w:t xml:space="preserve">-year program. It is one of </w:t>
      </w:r>
      <w:r w:rsidR="00DE7DF9">
        <w:rPr>
          <w:szCs w:val="22"/>
        </w:rPr>
        <w:t>8</w:t>
      </w:r>
      <w:r w:rsidR="00DE7DF9" w:rsidRPr="00EB5479">
        <w:rPr>
          <w:szCs w:val="22"/>
        </w:rPr>
        <w:t xml:space="preserve"> </w:t>
      </w:r>
      <w:r w:rsidRPr="00EB5479">
        <w:rPr>
          <w:szCs w:val="22"/>
        </w:rPr>
        <w:t>programs currently underway under the Future Drought Fund.</w:t>
      </w:r>
    </w:p>
    <w:p w:rsidR="00413ED3" w:rsidRDefault="00413ED3" w:rsidP="00413ED3">
      <w:pPr>
        <w:rPr>
          <w:szCs w:val="22"/>
        </w:rPr>
      </w:pPr>
    </w:p>
    <w:p w:rsidR="00DE7DF9" w:rsidRPr="00EB5479" w:rsidRDefault="00EB5479" w:rsidP="00413ED3">
      <w:pPr>
        <w:rPr>
          <w:szCs w:val="22"/>
        </w:rPr>
      </w:pPr>
      <w:r w:rsidRPr="00EB5479">
        <w:rPr>
          <w:szCs w:val="22"/>
        </w:rPr>
        <w:t>The objective of the program is to invest into collaborative research, development, extension, adoption and commercialisation (RDEA&amp;C) activities aimed at helping primary producers and rural and regional communities to become more prepared for, and resilient to, future droughts.</w:t>
      </w:r>
    </w:p>
    <w:bookmarkEnd w:id="0"/>
    <w:p w:rsidR="00EB5479" w:rsidRDefault="00EB5479" w:rsidP="00EB5479">
      <w:pPr>
        <w:rPr>
          <w:szCs w:val="22"/>
        </w:rPr>
      </w:pPr>
      <w:r w:rsidRPr="00EB5479">
        <w:rPr>
          <w:szCs w:val="22"/>
        </w:rPr>
        <w:t>The program seeks to achieve this objective by:</w:t>
      </w:r>
    </w:p>
    <w:p w:rsidR="00EB5479" w:rsidRPr="00413ED3" w:rsidRDefault="00EB5479" w:rsidP="00413ED3">
      <w:pPr>
        <w:pStyle w:val="ListParagraph"/>
        <w:numPr>
          <w:ilvl w:val="0"/>
          <w:numId w:val="43"/>
        </w:numPr>
        <w:rPr>
          <w:szCs w:val="22"/>
        </w:rPr>
      </w:pPr>
      <w:r w:rsidRPr="00413ED3">
        <w:rPr>
          <w:rStyle w:val="highlightedtextChar"/>
          <w:rFonts w:cs="Arial"/>
          <w:b w:val="0"/>
          <w:color w:val="000000" w:themeColor="text1"/>
        </w:rPr>
        <w:t>supporting cross-sectoral innovative and transformative</w:t>
      </w:r>
      <w:r w:rsidRPr="00413ED3">
        <w:rPr>
          <w:rStyle w:val="highlightedtextChar"/>
          <w:rFonts w:cs="Arial"/>
          <w:color w:val="000000" w:themeColor="text1"/>
        </w:rPr>
        <w:t xml:space="preserve"> </w:t>
      </w:r>
      <w:r w:rsidRPr="00413ED3">
        <w:rPr>
          <w:szCs w:val="22"/>
        </w:rPr>
        <w:t>RDEA&amp;C</w:t>
      </w:r>
    </w:p>
    <w:p w:rsidR="00EB5479" w:rsidRPr="00413ED3" w:rsidRDefault="00EB5479" w:rsidP="00413ED3">
      <w:pPr>
        <w:pStyle w:val="ListParagraph"/>
        <w:numPr>
          <w:ilvl w:val="0"/>
          <w:numId w:val="43"/>
        </w:numPr>
        <w:rPr>
          <w:rStyle w:val="highlightedtextChar"/>
          <w:rFonts w:cs="Arial"/>
          <w:b w:val="0"/>
          <w:color w:val="000000" w:themeColor="text1"/>
        </w:rPr>
      </w:pPr>
      <w:r w:rsidRPr="00413ED3">
        <w:rPr>
          <w:rStyle w:val="highlightedtextChar"/>
          <w:rFonts w:cs="Arial"/>
          <w:b w:val="0"/>
          <w:color w:val="000000" w:themeColor="text1"/>
        </w:rPr>
        <w:t>focusing on the needs of end users, involving them in the co-design and adoption phases of research and development (R&amp;D)</w:t>
      </w:r>
    </w:p>
    <w:p w:rsidR="00EB5479" w:rsidRPr="00413ED3" w:rsidRDefault="00EB5479" w:rsidP="00413ED3">
      <w:pPr>
        <w:pStyle w:val="ListParagraph"/>
        <w:numPr>
          <w:ilvl w:val="0"/>
          <w:numId w:val="43"/>
        </w:numPr>
        <w:rPr>
          <w:szCs w:val="22"/>
        </w:rPr>
      </w:pPr>
      <w:r w:rsidRPr="00413ED3">
        <w:rPr>
          <w:rStyle w:val="highlightedtextChar"/>
          <w:rFonts w:cs="Arial"/>
          <w:b w:val="0"/>
          <w:color w:val="000000" w:themeColor="text1"/>
        </w:rPr>
        <w:t>delivering effective</w:t>
      </w:r>
      <w:r w:rsidRPr="00413ED3">
        <w:rPr>
          <w:b/>
          <w:szCs w:val="22"/>
        </w:rPr>
        <w:t xml:space="preserve"> </w:t>
      </w:r>
      <w:r w:rsidRPr="00413ED3">
        <w:rPr>
          <w:szCs w:val="22"/>
        </w:rPr>
        <w:t>communication of new and existing knowledge and technologies</w:t>
      </w:r>
    </w:p>
    <w:p w:rsidR="00EB5479" w:rsidRPr="00413ED3" w:rsidRDefault="00EB5479" w:rsidP="00413ED3">
      <w:pPr>
        <w:pStyle w:val="ListBullet"/>
        <w:numPr>
          <w:ilvl w:val="0"/>
          <w:numId w:val="43"/>
        </w:numPr>
        <w:spacing w:before="0" w:after="0"/>
        <w:rPr>
          <w:sz w:val="22"/>
          <w:szCs w:val="22"/>
        </w:rPr>
      </w:pPr>
      <w:proofErr w:type="gramStart"/>
      <w:r w:rsidRPr="00EB5479">
        <w:rPr>
          <w:sz w:val="22"/>
          <w:szCs w:val="22"/>
        </w:rPr>
        <w:t>facilitating</w:t>
      </w:r>
      <w:proofErr w:type="gramEnd"/>
      <w:r w:rsidRPr="00EB5479">
        <w:rPr>
          <w:sz w:val="22"/>
          <w:szCs w:val="22"/>
        </w:rPr>
        <w:t xml:space="preserve"> co-investment in national drought resilience RDEA&amp;C pr</w:t>
      </w:r>
      <w:r>
        <w:rPr>
          <w:sz w:val="22"/>
          <w:szCs w:val="22"/>
        </w:rPr>
        <w:t>iorities with collaboration and</w:t>
      </w:r>
      <w:r w:rsidR="00413ED3">
        <w:rPr>
          <w:sz w:val="22"/>
          <w:szCs w:val="22"/>
        </w:rPr>
        <w:t xml:space="preserve"> </w:t>
      </w:r>
      <w:r w:rsidRPr="00413ED3">
        <w:rPr>
          <w:sz w:val="22"/>
          <w:szCs w:val="22"/>
        </w:rPr>
        <w:t>co-design between governments, primary producers, community groups, research and training</w:t>
      </w:r>
      <w:r w:rsidR="00413ED3">
        <w:rPr>
          <w:sz w:val="22"/>
          <w:szCs w:val="22"/>
        </w:rPr>
        <w:t xml:space="preserve"> </w:t>
      </w:r>
      <w:r w:rsidRPr="00413ED3">
        <w:rPr>
          <w:sz w:val="22"/>
          <w:szCs w:val="22"/>
        </w:rPr>
        <w:t>providers</w:t>
      </w:r>
      <w:bookmarkEnd w:id="1"/>
      <w:r w:rsidRPr="00413ED3">
        <w:rPr>
          <w:sz w:val="22"/>
          <w:szCs w:val="22"/>
        </w:rPr>
        <w:t xml:space="preserve">. </w:t>
      </w:r>
    </w:p>
    <w:p w:rsidR="00413ED3" w:rsidRPr="00413ED3" w:rsidRDefault="00413ED3" w:rsidP="00413ED3">
      <w:pPr>
        <w:pStyle w:val="ListBullet"/>
        <w:numPr>
          <w:ilvl w:val="0"/>
          <w:numId w:val="0"/>
        </w:numPr>
        <w:spacing w:before="0" w:after="0"/>
        <w:ind w:left="357" w:hanging="357"/>
        <w:rPr>
          <w:sz w:val="16"/>
          <w:szCs w:val="16"/>
        </w:rPr>
      </w:pPr>
    </w:p>
    <w:p w:rsidR="00E20078" w:rsidRDefault="00E20078">
      <w:pPr>
        <w:spacing w:line="240" w:lineRule="auto"/>
        <w:rPr>
          <w:szCs w:val="22"/>
        </w:rPr>
      </w:pPr>
      <w:r>
        <w:rPr>
          <w:szCs w:val="22"/>
        </w:rPr>
        <w:br w:type="page"/>
      </w:r>
    </w:p>
    <w:p w:rsidR="00EB5479" w:rsidRPr="00EB5479" w:rsidRDefault="00EB5479" w:rsidP="00EB5479">
      <w:pPr>
        <w:rPr>
          <w:szCs w:val="22"/>
        </w:rPr>
      </w:pPr>
      <w:r w:rsidRPr="00EB5479">
        <w:rPr>
          <w:szCs w:val="22"/>
        </w:rPr>
        <w:lastRenderedPageBreak/>
        <w:t>The program elements are</w:t>
      </w:r>
      <w:r w:rsidR="0004277C">
        <w:rPr>
          <w:szCs w:val="22"/>
        </w:rPr>
        <w:t xml:space="preserve"> as follows.</w:t>
      </w:r>
      <w:r w:rsidRPr="00EB5479">
        <w:rPr>
          <w:szCs w:val="22"/>
        </w:rPr>
        <w:t xml:space="preserve"> </w:t>
      </w:r>
    </w:p>
    <w:p w:rsidR="00EB5479" w:rsidRPr="00413ED3" w:rsidRDefault="0004277C" w:rsidP="00413ED3">
      <w:pPr>
        <w:pStyle w:val="ListParagraph"/>
        <w:numPr>
          <w:ilvl w:val="0"/>
          <w:numId w:val="44"/>
        </w:numPr>
        <w:spacing w:before="120" w:after="40"/>
        <w:rPr>
          <w:szCs w:val="22"/>
        </w:rPr>
      </w:pPr>
      <w:r>
        <w:rPr>
          <w:szCs w:val="22"/>
        </w:rPr>
        <w:t>8</w:t>
      </w:r>
      <w:r w:rsidR="00EB5479" w:rsidRPr="00413ED3">
        <w:rPr>
          <w:szCs w:val="22"/>
        </w:rPr>
        <w:t xml:space="preserve"> regionally-focused Drought Resilience Adoption and Innovation Hubs (Hubs). </w:t>
      </w:r>
      <w:bookmarkStart w:id="2" w:name="_Hlk52401230"/>
      <w:bookmarkStart w:id="3" w:name="_Hlk52398692"/>
      <w:r w:rsidR="00EB5479" w:rsidRPr="00413ED3">
        <w:rPr>
          <w:szCs w:val="22"/>
        </w:rPr>
        <w:t xml:space="preserve">Hubs will be established in specified regions </w:t>
      </w:r>
      <w:r w:rsidR="00A60A2A">
        <w:rPr>
          <w:szCs w:val="22"/>
        </w:rPr>
        <w:t>which</w:t>
      </w:r>
      <w:r w:rsidR="00A60A2A" w:rsidRPr="00413ED3">
        <w:rPr>
          <w:szCs w:val="22"/>
        </w:rPr>
        <w:t xml:space="preserve"> </w:t>
      </w:r>
      <w:r w:rsidR="00EB5479" w:rsidRPr="00413ED3">
        <w:rPr>
          <w:szCs w:val="22"/>
        </w:rPr>
        <w:t>take in major climatic and agricultural zones across Australia</w:t>
      </w:r>
      <w:bookmarkEnd w:id="2"/>
      <w:r w:rsidR="00EB5479" w:rsidRPr="00413ED3">
        <w:rPr>
          <w:szCs w:val="22"/>
        </w:rPr>
        <w:t xml:space="preserve">. The Hubs will facilitate transformational change through co-design of RDEA&amp;C activities. This will be achieved by bringing together farmers, researchers, local entrepreneurs, Indigenous groups, Natural Resource Management (NRM) practitioners, and industry and community groups. Their different knowledge and expertise will enable user-centred innovation, research and adoption. </w:t>
      </w:r>
    </w:p>
    <w:p w:rsidR="00EB5479" w:rsidRPr="00413ED3" w:rsidRDefault="00EB5479" w:rsidP="00413ED3">
      <w:pPr>
        <w:pStyle w:val="ListParagraph"/>
        <w:numPr>
          <w:ilvl w:val="0"/>
          <w:numId w:val="44"/>
        </w:numPr>
        <w:spacing w:before="120" w:after="40"/>
        <w:rPr>
          <w:szCs w:val="22"/>
        </w:rPr>
      </w:pPr>
      <w:r w:rsidRPr="00413ED3">
        <w:rPr>
          <w:szCs w:val="22"/>
        </w:rPr>
        <w:t>Drought Resilience Innovation Grants (Innovation Grants) for research organisations, the private sector, industry, not-for-profit organisations and community groups will support R&amp;D projects co-designed to deliver targeted solutions to identified drought resilience priorities.</w:t>
      </w:r>
    </w:p>
    <w:p w:rsidR="00EB5479" w:rsidRPr="00413ED3" w:rsidRDefault="00EB5479" w:rsidP="00413ED3">
      <w:pPr>
        <w:pStyle w:val="ListParagraph"/>
        <w:numPr>
          <w:ilvl w:val="0"/>
          <w:numId w:val="44"/>
        </w:numPr>
        <w:spacing w:before="120" w:after="40"/>
        <w:rPr>
          <w:szCs w:val="22"/>
        </w:rPr>
      </w:pPr>
      <w:r w:rsidRPr="00413ED3">
        <w:rPr>
          <w:szCs w:val="22"/>
        </w:rPr>
        <w:t>A Research Investment Plan will be developed through a participatory process to identify the highest national drought RDEA&amp;C priorities.</w:t>
      </w:r>
    </w:p>
    <w:p w:rsidR="000528D1" w:rsidRPr="000528D1" w:rsidRDefault="00EB5479" w:rsidP="000528D1">
      <w:pPr>
        <w:pStyle w:val="ListParagraph"/>
        <w:numPr>
          <w:ilvl w:val="0"/>
          <w:numId w:val="44"/>
        </w:numPr>
        <w:spacing w:before="120" w:after="40"/>
        <w:rPr>
          <w:szCs w:val="22"/>
        </w:rPr>
      </w:pPr>
      <w:r w:rsidRPr="00413ED3">
        <w:rPr>
          <w:szCs w:val="22"/>
        </w:rPr>
        <w:t>A Science to Practice Forum will be held to bring together program participants, synthesise RDEA&amp;C outcomes and inform practice and policy</w:t>
      </w:r>
      <w:r w:rsidR="00961733">
        <w:rPr>
          <w:szCs w:val="22"/>
        </w:rPr>
        <w:t>,</w:t>
      </w:r>
      <w:r w:rsidRPr="00413ED3">
        <w:rPr>
          <w:szCs w:val="22"/>
        </w:rPr>
        <w:t xml:space="preserve"> and to facilitate key stakeholders’ discussion on RDEA&amp;C gaps and priorities.</w:t>
      </w:r>
      <w:bookmarkEnd w:id="3"/>
    </w:p>
    <w:p w:rsidR="000528D1" w:rsidRDefault="000528D1" w:rsidP="000528D1">
      <w:pPr>
        <w:rPr>
          <w:rFonts w:ascii="Georgia" w:eastAsiaTheme="majorEastAsia" w:hAnsi="Georgia" w:cstheme="majorBidi"/>
          <w:bCs/>
          <w:color w:val="CF0A2C" w:themeColor="accent1"/>
          <w:sz w:val="36"/>
          <w:szCs w:val="28"/>
        </w:rPr>
      </w:pPr>
    </w:p>
    <w:p w:rsidR="00F85F98" w:rsidRPr="005118E4" w:rsidRDefault="00F85F98" w:rsidP="000528D1">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595902" w:rsidRPr="000528D1" w:rsidRDefault="008C5596" w:rsidP="000528D1">
      <w:pPr>
        <w:pStyle w:val="BodyText"/>
        <w:rPr>
          <w:color w:val="auto"/>
        </w:rPr>
      </w:pPr>
      <w:r w:rsidRPr="000528D1">
        <w:rPr>
          <w:color w:val="auto"/>
        </w:rPr>
        <w:t>A</w:t>
      </w:r>
      <w:r w:rsidR="00F85F98" w:rsidRPr="000528D1">
        <w:rPr>
          <w:color w:val="auto"/>
        </w:rPr>
        <w:t xml:space="preserve">n open selection process </w:t>
      </w:r>
      <w:r w:rsidRPr="000528D1">
        <w:rPr>
          <w:color w:val="auto"/>
        </w:rPr>
        <w:t xml:space="preserve">was used </w:t>
      </w:r>
      <w:r w:rsidR="00F85F98" w:rsidRPr="000528D1">
        <w:rPr>
          <w:color w:val="auto"/>
        </w:rPr>
        <w:t xml:space="preserve">to select providers to deliver the </w:t>
      </w:r>
      <w:r w:rsidR="00D82928" w:rsidRPr="000528D1">
        <w:rPr>
          <w:color w:val="auto"/>
        </w:rPr>
        <w:t>Future Drought Fund</w:t>
      </w:r>
      <w:r w:rsidR="00CB2298" w:rsidRPr="000528D1">
        <w:rPr>
          <w:color w:val="auto"/>
        </w:rPr>
        <w:t>:</w:t>
      </w:r>
      <w:r w:rsidR="00D82928" w:rsidRPr="000528D1">
        <w:rPr>
          <w:color w:val="auto"/>
        </w:rPr>
        <w:t xml:space="preserve"> Drought Resilience Research and Adoption Program</w:t>
      </w:r>
      <w:r w:rsidR="00CB2298" w:rsidRPr="000528D1">
        <w:rPr>
          <w:color w:val="auto"/>
        </w:rPr>
        <w:t xml:space="preserve"> –</w:t>
      </w:r>
      <w:r w:rsidR="00D82928" w:rsidRPr="000528D1">
        <w:rPr>
          <w:color w:val="auto"/>
        </w:rPr>
        <w:t xml:space="preserve"> Drought Resilience Adoption and Innovation Hubs.</w:t>
      </w:r>
      <w:r w:rsidR="00AD59BF" w:rsidRPr="000528D1">
        <w:rPr>
          <w:color w:val="auto"/>
        </w:rPr>
        <w:t xml:space="preserve"> </w:t>
      </w:r>
      <w:r w:rsidR="00595902" w:rsidRPr="000528D1">
        <w:rPr>
          <w:color w:val="auto"/>
        </w:rPr>
        <w:t xml:space="preserve">The grant round opened </w:t>
      </w:r>
      <w:r w:rsidR="00413ED3" w:rsidRPr="000528D1">
        <w:rPr>
          <w:color w:val="auto"/>
        </w:rPr>
        <w:t>on 30 October</w:t>
      </w:r>
      <w:r w:rsidR="00D92C36" w:rsidRPr="000528D1">
        <w:rPr>
          <w:color w:val="auto"/>
        </w:rPr>
        <w:t xml:space="preserve"> 2020</w:t>
      </w:r>
      <w:r w:rsidR="00F27CF5" w:rsidRPr="000528D1">
        <w:rPr>
          <w:color w:val="auto"/>
        </w:rPr>
        <w:t xml:space="preserve"> </w:t>
      </w:r>
      <w:r w:rsidR="00595902" w:rsidRPr="000528D1">
        <w:rPr>
          <w:color w:val="auto"/>
        </w:rPr>
        <w:t xml:space="preserve">and closed </w:t>
      </w:r>
      <w:r w:rsidR="00F27CF5" w:rsidRPr="000528D1">
        <w:rPr>
          <w:color w:val="auto"/>
        </w:rPr>
        <w:t>at 11</w:t>
      </w:r>
      <w:r w:rsidR="00CB2298" w:rsidRPr="000528D1">
        <w:rPr>
          <w:color w:val="auto"/>
        </w:rPr>
        <w:t>:</w:t>
      </w:r>
      <w:r w:rsidR="00357283" w:rsidRPr="000528D1">
        <w:rPr>
          <w:color w:val="auto"/>
        </w:rPr>
        <w:t>00</w:t>
      </w:r>
      <w:r w:rsidR="00CB2298" w:rsidRPr="000528D1">
        <w:rPr>
          <w:color w:val="auto"/>
        </w:rPr>
        <w:t xml:space="preserve"> PM</w:t>
      </w:r>
      <w:r w:rsidR="00413ED3" w:rsidRPr="000528D1">
        <w:rPr>
          <w:color w:val="auto"/>
        </w:rPr>
        <w:t xml:space="preserve"> AED</w:t>
      </w:r>
      <w:r w:rsidR="00F27CF5" w:rsidRPr="000528D1">
        <w:rPr>
          <w:color w:val="auto"/>
        </w:rPr>
        <w:t xml:space="preserve">T on </w:t>
      </w:r>
      <w:r w:rsidR="00413ED3" w:rsidRPr="000528D1">
        <w:rPr>
          <w:color w:val="auto"/>
        </w:rPr>
        <w:t>23</w:t>
      </w:r>
      <w:r w:rsidR="00F27CF5" w:rsidRPr="000528D1">
        <w:rPr>
          <w:color w:val="auto"/>
        </w:rPr>
        <w:t xml:space="preserve"> December 2020.</w:t>
      </w:r>
      <w:r w:rsidR="00595902" w:rsidRPr="000528D1">
        <w:rPr>
          <w:color w:val="auto"/>
        </w:rPr>
        <w:t xml:space="preserve"> </w:t>
      </w:r>
      <w:r w:rsidR="00F85F98" w:rsidRPr="000528D1">
        <w:rPr>
          <w:color w:val="auto"/>
        </w:rPr>
        <w:t xml:space="preserve">The Community Grants Hub received </w:t>
      </w:r>
      <w:r w:rsidR="00413ED3" w:rsidRPr="000528D1">
        <w:rPr>
          <w:color w:val="auto"/>
        </w:rPr>
        <w:t>17</w:t>
      </w:r>
      <w:r w:rsidR="00F85F98" w:rsidRPr="000528D1">
        <w:rPr>
          <w:color w:val="auto"/>
        </w:rPr>
        <w:t xml:space="preserve"> applications for funding</w:t>
      </w:r>
      <w:r w:rsidR="00F27CF5" w:rsidRPr="000528D1">
        <w:rPr>
          <w:color w:val="auto"/>
        </w:rPr>
        <w:t xml:space="preserve">. </w:t>
      </w:r>
    </w:p>
    <w:p w:rsidR="00F85F98" w:rsidRDefault="00F85F98" w:rsidP="00F85F98">
      <w:pPr>
        <w:pStyle w:val="BodyText"/>
      </w:pPr>
      <w:r w:rsidRPr="00716D7B">
        <w:t xml:space="preserve">Preferred applicants were identified based on the strength of their responses to the selection criteria and their demonstrated ability to meet the </w:t>
      </w:r>
      <w:r>
        <w:t xml:space="preserve">grant requirements outlined in the </w:t>
      </w:r>
      <w:r w:rsidR="006F68BD">
        <w:t>p</w:t>
      </w:r>
      <w:r>
        <w:t xml:space="preserve">rogram </w:t>
      </w:r>
      <w:proofErr w:type="gramStart"/>
      <w:r w:rsidR="006F68BD">
        <w:t>g</w:t>
      </w:r>
      <w:r>
        <w:t>uidelines</w:t>
      </w:r>
      <w:proofErr w:type="gramEnd"/>
      <w:r>
        <w:t>.</w:t>
      </w:r>
    </w:p>
    <w:p w:rsidR="000528D1" w:rsidRDefault="000528D1" w:rsidP="00F85F98">
      <w:pPr>
        <w:rPr>
          <w:rFonts w:ascii="Georgia" w:eastAsiaTheme="majorEastAsia" w:hAnsi="Georgia" w:cstheme="majorBidi"/>
          <w:bCs/>
          <w:color w:val="CF0A2C" w:themeColor="accent1"/>
          <w:sz w:val="36"/>
          <w:szCs w:val="28"/>
        </w:rPr>
      </w:pP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B277A0" w:rsidRDefault="00CB2298" w:rsidP="00F85F98">
      <w:pPr>
        <w:pStyle w:val="BodyText"/>
      </w:pPr>
      <w:r>
        <w:rPr>
          <w:color w:val="auto"/>
        </w:rPr>
        <w:t>8</w:t>
      </w:r>
      <w:r w:rsidR="008326B5" w:rsidRPr="00E96695">
        <w:rPr>
          <w:color w:val="auto"/>
        </w:rPr>
        <w:t xml:space="preserve"> </w:t>
      </w:r>
      <w:r w:rsidR="00F85F98" w:rsidRPr="00E23AB2">
        <w:t>organisatio</w:t>
      </w:r>
      <w:r w:rsidR="002A6F1C" w:rsidRPr="00E23AB2">
        <w:t>n</w:t>
      </w:r>
      <w:r w:rsidR="00F85F98" w:rsidRPr="00E23AB2">
        <w:t xml:space="preserve">s were selected </w:t>
      </w:r>
      <w:r w:rsidR="00736C4B">
        <w:t xml:space="preserve">as </w:t>
      </w:r>
      <w:r w:rsidR="00E3288C">
        <w:t xml:space="preserve">the successful candidates to lead the </w:t>
      </w:r>
      <w:r w:rsidR="00413ED3" w:rsidRPr="00D82928">
        <w:rPr>
          <w:rStyle w:val="BodyTextChar"/>
        </w:rPr>
        <w:t>Drought Resilience Adoption and Innovation Hubs</w:t>
      </w:r>
      <w:r w:rsidR="008C5596">
        <w:t xml:space="preserve">. </w:t>
      </w:r>
    </w:p>
    <w:p w:rsidR="00F85F98" w:rsidRDefault="00B277A0" w:rsidP="00F85F98">
      <w:pPr>
        <w:pStyle w:val="BodyText"/>
        <w:rPr>
          <w:szCs w:val="22"/>
        </w:rPr>
      </w:pPr>
      <w:r>
        <w:rPr>
          <w:rFonts w:ascii="Arial" w:eastAsia="Times New Roman" w:hAnsi="Arial" w:cs="Arial"/>
          <w:color w:val="auto"/>
          <w:szCs w:val="22"/>
        </w:rPr>
        <w:t xml:space="preserve">There </w:t>
      </w:r>
      <w:r w:rsidRPr="00115D1E">
        <w:rPr>
          <w:rFonts w:ascii="Arial" w:eastAsia="Times New Roman" w:hAnsi="Arial" w:cs="Arial"/>
          <w:color w:val="auto"/>
          <w:szCs w:val="22"/>
        </w:rPr>
        <w:t>was strong interest</w:t>
      </w:r>
      <w:r w:rsidRPr="00150160">
        <w:rPr>
          <w:rFonts w:ascii="Arial" w:eastAsia="Times New Roman" w:hAnsi="Arial" w:cs="Arial"/>
          <w:color w:val="auto"/>
          <w:szCs w:val="22"/>
        </w:rPr>
        <w:t xml:space="preserve"> by stakeholders in the </w:t>
      </w:r>
      <w:r>
        <w:rPr>
          <w:rFonts w:ascii="Arial" w:eastAsia="Times New Roman" w:hAnsi="Arial" w:cs="Arial"/>
          <w:color w:val="auto"/>
          <w:szCs w:val="22"/>
        </w:rPr>
        <w:t>grant round, and</w:t>
      </w:r>
      <w:r w:rsidRPr="00150160">
        <w:rPr>
          <w:rFonts w:ascii="Arial" w:eastAsia="Times New Roman" w:hAnsi="Arial" w:cs="Arial"/>
          <w:color w:val="auto"/>
          <w:szCs w:val="22"/>
        </w:rPr>
        <w:t xml:space="preserve"> </w:t>
      </w:r>
      <w:r>
        <w:rPr>
          <w:rFonts w:ascii="Arial" w:eastAsia="Times New Roman" w:hAnsi="Arial" w:cs="Arial"/>
          <w:color w:val="auto"/>
          <w:szCs w:val="22"/>
        </w:rPr>
        <w:t>successful</w:t>
      </w:r>
      <w:r w:rsidRPr="00150160">
        <w:rPr>
          <w:rFonts w:ascii="Arial" w:eastAsia="Times New Roman" w:hAnsi="Arial" w:cs="Arial"/>
          <w:color w:val="auto"/>
          <w:szCs w:val="22"/>
        </w:rPr>
        <w:t xml:space="preserve"> applications </w:t>
      </w:r>
      <w:r>
        <w:rPr>
          <w:rFonts w:ascii="Arial" w:eastAsia="Times New Roman" w:hAnsi="Arial" w:cs="Arial"/>
          <w:color w:val="auto"/>
          <w:szCs w:val="22"/>
        </w:rPr>
        <w:t xml:space="preserve">were of a very high standard. </w:t>
      </w:r>
      <w:r w:rsidR="00F85F98" w:rsidRPr="00E23AB2">
        <w:t xml:space="preserve">The selected organisations provided strong responses to the </w:t>
      </w:r>
      <w:r>
        <w:t>assessment</w:t>
      </w:r>
      <w:r w:rsidR="00F85F98" w:rsidRPr="00E23AB2">
        <w:t xml:space="preserve"> criteria and demonstrated their ability to meet the </w:t>
      </w:r>
      <w:r w:rsidR="0034044F" w:rsidRPr="00E23AB2">
        <w:t>eligibility</w:t>
      </w:r>
      <w:r w:rsidR="00F85F98" w:rsidRPr="00E23AB2">
        <w:t xml:space="preserve"> requirements outlined in the </w:t>
      </w:r>
      <w:r w:rsidR="006F68BD">
        <w:t>p</w:t>
      </w:r>
      <w:r w:rsidR="00F85F98" w:rsidRPr="00E23AB2">
        <w:t xml:space="preserve">rogram </w:t>
      </w:r>
      <w:r w:rsidR="006F68BD">
        <w:t>g</w:t>
      </w:r>
      <w:r w:rsidR="00F85F98" w:rsidRPr="00E23AB2">
        <w:t xml:space="preserve">uidelines. </w:t>
      </w:r>
    </w:p>
    <w:p w:rsidR="000528D1" w:rsidRDefault="000528D1">
      <w:pPr>
        <w:spacing w:line="240" w:lineRule="auto"/>
        <w:rPr>
          <w:szCs w:val="22"/>
        </w:rPr>
      </w:pPr>
      <w:r>
        <w:rPr>
          <w:szCs w:val="22"/>
        </w:rPr>
        <w:br w:type="page"/>
      </w:r>
    </w:p>
    <w:p w:rsidR="00B277A0" w:rsidRDefault="00B277A0" w:rsidP="00F85F98">
      <w:pPr>
        <w:pStyle w:val="BodyText"/>
        <w:rPr>
          <w:szCs w:val="22"/>
        </w:rPr>
      </w:pPr>
      <w:r>
        <w:rPr>
          <w:szCs w:val="22"/>
        </w:rPr>
        <w:lastRenderedPageBreak/>
        <w:t>In general terms, unsuccessful applications contained one or more of the following issues</w:t>
      </w:r>
      <w:r w:rsidR="00CB2298">
        <w:rPr>
          <w:szCs w:val="22"/>
        </w:rPr>
        <w:t>.</w:t>
      </w:r>
    </w:p>
    <w:p w:rsidR="007A4A1C" w:rsidRDefault="007A4A1C" w:rsidP="007A4A1C">
      <w:pPr>
        <w:pStyle w:val="BodyText"/>
        <w:numPr>
          <w:ilvl w:val="0"/>
          <w:numId w:val="46"/>
        </w:numPr>
        <w:rPr>
          <w:szCs w:val="22"/>
        </w:rPr>
      </w:pPr>
      <w:r>
        <w:rPr>
          <w:szCs w:val="22"/>
        </w:rPr>
        <w:t xml:space="preserve">The application did not </w:t>
      </w:r>
      <w:r w:rsidR="00736C4B">
        <w:rPr>
          <w:szCs w:val="22"/>
        </w:rPr>
        <w:t xml:space="preserve">adequately </w:t>
      </w:r>
      <w:r>
        <w:rPr>
          <w:szCs w:val="22"/>
        </w:rPr>
        <w:t xml:space="preserve">specify which region the Hubs will support </w:t>
      </w:r>
      <w:r w:rsidR="00736C4B">
        <w:rPr>
          <w:szCs w:val="22"/>
        </w:rPr>
        <w:t>or</w:t>
      </w:r>
      <w:r>
        <w:rPr>
          <w:szCs w:val="22"/>
        </w:rPr>
        <w:t xml:space="preserve"> provide details on the proposed geographical coverage and types of agricultural industri</w:t>
      </w:r>
      <w:bookmarkStart w:id="4" w:name="_GoBack"/>
      <w:bookmarkEnd w:id="4"/>
      <w:r>
        <w:rPr>
          <w:szCs w:val="22"/>
        </w:rPr>
        <w:t>es.</w:t>
      </w:r>
    </w:p>
    <w:p w:rsidR="007A4A1C" w:rsidRPr="00736C4B" w:rsidRDefault="00736C4B" w:rsidP="00736C4B">
      <w:pPr>
        <w:pStyle w:val="BodyText"/>
        <w:numPr>
          <w:ilvl w:val="0"/>
          <w:numId w:val="46"/>
        </w:numPr>
        <w:rPr>
          <w:szCs w:val="22"/>
        </w:rPr>
      </w:pPr>
      <w:r>
        <w:rPr>
          <w:szCs w:val="22"/>
        </w:rPr>
        <w:t xml:space="preserve">The consortium membership did not </w:t>
      </w:r>
      <w:r w:rsidR="007A4A1C" w:rsidRPr="00736C4B">
        <w:rPr>
          <w:szCs w:val="22"/>
        </w:rPr>
        <w:t xml:space="preserve">have as a member at least one regional university </w:t>
      </w:r>
      <w:r>
        <w:rPr>
          <w:szCs w:val="22"/>
        </w:rPr>
        <w:t>or</w:t>
      </w:r>
      <w:r w:rsidR="007A4A1C" w:rsidRPr="00736C4B">
        <w:rPr>
          <w:szCs w:val="22"/>
        </w:rPr>
        <w:t xml:space="preserve"> metropolitan university </w:t>
      </w:r>
      <w:r w:rsidR="00771B98">
        <w:rPr>
          <w:szCs w:val="22"/>
        </w:rPr>
        <w:t>who</w:t>
      </w:r>
      <w:r w:rsidR="00771B98" w:rsidRPr="00736C4B">
        <w:rPr>
          <w:szCs w:val="22"/>
        </w:rPr>
        <w:t xml:space="preserve"> </w:t>
      </w:r>
      <w:r>
        <w:rPr>
          <w:szCs w:val="22"/>
        </w:rPr>
        <w:t>could</w:t>
      </w:r>
      <w:r w:rsidR="007A4A1C" w:rsidRPr="00736C4B">
        <w:rPr>
          <w:szCs w:val="22"/>
        </w:rPr>
        <w:t xml:space="preserve"> demonstrate regional connection</w:t>
      </w:r>
      <w:r>
        <w:rPr>
          <w:szCs w:val="22"/>
        </w:rPr>
        <w:t>s</w:t>
      </w:r>
      <w:r w:rsidR="007A4A1C" w:rsidRPr="00736C4B">
        <w:rPr>
          <w:szCs w:val="22"/>
        </w:rPr>
        <w:t>.</w:t>
      </w:r>
    </w:p>
    <w:p w:rsidR="007A4A1C" w:rsidRDefault="00736C4B" w:rsidP="007A4A1C">
      <w:pPr>
        <w:pStyle w:val="BodyText"/>
        <w:numPr>
          <w:ilvl w:val="0"/>
          <w:numId w:val="46"/>
        </w:numPr>
        <w:rPr>
          <w:szCs w:val="22"/>
        </w:rPr>
      </w:pPr>
      <w:r>
        <w:rPr>
          <w:szCs w:val="22"/>
        </w:rPr>
        <w:t>The a</w:t>
      </w:r>
      <w:r w:rsidR="007A4A1C">
        <w:rPr>
          <w:szCs w:val="22"/>
        </w:rPr>
        <w:t>pplication did not include the provision for a Hub Director</w:t>
      </w:r>
      <w:r w:rsidR="00CB2298">
        <w:rPr>
          <w:szCs w:val="22"/>
        </w:rPr>
        <w:t>.</w:t>
      </w:r>
    </w:p>
    <w:p w:rsidR="007A4A1C" w:rsidRDefault="00736C4B" w:rsidP="007A4A1C">
      <w:pPr>
        <w:pStyle w:val="BodyText"/>
        <w:numPr>
          <w:ilvl w:val="0"/>
          <w:numId w:val="46"/>
        </w:numPr>
        <w:rPr>
          <w:szCs w:val="22"/>
        </w:rPr>
      </w:pPr>
      <w:r>
        <w:rPr>
          <w:szCs w:val="22"/>
        </w:rPr>
        <w:t>The a</w:t>
      </w:r>
      <w:r w:rsidR="007A4A1C">
        <w:rPr>
          <w:szCs w:val="22"/>
        </w:rPr>
        <w:t>pplication did not include provision for a Knowledge Broker</w:t>
      </w:r>
      <w:r w:rsidR="00CB2298">
        <w:rPr>
          <w:szCs w:val="22"/>
        </w:rPr>
        <w:t>.</w:t>
      </w:r>
    </w:p>
    <w:p w:rsidR="007A4A1C" w:rsidRDefault="00736C4B" w:rsidP="007A4A1C">
      <w:pPr>
        <w:pStyle w:val="BodyText"/>
        <w:numPr>
          <w:ilvl w:val="0"/>
          <w:numId w:val="46"/>
        </w:numPr>
        <w:rPr>
          <w:szCs w:val="22"/>
        </w:rPr>
      </w:pPr>
      <w:r>
        <w:rPr>
          <w:szCs w:val="22"/>
        </w:rPr>
        <w:t xml:space="preserve">The application did not include </w:t>
      </w:r>
      <w:r w:rsidR="007A4A1C">
        <w:rPr>
          <w:szCs w:val="22"/>
        </w:rPr>
        <w:t>CVs for key personnel</w:t>
      </w:r>
      <w:r w:rsidR="00CB2298">
        <w:rPr>
          <w:szCs w:val="22"/>
        </w:rPr>
        <w:t>.</w:t>
      </w:r>
    </w:p>
    <w:p w:rsidR="007A4A1C" w:rsidRDefault="00736C4B" w:rsidP="007A4A1C">
      <w:pPr>
        <w:pStyle w:val="BodyText"/>
        <w:numPr>
          <w:ilvl w:val="0"/>
          <w:numId w:val="46"/>
        </w:numPr>
        <w:rPr>
          <w:szCs w:val="22"/>
        </w:rPr>
      </w:pPr>
      <w:r>
        <w:rPr>
          <w:szCs w:val="22"/>
        </w:rPr>
        <w:t>The application did not include the l</w:t>
      </w:r>
      <w:r w:rsidR="007A4A1C">
        <w:rPr>
          <w:szCs w:val="22"/>
        </w:rPr>
        <w:t>ead organisation’s structure and the proposed structure to deliver the Hub</w:t>
      </w:r>
      <w:r w:rsidR="00CB2298">
        <w:rPr>
          <w:szCs w:val="22"/>
        </w:rPr>
        <w:t>.</w:t>
      </w:r>
    </w:p>
    <w:p w:rsidR="007A4A1C" w:rsidRDefault="00736C4B" w:rsidP="007A4A1C">
      <w:pPr>
        <w:pStyle w:val="BodyText"/>
        <w:numPr>
          <w:ilvl w:val="0"/>
          <w:numId w:val="46"/>
        </w:numPr>
        <w:rPr>
          <w:szCs w:val="22"/>
        </w:rPr>
      </w:pPr>
      <w:r>
        <w:rPr>
          <w:szCs w:val="22"/>
        </w:rPr>
        <w:t xml:space="preserve">The application did not include a </w:t>
      </w:r>
      <w:r w:rsidR="007A4A1C">
        <w:rPr>
          <w:szCs w:val="22"/>
        </w:rPr>
        <w:t>Business Plan</w:t>
      </w:r>
      <w:r w:rsidR="00CB2298">
        <w:rPr>
          <w:szCs w:val="22"/>
        </w:rPr>
        <w:t>.</w:t>
      </w:r>
    </w:p>
    <w:p w:rsidR="007A4A1C" w:rsidRDefault="00736C4B" w:rsidP="00736C4B">
      <w:pPr>
        <w:pStyle w:val="BodyText"/>
        <w:numPr>
          <w:ilvl w:val="0"/>
          <w:numId w:val="46"/>
        </w:numPr>
        <w:rPr>
          <w:szCs w:val="22"/>
        </w:rPr>
      </w:pPr>
      <w:r>
        <w:rPr>
          <w:szCs w:val="22"/>
        </w:rPr>
        <w:t xml:space="preserve">The application did not include a </w:t>
      </w:r>
      <w:r w:rsidR="007A4A1C">
        <w:rPr>
          <w:szCs w:val="22"/>
        </w:rPr>
        <w:t xml:space="preserve">Risk Management </w:t>
      </w:r>
      <w:r>
        <w:rPr>
          <w:szCs w:val="22"/>
        </w:rPr>
        <w:t>Plan</w:t>
      </w:r>
      <w:r w:rsidR="00CB2298">
        <w:rPr>
          <w:szCs w:val="22"/>
        </w:rPr>
        <w:t>.</w:t>
      </w:r>
    </w:p>
    <w:p w:rsidR="00441DC8" w:rsidRDefault="00441DC8" w:rsidP="00736C4B">
      <w:pPr>
        <w:pStyle w:val="BodyText"/>
        <w:numPr>
          <w:ilvl w:val="0"/>
          <w:numId w:val="46"/>
        </w:numPr>
        <w:rPr>
          <w:szCs w:val="22"/>
        </w:rPr>
      </w:pPr>
      <w:r>
        <w:rPr>
          <w:szCs w:val="22"/>
        </w:rPr>
        <w:t>The application did not address all aspects of the assessment criteria</w:t>
      </w:r>
      <w:r w:rsidR="00CB2298">
        <w:rPr>
          <w:szCs w:val="22"/>
        </w:rPr>
        <w:t>.</w:t>
      </w:r>
    </w:p>
    <w:p w:rsidR="00441DC8" w:rsidRDefault="00441DC8" w:rsidP="00736C4B">
      <w:pPr>
        <w:pStyle w:val="BodyText"/>
        <w:numPr>
          <w:ilvl w:val="0"/>
          <w:numId w:val="46"/>
        </w:numPr>
        <w:rPr>
          <w:szCs w:val="22"/>
        </w:rPr>
      </w:pPr>
      <w:r>
        <w:rPr>
          <w:szCs w:val="22"/>
        </w:rPr>
        <w:t>The application lacked depth and detail in responses to the assessment criteria</w:t>
      </w:r>
      <w:r w:rsidR="00CB2298">
        <w:rPr>
          <w:szCs w:val="22"/>
        </w:rPr>
        <w:t>.</w:t>
      </w:r>
    </w:p>
    <w:p w:rsidR="00231713" w:rsidRPr="003718F5" w:rsidRDefault="00CB2298" w:rsidP="00441DC8">
      <w:pPr>
        <w:pStyle w:val="BodyText"/>
        <w:numPr>
          <w:ilvl w:val="0"/>
          <w:numId w:val="46"/>
        </w:numPr>
        <w:rPr>
          <w:szCs w:val="22"/>
        </w:rPr>
      </w:pPr>
      <w:r>
        <w:t>The application d</w:t>
      </w:r>
      <w:r w:rsidR="00231713">
        <w:t xml:space="preserve">id not demonstrate the </w:t>
      </w:r>
      <w:r w:rsidR="004B713B">
        <w:t>capability, skills</w:t>
      </w:r>
      <w:r w:rsidR="007254C2" w:rsidRPr="007254C2">
        <w:t xml:space="preserve"> and experience of </w:t>
      </w:r>
      <w:r>
        <w:t xml:space="preserve">the </w:t>
      </w:r>
      <w:r w:rsidR="007254C2" w:rsidRPr="007254C2">
        <w:t>team</w:t>
      </w:r>
      <w:r w:rsidR="007254C2">
        <w:t xml:space="preserve"> to deliver </w:t>
      </w:r>
      <w:r>
        <w:t xml:space="preserve">the </w:t>
      </w:r>
      <w:r w:rsidR="007254C2">
        <w:t>project</w:t>
      </w:r>
      <w:r w:rsidR="00231713">
        <w:t>.</w:t>
      </w:r>
    </w:p>
    <w:p w:rsidR="00FF6420" w:rsidRDefault="00B277A0" w:rsidP="00F27CF5">
      <w:pPr>
        <w:pStyle w:val="Heading2"/>
        <w:spacing w:before="0"/>
      </w:pPr>
      <w:r w:rsidRPr="001554BD">
        <w:rPr>
          <w:rFonts w:ascii="Arial" w:eastAsia="Times New Roman" w:hAnsi="Arial" w:cs="Arial"/>
          <w:b w:val="0"/>
          <w:bCs w:val="0"/>
          <w:color w:val="auto"/>
          <w:sz w:val="22"/>
          <w:szCs w:val="22"/>
        </w:rPr>
        <w:t>Further detail about what constituted a strong response to each criterion is provided</w:t>
      </w:r>
      <w:r w:rsidR="001554BD" w:rsidRPr="001554BD">
        <w:rPr>
          <w:rFonts w:ascii="Arial" w:eastAsia="Times New Roman" w:hAnsi="Arial" w:cs="Arial"/>
          <w:b w:val="0"/>
          <w:bCs w:val="0"/>
          <w:color w:val="auto"/>
          <w:sz w:val="22"/>
          <w:szCs w:val="22"/>
        </w:rPr>
        <w:t xml:space="preserve"> below</w:t>
      </w:r>
      <w:r w:rsidRPr="001554BD">
        <w:rPr>
          <w:rFonts w:ascii="Arial" w:eastAsia="Times New Roman" w:hAnsi="Arial" w:cs="Arial"/>
          <w:b w:val="0"/>
          <w:bCs w:val="0"/>
          <w:color w:val="auto"/>
          <w:sz w:val="22"/>
          <w:szCs w:val="22"/>
        </w:rPr>
        <w:t>.</w:t>
      </w:r>
      <w:r w:rsidR="00454EB4">
        <w:br w:type="column"/>
      </w:r>
      <w:r w:rsidR="00F85F98" w:rsidRPr="00CA3B77">
        <w:rPr>
          <w:szCs w:val="24"/>
        </w:rPr>
        <w:lastRenderedPageBreak/>
        <w:t>Criterion 1</w:t>
      </w:r>
      <w:r w:rsidR="00291E3B">
        <w:rPr>
          <w:szCs w:val="24"/>
        </w:rPr>
        <w:t xml:space="preserve"> </w:t>
      </w:r>
      <w:r w:rsidR="009444D0" w:rsidRPr="00CA3B77">
        <w:rPr>
          <w:szCs w:val="24"/>
        </w:rPr>
        <w:t>—</w:t>
      </w:r>
      <w:r w:rsidR="00CA3B77" w:rsidRPr="00CA3B77">
        <w:rPr>
          <w:rFonts w:asciiTheme="minorHAnsi" w:hAnsiTheme="minorHAnsi" w:cstheme="minorHAnsi"/>
          <w:bCs w:val="0"/>
          <w:szCs w:val="24"/>
        </w:rPr>
        <w:t xml:space="preserve"> A</w:t>
      </w:r>
      <w:r w:rsidR="00CA3B77" w:rsidRPr="00CA3B77">
        <w:rPr>
          <w:rFonts w:asciiTheme="minorHAnsi" w:hAnsiTheme="minorHAnsi" w:cstheme="minorHAnsi"/>
          <w:color w:val="202B34"/>
          <w:szCs w:val="24"/>
        </w:rPr>
        <w:t>bility to effectively service the RDEA&amp;C needs of the region you are applying for</w:t>
      </w:r>
    </w:p>
    <w:tbl>
      <w:tblPr>
        <w:tblStyle w:val="CGHTableBanded"/>
        <w:tblW w:w="9781" w:type="dxa"/>
        <w:tblLook w:val="04A0" w:firstRow="1" w:lastRow="0" w:firstColumn="1" w:lastColumn="0" w:noHBand="0" w:noVBand="1"/>
        <w:tblCaption w:val="Strong responses to criterion 1"/>
      </w:tblPr>
      <w:tblGrid>
        <w:gridCol w:w="4253"/>
        <w:gridCol w:w="5528"/>
      </w:tblGrid>
      <w:tr w:rsidR="00F85F98" w:rsidRPr="00D80EDA" w:rsidTr="000B617F">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F85F98" w:rsidRPr="008C5596" w:rsidRDefault="00DB4288" w:rsidP="009F1ED2">
            <w:pPr>
              <w:spacing w:line="240" w:lineRule="auto"/>
              <w:ind w:left="57" w:right="57"/>
              <w:rPr>
                <w:b/>
                <w:sz w:val="20"/>
              </w:rPr>
            </w:pPr>
            <w:r w:rsidRPr="008C5596">
              <w:rPr>
                <w:rFonts w:ascii="Arial" w:eastAsia="Arial" w:hAnsi="Arial" w:cs="Arial"/>
                <w:b/>
                <w:color w:val="auto"/>
                <w:sz w:val="20"/>
              </w:rPr>
              <w:t>Strong applications</w:t>
            </w:r>
          </w:p>
        </w:tc>
        <w:tc>
          <w:tcPr>
            <w:tcW w:w="5528" w:type="dxa"/>
            <w:vAlign w:val="center"/>
          </w:tcPr>
          <w:p w:rsidR="00F85F98" w:rsidRPr="008C5596" w:rsidRDefault="00F85F98" w:rsidP="00402455">
            <w:pPr>
              <w:spacing w:line="240" w:lineRule="auto"/>
              <w:ind w:left="57" w:right="57"/>
              <w:rPr>
                <w:b/>
                <w:sz w:val="20"/>
              </w:rPr>
            </w:pPr>
            <w:r w:rsidRPr="008C5596">
              <w:rPr>
                <w:b/>
                <w:sz w:val="20"/>
              </w:rPr>
              <w:t>Example</w:t>
            </w:r>
          </w:p>
        </w:tc>
      </w:tr>
      <w:tr w:rsidR="002437AD" w:rsidRPr="00D80EDA" w:rsidTr="000B617F">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2437AD" w:rsidRPr="00E20078" w:rsidRDefault="00DB4288" w:rsidP="00E20078">
            <w:pPr>
              <w:spacing w:before="120" w:after="120" w:line="240" w:lineRule="auto"/>
              <w:ind w:right="57"/>
              <w:rPr>
                <w:rFonts w:cstheme="minorHAnsi"/>
                <w:sz w:val="20"/>
              </w:rPr>
            </w:pPr>
            <w:r w:rsidRPr="00E20078">
              <w:rPr>
                <w:rFonts w:eastAsia="Arial" w:cstheme="minorHAnsi"/>
                <w:bCs/>
                <w:color w:val="auto"/>
                <w:sz w:val="20"/>
              </w:rPr>
              <w:t>C</w:t>
            </w:r>
            <w:r w:rsidR="002437AD" w:rsidRPr="00E20078">
              <w:rPr>
                <w:rFonts w:eastAsia="Arial" w:cstheme="minorHAnsi"/>
                <w:bCs/>
                <w:color w:val="auto"/>
                <w:sz w:val="20"/>
              </w:rPr>
              <w:t xml:space="preserve">learly demonstrated </w:t>
            </w:r>
            <w:r w:rsidR="00B27D75" w:rsidRPr="00E20078">
              <w:rPr>
                <w:rFonts w:cstheme="minorHAnsi"/>
                <w:color w:val="202B34"/>
                <w:sz w:val="20"/>
              </w:rPr>
              <w:t xml:space="preserve">the proposed regional coverage of the Hub, </w:t>
            </w:r>
            <w:r w:rsidR="00771B98" w:rsidRPr="00E20078">
              <w:rPr>
                <w:rFonts w:cstheme="minorHAnsi"/>
                <w:color w:val="202B34"/>
                <w:sz w:val="20"/>
              </w:rPr>
              <w:t>as well as</w:t>
            </w:r>
            <w:r w:rsidR="00B27D75" w:rsidRPr="00E20078">
              <w:rPr>
                <w:rFonts w:cstheme="minorHAnsi"/>
                <w:color w:val="202B34"/>
                <w:sz w:val="20"/>
              </w:rPr>
              <w:t xml:space="preserve"> the agricultural sectors and farming practices the Hub will focus on</w:t>
            </w:r>
          </w:p>
        </w:tc>
        <w:tc>
          <w:tcPr>
            <w:tcW w:w="5528" w:type="dxa"/>
            <w:shd w:val="clear" w:color="auto" w:fill="DFE1DF" w:themeFill="text2"/>
            <w:vAlign w:val="center"/>
          </w:tcPr>
          <w:p w:rsidR="00C01699" w:rsidRPr="008C5596" w:rsidRDefault="00BD5817" w:rsidP="008C5596">
            <w:pPr>
              <w:pStyle w:val="ListParagraph"/>
              <w:numPr>
                <w:ilvl w:val="0"/>
                <w:numId w:val="23"/>
              </w:numPr>
              <w:spacing w:after="60" w:line="240" w:lineRule="auto"/>
              <w:ind w:left="471" w:right="57"/>
              <w:contextualSpacing w:val="0"/>
              <w:rPr>
                <w:bCs/>
                <w:sz w:val="20"/>
              </w:rPr>
            </w:pPr>
            <w:r w:rsidRPr="000C2BFC">
              <w:rPr>
                <w:rFonts w:eastAsia="Arial" w:cs="Arial"/>
                <w:sz w:val="20"/>
              </w:rPr>
              <w:t xml:space="preserve">Project plan </w:t>
            </w:r>
            <w:r w:rsidR="00F53718" w:rsidRPr="000C2BFC">
              <w:rPr>
                <w:rFonts w:eastAsia="Arial" w:cs="Arial"/>
                <w:sz w:val="20"/>
              </w:rPr>
              <w:t xml:space="preserve">scope included </w:t>
            </w:r>
            <w:r w:rsidR="003718F5">
              <w:rPr>
                <w:rFonts w:eastAsia="Arial" w:cs="Arial"/>
                <w:sz w:val="20"/>
              </w:rPr>
              <w:t xml:space="preserve">strong regional </w:t>
            </w:r>
            <w:r w:rsidR="00F53718" w:rsidRPr="000C2BFC">
              <w:rPr>
                <w:rFonts w:eastAsia="Arial" w:cs="Arial"/>
                <w:sz w:val="20"/>
              </w:rPr>
              <w:t>coverage of</w:t>
            </w:r>
            <w:r w:rsidR="003718F5">
              <w:rPr>
                <w:rFonts w:eastAsia="Arial" w:cs="Arial"/>
                <w:sz w:val="20"/>
              </w:rPr>
              <w:t xml:space="preserve"> the Hub, as well as the inclusion of a range of agricultural industries (for example,</w:t>
            </w:r>
            <w:r w:rsidR="00F53718" w:rsidRPr="000C2BFC">
              <w:rPr>
                <w:rFonts w:eastAsia="Arial" w:cs="Arial"/>
                <w:sz w:val="20"/>
              </w:rPr>
              <w:t xml:space="preserve"> both the livestock and horticulture sectors</w:t>
            </w:r>
            <w:r w:rsidR="003718F5">
              <w:rPr>
                <w:rFonts w:eastAsia="Arial" w:cs="Arial"/>
                <w:sz w:val="20"/>
              </w:rPr>
              <w:t>)</w:t>
            </w:r>
          </w:p>
        </w:tc>
      </w:tr>
      <w:tr w:rsidR="002437AD" w:rsidRPr="00D80EDA" w:rsidTr="000B617F">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2437AD" w:rsidRPr="00E20078" w:rsidRDefault="00DB4288" w:rsidP="00E20078">
            <w:pPr>
              <w:spacing w:before="120" w:after="120" w:line="240" w:lineRule="auto"/>
              <w:ind w:right="57"/>
              <w:rPr>
                <w:rFonts w:cstheme="minorHAnsi"/>
                <w:sz w:val="20"/>
              </w:rPr>
            </w:pPr>
            <w:r w:rsidRPr="00E20078">
              <w:rPr>
                <w:rFonts w:cstheme="minorHAnsi"/>
                <w:sz w:val="20"/>
              </w:rPr>
              <w:t>C</w:t>
            </w:r>
            <w:r w:rsidR="002437AD" w:rsidRPr="00E20078">
              <w:rPr>
                <w:rFonts w:cstheme="minorHAnsi"/>
                <w:sz w:val="20"/>
              </w:rPr>
              <w:t xml:space="preserve">learly demonstrated </w:t>
            </w:r>
            <w:r w:rsidRPr="00E20078">
              <w:rPr>
                <w:rFonts w:cstheme="minorHAnsi"/>
                <w:sz w:val="20"/>
              </w:rPr>
              <w:t xml:space="preserve">the </w:t>
            </w:r>
            <w:r w:rsidR="00B27D75" w:rsidRPr="00E20078">
              <w:rPr>
                <w:rFonts w:cstheme="minorHAnsi"/>
                <w:sz w:val="20"/>
              </w:rPr>
              <w:t>inclusiveness of key organisations and stakeholders within the region as part of the membership of the Hub (or collaborators)</w:t>
            </w:r>
          </w:p>
        </w:tc>
        <w:tc>
          <w:tcPr>
            <w:tcW w:w="5528" w:type="dxa"/>
            <w:shd w:val="clear" w:color="auto" w:fill="EFF0EF" w:themeFill="background2"/>
            <w:vAlign w:val="center"/>
          </w:tcPr>
          <w:p w:rsidR="003435DD" w:rsidRDefault="003435DD" w:rsidP="008C5596">
            <w:pPr>
              <w:pStyle w:val="ListParagraph"/>
              <w:numPr>
                <w:ilvl w:val="0"/>
                <w:numId w:val="23"/>
              </w:numPr>
              <w:spacing w:after="60" w:line="240" w:lineRule="auto"/>
              <w:ind w:left="471" w:right="57"/>
              <w:contextualSpacing w:val="0"/>
              <w:rPr>
                <w:rFonts w:eastAsia="Arial" w:cs="Arial"/>
                <w:sz w:val="20"/>
              </w:rPr>
            </w:pPr>
            <w:r w:rsidRPr="003435DD">
              <w:rPr>
                <w:rFonts w:eastAsia="Arial" w:cs="Arial"/>
                <w:sz w:val="20"/>
              </w:rPr>
              <w:t>Comprehensive one state approach with key stakeholders and groups</w:t>
            </w:r>
          </w:p>
          <w:p w:rsidR="00BD5817" w:rsidRPr="000C2BFC" w:rsidRDefault="002C67D8">
            <w:pPr>
              <w:pStyle w:val="ListParagraph"/>
              <w:numPr>
                <w:ilvl w:val="0"/>
                <w:numId w:val="23"/>
              </w:numPr>
              <w:spacing w:after="60" w:line="240" w:lineRule="auto"/>
              <w:ind w:left="471" w:right="57"/>
              <w:contextualSpacing w:val="0"/>
              <w:rPr>
                <w:rFonts w:eastAsia="Arial" w:cs="Arial"/>
                <w:sz w:val="20"/>
              </w:rPr>
            </w:pPr>
            <w:r>
              <w:rPr>
                <w:rFonts w:eastAsia="Arial" w:cs="Arial"/>
                <w:sz w:val="20"/>
              </w:rPr>
              <w:t>Application</w:t>
            </w:r>
            <w:r w:rsidR="008E72FB">
              <w:rPr>
                <w:rFonts w:eastAsia="Arial" w:cs="Arial"/>
                <w:sz w:val="20"/>
              </w:rPr>
              <w:t>s</w:t>
            </w:r>
            <w:r>
              <w:rPr>
                <w:rFonts w:eastAsia="Arial" w:cs="Arial"/>
                <w:sz w:val="20"/>
              </w:rPr>
              <w:t xml:space="preserve"> </w:t>
            </w:r>
            <w:r w:rsidR="00402455">
              <w:rPr>
                <w:rFonts w:eastAsia="Arial" w:cs="Arial"/>
                <w:sz w:val="20"/>
              </w:rPr>
              <w:t xml:space="preserve">with </w:t>
            </w:r>
            <w:r w:rsidR="00437740">
              <w:rPr>
                <w:rFonts w:eastAsia="Arial" w:cs="Arial"/>
                <w:sz w:val="20"/>
              </w:rPr>
              <w:t xml:space="preserve">consortium partners </w:t>
            </w:r>
            <w:r w:rsidR="00402455">
              <w:rPr>
                <w:rFonts w:eastAsia="Arial" w:cs="Arial"/>
                <w:sz w:val="20"/>
              </w:rPr>
              <w:t xml:space="preserve">included </w:t>
            </w:r>
            <w:r w:rsidR="00F53718">
              <w:rPr>
                <w:rFonts w:eastAsia="Arial" w:cs="Arial"/>
                <w:sz w:val="20"/>
              </w:rPr>
              <w:t xml:space="preserve">a </w:t>
            </w:r>
            <w:r w:rsidR="00BD5817" w:rsidRPr="00BD5817">
              <w:rPr>
                <w:rFonts w:eastAsia="Arial" w:cs="Arial"/>
                <w:sz w:val="20"/>
              </w:rPr>
              <w:t xml:space="preserve">good mix of consortium members across the </w:t>
            </w:r>
            <w:r w:rsidR="00257B6A">
              <w:rPr>
                <w:rFonts w:eastAsia="Arial" w:cs="Arial"/>
                <w:sz w:val="20"/>
              </w:rPr>
              <w:t xml:space="preserve">proposed hub </w:t>
            </w:r>
            <w:r w:rsidR="00BD5817" w:rsidRPr="00BD5817">
              <w:rPr>
                <w:rFonts w:eastAsia="Arial" w:cs="Arial"/>
                <w:sz w:val="20"/>
              </w:rPr>
              <w:t>region</w:t>
            </w:r>
          </w:p>
        </w:tc>
      </w:tr>
      <w:tr w:rsidR="00F85F98" w:rsidRPr="00D80EDA" w:rsidTr="000B617F">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DFE1DF" w:themeFill="text2"/>
            <w:vAlign w:val="center"/>
          </w:tcPr>
          <w:p w:rsidR="00F85F98" w:rsidRPr="00E20078" w:rsidRDefault="00DB4288" w:rsidP="00E20078">
            <w:pPr>
              <w:spacing w:before="120" w:after="120" w:line="240" w:lineRule="auto"/>
              <w:ind w:right="57"/>
              <w:rPr>
                <w:rFonts w:cstheme="minorHAnsi"/>
                <w:sz w:val="20"/>
              </w:rPr>
            </w:pPr>
            <w:r w:rsidRPr="00E20078">
              <w:rPr>
                <w:rFonts w:eastAsia="Arial" w:cstheme="minorHAnsi"/>
                <w:bCs/>
                <w:color w:val="auto"/>
                <w:sz w:val="20"/>
              </w:rPr>
              <w:t>C</w:t>
            </w:r>
            <w:r w:rsidR="00F85F98" w:rsidRPr="00E20078">
              <w:rPr>
                <w:rFonts w:eastAsia="Arial" w:cstheme="minorHAnsi"/>
                <w:bCs/>
                <w:color w:val="auto"/>
                <w:sz w:val="20"/>
              </w:rPr>
              <w:t xml:space="preserve">learly demonstrated </w:t>
            </w:r>
            <w:r w:rsidR="00B27D75" w:rsidRPr="00E20078">
              <w:rPr>
                <w:rFonts w:cstheme="minorHAnsi"/>
                <w:color w:val="202B34"/>
                <w:sz w:val="20"/>
              </w:rPr>
              <w:t xml:space="preserve">the physical presence Hub members have in the region in question, </w:t>
            </w:r>
            <w:r w:rsidR="00E20078">
              <w:rPr>
                <w:rFonts w:cstheme="minorHAnsi"/>
                <w:color w:val="202B34"/>
                <w:sz w:val="20"/>
              </w:rPr>
              <w:t>including the</w:t>
            </w:r>
            <w:r w:rsidR="00B27D75" w:rsidRPr="00E20078">
              <w:rPr>
                <w:rFonts w:cstheme="minorHAnsi"/>
                <w:color w:val="202B34"/>
                <w:sz w:val="20"/>
              </w:rPr>
              <w:t xml:space="preserve"> relevance to</w:t>
            </w:r>
            <w:r w:rsidR="00E20078">
              <w:rPr>
                <w:rFonts w:cstheme="minorHAnsi"/>
                <w:color w:val="202B34"/>
                <w:sz w:val="20"/>
              </w:rPr>
              <w:t xml:space="preserve"> deliver</w:t>
            </w:r>
            <w:r w:rsidR="00B27D75" w:rsidRPr="00E20078">
              <w:rPr>
                <w:rFonts w:cstheme="minorHAnsi"/>
                <w:color w:val="202B34"/>
                <w:sz w:val="20"/>
              </w:rPr>
              <w:t xml:space="preserve"> the Hub services. This includes presence in different areas of the region in question</w:t>
            </w:r>
          </w:p>
        </w:tc>
        <w:tc>
          <w:tcPr>
            <w:tcW w:w="5528" w:type="dxa"/>
            <w:shd w:val="clear" w:color="auto" w:fill="DFE1DF" w:themeFill="text2"/>
            <w:vAlign w:val="center"/>
          </w:tcPr>
          <w:p w:rsidR="009F6C0F" w:rsidRDefault="002C67D8" w:rsidP="008C5596">
            <w:pPr>
              <w:pStyle w:val="ListParagraph"/>
              <w:numPr>
                <w:ilvl w:val="0"/>
                <w:numId w:val="23"/>
              </w:numPr>
              <w:spacing w:after="60" w:line="240" w:lineRule="auto"/>
              <w:ind w:left="471" w:right="57"/>
              <w:contextualSpacing w:val="0"/>
              <w:rPr>
                <w:bCs/>
                <w:sz w:val="20"/>
              </w:rPr>
            </w:pPr>
            <w:r w:rsidRPr="002C67D8">
              <w:rPr>
                <w:bCs/>
                <w:sz w:val="20"/>
              </w:rPr>
              <w:t>Application</w:t>
            </w:r>
            <w:r w:rsidR="008E72FB">
              <w:rPr>
                <w:bCs/>
                <w:sz w:val="20"/>
              </w:rPr>
              <w:t>s</w:t>
            </w:r>
            <w:r w:rsidRPr="002C67D8">
              <w:rPr>
                <w:bCs/>
                <w:sz w:val="20"/>
              </w:rPr>
              <w:t xml:space="preserve"> </w:t>
            </w:r>
            <w:r w:rsidR="008E72FB">
              <w:rPr>
                <w:bCs/>
                <w:sz w:val="20"/>
              </w:rPr>
              <w:t xml:space="preserve">which </w:t>
            </w:r>
            <w:r>
              <w:rPr>
                <w:bCs/>
                <w:sz w:val="20"/>
              </w:rPr>
              <w:t>included d</w:t>
            </w:r>
            <w:r w:rsidR="00F53718">
              <w:rPr>
                <w:bCs/>
                <w:sz w:val="20"/>
              </w:rPr>
              <w:t xml:space="preserve">etails of </w:t>
            </w:r>
            <w:r w:rsidR="004F11B1">
              <w:rPr>
                <w:bCs/>
                <w:sz w:val="20"/>
              </w:rPr>
              <w:t xml:space="preserve">main </w:t>
            </w:r>
            <w:r w:rsidR="00CF6AAD">
              <w:rPr>
                <w:bCs/>
                <w:sz w:val="20"/>
              </w:rPr>
              <w:t>H</w:t>
            </w:r>
            <w:r w:rsidR="004F11B1">
              <w:rPr>
                <w:bCs/>
                <w:sz w:val="20"/>
              </w:rPr>
              <w:t xml:space="preserve">ub and </w:t>
            </w:r>
            <w:r w:rsidR="00F53718">
              <w:rPr>
                <w:bCs/>
                <w:sz w:val="20"/>
              </w:rPr>
              <w:t>node locations</w:t>
            </w:r>
            <w:r w:rsidR="004F11B1">
              <w:rPr>
                <w:bCs/>
                <w:sz w:val="20"/>
              </w:rPr>
              <w:t xml:space="preserve"> including what staff would be available at the location</w:t>
            </w:r>
          </w:p>
          <w:p w:rsidR="003B1D81" w:rsidRPr="008C5596" w:rsidRDefault="003B1D81" w:rsidP="008C5596">
            <w:pPr>
              <w:pStyle w:val="ListParagraph"/>
              <w:numPr>
                <w:ilvl w:val="0"/>
                <w:numId w:val="23"/>
              </w:numPr>
              <w:spacing w:after="60" w:line="240" w:lineRule="auto"/>
              <w:ind w:left="471" w:right="57"/>
              <w:contextualSpacing w:val="0"/>
              <w:rPr>
                <w:bCs/>
                <w:sz w:val="20"/>
              </w:rPr>
            </w:pPr>
            <w:r w:rsidRPr="000C2BFC">
              <w:rPr>
                <w:bCs/>
                <w:sz w:val="20"/>
              </w:rPr>
              <w:t>Application</w:t>
            </w:r>
            <w:r w:rsidR="008E72FB">
              <w:rPr>
                <w:bCs/>
                <w:sz w:val="20"/>
              </w:rPr>
              <w:t>s</w:t>
            </w:r>
            <w:r w:rsidRPr="000C2BFC">
              <w:rPr>
                <w:bCs/>
                <w:sz w:val="20"/>
              </w:rPr>
              <w:t xml:space="preserve"> </w:t>
            </w:r>
            <w:r w:rsidR="008E72FB">
              <w:rPr>
                <w:bCs/>
                <w:sz w:val="20"/>
              </w:rPr>
              <w:t xml:space="preserve">who </w:t>
            </w:r>
            <w:r w:rsidRPr="000C2BFC">
              <w:rPr>
                <w:bCs/>
                <w:sz w:val="20"/>
              </w:rPr>
              <w:t xml:space="preserve">proposed a Hub and </w:t>
            </w:r>
            <w:r w:rsidRPr="00E20078">
              <w:rPr>
                <w:bCs/>
                <w:sz w:val="20"/>
              </w:rPr>
              <w:t>spoke</w:t>
            </w:r>
            <w:r w:rsidRPr="000C2BFC">
              <w:rPr>
                <w:bCs/>
                <w:sz w:val="20"/>
              </w:rPr>
              <w:t xml:space="preserve"> model providing regional coverage</w:t>
            </w:r>
          </w:p>
        </w:tc>
      </w:tr>
      <w:tr w:rsidR="00DB4288" w:rsidRPr="00D80EDA" w:rsidTr="000B617F">
        <w:trPr>
          <w:cnfStyle w:val="100000000000" w:firstRow="1" w:lastRow="0" w:firstColumn="0" w:lastColumn="0" w:oddVBand="0" w:evenVBand="0" w:oddHBand="0" w:evenHBand="0" w:firstRowFirstColumn="0" w:firstRowLastColumn="0" w:lastRowFirstColumn="0" w:lastRowLastColumn="0"/>
          <w:tblHeader/>
        </w:trPr>
        <w:tc>
          <w:tcPr>
            <w:tcW w:w="4253" w:type="dxa"/>
            <w:shd w:val="clear" w:color="auto" w:fill="EFF0EF" w:themeFill="background2"/>
            <w:vAlign w:val="center"/>
          </w:tcPr>
          <w:p w:rsidR="00DB4288" w:rsidRPr="00E20078" w:rsidRDefault="00DB4288" w:rsidP="00E20078">
            <w:pPr>
              <w:spacing w:before="120" w:after="120" w:line="240" w:lineRule="auto"/>
              <w:ind w:right="57"/>
              <w:rPr>
                <w:rFonts w:cstheme="minorHAnsi"/>
                <w:sz w:val="20"/>
              </w:rPr>
            </w:pPr>
            <w:r w:rsidRPr="00E20078">
              <w:rPr>
                <w:rFonts w:cstheme="minorHAnsi"/>
                <w:sz w:val="20"/>
              </w:rPr>
              <w:t xml:space="preserve">Clearly demonstrated </w:t>
            </w:r>
            <w:r w:rsidR="00B27D75" w:rsidRPr="00E20078">
              <w:rPr>
                <w:rFonts w:cstheme="minorHAnsi"/>
                <w:sz w:val="20"/>
              </w:rPr>
              <w:t>their history of RDEA&amp;C and drought resilience leadership across your region</w:t>
            </w:r>
          </w:p>
        </w:tc>
        <w:tc>
          <w:tcPr>
            <w:tcW w:w="5528" w:type="dxa"/>
            <w:shd w:val="clear" w:color="auto" w:fill="EFF0EF" w:themeFill="background2"/>
            <w:vAlign w:val="center"/>
          </w:tcPr>
          <w:p w:rsidR="00B30106" w:rsidRPr="008C5596" w:rsidRDefault="00257B6A" w:rsidP="008C5596">
            <w:pPr>
              <w:pStyle w:val="ListParagraph"/>
              <w:numPr>
                <w:ilvl w:val="0"/>
                <w:numId w:val="23"/>
              </w:numPr>
              <w:spacing w:after="60" w:line="240" w:lineRule="auto"/>
              <w:ind w:left="471" w:right="57"/>
              <w:contextualSpacing w:val="0"/>
              <w:rPr>
                <w:bCs/>
                <w:sz w:val="20"/>
              </w:rPr>
            </w:pPr>
            <w:r>
              <w:rPr>
                <w:bCs/>
                <w:sz w:val="20"/>
              </w:rPr>
              <w:t>Application</w:t>
            </w:r>
            <w:r w:rsidR="008E72FB">
              <w:rPr>
                <w:bCs/>
                <w:sz w:val="20"/>
              </w:rPr>
              <w:t>s</w:t>
            </w:r>
            <w:r>
              <w:rPr>
                <w:bCs/>
                <w:sz w:val="20"/>
              </w:rPr>
              <w:t xml:space="preserve"> </w:t>
            </w:r>
            <w:r w:rsidR="008E72FB">
              <w:rPr>
                <w:bCs/>
                <w:sz w:val="20"/>
              </w:rPr>
              <w:t xml:space="preserve">who </w:t>
            </w:r>
            <w:r>
              <w:rPr>
                <w:bCs/>
                <w:sz w:val="20"/>
              </w:rPr>
              <w:t>d</w:t>
            </w:r>
            <w:r w:rsidR="004B713B">
              <w:rPr>
                <w:bCs/>
                <w:sz w:val="20"/>
              </w:rPr>
              <w:t>emonstrated capability, skills</w:t>
            </w:r>
            <w:r w:rsidR="007254C2" w:rsidRPr="000C2BFC">
              <w:rPr>
                <w:bCs/>
                <w:sz w:val="20"/>
              </w:rPr>
              <w:t xml:space="preserve"> and experience of team in RDEA&amp;C and drought resilience leadership</w:t>
            </w:r>
          </w:p>
        </w:tc>
      </w:tr>
      <w:tr w:rsidR="00F85F98" w:rsidRPr="00D80EDA" w:rsidTr="000B617F">
        <w:trPr>
          <w:cnfStyle w:val="100000000000" w:firstRow="1" w:lastRow="0" w:firstColumn="0" w:lastColumn="0" w:oddVBand="0" w:evenVBand="0" w:oddHBand="0" w:evenHBand="0" w:firstRowFirstColumn="0" w:firstRowLastColumn="0" w:lastRowFirstColumn="0" w:lastRowLastColumn="0"/>
          <w:trHeight w:val="557"/>
          <w:tblHeader/>
        </w:trPr>
        <w:tc>
          <w:tcPr>
            <w:tcW w:w="4253" w:type="dxa"/>
            <w:shd w:val="clear" w:color="auto" w:fill="DFE1DF" w:themeFill="text2"/>
            <w:vAlign w:val="center"/>
          </w:tcPr>
          <w:p w:rsidR="00F85F98" w:rsidRPr="00E20078" w:rsidRDefault="00DB4288" w:rsidP="00E20078">
            <w:pPr>
              <w:spacing w:before="120" w:after="120" w:line="240" w:lineRule="auto"/>
              <w:ind w:right="57"/>
              <w:rPr>
                <w:rFonts w:cstheme="minorHAnsi"/>
                <w:sz w:val="20"/>
              </w:rPr>
            </w:pPr>
            <w:r w:rsidRPr="00E20078">
              <w:rPr>
                <w:rFonts w:cstheme="minorHAnsi"/>
                <w:sz w:val="20"/>
              </w:rPr>
              <w:t>C</w:t>
            </w:r>
            <w:r w:rsidR="00F85F98" w:rsidRPr="00E20078">
              <w:rPr>
                <w:rFonts w:cstheme="minorHAnsi"/>
                <w:sz w:val="20"/>
              </w:rPr>
              <w:t xml:space="preserve">learly demonstrated </w:t>
            </w:r>
            <w:r w:rsidR="00B27D75" w:rsidRPr="00E20078">
              <w:rPr>
                <w:rFonts w:cstheme="minorHAnsi"/>
                <w:sz w:val="20"/>
              </w:rPr>
              <w:t>support from the key organisations and groups across your region, and state and/or territory and local governments</w:t>
            </w:r>
          </w:p>
        </w:tc>
        <w:tc>
          <w:tcPr>
            <w:tcW w:w="5528" w:type="dxa"/>
            <w:shd w:val="clear" w:color="auto" w:fill="DFE1DF" w:themeFill="text2"/>
            <w:vAlign w:val="center"/>
          </w:tcPr>
          <w:p w:rsidR="00437740" w:rsidRPr="000C2BFC" w:rsidRDefault="00CF6AAD" w:rsidP="000C2BFC">
            <w:pPr>
              <w:pStyle w:val="ListParagraph"/>
              <w:numPr>
                <w:ilvl w:val="0"/>
                <w:numId w:val="23"/>
              </w:numPr>
              <w:spacing w:after="60" w:line="240" w:lineRule="auto"/>
              <w:ind w:right="57"/>
              <w:rPr>
                <w:rFonts w:eastAsia="Arial" w:cs="Arial"/>
                <w:sz w:val="20"/>
              </w:rPr>
            </w:pPr>
            <w:r>
              <w:rPr>
                <w:bCs/>
                <w:sz w:val="20"/>
              </w:rPr>
              <w:t>4</w:t>
            </w:r>
            <w:r w:rsidR="00437740" w:rsidRPr="000C2BFC">
              <w:rPr>
                <w:bCs/>
                <w:sz w:val="20"/>
              </w:rPr>
              <w:t xml:space="preserve"> universities were involved, with strong connections within the consortium</w:t>
            </w:r>
          </w:p>
          <w:p w:rsidR="000A0196" w:rsidRPr="000C2BFC" w:rsidRDefault="00257B6A">
            <w:pPr>
              <w:pStyle w:val="ListParagraph"/>
              <w:numPr>
                <w:ilvl w:val="0"/>
                <w:numId w:val="23"/>
              </w:numPr>
              <w:spacing w:after="60" w:line="240" w:lineRule="auto"/>
              <w:ind w:right="57"/>
              <w:rPr>
                <w:bCs/>
                <w:sz w:val="20"/>
              </w:rPr>
            </w:pPr>
            <w:r>
              <w:rPr>
                <w:bCs/>
                <w:sz w:val="20"/>
              </w:rPr>
              <w:t>Applicants were</w:t>
            </w:r>
            <w:r w:rsidR="00437740" w:rsidRPr="000C2BFC">
              <w:rPr>
                <w:bCs/>
                <w:sz w:val="20"/>
              </w:rPr>
              <w:t xml:space="preserve"> able to provide evidence of state government support for the proposal</w:t>
            </w:r>
          </w:p>
        </w:tc>
      </w:tr>
      <w:tr w:rsidR="00B27D75" w:rsidRPr="00D80EDA" w:rsidTr="000B617F">
        <w:trPr>
          <w:cnfStyle w:val="100000000000" w:firstRow="1" w:lastRow="0" w:firstColumn="0" w:lastColumn="0" w:oddVBand="0" w:evenVBand="0" w:oddHBand="0" w:evenHBand="0" w:firstRowFirstColumn="0" w:firstRowLastColumn="0" w:lastRowFirstColumn="0" w:lastRowLastColumn="0"/>
          <w:trHeight w:val="557"/>
          <w:tblHeader/>
        </w:trPr>
        <w:tc>
          <w:tcPr>
            <w:tcW w:w="4253" w:type="dxa"/>
            <w:shd w:val="clear" w:color="auto" w:fill="EFF0EF" w:themeFill="background2"/>
            <w:vAlign w:val="center"/>
          </w:tcPr>
          <w:p w:rsidR="00B27D75" w:rsidRPr="00E20078" w:rsidRDefault="00B27D75" w:rsidP="00E20078">
            <w:pPr>
              <w:spacing w:before="120" w:after="120" w:line="240" w:lineRule="auto"/>
              <w:ind w:right="57"/>
              <w:rPr>
                <w:rFonts w:cstheme="minorHAnsi"/>
                <w:sz w:val="20"/>
              </w:rPr>
            </w:pPr>
            <w:r w:rsidRPr="00E20078">
              <w:rPr>
                <w:rFonts w:cstheme="minorHAnsi"/>
                <w:sz w:val="20"/>
              </w:rPr>
              <w:t>Clearly demonstrated the leadership group’s stakeholder networks of relevance to the Hub scope, and ability to foster a</w:t>
            </w:r>
            <w:r w:rsidR="004F11B1" w:rsidRPr="00E20078">
              <w:rPr>
                <w:rFonts w:cstheme="minorHAnsi"/>
                <w:sz w:val="20"/>
              </w:rPr>
              <w:t xml:space="preserve"> </w:t>
            </w:r>
            <w:r w:rsidRPr="00E20078">
              <w:rPr>
                <w:rFonts w:cstheme="minorHAnsi"/>
                <w:sz w:val="20"/>
              </w:rPr>
              <w:t xml:space="preserve">culture </w:t>
            </w:r>
            <w:r w:rsidR="00771B98" w:rsidRPr="00E20078">
              <w:rPr>
                <w:rFonts w:cstheme="minorHAnsi"/>
                <w:sz w:val="20"/>
              </w:rPr>
              <w:t xml:space="preserve">which </w:t>
            </w:r>
            <w:r w:rsidRPr="00E20078">
              <w:rPr>
                <w:rFonts w:cstheme="minorHAnsi"/>
                <w:sz w:val="20"/>
              </w:rPr>
              <w:t>promotes co-design and ongoing partnerships with end-users</w:t>
            </w:r>
          </w:p>
        </w:tc>
        <w:tc>
          <w:tcPr>
            <w:tcW w:w="5528" w:type="dxa"/>
            <w:shd w:val="clear" w:color="auto" w:fill="EFF0EF" w:themeFill="background2"/>
            <w:vAlign w:val="center"/>
          </w:tcPr>
          <w:p w:rsidR="003B1D81" w:rsidRDefault="003B1D81" w:rsidP="00B27D75">
            <w:pPr>
              <w:pStyle w:val="ListParagraph"/>
              <w:numPr>
                <w:ilvl w:val="0"/>
                <w:numId w:val="23"/>
              </w:numPr>
              <w:spacing w:after="60" w:line="240" w:lineRule="auto"/>
              <w:ind w:right="57"/>
              <w:rPr>
                <w:bCs/>
                <w:sz w:val="20"/>
              </w:rPr>
            </w:pPr>
            <w:r w:rsidRPr="00D45FDC">
              <w:rPr>
                <w:bCs/>
                <w:sz w:val="20"/>
              </w:rPr>
              <w:t>Application</w:t>
            </w:r>
            <w:r w:rsidR="008E72FB">
              <w:rPr>
                <w:bCs/>
                <w:sz w:val="20"/>
              </w:rPr>
              <w:t>s who</w:t>
            </w:r>
            <w:r w:rsidRPr="00D45FDC">
              <w:rPr>
                <w:bCs/>
                <w:sz w:val="20"/>
              </w:rPr>
              <w:t xml:space="preserve"> </w:t>
            </w:r>
            <w:r w:rsidR="004B713B">
              <w:rPr>
                <w:bCs/>
                <w:sz w:val="20"/>
              </w:rPr>
              <w:t>demonstrated capability, skills</w:t>
            </w:r>
            <w:r w:rsidRPr="00D45FDC">
              <w:rPr>
                <w:bCs/>
                <w:sz w:val="20"/>
              </w:rPr>
              <w:t xml:space="preserve"> and experience of proposed team</w:t>
            </w:r>
            <w:r w:rsidR="005A59C3">
              <w:rPr>
                <w:bCs/>
                <w:sz w:val="20"/>
              </w:rPr>
              <w:t>, as well as strong stakeholder connections</w:t>
            </w:r>
          </w:p>
          <w:p w:rsidR="003B1D81" w:rsidRPr="00B27D75" w:rsidRDefault="003435DD">
            <w:pPr>
              <w:pStyle w:val="ListParagraph"/>
              <w:numPr>
                <w:ilvl w:val="0"/>
                <w:numId w:val="23"/>
              </w:numPr>
              <w:spacing w:after="60" w:line="240" w:lineRule="auto"/>
              <w:ind w:right="57"/>
              <w:rPr>
                <w:bCs/>
                <w:sz w:val="20"/>
              </w:rPr>
            </w:pPr>
            <w:r w:rsidRPr="003435DD">
              <w:rPr>
                <w:bCs/>
                <w:sz w:val="20"/>
              </w:rPr>
              <w:t>The inclusion of relevant qualified staff with strong experience</w:t>
            </w:r>
          </w:p>
        </w:tc>
      </w:tr>
      <w:tr w:rsidR="00B27D75" w:rsidRPr="00D80EDA" w:rsidTr="000B617F">
        <w:trPr>
          <w:cnfStyle w:val="100000000000" w:firstRow="1" w:lastRow="0" w:firstColumn="0" w:lastColumn="0" w:oddVBand="0" w:evenVBand="0" w:oddHBand="0" w:evenHBand="0" w:firstRowFirstColumn="0" w:firstRowLastColumn="0" w:lastRowFirstColumn="0" w:lastRowLastColumn="0"/>
          <w:trHeight w:val="557"/>
          <w:tblHeader/>
        </w:trPr>
        <w:tc>
          <w:tcPr>
            <w:tcW w:w="4253" w:type="dxa"/>
            <w:shd w:val="clear" w:color="auto" w:fill="DFE1DF" w:themeFill="text2"/>
            <w:vAlign w:val="center"/>
          </w:tcPr>
          <w:p w:rsidR="00B27D75" w:rsidRPr="00B27D75" w:rsidRDefault="00B27D75" w:rsidP="00E20078">
            <w:pPr>
              <w:spacing w:before="120" w:after="120" w:line="240" w:lineRule="auto"/>
              <w:ind w:right="57"/>
              <w:rPr>
                <w:rFonts w:eastAsia="Arial" w:cstheme="minorHAnsi"/>
                <w:bCs/>
                <w:color w:val="auto"/>
                <w:sz w:val="20"/>
              </w:rPr>
            </w:pPr>
            <w:r w:rsidRPr="00E20078">
              <w:rPr>
                <w:rFonts w:cstheme="minorHAnsi"/>
                <w:sz w:val="20"/>
              </w:rPr>
              <w:t>Clearly demonstrated flexibility, capability and willingness to scale up to address other regional and national priorities as</w:t>
            </w:r>
            <w:r w:rsidR="004F11B1" w:rsidRPr="00E20078">
              <w:rPr>
                <w:rFonts w:cstheme="minorHAnsi"/>
                <w:sz w:val="20"/>
              </w:rPr>
              <w:t xml:space="preserve"> </w:t>
            </w:r>
            <w:r w:rsidRPr="00E20078">
              <w:rPr>
                <w:rFonts w:cstheme="minorHAnsi"/>
                <w:sz w:val="20"/>
              </w:rPr>
              <w:t>they arise</w:t>
            </w:r>
          </w:p>
        </w:tc>
        <w:tc>
          <w:tcPr>
            <w:tcW w:w="5528" w:type="dxa"/>
            <w:shd w:val="clear" w:color="auto" w:fill="DFE1DF" w:themeFill="text2"/>
            <w:vAlign w:val="center"/>
          </w:tcPr>
          <w:p w:rsidR="00B27D75" w:rsidRDefault="003608D6" w:rsidP="00B27D75">
            <w:pPr>
              <w:pStyle w:val="ListParagraph"/>
              <w:numPr>
                <w:ilvl w:val="0"/>
                <w:numId w:val="23"/>
              </w:numPr>
              <w:spacing w:after="60" w:line="240" w:lineRule="auto"/>
              <w:ind w:right="57"/>
              <w:rPr>
                <w:bCs/>
                <w:sz w:val="20"/>
              </w:rPr>
            </w:pPr>
            <w:r w:rsidRPr="0099373E">
              <w:rPr>
                <w:bCs/>
                <w:sz w:val="20"/>
              </w:rPr>
              <w:t>Application</w:t>
            </w:r>
            <w:r w:rsidR="008E72FB">
              <w:rPr>
                <w:bCs/>
                <w:sz w:val="20"/>
              </w:rPr>
              <w:t>s who</w:t>
            </w:r>
            <w:r w:rsidRPr="0099373E">
              <w:rPr>
                <w:bCs/>
                <w:sz w:val="20"/>
              </w:rPr>
              <w:t xml:space="preserve"> </w:t>
            </w:r>
            <w:r w:rsidR="00E9749F" w:rsidRPr="000C2BFC">
              <w:rPr>
                <w:bCs/>
                <w:sz w:val="20"/>
              </w:rPr>
              <w:t>outlined</w:t>
            </w:r>
            <w:r w:rsidR="002C67D8" w:rsidRPr="000C2BFC">
              <w:rPr>
                <w:bCs/>
                <w:sz w:val="20"/>
              </w:rPr>
              <w:t xml:space="preserve"> </w:t>
            </w:r>
            <w:r w:rsidR="00CF6AAD">
              <w:rPr>
                <w:bCs/>
                <w:sz w:val="20"/>
              </w:rPr>
              <w:t xml:space="preserve">the </w:t>
            </w:r>
            <w:r w:rsidR="00E9749F" w:rsidRPr="000C2BFC">
              <w:rPr>
                <w:bCs/>
                <w:sz w:val="20"/>
              </w:rPr>
              <w:t>consortium’s</w:t>
            </w:r>
            <w:r w:rsidR="002C67D8" w:rsidRPr="000C2BFC">
              <w:rPr>
                <w:bCs/>
                <w:sz w:val="20"/>
              </w:rPr>
              <w:t xml:space="preserve"> </w:t>
            </w:r>
            <w:r w:rsidRPr="0099373E">
              <w:rPr>
                <w:bCs/>
                <w:sz w:val="20"/>
              </w:rPr>
              <w:t xml:space="preserve">ability to </w:t>
            </w:r>
            <w:r w:rsidR="0099373E" w:rsidRPr="000C2BFC">
              <w:rPr>
                <w:bCs/>
                <w:sz w:val="20"/>
              </w:rPr>
              <w:t>scale up and address other priorities by seeking additional funding and involving more sectors</w:t>
            </w:r>
          </w:p>
          <w:p w:rsidR="005A59C3" w:rsidRPr="0099373E" w:rsidRDefault="005A59C3" w:rsidP="00B27D75">
            <w:pPr>
              <w:pStyle w:val="ListParagraph"/>
              <w:numPr>
                <w:ilvl w:val="0"/>
                <w:numId w:val="23"/>
              </w:numPr>
              <w:spacing w:after="60" w:line="240" w:lineRule="auto"/>
              <w:ind w:right="57"/>
              <w:rPr>
                <w:bCs/>
                <w:sz w:val="20"/>
              </w:rPr>
            </w:pPr>
            <w:r>
              <w:rPr>
                <w:bCs/>
                <w:sz w:val="20"/>
              </w:rPr>
              <w:t>Application</w:t>
            </w:r>
            <w:r w:rsidR="008E72FB">
              <w:rPr>
                <w:bCs/>
                <w:sz w:val="20"/>
              </w:rPr>
              <w:t>s who</w:t>
            </w:r>
            <w:r>
              <w:rPr>
                <w:bCs/>
                <w:sz w:val="20"/>
              </w:rPr>
              <w:t xml:space="preserve"> demonstrated the ability to be flexible and the need to be responsive to emerging issues as needed</w:t>
            </w:r>
          </w:p>
        </w:tc>
      </w:tr>
    </w:tbl>
    <w:p w:rsidR="00F85F98" w:rsidRDefault="00A24F65" w:rsidP="00F85F98">
      <w:pPr>
        <w:pStyle w:val="Heading2"/>
        <w:spacing w:before="0"/>
      </w:pPr>
      <w:r>
        <w:br w:type="column"/>
      </w:r>
      <w:r w:rsidR="00F85F98">
        <w:lastRenderedPageBreak/>
        <w:t>Criterion 2</w:t>
      </w:r>
      <w:r w:rsidR="00CF6AAD">
        <w:t xml:space="preserve"> </w:t>
      </w:r>
      <w:r w:rsidR="009444D0">
        <w:t>—</w:t>
      </w:r>
      <w:r w:rsidR="00CF6AAD">
        <w:t xml:space="preserve"> </w:t>
      </w:r>
      <w:r w:rsidR="00CA3B77">
        <w:t xml:space="preserve">Alignment with the </w:t>
      </w:r>
      <w:r w:rsidR="00CF6AAD">
        <w:t>p</w:t>
      </w:r>
      <w:r w:rsidR="00CA3B77">
        <w:t xml:space="preserve">rogram </w:t>
      </w:r>
      <w:r w:rsidR="00CF6AAD">
        <w:t>o</w:t>
      </w:r>
      <w:r w:rsidR="00CA3B77">
        <w:t>bjectives</w:t>
      </w:r>
    </w:p>
    <w:tbl>
      <w:tblPr>
        <w:tblStyle w:val="CGHTableBanded"/>
        <w:tblW w:w="9639" w:type="dxa"/>
        <w:tblLook w:val="04A0" w:firstRow="1" w:lastRow="0" w:firstColumn="1" w:lastColumn="0" w:noHBand="0" w:noVBand="1"/>
        <w:tblCaption w:val="Strong responses to criterion 2"/>
      </w:tblPr>
      <w:tblGrid>
        <w:gridCol w:w="4253"/>
        <w:gridCol w:w="5386"/>
      </w:tblGrid>
      <w:tr w:rsidR="00D0424C" w:rsidRPr="009444D0" w:rsidTr="000B617F">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D0424C" w:rsidRPr="008C5596" w:rsidRDefault="00D0424C" w:rsidP="009F1ED2">
            <w:pPr>
              <w:spacing w:line="240" w:lineRule="auto"/>
              <w:ind w:left="57" w:right="57"/>
              <w:rPr>
                <w:b/>
                <w:sz w:val="20"/>
              </w:rPr>
            </w:pPr>
            <w:r w:rsidRPr="008C5596">
              <w:rPr>
                <w:rFonts w:ascii="Arial" w:eastAsia="Arial" w:hAnsi="Arial" w:cs="Arial"/>
                <w:b/>
                <w:color w:val="auto"/>
                <w:sz w:val="20"/>
              </w:rPr>
              <w:t>Strong applications</w:t>
            </w:r>
          </w:p>
        </w:tc>
        <w:tc>
          <w:tcPr>
            <w:tcW w:w="5386" w:type="dxa"/>
            <w:vAlign w:val="center"/>
          </w:tcPr>
          <w:p w:rsidR="00D0424C" w:rsidRPr="008C5596" w:rsidRDefault="00D0424C" w:rsidP="00402455">
            <w:pPr>
              <w:spacing w:line="240" w:lineRule="auto"/>
              <w:ind w:left="57" w:right="57"/>
              <w:rPr>
                <w:b/>
                <w:sz w:val="20"/>
              </w:rPr>
            </w:pPr>
            <w:r w:rsidRPr="008C5596">
              <w:rPr>
                <w:b/>
                <w:sz w:val="20"/>
              </w:rPr>
              <w:t>Example</w:t>
            </w:r>
          </w:p>
        </w:tc>
      </w:tr>
      <w:tr w:rsidR="00F85F98" w:rsidRPr="009444D0" w:rsidTr="008C5596">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F85F98" w:rsidRPr="00CA3B77" w:rsidRDefault="00D0424C" w:rsidP="008E72FB">
            <w:pPr>
              <w:spacing w:before="120" w:after="120" w:line="240" w:lineRule="auto"/>
              <w:ind w:right="57"/>
              <w:rPr>
                <w:rFonts w:eastAsia="Arial" w:cstheme="minorHAnsi"/>
                <w:b/>
                <w:color w:val="auto"/>
                <w:sz w:val="20"/>
              </w:rPr>
            </w:pPr>
            <w:r w:rsidRPr="00E20078">
              <w:rPr>
                <w:rFonts w:cstheme="minorHAnsi"/>
                <w:sz w:val="20"/>
              </w:rPr>
              <w:t xml:space="preserve">Clearly </w:t>
            </w:r>
            <w:r w:rsidRPr="00250CBB">
              <w:rPr>
                <w:rFonts w:cstheme="minorHAnsi"/>
                <w:sz w:val="20"/>
              </w:rPr>
              <w:t xml:space="preserve">outlined </w:t>
            </w:r>
            <w:r w:rsidR="00CA3B77" w:rsidRPr="00E20078">
              <w:rPr>
                <w:rFonts w:cstheme="minorHAnsi"/>
                <w:sz w:val="20"/>
              </w:rPr>
              <w:t xml:space="preserve">how </w:t>
            </w:r>
            <w:r w:rsidR="008E72FB" w:rsidRPr="00E20078">
              <w:rPr>
                <w:rFonts w:cstheme="minorHAnsi"/>
                <w:sz w:val="20"/>
              </w:rPr>
              <w:t xml:space="preserve">their </w:t>
            </w:r>
            <w:r w:rsidR="00CA3B77" w:rsidRPr="00E20078">
              <w:rPr>
                <w:rFonts w:cstheme="minorHAnsi"/>
                <w:sz w:val="20"/>
              </w:rPr>
              <w:t xml:space="preserve">project aligns with the </w:t>
            </w:r>
            <w:r w:rsidR="00CF6AAD" w:rsidRPr="00E20078">
              <w:rPr>
                <w:rFonts w:cstheme="minorHAnsi"/>
                <w:sz w:val="20"/>
              </w:rPr>
              <w:t>p</w:t>
            </w:r>
            <w:r w:rsidR="00CA3B77" w:rsidRPr="00E20078">
              <w:rPr>
                <w:rFonts w:cstheme="minorHAnsi"/>
                <w:sz w:val="20"/>
              </w:rPr>
              <w:t>rogram</w:t>
            </w:r>
            <w:r w:rsidR="00CF6AAD" w:rsidRPr="00E20078">
              <w:rPr>
                <w:rFonts w:cstheme="minorHAnsi"/>
                <w:sz w:val="20"/>
              </w:rPr>
              <w:t xml:space="preserve"> objectives</w:t>
            </w:r>
            <w:r w:rsidR="00CA3B77" w:rsidRPr="00E20078">
              <w:rPr>
                <w:rFonts w:cstheme="minorHAnsi"/>
                <w:sz w:val="20"/>
              </w:rPr>
              <w:t xml:space="preserve"> outlined in section 2</w:t>
            </w:r>
            <w:r w:rsidR="00402455" w:rsidRPr="00E20078">
              <w:rPr>
                <w:rFonts w:cstheme="minorHAnsi"/>
                <w:sz w:val="20"/>
              </w:rPr>
              <w:t xml:space="preserve"> of the Grant Opportunity Guidelines</w:t>
            </w:r>
          </w:p>
        </w:tc>
        <w:tc>
          <w:tcPr>
            <w:tcW w:w="5386" w:type="dxa"/>
            <w:vAlign w:val="center"/>
          </w:tcPr>
          <w:p w:rsidR="00C661DE" w:rsidRPr="00755AB0" w:rsidRDefault="003435DD" w:rsidP="008B6687">
            <w:pPr>
              <w:pStyle w:val="ListParagraph"/>
              <w:numPr>
                <w:ilvl w:val="0"/>
                <w:numId w:val="23"/>
              </w:numPr>
              <w:spacing w:after="60" w:line="240" w:lineRule="auto"/>
              <w:ind w:right="57"/>
              <w:rPr>
                <w:rFonts w:ascii="Arial" w:eastAsia="Arial" w:hAnsi="Arial" w:cs="Arial"/>
                <w:color w:val="auto"/>
                <w:sz w:val="20"/>
              </w:rPr>
            </w:pPr>
            <w:r w:rsidRPr="003435DD">
              <w:rPr>
                <w:rFonts w:ascii="Arial" w:eastAsia="Arial" w:hAnsi="Arial" w:cs="Arial"/>
                <w:color w:val="auto"/>
                <w:sz w:val="20"/>
              </w:rPr>
              <w:t>A</w:t>
            </w:r>
            <w:r>
              <w:rPr>
                <w:rFonts w:ascii="Arial" w:eastAsia="Arial" w:hAnsi="Arial" w:cs="Arial"/>
                <w:color w:val="auto"/>
                <w:sz w:val="20"/>
              </w:rPr>
              <w:t>pplicant</w:t>
            </w:r>
            <w:r w:rsidR="008E72FB">
              <w:rPr>
                <w:rFonts w:ascii="Arial" w:eastAsia="Arial" w:hAnsi="Arial" w:cs="Arial"/>
                <w:color w:val="auto"/>
                <w:sz w:val="20"/>
              </w:rPr>
              <w:t>s who</w:t>
            </w:r>
            <w:r>
              <w:rPr>
                <w:rFonts w:ascii="Arial" w:eastAsia="Arial" w:hAnsi="Arial" w:cs="Arial"/>
                <w:color w:val="auto"/>
                <w:sz w:val="20"/>
              </w:rPr>
              <w:t xml:space="preserve"> provided a</w:t>
            </w:r>
            <w:r w:rsidRPr="003435DD">
              <w:rPr>
                <w:rFonts w:ascii="Arial" w:eastAsia="Arial" w:hAnsi="Arial" w:cs="Arial"/>
                <w:color w:val="auto"/>
                <w:sz w:val="20"/>
              </w:rPr>
              <w:t xml:space="preserve"> robust and thorough application</w:t>
            </w:r>
            <w:r w:rsidR="00015EB9">
              <w:rPr>
                <w:rFonts w:ascii="Arial" w:eastAsia="Arial" w:hAnsi="Arial" w:cs="Arial"/>
                <w:color w:val="auto"/>
                <w:sz w:val="20"/>
              </w:rPr>
              <w:t xml:space="preserve"> against the grant guidelines</w:t>
            </w:r>
            <w:r w:rsidRPr="003435DD">
              <w:rPr>
                <w:rFonts w:ascii="Arial" w:eastAsia="Arial" w:hAnsi="Arial" w:cs="Arial"/>
                <w:color w:val="auto"/>
                <w:sz w:val="20"/>
              </w:rPr>
              <w:t xml:space="preserve"> with </w:t>
            </w:r>
            <w:r w:rsidR="00F2092C">
              <w:rPr>
                <w:rFonts w:ascii="Arial" w:eastAsia="Arial" w:hAnsi="Arial" w:cs="Arial"/>
                <w:color w:val="auto"/>
                <w:sz w:val="20"/>
              </w:rPr>
              <w:t>strong</w:t>
            </w:r>
            <w:r w:rsidR="00F2092C" w:rsidRPr="003435DD">
              <w:rPr>
                <w:rFonts w:ascii="Arial" w:eastAsia="Arial" w:hAnsi="Arial" w:cs="Arial"/>
                <w:color w:val="auto"/>
                <w:sz w:val="20"/>
              </w:rPr>
              <w:t xml:space="preserve"> </w:t>
            </w:r>
            <w:r w:rsidRPr="003435DD">
              <w:rPr>
                <w:rFonts w:ascii="Arial" w:eastAsia="Arial" w:hAnsi="Arial" w:cs="Arial"/>
                <w:color w:val="auto"/>
                <w:sz w:val="20"/>
              </w:rPr>
              <w:t>methodology and collaboration</w:t>
            </w:r>
          </w:p>
        </w:tc>
      </w:tr>
      <w:tr w:rsidR="00F85F98" w:rsidRPr="009444D0" w:rsidTr="008C5596">
        <w:tc>
          <w:tcPr>
            <w:tcW w:w="4253" w:type="dxa"/>
            <w:vAlign w:val="center"/>
          </w:tcPr>
          <w:p w:rsidR="0078124F" w:rsidRPr="00CA3B77" w:rsidRDefault="00665E19" w:rsidP="00E20078">
            <w:pPr>
              <w:spacing w:before="120" w:after="120" w:line="240" w:lineRule="auto"/>
              <w:ind w:right="57"/>
              <w:rPr>
                <w:rFonts w:cstheme="minorHAnsi"/>
                <w:color w:val="202B34"/>
                <w:sz w:val="20"/>
              </w:rPr>
            </w:pPr>
            <w:r w:rsidRPr="00E20078">
              <w:rPr>
                <w:rFonts w:cstheme="minorHAnsi"/>
                <w:sz w:val="20"/>
              </w:rPr>
              <w:t xml:space="preserve">Clearly demonstrated </w:t>
            </w:r>
            <w:r w:rsidR="00CA3B77" w:rsidRPr="00E20078">
              <w:rPr>
                <w:rFonts w:cstheme="minorHAnsi"/>
                <w:sz w:val="20"/>
              </w:rPr>
              <w:t xml:space="preserve">how the Hub will benefit agricultural businesses, supply chain </w:t>
            </w:r>
            <w:r w:rsidR="004515E3" w:rsidRPr="00E20078">
              <w:rPr>
                <w:rFonts w:cstheme="minorHAnsi"/>
                <w:sz w:val="20"/>
              </w:rPr>
              <w:t>small and medium enterprises (</w:t>
            </w:r>
            <w:r w:rsidR="00CA3B77" w:rsidRPr="00E20078">
              <w:rPr>
                <w:rFonts w:cstheme="minorHAnsi"/>
                <w:sz w:val="20"/>
              </w:rPr>
              <w:t>SMEs</w:t>
            </w:r>
            <w:r w:rsidR="004515E3" w:rsidRPr="00E20078">
              <w:rPr>
                <w:rFonts w:cstheme="minorHAnsi"/>
                <w:sz w:val="20"/>
              </w:rPr>
              <w:t>)</w:t>
            </w:r>
            <w:r w:rsidR="00CA3B77" w:rsidRPr="00E20078">
              <w:rPr>
                <w:rFonts w:cstheme="minorHAnsi"/>
                <w:sz w:val="20"/>
              </w:rPr>
              <w:t xml:space="preserve"> and community groups across the region to improve their drought resilience capability through RDEA&amp;C activities</w:t>
            </w:r>
          </w:p>
        </w:tc>
        <w:tc>
          <w:tcPr>
            <w:tcW w:w="5386" w:type="dxa"/>
            <w:vAlign w:val="center"/>
          </w:tcPr>
          <w:p w:rsidR="00FF22A1" w:rsidRDefault="00843E47" w:rsidP="00843E47">
            <w:pPr>
              <w:pStyle w:val="ListParagraph"/>
              <w:numPr>
                <w:ilvl w:val="0"/>
                <w:numId w:val="23"/>
              </w:numPr>
              <w:spacing w:after="60" w:line="240" w:lineRule="auto"/>
              <w:ind w:right="57"/>
              <w:rPr>
                <w:rFonts w:ascii="Arial" w:eastAsia="Arial" w:hAnsi="Arial" w:cs="Arial"/>
                <w:color w:val="auto"/>
                <w:sz w:val="20"/>
              </w:rPr>
            </w:pPr>
            <w:r>
              <w:rPr>
                <w:rFonts w:ascii="Arial" w:eastAsia="Arial" w:hAnsi="Arial" w:cs="Arial"/>
                <w:color w:val="auto"/>
                <w:sz w:val="20"/>
              </w:rPr>
              <w:t>Application</w:t>
            </w:r>
            <w:r w:rsidR="008E72FB">
              <w:rPr>
                <w:rFonts w:ascii="Arial" w:eastAsia="Arial" w:hAnsi="Arial" w:cs="Arial"/>
                <w:color w:val="auto"/>
                <w:sz w:val="20"/>
              </w:rPr>
              <w:t>s</w:t>
            </w:r>
            <w:r>
              <w:rPr>
                <w:rFonts w:ascii="Arial" w:eastAsia="Arial" w:hAnsi="Arial" w:cs="Arial"/>
                <w:color w:val="auto"/>
                <w:sz w:val="20"/>
              </w:rPr>
              <w:t xml:space="preserve"> </w:t>
            </w:r>
            <w:r w:rsidR="008E72FB">
              <w:rPr>
                <w:rFonts w:ascii="Arial" w:eastAsia="Arial" w:hAnsi="Arial" w:cs="Arial"/>
                <w:color w:val="auto"/>
                <w:sz w:val="20"/>
              </w:rPr>
              <w:t xml:space="preserve">who </w:t>
            </w:r>
            <w:r>
              <w:rPr>
                <w:rFonts w:ascii="Arial" w:eastAsia="Arial" w:hAnsi="Arial" w:cs="Arial"/>
                <w:color w:val="auto"/>
                <w:sz w:val="20"/>
              </w:rPr>
              <w:t xml:space="preserve">identified </w:t>
            </w:r>
            <w:r w:rsidRPr="00843E47">
              <w:rPr>
                <w:rFonts w:ascii="Arial" w:eastAsia="Arial" w:hAnsi="Arial" w:cs="Arial"/>
                <w:color w:val="auto"/>
                <w:sz w:val="20"/>
              </w:rPr>
              <w:t>links to supply chain SMEs and inclusion in the co-design proces</w:t>
            </w:r>
            <w:r w:rsidR="00A555B0">
              <w:rPr>
                <w:rFonts w:ascii="Arial" w:eastAsia="Arial" w:hAnsi="Arial" w:cs="Arial"/>
                <w:color w:val="auto"/>
                <w:sz w:val="20"/>
              </w:rPr>
              <w:t>s</w:t>
            </w:r>
          </w:p>
          <w:p w:rsidR="00843E47" w:rsidRDefault="00843E47" w:rsidP="00843E47">
            <w:pPr>
              <w:pStyle w:val="ListParagraph"/>
              <w:numPr>
                <w:ilvl w:val="0"/>
                <w:numId w:val="23"/>
              </w:numPr>
              <w:spacing w:after="60" w:line="240" w:lineRule="auto"/>
              <w:ind w:right="57"/>
              <w:rPr>
                <w:rFonts w:ascii="Arial" w:eastAsia="Arial" w:hAnsi="Arial" w:cs="Arial"/>
                <w:color w:val="auto"/>
                <w:sz w:val="20"/>
              </w:rPr>
            </w:pPr>
            <w:r>
              <w:rPr>
                <w:rFonts w:ascii="Arial" w:eastAsia="Arial" w:hAnsi="Arial" w:cs="Arial"/>
                <w:color w:val="auto"/>
                <w:sz w:val="20"/>
              </w:rPr>
              <w:t>Application</w:t>
            </w:r>
            <w:r w:rsidR="008E72FB">
              <w:rPr>
                <w:rFonts w:ascii="Arial" w:eastAsia="Arial" w:hAnsi="Arial" w:cs="Arial"/>
                <w:color w:val="auto"/>
                <w:sz w:val="20"/>
              </w:rPr>
              <w:t>s</w:t>
            </w:r>
            <w:r>
              <w:rPr>
                <w:rFonts w:ascii="Arial" w:eastAsia="Arial" w:hAnsi="Arial" w:cs="Arial"/>
                <w:color w:val="auto"/>
                <w:sz w:val="20"/>
              </w:rPr>
              <w:t xml:space="preserve"> </w:t>
            </w:r>
            <w:r w:rsidR="008E72FB">
              <w:rPr>
                <w:rFonts w:ascii="Arial" w:eastAsia="Arial" w:hAnsi="Arial" w:cs="Arial"/>
                <w:color w:val="auto"/>
                <w:sz w:val="20"/>
              </w:rPr>
              <w:t xml:space="preserve">who </w:t>
            </w:r>
            <w:r w:rsidRPr="00C661DE">
              <w:rPr>
                <w:rFonts w:ascii="Arial" w:eastAsia="Arial" w:hAnsi="Arial" w:cs="Arial"/>
                <w:color w:val="auto"/>
                <w:sz w:val="20"/>
              </w:rPr>
              <w:t>inclu</w:t>
            </w:r>
            <w:r>
              <w:rPr>
                <w:rFonts w:ascii="Arial" w:eastAsia="Arial" w:hAnsi="Arial" w:cs="Arial"/>
                <w:color w:val="auto"/>
                <w:sz w:val="20"/>
              </w:rPr>
              <w:t>ded</w:t>
            </w:r>
            <w:r w:rsidRPr="00C661DE">
              <w:rPr>
                <w:rFonts w:ascii="Arial" w:eastAsia="Arial" w:hAnsi="Arial" w:cs="Arial"/>
                <w:color w:val="auto"/>
                <w:sz w:val="20"/>
              </w:rPr>
              <w:t xml:space="preserve"> community groups and supply chain SMEs as part of the co-design process</w:t>
            </w:r>
          </w:p>
          <w:p w:rsidR="00C661DE" w:rsidRPr="00F2092C" w:rsidRDefault="00C661DE" w:rsidP="00843E47">
            <w:pPr>
              <w:pStyle w:val="ListParagraph"/>
              <w:numPr>
                <w:ilvl w:val="0"/>
                <w:numId w:val="23"/>
              </w:numPr>
              <w:spacing w:after="60" w:line="240" w:lineRule="auto"/>
              <w:ind w:right="57"/>
              <w:rPr>
                <w:rFonts w:ascii="Arial" w:eastAsia="Arial" w:hAnsi="Arial" w:cs="Arial"/>
                <w:color w:val="auto"/>
                <w:sz w:val="20"/>
              </w:rPr>
            </w:pPr>
            <w:r>
              <w:rPr>
                <w:rFonts w:ascii="Arial" w:eastAsia="Arial" w:hAnsi="Arial" w:cs="Arial"/>
                <w:color w:val="auto"/>
                <w:sz w:val="20"/>
              </w:rPr>
              <w:t>Application</w:t>
            </w:r>
            <w:r w:rsidR="008E72FB">
              <w:rPr>
                <w:rFonts w:ascii="Arial" w:eastAsia="Arial" w:hAnsi="Arial" w:cs="Arial"/>
                <w:color w:val="auto"/>
                <w:sz w:val="20"/>
              </w:rPr>
              <w:t>s</w:t>
            </w:r>
            <w:r>
              <w:rPr>
                <w:rFonts w:ascii="Arial" w:eastAsia="Arial" w:hAnsi="Arial" w:cs="Arial"/>
                <w:color w:val="auto"/>
                <w:sz w:val="20"/>
              </w:rPr>
              <w:t xml:space="preserve"> </w:t>
            </w:r>
            <w:r w:rsidR="008E72FB">
              <w:rPr>
                <w:rFonts w:ascii="Arial" w:eastAsia="Arial" w:hAnsi="Arial" w:cs="Arial"/>
                <w:color w:val="auto"/>
                <w:sz w:val="20"/>
              </w:rPr>
              <w:t xml:space="preserve">who </w:t>
            </w:r>
            <w:r>
              <w:rPr>
                <w:rFonts w:ascii="Arial" w:eastAsia="Arial" w:hAnsi="Arial" w:cs="Arial"/>
                <w:color w:val="auto"/>
                <w:sz w:val="20"/>
              </w:rPr>
              <w:t>had e</w:t>
            </w:r>
            <w:r w:rsidRPr="00C661DE">
              <w:rPr>
                <w:rFonts w:ascii="Arial" w:eastAsia="Arial" w:hAnsi="Arial" w:cs="Arial"/>
                <w:color w:val="auto"/>
                <w:sz w:val="20"/>
              </w:rPr>
              <w:t>xcellent collaborations, including support of mental health and financial resilience</w:t>
            </w:r>
          </w:p>
          <w:p w:rsidR="00F2092C" w:rsidRPr="00F2092C" w:rsidRDefault="00F2092C" w:rsidP="00843E47">
            <w:pPr>
              <w:pStyle w:val="ListParagraph"/>
              <w:numPr>
                <w:ilvl w:val="0"/>
                <w:numId w:val="23"/>
              </w:numPr>
              <w:spacing w:after="60" w:line="240" w:lineRule="auto"/>
              <w:ind w:right="57"/>
              <w:rPr>
                <w:rFonts w:ascii="Arial" w:eastAsia="Arial" w:hAnsi="Arial" w:cs="Arial"/>
                <w:color w:val="auto"/>
                <w:sz w:val="20"/>
              </w:rPr>
            </w:pPr>
            <w:r>
              <w:rPr>
                <w:rFonts w:eastAsia="Arial" w:cs="Arial"/>
                <w:sz w:val="20"/>
              </w:rPr>
              <w:t>Detailed inclusion of RDEA&amp;C activities and linkages to drought resilience capability</w:t>
            </w:r>
          </w:p>
          <w:p w:rsidR="00C661DE" w:rsidRPr="00C661DE" w:rsidRDefault="00C661DE" w:rsidP="00C661DE">
            <w:pPr>
              <w:spacing w:after="60" w:line="240" w:lineRule="auto"/>
              <w:ind w:left="113" w:right="57"/>
              <w:rPr>
                <w:rFonts w:ascii="Arial" w:eastAsia="Arial" w:hAnsi="Arial" w:cs="Arial"/>
                <w:color w:val="auto"/>
                <w:sz w:val="20"/>
              </w:rPr>
            </w:pPr>
          </w:p>
        </w:tc>
      </w:tr>
      <w:tr w:rsidR="00B9074B" w:rsidRPr="009444D0" w:rsidTr="00FE0480">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78124F" w:rsidRPr="004B713B" w:rsidRDefault="002F2296" w:rsidP="00E20078">
            <w:pPr>
              <w:spacing w:before="120" w:after="120" w:line="240" w:lineRule="auto"/>
              <w:ind w:right="57"/>
              <w:rPr>
                <w:rFonts w:cstheme="minorHAnsi"/>
                <w:sz w:val="20"/>
              </w:rPr>
            </w:pPr>
            <w:r w:rsidRPr="00E20078">
              <w:rPr>
                <w:rFonts w:cstheme="minorHAnsi"/>
                <w:sz w:val="20"/>
              </w:rPr>
              <w:t xml:space="preserve">Clearly demonstrated </w:t>
            </w:r>
            <w:r w:rsidR="00CA3B77" w:rsidRPr="00E20078">
              <w:rPr>
                <w:rFonts w:cstheme="minorHAnsi"/>
                <w:sz w:val="20"/>
              </w:rPr>
              <w:t xml:space="preserve">how </w:t>
            </w:r>
            <w:r w:rsidR="00402455" w:rsidRPr="00E20078">
              <w:rPr>
                <w:rFonts w:cstheme="minorHAnsi"/>
                <w:sz w:val="20"/>
              </w:rPr>
              <w:t xml:space="preserve">their </w:t>
            </w:r>
            <w:r w:rsidR="00CA3B77" w:rsidRPr="00E20078">
              <w:rPr>
                <w:rFonts w:cstheme="minorHAnsi"/>
                <w:sz w:val="20"/>
              </w:rPr>
              <w:t xml:space="preserve">project </w:t>
            </w:r>
            <w:r w:rsidR="00402455" w:rsidRPr="00E20078">
              <w:rPr>
                <w:rFonts w:cstheme="minorHAnsi"/>
                <w:sz w:val="20"/>
              </w:rPr>
              <w:t xml:space="preserve">would </w:t>
            </w:r>
            <w:r w:rsidR="00CA3B77" w:rsidRPr="00E20078">
              <w:rPr>
                <w:rFonts w:cstheme="minorHAnsi"/>
                <w:sz w:val="20"/>
              </w:rPr>
              <w:t>have impact and influence and will generate economic, environmental and social</w:t>
            </w:r>
            <w:r w:rsidR="004B713B">
              <w:rPr>
                <w:rFonts w:cstheme="minorHAnsi"/>
                <w:sz w:val="20"/>
              </w:rPr>
              <w:t xml:space="preserve"> </w:t>
            </w:r>
            <w:r w:rsidR="00CA3B77" w:rsidRPr="00E20078">
              <w:rPr>
                <w:rFonts w:cstheme="minorHAnsi"/>
                <w:sz w:val="20"/>
              </w:rPr>
              <w:t xml:space="preserve">drought resilience benefits for participating farmers, supply chain SMEs and community </w:t>
            </w:r>
            <w:r w:rsidR="00771B98" w:rsidRPr="00E20078">
              <w:rPr>
                <w:rFonts w:cstheme="minorHAnsi"/>
                <w:sz w:val="20"/>
              </w:rPr>
              <w:t>groups which</w:t>
            </w:r>
            <w:r w:rsidR="00CA3B77" w:rsidRPr="00E20078">
              <w:rPr>
                <w:rFonts w:cstheme="minorHAnsi"/>
                <w:sz w:val="20"/>
              </w:rPr>
              <w:t xml:space="preserve"> would not have occurred otherwise</w:t>
            </w:r>
          </w:p>
        </w:tc>
        <w:tc>
          <w:tcPr>
            <w:tcW w:w="5386" w:type="dxa"/>
          </w:tcPr>
          <w:p w:rsidR="00B9074B" w:rsidRPr="00CB5323" w:rsidRDefault="00015EB9">
            <w:pPr>
              <w:pStyle w:val="ListParagraph"/>
              <w:numPr>
                <w:ilvl w:val="0"/>
                <w:numId w:val="23"/>
              </w:numPr>
              <w:spacing w:after="60" w:line="240" w:lineRule="auto"/>
              <w:ind w:right="57"/>
              <w:rPr>
                <w:rFonts w:ascii="Arial" w:eastAsia="Arial" w:hAnsi="Arial" w:cs="Arial"/>
                <w:color w:val="auto"/>
                <w:sz w:val="20"/>
              </w:rPr>
            </w:pPr>
            <w:r>
              <w:rPr>
                <w:rFonts w:ascii="Arial" w:eastAsia="Arial" w:hAnsi="Arial" w:cs="Arial"/>
                <w:color w:val="auto"/>
                <w:sz w:val="20"/>
              </w:rPr>
              <w:t>A</w:t>
            </w:r>
            <w:r w:rsidRPr="00CB5323">
              <w:rPr>
                <w:rFonts w:ascii="Arial" w:eastAsia="Arial" w:hAnsi="Arial" w:cs="Arial"/>
                <w:color w:val="auto"/>
                <w:sz w:val="20"/>
              </w:rPr>
              <w:t>pplication</w:t>
            </w:r>
            <w:r w:rsidR="008E72FB">
              <w:rPr>
                <w:rFonts w:ascii="Arial" w:eastAsia="Arial" w:hAnsi="Arial" w:cs="Arial"/>
                <w:color w:val="auto"/>
                <w:sz w:val="20"/>
              </w:rPr>
              <w:t>s who</w:t>
            </w:r>
            <w:r w:rsidRPr="00CB5323">
              <w:rPr>
                <w:rFonts w:ascii="Arial" w:eastAsia="Arial" w:hAnsi="Arial" w:cs="Arial"/>
                <w:color w:val="auto"/>
                <w:sz w:val="20"/>
              </w:rPr>
              <w:t xml:space="preserve"> </w:t>
            </w:r>
            <w:r w:rsidR="00DC6D38" w:rsidRPr="00CB5323">
              <w:rPr>
                <w:rFonts w:ascii="Arial" w:eastAsia="Arial" w:hAnsi="Arial" w:cs="Arial"/>
                <w:color w:val="auto"/>
                <w:sz w:val="20"/>
              </w:rPr>
              <w:t>demonstrated clear benefits being generated in economic, environmental, social and drought resilience</w:t>
            </w:r>
          </w:p>
          <w:p w:rsidR="00495507" w:rsidRDefault="00495507">
            <w:pPr>
              <w:pStyle w:val="ListParagraph"/>
              <w:numPr>
                <w:ilvl w:val="0"/>
                <w:numId w:val="23"/>
              </w:numPr>
              <w:spacing w:after="60" w:line="240" w:lineRule="auto"/>
              <w:ind w:right="57"/>
              <w:rPr>
                <w:rFonts w:ascii="Arial" w:eastAsia="Arial" w:hAnsi="Arial" w:cs="Arial"/>
                <w:color w:val="auto"/>
                <w:sz w:val="20"/>
              </w:rPr>
            </w:pPr>
            <w:r w:rsidRPr="00755AB0">
              <w:rPr>
                <w:rFonts w:ascii="Arial" w:eastAsia="Arial" w:hAnsi="Arial" w:cs="Arial"/>
                <w:color w:val="auto"/>
                <w:sz w:val="20"/>
              </w:rPr>
              <w:t>Linkages with natural resource management groups will support delivery of environmental benefits, and the inclusion of agroforestry adds value</w:t>
            </w:r>
          </w:p>
          <w:p w:rsidR="00495507" w:rsidRPr="00755AB0" w:rsidRDefault="00495507" w:rsidP="00755AB0">
            <w:pPr>
              <w:pStyle w:val="ListParagraph"/>
              <w:spacing w:after="60" w:line="240" w:lineRule="auto"/>
              <w:ind w:left="473" w:right="57"/>
              <w:rPr>
                <w:rFonts w:ascii="Arial" w:eastAsia="Arial" w:hAnsi="Arial" w:cs="Arial"/>
                <w:color w:val="auto"/>
                <w:sz w:val="20"/>
              </w:rPr>
            </w:pPr>
          </w:p>
        </w:tc>
      </w:tr>
      <w:tr w:rsidR="00B9074B" w:rsidRPr="009444D0" w:rsidTr="00755AB0">
        <w:tc>
          <w:tcPr>
            <w:tcW w:w="0" w:type="dxa"/>
            <w:vAlign w:val="center"/>
          </w:tcPr>
          <w:p w:rsidR="00CA3B77" w:rsidRPr="004B713B" w:rsidRDefault="002F2296" w:rsidP="00E20078">
            <w:pPr>
              <w:spacing w:before="120" w:after="120" w:line="240" w:lineRule="auto"/>
              <w:ind w:right="57"/>
              <w:rPr>
                <w:rFonts w:cstheme="minorHAnsi"/>
                <w:sz w:val="20"/>
              </w:rPr>
            </w:pPr>
            <w:r w:rsidRPr="004B713B">
              <w:rPr>
                <w:rFonts w:cstheme="minorHAnsi"/>
                <w:sz w:val="20"/>
              </w:rPr>
              <w:t xml:space="preserve">Clearly </w:t>
            </w:r>
            <w:r w:rsidR="00F67ACD" w:rsidRPr="004B713B">
              <w:rPr>
                <w:rFonts w:cstheme="minorHAnsi"/>
                <w:sz w:val="20"/>
              </w:rPr>
              <w:t>outlined</w:t>
            </w:r>
            <w:r w:rsidRPr="004B713B">
              <w:rPr>
                <w:rFonts w:cstheme="minorHAnsi"/>
                <w:sz w:val="20"/>
              </w:rPr>
              <w:t xml:space="preserve"> </w:t>
            </w:r>
            <w:r w:rsidR="008E72FB" w:rsidRPr="004B713B">
              <w:rPr>
                <w:rFonts w:cstheme="minorHAnsi"/>
                <w:sz w:val="20"/>
              </w:rPr>
              <w:t xml:space="preserve">their </w:t>
            </w:r>
            <w:r w:rsidR="00CA3B77" w:rsidRPr="004B713B">
              <w:rPr>
                <w:rFonts w:cstheme="minorHAnsi"/>
                <w:sz w:val="20"/>
              </w:rPr>
              <w:t xml:space="preserve">plan to engage with stakeholders across </w:t>
            </w:r>
            <w:r w:rsidR="008E72FB" w:rsidRPr="004B713B">
              <w:rPr>
                <w:rFonts w:cstheme="minorHAnsi"/>
                <w:sz w:val="20"/>
              </w:rPr>
              <w:t xml:space="preserve">their </w:t>
            </w:r>
            <w:r w:rsidR="00CA3B77" w:rsidRPr="004B713B">
              <w:rPr>
                <w:rFonts w:cstheme="minorHAnsi"/>
                <w:sz w:val="20"/>
              </w:rPr>
              <w:t>region to:</w:t>
            </w:r>
          </w:p>
          <w:p w:rsidR="00CA3B77" w:rsidRPr="004B713B" w:rsidRDefault="00CA3B77" w:rsidP="00E20078">
            <w:pPr>
              <w:pStyle w:val="ListParagraph"/>
              <w:numPr>
                <w:ilvl w:val="0"/>
                <w:numId w:val="23"/>
              </w:numPr>
              <w:spacing w:before="120" w:after="120" w:line="240" w:lineRule="auto"/>
              <w:ind w:right="57"/>
              <w:rPr>
                <w:rFonts w:cstheme="minorHAnsi"/>
                <w:sz w:val="20"/>
              </w:rPr>
            </w:pPr>
            <w:r w:rsidRPr="004B713B">
              <w:rPr>
                <w:rFonts w:cstheme="minorHAnsi"/>
                <w:sz w:val="20"/>
              </w:rPr>
              <w:t>leverage existing commercial and community strengths</w:t>
            </w:r>
          </w:p>
          <w:p w:rsidR="00CA3B77" w:rsidRPr="004B713B" w:rsidRDefault="00CA3B77" w:rsidP="00E20078">
            <w:pPr>
              <w:pStyle w:val="ListParagraph"/>
              <w:numPr>
                <w:ilvl w:val="0"/>
                <w:numId w:val="23"/>
              </w:numPr>
              <w:spacing w:before="120" w:after="120" w:line="240" w:lineRule="auto"/>
              <w:ind w:right="57"/>
              <w:rPr>
                <w:rFonts w:cstheme="minorHAnsi"/>
                <w:sz w:val="20"/>
              </w:rPr>
            </w:pPr>
            <w:r w:rsidRPr="004B713B">
              <w:rPr>
                <w:rFonts w:cstheme="minorHAnsi"/>
                <w:sz w:val="20"/>
              </w:rPr>
              <w:t>engage and provide services to targeted agricultural businesses, supply chain SMEs and community groups</w:t>
            </w:r>
          </w:p>
          <w:p w:rsidR="00CA3B77" w:rsidRPr="004B713B" w:rsidRDefault="00CA3B77" w:rsidP="00E20078">
            <w:pPr>
              <w:pStyle w:val="ListParagraph"/>
              <w:numPr>
                <w:ilvl w:val="0"/>
                <w:numId w:val="23"/>
              </w:numPr>
              <w:spacing w:before="120" w:after="120" w:line="240" w:lineRule="auto"/>
              <w:ind w:right="57"/>
              <w:rPr>
                <w:rFonts w:cstheme="minorHAnsi"/>
                <w:sz w:val="20"/>
              </w:rPr>
            </w:pPr>
            <w:r w:rsidRPr="004B713B">
              <w:rPr>
                <w:rFonts w:cstheme="minorHAnsi"/>
                <w:sz w:val="20"/>
              </w:rPr>
              <w:t>identify drought resilience RDEA&amp;C opportunities for participating agricultural businesses, supply chain SMEs and community groups</w:t>
            </w:r>
          </w:p>
          <w:p w:rsidR="00CA3B77" w:rsidRPr="004B713B" w:rsidRDefault="00CA3B77" w:rsidP="00E20078">
            <w:pPr>
              <w:pStyle w:val="ListParagraph"/>
              <w:numPr>
                <w:ilvl w:val="0"/>
                <w:numId w:val="23"/>
              </w:numPr>
              <w:spacing w:before="120" w:after="120" w:line="240" w:lineRule="auto"/>
              <w:ind w:right="57"/>
              <w:rPr>
                <w:rFonts w:cstheme="minorHAnsi"/>
                <w:sz w:val="20"/>
              </w:rPr>
            </w:pPr>
            <w:r w:rsidRPr="004B713B">
              <w:rPr>
                <w:rFonts w:cstheme="minorHAnsi"/>
                <w:sz w:val="20"/>
              </w:rPr>
              <w:t xml:space="preserve">build and maintain relationships with state and territory government agencies, research organisations (including </w:t>
            </w:r>
            <w:r w:rsidR="00CF6AAD" w:rsidRPr="004B713B">
              <w:rPr>
                <w:rFonts w:cstheme="minorHAnsi"/>
                <w:sz w:val="20"/>
              </w:rPr>
              <w:t>Research and Development Corporations (</w:t>
            </w:r>
            <w:r w:rsidRPr="004B713B">
              <w:rPr>
                <w:rFonts w:cstheme="minorHAnsi"/>
                <w:sz w:val="20"/>
              </w:rPr>
              <w:t>RDCs</w:t>
            </w:r>
            <w:r w:rsidR="00CF6AAD" w:rsidRPr="004B713B">
              <w:rPr>
                <w:rFonts w:cstheme="minorHAnsi"/>
                <w:sz w:val="20"/>
              </w:rPr>
              <w:t>)</w:t>
            </w:r>
            <w:r w:rsidRPr="004B713B">
              <w:rPr>
                <w:rFonts w:cstheme="minorHAnsi"/>
                <w:sz w:val="20"/>
              </w:rPr>
              <w:t>, CSIRO and universities), education and training organisations, and advisors (both private and public)</w:t>
            </w:r>
          </w:p>
          <w:p w:rsidR="00CA3B77" w:rsidRPr="004B713B" w:rsidRDefault="00CA3B77" w:rsidP="00E20078">
            <w:pPr>
              <w:pStyle w:val="ListParagraph"/>
              <w:numPr>
                <w:ilvl w:val="0"/>
                <w:numId w:val="23"/>
              </w:numPr>
              <w:spacing w:before="120" w:after="120" w:line="240" w:lineRule="auto"/>
              <w:ind w:right="57"/>
              <w:rPr>
                <w:rFonts w:cstheme="minorHAnsi"/>
                <w:sz w:val="20"/>
              </w:rPr>
            </w:pPr>
            <w:r w:rsidRPr="004B713B">
              <w:rPr>
                <w:rFonts w:cstheme="minorHAnsi"/>
                <w:sz w:val="20"/>
              </w:rPr>
              <w:t xml:space="preserve">leverage and participate in industry and community networks (including those of the </w:t>
            </w:r>
            <w:r w:rsidR="00CF6AAD" w:rsidRPr="004B713B">
              <w:rPr>
                <w:rFonts w:cstheme="minorHAnsi"/>
                <w:sz w:val="20"/>
              </w:rPr>
              <w:t>c</w:t>
            </w:r>
            <w:r w:rsidRPr="004B713B">
              <w:rPr>
                <w:rFonts w:cstheme="minorHAnsi"/>
                <w:sz w:val="20"/>
              </w:rPr>
              <w:t>entre and the other FDF programs through sharing learnings and insights)</w:t>
            </w:r>
          </w:p>
          <w:p w:rsidR="0078124F" w:rsidRPr="004B713B" w:rsidRDefault="00CA3B77" w:rsidP="004B713B">
            <w:pPr>
              <w:pStyle w:val="ListParagraph"/>
              <w:numPr>
                <w:ilvl w:val="0"/>
                <w:numId w:val="23"/>
              </w:numPr>
              <w:spacing w:before="120" w:after="120" w:line="240" w:lineRule="auto"/>
              <w:ind w:right="57"/>
              <w:rPr>
                <w:rFonts w:cstheme="minorHAnsi"/>
                <w:sz w:val="20"/>
              </w:rPr>
            </w:pPr>
            <w:r w:rsidRPr="004B713B">
              <w:rPr>
                <w:rFonts w:cstheme="minorHAnsi"/>
                <w:sz w:val="20"/>
              </w:rPr>
              <w:t>seek alignment with other government initiatives including (but not limited to) the National</w:t>
            </w:r>
            <w:r w:rsidR="00581A66" w:rsidRPr="004B713B">
              <w:rPr>
                <w:rFonts w:cstheme="minorHAnsi"/>
                <w:sz w:val="20"/>
              </w:rPr>
              <w:t xml:space="preserve"> </w:t>
            </w:r>
            <w:r w:rsidRPr="004B713B">
              <w:rPr>
                <w:rFonts w:cstheme="minorHAnsi"/>
                <w:sz w:val="20"/>
              </w:rPr>
              <w:t xml:space="preserve">Agricultural Innovation Agenda, RDCs, CSIRO, </w:t>
            </w:r>
            <w:r w:rsidR="00CF6AAD" w:rsidRPr="004B713B">
              <w:rPr>
                <w:rFonts w:cstheme="minorHAnsi"/>
                <w:sz w:val="20"/>
              </w:rPr>
              <w:t>Cooperative Research Centres (</w:t>
            </w:r>
            <w:r w:rsidRPr="004B713B">
              <w:rPr>
                <w:rFonts w:cstheme="minorHAnsi"/>
                <w:sz w:val="20"/>
              </w:rPr>
              <w:t>CRCs</w:t>
            </w:r>
            <w:r w:rsidR="00CF6AAD" w:rsidRPr="004B713B">
              <w:rPr>
                <w:rFonts w:cstheme="minorHAnsi"/>
                <w:sz w:val="20"/>
              </w:rPr>
              <w:t>)</w:t>
            </w:r>
            <w:r w:rsidRPr="004B713B">
              <w:rPr>
                <w:rFonts w:cstheme="minorHAnsi"/>
                <w:sz w:val="20"/>
              </w:rPr>
              <w:t>, the Entrepreneurs’ Programme, agribusiness</w:t>
            </w:r>
            <w:r w:rsidR="00581A66" w:rsidRPr="004B713B">
              <w:rPr>
                <w:rFonts w:cstheme="minorHAnsi"/>
                <w:sz w:val="20"/>
              </w:rPr>
              <w:t xml:space="preserve"> </w:t>
            </w:r>
            <w:r w:rsidRPr="004B713B">
              <w:rPr>
                <w:rFonts w:cstheme="minorHAnsi"/>
                <w:sz w:val="20"/>
              </w:rPr>
              <w:t xml:space="preserve">focused SME Export Hubs, the National Landcare </w:t>
            </w:r>
            <w:r w:rsidRPr="004B713B">
              <w:rPr>
                <w:rFonts w:cstheme="minorHAnsi"/>
                <w:sz w:val="20"/>
              </w:rPr>
              <w:lastRenderedPageBreak/>
              <w:t>Program, Regional Development</w:t>
            </w:r>
            <w:r w:rsidR="00581A66" w:rsidRPr="004B713B">
              <w:rPr>
                <w:rFonts w:cstheme="minorHAnsi"/>
                <w:sz w:val="20"/>
              </w:rPr>
              <w:t xml:space="preserve"> </w:t>
            </w:r>
            <w:r w:rsidRPr="004B713B">
              <w:rPr>
                <w:rFonts w:cstheme="minorHAnsi"/>
                <w:sz w:val="20"/>
              </w:rPr>
              <w:t xml:space="preserve">Australia Committee </w:t>
            </w:r>
            <w:r w:rsidR="00CF6AAD" w:rsidRPr="004B713B">
              <w:rPr>
                <w:rFonts w:cstheme="minorHAnsi"/>
                <w:sz w:val="20"/>
              </w:rPr>
              <w:t>P</w:t>
            </w:r>
            <w:r w:rsidRPr="004B713B">
              <w:rPr>
                <w:rFonts w:cstheme="minorHAnsi"/>
                <w:sz w:val="20"/>
              </w:rPr>
              <w:t>lanning, Building Better Regions Fund initiatives, Regional Growth Fund and</w:t>
            </w:r>
            <w:r w:rsidR="00581A66" w:rsidRPr="004B713B">
              <w:rPr>
                <w:rFonts w:cstheme="minorHAnsi"/>
                <w:sz w:val="20"/>
              </w:rPr>
              <w:t xml:space="preserve"> </w:t>
            </w:r>
            <w:r w:rsidRPr="004B713B">
              <w:rPr>
                <w:rFonts w:cstheme="minorHAnsi"/>
                <w:sz w:val="20"/>
              </w:rPr>
              <w:t>Regional Jobs and Investment Packages’ initiatives</w:t>
            </w:r>
            <w:r w:rsidR="00CF6AAD" w:rsidRPr="004B713B">
              <w:rPr>
                <w:rFonts w:cstheme="minorHAnsi"/>
                <w:sz w:val="20"/>
              </w:rPr>
              <w:t>,</w:t>
            </w:r>
            <w:r w:rsidRPr="004B713B">
              <w:rPr>
                <w:rFonts w:cstheme="minorHAnsi"/>
                <w:sz w:val="20"/>
              </w:rPr>
              <w:t xml:space="preserve"> Austrade and/or </w:t>
            </w:r>
            <w:proofErr w:type="spellStart"/>
            <w:r w:rsidRPr="004B713B">
              <w:rPr>
                <w:rFonts w:cstheme="minorHAnsi"/>
                <w:sz w:val="20"/>
              </w:rPr>
              <w:t>TradeStart</w:t>
            </w:r>
            <w:proofErr w:type="spellEnd"/>
            <w:r w:rsidRPr="004B713B">
              <w:rPr>
                <w:rFonts w:cstheme="minorHAnsi"/>
                <w:sz w:val="20"/>
              </w:rPr>
              <w:t>; and promote</w:t>
            </w:r>
            <w:r w:rsidR="00581A66" w:rsidRPr="004B713B">
              <w:rPr>
                <w:rFonts w:cstheme="minorHAnsi"/>
                <w:sz w:val="20"/>
              </w:rPr>
              <w:t xml:space="preserve"> </w:t>
            </w:r>
            <w:r w:rsidRPr="004B713B">
              <w:rPr>
                <w:rFonts w:cstheme="minorHAnsi"/>
                <w:sz w:val="20"/>
              </w:rPr>
              <w:t>(and potentially facilitate) opportunities for participating farmers, supply chain SMEs and</w:t>
            </w:r>
            <w:r w:rsidR="00581A66" w:rsidRPr="004B713B">
              <w:rPr>
                <w:rFonts w:cstheme="minorHAnsi"/>
                <w:sz w:val="20"/>
              </w:rPr>
              <w:t xml:space="preserve"> </w:t>
            </w:r>
            <w:r w:rsidRPr="004B713B">
              <w:rPr>
                <w:rFonts w:cstheme="minorHAnsi"/>
                <w:sz w:val="20"/>
              </w:rPr>
              <w:t>community groups to access these other</w:t>
            </w:r>
            <w:r w:rsidR="004B713B">
              <w:rPr>
                <w:rFonts w:cstheme="minorHAnsi"/>
                <w:sz w:val="20"/>
              </w:rPr>
              <w:t xml:space="preserve"> </w:t>
            </w:r>
            <w:r w:rsidRPr="004B713B">
              <w:rPr>
                <w:rFonts w:cstheme="minorHAnsi"/>
                <w:sz w:val="20"/>
              </w:rPr>
              <w:t>initiatives and servi</w:t>
            </w:r>
            <w:r w:rsidR="00581A66" w:rsidRPr="004B713B">
              <w:rPr>
                <w:rFonts w:cstheme="minorHAnsi"/>
                <w:sz w:val="20"/>
              </w:rPr>
              <w:t xml:space="preserve">ces to supplement </w:t>
            </w:r>
            <w:r w:rsidR="004B713B" w:rsidRPr="004B713B">
              <w:rPr>
                <w:rFonts w:cstheme="minorHAnsi"/>
                <w:sz w:val="20"/>
              </w:rPr>
              <w:t>their drought</w:t>
            </w:r>
            <w:r w:rsidR="00581A66" w:rsidRPr="004B713B">
              <w:rPr>
                <w:rFonts w:cstheme="minorHAnsi"/>
                <w:sz w:val="20"/>
              </w:rPr>
              <w:t xml:space="preserve"> </w:t>
            </w:r>
            <w:r w:rsidRPr="004B713B">
              <w:rPr>
                <w:rFonts w:cstheme="minorHAnsi"/>
                <w:sz w:val="20"/>
              </w:rPr>
              <w:t>resilience capabilities.</w:t>
            </w:r>
          </w:p>
        </w:tc>
        <w:tc>
          <w:tcPr>
            <w:tcW w:w="0" w:type="dxa"/>
          </w:tcPr>
          <w:p w:rsidR="004F11B1" w:rsidRPr="00755AB0" w:rsidRDefault="004F11B1" w:rsidP="00257B6A">
            <w:pPr>
              <w:pStyle w:val="ListParagraph"/>
              <w:numPr>
                <w:ilvl w:val="0"/>
                <w:numId w:val="23"/>
              </w:numPr>
              <w:spacing w:after="60" w:line="240" w:lineRule="auto"/>
              <w:ind w:right="57"/>
              <w:rPr>
                <w:rFonts w:ascii="Arial" w:eastAsia="Arial" w:hAnsi="Arial" w:cs="Arial"/>
                <w:color w:val="auto"/>
                <w:sz w:val="20"/>
              </w:rPr>
            </w:pPr>
            <w:r>
              <w:rPr>
                <w:rFonts w:ascii="Arial" w:eastAsia="Arial" w:hAnsi="Arial" w:cs="Arial"/>
                <w:color w:val="auto"/>
                <w:sz w:val="20"/>
              </w:rPr>
              <w:lastRenderedPageBreak/>
              <w:t xml:space="preserve">Submitted a </w:t>
            </w:r>
            <w:r w:rsidRPr="004F11B1">
              <w:rPr>
                <w:rFonts w:ascii="Arial" w:eastAsia="Arial" w:hAnsi="Arial" w:cs="Arial"/>
                <w:color w:val="auto"/>
                <w:sz w:val="20"/>
              </w:rPr>
              <w:t>detailed co-designed activity plan</w:t>
            </w:r>
          </w:p>
          <w:p w:rsidR="00176E1A" w:rsidRPr="00257B6A" w:rsidRDefault="00176E1A" w:rsidP="00176E1A">
            <w:pPr>
              <w:pStyle w:val="ListParagraph"/>
              <w:numPr>
                <w:ilvl w:val="0"/>
                <w:numId w:val="23"/>
              </w:numPr>
              <w:spacing w:after="60" w:line="240" w:lineRule="auto"/>
              <w:ind w:right="57"/>
              <w:rPr>
                <w:rFonts w:ascii="Arial" w:eastAsia="Arial" w:hAnsi="Arial" w:cs="Arial"/>
                <w:color w:val="auto"/>
                <w:sz w:val="20"/>
              </w:rPr>
            </w:pPr>
            <w:r w:rsidRPr="00257B6A">
              <w:rPr>
                <w:rFonts w:ascii="Arial" w:eastAsia="Arial" w:hAnsi="Arial" w:cs="Arial"/>
                <w:color w:val="auto"/>
                <w:sz w:val="20"/>
              </w:rPr>
              <w:t>Good balance between top-down and bottom-up approach</w:t>
            </w:r>
          </w:p>
          <w:p w:rsidR="00B9074B" w:rsidRPr="00755AB0" w:rsidRDefault="004F11B1" w:rsidP="00257B6A">
            <w:pPr>
              <w:pStyle w:val="ListParagraph"/>
              <w:numPr>
                <w:ilvl w:val="0"/>
                <w:numId w:val="23"/>
              </w:numPr>
              <w:spacing w:after="60" w:line="240" w:lineRule="auto"/>
              <w:ind w:right="57"/>
              <w:rPr>
                <w:rFonts w:ascii="Arial" w:eastAsia="Arial" w:hAnsi="Arial" w:cs="Arial"/>
                <w:color w:val="auto"/>
                <w:sz w:val="20"/>
              </w:rPr>
            </w:pPr>
            <w:r w:rsidRPr="00755AB0">
              <w:rPr>
                <w:rFonts w:ascii="Arial" w:eastAsia="Arial" w:hAnsi="Arial" w:cs="Arial"/>
                <w:color w:val="auto"/>
                <w:sz w:val="20"/>
              </w:rPr>
              <w:t>Reflected stakeholder engagement in governance structures submitted</w:t>
            </w:r>
          </w:p>
          <w:p w:rsidR="004F11B1" w:rsidRDefault="004F11B1" w:rsidP="00257B6A">
            <w:pPr>
              <w:pStyle w:val="ListParagraph"/>
              <w:numPr>
                <w:ilvl w:val="0"/>
                <w:numId w:val="23"/>
              </w:numPr>
              <w:spacing w:after="60" w:line="240" w:lineRule="auto"/>
              <w:ind w:right="57"/>
              <w:rPr>
                <w:rFonts w:ascii="Arial" w:eastAsia="Arial" w:hAnsi="Arial" w:cs="Arial"/>
                <w:color w:val="auto"/>
                <w:sz w:val="20"/>
              </w:rPr>
            </w:pPr>
            <w:r w:rsidRPr="004F11B1">
              <w:rPr>
                <w:rFonts w:ascii="Arial" w:eastAsia="Arial" w:hAnsi="Arial" w:cs="Arial"/>
                <w:color w:val="auto"/>
                <w:sz w:val="20"/>
              </w:rPr>
              <w:t>Clearly articulate</w:t>
            </w:r>
            <w:r w:rsidR="008E72FB">
              <w:rPr>
                <w:rFonts w:ascii="Arial" w:eastAsia="Arial" w:hAnsi="Arial" w:cs="Arial"/>
                <w:color w:val="auto"/>
                <w:sz w:val="20"/>
              </w:rPr>
              <w:t>d</w:t>
            </w:r>
            <w:r w:rsidRPr="004F11B1">
              <w:rPr>
                <w:rFonts w:ascii="Arial" w:eastAsia="Arial" w:hAnsi="Arial" w:cs="Arial"/>
                <w:color w:val="auto"/>
                <w:sz w:val="20"/>
              </w:rPr>
              <w:t xml:space="preserve"> linkages to other Future Drought Fund programs</w:t>
            </w:r>
          </w:p>
          <w:p w:rsidR="00176E1A" w:rsidRDefault="00257B6A" w:rsidP="00176E1A">
            <w:pPr>
              <w:pStyle w:val="ListParagraph"/>
              <w:numPr>
                <w:ilvl w:val="0"/>
                <w:numId w:val="23"/>
              </w:numPr>
              <w:spacing w:after="60" w:line="240" w:lineRule="auto"/>
              <w:ind w:right="57"/>
              <w:rPr>
                <w:rFonts w:ascii="Arial" w:eastAsia="Arial" w:hAnsi="Arial" w:cs="Arial"/>
                <w:color w:val="auto"/>
                <w:sz w:val="20"/>
              </w:rPr>
            </w:pPr>
            <w:r w:rsidRPr="00755AB0">
              <w:rPr>
                <w:rFonts w:ascii="Arial" w:eastAsia="Arial" w:hAnsi="Arial" w:cs="Arial"/>
                <w:color w:val="auto"/>
                <w:sz w:val="20"/>
              </w:rPr>
              <w:t>Leverage of existing regional strengths, between existing organisations and government departments</w:t>
            </w:r>
          </w:p>
          <w:p w:rsidR="00257B6A" w:rsidRPr="00755AB0" w:rsidRDefault="00257B6A" w:rsidP="00755AB0">
            <w:pPr>
              <w:spacing w:after="60" w:line="240" w:lineRule="auto"/>
              <w:ind w:left="113" w:right="57"/>
              <w:rPr>
                <w:rFonts w:ascii="Arial" w:eastAsia="Arial" w:hAnsi="Arial" w:cs="Arial"/>
                <w:color w:val="auto"/>
                <w:sz w:val="20"/>
              </w:rPr>
            </w:pPr>
          </w:p>
        </w:tc>
      </w:tr>
      <w:tr w:rsidR="00B9074B" w:rsidRPr="009444D0" w:rsidTr="008C5596">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78124F" w:rsidRPr="00581A66" w:rsidRDefault="002F2296" w:rsidP="00E20078">
            <w:pPr>
              <w:spacing w:before="120" w:after="120" w:line="240" w:lineRule="auto"/>
              <w:ind w:right="57"/>
              <w:rPr>
                <w:rFonts w:cstheme="minorHAnsi"/>
                <w:color w:val="202B34"/>
                <w:sz w:val="20"/>
              </w:rPr>
            </w:pPr>
            <w:r w:rsidRPr="00CA3B77">
              <w:rPr>
                <w:rFonts w:cstheme="minorHAnsi"/>
                <w:sz w:val="20"/>
              </w:rPr>
              <w:t>Clearly demonstrated how</w:t>
            </w:r>
            <w:r w:rsidR="00CA3B77" w:rsidRPr="00E20078">
              <w:rPr>
                <w:rFonts w:cstheme="minorHAnsi"/>
                <w:sz w:val="20"/>
              </w:rPr>
              <w:t xml:space="preserve"> the proposed Hub would address the shared interests of the participant farmers, supply chain</w:t>
            </w:r>
            <w:r w:rsidR="004B713B">
              <w:rPr>
                <w:rFonts w:cstheme="minorHAnsi"/>
                <w:sz w:val="20"/>
              </w:rPr>
              <w:t xml:space="preserve"> </w:t>
            </w:r>
            <w:r w:rsidR="00CA3B77" w:rsidRPr="00E20078">
              <w:rPr>
                <w:rFonts w:cstheme="minorHAnsi"/>
                <w:sz w:val="20"/>
              </w:rPr>
              <w:t>SMEs and community groups; and improve the interactions between</w:t>
            </w:r>
            <w:r w:rsidR="00581A66" w:rsidRPr="00E20078">
              <w:rPr>
                <w:rFonts w:cstheme="minorHAnsi"/>
                <w:sz w:val="20"/>
              </w:rPr>
              <w:t xml:space="preserve"> farmers, supply chain SMEs and </w:t>
            </w:r>
            <w:r w:rsidR="00CA3B77" w:rsidRPr="00E20078">
              <w:rPr>
                <w:rFonts w:cstheme="minorHAnsi"/>
                <w:sz w:val="20"/>
              </w:rPr>
              <w:t>community groups, researchers, educators and state and territory government</w:t>
            </w:r>
            <w:r w:rsidR="00581A66" w:rsidRPr="00E20078">
              <w:rPr>
                <w:rFonts w:cstheme="minorHAnsi"/>
                <w:sz w:val="20"/>
              </w:rPr>
              <w:t xml:space="preserve"> agencies to deliver </w:t>
            </w:r>
            <w:r w:rsidR="00CA3B77" w:rsidRPr="00E20078">
              <w:rPr>
                <w:rFonts w:cstheme="minorHAnsi"/>
                <w:sz w:val="20"/>
              </w:rPr>
              <w:t>drought resilience outcomes</w:t>
            </w:r>
          </w:p>
        </w:tc>
        <w:tc>
          <w:tcPr>
            <w:tcW w:w="5386" w:type="dxa"/>
            <w:vAlign w:val="center"/>
          </w:tcPr>
          <w:p w:rsidR="00936AE3" w:rsidRDefault="00C661DE" w:rsidP="008C5596">
            <w:pPr>
              <w:pStyle w:val="ListParagraph"/>
              <w:numPr>
                <w:ilvl w:val="0"/>
                <w:numId w:val="23"/>
              </w:numPr>
              <w:spacing w:after="60" w:line="240" w:lineRule="auto"/>
              <w:ind w:left="470" w:right="57" w:hanging="357"/>
              <w:contextualSpacing w:val="0"/>
              <w:rPr>
                <w:rFonts w:ascii="Arial" w:eastAsia="Arial" w:hAnsi="Arial" w:cs="Arial"/>
                <w:color w:val="auto"/>
                <w:sz w:val="20"/>
              </w:rPr>
            </w:pPr>
            <w:r w:rsidRPr="00C661DE">
              <w:rPr>
                <w:rFonts w:ascii="Arial" w:eastAsia="Arial" w:hAnsi="Arial" w:cs="Arial"/>
                <w:color w:val="auto"/>
                <w:sz w:val="20"/>
              </w:rPr>
              <w:t xml:space="preserve">Successful applications </w:t>
            </w:r>
            <w:r w:rsidR="00B024B1">
              <w:rPr>
                <w:rFonts w:ascii="Arial" w:eastAsia="Arial" w:hAnsi="Arial" w:cs="Arial"/>
                <w:color w:val="auto"/>
                <w:sz w:val="20"/>
              </w:rPr>
              <w:t xml:space="preserve">could demonstrate </w:t>
            </w:r>
            <w:r>
              <w:rPr>
                <w:rFonts w:ascii="Arial" w:eastAsia="Arial" w:hAnsi="Arial" w:cs="Arial"/>
                <w:color w:val="auto"/>
                <w:sz w:val="20"/>
              </w:rPr>
              <w:t>s</w:t>
            </w:r>
            <w:r w:rsidR="00A33AA9" w:rsidRPr="00A33AA9">
              <w:rPr>
                <w:rFonts w:ascii="Arial" w:eastAsia="Arial" w:hAnsi="Arial" w:cs="Arial"/>
                <w:color w:val="auto"/>
                <w:sz w:val="20"/>
              </w:rPr>
              <w:t>trong engagement and co</w:t>
            </w:r>
            <w:r w:rsidR="00FB7BDB">
              <w:rPr>
                <w:rFonts w:ascii="Arial" w:eastAsia="Arial" w:hAnsi="Arial" w:cs="Arial"/>
                <w:color w:val="auto"/>
                <w:sz w:val="20"/>
              </w:rPr>
              <w:t>-</w:t>
            </w:r>
            <w:r w:rsidR="00A33AA9" w:rsidRPr="00A33AA9">
              <w:rPr>
                <w:rFonts w:ascii="Arial" w:eastAsia="Arial" w:hAnsi="Arial" w:cs="Arial"/>
                <w:color w:val="auto"/>
                <w:sz w:val="20"/>
              </w:rPr>
              <w:t xml:space="preserve">design with </w:t>
            </w:r>
            <w:r w:rsidR="00B024B1">
              <w:rPr>
                <w:rFonts w:ascii="Arial" w:eastAsia="Arial" w:hAnsi="Arial" w:cs="Arial"/>
                <w:color w:val="auto"/>
                <w:sz w:val="20"/>
              </w:rPr>
              <w:t xml:space="preserve">different stakeholders including </w:t>
            </w:r>
            <w:r w:rsidR="00A33AA9" w:rsidRPr="00A33AA9">
              <w:rPr>
                <w:rFonts w:ascii="Arial" w:eastAsia="Arial" w:hAnsi="Arial" w:cs="Arial"/>
                <w:color w:val="auto"/>
                <w:sz w:val="20"/>
              </w:rPr>
              <w:t>farmers</w:t>
            </w:r>
            <w:r w:rsidR="00B024B1">
              <w:rPr>
                <w:rFonts w:ascii="Arial" w:eastAsia="Arial" w:hAnsi="Arial" w:cs="Arial"/>
                <w:color w:val="auto"/>
                <w:sz w:val="20"/>
              </w:rPr>
              <w:t>, communities, researchers</w:t>
            </w:r>
            <w:r w:rsidR="00FB7BDB">
              <w:rPr>
                <w:rFonts w:ascii="Arial" w:eastAsia="Arial" w:hAnsi="Arial" w:cs="Arial"/>
                <w:color w:val="auto"/>
                <w:sz w:val="20"/>
              </w:rPr>
              <w:t>,</w:t>
            </w:r>
            <w:r w:rsidR="00B024B1">
              <w:rPr>
                <w:rFonts w:ascii="Arial" w:eastAsia="Arial" w:hAnsi="Arial" w:cs="Arial"/>
                <w:color w:val="auto"/>
                <w:sz w:val="20"/>
              </w:rPr>
              <w:t xml:space="preserve"> local and state government</w:t>
            </w:r>
            <w:r w:rsidR="00FB7BDB">
              <w:rPr>
                <w:rFonts w:ascii="Arial" w:eastAsia="Arial" w:hAnsi="Arial" w:cs="Arial"/>
                <w:color w:val="auto"/>
                <w:sz w:val="20"/>
              </w:rPr>
              <w:t>.</w:t>
            </w:r>
            <w:r w:rsidR="00B024B1">
              <w:rPr>
                <w:rFonts w:ascii="Arial" w:eastAsia="Arial" w:hAnsi="Arial" w:cs="Arial"/>
                <w:color w:val="auto"/>
                <w:sz w:val="20"/>
              </w:rPr>
              <w:t xml:space="preserve"> </w:t>
            </w:r>
          </w:p>
          <w:p w:rsidR="00D9591C" w:rsidRPr="00C34319" w:rsidRDefault="00D9591C" w:rsidP="00755AB0">
            <w:pPr>
              <w:pStyle w:val="ListParagraph"/>
              <w:spacing w:after="60" w:line="240" w:lineRule="auto"/>
              <w:ind w:left="473" w:right="57"/>
              <w:rPr>
                <w:rFonts w:ascii="Arial" w:eastAsia="Arial" w:hAnsi="Arial" w:cs="Arial"/>
                <w:color w:val="auto"/>
                <w:sz w:val="20"/>
              </w:rPr>
            </w:pPr>
          </w:p>
        </w:tc>
      </w:tr>
      <w:tr w:rsidR="00581A66" w:rsidRPr="009444D0" w:rsidTr="008C5596">
        <w:tc>
          <w:tcPr>
            <w:tcW w:w="4253" w:type="dxa"/>
            <w:vAlign w:val="center"/>
          </w:tcPr>
          <w:p w:rsidR="00581A66" w:rsidRPr="00CA3B77" w:rsidRDefault="00581A66" w:rsidP="00E20078">
            <w:pPr>
              <w:spacing w:before="120" w:after="120" w:line="240" w:lineRule="auto"/>
              <w:ind w:right="57"/>
              <w:rPr>
                <w:rFonts w:cstheme="minorHAnsi"/>
                <w:sz w:val="20"/>
              </w:rPr>
            </w:pPr>
            <w:r w:rsidRPr="00E20078">
              <w:rPr>
                <w:rFonts w:cstheme="minorHAnsi"/>
                <w:sz w:val="20"/>
              </w:rPr>
              <w:t xml:space="preserve">Clearly demonstrated how </w:t>
            </w:r>
            <w:r w:rsidR="008E72FB" w:rsidRPr="00E20078">
              <w:rPr>
                <w:rFonts w:cstheme="minorHAnsi"/>
                <w:sz w:val="20"/>
              </w:rPr>
              <w:t xml:space="preserve">their </w:t>
            </w:r>
            <w:r w:rsidRPr="00E20078">
              <w:rPr>
                <w:rFonts w:cstheme="minorHAnsi"/>
                <w:sz w:val="20"/>
              </w:rPr>
              <w:t>proposal aligns with relevant regional economic development strategies, agricultural priorities and advances</w:t>
            </w:r>
          </w:p>
        </w:tc>
        <w:tc>
          <w:tcPr>
            <w:tcW w:w="5386" w:type="dxa"/>
            <w:vAlign w:val="center"/>
          </w:tcPr>
          <w:p w:rsidR="00581A66" w:rsidRPr="008C5596" w:rsidRDefault="00C661DE" w:rsidP="004A1816">
            <w:pPr>
              <w:pStyle w:val="ListParagraph"/>
              <w:numPr>
                <w:ilvl w:val="0"/>
                <w:numId w:val="23"/>
              </w:numPr>
              <w:spacing w:after="60" w:line="240" w:lineRule="auto"/>
              <w:ind w:left="470" w:right="57" w:hanging="357"/>
              <w:contextualSpacing w:val="0"/>
              <w:rPr>
                <w:rFonts w:ascii="Arial" w:eastAsia="Arial" w:hAnsi="Arial" w:cs="Arial"/>
                <w:color w:val="auto"/>
                <w:sz w:val="20"/>
              </w:rPr>
            </w:pPr>
            <w:r>
              <w:rPr>
                <w:rFonts w:ascii="Arial" w:eastAsia="Arial" w:hAnsi="Arial" w:cs="Arial"/>
                <w:color w:val="auto"/>
                <w:sz w:val="20"/>
              </w:rPr>
              <w:t>Successful applications c</w:t>
            </w:r>
            <w:r w:rsidR="002C67D8" w:rsidRPr="002C67D8">
              <w:rPr>
                <w:rFonts w:ascii="Arial" w:eastAsia="Arial" w:hAnsi="Arial" w:cs="Arial"/>
                <w:color w:val="auto"/>
                <w:sz w:val="20"/>
              </w:rPr>
              <w:t>learly articulate</w:t>
            </w:r>
            <w:r>
              <w:rPr>
                <w:rFonts w:ascii="Arial" w:eastAsia="Arial" w:hAnsi="Arial" w:cs="Arial"/>
                <w:color w:val="auto"/>
                <w:sz w:val="20"/>
              </w:rPr>
              <w:t>d</w:t>
            </w:r>
            <w:r w:rsidR="002C67D8" w:rsidRPr="002C67D8">
              <w:rPr>
                <w:rFonts w:ascii="Arial" w:eastAsia="Arial" w:hAnsi="Arial" w:cs="Arial"/>
                <w:color w:val="auto"/>
                <w:sz w:val="20"/>
              </w:rPr>
              <w:t xml:space="preserve"> linkages to other Future Drought Fund programs</w:t>
            </w:r>
            <w:r>
              <w:rPr>
                <w:rFonts w:ascii="Arial" w:eastAsia="Arial" w:hAnsi="Arial" w:cs="Arial"/>
                <w:color w:val="auto"/>
                <w:sz w:val="20"/>
              </w:rPr>
              <w:t xml:space="preserve"> and other regional priorities</w:t>
            </w:r>
            <w:r w:rsidR="002C67D8" w:rsidRPr="002C67D8">
              <w:rPr>
                <w:rFonts w:ascii="Arial" w:eastAsia="Arial" w:hAnsi="Arial" w:cs="Arial"/>
                <w:color w:val="auto"/>
                <w:sz w:val="20"/>
              </w:rPr>
              <w:t>.</w:t>
            </w:r>
          </w:p>
        </w:tc>
      </w:tr>
    </w:tbl>
    <w:p w:rsidR="00D0424C" w:rsidRDefault="00F85F98" w:rsidP="00D0424C">
      <w:pPr>
        <w:pStyle w:val="ListBullet"/>
        <w:numPr>
          <w:ilvl w:val="0"/>
          <w:numId w:val="0"/>
        </w:numPr>
        <w:spacing w:before="0" w:after="0"/>
        <w:ind w:left="360" w:hanging="360"/>
        <w:rPr>
          <w:b/>
        </w:rPr>
      </w:pPr>
      <w:r>
        <w:t xml:space="preserve"> </w:t>
      </w:r>
    </w:p>
    <w:p w:rsidR="00F85F98" w:rsidRDefault="00FA1F45" w:rsidP="00F85F98">
      <w:pPr>
        <w:pStyle w:val="Heading2"/>
        <w:spacing w:before="0"/>
      </w:pPr>
      <w:r>
        <w:br w:type="column"/>
      </w:r>
      <w:r w:rsidR="00F85F98">
        <w:lastRenderedPageBreak/>
        <w:t>Criterion 3</w:t>
      </w:r>
      <w:r w:rsidR="00495144">
        <w:t xml:space="preserve"> </w:t>
      </w:r>
      <w:r w:rsidR="009444D0">
        <w:t>—</w:t>
      </w:r>
      <w:r w:rsidR="00581A66" w:rsidRPr="00581A66">
        <w:rPr>
          <w:rFonts w:ascii="NimbusSanL-Regu" w:hAnsi="NimbusSanL-Regu" w:cs="NimbusSanL-Regu"/>
          <w:color w:val="202B34"/>
          <w:sz w:val="26"/>
        </w:rPr>
        <w:t xml:space="preserve"> </w:t>
      </w:r>
      <w:r w:rsidR="00581A66">
        <w:rPr>
          <w:rFonts w:ascii="NimbusSanL-Regu" w:hAnsi="NimbusSanL-Regu" w:cs="NimbusSanL-Regu"/>
          <w:color w:val="202B34"/>
          <w:sz w:val="26"/>
        </w:rPr>
        <w:t>Capacity, capability and resources to deliver the Hub</w:t>
      </w:r>
    </w:p>
    <w:tbl>
      <w:tblPr>
        <w:tblStyle w:val="CGHTableBanded"/>
        <w:tblW w:w="9639" w:type="dxa"/>
        <w:tblLook w:val="04A0" w:firstRow="1" w:lastRow="0" w:firstColumn="1" w:lastColumn="0" w:noHBand="0" w:noVBand="1"/>
        <w:tblCaption w:val="Strong responses to criterion 3"/>
      </w:tblPr>
      <w:tblGrid>
        <w:gridCol w:w="4253"/>
        <w:gridCol w:w="5386"/>
      </w:tblGrid>
      <w:tr w:rsidR="00931DC1" w:rsidRPr="00391565" w:rsidTr="000B617F">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931DC1" w:rsidRPr="008C5596" w:rsidRDefault="00931DC1" w:rsidP="009F1ED2">
            <w:pPr>
              <w:spacing w:line="240" w:lineRule="auto"/>
              <w:ind w:left="57" w:right="57"/>
              <w:rPr>
                <w:b/>
                <w:sz w:val="20"/>
              </w:rPr>
            </w:pPr>
            <w:r w:rsidRPr="008C5596">
              <w:rPr>
                <w:rFonts w:ascii="Arial" w:eastAsia="Arial" w:hAnsi="Arial" w:cs="Arial"/>
                <w:b/>
                <w:color w:val="auto"/>
                <w:sz w:val="20"/>
              </w:rPr>
              <w:t>Strong applications</w:t>
            </w:r>
          </w:p>
        </w:tc>
        <w:tc>
          <w:tcPr>
            <w:tcW w:w="5386" w:type="dxa"/>
            <w:vAlign w:val="center"/>
          </w:tcPr>
          <w:p w:rsidR="00931DC1" w:rsidRPr="008C5596" w:rsidRDefault="00931DC1" w:rsidP="008E72FB">
            <w:pPr>
              <w:spacing w:line="240" w:lineRule="auto"/>
              <w:ind w:left="57" w:right="57"/>
              <w:rPr>
                <w:b/>
                <w:sz w:val="20"/>
              </w:rPr>
            </w:pPr>
            <w:r w:rsidRPr="008C5596">
              <w:rPr>
                <w:b/>
                <w:sz w:val="20"/>
              </w:rPr>
              <w:t>Example</w:t>
            </w:r>
          </w:p>
        </w:tc>
      </w:tr>
      <w:tr w:rsidR="00F85F98" w:rsidRPr="00391565" w:rsidTr="008C5596">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F85F98" w:rsidRPr="00AB4F75" w:rsidRDefault="00931DC1" w:rsidP="00E20078">
            <w:pPr>
              <w:spacing w:before="120" w:after="120" w:line="240" w:lineRule="auto"/>
              <w:ind w:right="57"/>
              <w:rPr>
                <w:rFonts w:cstheme="minorHAnsi"/>
                <w:color w:val="202B34"/>
                <w:sz w:val="20"/>
              </w:rPr>
            </w:pPr>
            <w:r w:rsidRPr="00AB4F75">
              <w:rPr>
                <w:rFonts w:cstheme="minorHAnsi"/>
                <w:sz w:val="20"/>
              </w:rPr>
              <w:t>C</w:t>
            </w:r>
            <w:r w:rsidR="00F85F98" w:rsidRPr="00AB4F75">
              <w:rPr>
                <w:rFonts w:cstheme="minorHAnsi"/>
                <w:sz w:val="20"/>
              </w:rPr>
              <w:t xml:space="preserve">learly </w:t>
            </w:r>
            <w:r w:rsidR="008E72FB" w:rsidRPr="00AB4F75">
              <w:rPr>
                <w:rFonts w:cstheme="minorHAnsi"/>
                <w:sz w:val="20"/>
              </w:rPr>
              <w:t>demonstrated</w:t>
            </w:r>
            <w:r w:rsidR="008E72FB">
              <w:rPr>
                <w:rFonts w:cstheme="minorHAnsi"/>
                <w:sz w:val="20"/>
              </w:rPr>
              <w:t xml:space="preserve"> their</w:t>
            </w:r>
            <w:r w:rsidR="00581A66" w:rsidRPr="00E20078">
              <w:rPr>
                <w:rFonts w:cstheme="minorHAnsi"/>
                <w:sz w:val="20"/>
              </w:rPr>
              <w:t xml:space="preserve"> capacity and capability for managing the project including access to personnel with the right skills and experience</w:t>
            </w:r>
          </w:p>
        </w:tc>
        <w:tc>
          <w:tcPr>
            <w:tcW w:w="5386" w:type="dxa"/>
            <w:vAlign w:val="center"/>
          </w:tcPr>
          <w:p w:rsidR="003369DA" w:rsidRPr="008C5596" w:rsidRDefault="008242F6" w:rsidP="008C5596">
            <w:pPr>
              <w:pStyle w:val="ListParagraph"/>
              <w:numPr>
                <w:ilvl w:val="0"/>
                <w:numId w:val="23"/>
              </w:numPr>
              <w:spacing w:after="60" w:line="240" w:lineRule="auto"/>
              <w:ind w:left="470" w:right="57" w:hanging="357"/>
              <w:contextualSpacing w:val="0"/>
              <w:rPr>
                <w:rFonts w:eastAsia="Arial" w:cs="Arial"/>
                <w:sz w:val="20"/>
              </w:rPr>
            </w:pPr>
            <w:r w:rsidRPr="008242F6">
              <w:rPr>
                <w:rFonts w:eastAsia="Arial" w:cs="Arial"/>
                <w:sz w:val="20"/>
              </w:rPr>
              <w:t>Demonstrated capability, skills and experience of team</w:t>
            </w:r>
            <w:r>
              <w:rPr>
                <w:rFonts w:eastAsia="Arial" w:cs="Arial"/>
                <w:sz w:val="20"/>
              </w:rPr>
              <w:t xml:space="preserve"> including </w:t>
            </w:r>
            <w:r w:rsidR="005A2AFE">
              <w:rPr>
                <w:rFonts w:eastAsia="Arial" w:cs="Arial"/>
                <w:sz w:val="20"/>
              </w:rPr>
              <w:t xml:space="preserve">the provision of </w:t>
            </w:r>
            <w:r>
              <w:rPr>
                <w:rFonts w:eastAsia="Arial" w:cs="Arial"/>
                <w:sz w:val="20"/>
              </w:rPr>
              <w:t>the CVs of proposed appointments to Hub Director and Knowledge Broker positions</w:t>
            </w:r>
          </w:p>
        </w:tc>
      </w:tr>
      <w:tr w:rsidR="00F85F98" w:rsidRPr="00391565" w:rsidTr="008C5596">
        <w:tc>
          <w:tcPr>
            <w:tcW w:w="4253" w:type="dxa"/>
            <w:vAlign w:val="center"/>
          </w:tcPr>
          <w:p w:rsidR="00F85F98" w:rsidRPr="00AB4F75" w:rsidRDefault="00877C5A" w:rsidP="004B0B97">
            <w:pPr>
              <w:spacing w:before="120" w:after="120" w:line="240" w:lineRule="auto"/>
              <w:ind w:right="57"/>
              <w:rPr>
                <w:rFonts w:cstheme="minorHAnsi"/>
                <w:sz w:val="20"/>
              </w:rPr>
            </w:pPr>
            <w:r w:rsidRPr="00AB4F75">
              <w:rPr>
                <w:rFonts w:cstheme="minorHAnsi"/>
                <w:sz w:val="20"/>
              </w:rPr>
              <w:t>C</w:t>
            </w:r>
            <w:r w:rsidR="00931DC1" w:rsidRPr="00AB4F75">
              <w:rPr>
                <w:rFonts w:cstheme="minorHAnsi"/>
                <w:sz w:val="20"/>
              </w:rPr>
              <w:t>learly</w:t>
            </w:r>
            <w:r w:rsidR="00F85F98" w:rsidRPr="00AB4F75">
              <w:rPr>
                <w:rFonts w:cstheme="minorHAnsi"/>
                <w:sz w:val="20"/>
              </w:rPr>
              <w:t xml:space="preserve"> </w:t>
            </w:r>
            <w:r w:rsidR="00931DC1" w:rsidRPr="00AB4F75">
              <w:rPr>
                <w:rFonts w:cstheme="minorHAnsi"/>
                <w:sz w:val="20"/>
              </w:rPr>
              <w:t xml:space="preserve">demonstrated </w:t>
            </w:r>
            <w:r w:rsidR="00581A66" w:rsidRPr="00AB4F75">
              <w:rPr>
                <w:rFonts w:cstheme="minorHAnsi"/>
                <w:color w:val="202B34"/>
                <w:sz w:val="20"/>
              </w:rPr>
              <w:t>a clear understanding of the principles of co-design and participatory research, involving end users and</w:t>
            </w:r>
            <w:r w:rsidR="008242F6">
              <w:rPr>
                <w:rFonts w:cstheme="minorHAnsi"/>
                <w:color w:val="202B34"/>
                <w:sz w:val="20"/>
              </w:rPr>
              <w:t xml:space="preserve"> </w:t>
            </w:r>
            <w:r w:rsidR="00581A66" w:rsidRPr="00AB4F75">
              <w:rPr>
                <w:rFonts w:cstheme="minorHAnsi"/>
                <w:color w:val="202B34"/>
                <w:sz w:val="20"/>
              </w:rPr>
              <w:t>other stakeholders. Examples of previous research, adoption, extension and commercialisation</w:t>
            </w:r>
            <w:r w:rsidR="008242F6">
              <w:rPr>
                <w:rFonts w:cstheme="minorHAnsi"/>
                <w:color w:val="202B34"/>
                <w:sz w:val="20"/>
              </w:rPr>
              <w:t xml:space="preserve"> </w:t>
            </w:r>
            <w:r w:rsidR="00581A66" w:rsidRPr="00AB4F75">
              <w:rPr>
                <w:rFonts w:cstheme="minorHAnsi"/>
                <w:color w:val="202B34"/>
                <w:sz w:val="20"/>
              </w:rPr>
              <w:t>delivered in this way and the outcomes achieved would be highly regarded</w:t>
            </w:r>
          </w:p>
        </w:tc>
        <w:tc>
          <w:tcPr>
            <w:tcW w:w="5386" w:type="dxa"/>
            <w:vAlign w:val="center"/>
          </w:tcPr>
          <w:p w:rsidR="009E5EE6" w:rsidRDefault="008242F6" w:rsidP="004A1816">
            <w:pPr>
              <w:pStyle w:val="ListParagraph"/>
              <w:numPr>
                <w:ilvl w:val="0"/>
                <w:numId w:val="23"/>
              </w:numPr>
              <w:spacing w:after="60" w:line="240" w:lineRule="auto"/>
              <w:ind w:right="57"/>
              <w:rPr>
                <w:rFonts w:eastAsia="Arial" w:cs="Arial"/>
                <w:sz w:val="20"/>
              </w:rPr>
            </w:pPr>
            <w:r w:rsidRPr="008242F6">
              <w:rPr>
                <w:rFonts w:eastAsia="Arial" w:cs="Arial"/>
                <w:sz w:val="20"/>
              </w:rPr>
              <w:t>Demonstrated understanding and application of co-design and participatory innovation processes</w:t>
            </w:r>
          </w:p>
          <w:p w:rsidR="005A2AFE" w:rsidRPr="008C5596" w:rsidRDefault="005A2AFE" w:rsidP="004A1816">
            <w:pPr>
              <w:pStyle w:val="ListParagraph"/>
              <w:numPr>
                <w:ilvl w:val="0"/>
                <w:numId w:val="23"/>
              </w:numPr>
              <w:spacing w:after="60" w:line="240" w:lineRule="auto"/>
              <w:ind w:right="57"/>
              <w:rPr>
                <w:rFonts w:eastAsia="Arial" w:cs="Arial"/>
                <w:sz w:val="20"/>
              </w:rPr>
            </w:pPr>
            <w:r>
              <w:rPr>
                <w:rFonts w:eastAsia="Arial" w:cs="Arial"/>
                <w:sz w:val="20"/>
              </w:rPr>
              <w:t>Demonstrated a focus on end users</w:t>
            </w:r>
          </w:p>
        </w:tc>
      </w:tr>
      <w:tr w:rsidR="00931DC1" w:rsidRPr="00391565" w:rsidTr="005A2AFE">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931DC1" w:rsidRPr="00AB4F75" w:rsidRDefault="00877C5A" w:rsidP="00E20078">
            <w:pPr>
              <w:autoSpaceDE w:val="0"/>
              <w:autoSpaceDN w:val="0"/>
              <w:adjustRightInd w:val="0"/>
              <w:spacing w:line="240" w:lineRule="auto"/>
              <w:rPr>
                <w:rFonts w:cstheme="minorHAnsi"/>
                <w:sz w:val="20"/>
              </w:rPr>
            </w:pPr>
            <w:r w:rsidRPr="00AB4F75">
              <w:rPr>
                <w:rFonts w:cstheme="minorHAnsi"/>
                <w:sz w:val="20"/>
              </w:rPr>
              <w:t xml:space="preserve">Clearly outlined the </w:t>
            </w:r>
            <w:r w:rsidR="00581A66" w:rsidRPr="00E20078">
              <w:rPr>
                <w:rFonts w:cstheme="minorHAnsi"/>
                <w:sz w:val="20"/>
              </w:rPr>
              <w:t>demonstrated knowledge brokering ability</w:t>
            </w:r>
          </w:p>
        </w:tc>
        <w:tc>
          <w:tcPr>
            <w:tcW w:w="5386" w:type="dxa"/>
            <w:vAlign w:val="center"/>
          </w:tcPr>
          <w:p w:rsidR="003369DA" w:rsidRPr="008C5596" w:rsidRDefault="003608D6" w:rsidP="008C5596">
            <w:pPr>
              <w:pStyle w:val="ListParagraph"/>
              <w:numPr>
                <w:ilvl w:val="0"/>
                <w:numId w:val="23"/>
              </w:numPr>
              <w:spacing w:after="60" w:line="240" w:lineRule="auto"/>
              <w:ind w:left="470" w:right="57" w:hanging="357"/>
              <w:contextualSpacing w:val="0"/>
              <w:rPr>
                <w:rFonts w:eastAsia="Arial" w:cs="Arial"/>
                <w:sz w:val="20"/>
              </w:rPr>
            </w:pPr>
            <w:r w:rsidRPr="005A2AFE">
              <w:rPr>
                <w:rFonts w:eastAsia="Arial" w:cs="Arial"/>
                <w:sz w:val="20"/>
              </w:rPr>
              <w:t xml:space="preserve">This was demonstrated through the CVs of key personnel included </w:t>
            </w:r>
            <w:r w:rsidR="007367A6" w:rsidRPr="005A2AFE">
              <w:rPr>
                <w:rFonts w:eastAsia="Arial" w:cs="Arial"/>
                <w:sz w:val="20"/>
              </w:rPr>
              <w:t xml:space="preserve">and experience of the consortiums as </w:t>
            </w:r>
            <w:r w:rsidR="004B713B">
              <w:rPr>
                <w:rFonts w:eastAsia="Arial" w:cs="Arial"/>
                <w:sz w:val="20"/>
              </w:rPr>
              <w:t xml:space="preserve">a </w:t>
            </w:r>
            <w:r w:rsidR="007367A6" w:rsidRPr="005A2AFE">
              <w:rPr>
                <w:rFonts w:eastAsia="Arial" w:cs="Arial"/>
                <w:sz w:val="20"/>
              </w:rPr>
              <w:t>whole in knowledge brokering</w:t>
            </w:r>
          </w:p>
        </w:tc>
      </w:tr>
      <w:tr w:rsidR="00931DC1" w:rsidRPr="00391565" w:rsidTr="008C5596">
        <w:tc>
          <w:tcPr>
            <w:tcW w:w="4253" w:type="dxa"/>
            <w:vAlign w:val="center"/>
          </w:tcPr>
          <w:p w:rsidR="00931DC1" w:rsidRPr="00AB4F75" w:rsidRDefault="00877C5A" w:rsidP="00E20078">
            <w:pPr>
              <w:spacing w:before="120" w:after="120" w:line="240" w:lineRule="auto"/>
              <w:ind w:right="57"/>
              <w:rPr>
                <w:rFonts w:cstheme="minorHAnsi"/>
                <w:color w:val="202B34"/>
                <w:sz w:val="20"/>
              </w:rPr>
            </w:pPr>
            <w:r w:rsidRPr="00AB4F75">
              <w:rPr>
                <w:rFonts w:cstheme="minorHAnsi"/>
                <w:sz w:val="20"/>
              </w:rPr>
              <w:t>C</w:t>
            </w:r>
            <w:r w:rsidR="00931DC1" w:rsidRPr="00AB4F75">
              <w:rPr>
                <w:rFonts w:cstheme="minorHAnsi"/>
                <w:sz w:val="20"/>
              </w:rPr>
              <w:t xml:space="preserve">learly </w:t>
            </w:r>
            <w:r w:rsidR="00581A66" w:rsidRPr="00E20078">
              <w:rPr>
                <w:rFonts w:cstheme="minorHAnsi"/>
                <w:sz w:val="20"/>
              </w:rPr>
              <w:t>demonstrated ability to effectively communicate research findings to end-users, and support knowledge sharing networks</w:t>
            </w:r>
          </w:p>
        </w:tc>
        <w:tc>
          <w:tcPr>
            <w:tcW w:w="5386" w:type="dxa"/>
            <w:vAlign w:val="center"/>
          </w:tcPr>
          <w:p w:rsidR="003F7B9A" w:rsidRPr="008C5596" w:rsidRDefault="003608D6" w:rsidP="008C5596">
            <w:pPr>
              <w:pStyle w:val="ListParagraph"/>
              <w:numPr>
                <w:ilvl w:val="0"/>
                <w:numId w:val="23"/>
              </w:numPr>
              <w:spacing w:after="60" w:line="240" w:lineRule="auto"/>
              <w:ind w:left="470" w:right="57" w:hanging="357"/>
              <w:contextualSpacing w:val="0"/>
              <w:rPr>
                <w:rFonts w:eastAsia="Arial" w:cs="Arial"/>
                <w:sz w:val="20"/>
              </w:rPr>
            </w:pPr>
            <w:r w:rsidRPr="005A2AFE">
              <w:rPr>
                <w:rFonts w:eastAsia="Arial" w:cs="Arial"/>
                <w:sz w:val="20"/>
              </w:rPr>
              <w:t xml:space="preserve">This was demonstrated through past experience of the </w:t>
            </w:r>
            <w:r w:rsidR="007367A6" w:rsidRPr="005A2AFE">
              <w:rPr>
                <w:rFonts w:eastAsia="Arial" w:cs="Arial"/>
                <w:sz w:val="20"/>
              </w:rPr>
              <w:t>applicants in related projects</w:t>
            </w:r>
          </w:p>
        </w:tc>
      </w:tr>
      <w:tr w:rsidR="00931DC1" w:rsidRPr="00391565" w:rsidTr="008C5596">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931DC1" w:rsidRPr="00AB4F75" w:rsidRDefault="00877C5A" w:rsidP="00E20078">
            <w:pPr>
              <w:spacing w:before="120" w:after="120" w:line="240" w:lineRule="auto"/>
              <w:ind w:right="57"/>
              <w:rPr>
                <w:rFonts w:cstheme="minorHAnsi"/>
                <w:color w:val="202B34"/>
                <w:sz w:val="20"/>
              </w:rPr>
            </w:pPr>
            <w:r w:rsidRPr="00AB4F75">
              <w:rPr>
                <w:rFonts w:cstheme="minorHAnsi"/>
                <w:sz w:val="20"/>
              </w:rPr>
              <w:t xml:space="preserve">Clearly outlined </w:t>
            </w:r>
            <w:r w:rsidR="00FB7BDB" w:rsidRPr="00E20078">
              <w:rPr>
                <w:rFonts w:cstheme="minorHAnsi"/>
                <w:sz w:val="20"/>
              </w:rPr>
              <w:t>their</w:t>
            </w:r>
            <w:r w:rsidR="008E72FB" w:rsidRPr="00E20078">
              <w:rPr>
                <w:rFonts w:cstheme="minorHAnsi"/>
                <w:sz w:val="20"/>
              </w:rPr>
              <w:t xml:space="preserve"> </w:t>
            </w:r>
            <w:r w:rsidR="00581A66" w:rsidRPr="00E20078">
              <w:rPr>
                <w:rFonts w:cstheme="minorHAnsi"/>
                <w:sz w:val="20"/>
              </w:rPr>
              <w:t>consortium partner and the consortium’s capability as a whole to deliver the proposed Hub</w:t>
            </w:r>
            <w:r w:rsidR="008242F6" w:rsidRPr="00E20078">
              <w:rPr>
                <w:rFonts w:cstheme="minorHAnsi"/>
                <w:sz w:val="20"/>
              </w:rPr>
              <w:t xml:space="preserve"> </w:t>
            </w:r>
            <w:r w:rsidR="00581A66" w:rsidRPr="00E20078">
              <w:rPr>
                <w:rFonts w:cstheme="minorHAnsi"/>
                <w:sz w:val="20"/>
              </w:rPr>
              <w:t xml:space="preserve">activities </w:t>
            </w:r>
            <w:r w:rsidR="00771B98" w:rsidRPr="00E20078">
              <w:rPr>
                <w:rFonts w:cstheme="minorHAnsi"/>
                <w:sz w:val="20"/>
              </w:rPr>
              <w:t xml:space="preserve">which </w:t>
            </w:r>
            <w:r w:rsidR="00581A66" w:rsidRPr="00E20078">
              <w:rPr>
                <w:rFonts w:cstheme="minorHAnsi"/>
                <w:sz w:val="20"/>
              </w:rPr>
              <w:t>support adaption, reorganisation and transformation</w:t>
            </w:r>
            <w:r w:rsidR="00AB4F75" w:rsidRPr="00E20078">
              <w:rPr>
                <w:rFonts w:cstheme="minorHAnsi"/>
                <w:sz w:val="20"/>
              </w:rPr>
              <w:t xml:space="preserve"> of agricultural industries and </w:t>
            </w:r>
            <w:r w:rsidR="00581A66" w:rsidRPr="00E20078">
              <w:rPr>
                <w:rFonts w:cstheme="minorHAnsi"/>
                <w:sz w:val="20"/>
              </w:rPr>
              <w:t xml:space="preserve">communities for improved drought resilience </w:t>
            </w:r>
            <w:r w:rsidR="00771B98" w:rsidRPr="00E20078">
              <w:rPr>
                <w:rFonts w:cstheme="minorHAnsi"/>
                <w:sz w:val="20"/>
              </w:rPr>
              <w:t xml:space="preserve">which </w:t>
            </w:r>
            <w:r w:rsidR="00581A66" w:rsidRPr="00E20078">
              <w:rPr>
                <w:rFonts w:cstheme="minorHAnsi"/>
                <w:sz w:val="20"/>
              </w:rPr>
              <w:t>are the focus of the Hub</w:t>
            </w:r>
          </w:p>
        </w:tc>
        <w:tc>
          <w:tcPr>
            <w:tcW w:w="5386" w:type="dxa"/>
            <w:vAlign w:val="center"/>
          </w:tcPr>
          <w:p w:rsidR="003B1D81" w:rsidRPr="003B1D81" w:rsidRDefault="003B1D81" w:rsidP="003B1D81">
            <w:pPr>
              <w:pStyle w:val="ListParagraph"/>
              <w:numPr>
                <w:ilvl w:val="0"/>
                <w:numId w:val="23"/>
              </w:numPr>
              <w:spacing w:after="60" w:line="240" w:lineRule="auto"/>
              <w:ind w:right="57"/>
              <w:rPr>
                <w:rFonts w:eastAsia="Arial" w:cs="Arial"/>
                <w:sz w:val="20"/>
              </w:rPr>
            </w:pPr>
            <w:r>
              <w:rPr>
                <w:rFonts w:eastAsia="Arial" w:cs="Arial"/>
                <w:sz w:val="20"/>
              </w:rPr>
              <w:t>Application</w:t>
            </w:r>
            <w:r w:rsidR="008E72FB">
              <w:rPr>
                <w:rFonts w:eastAsia="Arial" w:cs="Arial"/>
                <w:sz w:val="20"/>
              </w:rPr>
              <w:t>s</w:t>
            </w:r>
            <w:r>
              <w:rPr>
                <w:rFonts w:eastAsia="Arial" w:cs="Arial"/>
                <w:sz w:val="20"/>
              </w:rPr>
              <w:t xml:space="preserve"> assessed as having a g</w:t>
            </w:r>
            <w:r w:rsidRPr="003B1D81">
              <w:rPr>
                <w:rFonts w:eastAsia="Arial" w:cs="Arial"/>
                <w:sz w:val="20"/>
              </w:rPr>
              <w:t>ood strategic method, co-investment and structure</w:t>
            </w:r>
          </w:p>
          <w:p w:rsidR="00931DC1" w:rsidRDefault="003B1D81" w:rsidP="003B1D81">
            <w:pPr>
              <w:pStyle w:val="ListParagraph"/>
              <w:numPr>
                <w:ilvl w:val="0"/>
                <w:numId w:val="23"/>
              </w:numPr>
              <w:spacing w:after="60" w:line="240" w:lineRule="auto"/>
              <w:ind w:right="57"/>
              <w:contextualSpacing w:val="0"/>
              <w:rPr>
                <w:rFonts w:eastAsia="Arial" w:cs="Arial"/>
                <w:sz w:val="20"/>
              </w:rPr>
            </w:pPr>
            <w:r w:rsidRPr="003B1D81">
              <w:rPr>
                <w:rFonts w:eastAsia="Arial" w:cs="Arial"/>
                <w:sz w:val="20"/>
              </w:rPr>
              <w:t>Participation across the consortium with universities and other related groups</w:t>
            </w:r>
          </w:p>
          <w:p w:rsidR="005A2AFE" w:rsidRPr="008C5596" w:rsidRDefault="005A2AFE" w:rsidP="003B1D81">
            <w:pPr>
              <w:pStyle w:val="ListParagraph"/>
              <w:numPr>
                <w:ilvl w:val="0"/>
                <w:numId w:val="23"/>
              </w:numPr>
              <w:spacing w:after="60" w:line="240" w:lineRule="auto"/>
              <w:ind w:right="57"/>
              <w:contextualSpacing w:val="0"/>
              <w:rPr>
                <w:rFonts w:eastAsia="Arial" w:cs="Arial"/>
                <w:sz w:val="20"/>
              </w:rPr>
            </w:pPr>
            <w:r>
              <w:rPr>
                <w:rFonts w:eastAsia="Arial" w:cs="Arial"/>
                <w:sz w:val="20"/>
              </w:rPr>
              <w:t>Inclusive consortium membership</w:t>
            </w:r>
          </w:p>
        </w:tc>
      </w:tr>
      <w:tr w:rsidR="00931DC1" w:rsidRPr="00391565" w:rsidTr="008C5596">
        <w:tc>
          <w:tcPr>
            <w:tcW w:w="4253" w:type="dxa"/>
            <w:vAlign w:val="center"/>
          </w:tcPr>
          <w:p w:rsidR="00931DC1" w:rsidRPr="00AB4F75" w:rsidRDefault="00877C5A" w:rsidP="00E20078">
            <w:pPr>
              <w:spacing w:before="120" w:after="120" w:line="240" w:lineRule="auto"/>
              <w:ind w:right="57"/>
              <w:rPr>
                <w:rFonts w:cstheme="minorHAnsi"/>
                <w:sz w:val="20"/>
              </w:rPr>
            </w:pPr>
            <w:r w:rsidRPr="00AB4F75">
              <w:rPr>
                <w:rFonts w:cstheme="minorHAnsi"/>
                <w:sz w:val="20"/>
              </w:rPr>
              <w:t xml:space="preserve">Clearly outlined </w:t>
            </w:r>
            <w:r w:rsidR="008E72FB" w:rsidRPr="00E20078">
              <w:rPr>
                <w:rFonts w:cstheme="minorHAnsi"/>
                <w:sz w:val="20"/>
              </w:rPr>
              <w:t xml:space="preserve">their </w:t>
            </w:r>
            <w:r w:rsidR="00AB4F75" w:rsidRPr="00E20078">
              <w:rPr>
                <w:rFonts w:cstheme="minorHAnsi"/>
                <w:sz w:val="20"/>
              </w:rPr>
              <w:t>access to facilities, capital equipment, technology and other resources (including co-investments</w:t>
            </w:r>
            <w:r w:rsidR="008242F6" w:rsidRPr="00E20078">
              <w:rPr>
                <w:rFonts w:cstheme="minorHAnsi"/>
                <w:sz w:val="20"/>
              </w:rPr>
              <w:t xml:space="preserve"> </w:t>
            </w:r>
            <w:r w:rsidR="00AB4F75" w:rsidRPr="00E20078">
              <w:rPr>
                <w:rFonts w:cstheme="minorHAnsi"/>
                <w:sz w:val="20"/>
              </w:rPr>
              <w:t>from third parties), intellectual property, administrative systems, including record keeping practices,</w:t>
            </w:r>
            <w:r w:rsidR="008242F6" w:rsidRPr="00E20078">
              <w:rPr>
                <w:rFonts w:cstheme="minorHAnsi"/>
                <w:sz w:val="20"/>
              </w:rPr>
              <w:t xml:space="preserve"> </w:t>
            </w:r>
            <w:r w:rsidR="00AB4F75" w:rsidRPr="00E20078">
              <w:rPr>
                <w:rFonts w:cstheme="minorHAnsi"/>
                <w:sz w:val="20"/>
              </w:rPr>
              <w:t>reporting and required regulatory or other approvals</w:t>
            </w:r>
          </w:p>
        </w:tc>
        <w:tc>
          <w:tcPr>
            <w:tcW w:w="5386" w:type="dxa"/>
            <w:vAlign w:val="center"/>
          </w:tcPr>
          <w:p w:rsidR="00931DC1" w:rsidRPr="008C5596" w:rsidRDefault="00BD5817" w:rsidP="008C5596">
            <w:pPr>
              <w:pStyle w:val="ListParagraph"/>
              <w:numPr>
                <w:ilvl w:val="0"/>
                <w:numId w:val="23"/>
              </w:numPr>
              <w:spacing w:after="60" w:line="240" w:lineRule="auto"/>
              <w:ind w:left="470" w:right="57" w:hanging="357"/>
              <w:contextualSpacing w:val="0"/>
              <w:rPr>
                <w:rFonts w:eastAsia="Arial" w:cs="Arial"/>
                <w:sz w:val="20"/>
              </w:rPr>
            </w:pPr>
            <w:r>
              <w:rPr>
                <w:sz w:val="20"/>
              </w:rPr>
              <w:t xml:space="preserve">Detailed breakdowns of what facilities would be used and other resources to be contributed to the proposed </w:t>
            </w:r>
            <w:r w:rsidR="004B713B">
              <w:rPr>
                <w:sz w:val="20"/>
              </w:rPr>
              <w:t>H</w:t>
            </w:r>
            <w:r>
              <w:rPr>
                <w:sz w:val="20"/>
              </w:rPr>
              <w:t>ub and how the resources would be used.</w:t>
            </w:r>
          </w:p>
        </w:tc>
      </w:tr>
      <w:tr w:rsidR="00BE08EF" w:rsidRPr="00391565" w:rsidTr="00751585">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BE08EF" w:rsidRPr="00AB4F75" w:rsidRDefault="00BE08EF" w:rsidP="00E20078">
            <w:pPr>
              <w:spacing w:before="120" w:after="120" w:line="240" w:lineRule="auto"/>
              <w:ind w:right="57"/>
              <w:rPr>
                <w:rFonts w:cstheme="minorHAnsi"/>
                <w:color w:val="auto"/>
                <w:sz w:val="20"/>
              </w:rPr>
            </w:pPr>
            <w:r w:rsidRPr="00AB4F75">
              <w:rPr>
                <w:rFonts w:cstheme="minorHAnsi"/>
                <w:sz w:val="20"/>
              </w:rPr>
              <w:t xml:space="preserve">Clearly outlined </w:t>
            </w:r>
            <w:r w:rsidR="00AB4F75" w:rsidRPr="00E20078">
              <w:rPr>
                <w:rFonts w:cstheme="minorHAnsi"/>
                <w:sz w:val="20"/>
              </w:rPr>
              <w:t>a sound project plan to manage and monitor the project and risks, including scope, implementation</w:t>
            </w:r>
            <w:r w:rsidR="008242F6" w:rsidRPr="00E20078">
              <w:rPr>
                <w:rFonts w:cstheme="minorHAnsi"/>
                <w:sz w:val="20"/>
              </w:rPr>
              <w:t xml:space="preserve"> </w:t>
            </w:r>
            <w:r w:rsidR="00AB4F75" w:rsidRPr="00E20078">
              <w:rPr>
                <w:rFonts w:cstheme="minorHAnsi"/>
                <w:sz w:val="20"/>
              </w:rPr>
              <w:t>methodology, timeframes, cyber security, and budget</w:t>
            </w:r>
          </w:p>
        </w:tc>
        <w:tc>
          <w:tcPr>
            <w:tcW w:w="5386" w:type="dxa"/>
            <w:vAlign w:val="center"/>
          </w:tcPr>
          <w:p w:rsidR="00BE08EF" w:rsidRPr="008C5596" w:rsidRDefault="008242F6" w:rsidP="004A1816">
            <w:pPr>
              <w:pStyle w:val="ListParagraph"/>
              <w:numPr>
                <w:ilvl w:val="0"/>
                <w:numId w:val="23"/>
              </w:numPr>
              <w:spacing w:after="60" w:line="240" w:lineRule="auto"/>
              <w:ind w:right="57"/>
              <w:rPr>
                <w:rFonts w:eastAsia="Arial" w:cs="Arial"/>
                <w:sz w:val="20"/>
              </w:rPr>
            </w:pPr>
            <w:r>
              <w:rPr>
                <w:bCs/>
                <w:sz w:val="20"/>
              </w:rPr>
              <w:t>Detailed project plans were submitted including project budget</w:t>
            </w:r>
            <w:r w:rsidR="004B713B">
              <w:rPr>
                <w:bCs/>
                <w:sz w:val="20"/>
              </w:rPr>
              <w:t>s</w:t>
            </w:r>
            <w:r>
              <w:rPr>
                <w:bCs/>
                <w:sz w:val="20"/>
              </w:rPr>
              <w:t xml:space="preserve"> showing funding sources, </w:t>
            </w:r>
            <w:r w:rsidR="002C67D8">
              <w:rPr>
                <w:bCs/>
                <w:sz w:val="20"/>
              </w:rPr>
              <w:t xml:space="preserve">expected </w:t>
            </w:r>
            <w:r>
              <w:rPr>
                <w:bCs/>
                <w:sz w:val="20"/>
              </w:rPr>
              <w:t xml:space="preserve">costs including </w:t>
            </w:r>
            <w:r w:rsidRPr="008242F6">
              <w:rPr>
                <w:bCs/>
                <w:sz w:val="20"/>
              </w:rPr>
              <w:t xml:space="preserve">administration costs of the Hub </w:t>
            </w:r>
            <w:r w:rsidR="004B713B">
              <w:rPr>
                <w:bCs/>
                <w:sz w:val="20"/>
              </w:rPr>
              <w:t xml:space="preserve">and </w:t>
            </w:r>
            <w:r w:rsidRPr="008242F6">
              <w:rPr>
                <w:bCs/>
                <w:sz w:val="20"/>
              </w:rPr>
              <w:t>the pay levels of key staff</w:t>
            </w:r>
            <w:r w:rsidR="002C67D8">
              <w:rPr>
                <w:bCs/>
                <w:sz w:val="20"/>
              </w:rPr>
              <w:t xml:space="preserve"> involved in the </w:t>
            </w:r>
            <w:r w:rsidR="004B713B">
              <w:rPr>
                <w:bCs/>
                <w:sz w:val="20"/>
              </w:rPr>
              <w:t>H</w:t>
            </w:r>
            <w:r w:rsidR="002C67D8">
              <w:rPr>
                <w:bCs/>
                <w:sz w:val="20"/>
              </w:rPr>
              <w:t>ub</w:t>
            </w:r>
          </w:p>
        </w:tc>
      </w:tr>
      <w:tr w:rsidR="00877C5A" w:rsidRPr="00391565" w:rsidTr="00A47E34">
        <w:tc>
          <w:tcPr>
            <w:tcW w:w="4253" w:type="dxa"/>
            <w:vAlign w:val="center"/>
          </w:tcPr>
          <w:p w:rsidR="00877C5A" w:rsidRPr="004B0B97" w:rsidRDefault="00877C5A" w:rsidP="004B0B97">
            <w:pPr>
              <w:spacing w:after="60" w:line="240" w:lineRule="auto"/>
              <w:ind w:right="57"/>
              <w:rPr>
                <w:rFonts w:cstheme="minorHAnsi"/>
                <w:sz w:val="20"/>
              </w:rPr>
            </w:pPr>
            <w:r w:rsidRPr="004B0B97">
              <w:rPr>
                <w:rFonts w:cstheme="minorHAnsi"/>
                <w:sz w:val="20"/>
              </w:rPr>
              <w:t xml:space="preserve">Clearly outlined </w:t>
            </w:r>
            <w:r w:rsidR="00AB4F75" w:rsidRPr="004B0B97">
              <w:rPr>
                <w:rFonts w:cstheme="minorHAnsi"/>
                <w:color w:val="202B34"/>
                <w:sz w:val="20"/>
              </w:rPr>
              <w:t>financial capacity.</w:t>
            </w:r>
          </w:p>
        </w:tc>
        <w:tc>
          <w:tcPr>
            <w:tcW w:w="5386" w:type="dxa"/>
          </w:tcPr>
          <w:p w:rsidR="00BA74DB" w:rsidRDefault="00BD5817" w:rsidP="00E20078">
            <w:pPr>
              <w:pStyle w:val="ListParagraph"/>
              <w:numPr>
                <w:ilvl w:val="0"/>
                <w:numId w:val="23"/>
              </w:numPr>
              <w:spacing w:after="60" w:line="240" w:lineRule="auto"/>
              <w:ind w:left="470" w:right="57" w:hanging="357"/>
              <w:contextualSpacing w:val="0"/>
              <w:rPr>
                <w:sz w:val="20"/>
              </w:rPr>
            </w:pPr>
            <w:r>
              <w:rPr>
                <w:sz w:val="20"/>
              </w:rPr>
              <w:t>Provided details of all the co-c</w:t>
            </w:r>
            <w:r w:rsidRPr="00BD5817">
              <w:rPr>
                <w:sz w:val="20"/>
              </w:rPr>
              <w:t xml:space="preserve">ontributions </w:t>
            </w:r>
            <w:r w:rsidR="00322811">
              <w:rPr>
                <w:sz w:val="20"/>
              </w:rPr>
              <w:t xml:space="preserve">which </w:t>
            </w:r>
            <w:r w:rsidRPr="00BD5817">
              <w:rPr>
                <w:sz w:val="20"/>
              </w:rPr>
              <w:t>w</w:t>
            </w:r>
            <w:r>
              <w:rPr>
                <w:sz w:val="20"/>
              </w:rPr>
              <w:t xml:space="preserve">ould be </w:t>
            </w:r>
            <w:r w:rsidRPr="00BD5817">
              <w:rPr>
                <w:sz w:val="20"/>
              </w:rPr>
              <w:t>provided</w:t>
            </w:r>
            <w:r>
              <w:rPr>
                <w:sz w:val="20"/>
              </w:rPr>
              <w:t xml:space="preserve"> by consortium members</w:t>
            </w:r>
          </w:p>
          <w:p w:rsidR="00BD5817" w:rsidRPr="004A1816" w:rsidRDefault="00BD5817" w:rsidP="004A1816">
            <w:pPr>
              <w:spacing w:after="60" w:line="240" w:lineRule="auto"/>
              <w:ind w:left="113" w:right="57"/>
              <w:rPr>
                <w:sz w:val="20"/>
              </w:rPr>
            </w:pPr>
          </w:p>
        </w:tc>
      </w:tr>
    </w:tbl>
    <w:p w:rsidR="00F85F98" w:rsidRDefault="00FA1F45" w:rsidP="00F85F98">
      <w:pPr>
        <w:pStyle w:val="Heading2"/>
        <w:spacing w:before="0"/>
      </w:pPr>
      <w:r>
        <w:br w:type="column"/>
      </w:r>
      <w:r w:rsidR="00F85F98">
        <w:lastRenderedPageBreak/>
        <w:t>Criterion 4</w:t>
      </w:r>
      <w:r w:rsidR="009444D0">
        <w:t>—</w:t>
      </w:r>
      <w:r w:rsidR="00AB4F75" w:rsidRPr="00AB4F75">
        <w:rPr>
          <w:rFonts w:ascii="NimbusSanL-Regu" w:hAnsi="NimbusSanL-Regu" w:cs="NimbusSanL-Regu"/>
          <w:color w:val="202B34"/>
          <w:sz w:val="26"/>
        </w:rPr>
        <w:t xml:space="preserve"> </w:t>
      </w:r>
      <w:r w:rsidR="00AB4F75">
        <w:rPr>
          <w:rFonts w:ascii="NimbusSanL-Regu" w:hAnsi="NimbusSanL-Regu" w:cs="NimbusSanL-Regu"/>
          <w:color w:val="202B34"/>
          <w:sz w:val="26"/>
        </w:rPr>
        <w:t>Impact of grant funding on the project</w:t>
      </w:r>
    </w:p>
    <w:tbl>
      <w:tblPr>
        <w:tblStyle w:val="CGHTableBanded"/>
        <w:tblW w:w="0" w:type="auto"/>
        <w:tblLook w:val="04A0" w:firstRow="1" w:lastRow="0" w:firstColumn="1" w:lastColumn="0" w:noHBand="0" w:noVBand="1"/>
        <w:tblCaption w:val="Strong responses to criterion 4"/>
      </w:tblPr>
      <w:tblGrid>
        <w:gridCol w:w="4253"/>
        <w:gridCol w:w="5385"/>
      </w:tblGrid>
      <w:tr w:rsidR="00877C5A" w:rsidRPr="00C13872" w:rsidTr="000B617F">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877C5A" w:rsidRPr="008C5596" w:rsidRDefault="00877C5A" w:rsidP="00341D56">
            <w:pPr>
              <w:spacing w:line="240" w:lineRule="auto"/>
              <w:ind w:left="57" w:right="57"/>
              <w:rPr>
                <w:b/>
                <w:sz w:val="20"/>
              </w:rPr>
            </w:pPr>
            <w:r w:rsidRPr="008C5596">
              <w:rPr>
                <w:rFonts w:ascii="Arial" w:eastAsia="Arial" w:hAnsi="Arial" w:cs="Arial"/>
                <w:b/>
                <w:color w:val="auto"/>
                <w:sz w:val="20"/>
              </w:rPr>
              <w:t>Strong applications</w:t>
            </w:r>
          </w:p>
        </w:tc>
        <w:tc>
          <w:tcPr>
            <w:tcW w:w="5385" w:type="dxa"/>
            <w:vAlign w:val="center"/>
          </w:tcPr>
          <w:p w:rsidR="00877C5A" w:rsidRPr="008C5596" w:rsidRDefault="00877C5A" w:rsidP="008E72FB">
            <w:pPr>
              <w:spacing w:line="240" w:lineRule="auto"/>
              <w:ind w:left="57" w:right="57"/>
              <w:rPr>
                <w:b/>
                <w:sz w:val="20"/>
              </w:rPr>
            </w:pPr>
            <w:r w:rsidRPr="008C5596">
              <w:rPr>
                <w:b/>
                <w:sz w:val="20"/>
              </w:rPr>
              <w:t>Example</w:t>
            </w:r>
          </w:p>
        </w:tc>
      </w:tr>
      <w:tr w:rsidR="00F85F98" w:rsidRPr="00C13872" w:rsidTr="00976DD0">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F85F98" w:rsidRPr="00B434B0" w:rsidRDefault="00877C5A" w:rsidP="008E72FB">
            <w:pPr>
              <w:spacing w:before="120" w:after="120" w:line="240" w:lineRule="auto"/>
              <w:ind w:right="57"/>
              <w:rPr>
                <w:rFonts w:eastAsia="Arial" w:cstheme="minorHAnsi"/>
                <w:bCs/>
                <w:color w:val="auto"/>
                <w:sz w:val="20"/>
              </w:rPr>
            </w:pPr>
            <w:r w:rsidRPr="00B434B0">
              <w:rPr>
                <w:rFonts w:eastAsia="Arial" w:cstheme="minorHAnsi"/>
                <w:bCs/>
                <w:color w:val="auto"/>
                <w:sz w:val="20"/>
              </w:rPr>
              <w:t>C</w:t>
            </w:r>
            <w:r w:rsidR="00F85F98" w:rsidRPr="00B434B0">
              <w:rPr>
                <w:rFonts w:eastAsia="Arial" w:cstheme="minorHAnsi"/>
                <w:bCs/>
                <w:color w:val="auto"/>
                <w:sz w:val="20"/>
              </w:rPr>
              <w:t xml:space="preserve">learly demonstrated </w:t>
            </w:r>
            <w:r w:rsidR="00AB4F75" w:rsidRPr="00B434B0">
              <w:rPr>
                <w:rFonts w:cstheme="minorHAnsi"/>
                <w:color w:val="202B34"/>
                <w:sz w:val="20"/>
              </w:rPr>
              <w:t xml:space="preserve">whether </w:t>
            </w:r>
            <w:r w:rsidR="008E72FB">
              <w:rPr>
                <w:rFonts w:cstheme="minorHAnsi"/>
                <w:color w:val="202B34"/>
                <w:sz w:val="20"/>
              </w:rPr>
              <w:t>their</w:t>
            </w:r>
            <w:r w:rsidR="008E72FB" w:rsidRPr="00B434B0">
              <w:rPr>
                <w:rFonts w:cstheme="minorHAnsi"/>
                <w:color w:val="202B34"/>
                <w:sz w:val="20"/>
              </w:rPr>
              <w:t xml:space="preserve"> </w:t>
            </w:r>
            <w:r w:rsidR="00AB4F75" w:rsidRPr="00B434B0">
              <w:rPr>
                <w:rFonts w:cstheme="minorHAnsi"/>
                <w:color w:val="202B34"/>
                <w:sz w:val="20"/>
              </w:rPr>
              <w:t>project w</w:t>
            </w:r>
            <w:r w:rsidR="008E72FB">
              <w:rPr>
                <w:rFonts w:cstheme="minorHAnsi"/>
                <w:color w:val="202B34"/>
                <w:sz w:val="20"/>
              </w:rPr>
              <w:t>ould</w:t>
            </w:r>
            <w:r w:rsidR="00AB4F75" w:rsidRPr="00B434B0">
              <w:rPr>
                <w:rFonts w:cstheme="minorHAnsi"/>
                <w:color w:val="202B34"/>
                <w:sz w:val="20"/>
              </w:rPr>
              <w:t xml:space="preserve"> go ahead without the grant. </w:t>
            </w:r>
            <w:r w:rsidR="008E72FB">
              <w:rPr>
                <w:rFonts w:cstheme="minorHAnsi"/>
                <w:color w:val="202B34"/>
                <w:sz w:val="20"/>
              </w:rPr>
              <w:t>They e</w:t>
            </w:r>
            <w:r w:rsidR="00AB4F75" w:rsidRPr="00B434B0">
              <w:rPr>
                <w:rFonts w:cstheme="minorHAnsi"/>
                <w:color w:val="202B34"/>
                <w:sz w:val="20"/>
              </w:rPr>
              <w:t>xplain</w:t>
            </w:r>
            <w:r w:rsidR="008E72FB">
              <w:rPr>
                <w:rFonts w:cstheme="minorHAnsi"/>
                <w:color w:val="202B34"/>
                <w:sz w:val="20"/>
              </w:rPr>
              <w:t>ed</w:t>
            </w:r>
            <w:r w:rsidR="00AB4F75" w:rsidRPr="00B434B0">
              <w:rPr>
                <w:rFonts w:cstheme="minorHAnsi"/>
                <w:color w:val="202B34"/>
                <w:sz w:val="20"/>
              </w:rPr>
              <w:t xml:space="preserve"> how the grant w</w:t>
            </w:r>
            <w:r w:rsidR="008E72FB">
              <w:rPr>
                <w:rFonts w:cstheme="minorHAnsi"/>
                <w:color w:val="202B34"/>
                <w:sz w:val="20"/>
              </w:rPr>
              <w:t>ould</w:t>
            </w:r>
            <w:r w:rsidR="00AB4F75" w:rsidRPr="00B434B0">
              <w:rPr>
                <w:rFonts w:cstheme="minorHAnsi"/>
                <w:color w:val="202B34"/>
                <w:sz w:val="20"/>
              </w:rPr>
              <w:t xml:space="preserve"> impact </w:t>
            </w:r>
            <w:r w:rsidR="008E72FB">
              <w:rPr>
                <w:rFonts w:cstheme="minorHAnsi"/>
                <w:color w:val="202B34"/>
                <w:sz w:val="20"/>
              </w:rPr>
              <w:t>their</w:t>
            </w:r>
            <w:r w:rsidR="008E72FB" w:rsidRPr="00B434B0">
              <w:rPr>
                <w:rFonts w:cstheme="minorHAnsi"/>
                <w:color w:val="202B34"/>
                <w:sz w:val="20"/>
              </w:rPr>
              <w:t xml:space="preserve"> </w:t>
            </w:r>
            <w:r w:rsidR="00AB4F75" w:rsidRPr="00B434B0">
              <w:rPr>
                <w:rFonts w:cstheme="minorHAnsi"/>
                <w:color w:val="202B34"/>
                <w:sz w:val="20"/>
              </w:rPr>
              <w:t>project in</w:t>
            </w:r>
            <w:r w:rsidR="00437740" w:rsidRPr="00B434B0">
              <w:rPr>
                <w:rFonts w:cstheme="minorHAnsi"/>
                <w:color w:val="202B34"/>
                <w:sz w:val="20"/>
              </w:rPr>
              <w:t xml:space="preserve"> </w:t>
            </w:r>
            <w:r w:rsidR="00AB4F75" w:rsidRPr="00B434B0">
              <w:rPr>
                <w:rFonts w:cstheme="minorHAnsi"/>
                <w:color w:val="202B34"/>
                <w:sz w:val="20"/>
              </w:rPr>
              <w:t>terms of scale, timing and reach</w:t>
            </w:r>
          </w:p>
        </w:tc>
        <w:tc>
          <w:tcPr>
            <w:tcW w:w="5385" w:type="dxa"/>
          </w:tcPr>
          <w:p w:rsidR="00976DD0" w:rsidRPr="00B434B0" w:rsidRDefault="003608D6" w:rsidP="008C5596">
            <w:pPr>
              <w:pStyle w:val="ListParagraph"/>
              <w:numPr>
                <w:ilvl w:val="0"/>
                <w:numId w:val="22"/>
              </w:numPr>
              <w:spacing w:after="60" w:line="240" w:lineRule="auto"/>
              <w:ind w:left="470" w:right="57" w:hanging="357"/>
              <w:contextualSpacing w:val="0"/>
              <w:rPr>
                <w:sz w:val="20"/>
              </w:rPr>
            </w:pPr>
            <w:r w:rsidRPr="00B434B0">
              <w:rPr>
                <w:sz w:val="20"/>
              </w:rPr>
              <w:t>Applicants were able to demonstrate how the funding would be used to achieve the project goals</w:t>
            </w:r>
            <w:r w:rsidR="007D0018">
              <w:rPr>
                <w:sz w:val="20"/>
              </w:rPr>
              <w:t xml:space="preserve"> and if the project would be taking place without the use of grant funding</w:t>
            </w:r>
            <w:r w:rsidR="00FB7BDB">
              <w:rPr>
                <w:sz w:val="20"/>
              </w:rPr>
              <w:t>.</w:t>
            </w:r>
            <w:r w:rsidRPr="00B434B0">
              <w:rPr>
                <w:sz w:val="20"/>
              </w:rPr>
              <w:t xml:space="preserve"> </w:t>
            </w:r>
          </w:p>
        </w:tc>
      </w:tr>
      <w:tr w:rsidR="00F85F98" w:rsidRPr="00C13872" w:rsidTr="00976DD0">
        <w:tc>
          <w:tcPr>
            <w:tcW w:w="4253" w:type="dxa"/>
            <w:vAlign w:val="center"/>
          </w:tcPr>
          <w:p w:rsidR="00F85F98" w:rsidRPr="00653D59" w:rsidRDefault="00877C5A" w:rsidP="008E72FB">
            <w:pPr>
              <w:spacing w:before="120" w:after="120" w:line="240" w:lineRule="auto"/>
              <w:ind w:right="57"/>
              <w:rPr>
                <w:rFonts w:cstheme="minorHAnsi"/>
                <w:bCs/>
                <w:sz w:val="20"/>
              </w:rPr>
            </w:pPr>
            <w:r w:rsidRPr="00653D59">
              <w:rPr>
                <w:rFonts w:eastAsia="Arial" w:cstheme="minorHAnsi"/>
                <w:bCs/>
                <w:color w:val="auto"/>
                <w:sz w:val="20"/>
              </w:rPr>
              <w:t xml:space="preserve">Clearly outlined </w:t>
            </w:r>
            <w:r w:rsidR="008E72FB">
              <w:rPr>
                <w:rFonts w:cstheme="minorHAnsi"/>
                <w:color w:val="202B34"/>
                <w:sz w:val="20"/>
              </w:rPr>
              <w:t xml:space="preserve">their </w:t>
            </w:r>
            <w:r w:rsidR="00AB4F75" w:rsidRPr="00653D59">
              <w:rPr>
                <w:rFonts w:cstheme="minorHAnsi"/>
                <w:color w:val="202B34"/>
                <w:sz w:val="20"/>
              </w:rPr>
              <w:t>justification for the funding amount requested with respect to the scale of the project, grant period</w:t>
            </w:r>
            <w:r w:rsidR="00BD5817" w:rsidRPr="00653D59">
              <w:rPr>
                <w:rFonts w:cstheme="minorHAnsi"/>
                <w:color w:val="202B34"/>
                <w:sz w:val="20"/>
              </w:rPr>
              <w:t xml:space="preserve"> </w:t>
            </w:r>
            <w:r w:rsidR="00AB4F75" w:rsidRPr="00653D59">
              <w:rPr>
                <w:rFonts w:cstheme="minorHAnsi"/>
                <w:color w:val="202B34"/>
                <w:sz w:val="20"/>
              </w:rPr>
              <w:t>and intended outcomes</w:t>
            </w:r>
          </w:p>
        </w:tc>
        <w:tc>
          <w:tcPr>
            <w:tcW w:w="5385" w:type="dxa"/>
          </w:tcPr>
          <w:p w:rsidR="00976DD0" w:rsidRPr="00653D59" w:rsidRDefault="003608D6" w:rsidP="008C5596">
            <w:pPr>
              <w:pStyle w:val="ListParagraph"/>
              <w:numPr>
                <w:ilvl w:val="0"/>
                <w:numId w:val="22"/>
              </w:numPr>
              <w:spacing w:after="60" w:line="240" w:lineRule="auto"/>
              <w:ind w:left="470" w:right="57" w:hanging="357"/>
              <w:contextualSpacing w:val="0"/>
              <w:rPr>
                <w:sz w:val="20"/>
              </w:rPr>
            </w:pPr>
            <w:r w:rsidRPr="00653D59">
              <w:rPr>
                <w:sz w:val="20"/>
              </w:rPr>
              <w:t>Applicants were able to</w:t>
            </w:r>
            <w:r w:rsidR="00096867">
              <w:rPr>
                <w:sz w:val="20"/>
              </w:rPr>
              <w:t xml:space="preserve"> provide a detailed</w:t>
            </w:r>
            <w:r w:rsidRPr="00653D59">
              <w:rPr>
                <w:sz w:val="20"/>
              </w:rPr>
              <w:t xml:space="preserve"> breakdown </w:t>
            </w:r>
            <w:r w:rsidR="00842518">
              <w:rPr>
                <w:sz w:val="20"/>
              </w:rPr>
              <w:t xml:space="preserve">of </w:t>
            </w:r>
            <w:r w:rsidRPr="00653D59">
              <w:rPr>
                <w:sz w:val="20"/>
              </w:rPr>
              <w:t>co</w:t>
            </w:r>
            <w:r w:rsidR="004954CD" w:rsidRPr="00653D59">
              <w:rPr>
                <w:sz w:val="20"/>
              </w:rPr>
              <w:t>s</w:t>
            </w:r>
            <w:r w:rsidRPr="00653D59">
              <w:rPr>
                <w:sz w:val="20"/>
              </w:rPr>
              <w:t>ts against the project plan including outcomes sought.</w:t>
            </w:r>
          </w:p>
        </w:tc>
      </w:tr>
      <w:tr w:rsidR="00877C5A" w:rsidRPr="00C13872" w:rsidTr="00976DD0">
        <w:trPr>
          <w:cnfStyle w:val="000000100000" w:firstRow="0" w:lastRow="0" w:firstColumn="0" w:lastColumn="0" w:oddVBand="0" w:evenVBand="0" w:oddHBand="1" w:evenHBand="0" w:firstRowFirstColumn="0" w:firstRowLastColumn="0" w:lastRowFirstColumn="0" w:lastRowLastColumn="0"/>
        </w:trPr>
        <w:tc>
          <w:tcPr>
            <w:tcW w:w="4253" w:type="dxa"/>
            <w:vAlign w:val="center"/>
          </w:tcPr>
          <w:p w:rsidR="00877C5A" w:rsidRPr="00AB4F75" w:rsidRDefault="00877C5A" w:rsidP="004B0B97">
            <w:pPr>
              <w:spacing w:before="120" w:after="120" w:line="240" w:lineRule="auto"/>
              <w:ind w:right="57"/>
              <w:rPr>
                <w:rFonts w:cstheme="minorHAnsi"/>
                <w:bCs/>
                <w:sz w:val="20"/>
              </w:rPr>
            </w:pPr>
            <w:r w:rsidRPr="00AB4F75">
              <w:rPr>
                <w:rFonts w:eastAsia="Arial" w:cstheme="minorHAnsi"/>
                <w:bCs/>
                <w:color w:val="auto"/>
                <w:sz w:val="20"/>
              </w:rPr>
              <w:t xml:space="preserve">Clearly demonstrated </w:t>
            </w:r>
            <w:r w:rsidR="00AB4F75" w:rsidRPr="00AB4F75">
              <w:rPr>
                <w:rFonts w:cstheme="minorHAnsi"/>
                <w:color w:val="202B34"/>
                <w:sz w:val="20"/>
              </w:rPr>
              <w:t>the total investment the grant will leverage.</w:t>
            </w:r>
          </w:p>
        </w:tc>
        <w:tc>
          <w:tcPr>
            <w:tcW w:w="5385" w:type="dxa"/>
          </w:tcPr>
          <w:p w:rsidR="00877C5A" w:rsidRDefault="00437740" w:rsidP="008C5596">
            <w:pPr>
              <w:pStyle w:val="ListParagraph"/>
              <w:numPr>
                <w:ilvl w:val="0"/>
                <w:numId w:val="22"/>
              </w:numPr>
              <w:spacing w:after="60" w:line="240" w:lineRule="auto"/>
              <w:ind w:left="470" w:right="57" w:hanging="357"/>
              <w:contextualSpacing w:val="0"/>
              <w:rPr>
                <w:sz w:val="20"/>
              </w:rPr>
            </w:pPr>
            <w:r>
              <w:rPr>
                <w:sz w:val="20"/>
              </w:rPr>
              <w:t>Application</w:t>
            </w:r>
            <w:r w:rsidR="008E72FB">
              <w:rPr>
                <w:sz w:val="20"/>
              </w:rPr>
              <w:t>s which</w:t>
            </w:r>
            <w:r>
              <w:rPr>
                <w:sz w:val="20"/>
              </w:rPr>
              <w:t xml:space="preserve"> provided </w:t>
            </w:r>
            <w:r w:rsidR="004954CD">
              <w:rPr>
                <w:sz w:val="20"/>
              </w:rPr>
              <w:t xml:space="preserve">specific </w:t>
            </w:r>
            <w:r>
              <w:rPr>
                <w:sz w:val="20"/>
              </w:rPr>
              <w:t xml:space="preserve">details of the funding </w:t>
            </w:r>
            <w:r w:rsidR="00BD5817" w:rsidRPr="00BD5817">
              <w:rPr>
                <w:sz w:val="20"/>
              </w:rPr>
              <w:t>sources</w:t>
            </w:r>
            <w:r w:rsidR="00BD5817">
              <w:rPr>
                <w:sz w:val="20"/>
              </w:rPr>
              <w:t>, timing</w:t>
            </w:r>
            <w:r w:rsidR="00BD5817" w:rsidRPr="00BD5817">
              <w:rPr>
                <w:sz w:val="20"/>
              </w:rPr>
              <w:t xml:space="preserve"> and amounts of co-contributions.</w:t>
            </w:r>
          </w:p>
          <w:p w:rsidR="003B1D81" w:rsidRPr="008C5596" w:rsidRDefault="003B1D81" w:rsidP="008C5596">
            <w:pPr>
              <w:pStyle w:val="ListParagraph"/>
              <w:numPr>
                <w:ilvl w:val="0"/>
                <w:numId w:val="22"/>
              </w:numPr>
              <w:spacing w:after="60" w:line="240" w:lineRule="auto"/>
              <w:ind w:left="470" w:right="57" w:hanging="357"/>
              <w:contextualSpacing w:val="0"/>
              <w:rPr>
                <w:sz w:val="20"/>
              </w:rPr>
            </w:pPr>
            <w:r w:rsidRPr="003B1D81">
              <w:rPr>
                <w:sz w:val="20"/>
              </w:rPr>
              <w:t xml:space="preserve">Universities </w:t>
            </w:r>
            <w:r>
              <w:rPr>
                <w:sz w:val="20"/>
              </w:rPr>
              <w:t xml:space="preserve">included in consortium </w:t>
            </w:r>
            <w:r w:rsidRPr="003B1D81">
              <w:rPr>
                <w:sz w:val="20"/>
              </w:rPr>
              <w:t>provid</w:t>
            </w:r>
            <w:r>
              <w:rPr>
                <w:sz w:val="20"/>
              </w:rPr>
              <w:t xml:space="preserve">ing </w:t>
            </w:r>
            <w:r w:rsidRPr="003B1D81">
              <w:rPr>
                <w:sz w:val="20"/>
              </w:rPr>
              <w:t>appropriate levels of funding.</w:t>
            </w:r>
          </w:p>
        </w:tc>
      </w:tr>
    </w:tbl>
    <w:p w:rsidR="0049422E" w:rsidRDefault="0049422E">
      <w:pPr>
        <w:spacing w:line="240" w:lineRule="auto"/>
      </w:pPr>
    </w:p>
    <w:sectPr w:rsidR="0049422E" w:rsidSect="00FE0480">
      <w:headerReference w:type="default" r:id="rId9"/>
      <w:footerReference w:type="default" r:id="rId10"/>
      <w:headerReference w:type="first" r:id="rId11"/>
      <w:footerReference w:type="first" r:id="rId12"/>
      <w:pgSz w:w="11906" w:h="16838" w:code="9"/>
      <w:pgMar w:top="2835" w:right="1134" w:bottom="1135"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D1" w:rsidRDefault="00BF43D1" w:rsidP="00772718">
      <w:pPr>
        <w:spacing w:line="240" w:lineRule="auto"/>
      </w:pPr>
      <w:r>
        <w:separator/>
      </w:r>
    </w:p>
  </w:endnote>
  <w:endnote w:type="continuationSeparator" w:id="0">
    <w:p w:rsidR="00BF43D1" w:rsidRDefault="00BF43D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Times New Roman"/>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6E4AA9">
      <w:rPr>
        <w:noProof/>
      </w:rPr>
      <w:t>8</w:t>
    </w:r>
    <w:r>
      <w:fldChar w:fldCharType="end"/>
    </w:r>
    <w:r>
      <w:t xml:space="preserve">  </w:t>
    </w:r>
    <w:r w:rsidR="00FD11E9" w:rsidRPr="00A454BF">
      <w:t>| Feedback</w:t>
    </w:r>
    <w:r w:rsidR="00FD11E9">
      <w:t xml:space="preserve"> for applicants</w:t>
    </w:r>
    <w:r w:rsidR="00FD11E9">
      <w:tab/>
    </w:r>
    <w:r w:rsidR="00FD11E9">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1B908111" wp14:editId="11B424BF">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FF8C2"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6E4AA9">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D1" w:rsidRDefault="00BF43D1" w:rsidP="00772718">
      <w:pPr>
        <w:spacing w:line="240" w:lineRule="auto"/>
      </w:pPr>
      <w:r>
        <w:separator/>
      </w:r>
    </w:p>
  </w:footnote>
  <w:footnote w:type="continuationSeparator" w:id="0">
    <w:p w:rsidR="00BF43D1" w:rsidRDefault="00BF43D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5A076C3" wp14:editId="37F8FD45">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9782DB"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6618FF27" wp14:editId="6801791F">
          <wp:simplePos x="719138" y="647700"/>
          <wp:positionH relativeFrom="page">
            <wp:align>left</wp:align>
          </wp:positionH>
          <wp:positionV relativeFrom="page">
            <wp:align>top</wp:align>
          </wp:positionV>
          <wp:extent cx="7560000" cy="648000"/>
          <wp:effectExtent l="0" t="0" r="3175" b="0"/>
          <wp:wrapNone/>
          <wp:docPr id="89" name="Picture 8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46F2765F" wp14:editId="5EB4032F">
          <wp:simplePos x="0" y="0"/>
          <wp:positionH relativeFrom="page">
            <wp:posOffset>4048125</wp:posOffset>
          </wp:positionH>
          <wp:positionV relativeFrom="page">
            <wp:posOffset>485775</wp:posOffset>
          </wp:positionV>
          <wp:extent cx="2793600" cy="813600"/>
          <wp:effectExtent l="0" t="0" r="6985" b="5715"/>
          <wp:wrapNone/>
          <wp:docPr id="90" name="Picture 90"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3AEB18C3" wp14:editId="6821BFE3">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AD8F86"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1CB5981" wp14:editId="2135953D">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9EACA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FAB03E1" wp14:editId="7EC0837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5B98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6A0B5C"/>
    <w:multiLevelType w:val="multilevel"/>
    <w:tmpl w:val="D636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3659A"/>
    <w:multiLevelType w:val="hybridMultilevel"/>
    <w:tmpl w:val="3C20FAAE"/>
    <w:lvl w:ilvl="0" w:tplc="7D685D78">
      <w:start w:val="1"/>
      <w:numFmt w:val="bullet"/>
      <w:lvlText w:val=""/>
      <w:lvlJc w:val="left"/>
      <w:pPr>
        <w:ind w:left="360" w:hanging="360"/>
      </w:pPr>
      <w:rPr>
        <w:rFonts w:ascii="Wingdings" w:hAnsi="Wingdings" w:hint="default"/>
        <w:color w:val="CF0A2C" w:themeColor="accen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D0B05B7"/>
    <w:multiLevelType w:val="hybridMultilevel"/>
    <w:tmpl w:val="C1C0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A27DE"/>
    <w:multiLevelType w:val="hybridMultilevel"/>
    <w:tmpl w:val="1C1E17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93AF3"/>
    <w:multiLevelType w:val="hybridMultilevel"/>
    <w:tmpl w:val="781E8C9A"/>
    <w:lvl w:ilvl="0" w:tplc="FA647308">
      <w:start w:val="1"/>
      <w:numFmt w:val="bullet"/>
      <w:lvlText w:val=""/>
      <w:lvlJc w:val="left"/>
      <w:pPr>
        <w:ind w:left="1077" w:hanging="360"/>
      </w:pPr>
      <w:rPr>
        <w:rFonts w:ascii="Symbol" w:hAnsi="Symbol" w:hint="default"/>
        <w:color w:val="DFE1DF" w:themeColor="text2"/>
      </w:rPr>
    </w:lvl>
    <w:lvl w:ilvl="1" w:tplc="FA647308">
      <w:start w:val="1"/>
      <w:numFmt w:val="bullet"/>
      <w:lvlText w:val=""/>
      <w:lvlJc w:val="left"/>
      <w:pPr>
        <w:ind w:left="1797" w:hanging="360"/>
      </w:pPr>
      <w:rPr>
        <w:rFonts w:ascii="Symbol" w:hAnsi="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98714B3"/>
    <w:multiLevelType w:val="hybridMultilevel"/>
    <w:tmpl w:val="A7DC5680"/>
    <w:lvl w:ilvl="0" w:tplc="043A9AEA">
      <w:start w:val="1"/>
      <w:numFmt w:val="bullet"/>
      <w:lvlText w:val=""/>
      <w:lvlJc w:val="left"/>
      <w:pPr>
        <w:ind w:left="360" w:hanging="360"/>
      </w:pPr>
      <w:rPr>
        <w:rFonts w:ascii="Wingdings" w:hAnsi="Wingdings" w:hint="default"/>
        <w:color w:val="CF0A2C" w:themeColor="accen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B0D8F8A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644"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A95E21"/>
    <w:multiLevelType w:val="hybridMultilevel"/>
    <w:tmpl w:val="CBDEA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047CA8"/>
    <w:multiLevelType w:val="hybridMultilevel"/>
    <w:tmpl w:val="1274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D1D7C72"/>
    <w:multiLevelType w:val="multilevel"/>
    <w:tmpl w:val="076AC0EA"/>
    <w:lvl w:ilvl="0">
      <w:start w:val="1"/>
      <w:numFmt w:val="bullet"/>
      <w:lvlText w:val=""/>
      <w:lvlJc w:val="left"/>
      <w:pPr>
        <w:tabs>
          <w:tab w:val="num" w:pos="425"/>
        </w:tabs>
        <w:ind w:left="425" w:hanging="425"/>
      </w:pPr>
      <w:rPr>
        <w:rFonts w:ascii="Wingdings" w:hAnsi="Wingdings" w:hint="default"/>
        <w:color w:val="DFE1DF" w:themeColor="text2"/>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440C1"/>
    <w:multiLevelType w:val="hybridMultilevel"/>
    <w:tmpl w:val="D61807CE"/>
    <w:lvl w:ilvl="0" w:tplc="091E1264">
      <w:numFmt w:val="bullet"/>
      <w:lvlText w:val="-"/>
      <w:lvlJc w:val="left"/>
      <w:pPr>
        <w:ind w:left="533" w:hanging="360"/>
      </w:pPr>
      <w:rPr>
        <w:rFonts w:ascii="Arial" w:eastAsia="Arial" w:hAnsi="Arial" w:cs="Arial"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17" w15:restartNumberingAfterBreak="0">
    <w:nsid w:val="32DE36E8"/>
    <w:multiLevelType w:val="hybridMultilevel"/>
    <w:tmpl w:val="3348DC0A"/>
    <w:lvl w:ilvl="0" w:tplc="E07A4270">
      <w:numFmt w:val="bullet"/>
      <w:lvlText w:val="-"/>
      <w:lvlJc w:val="left"/>
      <w:pPr>
        <w:ind w:left="533" w:hanging="360"/>
      </w:pPr>
      <w:rPr>
        <w:rFonts w:ascii="Arial" w:eastAsia="Arial" w:hAnsi="Arial" w:cs="Arial" w:hint="default"/>
        <w:color w:val="auto"/>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18" w15:restartNumberingAfterBreak="0">
    <w:nsid w:val="33AE55B3"/>
    <w:multiLevelType w:val="hybridMultilevel"/>
    <w:tmpl w:val="631A5118"/>
    <w:lvl w:ilvl="0" w:tplc="ACFCB1BE">
      <w:start w:val="20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C77DB"/>
    <w:multiLevelType w:val="hybridMultilevel"/>
    <w:tmpl w:val="A768E3FE"/>
    <w:lvl w:ilvl="0" w:tplc="0C090003">
      <w:start w:val="1"/>
      <w:numFmt w:val="bullet"/>
      <w:lvlText w:val="o"/>
      <w:lvlJc w:val="left"/>
      <w:pPr>
        <w:ind w:left="717" w:hanging="360"/>
      </w:pPr>
      <w:rPr>
        <w:rFonts w:ascii="Courier New" w:hAnsi="Courier New" w:cs="Courier New" w:hint="default"/>
        <w:color w:val="DFE1DF" w:themeColor="text2"/>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2661714"/>
    <w:multiLevelType w:val="multilevel"/>
    <w:tmpl w:val="29621BFC"/>
    <w:lvl w:ilvl="0">
      <w:start w:val="1"/>
      <w:numFmt w:val="bullet"/>
      <w:lvlText w:val=""/>
      <w:lvlJc w:val="left"/>
      <w:pPr>
        <w:tabs>
          <w:tab w:val="num" w:pos="425"/>
        </w:tabs>
        <w:ind w:left="425" w:hanging="425"/>
      </w:pPr>
      <w:rPr>
        <w:rFonts w:ascii="Wingdings" w:hAnsi="Wingdings" w:hint="default"/>
        <w:color w:val="DFE1DF" w:themeColor="text2"/>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4421773D"/>
    <w:multiLevelType w:val="hybridMultilevel"/>
    <w:tmpl w:val="6AF0067E"/>
    <w:lvl w:ilvl="0" w:tplc="0C090001">
      <w:start w:val="1"/>
      <w:numFmt w:val="bullet"/>
      <w:lvlText w:val=""/>
      <w:lvlJc w:val="left"/>
      <w:pPr>
        <w:ind w:left="360" w:hanging="360"/>
      </w:pPr>
      <w:rPr>
        <w:rFonts w:ascii="Symbol" w:hAnsi="Symbol" w:hint="default"/>
        <w:color w:val="CF0A2C"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03F82"/>
    <w:multiLevelType w:val="hybridMultilevel"/>
    <w:tmpl w:val="370C26CC"/>
    <w:lvl w:ilvl="0" w:tplc="0C090005">
      <w:start w:val="1"/>
      <w:numFmt w:val="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48B34762"/>
    <w:multiLevelType w:val="hybridMultilevel"/>
    <w:tmpl w:val="BADCFFEA"/>
    <w:lvl w:ilvl="0" w:tplc="2E8C3B06">
      <w:numFmt w:val="bullet"/>
      <w:lvlText w:val="-"/>
      <w:lvlJc w:val="left"/>
      <w:pPr>
        <w:ind w:left="473" w:hanging="360"/>
      </w:pPr>
      <w:rPr>
        <w:rFonts w:ascii="Arial" w:eastAsia="Arial"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15:restartNumberingAfterBreak="0">
    <w:nsid w:val="4A4752AD"/>
    <w:multiLevelType w:val="hybridMultilevel"/>
    <w:tmpl w:val="DE446EA2"/>
    <w:lvl w:ilvl="0" w:tplc="ACFCB1BE">
      <w:start w:val="202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2137F"/>
    <w:multiLevelType w:val="hybridMultilevel"/>
    <w:tmpl w:val="29C011DA"/>
    <w:lvl w:ilvl="0" w:tplc="1E3E9B4A">
      <w:start w:val="1"/>
      <w:numFmt w:val="bullet"/>
      <w:lvlText w:val=""/>
      <w:lvlJc w:val="left"/>
      <w:pPr>
        <w:ind w:left="360" w:hanging="360"/>
      </w:pPr>
      <w:rPr>
        <w:rFonts w:ascii="Wingdings" w:hAnsi="Wingdings" w:hint="default"/>
        <w:color w:val="CF0A2C" w:themeColor="accen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D64362F"/>
    <w:multiLevelType w:val="hybridMultilevel"/>
    <w:tmpl w:val="2D82463A"/>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4C2645C"/>
    <w:multiLevelType w:val="hybridMultilevel"/>
    <w:tmpl w:val="DF905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3F6438"/>
    <w:multiLevelType w:val="hybridMultilevel"/>
    <w:tmpl w:val="1588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6827A6"/>
    <w:multiLevelType w:val="multilevel"/>
    <w:tmpl w:val="AAC0174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2714DE4"/>
    <w:multiLevelType w:val="hybridMultilevel"/>
    <w:tmpl w:val="9D844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E5635F"/>
    <w:multiLevelType w:val="hybridMultilevel"/>
    <w:tmpl w:val="786683FE"/>
    <w:lvl w:ilvl="0" w:tplc="7D685D78">
      <w:start w:val="1"/>
      <w:numFmt w:val="bullet"/>
      <w:lvlText w:val=""/>
      <w:lvlJc w:val="left"/>
      <w:pPr>
        <w:ind w:left="360" w:hanging="360"/>
      </w:pPr>
      <w:rPr>
        <w:rFonts w:ascii="Wingdings" w:hAnsi="Wingdings" w:hint="default"/>
        <w:color w:val="CF0A2C"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B9624C8"/>
    <w:multiLevelType w:val="hybridMultilevel"/>
    <w:tmpl w:val="A642B5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585866"/>
    <w:multiLevelType w:val="hybridMultilevel"/>
    <w:tmpl w:val="0B948848"/>
    <w:lvl w:ilvl="0" w:tplc="1446022C">
      <w:numFmt w:val="bullet"/>
      <w:lvlText w:val="-"/>
      <w:lvlJc w:val="left"/>
      <w:pPr>
        <w:ind w:left="708" w:hanging="360"/>
      </w:pPr>
      <w:rPr>
        <w:rFonts w:ascii="Arial" w:eastAsia="Arial" w:hAnsi="Arial" w:cs="Aria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0" w15:restartNumberingAfterBreak="0">
    <w:nsid w:val="737B02C6"/>
    <w:multiLevelType w:val="hybridMultilevel"/>
    <w:tmpl w:val="A12A5FE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710E69"/>
    <w:multiLevelType w:val="hybridMultilevel"/>
    <w:tmpl w:val="F52C3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7A3529"/>
    <w:multiLevelType w:val="hybridMultilevel"/>
    <w:tmpl w:val="D0E8D0E2"/>
    <w:lvl w:ilvl="0" w:tplc="1446022C">
      <w:numFmt w:val="bullet"/>
      <w:lvlText w:val="-"/>
      <w:lvlJc w:val="left"/>
      <w:pPr>
        <w:ind w:left="533" w:hanging="360"/>
      </w:pPr>
      <w:rPr>
        <w:rFonts w:ascii="Arial" w:eastAsia="Arial" w:hAnsi="Arial" w:cs="Arial"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43" w15:restartNumberingAfterBreak="0">
    <w:nsid w:val="7AC76874"/>
    <w:multiLevelType w:val="hybridMultilevel"/>
    <w:tmpl w:val="5A388EEE"/>
    <w:lvl w:ilvl="0" w:tplc="E2E4D964">
      <w:numFmt w:val="bullet"/>
      <w:lvlText w:val="-"/>
      <w:lvlJc w:val="left"/>
      <w:pPr>
        <w:ind w:left="473" w:hanging="360"/>
      </w:pPr>
      <w:rPr>
        <w:rFonts w:ascii="Arial" w:eastAsia="Arial"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0"/>
  </w:num>
  <w:num w:numId="2">
    <w:abstractNumId w:val="37"/>
  </w:num>
  <w:num w:numId="3">
    <w:abstractNumId w:val="9"/>
  </w:num>
  <w:num w:numId="4">
    <w:abstractNumId w:val="21"/>
  </w:num>
  <w:num w:numId="5">
    <w:abstractNumId w:val="20"/>
  </w:num>
  <w:num w:numId="6">
    <w:abstractNumId w:val="15"/>
  </w:num>
  <w:num w:numId="7">
    <w:abstractNumId w:val="11"/>
  </w:num>
  <w:num w:numId="8">
    <w:abstractNumId w:val="35"/>
  </w:num>
  <w:num w:numId="9">
    <w:abstractNumId w:val="29"/>
  </w:num>
  <w:num w:numId="10">
    <w:abstractNumId w:val="5"/>
  </w:num>
  <w:num w:numId="11">
    <w:abstractNumId w:val="13"/>
  </w:num>
  <w:num w:numId="12">
    <w:abstractNumId w:val="5"/>
  </w:num>
  <w:num w:numId="13">
    <w:abstractNumId w:val="38"/>
  </w:num>
  <w:num w:numId="14">
    <w:abstractNumId w:val="1"/>
  </w:num>
  <w:num w:numId="15">
    <w:abstractNumId w:val="8"/>
  </w:num>
  <w:num w:numId="16">
    <w:abstractNumId w:val="19"/>
  </w:num>
  <w:num w:numId="17">
    <w:abstractNumId w:val="6"/>
  </w:num>
  <w:num w:numId="18">
    <w:abstractNumId w:val="30"/>
  </w:num>
  <w:num w:numId="19">
    <w:abstractNumId w:val="18"/>
  </w:num>
  <w:num w:numId="20">
    <w:abstractNumId w:val="26"/>
  </w:num>
  <w:num w:numId="21">
    <w:abstractNumId w:val="41"/>
  </w:num>
  <w:num w:numId="22">
    <w:abstractNumId w:val="28"/>
  </w:num>
  <w:num w:numId="23">
    <w:abstractNumId w:val="24"/>
  </w:num>
  <w:num w:numId="24">
    <w:abstractNumId w:val="3"/>
  </w:num>
  <w:num w:numId="25">
    <w:abstractNumId w:val="14"/>
  </w:num>
  <w:num w:numId="26">
    <w:abstractNumId w:val="22"/>
  </w:num>
  <w:num w:numId="27">
    <w:abstractNumId w:val="32"/>
  </w:num>
  <w:num w:numId="28">
    <w:abstractNumId w:val="17"/>
  </w:num>
  <w:num w:numId="29">
    <w:abstractNumId w:val="16"/>
  </w:num>
  <w:num w:numId="30">
    <w:abstractNumId w:val="33"/>
  </w:num>
  <w:num w:numId="31">
    <w:abstractNumId w:val="10"/>
  </w:num>
  <w:num w:numId="32">
    <w:abstractNumId w:val="42"/>
  </w:num>
  <w:num w:numId="33">
    <w:abstractNumId w:val="39"/>
  </w:num>
  <w:num w:numId="34">
    <w:abstractNumId w:val="43"/>
  </w:num>
  <w:num w:numId="35">
    <w:abstractNumId w:val="25"/>
  </w:num>
  <w:num w:numId="36">
    <w:abstractNumId w:val="7"/>
  </w:num>
  <w:num w:numId="37">
    <w:abstractNumId w:val="31"/>
  </w:num>
  <w:num w:numId="38">
    <w:abstractNumId w:val="2"/>
  </w:num>
  <w:num w:numId="39">
    <w:abstractNumId w:val="27"/>
  </w:num>
  <w:num w:numId="40">
    <w:abstractNumId w:val="2"/>
  </w:num>
  <w:num w:numId="41">
    <w:abstractNumId w:val="34"/>
  </w:num>
  <w:num w:numId="42">
    <w:abstractNumId w:val="23"/>
  </w:num>
  <w:num w:numId="43">
    <w:abstractNumId w:val="36"/>
  </w:num>
  <w:num w:numId="44">
    <w:abstractNumId w:val="4"/>
  </w:num>
  <w:num w:numId="45">
    <w:abstractNumId w:val="1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1437"/>
    <w:rsid w:val="0000245A"/>
    <w:rsid w:val="00004A79"/>
    <w:rsid w:val="00007DE9"/>
    <w:rsid w:val="00015AE4"/>
    <w:rsid w:val="00015EB9"/>
    <w:rsid w:val="00027E08"/>
    <w:rsid w:val="00027E93"/>
    <w:rsid w:val="0003018E"/>
    <w:rsid w:val="00033BC3"/>
    <w:rsid w:val="0004277C"/>
    <w:rsid w:val="00044E09"/>
    <w:rsid w:val="0004784D"/>
    <w:rsid w:val="000528D1"/>
    <w:rsid w:val="00053A00"/>
    <w:rsid w:val="000952BE"/>
    <w:rsid w:val="00096867"/>
    <w:rsid w:val="00096B81"/>
    <w:rsid w:val="000A0196"/>
    <w:rsid w:val="000B617F"/>
    <w:rsid w:val="000B6C00"/>
    <w:rsid w:val="000B7094"/>
    <w:rsid w:val="000C1F06"/>
    <w:rsid w:val="000C2BFC"/>
    <w:rsid w:val="000C58ED"/>
    <w:rsid w:val="000D403B"/>
    <w:rsid w:val="000E46DE"/>
    <w:rsid w:val="000F1DD1"/>
    <w:rsid w:val="000F28B8"/>
    <w:rsid w:val="000F3766"/>
    <w:rsid w:val="00100880"/>
    <w:rsid w:val="00106FC4"/>
    <w:rsid w:val="00111F0C"/>
    <w:rsid w:val="00120B80"/>
    <w:rsid w:val="0013391F"/>
    <w:rsid w:val="001358DA"/>
    <w:rsid w:val="00145E2D"/>
    <w:rsid w:val="00146F31"/>
    <w:rsid w:val="001508C7"/>
    <w:rsid w:val="001554BD"/>
    <w:rsid w:val="0016612C"/>
    <w:rsid w:val="00170C7E"/>
    <w:rsid w:val="001763D4"/>
    <w:rsid w:val="00176E1A"/>
    <w:rsid w:val="00181433"/>
    <w:rsid w:val="001834DD"/>
    <w:rsid w:val="001A05AC"/>
    <w:rsid w:val="001C53CE"/>
    <w:rsid w:val="001C5D96"/>
    <w:rsid w:val="001D341B"/>
    <w:rsid w:val="001D3B23"/>
    <w:rsid w:val="001D5691"/>
    <w:rsid w:val="001E3D2B"/>
    <w:rsid w:val="001E66CE"/>
    <w:rsid w:val="0021544F"/>
    <w:rsid w:val="00221544"/>
    <w:rsid w:val="00221DC2"/>
    <w:rsid w:val="00231713"/>
    <w:rsid w:val="00240592"/>
    <w:rsid w:val="00243004"/>
    <w:rsid w:val="002437AD"/>
    <w:rsid w:val="00244B48"/>
    <w:rsid w:val="00250CBB"/>
    <w:rsid w:val="002561D4"/>
    <w:rsid w:val="002573D5"/>
    <w:rsid w:val="00257B6A"/>
    <w:rsid w:val="00264E26"/>
    <w:rsid w:val="00277892"/>
    <w:rsid w:val="00280E74"/>
    <w:rsid w:val="0028472B"/>
    <w:rsid w:val="00291E3B"/>
    <w:rsid w:val="002A28F3"/>
    <w:rsid w:val="002A40ED"/>
    <w:rsid w:val="002A41E1"/>
    <w:rsid w:val="002A6F1C"/>
    <w:rsid w:val="002B02C9"/>
    <w:rsid w:val="002B6574"/>
    <w:rsid w:val="002C23C3"/>
    <w:rsid w:val="002C67D8"/>
    <w:rsid w:val="002D2E54"/>
    <w:rsid w:val="002D4D48"/>
    <w:rsid w:val="002E1CCC"/>
    <w:rsid w:val="002E21D2"/>
    <w:rsid w:val="002E572D"/>
    <w:rsid w:val="002F2296"/>
    <w:rsid w:val="002F7D3C"/>
    <w:rsid w:val="003022F8"/>
    <w:rsid w:val="00305720"/>
    <w:rsid w:val="0031098A"/>
    <w:rsid w:val="003131AB"/>
    <w:rsid w:val="003217BE"/>
    <w:rsid w:val="00322811"/>
    <w:rsid w:val="003369DA"/>
    <w:rsid w:val="0034044F"/>
    <w:rsid w:val="003435DD"/>
    <w:rsid w:val="00353DF2"/>
    <w:rsid w:val="00355FF2"/>
    <w:rsid w:val="00357283"/>
    <w:rsid w:val="003608D6"/>
    <w:rsid w:val="003718F5"/>
    <w:rsid w:val="00373C94"/>
    <w:rsid w:val="00391565"/>
    <w:rsid w:val="003A17CA"/>
    <w:rsid w:val="003A52F3"/>
    <w:rsid w:val="003B1D81"/>
    <w:rsid w:val="003D0647"/>
    <w:rsid w:val="003D1265"/>
    <w:rsid w:val="003D255E"/>
    <w:rsid w:val="003D3B1D"/>
    <w:rsid w:val="003D5DBE"/>
    <w:rsid w:val="003F4B44"/>
    <w:rsid w:val="003F57C7"/>
    <w:rsid w:val="003F7B9A"/>
    <w:rsid w:val="00402455"/>
    <w:rsid w:val="00403009"/>
    <w:rsid w:val="00404841"/>
    <w:rsid w:val="00412059"/>
    <w:rsid w:val="00413ED3"/>
    <w:rsid w:val="00424D97"/>
    <w:rsid w:val="00425633"/>
    <w:rsid w:val="00437740"/>
    <w:rsid w:val="00437AD7"/>
    <w:rsid w:val="00441DC8"/>
    <w:rsid w:val="00441E79"/>
    <w:rsid w:val="00443CAE"/>
    <w:rsid w:val="00450486"/>
    <w:rsid w:val="004515E3"/>
    <w:rsid w:val="00454EB4"/>
    <w:rsid w:val="004709E9"/>
    <w:rsid w:val="00470E5E"/>
    <w:rsid w:val="00472379"/>
    <w:rsid w:val="00483A58"/>
    <w:rsid w:val="00490618"/>
    <w:rsid w:val="0049422E"/>
    <w:rsid w:val="00495144"/>
    <w:rsid w:val="004954CD"/>
    <w:rsid w:val="00495507"/>
    <w:rsid w:val="00495FF0"/>
    <w:rsid w:val="004A1816"/>
    <w:rsid w:val="004A64B5"/>
    <w:rsid w:val="004B0B97"/>
    <w:rsid w:val="004B4DEF"/>
    <w:rsid w:val="004B5F40"/>
    <w:rsid w:val="004B713B"/>
    <w:rsid w:val="004C7D16"/>
    <w:rsid w:val="004D66F0"/>
    <w:rsid w:val="004D700E"/>
    <w:rsid w:val="004D7F17"/>
    <w:rsid w:val="004E0670"/>
    <w:rsid w:val="004E7F37"/>
    <w:rsid w:val="004F11B1"/>
    <w:rsid w:val="004F31BA"/>
    <w:rsid w:val="005118E4"/>
    <w:rsid w:val="0051299F"/>
    <w:rsid w:val="00517D82"/>
    <w:rsid w:val="00526B85"/>
    <w:rsid w:val="005306A1"/>
    <w:rsid w:val="00544751"/>
    <w:rsid w:val="00571DA0"/>
    <w:rsid w:val="00581A66"/>
    <w:rsid w:val="0059000C"/>
    <w:rsid w:val="00595902"/>
    <w:rsid w:val="005A02A1"/>
    <w:rsid w:val="005A2AFE"/>
    <w:rsid w:val="005A59C3"/>
    <w:rsid w:val="005B6071"/>
    <w:rsid w:val="005C0FE1"/>
    <w:rsid w:val="005D7A24"/>
    <w:rsid w:val="00607994"/>
    <w:rsid w:val="00611761"/>
    <w:rsid w:val="00616EBA"/>
    <w:rsid w:val="00622B47"/>
    <w:rsid w:val="0063215D"/>
    <w:rsid w:val="00632C08"/>
    <w:rsid w:val="00635AB7"/>
    <w:rsid w:val="00653D59"/>
    <w:rsid w:val="00654C42"/>
    <w:rsid w:val="00665E19"/>
    <w:rsid w:val="0067074A"/>
    <w:rsid w:val="00672994"/>
    <w:rsid w:val="0067708C"/>
    <w:rsid w:val="00692EFD"/>
    <w:rsid w:val="006C15C5"/>
    <w:rsid w:val="006D314C"/>
    <w:rsid w:val="006D3DAD"/>
    <w:rsid w:val="006E4AA9"/>
    <w:rsid w:val="006F50C8"/>
    <w:rsid w:val="006F68BD"/>
    <w:rsid w:val="006F7B19"/>
    <w:rsid w:val="00702E33"/>
    <w:rsid w:val="00707E21"/>
    <w:rsid w:val="00716D7B"/>
    <w:rsid w:val="007254C2"/>
    <w:rsid w:val="007367A6"/>
    <w:rsid w:val="00736A76"/>
    <w:rsid w:val="00736C4B"/>
    <w:rsid w:val="00744FDD"/>
    <w:rsid w:val="00752C6B"/>
    <w:rsid w:val="00755AB0"/>
    <w:rsid w:val="00760CE6"/>
    <w:rsid w:val="00762F09"/>
    <w:rsid w:val="007719C9"/>
    <w:rsid w:val="00771B98"/>
    <w:rsid w:val="00772718"/>
    <w:rsid w:val="0078124F"/>
    <w:rsid w:val="0079147D"/>
    <w:rsid w:val="007A4A1C"/>
    <w:rsid w:val="007C42E0"/>
    <w:rsid w:val="007D0018"/>
    <w:rsid w:val="007D249B"/>
    <w:rsid w:val="007D30A8"/>
    <w:rsid w:val="00814FB1"/>
    <w:rsid w:val="00820F20"/>
    <w:rsid w:val="008242F6"/>
    <w:rsid w:val="0082528A"/>
    <w:rsid w:val="00825754"/>
    <w:rsid w:val="008326B5"/>
    <w:rsid w:val="00833758"/>
    <w:rsid w:val="00833BE6"/>
    <w:rsid w:val="00835210"/>
    <w:rsid w:val="00842518"/>
    <w:rsid w:val="00843E47"/>
    <w:rsid w:val="0084413D"/>
    <w:rsid w:val="00844C2D"/>
    <w:rsid w:val="00851FDD"/>
    <w:rsid w:val="0087438E"/>
    <w:rsid w:val="00877C5A"/>
    <w:rsid w:val="00884668"/>
    <w:rsid w:val="008B2B46"/>
    <w:rsid w:val="008B48CC"/>
    <w:rsid w:val="008B6687"/>
    <w:rsid w:val="008C24BF"/>
    <w:rsid w:val="008C3FC9"/>
    <w:rsid w:val="008C5596"/>
    <w:rsid w:val="008E05BC"/>
    <w:rsid w:val="008E533A"/>
    <w:rsid w:val="008E72FB"/>
    <w:rsid w:val="008F17B8"/>
    <w:rsid w:val="008F3CCF"/>
    <w:rsid w:val="00921840"/>
    <w:rsid w:val="00931DC1"/>
    <w:rsid w:val="00932C87"/>
    <w:rsid w:val="009331B4"/>
    <w:rsid w:val="009345F1"/>
    <w:rsid w:val="00936AE3"/>
    <w:rsid w:val="009444D0"/>
    <w:rsid w:val="00944998"/>
    <w:rsid w:val="00944BBB"/>
    <w:rsid w:val="009547B6"/>
    <w:rsid w:val="00954E85"/>
    <w:rsid w:val="00961072"/>
    <w:rsid w:val="00961733"/>
    <w:rsid w:val="00962A39"/>
    <w:rsid w:val="0096623C"/>
    <w:rsid w:val="009709B3"/>
    <w:rsid w:val="00972A37"/>
    <w:rsid w:val="00974E34"/>
    <w:rsid w:val="00976DD0"/>
    <w:rsid w:val="0099337C"/>
    <w:rsid w:val="0099373E"/>
    <w:rsid w:val="009A617D"/>
    <w:rsid w:val="009B2904"/>
    <w:rsid w:val="009C6C53"/>
    <w:rsid w:val="009E5EE6"/>
    <w:rsid w:val="009E750F"/>
    <w:rsid w:val="009F1ED2"/>
    <w:rsid w:val="009F6C0F"/>
    <w:rsid w:val="00A04D96"/>
    <w:rsid w:val="00A0629B"/>
    <w:rsid w:val="00A1214D"/>
    <w:rsid w:val="00A14495"/>
    <w:rsid w:val="00A16BE1"/>
    <w:rsid w:val="00A24F65"/>
    <w:rsid w:val="00A33AA9"/>
    <w:rsid w:val="00A454BF"/>
    <w:rsid w:val="00A47E34"/>
    <w:rsid w:val="00A52E3A"/>
    <w:rsid w:val="00A555B0"/>
    <w:rsid w:val="00A60A2A"/>
    <w:rsid w:val="00A814CB"/>
    <w:rsid w:val="00A90D1B"/>
    <w:rsid w:val="00AA6DBD"/>
    <w:rsid w:val="00AB4F75"/>
    <w:rsid w:val="00AD59BF"/>
    <w:rsid w:val="00AD70E2"/>
    <w:rsid w:val="00AF55F8"/>
    <w:rsid w:val="00B024B1"/>
    <w:rsid w:val="00B0484A"/>
    <w:rsid w:val="00B10ABA"/>
    <w:rsid w:val="00B212D4"/>
    <w:rsid w:val="00B277A0"/>
    <w:rsid w:val="00B27D75"/>
    <w:rsid w:val="00B30106"/>
    <w:rsid w:val="00B303E4"/>
    <w:rsid w:val="00B369EE"/>
    <w:rsid w:val="00B420D4"/>
    <w:rsid w:val="00B434B0"/>
    <w:rsid w:val="00B4492A"/>
    <w:rsid w:val="00B54807"/>
    <w:rsid w:val="00B57910"/>
    <w:rsid w:val="00B8316B"/>
    <w:rsid w:val="00B9074B"/>
    <w:rsid w:val="00B91B21"/>
    <w:rsid w:val="00B94A72"/>
    <w:rsid w:val="00B952F6"/>
    <w:rsid w:val="00B9653A"/>
    <w:rsid w:val="00BA202A"/>
    <w:rsid w:val="00BA74DB"/>
    <w:rsid w:val="00BC093A"/>
    <w:rsid w:val="00BC2B00"/>
    <w:rsid w:val="00BC4ACC"/>
    <w:rsid w:val="00BC4FCC"/>
    <w:rsid w:val="00BD02F8"/>
    <w:rsid w:val="00BD50EF"/>
    <w:rsid w:val="00BD5817"/>
    <w:rsid w:val="00BE08EF"/>
    <w:rsid w:val="00BE4BCA"/>
    <w:rsid w:val="00BF43D1"/>
    <w:rsid w:val="00C01699"/>
    <w:rsid w:val="00C027E1"/>
    <w:rsid w:val="00C040AD"/>
    <w:rsid w:val="00C13872"/>
    <w:rsid w:val="00C1488E"/>
    <w:rsid w:val="00C217A8"/>
    <w:rsid w:val="00C34319"/>
    <w:rsid w:val="00C34F5F"/>
    <w:rsid w:val="00C40859"/>
    <w:rsid w:val="00C4188F"/>
    <w:rsid w:val="00C5685F"/>
    <w:rsid w:val="00C661DE"/>
    <w:rsid w:val="00C66913"/>
    <w:rsid w:val="00C819A4"/>
    <w:rsid w:val="00C824AE"/>
    <w:rsid w:val="00C84EA8"/>
    <w:rsid w:val="00C92998"/>
    <w:rsid w:val="00CA3B77"/>
    <w:rsid w:val="00CA720A"/>
    <w:rsid w:val="00CB104D"/>
    <w:rsid w:val="00CB1913"/>
    <w:rsid w:val="00CB2298"/>
    <w:rsid w:val="00CB5323"/>
    <w:rsid w:val="00CB63AB"/>
    <w:rsid w:val="00CD0003"/>
    <w:rsid w:val="00CD5925"/>
    <w:rsid w:val="00CE4A96"/>
    <w:rsid w:val="00CE557A"/>
    <w:rsid w:val="00CE7DD4"/>
    <w:rsid w:val="00CF6AAD"/>
    <w:rsid w:val="00D031B2"/>
    <w:rsid w:val="00D03671"/>
    <w:rsid w:val="00D0424C"/>
    <w:rsid w:val="00D1410C"/>
    <w:rsid w:val="00D16489"/>
    <w:rsid w:val="00D40D16"/>
    <w:rsid w:val="00D548F0"/>
    <w:rsid w:val="00D57F79"/>
    <w:rsid w:val="00D64FAC"/>
    <w:rsid w:val="00D65704"/>
    <w:rsid w:val="00D668F6"/>
    <w:rsid w:val="00D74052"/>
    <w:rsid w:val="00D80EDA"/>
    <w:rsid w:val="00D82928"/>
    <w:rsid w:val="00D84875"/>
    <w:rsid w:val="00D904F0"/>
    <w:rsid w:val="00D91378"/>
    <w:rsid w:val="00D91B18"/>
    <w:rsid w:val="00D92C36"/>
    <w:rsid w:val="00D930FB"/>
    <w:rsid w:val="00D9591C"/>
    <w:rsid w:val="00D95D89"/>
    <w:rsid w:val="00DB4288"/>
    <w:rsid w:val="00DC04C3"/>
    <w:rsid w:val="00DC0747"/>
    <w:rsid w:val="00DC2647"/>
    <w:rsid w:val="00DC4B1C"/>
    <w:rsid w:val="00DC6D38"/>
    <w:rsid w:val="00DD1408"/>
    <w:rsid w:val="00DD356D"/>
    <w:rsid w:val="00DD6448"/>
    <w:rsid w:val="00DD6735"/>
    <w:rsid w:val="00DE7DF9"/>
    <w:rsid w:val="00DF136A"/>
    <w:rsid w:val="00DF51FA"/>
    <w:rsid w:val="00E0448C"/>
    <w:rsid w:val="00E13525"/>
    <w:rsid w:val="00E15A52"/>
    <w:rsid w:val="00E20078"/>
    <w:rsid w:val="00E23AB2"/>
    <w:rsid w:val="00E26AD0"/>
    <w:rsid w:val="00E3288C"/>
    <w:rsid w:val="00E441EF"/>
    <w:rsid w:val="00E47250"/>
    <w:rsid w:val="00E47ADA"/>
    <w:rsid w:val="00E61535"/>
    <w:rsid w:val="00E70D53"/>
    <w:rsid w:val="00E73F55"/>
    <w:rsid w:val="00E8246B"/>
    <w:rsid w:val="00E84012"/>
    <w:rsid w:val="00E9373C"/>
    <w:rsid w:val="00E96695"/>
    <w:rsid w:val="00E9749F"/>
    <w:rsid w:val="00EA0724"/>
    <w:rsid w:val="00EA3275"/>
    <w:rsid w:val="00EA6251"/>
    <w:rsid w:val="00EB5479"/>
    <w:rsid w:val="00EB6414"/>
    <w:rsid w:val="00EE5747"/>
    <w:rsid w:val="00EF3804"/>
    <w:rsid w:val="00EF5E05"/>
    <w:rsid w:val="00F03A37"/>
    <w:rsid w:val="00F04761"/>
    <w:rsid w:val="00F13AB8"/>
    <w:rsid w:val="00F2092C"/>
    <w:rsid w:val="00F20B23"/>
    <w:rsid w:val="00F227AF"/>
    <w:rsid w:val="00F27370"/>
    <w:rsid w:val="00F27CF5"/>
    <w:rsid w:val="00F40B00"/>
    <w:rsid w:val="00F5341C"/>
    <w:rsid w:val="00F53718"/>
    <w:rsid w:val="00F56954"/>
    <w:rsid w:val="00F65C1B"/>
    <w:rsid w:val="00F67ACD"/>
    <w:rsid w:val="00F67D4A"/>
    <w:rsid w:val="00F85F98"/>
    <w:rsid w:val="00F948AF"/>
    <w:rsid w:val="00FA1F45"/>
    <w:rsid w:val="00FA5A7B"/>
    <w:rsid w:val="00FB0D13"/>
    <w:rsid w:val="00FB11B1"/>
    <w:rsid w:val="00FB4F9A"/>
    <w:rsid w:val="00FB7BDB"/>
    <w:rsid w:val="00FD11E9"/>
    <w:rsid w:val="00FE00E8"/>
    <w:rsid w:val="00FE0480"/>
    <w:rsid w:val="00FE6965"/>
    <w:rsid w:val="00FF22A1"/>
    <w:rsid w:val="00FF6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C9FBD140-AB55-483A-9F6C-D99FAB96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CAB - List Bullet,List Bullet Cab,FooterText,numbered,Paragraphe de liste1,Bulletr List Paragraph,列出段落,列出段落1,List Paragraph2,List Paragraph21,Listeafsnit1,L,列"/>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CAB - List Bullet Char,List Bullet Cab Char,FooterText Char,numbered Char,Paragraphe de liste1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2A6F1C"/>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ListBullet">
    <w:name w:val="List Bullet"/>
    <w:basedOn w:val="Normal"/>
    <w:uiPriority w:val="99"/>
    <w:qFormat/>
    <w:rsid w:val="00FF6420"/>
    <w:pPr>
      <w:numPr>
        <w:numId w:val="15"/>
      </w:numPr>
      <w:spacing w:before="40" w:after="80"/>
    </w:pPr>
    <w:rPr>
      <w:rFonts w:ascii="Arial" w:eastAsia="Times New Roman" w:hAnsi="Arial"/>
      <w:iCs/>
      <w:color w:val="auto"/>
      <w:sz w:val="20"/>
    </w:rPr>
  </w:style>
  <w:style w:type="paragraph" w:styleId="CommentSubject">
    <w:name w:val="annotation subject"/>
    <w:basedOn w:val="CommentText"/>
    <w:next w:val="CommentText"/>
    <w:link w:val="CommentSubjectChar"/>
    <w:uiPriority w:val="99"/>
    <w:semiHidden/>
    <w:unhideWhenUsed/>
    <w:rsid w:val="0063215D"/>
    <w:rPr>
      <w:b/>
      <w:bCs/>
    </w:rPr>
  </w:style>
  <w:style w:type="character" w:customStyle="1" w:styleId="CommentSubjectChar">
    <w:name w:val="Comment Subject Char"/>
    <w:basedOn w:val="CommentTextChar"/>
    <w:link w:val="CommentSubject"/>
    <w:uiPriority w:val="99"/>
    <w:semiHidden/>
    <w:rsid w:val="0063215D"/>
    <w:rPr>
      <w:rFonts w:asciiTheme="minorHAnsi" w:hAnsiTheme="minorHAnsi"/>
      <w:b/>
      <w:bCs/>
      <w:color w:val="000000" w:themeColor="text1"/>
    </w:rPr>
  </w:style>
  <w:style w:type="character" w:customStyle="1" w:styleId="highlightedtextChar">
    <w:name w:val="highlighted text Char"/>
    <w:basedOn w:val="DefaultParagraphFont"/>
    <w:link w:val="highlightedtext"/>
    <w:locked/>
    <w:rsid w:val="00D82928"/>
    <w:rPr>
      <w:rFonts w:asciiTheme="minorHAnsi" w:hAnsiTheme="minorHAnsi" w:cstheme="minorBidi"/>
      <w:b/>
      <w:iCs/>
      <w:color w:val="917700" w:themeColor="accent3" w:themeShade="80"/>
      <w:sz w:val="22"/>
      <w:szCs w:val="22"/>
    </w:rPr>
  </w:style>
  <w:style w:type="paragraph" w:customStyle="1" w:styleId="highlightedtext">
    <w:name w:val="highlighted text"/>
    <w:basedOn w:val="Normal"/>
    <w:link w:val="highlightedtextChar"/>
    <w:qFormat/>
    <w:rsid w:val="00D82928"/>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paragraph" w:styleId="Revision">
    <w:name w:val="Revision"/>
    <w:hidden/>
    <w:uiPriority w:val="99"/>
    <w:semiHidden/>
    <w:rsid w:val="0021544F"/>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6928">
      <w:bodyDiv w:val="1"/>
      <w:marLeft w:val="0"/>
      <w:marRight w:val="0"/>
      <w:marTop w:val="0"/>
      <w:marBottom w:val="0"/>
      <w:divBdr>
        <w:top w:val="none" w:sz="0" w:space="0" w:color="auto"/>
        <w:left w:val="none" w:sz="0" w:space="0" w:color="auto"/>
        <w:bottom w:val="none" w:sz="0" w:space="0" w:color="auto"/>
        <w:right w:val="none" w:sz="0" w:space="0" w:color="auto"/>
      </w:divBdr>
    </w:div>
    <w:div w:id="290286515">
      <w:bodyDiv w:val="1"/>
      <w:marLeft w:val="0"/>
      <w:marRight w:val="0"/>
      <w:marTop w:val="0"/>
      <w:marBottom w:val="0"/>
      <w:divBdr>
        <w:top w:val="none" w:sz="0" w:space="0" w:color="auto"/>
        <w:left w:val="none" w:sz="0" w:space="0" w:color="auto"/>
        <w:bottom w:val="none" w:sz="0" w:space="0" w:color="auto"/>
        <w:right w:val="none" w:sz="0" w:space="0" w:color="auto"/>
      </w:divBdr>
    </w:div>
    <w:div w:id="460925506">
      <w:bodyDiv w:val="1"/>
      <w:marLeft w:val="0"/>
      <w:marRight w:val="0"/>
      <w:marTop w:val="0"/>
      <w:marBottom w:val="0"/>
      <w:divBdr>
        <w:top w:val="none" w:sz="0" w:space="0" w:color="auto"/>
        <w:left w:val="none" w:sz="0" w:space="0" w:color="auto"/>
        <w:bottom w:val="none" w:sz="0" w:space="0" w:color="auto"/>
        <w:right w:val="none" w:sz="0" w:space="0" w:color="auto"/>
      </w:divBdr>
    </w:div>
    <w:div w:id="15851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Times New Roman"/>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B300E"/>
    <w:rsid w:val="00190F4F"/>
    <w:rsid w:val="001E7F23"/>
    <w:rsid w:val="00605577"/>
    <w:rsid w:val="006424F2"/>
    <w:rsid w:val="00943013"/>
    <w:rsid w:val="00AC44BF"/>
    <w:rsid w:val="00D962B4"/>
    <w:rsid w:val="00E100F6"/>
    <w:rsid w:val="00E66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E95E34-3698-42F4-9996-C12F5248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156</TotalTime>
  <Pages>8</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2021 to 2024 Rural Financial Counselling Service Program Grant Round</vt:lpstr>
    </vt:vector>
  </TitlesOfParts>
  <Company>Community Grants Hub</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to 2024 Rural Financial Counselling Service Program Grant Round</dc:title>
  <dc:subject>Feedback for applicants</dc:subject>
  <dc:creator>LONG, Andrew</dc:creator>
  <cp:lastModifiedBy>NGUYEN, Tricia</cp:lastModifiedBy>
  <cp:revision>13</cp:revision>
  <cp:lastPrinted>2021-05-27T04:12:00Z</cp:lastPrinted>
  <dcterms:created xsi:type="dcterms:W3CDTF">2021-05-26T00:27:00Z</dcterms:created>
  <dcterms:modified xsi:type="dcterms:W3CDTF">2021-05-27T04:13:00Z</dcterms:modified>
</cp:coreProperties>
</file>