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4BE35" w14:textId="272CDF78" w:rsidR="00F85F98" w:rsidRPr="00B042DF" w:rsidRDefault="00C8208D" w:rsidP="00625C95">
      <w:pPr>
        <w:spacing w:line="240" w:lineRule="auto"/>
        <w:contextualSpacing/>
        <w:rPr>
          <w:rFonts w:ascii="Georgia" w:eastAsiaTheme="majorEastAsia" w:hAnsi="Georgia" w:cstheme="majorBidi"/>
          <w:color w:val="CF0A2C" w:themeColor="accent1"/>
          <w:kern w:val="28"/>
          <w:sz w:val="48"/>
          <w:szCs w:val="52"/>
        </w:rPr>
      </w:pPr>
      <w:r w:rsidRPr="00B042DF">
        <w:rPr>
          <w:rFonts w:ascii="Georgia" w:eastAsiaTheme="majorEastAsia" w:hAnsi="Georgia" w:cstheme="majorBidi"/>
          <w:color w:val="CF0A2C" w:themeColor="accent1"/>
          <w:kern w:val="28"/>
          <w:sz w:val="48"/>
          <w:szCs w:val="52"/>
        </w:rPr>
        <w:t>Advancing Pest Animal and Weed Control Solutions Competitive Grant Round</w:t>
      </w:r>
    </w:p>
    <w:p w14:paraId="6331DD4E" w14:textId="695389A5" w:rsidR="00F85F98" w:rsidRPr="00F85F98" w:rsidRDefault="00060329" w:rsidP="00625C95">
      <w:pPr>
        <w:numPr>
          <w:ilvl w:val="1"/>
          <w:numId w:val="0"/>
        </w:numPr>
        <w:pBdr>
          <w:bottom w:val="single" w:sz="4" w:space="9" w:color="000000" w:themeColor="text1"/>
        </w:pBdr>
        <w:spacing w:before="120" w:after="280" w:line="400" w:lineRule="atLeast"/>
        <w:rPr>
          <w:rFonts w:asciiTheme="majorHAnsi" w:eastAsiaTheme="majorEastAsia" w:hAnsiTheme="majorHAnsi" w:cstheme="majorBidi"/>
          <w:iCs/>
          <w:sz w:val="30"/>
          <w:szCs w:val="24"/>
        </w:rPr>
      </w:pPr>
      <w:r w:rsidRPr="00625C95">
        <w:rPr>
          <w:rFonts w:ascii="Arial" w:hAnsi="Arial" w:cs="Arial"/>
          <w:color w:val="000000"/>
          <w:sz w:val="24"/>
          <w:szCs w:val="24"/>
        </w:rPr>
        <w:t xml:space="preserve">General </w:t>
      </w:r>
      <w:r>
        <w:rPr>
          <w:rFonts w:ascii="Arial" w:hAnsi="Arial" w:cs="Arial"/>
          <w:color w:val="000000"/>
          <w:sz w:val="24"/>
          <w:szCs w:val="24"/>
        </w:rPr>
        <w:t>f</w:t>
      </w:r>
      <w:r w:rsidRPr="00625C95">
        <w:rPr>
          <w:rFonts w:ascii="Arial" w:hAnsi="Arial" w:cs="Arial"/>
          <w:color w:val="000000"/>
          <w:sz w:val="24"/>
          <w:szCs w:val="24"/>
        </w:rPr>
        <w:t xml:space="preserve">eedback for </w:t>
      </w:r>
      <w:r>
        <w:rPr>
          <w:rFonts w:ascii="Arial" w:hAnsi="Arial" w:cs="Arial"/>
          <w:color w:val="000000"/>
          <w:sz w:val="24"/>
          <w:szCs w:val="24"/>
        </w:rPr>
        <w:t>applicant</w:t>
      </w:r>
      <w:r w:rsidRPr="00625C95">
        <w:rPr>
          <w:rFonts w:ascii="Arial" w:hAnsi="Arial" w:cs="Arial"/>
          <w:color w:val="000000"/>
          <w:sz w:val="24"/>
          <w:szCs w:val="24"/>
        </w:rPr>
        <w:t>s</w:t>
      </w:r>
    </w:p>
    <w:p w14:paraId="0B03E250" w14:textId="77777777" w:rsidR="00DE6D07" w:rsidRPr="00EF575D" w:rsidRDefault="0010547F" w:rsidP="00B042DF">
      <w:pPr>
        <w:pStyle w:val="Heading1"/>
        <w:rPr>
          <w:rFonts w:asciiTheme="minorHAnsi" w:eastAsia="Times New Roman" w:hAnsiTheme="minorHAnsi" w:cstheme="minorHAnsi"/>
          <w:bCs/>
        </w:rPr>
      </w:pPr>
      <w:r w:rsidRPr="00B042DF">
        <w:rPr>
          <w:b w:val="0"/>
          <w:bCs/>
        </w:rPr>
        <w:t>Overview</w:t>
      </w:r>
    </w:p>
    <w:p w14:paraId="2F0DDCE6" w14:textId="180BE255" w:rsidR="0010547F" w:rsidRPr="00440551" w:rsidRDefault="0010547F" w:rsidP="0010547F">
      <w:pPr>
        <w:pStyle w:val="BodyText"/>
        <w:spacing w:line="240" w:lineRule="auto"/>
        <w:rPr>
          <w:rFonts w:ascii="Arial" w:eastAsia="Times New Roman" w:hAnsi="Arial" w:cs="Arial"/>
          <w:color w:val="auto"/>
          <w:szCs w:val="22"/>
        </w:rPr>
      </w:pPr>
      <w:r w:rsidRPr="00185DF8">
        <w:rPr>
          <w:rFonts w:ascii="Arial" w:eastAsia="Times New Roman" w:hAnsi="Arial" w:cs="Arial"/>
          <w:color w:val="auto"/>
          <w:szCs w:val="22"/>
        </w:rPr>
        <w:t>As part of our commitment to sharing information</w:t>
      </w:r>
      <w:r w:rsidR="007D3B36">
        <w:rPr>
          <w:rFonts w:ascii="Arial" w:eastAsia="Times New Roman" w:hAnsi="Arial" w:cs="Arial"/>
          <w:color w:val="auto"/>
          <w:szCs w:val="22"/>
        </w:rPr>
        <w:t xml:space="preserve"> </w:t>
      </w:r>
      <w:r w:rsidRPr="00185DF8">
        <w:rPr>
          <w:rFonts w:ascii="Arial" w:eastAsia="Times New Roman" w:hAnsi="Arial" w:cs="Arial"/>
          <w:color w:val="auto"/>
          <w:szCs w:val="22"/>
        </w:rPr>
        <w:t>and</w:t>
      </w:r>
      <w:r w:rsidR="007D3B36">
        <w:rPr>
          <w:rFonts w:ascii="Arial" w:eastAsia="Times New Roman" w:hAnsi="Arial" w:cs="Arial"/>
          <w:color w:val="auto"/>
          <w:szCs w:val="22"/>
        </w:rPr>
        <w:t xml:space="preserve"> to </w:t>
      </w:r>
      <w:r w:rsidRPr="00185DF8">
        <w:rPr>
          <w:rFonts w:ascii="Arial" w:eastAsia="Times New Roman" w:hAnsi="Arial" w:cs="Arial"/>
          <w:color w:val="auto"/>
          <w:szCs w:val="22"/>
        </w:rPr>
        <w:t xml:space="preserve">acknowledge the time and effort put into </w:t>
      </w:r>
      <w:r w:rsidR="007D3B36">
        <w:rPr>
          <w:rFonts w:ascii="Arial" w:eastAsia="Times New Roman" w:hAnsi="Arial" w:cs="Arial"/>
          <w:color w:val="auto"/>
          <w:szCs w:val="22"/>
        </w:rPr>
        <w:t>grant</w:t>
      </w:r>
      <w:r w:rsidR="007D3B36" w:rsidRPr="00185DF8">
        <w:rPr>
          <w:rFonts w:ascii="Arial" w:eastAsia="Times New Roman" w:hAnsi="Arial" w:cs="Arial"/>
          <w:color w:val="auto"/>
          <w:szCs w:val="22"/>
        </w:rPr>
        <w:t xml:space="preserve"> </w:t>
      </w:r>
      <w:r w:rsidRPr="00185DF8">
        <w:rPr>
          <w:rFonts w:ascii="Arial" w:eastAsia="Times New Roman" w:hAnsi="Arial" w:cs="Arial"/>
          <w:color w:val="auto"/>
          <w:szCs w:val="22"/>
        </w:rPr>
        <w:t xml:space="preserve">applications, the </w:t>
      </w:r>
      <w:r w:rsidRPr="00185DF8">
        <w:rPr>
          <w:rFonts w:asciiTheme="majorHAnsi" w:hAnsiTheme="majorHAnsi" w:cstheme="majorHAnsi"/>
          <w:szCs w:val="22"/>
        </w:rPr>
        <w:t>Department of Agriculture, Water and the Environment</w:t>
      </w:r>
      <w:r>
        <w:rPr>
          <w:rFonts w:asciiTheme="majorHAnsi" w:hAnsiTheme="majorHAnsi" w:cstheme="majorHAnsi"/>
          <w:szCs w:val="22"/>
        </w:rPr>
        <w:t xml:space="preserve"> (</w:t>
      </w:r>
      <w:r w:rsidR="00034E35">
        <w:rPr>
          <w:rFonts w:asciiTheme="majorHAnsi" w:hAnsiTheme="majorHAnsi" w:cstheme="majorHAnsi"/>
          <w:szCs w:val="22"/>
        </w:rPr>
        <w:t>the department</w:t>
      </w:r>
      <w:r>
        <w:rPr>
          <w:rFonts w:asciiTheme="majorHAnsi" w:hAnsiTheme="majorHAnsi" w:cstheme="majorHAnsi"/>
          <w:szCs w:val="22"/>
        </w:rPr>
        <w:t>)</w:t>
      </w:r>
      <w:r w:rsidRPr="00185DF8">
        <w:rPr>
          <w:rFonts w:asciiTheme="majorHAnsi" w:hAnsiTheme="majorHAnsi" w:cstheme="majorHAnsi"/>
          <w:szCs w:val="22"/>
        </w:rPr>
        <w:t xml:space="preserve"> is pleased to </w:t>
      </w:r>
      <w:r w:rsidR="007D3B36">
        <w:rPr>
          <w:rFonts w:asciiTheme="majorHAnsi" w:hAnsiTheme="majorHAnsi" w:cstheme="majorHAnsi"/>
          <w:szCs w:val="22"/>
        </w:rPr>
        <w:t>provide</w:t>
      </w:r>
      <w:r w:rsidR="007D3B36" w:rsidRPr="00185DF8">
        <w:rPr>
          <w:rFonts w:asciiTheme="majorHAnsi" w:hAnsiTheme="majorHAnsi" w:cstheme="majorHAnsi"/>
          <w:szCs w:val="22"/>
        </w:rPr>
        <w:t xml:space="preserve"> </w:t>
      </w:r>
      <w:r w:rsidR="00705FFE">
        <w:rPr>
          <w:rFonts w:asciiTheme="majorHAnsi" w:hAnsiTheme="majorHAnsi" w:cstheme="majorHAnsi"/>
          <w:szCs w:val="22"/>
        </w:rPr>
        <w:t xml:space="preserve">this general </w:t>
      </w:r>
      <w:r w:rsidRPr="00185DF8">
        <w:rPr>
          <w:rFonts w:asciiTheme="majorHAnsi" w:hAnsiTheme="majorHAnsi" w:cstheme="majorHAnsi"/>
          <w:szCs w:val="22"/>
        </w:rPr>
        <w:t>f</w:t>
      </w:r>
      <w:r>
        <w:rPr>
          <w:rFonts w:asciiTheme="majorHAnsi" w:hAnsiTheme="majorHAnsi" w:cstheme="majorHAnsi"/>
          <w:szCs w:val="22"/>
        </w:rPr>
        <w:t xml:space="preserve">eedback </w:t>
      </w:r>
      <w:r w:rsidR="007D3B36">
        <w:rPr>
          <w:rFonts w:asciiTheme="majorHAnsi" w:hAnsiTheme="majorHAnsi" w:cstheme="majorHAnsi"/>
          <w:szCs w:val="22"/>
        </w:rPr>
        <w:t xml:space="preserve">to applicants </w:t>
      </w:r>
      <w:r>
        <w:rPr>
          <w:rFonts w:asciiTheme="majorHAnsi" w:hAnsiTheme="majorHAnsi" w:cstheme="majorHAnsi"/>
          <w:szCs w:val="22"/>
        </w:rPr>
        <w:t>for</w:t>
      </w:r>
      <w:r w:rsidRPr="006E24DC">
        <w:rPr>
          <w:rFonts w:ascii="Arial" w:eastAsia="Times New Roman" w:hAnsi="Arial" w:cs="Arial"/>
          <w:color w:val="auto"/>
          <w:szCs w:val="22"/>
        </w:rPr>
        <w:t xml:space="preserve"> the</w:t>
      </w:r>
      <w:r w:rsidRPr="00056C29">
        <w:rPr>
          <w:rFonts w:ascii="Arial" w:eastAsia="Times New Roman" w:hAnsi="Arial" w:cs="Arial"/>
          <w:color w:val="auto"/>
          <w:szCs w:val="22"/>
        </w:rPr>
        <w:t xml:space="preserve"> </w:t>
      </w:r>
      <w:r w:rsidR="002D4601" w:rsidRPr="002D4601">
        <w:rPr>
          <w:rFonts w:ascii="Arial" w:eastAsia="Times New Roman" w:hAnsi="Arial" w:cs="Arial"/>
          <w:color w:val="auto"/>
          <w:szCs w:val="22"/>
        </w:rPr>
        <w:t xml:space="preserve">Advancing Pest Animal and Weed Control Solutions Competitive Grant Round </w:t>
      </w:r>
      <w:r w:rsidR="00440551" w:rsidRPr="00440551">
        <w:rPr>
          <w:rFonts w:ascii="Arial" w:eastAsia="Times New Roman" w:hAnsi="Arial" w:cs="Arial"/>
          <w:color w:val="auto"/>
          <w:szCs w:val="22"/>
        </w:rPr>
        <w:t>(</w:t>
      </w:r>
      <w:r w:rsidR="00B05259">
        <w:rPr>
          <w:rFonts w:ascii="Arial" w:eastAsia="Times New Roman" w:hAnsi="Arial" w:cs="Arial"/>
          <w:color w:val="auto"/>
          <w:szCs w:val="22"/>
        </w:rPr>
        <w:t>grant round</w:t>
      </w:r>
      <w:r w:rsidR="00440551" w:rsidRPr="00440551">
        <w:rPr>
          <w:rFonts w:ascii="Arial" w:eastAsia="Times New Roman" w:hAnsi="Arial" w:cs="Arial"/>
          <w:color w:val="auto"/>
          <w:szCs w:val="22"/>
        </w:rPr>
        <w:t>)</w:t>
      </w:r>
      <w:r w:rsidRPr="00440551">
        <w:rPr>
          <w:rFonts w:ascii="Arial" w:eastAsia="Times New Roman" w:hAnsi="Arial" w:cs="Arial"/>
          <w:color w:val="auto"/>
          <w:szCs w:val="22"/>
        </w:rPr>
        <w:t>.</w:t>
      </w:r>
    </w:p>
    <w:p w14:paraId="41E0221F" w14:textId="174B23B5" w:rsidR="006A5F2E" w:rsidRPr="006A5F2E" w:rsidRDefault="0010547F" w:rsidP="006A5F2E">
      <w:pPr>
        <w:pStyle w:val="BodyText"/>
        <w:spacing w:line="24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The </w:t>
      </w:r>
      <w:r w:rsidR="00B05259">
        <w:rPr>
          <w:rFonts w:ascii="Arial" w:eastAsia="Times New Roman" w:hAnsi="Arial" w:cs="Arial"/>
          <w:color w:val="auto"/>
          <w:szCs w:val="22"/>
        </w:rPr>
        <w:t xml:space="preserve">grant </w:t>
      </w:r>
      <w:r>
        <w:rPr>
          <w:rFonts w:ascii="Arial" w:eastAsia="Times New Roman" w:hAnsi="Arial" w:cs="Arial"/>
          <w:color w:val="auto"/>
          <w:szCs w:val="22"/>
        </w:rPr>
        <w:t xml:space="preserve">round </w:t>
      </w:r>
      <w:r w:rsidR="002D4601">
        <w:rPr>
          <w:rFonts w:ascii="Arial" w:eastAsia="Times New Roman" w:hAnsi="Arial" w:cs="Arial"/>
          <w:color w:val="auto"/>
          <w:szCs w:val="22"/>
        </w:rPr>
        <w:t>opened 4 August 2020</w:t>
      </w:r>
      <w:r w:rsidRPr="000225CD">
        <w:rPr>
          <w:rFonts w:ascii="Arial" w:eastAsia="Times New Roman" w:hAnsi="Arial" w:cs="Arial"/>
          <w:color w:val="auto"/>
          <w:szCs w:val="22"/>
        </w:rPr>
        <w:t xml:space="preserve"> and closed on </w:t>
      </w:r>
      <w:r w:rsidR="002D4601">
        <w:rPr>
          <w:rFonts w:ascii="Arial" w:eastAsia="Times New Roman" w:hAnsi="Arial" w:cs="Arial"/>
          <w:color w:val="auto"/>
          <w:szCs w:val="22"/>
        </w:rPr>
        <w:t>25 September</w:t>
      </w:r>
      <w:r>
        <w:rPr>
          <w:rFonts w:ascii="Arial" w:eastAsia="Times New Roman" w:hAnsi="Arial" w:cs="Arial"/>
          <w:color w:val="auto"/>
          <w:szCs w:val="22"/>
        </w:rPr>
        <w:t xml:space="preserve"> 2020.</w:t>
      </w:r>
      <w:r w:rsidRPr="000225CD">
        <w:rPr>
          <w:rFonts w:ascii="Arial" w:eastAsia="Times New Roman" w:hAnsi="Arial" w:cs="Arial"/>
          <w:color w:val="auto"/>
          <w:szCs w:val="22"/>
        </w:rPr>
        <w:t xml:space="preserve"> </w:t>
      </w:r>
    </w:p>
    <w:p w14:paraId="4E89CC70" w14:textId="35D9B0D5" w:rsidR="0010547F" w:rsidRDefault="00B00CAF" w:rsidP="0010547F">
      <w:pPr>
        <w:pStyle w:val="BodyText"/>
        <w:spacing w:line="24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197</w:t>
      </w:r>
      <w:r w:rsidR="006A5F2E">
        <w:rPr>
          <w:rFonts w:ascii="Arial" w:eastAsia="Times New Roman" w:hAnsi="Arial" w:cs="Arial"/>
          <w:color w:val="auto"/>
          <w:szCs w:val="22"/>
        </w:rPr>
        <w:t xml:space="preserve"> eligible</w:t>
      </w:r>
      <w:r w:rsidR="0010547F">
        <w:rPr>
          <w:rFonts w:ascii="Arial" w:eastAsia="Times New Roman" w:hAnsi="Arial" w:cs="Arial"/>
          <w:color w:val="auto"/>
          <w:szCs w:val="22"/>
        </w:rPr>
        <w:t xml:space="preserve"> </w:t>
      </w:r>
      <w:r w:rsidR="0010547F" w:rsidRPr="000225CD">
        <w:rPr>
          <w:rFonts w:ascii="Arial" w:eastAsia="Times New Roman" w:hAnsi="Arial" w:cs="Arial"/>
          <w:color w:val="auto"/>
          <w:szCs w:val="22"/>
        </w:rPr>
        <w:t>applications</w:t>
      </w:r>
      <w:r w:rsidR="00705FFE">
        <w:rPr>
          <w:rFonts w:ascii="Arial" w:eastAsia="Times New Roman" w:hAnsi="Arial" w:cs="Arial"/>
          <w:color w:val="auto"/>
          <w:szCs w:val="22"/>
        </w:rPr>
        <w:t xml:space="preserve"> were received, with </w:t>
      </w:r>
      <w:r w:rsidR="002D4601" w:rsidRPr="00C35AD1">
        <w:t>1</w:t>
      </w:r>
      <w:r w:rsidR="00115D1E" w:rsidRPr="00C35AD1">
        <w:t>9</w:t>
      </w:r>
      <w:r w:rsidR="00011005">
        <w:t> </w:t>
      </w:r>
      <w:r w:rsidR="0010547F">
        <w:t xml:space="preserve">applications </w:t>
      </w:r>
      <w:r w:rsidR="006355EB">
        <w:t xml:space="preserve">worth </w:t>
      </w:r>
      <w:r w:rsidR="007C66D9" w:rsidRPr="00115D1E">
        <w:rPr>
          <w:rFonts w:ascii="Arial" w:eastAsia="Times New Roman" w:hAnsi="Arial" w:cs="Arial"/>
          <w:color w:val="auto"/>
          <w:szCs w:val="22"/>
        </w:rPr>
        <w:t>$13</w:t>
      </w:r>
      <w:r w:rsidR="0010547F" w:rsidRPr="00115D1E">
        <w:rPr>
          <w:rFonts w:ascii="Arial" w:eastAsia="Times New Roman" w:hAnsi="Arial" w:cs="Arial"/>
          <w:color w:val="auto"/>
          <w:szCs w:val="22"/>
        </w:rPr>
        <w:t> </w:t>
      </w:r>
      <w:r w:rsidR="00440551" w:rsidRPr="00115D1E">
        <w:rPr>
          <w:rFonts w:ascii="Arial" w:eastAsia="Times New Roman" w:hAnsi="Arial" w:cs="Arial"/>
          <w:color w:val="auto"/>
          <w:szCs w:val="22"/>
        </w:rPr>
        <w:t>million (GST excl.)</w:t>
      </w:r>
      <w:r w:rsidR="00705FFE">
        <w:rPr>
          <w:rFonts w:ascii="Arial" w:eastAsia="Times New Roman" w:hAnsi="Arial" w:cs="Arial"/>
          <w:color w:val="auto"/>
          <w:szCs w:val="22"/>
        </w:rPr>
        <w:t xml:space="preserve"> </w:t>
      </w:r>
      <w:r w:rsidR="006355EB" w:rsidRPr="00B40D7F">
        <w:rPr>
          <w:rFonts w:ascii="Arial" w:eastAsia="Times New Roman" w:hAnsi="Arial" w:cs="Arial"/>
          <w:color w:val="auto"/>
          <w:szCs w:val="22"/>
        </w:rPr>
        <w:t>fund</w:t>
      </w:r>
      <w:r w:rsidR="006355EB">
        <w:rPr>
          <w:rFonts w:ascii="Arial" w:eastAsia="Times New Roman" w:hAnsi="Arial" w:cs="Arial"/>
          <w:color w:val="auto"/>
          <w:szCs w:val="22"/>
        </w:rPr>
        <w:t>ed</w:t>
      </w:r>
      <w:r w:rsidR="006355EB" w:rsidRPr="00B40D7F">
        <w:rPr>
          <w:rFonts w:ascii="Arial" w:eastAsia="Times New Roman" w:hAnsi="Arial" w:cs="Arial"/>
          <w:color w:val="auto"/>
          <w:szCs w:val="22"/>
        </w:rPr>
        <w:t xml:space="preserve"> </w:t>
      </w:r>
      <w:r w:rsidR="00705FFE">
        <w:rPr>
          <w:rFonts w:ascii="Arial" w:eastAsia="Times New Roman" w:hAnsi="Arial" w:cs="Arial"/>
          <w:color w:val="auto"/>
          <w:szCs w:val="22"/>
        </w:rPr>
        <w:t xml:space="preserve">following the Delegate’s </w:t>
      </w:r>
      <w:r w:rsidR="00705FFE" w:rsidRPr="00C35AD1">
        <w:rPr>
          <w:rFonts w:ascii="Arial" w:eastAsia="Times New Roman" w:hAnsi="Arial" w:cs="Arial"/>
          <w:color w:val="auto"/>
          <w:szCs w:val="22"/>
        </w:rPr>
        <w:t>decision</w:t>
      </w:r>
      <w:r w:rsidR="00705FFE">
        <w:rPr>
          <w:rFonts w:ascii="Arial" w:eastAsia="Times New Roman" w:hAnsi="Arial" w:cs="Arial"/>
          <w:color w:val="auto"/>
          <w:szCs w:val="22"/>
        </w:rPr>
        <w:t>.</w:t>
      </w:r>
    </w:p>
    <w:p w14:paraId="1774C1FA" w14:textId="005D08C4" w:rsidR="0010547F" w:rsidRPr="00150160" w:rsidRDefault="001D50D4" w:rsidP="0010547F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There </w:t>
      </w:r>
      <w:r w:rsidRPr="00115D1E">
        <w:rPr>
          <w:rFonts w:ascii="Arial" w:eastAsia="Times New Roman" w:hAnsi="Arial" w:cs="Arial"/>
          <w:color w:val="auto"/>
          <w:szCs w:val="22"/>
        </w:rPr>
        <w:t xml:space="preserve">was </w:t>
      </w:r>
      <w:r w:rsidR="005B7F7D">
        <w:rPr>
          <w:rFonts w:ascii="Arial" w:eastAsia="Times New Roman" w:hAnsi="Arial" w:cs="Arial"/>
          <w:color w:val="auto"/>
          <w:szCs w:val="22"/>
        </w:rPr>
        <w:t xml:space="preserve">a </w:t>
      </w:r>
      <w:r w:rsidR="00B00CAF" w:rsidRPr="00115D1E">
        <w:rPr>
          <w:rFonts w:ascii="Arial" w:eastAsia="Times New Roman" w:hAnsi="Arial" w:cs="Arial"/>
          <w:color w:val="auto"/>
          <w:szCs w:val="22"/>
        </w:rPr>
        <w:t>strong</w:t>
      </w:r>
      <w:r w:rsidR="0010547F" w:rsidRPr="00115D1E">
        <w:rPr>
          <w:rFonts w:ascii="Arial" w:eastAsia="Times New Roman" w:hAnsi="Arial" w:cs="Arial"/>
          <w:color w:val="auto"/>
          <w:szCs w:val="22"/>
        </w:rPr>
        <w:t xml:space="preserve"> interest</w:t>
      </w:r>
      <w:r w:rsidR="0010547F" w:rsidRPr="00150160">
        <w:rPr>
          <w:rFonts w:ascii="Arial" w:eastAsia="Times New Roman" w:hAnsi="Arial" w:cs="Arial"/>
          <w:color w:val="auto"/>
          <w:szCs w:val="22"/>
        </w:rPr>
        <w:t xml:space="preserve"> by stakeholders in the </w:t>
      </w:r>
      <w:r w:rsidR="00B05259">
        <w:rPr>
          <w:rFonts w:ascii="Arial" w:eastAsia="Times New Roman" w:hAnsi="Arial" w:cs="Arial"/>
          <w:color w:val="auto"/>
          <w:szCs w:val="22"/>
        </w:rPr>
        <w:t>grant round</w:t>
      </w:r>
      <w:r w:rsidR="001D102A">
        <w:rPr>
          <w:rFonts w:ascii="Arial" w:eastAsia="Times New Roman" w:hAnsi="Arial" w:cs="Arial"/>
          <w:color w:val="auto"/>
          <w:szCs w:val="22"/>
        </w:rPr>
        <w:t>,</w:t>
      </w:r>
      <w:r w:rsidR="00B05259">
        <w:rPr>
          <w:rFonts w:ascii="Arial" w:eastAsia="Times New Roman" w:hAnsi="Arial" w:cs="Arial"/>
          <w:color w:val="auto"/>
          <w:szCs w:val="22"/>
        </w:rPr>
        <w:t xml:space="preserve"> </w:t>
      </w:r>
      <w:r w:rsidR="0010547F">
        <w:rPr>
          <w:rFonts w:ascii="Arial" w:eastAsia="Times New Roman" w:hAnsi="Arial" w:cs="Arial"/>
          <w:color w:val="auto"/>
          <w:szCs w:val="22"/>
        </w:rPr>
        <w:t>and</w:t>
      </w:r>
      <w:r w:rsidR="0010547F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10547F">
        <w:rPr>
          <w:rFonts w:ascii="Arial" w:eastAsia="Times New Roman" w:hAnsi="Arial" w:cs="Arial"/>
          <w:color w:val="auto"/>
          <w:szCs w:val="22"/>
        </w:rPr>
        <w:t>successful</w:t>
      </w:r>
      <w:r w:rsidR="0010547F" w:rsidRPr="00150160">
        <w:rPr>
          <w:rFonts w:ascii="Arial" w:eastAsia="Times New Roman" w:hAnsi="Arial" w:cs="Arial"/>
          <w:color w:val="auto"/>
          <w:szCs w:val="22"/>
        </w:rPr>
        <w:t xml:space="preserve"> applications </w:t>
      </w:r>
      <w:r w:rsidR="0010547F">
        <w:rPr>
          <w:rFonts w:ascii="Arial" w:eastAsia="Times New Roman" w:hAnsi="Arial" w:cs="Arial"/>
          <w:color w:val="auto"/>
          <w:szCs w:val="22"/>
        </w:rPr>
        <w:t xml:space="preserve">were of a very high standard. </w:t>
      </w:r>
      <w:r>
        <w:rPr>
          <w:rFonts w:ascii="Arial" w:eastAsia="Times New Roman" w:hAnsi="Arial" w:cs="Arial"/>
          <w:color w:val="auto"/>
          <w:szCs w:val="22"/>
        </w:rPr>
        <w:t>All eligible</w:t>
      </w:r>
      <w:r w:rsidRPr="00220D51">
        <w:rPr>
          <w:rFonts w:ascii="Arial" w:eastAsia="Times New Roman" w:hAnsi="Arial" w:cs="Arial"/>
          <w:color w:val="auto"/>
          <w:szCs w:val="22"/>
        </w:rPr>
        <w:t xml:space="preserve"> </w:t>
      </w:r>
      <w:r w:rsidR="0010547F" w:rsidRPr="00220D51">
        <w:rPr>
          <w:rFonts w:ascii="Arial" w:eastAsia="Times New Roman" w:hAnsi="Arial" w:cs="Arial"/>
          <w:color w:val="auto"/>
          <w:szCs w:val="22"/>
        </w:rPr>
        <w:t>applications were assessed according to the Grant Opportunity Guidelines</w:t>
      </w:r>
      <w:r w:rsidR="0010547F">
        <w:rPr>
          <w:rFonts w:ascii="Arial" w:eastAsia="Times New Roman" w:hAnsi="Arial" w:cs="Arial"/>
          <w:color w:val="auto"/>
          <w:szCs w:val="22"/>
        </w:rPr>
        <w:t xml:space="preserve"> (</w:t>
      </w:r>
      <w:r w:rsidR="00034E35">
        <w:rPr>
          <w:rFonts w:ascii="Arial" w:eastAsia="Times New Roman" w:hAnsi="Arial" w:cs="Arial"/>
          <w:color w:val="auto"/>
          <w:szCs w:val="22"/>
        </w:rPr>
        <w:t>Guidelines</w:t>
      </w:r>
      <w:r w:rsidR="0010547F" w:rsidRPr="009D5EB6">
        <w:rPr>
          <w:rFonts w:ascii="Arial" w:eastAsia="Times New Roman" w:hAnsi="Arial" w:cs="Arial"/>
          <w:color w:val="auto"/>
          <w:szCs w:val="22"/>
        </w:rPr>
        <w:t>) and</w:t>
      </w:r>
      <w:r w:rsidR="0010547F">
        <w:rPr>
          <w:rFonts w:ascii="Arial" w:eastAsia="Times New Roman" w:hAnsi="Arial" w:cs="Arial"/>
          <w:color w:val="auto"/>
          <w:szCs w:val="22"/>
        </w:rPr>
        <w:t xml:space="preserve"> the </w:t>
      </w:r>
      <w:r w:rsidR="00963E4A">
        <w:rPr>
          <w:rFonts w:ascii="Arial" w:eastAsia="Times New Roman" w:hAnsi="Arial" w:cs="Arial"/>
          <w:color w:val="auto"/>
          <w:szCs w:val="22"/>
        </w:rPr>
        <w:t>p</w:t>
      </w:r>
      <w:r w:rsidR="0010547F">
        <w:rPr>
          <w:rFonts w:ascii="Arial" w:eastAsia="Times New Roman" w:hAnsi="Arial" w:cs="Arial"/>
          <w:color w:val="auto"/>
          <w:szCs w:val="22"/>
        </w:rPr>
        <w:t>rocess</w:t>
      </w:r>
      <w:r w:rsidR="00E06DEC">
        <w:rPr>
          <w:rFonts w:ascii="Arial" w:eastAsia="Times New Roman" w:hAnsi="Arial" w:cs="Arial"/>
          <w:color w:val="auto"/>
          <w:szCs w:val="22"/>
        </w:rPr>
        <w:t xml:space="preserve"> outlined</w:t>
      </w:r>
      <w:r w:rsidR="0010547F">
        <w:rPr>
          <w:rFonts w:ascii="Arial" w:eastAsia="Times New Roman" w:hAnsi="Arial" w:cs="Arial"/>
          <w:color w:val="auto"/>
          <w:szCs w:val="22"/>
        </w:rPr>
        <w:t xml:space="preserve"> </w:t>
      </w:r>
      <w:r w:rsidR="0010547F" w:rsidRPr="009D5EB6">
        <w:rPr>
          <w:rFonts w:ascii="Arial" w:eastAsia="Times New Roman" w:hAnsi="Arial" w:cs="Arial"/>
          <w:color w:val="auto"/>
          <w:szCs w:val="22"/>
        </w:rPr>
        <w:t>below.</w:t>
      </w:r>
    </w:p>
    <w:p w14:paraId="75424CC3" w14:textId="0C260985" w:rsidR="0010547F" w:rsidRPr="00197294" w:rsidRDefault="0010547F" w:rsidP="0010547F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This feedback is provided to assist grant </w:t>
      </w:r>
      <w:r w:rsidR="00D471EC">
        <w:rPr>
          <w:rFonts w:ascii="Arial" w:eastAsia="Times New Roman" w:hAnsi="Arial" w:cs="Arial"/>
          <w:color w:val="auto"/>
          <w:szCs w:val="22"/>
        </w:rPr>
        <w:t>a</w:t>
      </w:r>
      <w:r w:rsidR="000D10CB">
        <w:rPr>
          <w:rFonts w:ascii="Arial" w:eastAsia="Times New Roman" w:hAnsi="Arial" w:cs="Arial"/>
          <w:color w:val="auto"/>
          <w:szCs w:val="22"/>
        </w:rPr>
        <w:t>pplicant</w:t>
      </w:r>
      <w:r>
        <w:rPr>
          <w:rFonts w:ascii="Arial" w:eastAsia="Times New Roman" w:hAnsi="Arial" w:cs="Arial"/>
          <w:color w:val="auto"/>
          <w:szCs w:val="22"/>
        </w:rPr>
        <w:t>s understand what comprised a strong application</w:t>
      </w:r>
      <w:r w:rsidR="00E06DEC">
        <w:rPr>
          <w:rFonts w:ascii="Arial" w:eastAsia="Times New Roman" w:hAnsi="Arial" w:cs="Arial"/>
          <w:color w:val="auto"/>
          <w:szCs w:val="22"/>
        </w:rPr>
        <w:t>,</w:t>
      </w:r>
      <w:r>
        <w:rPr>
          <w:rFonts w:ascii="Arial" w:eastAsia="Times New Roman" w:hAnsi="Arial" w:cs="Arial"/>
          <w:color w:val="auto"/>
          <w:szCs w:val="22"/>
        </w:rPr>
        <w:t xml:space="preserve"> the content of quality responses to the assessment criteria </w:t>
      </w:r>
      <w:r w:rsidR="00705FFE">
        <w:rPr>
          <w:rFonts w:ascii="Arial" w:eastAsia="Times New Roman" w:hAnsi="Arial" w:cs="Arial"/>
          <w:color w:val="auto"/>
          <w:szCs w:val="22"/>
        </w:rPr>
        <w:t xml:space="preserve">and </w:t>
      </w:r>
      <w:r w:rsidR="006355EB">
        <w:rPr>
          <w:rFonts w:ascii="Arial" w:eastAsia="Times New Roman" w:hAnsi="Arial" w:cs="Arial"/>
          <w:color w:val="auto"/>
          <w:szCs w:val="22"/>
        </w:rPr>
        <w:t>the key</w:t>
      </w:r>
      <w:r w:rsidR="00AA2DC7">
        <w:rPr>
          <w:rFonts w:ascii="Arial" w:eastAsia="Times New Roman" w:hAnsi="Arial" w:cs="Arial"/>
          <w:color w:val="auto"/>
          <w:szCs w:val="22"/>
        </w:rPr>
        <w:t xml:space="preserve"> </w:t>
      </w:r>
      <w:r w:rsidR="00705FFE">
        <w:rPr>
          <w:rFonts w:ascii="Arial" w:eastAsia="Times New Roman" w:hAnsi="Arial" w:cs="Arial"/>
          <w:color w:val="auto"/>
          <w:szCs w:val="22"/>
        </w:rPr>
        <w:t xml:space="preserve">areas where some applications did not meet the </w:t>
      </w:r>
      <w:r w:rsidR="00034E35">
        <w:rPr>
          <w:rFonts w:ascii="Arial" w:eastAsia="Times New Roman" w:hAnsi="Arial" w:cs="Arial"/>
          <w:color w:val="auto"/>
          <w:szCs w:val="22"/>
        </w:rPr>
        <w:t>Guidelines</w:t>
      </w:r>
      <w:r>
        <w:rPr>
          <w:rFonts w:ascii="Arial" w:eastAsia="Times New Roman" w:hAnsi="Arial" w:cs="Arial"/>
          <w:color w:val="auto"/>
          <w:szCs w:val="22"/>
        </w:rPr>
        <w:t>.</w:t>
      </w:r>
    </w:p>
    <w:p w14:paraId="0B87D6D8" w14:textId="07A3B32E" w:rsidR="000D0EB9" w:rsidRPr="00B042DF" w:rsidRDefault="00B05259" w:rsidP="00B042DF">
      <w:pPr>
        <w:pStyle w:val="Heading1"/>
        <w:rPr>
          <w:b w:val="0"/>
          <w:bCs/>
        </w:rPr>
      </w:pPr>
      <w:r w:rsidRPr="00B042DF">
        <w:rPr>
          <w:b w:val="0"/>
          <w:bCs/>
        </w:rPr>
        <w:t xml:space="preserve">Grant round </w:t>
      </w:r>
      <w:r w:rsidR="0010547F" w:rsidRPr="00B042DF">
        <w:rPr>
          <w:b w:val="0"/>
          <w:bCs/>
        </w:rPr>
        <w:t>background</w:t>
      </w:r>
    </w:p>
    <w:p w14:paraId="7549D5A3" w14:textId="122F32FC" w:rsidR="0044763A" w:rsidRPr="0044763A" w:rsidRDefault="00395D3C" w:rsidP="0044763A">
      <w:pPr>
        <w:rPr>
          <w:rFonts w:eastAsia="Times New Roman"/>
          <w:sz w:val="20"/>
        </w:rPr>
      </w:pPr>
      <w:r w:rsidRPr="00C046C5">
        <w:rPr>
          <w:color w:val="auto"/>
          <w:szCs w:val="22"/>
        </w:rPr>
        <w:t xml:space="preserve">The </w:t>
      </w:r>
      <w:r w:rsidR="00AA2DC7">
        <w:rPr>
          <w:color w:val="auto"/>
          <w:szCs w:val="22"/>
        </w:rPr>
        <w:t xml:space="preserve">purpose of the </w:t>
      </w:r>
      <w:r w:rsidR="00B05259">
        <w:rPr>
          <w:color w:val="auto"/>
          <w:szCs w:val="22"/>
        </w:rPr>
        <w:t xml:space="preserve">grant round </w:t>
      </w:r>
      <w:r w:rsidR="00E06DEC">
        <w:rPr>
          <w:color w:val="auto"/>
          <w:szCs w:val="22"/>
        </w:rPr>
        <w:t>wa</w:t>
      </w:r>
      <w:r w:rsidR="00AA2DC7">
        <w:rPr>
          <w:color w:val="auto"/>
          <w:szCs w:val="22"/>
        </w:rPr>
        <w:t xml:space="preserve">s to </w:t>
      </w:r>
      <w:r w:rsidR="005B7F7D">
        <w:rPr>
          <w:color w:val="auto"/>
          <w:szCs w:val="22"/>
        </w:rPr>
        <w:t xml:space="preserve">fund projects </w:t>
      </w:r>
      <w:r w:rsidR="00705FFE">
        <w:rPr>
          <w:color w:val="auto"/>
          <w:szCs w:val="22"/>
        </w:rPr>
        <w:t xml:space="preserve">to </w:t>
      </w:r>
      <w:r w:rsidR="0044763A">
        <w:t xml:space="preserve">research and develop new </w:t>
      </w:r>
      <w:bookmarkStart w:id="0" w:name="_Hlk39163364"/>
      <w:r w:rsidR="0044763A">
        <w:t>practices, methods and tools</w:t>
      </w:r>
      <w:r w:rsidR="00700DE2">
        <w:t xml:space="preserve"> (control tools)</w:t>
      </w:r>
      <w:r w:rsidR="0044763A">
        <w:t xml:space="preserve">, </w:t>
      </w:r>
      <w:bookmarkEnd w:id="0"/>
      <w:r w:rsidR="0044763A">
        <w:t xml:space="preserve">or adapt existing ones for </w:t>
      </w:r>
      <w:r w:rsidR="0044763A" w:rsidRPr="009F715D">
        <w:t>use in a new or different way, for the control of established pest animals or weeds.</w:t>
      </w:r>
    </w:p>
    <w:p w14:paraId="2C95BEC2" w14:textId="2A47DD48" w:rsidR="00AF7F13" w:rsidRPr="0017488A" w:rsidRDefault="00AF7F13" w:rsidP="00AF7F13">
      <w:pPr>
        <w:spacing w:before="120" w:after="240" w:line="220" w:lineRule="atLeast"/>
        <w:rPr>
          <w:szCs w:val="22"/>
        </w:rPr>
      </w:pPr>
      <w:r w:rsidRPr="00DF6AAD">
        <w:rPr>
          <w:rFonts w:ascii="Arial" w:eastAsia="Times New Roman" w:hAnsi="Arial" w:cs="Arial"/>
          <w:color w:val="auto"/>
          <w:szCs w:val="22"/>
        </w:rPr>
        <w:t>Th</w:t>
      </w:r>
      <w:r w:rsidR="006011C5">
        <w:rPr>
          <w:rFonts w:ascii="Arial" w:eastAsia="Times New Roman" w:hAnsi="Arial" w:cs="Arial"/>
          <w:color w:val="auto"/>
          <w:szCs w:val="22"/>
        </w:rPr>
        <w:t xml:space="preserve">is was </w:t>
      </w:r>
      <w:r w:rsidR="0044763A">
        <w:rPr>
          <w:rFonts w:ascii="Arial" w:eastAsia="Times New Roman" w:hAnsi="Arial" w:cs="Arial"/>
          <w:color w:val="auto"/>
          <w:szCs w:val="22"/>
        </w:rPr>
        <w:t>an open</w:t>
      </w:r>
      <w:r w:rsidRPr="00AF7F13">
        <w:rPr>
          <w:rFonts w:ascii="Arial" w:eastAsia="Times New Roman" w:hAnsi="Arial" w:cs="Arial"/>
          <w:color w:val="auto"/>
          <w:szCs w:val="22"/>
        </w:rPr>
        <w:t xml:space="preserve"> competitive </w:t>
      </w:r>
      <w:r w:rsidRPr="0044763A">
        <w:rPr>
          <w:rFonts w:ascii="Arial" w:eastAsia="Times New Roman" w:hAnsi="Arial" w:cs="Arial"/>
          <w:color w:val="auto"/>
          <w:szCs w:val="22"/>
        </w:rPr>
        <w:t>grant opportunity offering up to $</w:t>
      </w:r>
      <w:r w:rsidR="0044763A" w:rsidRPr="0044763A">
        <w:rPr>
          <w:rFonts w:ascii="Arial" w:eastAsia="Times New Roman" w:hAnsi="Arial" w:cs="Arial"/>
          <w:color w:val="auto"/>
          <w:szCs w:val="22"/>
        </w:rPr>
        <w:t>13</w:t>
      </w:r>
      <w:r w:rsidRPr="0044763A">
        <w:rPr>
          <w:rFonts w:ascii="Arial" w:eastAsia="Times New Roman" w:hAnsi="Arial" w:cs="Arial"/>
          <w:color w:val="auto"/>
          <w:szCs w:val="22"/>
        </w:rPr>
        <w:t xml:space="preserve"> million over </w:t>
      </w:r>
      <w:r w:rsidR="00034E35">
        <w:rPr>
          <w:szCs w:val="22"/>
        </w:rPr>
        <w:t>3</w:t>
      </w:r>
      <w:r w:rsidR="00034E35" w:rsidRPr="0044763A">
        <w:rPr>
          <w:szCs w:val="22"/>
        </w:rPr>
        <w:t xml:space="preserve"> </w:t>
      </w:r>
      <w:r w:rsidR="0044763A" w:rsidRPr="0044763A">
        <w:rPr>
          <w:szCs w:val="22"/>
        </w:rPr>
        <w:t>years</w:t>
      </w:r>
      <w:r w:rsidR="00011005">
        <w:rPr>
          <w:szCs w:val="22"/>
        </w:rPr>
        <w:t>,</w:t>
      </w:r>
      <w:r w:rsidR="0044763A" w:rsidRPr="0044763A">
        <w:rPr>
          <w:szCs w:val="22"/>
        </w:rPr>
        <w:t xml:space="preserve"> commencing in</w:t>
      </w:r>
      <w:r w:rsidR="009B45FC" w:rsidRPr="0044763A">
        <w:rPr>
          <w:szCs w:val="22"/>
        </w:rPr>
        <w:t xml:space="preserve"> </w:t>
      </w:r>
      <w:r w:rsidR="00011005">
        <w:rPr>
          <w:szCs w:val="22"/>
        </w:rPr>
        <w:t xml:space="preserve">the </w:t>
      </w:r>
      <w:r w:rsidR="00395D3C" w:rsidRPr="0044763A">
        <w:rPr>
          <w:szCs w:val="22"/>
        </w:rPr>
        <w:t xml:space="preserve">2020-21 </w:t>
      </w:r>
      <w:r w:rsidRPr="0044763A">
        <w:rPr>
          <w:szCs w:val="22"/>
        </w:rPr>
        <w:t xml:space="preserve">financial </w:t>
      </w:r>
      <w:r w:rsidR="00395D3C" w:rsidRPr="0044763A">
        <w:rPr>
          <w:szCs w:val="22"/>
        </w:rPr>
        <w:t>year</w:t>
      </w:r>
      <w:r w:rsidRPr="0044763A">
        <w:rPr>
          <w:szCs w:val="22"/>
        </w:rPr>
        <w:t>.</w:t>
      </w:r>
    </w:p>
    <w:p w14:paraId="07C3EBBA" w14:textId="39AF61D4" w:rsidR="00AF7F13" w:rsidRPr="00AF7F13" w:rsidRDefault="00AF7F13" w:rsidP="00174C7B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DF6AAD">
        <w:rPr>
          <w:rFonts w:ascii="Arial" w:eastAsia="Times New Roman" w:hAnsi="Arial" w:cs="Arial"/>
          <w:color w:val="auto"/>
          <w:szCs w:val="22"/>
        </w:rPr>
        <w:t xml:space="preserve">The </w:t>
      </w:r>
      <w:r w:rsidR="00B05259">
        <w:rPr>
          <w:rFonts w:ascii="Arial" w:eastAsia="Times New Roman" w:hAnsi="Arial" w:cs="Arial"/>
          <w:color w:val="auto"/>
          <w:szCs w:val="22"/>
        </w:rPr>
        <w:t xml:space="preserve">grant round </w:t>
      </w:r>
      <w:r w:rsidR="00E06DEC">
        <w:rPr>
          <w:rFonts w:ascii="Arial" w:eastAsia="Times New Roman" w:hAnsi="Arial" w:cs="Arial"/>
          <w:color w:val="auto"/>
          <w:szCs w:val="22"/>
        </w:rPr>
        <w:t>wa</w:t>
      </w:r>
      <w:r w:rsidR="00440551">
        <w:rPr>
          <w:rFonts w:ascii="Arial" w:eastAsia="Times New Roman" w:hAnsi="Arial" w:cs="Arial"/>
          <w:color w:val="auto"/>
          <w:szCs w:val="22"/>
        </w:rPr>
        <w:t>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administered by the Department of Social Services</w:t>
      </w:r>
      <w:r>
        <w:rPr>
          <w:rFonts w:ascii="Arial" w:eastAsia="Times New Roman" w:hAnsi="Arial" w:cs="Arial"/>
          <w:color w:val="auto"/>
          <w:szCs w:val="22"/>
        </w:rPr>
        <w:t>’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Community Grants Hub (the Hub), on behalf of </w:t>
      </w:r>
      <w:r w:rsidR="00966D37">
        <w:rPr>
          <w:rFonts w:asciiTheme="majorHAnsi" w:hAnsiTheme="majorHAnsi" w:cstheme="majorHAnsi"/>
          <w:szCs w:val="22"/>
        </w:rPr>
        <w:t>D</w:t>
      </w:r>
      <w:r w:rsidR="00034E35">
        <w:rPr>
          <w:rFonts w:asciiTheme="majorHAnsi" w:hAnsiTheme="majorHAnsi" w:cstheme="majorHAnsi"/>
          <w:szCs w:val="22"/>
        </w:rPr>
        <w:t xml:space="preserve">epartment of </w:t>
      </w:r>
      <w:r w:rsidR="00966D37">
        <w:rPr>
          <w:rFonts w:asciiTheme="majorHAnsi" w:hAnsiTheme="majorHAnsi" w:cstheme="majorHAnsi"/>
          <w:szCs w:val="22"/>
        </w:rPr>
        <w:t>A</w:t>
      </w:r>
      <w:r w:rsidR="00034E35">
        <w:rPr>
          <w:rFonts w:asciiTheme="majorHAnsi" w:hAnsiTheme="majorHAnsi" w:cstheme="majorHAnsi"/>
          <w:szCs w:val="22"/>
        </w:rPr>
        <w:t xml:space="preserve">griculture, </w:t>
      </w:r>
      <w:r w:rsidR="00966D37">
        <w:rPr>
          <w:rFonts w:asciiTheme="majorHAnsi" w:hAnsiTheme="majorHAnsi" w:cstheme="majorHAnsi"/>
          <w:szCs w:val="22"/>
        </w:rPr>
        <w:t>W</w:t>
      </w:r>
      <w:r w:rsidR="00034E35">
        <w:rPr>
          <w:rFonts w:asciiTheme="majorHAnsi" w:hAnsiTheme="majorHAnsi" w:cstheme="majorHAnsi"/>
          <w:szCs w:val="22"/>
        </w:rPr>
        <w:t xml:space="preserve">ater and the </w:t>
      </w:r>
      <w:r w:rsidR="00966D37">
        <w:rPr>
          <w:rFonts w:asciiTheme="majorHAnsi" w:hAnsiTheme="majorHAnsi" w:cstheme="majorHAnsi"/>
          <w:szCs w:val="22"/>
        </w:rPr>
        <w:t>E</w:t>
      </w:r>
      <w:r w:rsidR="00034E35">
        <w:rPr>
          <w:rFonts w:asciiTheme="majorHAnsi" w:hAnsiTheme="majorHAnsi" w:cstheme="majorHAnsi"/>
          <w:szCs w:val="22"/>
        </w:rPr>
        <w:t>nvironment</w:t>
      </w:r>
      <w:r w:rsidR="00E06DEC">
        <w:rPr>
          <w:rFonts w:asciiTheme="majorHAnsi" w:hAnsiTheme="majorHAnsi" w:cstheme="majorHAnsi"/>
          <w:szCs w:val="22"/>
        </w:rPr>
        <w:t>,</w:t>
      </w:r>
      <w:r w:rsidR="00966D37" w:rsidRPr="00185DF8">
        <w:rPr>
          <w:rFonts w:asciiTheme="majorHAnsi" w:hAnsiTheme="majorHAnsi" w:cstheme="majorHAnsi"/>
          <w:szCs w:val="22"/>
        </w:rPr>
        <w:t xml:space="preserve">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under a Whole of Australian Government initiative to streamline grant processes across </w:t>
      </w:r>
      <w:r w:rsidR="00AA2DC7">
        <w:rPr>
          <w:rFonts w:ascii="Arial" w:eastAsia="Times New Roman" w:hAnsi="Arial" w:cs="Arial"/>
          <w:color w:val="auto"/>
          <w:szCs w:val="22"/>
        </w:rPr>
        <w:t xml:space="preserve">Australian government </w:t>
      </w:r>
      <w:r w:rsidRPr="00150160">
        <w:rPr>
          <w:rFonts w:ascii="Arial" w:eastAsia="Times New Roman" w:hAnsi="Arial" w:cs="Arial"/>
          <w:color w:val="auto"/>
          <w:szCs w:val="22"/>
        </w:rPr>
        <w:t>agencies.</w:t>
      </w:r>
    </w:p>
    <w:p w14:paraId="0236EA7B" w14:textId="77777777" w:rsidR="006011C5" w:rsidRDefault="006011C5">
      <w:pPr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0FCE3519" w14:textId="77777777" w:rsidR="000D0EB9" w:rsidRPr="00B042DF" w:rsidRDefault="000D0EB9" w:rsidP="00B042DF">
      <w:pPr>
        <w:pStyle w:val="Heading1"/>
        <w:rPr>
          <w:b w:val="0"/>
          <w:bCs/>
        </w:rPr>
      </w:pPr>
      <w:r w:rsidRPr="00B042DF">
        <w:rPr>
          <w:b w:val="0"/>
          <w:bCs/>
        </w:rPr>
        <w:lastRenderedPageBreak/>
        <w:t xml:space="preserve">Selection </w:t>
      </w:r>
      <w:r w:rsidR="00A31A68" w:rsidRPr="00B042DF">
        <w:rPr>
          <w:b w:val="0"/>
          <w:bCs/>
        </w:rPr>
        <w:t>p</w:t>
      </w:r>
      <w:r w:rsidRPr="00B042DF">
        <w:rPr>
          <w:b w:val="0"/>
          <w:bCs/>
        </w:rPr>
        <w:t>rocess</w:t>
      </w:r>
    </w:p>
    <w:p w14:paraId="74D7AD57" w14:textId="780AF15B" w:rsidR="003118AA" w:rsidRDefault="003118AA" w:rsidP="003118AA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6C7009">
        <w:rPr>
          <w:rFonts w:ascii="Arial" w:eastAsia="Times New Roman" w:hAnsi="Arial" w:cs="Arial"/>
          <w:color w:val="auto"/>
          <w:szCs w:val="22"/>
        </w:rPr>
        <w:t>A</w:t>
      </w:r>
      <w:r w:rsidR="0044763A" w:rsidRPr="006C7009">
        <w:rPr>
          <w:rFonts w:ascii="Arial" w:eastAsia="Times New Roman" w:hAnsi="Arial" w:cs="Arial"/>
          <w:color w:val="auto"/>
          <w:szCs w:val="22"/>
        </w:rPr>
        <w:t>n open</w:t>
      </w:r>
      <w:r w:rsidRPr="006C7009">
        <w:rPr>
          <w:rFonts w:ascii="Arial" w:eastAsia="Times New Roman" w:hAnsi="Arial" w:cs="Arial"/>
          <w:color w:val="auto"/>
          <w:szCs w:val="22"/>
        </w:rPr>
        <w:t xml:space="preserve"> competitive selection process was undertaken</w:t>
      </w:r>
      <w:r w:rsidR="005F135E">
        <w:rPr>
          <w:rFonts w:ascii="Arial" w:eastAsia="Times New Roman" w:hAnsi="Arial" w:cs="Arial"/>
          <w:color w:val="auto"/>
          <w:szCs w:val="22"/>
        </w:rPr>
        <w:t>.</w:t>
      </w:r>
    </w:p>
    <w:p w14:paraId="1121C85C" w14:textId="135AA458" w:rsidR="003118AA" w:rsidRPr="003118AA" w:rsidRDefault="00705FFE" w:rsidP="003118AA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All a</w:t>
      </w:r>
      <w:r w:rsidR="003118AA" w:rsidRPr="003118AA">
        <w:rPr>
          <w:rFonts w:ascii="Arial" w:eastAsia="Times New Roman" w:hAnsi="Arial" w:cs="Arial"/>
          <w:color w:val="auto"/>
          <w:szCs w:val="22"/>
        </w:rPr>
        <w:t>pplications were screened for eligibility and compliance against the requirements outlined in the</w:t>
      </w:r>
      <w:r w:rsidR="003118AA" w:rsidRPr="003118AA">
        <w:t xml:space="preserve"> </w:t>
      </w:r>
      <w:r w:rsidR="00034E35">
        <w:rPr>
          <w:rFonts w:ascii="Arial" w:eastAsia="Times New Roman" w:hAnsi="Arial" w:cs="Arial"/>
          <w:color w:val="auto"/>
          <w:szCs w:val="22"/>
        </w:rPr>
        <w:t>Guidelines</w:t>
      </w:r>
      <w:r w:rsidR="003118AA" w:rsidRPr="003118AA">
        <w:rPr>
          <w:rFonts w:ascii="Arial" w:eastAsia="Times New Roman" w:hAnsi="Arial" w:cs="Arial"/>
          <w:color w:val="auto"/>
          <w:szCs w:val="22"/>
        </w:rPr>
        <w:t>.</w:t>
      </w:r>
    </w:p>
    <w:p w14:paraId="58103EAC" w14:textId="175F8592" w:rsidR="003118AA" w:rsidRPr="003118AA" w:rsidRDefault="003118AA" w:rsidP="003118AA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3118AA">
        <w:rPr>
          <w:rFonts w:ascii="Arial" w:eastAsia="Times New Roman" w:hAnsi="Arial" w:cs="Arial"/>
          <w:color w:val="auto"/>
          <w:szCs w:val="22"/>
        </w:rPr>
        <w:t>The Hub undertook preliminary assessment of all eligible and compliant applications, scoring ea</w:t>
      </w:r>
      <w:r>
        <w:rPr>
          <w:rFonts w:ascii="Arial" w:eastAsia="Times New Roman" w:hAnsi="Arial" w:cs="Arial"/>
          <w:color w:val="auto"/>
          <w:szCs w:val="22"/>
        </w:rPr>
        <w:t xml:space="preserve">ch application in relation to </w:t>
      </w:r>
      <w:r w:rsidR="001D50D4">
        <w:rPr>
          <w:rFonts w:ascii="Arial" w:eastAsia="Times New Roman" w:hAnsi="Arial" w:cs="Arial"/>
          <w:color w:val="auto"/>
          <w:szCs w:val="22"/>
        </w:rPr>
        <w:t xml:space="preserve">the </w:t>
      </w:r>
      <w:r>
        <w:rPr>
          <w:rFonts w:ascii="Arial" w:eastAsia="Times New Roman" w:hAnsi="Arial" w:cs="Arial"/>
          <w:color w:val="auto"/>
          <w:szCs w:val="22"/>
        </w:rPr>
        <w:t>four</w:t>
      </w:r>
      <w:r w:rsidRPr="003118AA">
        <w:rPr>
          <w:rFonts w:ascii="Arial" w:eastAsia="Times New Roman" w:hAnsi="Arial" w:cs="Arial"/>
          <w:color w:val="auto"/>
          <w:szCs w:val="22"/>
        </w:rPr>
        <w:t xml:space="preserve"> equally weighted assessment criteri</w:t>
      </w:r>
      <w:r w:rsidR="00034E35">
        <w:rPr>
          <w:rFonts w:ascii="Arial" w:eastAsia="Times New Roman" w:hAnsi="Arial" w:cs="Arial"/>
          <w:color w:val="auto"/>
          <w:szCs w:val="22"/>
        </w:rPr>
        <w:t>a</w:t>
      </w:r>
      <w:r w:rsidRPr="003118AA">
        <w:rPr>
          <w:rFonts w:ascii="Arial" w:eastAsia="Times New Roman" w:hAnsi="Arial" w:cs="Arial"/>
          <w:color w:val="auto"/>
          <w:szCs w:val="22"/>
        </w:rPr>
        <w:t>.</w:t>
      </w:r>
    </w:p>
    <w:p w14:paraId="024130BE" w14:textId="35DF77C6" w:rsidR="003A0DE0" w:rsidRPr="00D65D75" w:rsidRDefault="003A0DE0" w:rsidP="003A0DE0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A</w:t>
      </w:r>
      <w:r w:rsidR="0044763A">
        <w:rPr>
          <w:rFonts w:ascii="Arial" w:eastAsia="Times New Roman" w:hAnsi="Arial" w:cs="Arial"/>
          <w:color w:val="auto"/>
          <w:szCs w:val="22"/>
        </w:rPr>
        <w:t>n Expert Assessment Panel (E</w:t>
      </w:r>
      <w:r>
        <w:rPr>
          <w:rFonts w:ascii="Arial" w:eastAsia="Times New Roman" w:hAnsi="Arial" w:cs="Arial"/>
          <w:color w:val="auto"/>
          <w:szCs w:val="22"/>
        </w:rPr>
        <w:t xml:space="preserve">AP) </w:t>
      </w:r>
      <w:r w:rsidR="009930B7">
        <w:rPr>
          <w:rFonts w:ascii="Arial" w:eastAsia="Times New Roman" w:hAnsi="Arial" w:cs="Arial"/>
          <w:color w:val="auto"/>
          <w:szCs w:val="22"/>
        </w:rPr>
        <w:t xml:space="preserve">was convened </w:t>
      </w:r>
      <w:r w:rsidR="00011005">
        <w:rPr>
          <w:rFonts w:ascii="Arial" w:eastAsia="Times New Roman" w:hAnsi="Arial" w:cs="Arial"/>
          <w:color w:val="auto"/>
          <w:szCs w:val="22"/>
        </w:rPr>
        <w:t xml:space="preserve">to </w:t>
      </w:r>
      <w:r w:rsidR="005F135E">
        <w:rPr>
          <w:rFonts w:ascii="Arial" w:eastAsia="Times New Roman" w:hAnsi="Arial" w:cs="Arial"/>
          <w:color w:val="auto"/>
          <w:szCs w:val="22"/>
        </w:rPr>
        <w:t xml:space="preserve">review and </w:t>
      </w:r>
      <w:r w:rsidR="00E96462">
        <w:rPr>
          <w:rFonts w:ascii="Arial" w:eastAsia="Times New Roman" w:hAnsi="Arial" w:cs="Arial"/>
          <w:color w:val="auto"/>
          <w:szCs w:val="22"/>
        </w:rPr>
        <w:t>recommend</w:t>
      </w:r>
      <w:r w:rsidR="00011005">
        <w:rPr>
          <w:rFonts w:ascii="Arial" w:eastAsia="Times New Roman" w:hAnsi="Arial" w:cs="Arial"/>
          <w:color w:val="auto"/>
          <w:szCs w:val="22"/>
        </w:rPr>
        <w:t xml:space="preserve"> </w:t>
      </w:r>
      <w:r w:rsidR="005F135E">
        <w:rPr>
          <w:rFonts w:ascii="Arial" w:eastAsia="Times New Roman" w:hAnsi="Arial" w:cs="Arial"/>
          <w:color w:val="auto"/>
          <w:szCs w:val="22"/>
        </w:rPr>
        <w:t>applicat</w:t>
      </w:r>
      <w:r w:rsidR="00E96462">
        <w:rPr>
          <w:rFonts w:ascii="Arial" w:eastAsia="Times New Roman" w:hAnsi="Arial" w:cs="Arial"/>
          <w:color w:val="auto"/>
          <w:szCs w:val="22"/>
        </w:rPr>
        <w:t>ions</w:t>
      </w:r>
      <w:r w:rsidR="005F135E">
        <w:rPr>
          <w:rFonts w:ascii="Arial" w:eastAsia="Times New Roman" w:hAnsi="Arial" w:cs="Arial"/>
          <w:color w:val="auto"/>
          <w:szCs w:val="22"/>
        </w:rPr>
        <w:t xml:space="preserve"> for </w:t>
      </w:r>
      <w:r>
        <w:rPr>
          <w:rFonts w:ascii="Arial" w:eastAsia="Times New Roman" w:hAnsi="Arial" w:cs="Arial"/>
          <w:color w:val="auto"/>
          <w:szCs w:val="22"/>
        </w:rPr>
        <w:t xml:space="preserve">funding </w:t>
      </w:r>
      <w:r w:rsidR="00E96462">
        <w:rPr>
          <w:rFonts w:ascii="Arial" w:eastAsia="Times New Roman" w:hAnsi="Arial" w:cs="Arial"/>
          <w:color w:val="auto"/>
          <w:szCs w:val="22"/>
        </w:rPr>
        <w:t xml:space="preserve">to be </w:t>
      </w:r>
      <w:r w:rsidR="00011005">
        <w:rPr>
          <w:rFonts w:ascii="Arial" w:eastAsia="Times New Roman" w:hAnsi="Arial" w:cs="Arial"/>
          <w:color w:val="auto"/>
          <w:szCs w:val="22"/>
        </w:rPr>
        <w:t>consider</w:t>
      </w:r>
      <w:r w:rsidR="00E96462">
        <w:rPr>
          <w:rFonts w:ascii="Arial" w:eastAsia="Times New Roman" w:hAnsi="Arial" w:cs="Arial"/>
          <w:color w:val="auto"/>
          <w:szCs w:val="22"/>
        </w:rPr>
        <w:t>ed</w:t>
      </w:r>
      <w:r w:rsidR="00011005">
        <w:rPr>
          <w:rFonts w:ascii="Arial" w:eastAsia="Times New Roman" w:hAnsi="Arial" w:cs="Arial"/>
          <w:color w:val="auto"/>
          <w:szCs w:val="22"/>
        </w:rPr>
        <w:t xml:space="preserve"> by </w:t>
      </w:r>
      <w:r>
        <w:rPr>
          <w:rFonts w:ascii="Arial" w:eastAsia="Times New Roman" w:hAnsi="Arial" w:cs="Arial"/>
          <w:color w:val="auto"/>
          <w:szCs w:val="22"/>
        </w:rPr>
        <w:t xml:space="preserve">the Delegate. </w:t>
      </w:r>
      <w:r w:rsidR="0044763A">
        <w:rPr>
          <w:rFonts w:ascii="Arial" w:eastAsia="Times New Roman" w:hAnsi="Arial" w:cs="Arial"/>
          <w:color w:val="auto"/>
          <w:szCs w:val="22"/>
        </w:rPr>
        <w:t>The E</w:t>
      </w:r>
      <w:r w:rsidR="002A1246">
        <w:rPr>
          <w:rFonts w:ascii="Arial" w:eastAsia="Times New Roman" w:hAnsi="Arial" w:cs="Arial"/>
          <w:color w:val="auto"/>
          <w:szCs w:val="22"/>
        </w:rPr>
        <w:t xml:space="preserve">AP comprised </w:t>
      </w:r>
      <w:r w:rsidR="002A1246" w:rsidRPr="00ED68F9">
        <w:rPr>
          <w:rFonts w:ascii="Arial" w:eastAsia="Times New Roman" w:hAnsi="Arial" w:cs="Arial"/>
          <w:color w:val="auto"/>
          <w:szCs w:val="22"/>
        </w:rPr>
        <w:t xml:space="preserve">a </w:t>
      </w:r>
      <w:r w:rsidR="00E06DEC">
        <w:rPr>
          <w:rFonts w:ascii="Arial" w:eastAsia="Times New Roman" w:hAnsi="Arial" w:cs="Arial"/>
          <w:color w:val="auto"/>
          <w:szCs w:val="22"/>
        </w:rPr>
        <w:t>c</w:t>
      </w:r>
      <w:r w:rsidRPr="00ED68F9">
        <w:rPr>
          <w:rFonts w:ascii="Arial" w:eastAsia="Times New Roman" w:hAnsi="Arial" w:cs="Arial"/>
          <w:color w:val="auto"/>
          <w:szCs w:val="22"/>
        </w:rPr>
        <w:t xml:space="preserve">hair and </w:t>
      </w:r>
      <w:r w:rsidR="00034E35">
        <w:rPr>
          <w:rFonts w:ascii="Arial" w:eastAsia="Times New Roman" w:hAnsi="Arial" w:cs="Arial"/>
          <w:color w:val="auto"/>
          <w:szCs w:val="22"/>
        </w:rPr>
        <w:t>2</w:t>
      </w:r>
      <w:r w:rsidR="00034E35" w:rsidRPr="00ED68F9">
        <w:rPr>
          <w:rFonts w:ascii="Arial" w:eastAsia="Times New Roman" w:hAnsi="Arial" w:cs="Arial"/>
          <w:color w:val="auto"/>
          <w:szCs w:val="22"/>
        </w:rPr>
        <w:t xml:space="preserve"> </w:t>
      </w:r>
      <w:r w:rsidRPr="00ED68F9">
        <w:rPr>
          <w:rFonts w:ascii="Arial" w:eastAsia="Times New Roman" w:hAnsi="Arial" w:cs="Arial"/>
          <w:color w:val="auto"/>
          <w:szCs w:val="22"/>
        </w:rPr>
        <w:t>members</w:t>
      </w:r>
      <w:r>
        <w:rPr>
          <w:rFonts w:ascii="Arial" w:eastAsia="Times New Roman" w:hAnsi="Arial" w:cs="Arial"/>
          <w:color w:val="auto"/>
          <w:szCs w:val="22"/>
        </w:rPr>
        <w:t xml:space="preserve"> with </w:t>
      </w:r>
      <w:r>
        <w:t>expertise and industry knowledge relevant to th</w:t>
      </w:r>
      <w:r w:rsidR="00AA2DC7">
        <w:t>e</w:t>
      </w:r>
      <w:r>
        <w:t xml:space="preserve"> grant round.</w:t>
      </w:r>
    </w:p>
    <w:p w14:paraId="19F79DDA" w14:textId="696490C6" w:rsidR="003118AA" w:rsidRPr="003118AA" w:rsidRDefault="008A7577" w:rsidP="003A0DE0">
      <w:pPr>
        <w:spacing w:after="12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T</w:t>
      </w:r>
      <w:r w:rsidR="000C1BA3">
        <w:rPr>
          <w:rFonts w:ascii="Arial" w:eastAsia="Times New Roman" w:hAnsi="Arial" w:cs="Arial"/>
          <w:color w:val="auto"/>
          <w:szCs w:val="22"/>
        </w:rPr>
        <w:t xml:space="preserve">he </w:t>
      </w:r>
      <w:r w:rsidR="00C139F7">
        <w:rPr>
          <w:rFonts w:ascii="Arial" w:eastAsia="Times New Roman" w:hAnsi="Arial" w:cs="Arial"/>
          <w:color w:val="auto"/>
          <w:szCs w:val="22"/>
        </w:rPr>
        <w:t>EAP</w:t>
      </w:r>
      <w:r w:rsidR="003118AA" w:rsidRPr="003118AA">
        <w:rPr>
          <w:rFonts w:ascii="Arial" w:eastAsia="Times New Roman" w:hAnsi="Arial" w:cs="Arial"/>
          <w:color w:val="auto"/>
          <w:szCs w:val="22"/>
        </w:rPr>
        <w:t xml:space="preserve"> considered:</w:t>
      </w:r>
    </w:p>
    <w:p w14:paraId="4B6F69D9" w14:textId="77777777" w:rsidR="003118AA" w:rsidRPr="008F4BD2" w:rsidRDefault="003118AA" w:rsidP="006963C3">
      <w:pPr>
        <w:numPr>
          <w:ilvl w:val="0"/>
          <w:numId w:val="12"/>
        </w:numPr>
        <w:spacing w:after="120"/>
      </w:pPr>
      <w:r w:rsidRPr="008F4BD2">
        <w:t xml:space="preserve">how well applications scored against the assessment criteria </w:t>
      </w:r>
    </w:p>
    <w:p w14:paraId="0C3C766A" w14:textId="5212DB50" w:rsidR="003A0DE0" w:rsidRPr="008F4BD2" w:rsidRDefault="000C1BA3" w:rsidP="006963C3">
      <w:pPr>
        <w:numPr>
          <w:ilvl w:val="0"/>
          <w:numId w:val="12"/>
        </w:numPr>
        <w:spacing w:after="120"/>
      </w:pPr>
      <w:r w:rsidRPr="008F4BD2">
        <w:t>how well the</w:t>
      </w:r>
      <w:r w:rsidR="009930B7" w:rsidRPr="008F4BD2">
        <w:t xml:space="preserve"> pr</w:t>
      </w:r>
      <w:r w:rsidRPr="008F4BD2">
        <w:t>oject aligned with objectives and outcomes</w:t>
      </w:r>
      <w:r w:rsidR="009930B7" w:rsidRPr="008F4BD2">
        <w:t xml:space="preserve"> </w:t>
      </w:r>
      <w:r w:rsidRPr="008F4BD2">
        <w:t xml:space="preserve">of the </w:t>
      </w:r>
      <w:r w:rsidR="00B05259" w:rsidRPr="008F4BD2">
        <w:t>grant round</w:t>
      </w:r>
    </w:p>
    <w:p w14:paraId="4D270FFC" w14:textId="0E174DC5" w:rsidR="008F4BD2" w:rsidRPr="008F4BD2" w:rsidRDefault="00E06DEC" w:rsidP="008F4BD2">
      <w:pPr>
        <w:numPr>
          <w:ilvl w:val="0"/>
          <w:numId w:val="12"/>
        </w:numPr>
        <w:spacing w:after="120"/>
      </w:pPr>
      <w:r>
        <w:t xml:space="preserve">the </w:t>
      </w:r>
      <w:r w:rsidR="008F4BD2" w:rsidRPr="008F4BD2">
        <w:t xml:space="preserve">overall innovative nature of the project and potential </w:t>
      </w:r>
      <w:r w:rsidR="00E96462">
        <w:t xml:space="preserve">future </w:t>
      </w:r>
      <w:r w:rsidR="008F4BD2" w:rsidRPr="008F4BD2">
        <w:t>benefit to stakeholders</w:t>
      </w:r>
    </w:p>
    <w:p w14:paraId="0697660D" w14:textId="56E68C66" w:rsidR="003118AA" w:rsidRPr="008F4BD2" w:rsidRDefault="00E06DEC" w:rsidP="006963C3">
      <w:pPr>
        <w:numPr>
          <w:ilvl w:val="0"/>
          <w:numId w:val="12"/>
        </w:numPr>
        <w:spacing w:after="120"/>
      </w:pPr>
      <w:r>
        <w:t xml:space="preserve">the </w:t>
      </w:r>
      <w:r w:rsidR="003118AA" w:rsidRPr="008F4BD2">
        <w:t xml:space="preserve">relative merit of an application compared to other applications </w:t>
      </w:r>
      <w:r w:rsidR="00AA2DC7">
        <w:t xml:space="preserve">with a </w:t>
      </w:r>
      <w:r w:rsidR="003118AA" w:rsidRPr="008F4BD2">
        <w:t xml:space="preserve">focus on the </w:t>
      </w:r>
      <w:r w:rsidR="00AA2DC7">
        <w:t xml:space="preserve">objectives, </w:t>
      </w:r>
      <w:r w:rsidR="003118AA" w:rsidRPr="008F4BD2">
        <w:t>outcome(</w:t>
      </w:r>
      <w:r w:rsidR="00DF7E72">
        <w:t>s)</w:t>
      </w:r>
      <w:r w:rsidR="00AA2DC7">
        <w:t xml:space="preserve"> and </w:t>
      </w:r>
      <w:r w:rsidR="003118AA" w:rsidRPr="008F4BD2">
        <w:t xml:space="preserve">overall value for money </w:t>
      </w:r>
    </w:p>
    <w:p w14:paraId="54317688" w14:textId="00D75F1A" w:rsidR="008F4BD2" w:rsidRPr="008F4BD2" w:rsidRDefault="008F4BD2" w:rsidP="006963C3">
      <w:pPr>
        <w:numPr>
          <w:ilvl w:val="0"/>
          <w:numId w:val="12"/>
        </w:numPr>
        <w:spacing w:after="120"/>
      </w:pPr>
      <w:r w:rsidRPr="008F4BD2">
        <w:t>whether the project target</w:t>
      </w:r>
      <w:r w:rsidR="00E06DEC">
        <w:t>ed</w:t>
      </w:r>
      <w:r w:rsidRPr="008F4BD2">
        <w:t xml:space="preserve"> a nationally significant invasive established pest animal or weed that is not endemic to Australia or a particular part of Australia</w:t>
      </w:r>
    </w:p>
    <w:p w14:paraId="68618504" w14:textId="7F63024B" w:rsidR="008F4BD2" w:rsidRPr="008F4BD2" w:rsidRDefault="008F4BD2" w:rsidP="0055001E">
      <w:pPr>
        <w:numPr>
          <w:ilvl w:val="0"/>
          <w:numId w:val="12"/>
        </w:numPr>
        <w:spacing w:after="120"/>
      </w:pPr>
      <w:r w:rsidRPr="008F4BD2">
        <w:t>organisation/institution research and development capacity</w:t>
      </w:r>
      <w:r w:rsidR="00D97B63" w:rsidRPr="00D97B63">
        <w:t xml:space="preserve"> </w:t>
      </w:r>
      <w:r w:rsidR="00D97B63">
        <w:t xml:space="preserve">and </w:t>
      </w:r>
      <w:r w:rsidR="00D97B63" w:rsidRPr="008F4BD2">
        <w:t>capacity to deliver the project</w:t>
      </w:r>
    </w:p>
    <w:p w14:paraId="293ABA12" w14:textId="561A5076" w:rsidR="007C42B9" w:rsidRPr="008F4BD2" w:rsidRDefault="007C42B9" w:rsidP="007C42B9">
      <w:pPr>
        <w:numPr>
          <w:ilvl w:val="0"/>
          <w:numId w:val="12"/>
        </w:numPr>
        <w:spacing w:after="120"/>
      </w:pPr>
      <w:r w:rsidRPr="008F4BD2">
        <w:t>how the project will be delivered</w:t>
      </w:r>
      <w:r w:rsidR="001D50D4" w:rsidRPr="008F4BD2">
        <w:t xml:space="preserve"> and align</w:t>
      </w:r>
      <w:r w:rsidR="00DF7E72">
        <w:t>ed</w:t>
      </w:r>
      <w:r w:rsidR="001D50D4" w:rsidRPr="008F4BD2">
        <w:t xml:space="preserve"> with the </w:t>
      </w:r>
      <w:r w:rsidR="00034E35">
        <w:t>Guidelines</w:t>
      </w:r>
    </w:p>
    <w:p w14:paraId="4D0119E2" w14:textId="59C0C0B0" w:rsidR="008624E4" w:rsidRPr="008F4BD2" w:rsidRDefault="007C42B9" w:rsidP="00115D1E">
      <w:pPr>
        <w:numPr>
          <w:ilvl w:val="0"/>
          <w:numId w:val="12"/>
        </w:numPr>
        <w:spacing w:after="120"/>
      </w:pPr>
      <w:r w:rsidRPr="008F4BD2">
        <w:t xml:space="preserve">possible duplication with other </w:t>
      </w:r>
      <w:r w:rsidR="009930B7" w:rsidRPr="008F4BD2">
        <w:t xml:space="preserve">known </w:t>
      </w:r>
      <w:r w:rsidRPr="008F4BD2">
        <w:t>Commonwealth/state/territory government programs.</w:t>
      </w:r>
    </w:p>
    <w:p w14:paraId="3E4AC8AC" w14:textId="23C6EFD7" w:rsidR="003A0DE0" w:rsidRDefault="00AA2DC7" w:rsidP="003A0DE0">
      <w:pPr>
        <w:spacing w:after="12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The </w:t>
      </w:r>
      <w:r w:rsidR="003A0DE0" w:rsidRPr="003A0DE0">
        <w:rPr>
          <w:rFonts w:ascii="Arial" w:eastAsia="Times New Roman" w:hAnsi="Arial" w:cs="Arial"/>
          <w:color w:val="auto"/>
          <w:szCs w:val="22"/>
        </w:rPr>
        <w:t xml:space="preserve">approval of </w:t>
      </w:r>
      <w:r w:rsidR="001D50D4">
        <w:rPr>
          <w:rFonts w:ascii="Arial" w:eastAsia="Times New Roman" w:hAnsi="Arial" w:cs="Arial"/>
          <w:color w:val="auto"/>
          <w:szCs w:val="22"/>
        </w:rPr>
        <w:t xml:space="preserve">funded </w:t>
      </w:r>
      <w:r w:rsidR="00E96462">
        <w:rPr>
          <w:rFonts w:ascii="Arial" w:eastAsia="Times New Roman" w:hAnsi="Arial" w:cs="Arial"/>
          <w:color w:val="auto"/>
          <w:szCs w:val="22"/>
        </w:rPr>
        <w:t>applications</w:t>
      </w:r>
      <w:r w:rsidR="00E96462" w:rsidRPr="003A0DE0">
        <w:rPr>
          <w:rFonts w:ascii="Arial" w:eastAsia="Times New Roman" w:hAnsi="Arial" w:cs="Arial"/>
          <w:color w:val="auto"/>
          <w:szCs w:val="22"/>
        </w:rPr>
        <w:t xml:space="preserve"> </w:t>
      </w:r>
      <w:r w:rsidR="003A0DE0" w:rsidRPr="003A0DE0">
        <w:rPr>
          <w:rFonts w:ascii="Arial" w:eastAsia="Times New Roman" w:hAnsi="Arial" w:cs="Arial"/>
          <w:color w:val="auto"/>
          <w:szCs w:val="22"/>
        </w:rPr>
        <w:t xml:space="preserve">was made by the </w:t>
      </w:r>
      <w:r w:rsidR="00E81995">
        <w:rPr>
          <w:rFonts w:ascii="Arial" w:eastAsia="Times New Roman" w:hAnsi="Arial" w:cs="Arial"/>
          <w:color w:val="auto"/>
          <w:szCs w:val="22"/>
        </w:rPr>
        <w:t xml:space="preserve">Minister for Agriculture, Drought and Emergency </w:t>
      </w:r>
      <w:r w:rsidR="009930B7">
        <w:rPr>
          <w:rFonts w:ascii="Arial" w:eastAsia="Times New Roman" w:hAnsi="Arial" w:cs="Arial"/>
          <w:color w:val="auto"/>
          <w:szCs w:val="22"/>
        </w:rPr>
        <w:t>Management</w:t>
      </w:r>
      <w:r w:rsidR="003A0DE0" w:rsidRPr="003A0DE0">
        <w:rPr>
          <w:rFonts w:ascii="Arial" w:eastAsia="Times New Roman" w:hAnsi="Arial" w:cs="Arial"/>
          <w:color w:val="auto"/>
          <w:szCs w:val="22"/>
        </w:rPr>
        <w:t>.</w:t>
      </w:r>
    </w:p>
    <w:p w14:paraId="56013298" w14:textId="77777777" w:rsidR="00115D1E" w:rsidRPr="003A0DE0" w:rsidRDefault="00115D1E" w:rsidP="003A0DE0">
      <w:pPr>
        <w:spacing w:after="120" w:line="220" w:lineRule="atLeast"/>
        <w:rPr>
          <w:rFonts w:ascii="Arial" w:eastAsia="Times New Roman" w:hAnsi="Arial" w:cs="Arial"/>
          <w:color w:val="auto"/>
          <w:szCs w:val="22"/>
        </w:rPr>
      </w:pPr>
    </w:p>
    <w:p w14:paraId="06FECF55" w14:textId="21EBDE47" w:rsidR="00F75493" w:rsidRPr="00B042DF" w:rsidRDefault="00D559CA" w:rsidP="00B042DF">
      <w:pPr>
        <w:pStyle w:val="Heading1"/>
        <w:rPr>
          <w:b w:val="0"/>
          <w:bCs/>
        </w:rPr>
      </w:pPr>
      <w:r w:rsidRPr="00B042DF">
        <w:rPr>
          <w:b w:val="0"/>
          <w:bCs/>
        </w:rPr>
        <w:t>General feedback</w:t>
      </w:r>
      <w:r w:rsidR="00F75493" w:rsidRPr="00B042DF">
        <w:rPr>
          <w:b w:val="0"/>
          <w:bCs/>
        </w:rPr>
        <w:t xml:space="preserve"> for </w:t>
      </w:r>
      <w:r w:rsidR="00200CDC" w:rsidRPr="00B042DF">
        <w:rPr>
          <w:b w:val="0"/>
          <w:bCs/>
        </w:rPr>
        <w:t>a</w:t>
      </w:r>
      <w:r w:rsidR="000D10CB" w:rsidRPr="00B042DF">
        <w:rPr>
          <w:b w:val="0"/>
          <w:bCs/>
        </w:rPr>
        <w:t>pplicant</w:t>
      </w:r>
      <w:r w:rsidR="0014659B" w:rsidRPr="00B042DF">
        <w:rPr>
          <w:b w:val="0"/>
          <w:bCs/>
        </w:rPr>
        <w:t>s</w:t>
      </w:r>
    </w:p>
    <w:p w14:paraId="2FAD179B" w14:textId="77777777" w:rsidR="00034E35" w:rsidRDefault="003A0DE0" w:rsidP="003A0DE0">
      <w:pPr>
        <w:rPr>
          <w:rFonts w:ascii="Arial" w:eastAsia="Times New Roman" w:hAnsi="Arial" w:cs="Arial"/>
          <w:color w:val="auto"/>
          <w:szCs w:val="22"/>
        </w:rPr>
      </w:pPr>
      <w:r w:rsidRPr="00185DF8">
        <w:rPr>
          <w:rFonts w:ascii="Arial" w:eastAsia="Times New Roman" w:hAnsi="Arial" w:cs="Arial"/>
          <w:color w:val="auto"/>
          <w:szCs w:val="22"/>
        </w:rPr>
        <w:t xml:space="preserve">Successful </w:t>
      </w:r>
      <w:r w:rsidR="00D471EC">
        <w:rPr>
          <w:rFonts w:ascii="Arial" w:eastAsia="Times New Roman" w:hAnsi="Arial" w:cs="Arial"/>
          <w:color w:val="auto"/>
          <w:szCs w:val="22"/>
        </w:rPr>
        <w:t>a</w:t>
      </w:r>
      <w:r w:rsidR="000D10CB">
        <w:rPr>
          <w:rFonts w:ascii="Arial" w:eastAsia="Times New Roman" w:hAnsi="Arial" w:cs="Arial"/>
          <w:color w:val="auto"/>
          <w:szCs w:val="22"/>
        </w:rPr>
        <w:t>pplicant</w:t>
      </w:r>
      <w:r w:rsidRPr="00185DF8">
        <w:rPr>
          <w:rFonts w:ascii="Arial" w:eastAsia="Times New Roman" w:hAnsi="Arial" w:cs="Arial"/>
          <w:color w:val="auto"/>
          <w:szCs w:val="22"/>
        </w:rPr>
        <w:t xml:space="preserve">s </w:t>
      </w:r>
      <w:r w:rsidR="002205F3">
        <w:rPr>
          <w:rFonts w:ascii="Arial" w:eastAsia="Times New Roman" w:hAnsi="Arial" w:cs="Arial"/>
          <w:color w:val="auto"/>
          <w:szCs w:val="22"/>
        </w:rPr>
        <w:t>all demonstrated projects that</w:t>
      </w:r>
      <w:r w:rsidR="00034E35">
        <w:rPr>
          <w:rFonts w:ascii="Arial" w:eastAsia="Times New Roman" w:hAnsi="Arial" w:cs="Arial"/>
          <w:color w:val="auto"/>
          <w:szCs w:val="22"/>
        </w:rPr>
        <w:t>:</w:t>
      </w:r>
      <w:r w:rsidR="002205F3">
        <w:rPr>
          <w:rFonts w:ascii="Arial" w:eastAsia="Times New Roman" w:hAnsi="Arial" w:cs="Arial"/>
          <w:color w:val="auto"/>
          <w:szCs w:val="22"/>
        </w:rPr>
        <w:t xml:space="preserve"> </w:t>
      </w:r>
    </w:p>
    <w:p w14:paraId="455369B4" w14:textId="77777777" w:rsidR="00034E35" w:rsidRDefault="00FF4A37" w:rsidP="00B042DF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color w:val="auto"/>
          <w:szCs w:val="22"/>
        </w:rPr>
      </w:pPr>
      <w:r w:rsidRPr="00B042DF">
        <w:rPr>
          <w:rFonts w:ascii="Arial" w:eastAsia="Times New Roman" w:hAnsi="Arial" w:cs="Arial"/>
          <w:color w:val="auto"/>
          <w:szCs w:val="22"/>
        </w:rPr>
        <w:t xml:space="preserve">were </w:t>
      </w:r>
      <w:r w:rsidR="00AA2DC7" w:rsidRPr="00B042DF">
        <w:rPr>
          <w:rFonts w:ascii="Arial" w:eastAsia="Times New Roman" w:hAnsi="Arial" w:cs="Arial"/>
          <w:color w:val="auto"/>
          <w:szCs w:val="22"/>
        </w:rPr>
        <w:t>research and development focused</w:t>
      </w:r>
    </w:p>
    <w:p w14:paraId="3B7B9901" w14:textId="4A8DA764" w:rsidR="00034E35" w:rsidRDefault="00034E35" w:rsidP="00B042DF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were </w:t>
      </w:r>
      <w:r w:rsidR="00FF4A37" w:rsidRPr="00B042DF">
        <w:rPr>
          <w:rFonts w:ascii="Arial" w:eastAsia="Times New Roman" w:hAnsi="Arial" w:cs="Arial"/>
          <w:color w:val="auto"/>
          <w:szCs w:val="22"/>
        </w:rPr>
        <w:t>innovative</w:t>
      </w:r>
    </w:p>
    <w:p w14:paraId="788D9C5E" w14:textId="375B9014" w:rsidR="00034E35" w:rsidRDefault="00FF4A37" w:rsidP="00B042DF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color w:val="auto"/>
          <w:szCs w:val="22"/>
        </w:rPr>
      </w:pPr>
      <w:r w:rsidRPr="00B042DF">
        <w:rPr>
          <w:rFonts w:ascii="Arial" w:eastAsia="Times New Roman" w:hAnsi="Arial" w:cs="Arial"/>
          <w:color w:val="auto"/>
          <w:szCs w:val="22"/>
        </w:rPr>
        <w:t>addressed the grant program objectives, outcomes and selection criteria</w:t>
      </w:r>
      <w:r w:rsidR="00AA2DC7" w:rsidRPr="00B042DF">
        <w:rPr>
          <w:rFonts w:ascii="Arial" w:eastAsia="Times New Roman" w:hAnsi="Arial" w:cs="Arial"/>
          <w:color w:val="auto"/>
          <w:szCs w:val="22"/>
        </w:rPr>
        <w:t xml:space="preserve"> to a high degree</w:t>
      </w:r>
    </w:p>
    <w:p w14:paraId="3927CF4E" w14:textId="4EB3268E" w:rsidR="00034E35" w:rsidRDefault="00034E35" w:rsidP="00B042DF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provided </w:t>
      </w:r>
      <w:r w:rsidR="00AA2DC7" w:rsidRPr="00B042DF">
        <w:rPr>
          <w:rFonts w:ascii="Arial" w:eastAsia="Times New Roman" w:hAnsi="Arial" w:cs="Arial"/>
          <w:color w:val="auto"/>
          <w:szCs w:val="22"/>
        </w:rPr>
        <w:t>value for money</w:t>
      </w:r>
    </w:p>
    <w:p w14:paraId="0D6C76E6" w14:textId="49DB06E1" w:rsidR="00034E35" w:rsidRDefault="00FF4A37" w:rsidP="00B042DF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color w:val="auto"/>
          <w:szCs w:val="22"/>
        </w:rPr>
      </w:pPr>
      <w:r w:rsidRPr="00B042DF">
        <w:rPr>
          <w:rFonts w:ascii="Arial" w:eastAsia="Times New Roman" w:hAnsi="Arial" w:cs="Arial"/>
          <w:color w:val="auto"/>
          <w:szCs w:val="22"/>
        </w:rPr>
        <w:t>identified a strong research need</w:t>
      </w:r>
    </w:p>
    <w:p w14:paraId="445D37F8" w14:textId="4F8A4A69" w:rsidR="00034E35" w:rsidRDefault="00FF4A37" w:rsidP="00B042DF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color w:val="auto"/>
          <w:szCs w:val="22"/>
        </w:rPr>
      </w:pPr>
      <w:r w:rsidRPr="00B042DF">
        <w:rPr>
          <w:rFonts w:ascii="Arial" w:eastAsia="Times New Roman" w:hAnsi="Arial" w:cs="Arial"/>
          <w:color w:val="auto"/>
          <w:szCs w:val="22"/>
        </w:rPr>
        <w:t>provided evidence th</w:t>
      </w:r>
      <w:r w:rsidR="00AA2DC7" w:rsidRPr="00B042DF">
        <w:rPr>
          <w:rFonts w:ascii="Arial" w:eastAsia="Times New Roman" w:hAnsi="Arial" w:cs="Arial"/>
          <w:color w:val="auto"/>
          <w:szCs w:val="22"/>
        </w:rPr>
        <w:t xml:space="preserve">e </w:t>
      </w:r>
      <w:r w:rsidRPr="00B042DF">
        <w:rPr>
          <w:rFonts w:ascii="Arial" w:eastAsia="Times New Roman" w:hAnsi="Arial" w:cs="Arial"/>
          <w:color w:val="auto"/>
          <w:szCs w:val="22"/>
        </w:rPr>
        <w:t xml:space="preserve">project outputs </w:t>
      </w:r>
      <w:r w:rsidR="00AA2DC7" w:rsidRPr="00B042DF">
        <w:rPr>
          <w:rFonts w:ascii="Arial" w:eastAsia="Times New Roman" w:hAnsi="Arial" w:cs="Arial"/>
          <w:color w:val="auto"/>
          <w:szCs w:val="22"/>
        </w:rPr>
        <w:t>c</w:t>
      </w:r>
      <w:r w:rsidRPr="00B042DF">
        <w:rPr>
          <w:rFonts w:ascii="Arial" w:eastAsia="Times New Roman" w:hAnsi="Arial" w:cs="Arial"/>
          <w:color w:val="auto"/>
          <w:szCs w:val="22"/>
        </w:rPr>
        <w:t>ould lead to future adoption</w:t>
      </w:r>
    </w:p>
    <w:p w14:paraId="3CDBFD60" w14:textId="07558AB8" w:rsidR="00034E35" w:rsidRDefault="001D102A" w:rsidP="00B042DF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p</w:t>
      </w:r>
      <w:r w:rsidR="00034E35">
        <w:rPr>
          <w:rFonts w:ascii="Arial" w:eastAsia="Times New Roman" w:hAnsi="Arial" w:cs="Arial"/>
          <w:color w:val="auto"/>
          <w:szCs w:val="22"/>
        </w:rPr>
        <w:t xml:space="preserve">resented </w:t>
      </w:r>
      <w:r w:rsidR="00FF4A37" w:rsidRPr="00B042DF">
        <w:rPr>
          <w:rFonts w:ascii="Arial" w:eastAsia="Times New Roman" w:hAnsi="Arial" w:cs="Arial"/>
          <w:color w:val="auto"/>
          <w:szCs w:val="22"/>
        </w:rPr>
        <w:t xml:space="preserve">outcomes would likely advance </w:t>
      </w:r>
      <w:r w:rsidR="00AA2DC7" w:rsidRPr="00B042DF">
        <w:rPr>
          <w:rFonts w:ascii="Arial" w:eastAsia="Times New Roman" w:hAnsi="Arial" w:cs="Arial"/>
          <w:color w:val="auto"/>
          <w:szCs w:val="22"/>
        </w:rPr>
        <w:t xml:space="preserve">control tools for </w:t>
      </w:r>
      <w:r w:rsidR="00FF4A37" w:rsidRPr="00B042DF">
        <w:rPr>
          <w:rFonts w:ascii="Arial" w:eastAsia="Times New Roman" w:hAnsi="Arial" w:cs="Arial"/>
          <w:color w:val="auto"/>
          <w:szCs w:val="22"/>
        </w:rPr>
        <w:t xml:space="preserve">established pest animals and weeds. </w:t>
      </w:r>
    </w:p>
    <w:p w14:paraId="5A6E3B3A" w14:textId="5B72DBFB" w:rsidR="00034E35" w:rsidRPr="00B042DF" w:rsidRDefault="00034E35" w:rsidP="00B042DF">
      <w:pPr>
        <w:pStyle w:val="ListParagraph"/>
        <w:rPr>
          <w:rFonts w:ascii="Arial" w:eastAsia="Times New Roman" w:hAnsi="Arial" w:cs="Arial"/>
          <w:color w:val="auto"/>
          <w:szCs w:val="22"/>
        </w:rPr>
      </w:pPr>
    </w:p>
    <w:p w14:paraId="77EBE6C6" w14:textId="4EAD2731" w:rsidR="00034E35" w:rsidRDefault="00E07B65" w:rsidP="00034E35">
      <w:pPr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B042DF">
        <w:rPr>
          <w:rFonts w:ascii="Arial" w:eastAsia="Times New Roman" w:hAnsi="Arial" w:cs="Arial"/>
          <w:color w:val="auto"/>
          <w:szCs w:val="22"/>
        </w:rPr>
        <w:lastRenderedPageBreak/>
        <w:t xml:space="preserve">Successful applicants </w:t>
      </w:r>
      <w:r w:rsidR="00FF4A37" w:rsidRPr="00B042DF">
        <w:rPr>
          <w:rFonts w:ascii="Arial" w:eastAsia="Times New Roman" w:hAnsi="Arial" w:cs="Arial"/>
          <w:color w:val="auto"/>
          <w:szCs w:val="22"/>
        </w:rPr>
        <w:t xml:space="preserve">also </w:t>
      </w:r>
      <w:r w:rsidR="003C0EBA" w:rsidRPr="00B042DF">
        <w:rPr>
          <w:rFonts w:ascii="Arial" w:eastAsia="Times New Roman" w:hAnsi="Arial" w:cs="Arial"/>
          <w:color w:val="auto"/>
          <w:szCs w:val="22"/>
        </w:rPr>
        <w:t xml:space="preserve">provided </w:t>
      </w:r>
      <w:r w:rsidR="001D50D4" w:rsidRPr="00B042DF">
        <w:rPr>
          <w:rFonts w:ascii="Arial" w:eastAsia="Times New Roman" w:hAnsi="Arial" w:cs="Arial"/>
          <w:color w:val="auto"/>
          <w:szCs w:val="22"/>
        </w:rPr>
        <w:t>a detailed proposal, project p</w:t>
      </w:r>
      <w:r w:rsidR="00921FEB" w:rsidRPr="00B042DF">
        <w:rPr>
          <w:rFonts w:ascii="Arial" w:eastAsia="Times New Roman" w:hAnsi="Arial" w:cs="Arial"/>
          <w:color w:val="auto"/>
          <w:szCs w:val="22"/>
        </w:rPr>
        <w:t xml:space="preserve">lan, budget and risk assessment </w:t>
      </w:r>
      <w:r w:rsidR="003C0EBA" w:rsidRPr="00B042DF">
        <w:rPr>
          <w:rFonts w:ascii="Arial" w:eastAsia="Times New Roman" w:hAnsi="Arial" w:cs="Arial"/>
          <w:color w:val="auto"/>
          <w:szCs w:val="22"/>
        </w:rPr>
        <w:t xml:space="preserve">that </w:t>
      </w:r>
      <w:r w:rsidR="00E06DEC" w:rsidRPr="00B042DF">
        <w:rPr>
          <w:rFonts w:ascii="Arial" w:eastAsia="Times New Roman" w:hAnsi="Arial" w:cs="Arial"/>
          <w:color w:val="auto"/>
          <w:szCs w:val="22"/>
        </w:rPr>
        <w:t>delivered</w:t>
      </w:r>
      <w:r w:rsidR="003C0EBA" w:rsidRPr="00B042DF">
        <w:rPr>
          <w:rFonts w:ascii="Arial" w:eastAsia="Times New Roman" w:hAnsi="Arial" w:cs="Arial"/>
          <w:color w:val="auto"/>
          <w:szCs w:val="22"/>
        </w:rPr>
        <w:t xml:space="preserve"> </w:t>
      </w:r>
      <w:r w:rsidR="003A0DE0" w:rsidRPr="00B042DF">
        <w:rPr>
          <w:rFonts w:ascii="Arial" w:eastAsia="Times New Roman" w:hAnsi="Arial" w:cs="Arial"/>
          <w:color w:val="auto"/>
          <w:szCs w:val="22"/>
        </w:rPr>
        <w:t>strong</w:t>
      </w:r>
      <w:r w:rsidR="001D50D4" w:rsidRPr="00B042DF">
        <w:rPr>
          <w:rFonts w:ascii="Arial" w:eastAsia="Times New Roman" w:hAnsi="Arial" w:cs="Arial"/>
          <w:color w:val="auto"/>
          <w:szCs w:val="22"/>
        </w:rPr>
        <w:t xml:space="preserve"> to good</w:t>
      </w:r>
      <w:r w:rsidR="003A0DE0" w:rsidRPr="00B042DF">
        <w:rPr>
          <w:rFonts w:ascii="Arial" w:eastAsia="Times New Roman" w:hAnsi="Arial" w:cs="Arial"/>
          <w:color w:val="auto"/>
          <w:szCs w:val="22"/>
        </w:rPr>
        <w:t xml:space="preserve"> responses to all of the assessment criteria</w:t>
      </w:r>
      <w:r w:rsidR="00DF0877" w:rsidRPr="00B042DF">
        <w:rPr>
          <w:rFonts w:ascii="Arial" w:eastAsia="Times New Roman" w:hAnsi="Arial" w:cs="Arial"/>
          <w:color w:val="auto"/>
          <w:szCs w:val="22"/>
        </w:rPr>
        <w:t xml:space="preserve"> (refer to </w:t>
      </w:r>
      <w:r w:rsidR="003832E0" w:rsidRPr="00B042DF">
        <w:rPr>
          <w:rFonts w:ascii="Arial" w:eastAsia="Times New Roman" w:hAnsi="Arial" w:cs="Arial"/>
          <w:color w:val="auto"/>
          <w:szCs w:val="22"/>
        </w:rPr>
        <w:t xml:space="preserve">page </w:t>
      </w:r>
      <w:r w:rsidR="003832E0" w:rsidRPr="00B042DF">
        <w:rPr>
          <w:rFonts w:ascii="Arial" w:eastAsia="Times New Roman" w:hAnsi="Arial" w:cs="Arial"/>
          <w:color w:val="auto"/>
          <w:szCs w:val="22"/>
        </w:rPr>
        <w:fldChar w:fldCharType="begin"/>
      </w:r>
      <w:r w:rsidR="003832E0" w:rsidRPr="00B042DF">
        <w:rPr>
          <w:rFonts w:ascii="Arial" w:eastAsia="Times New Roman" w:hAnsi="Arial" w:cs="Arial"/>
          <w:color w:val="auto"/>
          <w:szCs w:val="22"/>
        </w:rPr>
        <w:instrText xml:space="preserve"> PAGEREF _Ref61014058 \h </w:instrText>
      </w:r>
      <w:r w:rsidR="003832E0" w:rsidRPr="00B042DF">
        <w:rPr>
          <w:rFonts w:ascii="Arial" w:eastAsia="Times New Roman" w:hAnsi="Arial" w:cs="Arial"/>
          <w:color w:val="auto"/>
          <w:szCs w:val="22"/>
        </w:rPr>
      </w:r>
      <w:r w:rsidR="003832E0" w:rsidRPr="00B042DF">
        <w:rPr>
          <w:rFonts w:ascii="Arial" w:eastAsia="Times New Roman" w:hAnsi="Arial" w:cs="Arial"/>
          <w:color w:val="auto"/>
          <w:szCs w:val="22"/>
        </w:rPr>
        <w:fldChar w:fldCharType="separate"/>
      </w:r>
      <w:r w:rsidR="00FF7026">
        <w:rPr>
          <w:rFonts w:ascii="Arial" w:eastAsia="Times New Roman" w:hAnsi="Arial" w:cs="Arial"/>
          <w:noProof/>
          <w:color w:val="auto"/>
          <w:szCs w:val="22"/>
        </w:rPr>
        <w:t>4</w:t>
      </w:r>
      <w:r w:rsidR="003832E0" w:rsidRPr="00B042DF">
        <w:rPr>
          <w:rFonts w:ascii="Arial" w:eastAsia="Times New Roman" w:hAnsi="Arial" w:cs="Arial"/>
          <w:color w:val="auto"/>
          <w:szCs w:val="22"/>
        </w:rPr>
        <w:fldChar w:fldCharType="end"/>
      </w:r>
      <w:r w:rsidR="003832E0" w:rsidRPr="00B042DF">
        <w:rPr>
          <w:rFonts w:ascii="Arial" w:eastAsia="Times New Roman" w:hAnsi="Arial" w:cs="Arial"/>
          <w:color w:val="auto"/>
          <w:szCs w:val="22"/>
        </w:rPr>
        <w:t xml:space="preserve"> for </w:t>
      </w:r>
      <w:r w:rsidR="00DF0877" w:rsidRPr="00B042DF">
        <w:rPr>
          <w:rFonts w:ascii="Arial" w:eastAsia="Times New Roman" w:hAnsi="Arial" w:cs="Arial"/>
          <w:color w:val="auto"/>
          <w:szCs w:val="22"/>
        </w:rPr>
        <w:t>c</w:t>
      </w:r>
      <w:r w:rsidR="00DF0877" w:rsidRPr="00B042DF">
        <w:rPr>
          <w:rFonts w:eastAsia="Times New Roman" w:cstheme="minorHAnsi"/>
          <w:bCs/>
        </w:rPr>
        <w:t>riteria specific feedback)</w:t>
      </w:r>
      <w:r w:rsidR="003A0DE0" w:rsidRPr="00B042DF">
        <w:rPr>
          <w:rFonts w:ascii="Arial" w:eastAsia="Times New Roman" w:hAnsi="Arial" w:cs="Arial"/>
          <w:color w:val="auto"/>
          <w:szCs w:val="22"/>
        </w:rPr>
        <w:t>.</w:t>
      </w:r>
    </w:p>
    <w:p w14:paraId="150E7CDE" w14:textId="77777777" w:rsidR="00034E35" w:rsidRDefault="00034E35" w:rsidP="00034E35">
      <w:pPr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63596049" w14:textId="040D6E1B" w:rsidR="0044082C" w:rsidRPr="00ED5CC6" w:rsidRDefault="00DF7E72" w:rsidP="00B042DF">
      <w:pPr>
        <w:spacing w:after="12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Unfortunately</w:t>
      </w:r>
      <w:r w:rsidR="00D65B58">
        <w:rPr>
          <w:rFonts w:ascii="Arial" w:eastAsia="Times New Roman" w:hAnsi="Arial" w:cs="Arial"/>
          <w:color w:val="auto"/>
          <w:szCs w:val="22"/>
        </w:rPr>
        <w:t xml:space="preserve"> for a variety of reasons</w:t>
      </w:r>
      <w:r>
        <w:rPr>
          <w:rFonts w:ascii="Arial" w:eastAsia="Times New Roman" w:hAnsi="Arial" w:cs="Arial"/>
          <w:color w:val="auto"/>
          <w:szCs w:val="22"/>
        </w:rPr>
        <w:t>,</w:t>
      </w:r>
      <w:r w:rsidR="00025FBE">
        <w:rPr>
          <w:rFonts w:ascii="Arial" w:eastAsia="Times New Roman" w:hAnsi="Arial" w:cs="Arial"/>
          <w:color w:val="auto"/>
          <w:szCs w:val="22"/>
        </w:rPr>
        <w:t xml:space="preserve"> a</w:t>
      </w:r>
      <w:r w:rsidR="00025FBE" w:rsidRPr="009A4E07">
        <w:rPr>
          <w:rFonts w:ascii="Arial" w:eastAsia="Times New Roman" w:hAnsi="Arial" w:cs="Arial"/>
          <w:color w:val="auto"/>
          <w:szCs w:val="22"/>
        </w:rPr>
        <w:t xml:space="preserve"> number of applica</w:t>
      </w:r>
      <w:r w:rsidR="00025FBE">
        <w:rPr>
          <w:rFonts w:ascii="Arial" w:eastAsia="Times New Roman" w:hAnsi="Arial" w:cs="Arial"/>
          <w:color w:val="auto"/>
          <w:szCs w:val="22"/>
        </w:rPr>
        <w:t>tions were unsuccessful</w:t>
      </w:r>
      <w:r w:rsidR="003832E0">
        <w:rPr>
          <w:rFonts w:ascii="Arial" w:eastAsia="Times New Roman" w:hAnsi="Arial" w:cs="Arial"/>
          <w:color w:val="auto"/>
          <w:szCs w:val="22"/>
        </w:rPr>
        <w:t xml:space="preserve">. </w:t>
      </w:r>
      <w:r w:rsidR="00D65B58">
        <w:rPr>
          <w:rFonts w:ascii="Arial" w:eastAsia="Times New Roman" w:hAnsi="Arial" w:cs="Arial"/>
          <w:color w:val="auto"/>
          <w:szCs w:val="22"/>
        </w:rPr>
        <w:t>A</w:t>
      </w:r>
      <w:r w:rsidR="003C0EBA">
        <w:rPr>
          <w:rFonts w:ascii="Arial" w:eastAsia="Times New Roman" w:hAnsi="Arial" w:cs="Arial"/>
          <w:color w:val="auto"/>
          <w:szCs w:val="22"/>
        </w:rPr>
        <w:t>s such</w:t>
      </w:r>
      <w:r w:rsidR="00DC64A8">
        <w:rPr>
          <w:rFonts w:ascii="Arial" w:eastAsia="Times New Roman" w:hAnsi="Arial" w:cs="Arial"/>
          <w:color w:val="auto"/>
          <w:szCs w:val="22"/>
        </w:rPr>
        <w:t>,</w:t>
      </w:r>
      <w:r w:rsidR="00D65B58">
        <w:rPr>
          <w:rFonts w:ascii="Arial" w:eastAsia="Times New Roman" w:hAnsi="Arial" w:cs="Arial"/>
          <w:color w:val="auto"/>
          <w:szCs w:val="22"/>
        </w:rPr>
        <w:t xml:space="preserve"> these applications</w:t>
      </w:r>
      <w:r w:rsidR="003C0EBA">
        <w:rPr>
          <w:rFonts w:ascii="Arial" w:eastAsia="Times New Roman" w:hAnsi="Arial" w:cs="Arial"/>
          <w:color w:val="auto"/>
          <w:szCs w:val="22"/>
        </w:rPr>
        <w:t xml:space="preserve"> </w:t>
      </w:r>
      <w:r w:rsidR="0044082C" w:rsidRPr="00B042DF">
        <w:rPr>
          <w:rFonts w:ascii="Arial" w:eastAsia="Times New Roman" w:hAnsi="Arial" w:cs="Arial"/>
          <w:color w:val="auto"/>
          <w:szCs w:val="22"/>
        </w:rPr>
        <w:t>were not recommended for funding</w:t>
      </w:r>
      <w:r w:rsidR="003832E0" w:rsidRPr="00B042DF">
        <w:rPr>
          <w:rFonts w:ascii="Arial" w:eastAsia="Times New Roman" w:hAnsi="Arial" w:cs="Arial"/>
          <w:color w:val="auto"/>
          <w:szCs w:val="22"/>
        </w:rPr>
        <w:t xml:space="preserve"> to the Delegate</w:t>
      </w:r>
      <w:r w:rsidR="003C0EBA" w:rsidRPr="00B042DF">
        <w:rPr>
          <w:rFonts w:ascii="Arial" w:eastAsia="Times New Roman" w:hAnsi="Arial" w:cs="Arial"/>
          <w:color w:val="auto"/>
          <w:szCs w:val="22"/>
        </w:rPr>
        <w:t xml:space="preserve">. Unsuccessful applications </w:t>
      </w:r>
      <w:r w:rsidR="00C40BF6" w:rsidRPr="00B042DF">
        <w:rPr>
          <w:rFonts w:ascii="Arial" w:eastAsia="Times New Roman" w:hAnsi="Arial" w:cs="Arial"/>
          <w:color w:val="auto"/>
          <w:szCs w:val="22"/>
        </w:rPr>
        <w:t xml:space="preserve">were determined to </w:t>
      </w:r>
      <w:r w:rsidR="003832E0" w:rsidRPr="00B042DF">
        <w:rPr>
          <w:rFonts w:ascii="Arial" w:eastAsia="Times New Roman" w:hAnsi="Arial" w:cs="Arial"/>
          <w:color w:val="auto"/>
          <w:szCs w:val="22"/>
        </w:rPr>
        <w:t xml:space="preserve">have </w:t>
      </w:r>
      <w:r w:rsidR="0044082C" w:rsidRPr="00B042DF">
        <w:rPr>
          <w:rFonts w:ascii="Arial" w:eastAsia="Times New Roman" w:hAnsi="Arial" w:cs="Arial"/>
          <w:color w:val="auto"/>
          <w:szCs w:val="22"/>
        </w:rPr>
        <w:t>one or more of the following issues</w:t>
      </w:r>
      <w:r w:rsidR="003832E0" w:rsidRPr="00B042DF">
        <w:rPr>
          <w:rFonts w:ascii="Arial" w:eastAsia="Times New Roman" w:hAnsi="Arial" w:cs="Arial"/>
          <w:color w:val="auto"/>
          <w:szCs w:val="22"/>
        </w:rPr>
        <w:t>:</w:t>
      </w:r>
      <w:r w:rsidR="0044082C" w:rsidRPr="00B042DF">
        <w:rPr>
          <w:rFonts w:ascii="Arial" w:eastAsia="Times New Roman" w:hAnsi="Arial" w:cs="Arial"/>
          <w:color w:val="auto"/>
          <w:szCs w:val="22"/>
        </w:rPr>
        <w:t xml:space="preserve"> </w:t>
      </w:r>
    </w:p>
    <w:p w14:paraId="1B3F9522" w14:textId="65E2F362" w:rsidR="0044082C" w:rsidRDefault="00D65B58" w:rsidP="00ED5CC6">
      <w:pPr>
        <w:numPr>
          <w:ilvl w:val="0"/>
          <w:numId w:val="12"/>
        </w:numPr>
        <w:spacing w:after="120"/>
      </w:pPr>
      <w:r>
        <w:t xml:space="preserve">focussed on </w:t>
      </w:r>
      <w:r w:rsidR="0044082C">
        <w:t xml:space="preserve">training, extension-based, </w:t>
      </w:r>
      <w:r w:rsidR="003832E0">
        <w:t xml:space="preserve">on-ground </w:t>
      </w:r>
      <w:r w:rsidR="0044082C">
        <w:t>natural resource management or implementation</w:t>
      </w:r>
      <w:r w:rsidR="003832E0">
        <w:t>,</w:t>
      </w:r>
      <w:r w:rsidR="0044082C">
        <w:t xml:space="preserve"> monitoring and</w:t>
      </w:r>
      <w:r w:rsidR="003832E0">
        <w:t>/or</w:t>
      </w:r>
      <w:r w:rsidR="0044082C">
        <w:t xml:space="preserve"> validation rather than research</w:t>
      </w:r>
      <w:r w:rsidR="0025585C">
        <w:t xml:space="preserve"> </w:t>
      </w:r>
    </w:p>
    <w:p w14:paraId="73FCCD5D" w14:textId="30B05431" w:rsidR="003832E0" w:rsidRDefault="003832E0" w:rsidP="003832E0">
      <w:pPr>
        <w:numPr>
          <w:ilvl w:val="0"/>
          <w:numId w:val="12"/>
        </w:numPr>
        <w:spacing w:after="120"/>
      </w:pPr>
      <w:r>
        <w:t>targeted native or exotic species, or the proposed project outcomes had the potential to impact native Australian species</w:t>
      </w:r>
    </w:p>
    <w:p w14:paraId="65B84F51" w14:textId="7FEA5FAA" w:rsidR="001F1134" w:rsidRPr="001F1134" w:rsidRDefault="00E25DBB" w:rsidP="00CD5E67">
      <w:pPr>
        <w:numPr>
          <w:ilvl w:val="0"/>
          <w:numId w:val="12"/>
        </w:numPr>
        <w:spacing w:after="120"/>
        <w:rPr>
          <w:color w:val="auto"/>
        </w:rPr>
      </w:pPr>
      <w:r w:rsidRPr="001F1134">
        <w:rPr>
          <w:color w:val="auto"/>
        </w:rPr>
        <w:t>a lack of</w:t>
      </w:r>
      <w:r w:rsidR="003832E0" w:rsidRPr="001F1134">
        <w:rPr>
          <w:color w:val="auto"/>
        </w:rPr>
        <w:t xml:space="preserve"> clarity </w:t>
      </w:r>
      <w:r w:rsidRPr="001F1134">
        <w:rPr>
          <w:color w:val="auto"/>
        </w:rPr>
        <w:t xml:space="preserve">on methodology and </w:t>
      </w:r>
      <w:r w:rsidR="001F1134" w:rsidRPr="001F1134">
        <w:rPr>
          <w:color w:val="auto"/>
        </w:rPr>
        <w:t xml:space="preserve">project activities or </w:t>
      </w:r>
      <w:r w:rsidRPr="001F1134">
        <w:rPr>
          <w:color w:val="auto"/>
        </w:rPr>
        <w:t xml:space="preserve">the </w:t>
      </w:r>
      <w:r w:rsidR="003832E0" w:rsidRPr="001F1134">
        <w:rPr>
          <w:color w:val="auto"/>
        </w:rPr>
        <w:t xml:space="preserve">hypothesis lacked credibility and/or had a low prospect of success </w:t>
      </w:r>
    </w:p>
    <w:p w14:paraId="6D5D9F63" w14:textId="7E776EA9" w:rsidR="003832E0" w:rsidRPr="001F1134" w:rsidRDefault="001F1134" w:rsidP="00CD5E67">
      <w:pPr>
        <w:numPr>
          <w:ilvl w:val="0"/>
          <w:numId w:val="12"/>
        </w:numPr>
        <w:spacing w:after="120"/>
        <w:rPr>
          <w:color w:val="auto"/>
        </w:rPr>
      </w:pPr>
      <w:r w:rsidRPr="001F1134">
        <w:rPr>
          <w:color w:val="auto"/>
        </w:rPr>
        <w:t>the project could</w:t>
      </w:r>
      <w:r w:rsidR="003832E0" w:rsidRPr="001F1134">
        <w:rPr>
          <w:color w:val="auto"/>
        </w:rPr>
        <w:t xml:space="preserve"> raise social, ethical, or </w:t>
      </w:r>
      <w:r w:rsidR="0025585C" w:rsidRPr="001F1134">
        <w:rPr>
          <w:color w:val="auto"/>
        </w:rPr>
        <w:t>workplace/occupational related</w:t>
      </w:r>
      <w:r w:rsidR="003832E0" w:rsidRPr="001F1134">
        <w:rPr>
          <w:color w:val="auto"/>
        </w:rPr>
        <w:t xml:space="preserve"> issues</w:t>
      </w:r>
    </w:p>
    <w:p w14:paraId="1A471DED" w14:textId="0D6E2E2B" w:rsidR="0044082C" w:rsidRDefault="0044082C" w:rsidP="00ED5CC6">
      <w:pPr>
        <w:numPr>
          <w:ilvl w:val="0"/>
          <w:numId w:val="12"/>
        </w:numPr>
        <w:spacing w:after="120"/>
      </w:pPr>
      <w:r>
        <w:t>did not align, or did not sufficiently address</w:t>
      </w:r>
      <w:r w:rsidR="00D65B58">
        <w:t>,</w:t>
      </w:r>
      <w:r>
        <w:t xml:space="preserve"> the selection criteria </w:t>
      </w:r>
    </w:p>
    <w:p w14:paraId="6A010E35" w14:textId="534C3666" w:rsidR="0044082C" w:rsidRDefault="0044082C" w:rsidP="00ED5CC6">
      <w:pPr>
        <w:numPr>
          <w:ilvl w:val="0"/>
          <w:numId w:val="12"/>
        </w:numPr>
        <w:spacing w:after="120"/>
      </w:pPr>
      <w:r>
        <w:t>did not propose new</w:t>
      </w:r>
      <w:r w:rsidR="00F36948">
        <w:t xml:space="preserve"> </w:t>
      </w:r>
      <w:r w:rsidR="0025585C">
        <w:t xml:space="preserve">or adapted </w:t>
      </w:r>
      <w:r w:rsidR="00F36948">
        <w:t>control</w:t>
      </w:r>
      <w:r>
        <w:t xml:space="preserve"> tool</w:t>
      </w:r>
      <w:r w:rsidR="0025585C">
        <w:t>/technology</w:t>
      </w:r>
      <w:r w:rsidR="004B3A7C">
        <w:t xml:space="preserve"> that </w:t>
      </w:r>
      <w:r w:rsidR="004B3A7C" w:rsidRPr="008F4BD2">
        <w:t>align</w:t>
      </w:r>
      <w:r w:rsidR="004B3A7C">
        <w:t>ed</w:t>
      </w:r>
      <w:r w:rsidR="004B3A7C" w:rsidRPr="008F4BD2">
        <w:t xml:space="preserve"> with the </w:t>
      </w:r>
      <w:r w:rsidR="00034E35">
        <w:t>Guidelines</w:t>
      </w:r>
    </w:p>
    <w:p w14:paraId="7595D5D4" w14:textId="5B52E770" w:rsidR="003832E0" w:rsidRDefault="00D65B58" w:rsidP="003832E0">
      <w:pPr>
        <w:numPr>
          <w:ilvl w:val="0"/>
          <w:numId w:val="12"/>
        </w:numPr>
        <w:spacing w:after="120"/>
      </w:pPr>
      <w:r>
        <w:t xml:space="preserve">were </w:t>
      </w:r>
      <w:r w:rsidR="003832E0">
        <w:t>localised or did not provide sufficient information on research outcomes that had a larger regional or national application</w:t>
      </w:r>
    </w:p>
    <w:p w14:paraId="458B061C" w14:textId="485B56B8" w:rsidR="0044082C" w:rsidRDefault="0044082C" w:rsidP="00ED5CC6">
      <w:pPr>
        <w:numPr>
          <w:ilvl w:val="0"/>
          <w:numId w:val="12"/>
        </w:numPr>
        <w:spacing w:after="120"/>
      </w:pPr>
      <w:r>
        <w:t xml:space="preserve">outcomes would </w:t>
      </w:r>
      <w:r w:rsidR="0025585C">
        <w:t xml:space="preserve">lead to higher </w:t>
      </w:r>
      <w:r>
        <w:t>private than public benefit</w:t>
      </w:r>
    </w:p>
    <w:p w14:paraId="01762782" w14:textId="62DEB88D" w:rsidR="0044082C" w:rsidRDefault="0044082C" w:rsidP="00ED5CC6">
      <w:pPr>
        <w:numPr>
          <w:ilvl w:val="0"/>
          <w:numId w:val="12"/>
        </w:numPr>
        <w:spacing w:after="120"/>
      </w:pPr>
      <w:r>
        <w:t>intellectual property right concerns or issues</w:t>
      </w:r>
    </w:p>
    <w:p w14:paraId="2CD656B5" w14:textId="155AF1EF" w:rsidR="0044082C" w:rsidRDefault="0044082C" w:rsidP="00ED5CC6">
      <w:pPr>
        <w:numPr>
          <w:ilvl w:val="0"/>
          <w:numId w:val="12"/>
        </w:numPr>
        <w:spacing w:after="120"/>
      </w:pPr>
      <w:r>
        <w:t>applicants were not research organisations or could not provide supporting evidence that the organisation(s) had the capacity to undertake the proposed project</w:t>
      </w:r>
    </w:p>
    <w:p w14:paraId="35C9253D" w14:textId="5D002933" w:rsidR="0044082C" w:rsidRDefault="0044082C" w:rsidP="00ED5CC6">
      <w:pPr>
        <w:numPr>
          <w:ilvl w:val="0"/>
          <w:numId w:val="12"/>
        </w:numPr>
        <w:spacing w:after="120"/>
      </w:pPr>
      <w:r>
        <w:t xml:space="preserve">may contravene </w:t>
      </w:r>
      <w:r w:rsidR="0025585C">
        <w:t>regulation</w:t>
      </w:r>
    </w:p>
    <w:p w14:paraId="00A65F15" w14:textId="77777777" w:rsidR="0044082C" w:rsidRDefault="0044082C" w:rsidP="00ED5CC6">
      <w:pPr>
        <w:numPr>
          <w:ilvl w:val="0"/>
          <w:numId w:val="12"/>
        </w:numPr>
        <w:spacing w:after="120"/>
      </w:pPr>
      <w:r>
        <w:t>weren’t considered value for money or innovative enough compared to other projects submitted under the grant round.</w:t>
      </w:r>
    </w:p>
    <w:p w14:paraId="0E679366" w14:textId="2DCFC64A" w:rsidR="00A77A7F" w:rsidRDefault="00941E66" w:rsidP="009A4E07">
      <w:pPr>
        <w:spacing w:before="120" w:after="240" w:line="220" w:lineRule="atLeast"/>
      </w:pPr>
      <w:r w:rsidRPr="00A35A7F">
        <w:rPr>
          <w:rFonts w:ascii="Arial" w:eastAsia="Times New Roman" w:hAnsi="Arial" w:cs="Arial"/>
          <w:bCs/>
          <w:color w:val="auto"/>
          <w:szCs w:val="22"/>
        </w:rPr>
        <w:t xml:space="preserve">Note: </w:t>
      </w:r>
      <w:r w:rsidR="00D65B58">
        <w:rPr>
          <w:rFonts w:ascii="Arial" w:eastAsia="Times New Roman" w:hAnsi="Arial" w:cs="Arial"/>
          <w:bCs/>
          <w:color w:val="auto"/>
          <w:szCs w:val="22"/>
        </w:rPr>
        <w:t>A</w:t>
      </w:r>
      <w:r w:rsidR="005B141D">
        <w:t xml:space="preserve"> </w:t>
      </w:r>
      <w:r w:rsidR="0025585C">
        <w:t xml:space="preserve">large </w:t>
      </w:r>
      <w:r w:rsidR="005B141D">
        <w:t xml:space="preserve">number of applications </w:t>
      </w:r>
      <w:r w:rsidR="004B0B92">
        <w:t xml:space="preserve">did </w:t>
      </w:r>
      <w:r w:rsidR="0025585C">
        <w:t>me</w:t>
      </w:r>
      <w:r w:rsidR="004B0B92">
        <w:t>e</w:t>
      </w:r>
      <w:r w:rsidR="0025585C">
        <w:t xml:space="preserve">t the </w:t>
      </w:r>
      <w:r w:rsidR="005B141D" w:rsidRPr="005B141D">
        <w:t>program objectives</w:t>
      </w:r>
      <w:r w:rsidR="001D102A">
        <w:t>;</w:t>
      </w:r>
      <w:r w:rsidR="0025585C">
        <w:t xml:space="preserve"> however</w:t>
      </w:r>
      <w:r w:rsidR="001D102A">
        <w:t>,</w:t>
      </w:r>
      <w:r w:rsidR="00546943">
        <w:t xml:space="preserve"> as this was a capped competitive grant round,</w:t>
      </w:r>
      <w:r w:rsidR="0025585C">
        <w:t xml:space="preserve"> </w:t>
      </w:r>
      <w:r w:rsidR="005B141D" w:rsidRPr="005B141D">
        <w:t>other applications were considered to have stronger merit</w:t>
      </w:r>
      <w:r w:rsidR="004B0B92">
        <w:t>.</w:t>
      </w:r>
    </w:p>
    <w:p w14:paraId="3FBFA5FE" w14:textId="3A80D662" w:rsidR="006963C3" w:rsidRDefault="00A77A7F" w:rsidP="00AE3AFF">
      <w:pPr>
        <w:spacing w:before="120" w:after="240" w:line="220" w:lineRule="atLeast"/>
        <w:rPr>
          <w:b/>
          <w:bCs/>
          <w:sz w:val="24"/>
          <w:szCs w:val="24"/>
        </w:rPr>
      </w:pPr>
      <w:r w:rsidRPr="00B042DF">
        <w:rPr>
          <w:rFonts w:ascii="Arial" w:eastAsia="Times New Roman" w:hAnsi="Arial" w:cs="Arial"/>
          <w:bCs/>
          <w:color w:val="auto"/>
          <w:szCs w:val="22"/>
        </w:rPr>
        <w:t xml:space="preserve">Careful editing </w:t>
      </w:r>
      <w:r w:rsidR="003D57F3" w:rsidRPr="00B042DF">
        <w:rPr>
          <w:rFonts w:ascii="Arial" w:eastAsia="Times New Roman" w:hAnsi="Arial" w:cs="Arial"/>
          <w:bCs/>
          <w:color w:val="auto"/>
          <w:szCs w:val="22"/>
        </w:rPr>
        <w:t xml:space="preserve">should be undertaken </w:t>
      </w:r>
      <w:r w:rsidRPr="00B042DF">
        <w:rPr>
          <w:rFonts w:ascii="Arial" w:eastAsia="Times New Roman" w:hAnsi="Arial" w:cs="Arial"/>
          <w:bCs/>
          <w:color w:val="auto"/>
          <w:szCs w:val="22"/>
        </w:rPr>
        <w:t xml:space="preserve">for future applications to ensure readability and comprehension. A number of submitted applications did not comply with word limits, provided insufficient detail or too much background information across the </w:t>
      </w:r>
      <w:r w:rsidR="005E5756" w:rsidRPr="00B042DF">
        <w:rPr>
          <w:rFonts w:ascii="Arial" w:eastAsia="Times New Roman" w:hAnsi="Arial" w:cs="Arial"/>
          <w:bCs/>
          <w:color w:val="auto"/>
          <w:szCs w:val="22"/>
        </w:rPr>
        <w:t xml:space="preserve">4 </w:t>
      </w:r>
      <w:r w:rsidRPr="00B042DF">
        <w:rPr>
          <w:rFonts w:ascii="Arial" w:eastAsia="Times New Roman" w:hAnsi="Arial" w:cs="Arial"/>
          <w:bCs/>
          <w:color w:val="auto"/>
          <w:szCs w:val="22"/>
        </w:rPr>
        <w:t>criteri</w:t>
      </w:r>
      <w:r w:rsidR="005E5756" w:rsidRPr="00B042DF">
        <w:rPr>
          <w:rFonts w:ascii="Arial" w:eastAsia="Times New Roman" w:hAnsi="Arial" w:cs="Arial"/>
          <w:bCs/>
          <w:color w:val="auto"/>
          <w:szCs w:val="22"/>
        </w:rPr>
        <w:t>a</w:t>
      </w:r>
      <w:r w:rsidRPr="00B042DF">
        <w:rPr>
          <w:rFonts w:ascii="Arial" w:eastAsia="Times New Roman" w:hAnsi="Arial" w:cs="Arial"/>
          <w:bCs/>
          <w:color w:val="auto"/>
          <w:szCs w:val="22"/>
        </w:rPr>
        <w:t>.</w:t>
      </w:r>
      <w:r w:rsidR="00AE3AFF">
        <w:rPr>
          <w:b/>
          <w:bCs/>
          <w:sz w:val="24"/>
          <w:szCs w:val="24"/>
        </w:rPr>
        <w:t xml:space="preserve"> </w:t>
      </w:r>
    </w:p>
    <w:p w14:paraId="364FD126" w14:textId="77777777" w:rsidR="00295CE9" w:rsidRDefault="004C2A2C" w:rsidP="00B042DF">
      <w:pPr>
        <w:pStyle w:val="Heading1"/>
        <w:rPr>
          <w:rFonts w:eastAsia="Times New Roman" w:cstheme="minorHAnsi"/>
          <w:bCs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br w:type="page"/>
      </w:r>
      <w:bookmarkStart w:id="1" w:name="_Ref61014058"/>
      <w:r w:rsidR="00E511FB" w:rsidRPr="00B042DF">
        <w:rPr>
          <w:b w:val="0"/>
          <w:bCs/>
        </w:rPr>
        <w:lastRenderedPageBreak/>
        <w:t>Criteria s</w:t>
      </w:r>
      <w:r w:rsidR="00D43803" w:rsidRPr="00B042DF">
        <w:rPr>
          <w:b w:val="0"/>
          <w:bCs/>
        </w:rPr>
        <w:t>pecific feedback</w:t>
      </w:r>
      <w:bookmarkEnd w:id="1"/>
      <w:r w:rsidR="00D43803">
        <w:rPr>
          <w:rFonts w:eastAsia="Times New Roman" w:cstheme="minorHAnsi"/>
          <w:bCs/>
        </w:rPr>
        <w:t xml:space="preserve"> </w:t>
      </w:r>
    </w:p>
    <w:p w14:paraId="2F176A69" w14:textId="77777777" w:rsidR="009C33EE" w:rsidRPr="00B40D7F" w:rsidRDefault="00295CE9" w:rsidP="009C33EE">
      <w:pPr>
        <w:pStyle w:val="Heading2"/>
        <w:rPr>
          <w:rFonts w:eastAsia="Arial"/>
          <w:sz w:val="22"/>
          <w:szCs w:val="22"/>
        </w:rPr>
      </w:pPr>
      <w:r w:rsidRPr="00150160">
        <w:rPr>
          <w:rFonts w:eastAsia="Arial"/>
          <w:sz w:val="22"/>
          <w:szCs w:val="22"/>
        </w:rPr>
        <w:t>Criterion 1</w:t>
      </w:r>
      <w:r w:rsidR="009C33EE">
        <w:rPr>
          <w:rFonts w:eastAsia="Arial"/>
          <w:sz w:val="22"/>
          <w:szCs w:val="22"/>
        </w:rPr>
        <w:t xml:space="preserve"> </w:t>
      </w:r>
      <w:r w:rsidR="00B40D7F">
        <w:rPr>
          <w:rFonts w:eastAsia="Arial"/>
          <w:sz w:val="22"/>
          <w:szCs w:val="22"/>
        </w:rPr>
        <w:t>–</w:t>
      </w:r>
      <w:r w:rsidR="00650213" w:rsidRPr="00650213">
        <w:t xml:space="preserve"> </w:t>
      </w:r>
      <w:r w:rsidR="00650213" w:rsidRPr="00650213">
        <w:rPr>
          <w:bCs w:val="0"/>
          <w:sz w:val="22"/>
          <w:szCs w:val="22"/>
        </w:rPr>
        <w:t>Need for the project and its alignment to the grant program objectives and outcomes</w:t>
      </w:r>
    </w:p>
    <w:tbl>
      <w:tblPr>
        <w:tblStyle w:val="CGHTableBanded"/>
        <w:tblW w:w="9781" w:type="dxa"/>
        <w:tblInd w:w="-147" w:type="dxa"/>
        <w:shd w:val="clear" w:color="auto" w:fill="FFE74B" w:themeFill="accent5" w:themeFillShade="BF"/>
        <w:tblLook w:val="04A0" w:firstRow="1" w:lastRow="0" w:firstColumn="1" w:lastColumn="0" w:noHBand="0" w:noVBand="1"/>
        <w:tblDescription w:val="Areas for improvement"/>
      </w:tblPr>
      <w:tblGrid>
        <w:gridCol w:w="3828"/>
        <w:gridCol w:w="5953"/>
      </w:tblGrid>
      <w:tr w:rsidR="000D0EB9" w:rsidRPr="00856F79" w14:paraId="513EF84C" w14:textId="77777777" w:rsidTr="00115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4B" w:themeFill="accent5" w:themeFillShade="BF"/>
            <w:vAlign w:val="center"/>
          </w:tcPr>
          <w:p w14:paraId="3059FC30" w14:textId="77777777" w:rsidR="000D0EB9" w:rsidRPr="00150160" w:rsidRDefault="006963C3" w:rsidP="003162AA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Strong applications: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4B" w:themeFill="accent5" w:themeFillShade="BF"/>
            <w:vAlign w:val="center"/>
          </w:tcPr>
          <w:p w14:paraId="072C8034" w14:textId="2856AA3D" w:rsidR="000D0EB9" w:rsidRPr="00150160" w:rsidRDefault="00927D71" w:rsidP="006963C3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 w:rsidRPr="00927D71">
              <w:rPr>
                <w:rFonts w:ascii="Arial" w:eastAsia="Arial" w:hAnsi="Arial"/>
                <w:b/>
                <w:bCs/>
                <w:color w:val="000000"/>
                <w:szCs w:val="22"/>
              </w:rPr>
              <w:t>Example -</w:t>
            </w:r>
            <w:r>
              <w:rPr>
                <w:rFonts w:ascii="Arial" w:eastAsia="Arial" w:hAnsi="Arial"/>
                <w:b/>
                <w:bCs/>
                <w:color w:val="000000"/>
                <w:szCs w:val="22"/>
              </w:rPr>
              <w:t xml:space="preserve"> </w:t>
            </w:r>
            <w:r w:rsidR="006963C3">
              <w:rPr>
                <w:rFonts w:ascii="Arial" w:eastAsia="Arial" w:hAnsi="Arial"/>
                <w:color w:val="000000"/>
                <w:szCs w:val="22"/>
              </w:rPr>
              <w:t>Quality responses clearly provided</w:t>
            </w:r>
            <w:r w:rsidR="006963C3" w:rsidRPr="001A068B">
              <w:rPr>
                <w:rFonts w:ascii="Arial" w:eastAsia="Arial" w:hAnsi="Arial"/>
                <w:color w:val="000000"/>
                <w:szCs w:val="22"/>
              </w:rPr>
              <w:t>:</w:t>
            </w:r>
          </w:p>
        </w:tc>
      </w:tr>
      <w:tr w:rsidR="000D0EB9" w:rsidRPr="00856F79" w14:paraId="2BAA2863" w14:textId="77777777" w:rsidTr="00115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584B" w14:textId="77777777" w:rsidR="00F45620" w:rsidRPr="004D43F9" w:rsidRDefault="006963C3" w:rsidP="00A35A7F">
            <w:pPr>
              <w:ind w:left="277"/>
              <w:rPr>
                <w:rFonts w:ascii="Arial" w:eastAsia="Arial" w:hAnsi="Arial" w:cs="Arial"/>
                <w:color w:val="auto"/>
              </w:rPr>
            </w:pPr>
            <w:r w:rsidRPr="004D43F9">
              <w:rPr>
                <w:rFonts w:ascii="Arial" w:eastAsia="Arial" w:hAnsi="Arial" w:cs="Arial"/>
                <w:color w:val="auto"/>
              </w:rPr>
              <w:t>C</w:t>
            </w:r>
            <w:r w:rsidR="00C157F0" w:rsidRPr="004D43F9">
              <w:rPr>
                <w:rFonts w:ascii="Arial" w:eastAsia="Arial" w:hAnsi="Arial" w:cs="Arial"/>
                <w:color w:val="auto"/>
              </w:rPr>
              <w:t xml:space="preserve">learly </w:t>
            </w:r>
            <w:r w:rsidR="00382ECE" w:rsidRPr="004D43F9">
              <w:rPr>
                <w:rFonts w:ascii="Arial" w:eastAsia="Arial" w:hAnsi="Arial" w:cs="Arial"/>
                <w:color w:val="auto"/>
              </w:rPr>
              <w:t>demonstrat</w:t>
            </w:r>
            <w:r w:rsidR="00C157F0" w:rsidRPr="004D43F9">
              <w:rPr>
                <w:rFonts w:ascii="Arial" w:eastAsia="Arial" w:hAnsi="Arial" w:cs="Arial"/>
                <w:color w:val="auto"/>
              </w:rPr>
              <w:t xml:space="preserve">ed the need </w:t>
            </w:r>
            <w:r w:rsidR="00650213" w:rsidRPr="004D43F9">
              <w:rPr>
                <w:rFonts w:ascii="Arial" w:eastAsia="Arial" w:hAnsi="Arial" w:cs="Arial"/>
                <w:color w:val="auto"/>
              </w:rPr>
              <w:t xml:space="preserve">and importance </w:t>
            </w:r>
            <w:r w:rsidR="009C33EE" w:rsidRPr="004D43F9">
              <w:rPr>
                <w:rFonts w:ascii="Arial" w:eastAsia="Arial" w:hAnsi="Arial" w:cs="Arial"/>
                <w:color w:val="auto"/>
              </w:rPr>
              <w:t>for the proposed grant activity</w:t>
            </w:r>
            <w:r w:rsidR="00F45620" w:rsidRPr="004D43F9">
              <w:rPr>
                <w:rFonts w:ascii="Arial" w:eastAsia="Arial" w:hAnsi="Arial" w:cs="Arial"/>
                <w:color w:val="auto"/>
              </w:rPr>
              <w:t>.</w:t>
            </w:r>
          </w:p>
          <w:p w14:paraId="5BF02989" w14:textId="77777777" w:rsidR="00F45620" w:rsidRPr="004D43F9" w:rsidRDefault="00F45620" w:rsidP="00A35A7F">
            <w:pPr>
              <w:ind w:left="277"/>
              <w:rPr>
                <w:rFonts w:ascii="Arial" w:eastAsia="Arial" w:hAnsi="Arial" w:cs="Arial"/>
                <w:color w:val="auto"/>
              </w:rPr>
            </w:pPr>
          </w:p>
          <w:p w14:paraId="27764304" w14:textId="1D1CE593" w:rsidR="000D5CCE" w:rsidRPr="004D43F9" w:rsidRDefault="00F45620" w:rsidP="00A35A7F">
            <w:pPr>
              <w:ind w:left="277"/>
              <w:rPr>
                <w:rFonts w:ascii="Arial" w:eastAsia="Arial" w:hAnsi="Arial" w:cs="Arial"/>
                <w:color w:val="auto"/>
              </w:rPr>
            </w:pPr>
            <w:r w:rsidRPr="004D43F9">
              <w:rPr>
                <w:rFonts w:ascii="Arial" w:eastAsia="Arial" w:hAnsi="Arial" w:cs="Arial"/>
                <w:color w:val="auto"/>
              </w:rPr>
              <w:t>Clearly explained how</w:t>
            </w:r>
            <w:r w:rsidR="000D5CCE" w:rsidRPr="004D43F9">
              <w:rPr>
                <w:rFonts w:ascii="Arial" w:eastAsia="Arial" w:hAnsi="Arial" w:cs="Arial"/>
                <w:color w:val="auto"/>
              </w:rPr>
              <w:t xml:space="preserve"> the project would</w:t>
            </w:r>
            <w:r w:rsidRPr="004D43F9">
              <w:rPr>
                <w:rFonts w:ascii="Arial" w:eastAsia="Arial" w:hAnsi="Arial" w:cs="Arial"/>
                <w:color w:val="auto"/>
              </w:rPr>
              <w:t xml:space="preserve"> address the problem of the established pest </w:t>
            </w:r>
            <w:r w:rsidR="000D5CCE" w:rsidRPr="004D43F9">
              <w:rPr>
                <w:rFonts w:ascii="Arial" w:eastAsia="Arial" w:hAnsi="Arial" w:cs="Arial"/>
                <w:color w:val="auto"/>
              </w:rPr>
              <w:t>animals or weeds.</w:t>
            </w:r>
          </w:p>
          <w:p w14:paraId="7EF5A68C" w14:textId="77777777" w:rsidR="000D5CCE" w:rsidRPr="004D43F9" w:rsidRDefault="000D5CCE" w:rsidP="00A35A7F">
            <w:pPr>
              <w:ind w:left="277"/>
              <w:rPr>
                <w:rFonts w:ascii="Arial" w:eastAsia="Arial" w:hAnsi="Arial" w:cs="Arial"/>
                <w:color w:val="auto"/>
              </w:rPr>
            </w:pPr>
          </w:p>
          <w:p w14:paraId="31034E9C" w14:textId="4CFEC82C" w:rsidR="009C33EE" w:rsidRPr="009C33EE" w:rsidRDefault="000D5CCE" w:rsidP="00AE3AFF">
            <w:pPr>
              <w:ind w:left="277"/>
              <w:rPr>
                <w:rFonts w:ascii="Arial" w:eastAsia="Arial" w:hAnsi="Arial" w:cs="Arial"/>
                <w:color w:val="auto"/>
              </w:rPr>
            </w:pPr>
            <w:r w:rsidRPr="004D43F9">
              <w:rPr>
                <w:rFonts w:ascii="Arial" w:eastAsia="Arial" w:hAnsi="Arial" w:cs="Arial"/>
                <w:color w:val="auto"/>
              </w:rPr>
              <w:t>Clearly</w:t>
            </w:r>
            <w:r w:rsidR="009C33EE" w:rsidRPr="004D43F9">
              <w:rPr>
                <w:rFonts w:ascii="Arial" w:eastAsia="Arial" w:hAnsi="Arial" w:cs="Arial"/>
                <w:color w:val="auto"/>
              </w:rPr>
              <w:t xml:space="preserve"> outline</w:t>
            </w:r>
            <w:r w:rsidR="00C157F0" w:rsidRPr="004D43F9">
              <w:rPr>
                <w:rFonts w:ascii="Arial" w:eastAsia="Arial" w:hAnsi="Arial" w:cs="Arial"/>
                <w:color w:val="auto"/>
              </w:rPr>
              <w:t>d</w:t>
            </w:r>
            <w:r w:rsidRPr="004D43F9">
              <w:rPr>
                <w:rFonts w:ascii="Arial" w:eastAsia="Arial" w:hAnsi="Arial" w:cs="Arial"/>
                <w:color w:val="auto"/>
              </w:rPr>
              <w:t xml:space="preserve"> how</w:t>
            </w:r>
            <w:r w:rsidR="009C33EE" w:rsidRPr="004D43F9">
              <w:rPr>
                <w:rFonts w:ascii="Arial" w:eastAsia="Arial" w:hAnsi="Arial" w:cs="Arial"/>
                <w:color w:val="auto"/>
              </w:rPr>
              <w:t xml:space="preserve"> </w:t>
            </w:r>
            <w:r w:rsidRPr="004D43F9">
              <w:rPr>
                <w:rFonts w:ascii="Arial" w:eastAsia="Arial" w:hAnsi="Arial" w:cs="Arial"/>
                <w:color w:val="auto"/>
              </w:rPr>
              <w:t>the proposed control solution would</w:t>
            </w:r>
            <w:r w:rsidR="00684F32" w:rsidRPr="004D43F9">
              <w:rPr>
                <w:rFonts w:ascii="Arial" w:eastAsia="Arial" w:hAnsi="Arial" w:cs="Arial"/>
                <w:color w:val="auto"/>
              </w:rPr>
              <w:t xml:space="preserve"> improve pest animal and/or weed management through future adoption</w:t>
            </w:r>
            <w:r w:rsidR="009C33EE" w:rsidRPr="004D43F9">
              <w:rPr>
                <w:rFonts w:ascii="Arial" w:eastAsia="Arial" w:hAnsi="Arial" w:cs="Arial"/>
                <w:color w:val="auto"/>
              </w:rPr>
              <w:t>.</w:t>
            </w:r>
            <w:r w:rsidR="003329A5" w:rsidRPr="004D43F9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72FD" w14:textId="302476AC" w:rsidR="00655D04" w:rsidRPr="006146D0" w:rsidRDefault="005B7F7D" w:rsidP="006146D0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adequate</w:t>
            </w:r>
            <w:r w:rsidR="007971BC" w:rsidRPr="007971BC">
              <w:rPr>
                <w:rFonts w:ascii="Arial" w:eastAsia="Arial" w:hAnsi="Arial" w:cs="Arial"/>
                <w:color w:val="auto"/>
              </w:rPr>
              <w:t xml:space="preserve"> </w:t>
            </w:r>
            <w:r w:rsidR="002D4008" w:rsidRPr="007971BC">
              <w:rPr>
                <w:rFonts w:ascii="Arial" w:eastAsia="Arial" w:hAnsi="Arial" w:cs="Arial"/>
                <w:color w:val="auto"/>
              </w:rPr>
              <w:t>i</w:t>
            </w:r>
            <w:r w:rsidR="00E315E1">
              <w:rPr>
                <w:rFonts w:ascii="Arial" w:eastAsia="Arial" w:hAnsi="Arial" w:cs="Arial"/>
                <w:color w:val="auto"/>
              </w:rPr>
              <w:t>nformation with</w:t>
            </w:r>
            <w:r w:rsidR="007971BC" w:rsidRPr="007971BC">
              <w:rPr>
                <w:rFonts w:ascii="Arial" w:eastAsia="Arial" w:hAnsi="Arial" w:cs="Arial"/>
                <w:color w:val="auto"/>
              </w:rPr>
              <w:t>in the proposed location</w:t>
            </w:r>
          </w:p>
          <w:p w14:paraId="71A73637" w14:textId="1A1E5C14" w:rsidR="006146D0" w:rsidRPr="006146D0" w:rsidRDefault="00655D04" w:rsidP="006146D0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655D04">
              <w:rPr>
                <w:rFonts w:ascii="Arial" w:eastAsia="Arial" w:hAnsi="Arial" w:cs="Arial"/>
                <w:color w:val="auto"/>
              </w:rPr>
              <w:t xml:space="preserve">detail </w:t>
            </w:r>
            <w:r w:rsidR="006146D0">
              <w:rPr>
                <w:rFonts w:ascii="Arial" w:eastAsia="Arial" w:hAnsi="Arial" w:cs="Arial"/>
                <w:color w:val="auto"/>
              </w:rPr>
              <w:t xml:space="preserve">on the </w:t>
            </w:r>
            <w:r w:rsidR="003C2161">
              <w:rPr>
                <w:rFonts w:ascii="Arial" w:eastAsia="Arial" w:hAnsi="Arial" w:cs="Arial"/>
                <w:color w:val="auto"/>
              </w:rPr>
              <w:t xml:space="preserve">target </w:t>
            </w:r>
            <w:r>
              <w:rPr>
                <w:rFonts w:ascii="Arial" w:eastAsia="Arial" w:hAnsi="Arial" w:cs="Arial"/>
                <w:color w:val="auto"/>
              </w:rPr>
              <w:t xml:space="preserve">established </w:t>
            </w:r>
            <w:r w:rsidRPr="00655D04">
              <w:rPr>
                <w:rFonts w:ascii="Arial" w:eastAsia="Arial" w:hAnsi="Arial" w:cs="Arial"/>
                <w:color w:val="auto"/>
              </w:rPr>
              <w:t xml:space="preserve">pest animal </w:t>
            </w:r>
            <w:r w:rsidR="00CC6C0E">
              <w:rPr>
                <w:rFonts w:ascii="Arial" w:eastAsia="Arial" w:hAnsi="Arial" w:cs="Arial"/>
                <w:color w:val="auto"/>
              </w:rPr>
              <w:t>and/</w:t>
            </w:r>
            <w:r w:rsidRPr="00655D04">
              <w:rPr>
                <w:rFonts w:ascii="Arial" w:eastAsia="Arial" w:hAnsi="Arial" w:cs="Arial"/>
                <w:color w:val="auto"/>
              </w:rPr>
              <w:t>or weed</w:t>
            </w:r>
            <w:r w:rsidR="003D23C0">
              <w:rPr>
                <w:rFonts w:ascii="Arial" w:eastAsia="Arial" w:hAnsi="Arial" w:cs="Arial"/>
                <w:color w:val="auto"/>
              </w:rPr>
              <w:t xml:space="preserve"> </w:t>
            </w:r>
            <w:r w:rsidR="003C2161">
              <w:rPr>
                <w:rFonts w:ascii="Arial" w:eastAsia="Arial" w:hAnsi="Arial" w:cs="Arial"/>
                <w:color w:val="auto"/>
              </w:rPr>
              <w:t xml:space="preserve">and </w:t>
            </w:r>
            <w:r w:rsidR="003C2161" w:rsidRPr="007971BC">
              <w:rPr>
                <w:rFonts w:ascii="Arial" w:eastAsia="Arial" w:hAnsi="Arial" w:cs="Arial"/>
                <w:color w:val="auto"/>
              </w:rPr>
              <w:t xml:space="preserve">how the proposed activity </w:t>
            </w:r>
            <w:r w:rsidR="0025585C">
              <w:rPr>
                <w:rFonts w:ascii="Arial" w:eastAsia="Arial" w:hAnsi="Arial" w:cs="Arial"/>
                <w:color w:val="auto"/>
              </w:rPr>
              <w:t xml:space="preserve">could </w:t>
            </w:r>
            <w:r w:rsidR="003D5922">
              <w:t>support a landscape</w:t>
            </w:r>
            <w:r w:rsidR="003D5922" w:rsidRPr="00DA244D">
              <w:t>-scale approach</w:t>
            </w:r>
            <w:r w:rsidR="003D5922" w:rsidRPr="007971BC">
              <w:rPr>
                <w:rFonts w:ascii="Arial" w:eastAsia="Arial" w:hAnsi="Arial" w:cs="Arial"/>
                <w:color w:val="auto"/>
              </w:rPr>
              <w:t xml:space="preserve"> </w:t>
            </w:r>
            <w:r w:rsidR="003D5922">
              <w:rPr>
                <w:rFonts w:ascii="Arial" w:eastAsia="Arial" w:hAnsi="Arial" w:cs="Arial"/>
                <w:color w:val="auto"/>
              </w:rPr>
              <w:t xml:space="preserve">to </w:t>
            </w:r>
            <w:r w:rsidR="003C2161" w:rsidRPr="00655D04">
              <w:rPr>
                <w:rFonts w:ascii="Arial" w:eastAsia="Arial" w:hAnsi="Arial" w:cs="Arial"/>
                <w:color w:val="auto"/>
              </w:rPr>
              <w:t>the</w:t>
            </w:r>
            <w:r w:rsidR="003C2161">
              <w:rPr>
                <w:rFonts w:ascii="Arial" w:eastAsia="Arial" w:hAnsi="Arial" w:cs="Arial"/>
                <w:color w:val="auto"/>
              </w:rPr>
              <w:t>ir</w:t>
            </w:r>
            <w:r w:rsidR="003C2161" w:rsidRPr="00655D04">
              <w:rPr>
                <w:rFonts w:ascii="Arial" w:eastAsia="Arial" w:hAnsi="Arial" w:cs="Arial"/>
                <w:color w:val="auto"/>
              </w:rPr>
              <w:t xml:space="preserve"> manage</w:t>
            </w:r>
            <w:r w:rsidR="003C2161">
              <w:rPr>
                <w:rFonts w:ascii="Arial" w:eastAsia="Arial" w:hAnsi="Arial" w:cs="Arial"/>
                <w:color w:val="auto"/>
              </w:rPr>
              <w:t>ment</w:t>
            </w:r>
          </w:p>
          <w:p w14:paraId="54216722" w14:textId="299D21BE" w:rsidR="007971BC" w:rsidRPr="00655D04" w:rsidRDefault="007971BC" w:rsidP="00655D0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655D04">
              <w:rPr>
                <w:rFonts w:ascii="Arial" w:eastAsia="Arial" w:hAnsi="Arial" w:cs="Arial"/>
                <w:color w:val="auto"/>
              </w:rPr>
              <w:t xml:space="preserve">detail on how the proposed </w:t>
            </w:r>
            <w:r w:rsidR="00685DCC">
              <w:rPr>
                <w:rFonts w:ascii="Arial" w:eastAsia="Arial" w:hAnsi="Arial" w:cs="Arial"/>
                <w:color w:val="auto"/>
              </w:rPr>
              <w:t>control tool</w:t>
            </w:r>
            <w:r w:rsidR="00685DCC" w:rsidRPr="00655D04">
              <w:rPr>
                <w:rFonts w:ascii="Arial" w:eastAsia="Arial" w:hAnsi="Arial" w:cs="Arial"/>
                <w:color w:val="auto"/>
              </w:rPr>
              <w:t xml:space="preserve"> </w:t>
            </w:r>
            <w:r w:rsidR="00D86D72">
              <w:rPr>
                <w:rFonts w:ascii="Arial" w:eastAsia="Arial" w:hAnsi="Arial" w:cs="Arial"/>
                <w:color w:val="auto"/>
              </w:rPr>
              <w:t>could be adopted by stakeholders</w:t>
            </w:r>
            <w:r w:rsidR="005E5756">
              <w:rPr>
                <w:rFonts w:ascii="Arial" w:eastAsia="Arial" w:hAnsi="Arial" w:cs="Arial"/>
                <w:color w:val="auto"/>
              </w:rPr>
              <w:t>.</w:t>
            </w:r>
          </w:p>
          <w:p w14:paraId="207E630A" w14:textId="77777777" w:rsidR="007971BC" w:rsidRPr="0005683C" w:rsidRDefault="007971BC" w:rsidP="007971BC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  <w:szCs w:val="22"/>
                <w:highlight w:val="yellow"/>
              </w:rPr>
            </w:pPr>
          </w:p>
        </w:tc>
      </w:tr>
      <w:tr w:rsidR="000D0EB9" w:rsidRPr="00856F79" w14:paraId="4EFFFA6D" w14:textId="77777777" w:rsidTr="00115D1E">
        <w:trPr>
          <w:trHeight w:val="11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28D2" w14:textId="77777777" w:rsidR="0015362E" w:rsidRPr="00682BBA" w:rsidRDefault="00684F32" w:rsidP="00A35A7F">
            <w:pPr>
              <w:ind w:left="277"/>
              <w:rPr>
                <w:rFonts w:ascii="Arial" w:eastAsia="Arial" w:hAnsi="Arial" w:cs="Arial"/>
                <w:color w:val="auto"/>
              </w:rPr>
            </w:pPr>
            <w:r w:rsidRPr="004D43F9">
              <w:rPr>
                <w:rFonts w:ascii="Arial" w:eastAsia="Arial" w:hAnsi="Arial" w:cs="Arial"/>
                <w:color w:val="auto"/>
              </w:rPr>
              <w:t>Clearly described the project’</w:t>
            </w:r>
            <w:r w:rsidR="0005683C" w:rsidRPr="004D43F9">
              <w:rPr>
                <w:rFonts w:ascii="Arial" w:eastAsia="Arial" w:hAnsi="Arial" w:cs="Arial"/>
                <w:color w:val="auto"/>
              </w:rPr>
              <w:t xml:space="preserve">s overall aims, </w:t>
            </w:r>
            <w:r w:rsidRPr="004D43F9">
              <w:rPr>
                <w:rFonts w:ascii="Arial" w:eastAsia="Arial" w:hAnsi="Arial" w:cs="Arial"/>
                <w:color w:val="auto"/>
              </w:rPr>
              <w:t xml:space="preserve">purpose and </w:t>
            </w:r>
            <w:r w:rsidR="003B78EA">
              <w:rPr>
                <w:rFonts w:ascii="Arial" w:eastAsia="Arial" w:hAnsi="Arial" w:cs="Arial"/>
                <w:color w:val="auto"/>
              </w:rPr>
              <w:t xml:space="preserve">the </w:t>
            </w:r>
            <w:r w:rsidRPr="004D43F9">
              <w:rPr>
                <w:rFonts w:ascii="Arial" w:eastAsia="Arial" w:hAnsi="Arial" w:cs="Arial"/>
                <w:color w:val="auto"/>
              </w:rPr>
              <w:t>benefit</w:t>
            </w:r>
            <w:r w:rsidR="0005683C" w:rsidRPr="004D43F9">
              <w:rPr>
                <w:rFonts w:ascii="Arial" w:eastAsia="Arial" w:hAnsi="Arial" w:cs="Arial"/>
                <w:color w:val="auto"/>
              </w:rPr>
              <w:t>s</w:t>
            </w:r>
            <w:r w:rsidRPr="004D43F9">
              <w:rPr>
                <w:rFonts w:ascii="Arial" w:eastAsia="Arial" w:hAnsi="Arial" w:cs="Arial"/>
                <w:color w:val="auto"/>
              </w:rPr>
              <w:t xml:space="preserve"> of </w:t>
            </w:r>
            <w:r w:rsidR="0005683C" w:rsidRPr="004D43F9">
              <w:rPr>
                <w:rFonts w:ascii="Arial" w:eastAsia="Arial" w:hAnsi="Arial" w:cs="Arial"/>
                <w:color w:val="auto"/>
              </w:rPr>
              <w:t>the activity</w:t>
            </w:r>
            <w:r w:rsidR="0015362E" w:rsidRPr="004D43F9">
              <w:rPr>
                <w:rFonts w:ascii="Arial" w:eastAsia="Arial" w:hAnsi="Arial" w:cs="Arial"/>
                <w:color w:val="auto"/>
              </w:rPr>
              <w:t>.</w:t>
            </w:r>
          </w:p>
          <w:p w14:paraId="4E16C55F" w14:textId="77777777" w:rsidR="0015362E" w:rsidRPr="001E4329" w:rsidRDefault="0015362E" w:rsidP="00A35A7F">
            <w:pPr>
              <w:pStyle w:val="ListParagraph"/>
              <w:spacing w:before="60" w:after="120" w:line="240" w:lineRule="auto"/>
              <w:ind w:left="277" w:right="57"/>
              <w:rPr>
                <w:rFonts w:ascii="Arial" w:eastAsia="Arial" w:hAnsi="Arial" w:cs="Arial"/>
                <w:color w:val="auto"/>
              </w:rPr>
            </w:pPr>
          </w:p>
          <w:p w14:paraId="5A9EB97B" w14:textId="77777777" w:rsidR="00FC2B7F" w:rsidRPr="00094CF6" w:rsidRDefault="00FC2B7F" w:rsidP="00A35A7F">
            <w:pPr>
              <w:pStyle w:val="ListParagraph"/>
              <w:spacing w:before="60" w:after="120" w:line="240" w:lineRule="auto"/>
              <w:ind w:left="277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9A13" w14:textId="674B1B3A" w:rsidR="006560B6" w:rsidRPr="00580C43" w:rsidRDefault="002D4008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580C43">
              <w:rPr>
                <w:rFonts w:ascii="Arial" w:eastAsia="Arial" w:hAnsi="Arial" w:cs="Arial"/>
                <w:color w:val="auto"/>
              </w:rPr>
              <w:t>d</w:t>
            </w:r>
            <w:r w:rsidR="00C157F0" w:rsidRPr="00580C43">
              <w:rPr>
                <w:rFonts w:ascii="Arial" w:eastAsia="Arial" w:hAnsi="Arial" w:cs="Arial"/>
                <w:color w:val="auto"/>
              </w:rPr>
              <w:t xml:space="preserve">etailed information to </w:t>
            </w:r>
            <w:r w:rsidR="006560B6" w:rsidRPr="00580C43">
              <w:rPr>
                <w:rFonts w:ascii="Arial" w:eastAsia="Arial" w:hAnsi="Arial" w:cs="Arial"/>
                <w:color w:val="auto"/>
              </w:rPr>
              <w:t>clearly identify the aims and purposes of the project</w:t>
            </w:r>
          </w:p>
          <w:p w14:paraId="7AA97E13" w14:textId="583A9C3C" w:rsidR="003D23C0" w:rsidRDefault="003B78EA" w:rsidP="0058448E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a </w:t>
            </w:r>
            <w:r w:rsidR="003D23C0">
              <w:rPr>
                <w:rFonts w:ascii="Arial" w:eastAsia="Arial" w:hAnsi="Arial" w:cs="Arial"/>
                <w:color w:val="auto"/>
              </w:rPr>
              <w:t>clear description of</w:t>
            </w:r>
            <w:r>
              <w:rPr>
                <w:rFonts w:ascii="Arial" w:eastAsia="Arial" w:hAnsi="Arial" w:cs="Arial"/>
                <w:color w:val="auto"/>
              </w:rPr>
              <w:t xml:space="preserve"> the</w:t>
            </w:r>
            <w:r w:rsidR="000E7108">
              <w:rPr>
                <w:rFonts w:ascii="Arial" w:eastAsia="Arial" w:hAnsi="Arial" w:cs="Arial"/>
                <w:color w:val="auto"/>
              </w:rPr>
              <w:t xml:space="preserve"> research question and the control </w:t>
            </w:r>
            <w:r w:rsidR="006C41A1">
              <w:rPr>
                <w:rFonts w:ascii="Arial" w:eastAsia="Arial" w:hAnsi="Arial" w:cs="Arial"/>
                <w:color w:val="auto"/>
              </w:rPr>
              <w:t xml:space="preserve">tool </w:t>
            </w:r>
            <w:r w:rsidR="000E7108">
              <w:rPr>
                <w:rFonts w:ascii="Arial" w:eastAsia="Arial" w:hAnsi="Arial" w:cs="Arial"/>
                <w:color w:val="auto"/>
              </w:rPr>
              <w:t>to be investigated</w:t>
            </w:r>
          </w:p>
          <w:p w14:paraId="3D7BBC9F" w14:textId="54FE53BE" w:rsidR="00682BBA" w:rsidRPr="003D23C0" w:rsidRDefault="003B78EA" w:rsidP="003D23C0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a </w:t>
            </w:r>
            <w:r w:rsidR="00580C43" w:rsidRPr="00580C43">
              <w:rPr>
                <w:rFonts w:ascii="Arial" w:eastAsia="Arial" w:hAnsi="Arial" w:cs="Arial"/>
                <w:color w:val="auto"/>
              </w:rPr>
              <w:t>clear description of benefits of the activity for</w:t>
            </w:r>
            <w:r w:rsidR="0058448E" w:rsidRPr="00580C43">
              <w:rPr>
                <w:rFonts w:ascii="Arial" w:eastAsia="Arial" w:hAnsi="Arial" w:cs="Arial"/>
                <w:color w:val="auto"/>
              </w:rPr>
              <w:t xml:space="preserve"> pest animal o</w:t>
            </w:r>
            <w:r w:rsidR="00580C43">
              <w:rPr>
                <w:rFonts w:ascii="Arial" w:eastAsia="Arial" w:hAnsi="Arial" w:cs="Arial"/>
                <w:color w:val="auto"/>
              </w:rPr>
              <w:t>r weed management</w:t>
            </w:r>
            <w:r w:rsidR="005E5756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183A19" w:rsidRPr="00856F79" w14:paraId="0C8B89BA" w14:textId="77777777" w:rsidTr="00115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F932" w14:textId="36AA92D6" w:rsidR="00682BBA" w:rsidRPr="004D43F9" w:rsidRDefault="006963C3" w:rsidP="00A35A7F">
            <w:pPr>
              <w:ind w:left="277"/>
              <w:rPr>
                <w:rFonts w:ascii="Arial" w:eastAsia="Arial" w:hAnsi="Arial" w:cs="Arial"/>
                <w:color w:val="auto"/>
              </w:rPr>
            </w:pPr>
            <w:r w:rsidRPr="004D43F9">
              <w:rPr>
                <w:rFonts w:ascii="Arial" w:eastAsia="Arial" w:hAnsi="Arial" w:cs="Arial"/>
                <w:color w:val="auto"/>
              </w:rPr>
              <w:t>C</w:t>
            </w:r>
            <w:r w:rsidR="00C157F0" w:rsidRPr="004D43F9">
              <w:rPr>
                <w:rFonts w:ascii="Arial" w:eastAsia="Arial" w:hAnsi="Arial" w:cs="Arial"/>
                <w:color w:val="auto"/>
              </w:rPr>
              <w:t xml:space="preserve">learly </w:t>
            </w:r>
            <w:r w:rsidR="0005683C" w:rsidRPr="004D43F9">
              <w:rPr>
                <w:rFonts w:ascii="Arial" w:eastAsia="Arial" w:hAnsi="Arial" w:cs="Arial"/>
                <w:color w:val="auto"/>
              </w:rPr>
              <w:t>articulated the expected results and outputs of the project and outlined how it</w:t>
            </w:r>
            <w:r w:rsidR="00C157F0" w:rsidRPr="004D43F9">
              <w:rPr>
                <w:rFonts w:ascii="Arial" w:eastAsia="Arial" w:hAnsi="Arial" w:cs="Arial"/>
                <w:color w:val="auto"/>
              </w:rPr>
              <w:t xml:space="preserve"> would</w:t>
            </w:r>
            <w:r w:rsidR="00682BBA" w:rsidRPr="004D43F9">
              <w:rPr>
                <w:rFonts w:ascii="Arial" w:eastAsia="Arial" w:hAnsi="Arial" w:cs="Arial"/>
                <w:color w:val="auto"/>
              </w:rPr>
              <w:t xml:space="preserve"> achieve the </w:t>
            </w:r>
            <w:r w:rsidR="00B05259">
              <w:rPr>
                <w:rFonts w:ascii="Arial" w:eastAsia="Arial" w:hAnsi="Arial" w:cs="Arial"/>
                <w:color w:val="auto"/>
              </w:rPr>
              <w:t>grant round</w:t>
            </w:r>
            <w:r w:rsidR="00317BD0">
              <w:rPr>
                <w:rFonts w:ascii="Arial" w:eastAsia="Arial" w:hAnsi="Arial" w:cs="Arial"/>
                <w:color w:val="auto"/>
              </w:rPr>
              <w:t>’s</w:t>
            </w:r>
            <w:r w:rsidR="00B05259" w:rsidRPr="004D43F9">
              <w:rPr>
                <w:rFonts w:ascii="Arial" w:eastAsia="Arial" w:hAnsi="Arial" w:cs="Arial"/>
                <w:color w:val="auto"/>
              </w:rPr>
              <w:t xml:space="preserve"> </w:t>
            </w:r>
            <w:r w:rsidR="0005683C" w:rsidRPr="004D43F9">
              <w:rPr>
                <w:rFonts w:ascii="Arial" w:eastAsia="Arial" w:hAnsi="Arial" w:cs="Arial"/>
                <w:color w:val="auto"/>
              </w:rPr>
              <w:t xml:space="preserve">objectives and </w:t>
            </w:r>
            <w:r w:rsidR="00682BBA" w:rsidRPr="004D43F9">
              <w:rPr>
                <w:rFonts w:ascii="Arial" w:eastAsia="Arial" w:hAnsi="Arial" w:cs="Arial"/>
                <w:color w:val="auto"/>
              </w:rPr>
              <w:t>outcomes.</w:t>
            </w:r>
          </w:p>
          <w:p w14:paraId="5102C596" w14:textId="77777777" w:rsidR="00682BBA" w:rsidRPr="00641CF2" w:rsidRDefault="00682BBA" w:rsidP="00A35A7F">
            <w:pPr>
              <w:pStyle w:val="ListParagraph"/>
              <w:spacing w:before="60" w:after="120" w:line="240" w:lineRule="auto"/>
              <w:ind w:left="277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AFAE" w14:textId="48CFDE81" w:rsidR="00EF3FF1" w:rsidRPr="00B07233" w:rsidRDefault="00EF3FF1" w:rsidP="00EF3FF1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>
              <w:t>a clear description of the results expected from the project</w:t>
            </w:r>
          </w:p>
          <w:p w14:paraId="58B400B2" w14:textId="5C4A4500" w:rsidR="00B23C58" w:rsidRPr="00B07233" w:rsidRDefault="00E2484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detail</w:t>
            </w:r>
            <w:r w:rsidR="00EA4374">
              <w:rPr>
                <w:rFonts w:ascii="Arial" w:eastAsia="Arial" w:hAnsi="Arial" w:cs="Arial"/>
                <w:color w:val="auto"/>
              </w:rPr>
              <w:t>ed</w:t>
            </w:r>
            <w:r>
              <w:rPr>
                <w:rFonts w:ascii="Arial" w:eastAsia="Arial" w:hAnsi="Arial" w:cs="Arial"/>
                <w:color w:val="auto"/>
              </w:rPr>
              <w:t xml:space="preserve"> information to define</w:t>
            </w:r>
            <w:r w:rsidR="00B07233">
              <w:rPr>
                <w:rFonts w:ascii="Arial" w:eastAsia="Arial" w:hAnsi="Arial" w:cs="Arial"/>
                <w:color w:val="auto"/>
              </w:rPr>
              <w:t xml:space="preserve"> how the proposed project </w:t>
            </w:r>
            <w:r w:rsidR="00CD70B6">
              <w:rPr>
                <w:rFonts w:ascii="Arial" w:eastAsia="Arial" w:hAnsi="Arial" w:cs="Arial"/>
                <w:color w:val="auto"/>
              </w:rPr>
              <w:t xml:space="preserve">outputs </w:t>
            </w:r>
            <w:r w:rsidR="00B07233">
              <w:rPr>
                <w:rFonts w:ascii="Arial" w:eastAsia="Arial" w:hAnsi="Arial" w:cs="Arial"/>
                <w:color w:val="auto"/>
              </w:rPr>
              <w:t>align with</w:t>
            </w:r>
            <w:r w:rsidR="00B07233" w:rsidRPr="00E4346C">
              <w:t xml:space="preserve"> the grant </w:t>
            </w:r>
            <w:r w:rsidR="00B05259">
              <w:t>round</w:t>
            </w:r>
            <w:r w:rsidR="00B05259" w:rsidRPr="00E4346C">
              <w:t xml:space="preserve"> </w:t>
            </w:r>
            <w:r w:rsidR="00B07233" w:rsidRPr="00E4346C">
              <w:t>objectives and outcomes</w:t>
            </w:r>
            <w:r w:rsidR="005E5756">
              <w:t>.</w:t>
            </w:r>
          </w:p>
        </w:tc>
      </w:tr>
      <w:tr w:rsidR="0005683C" w:rsidRPr="00856F79" w14:paraId="46FF31E2" w14:textId="77777777" w:rsidTr="00115D1E">
        <w:trPr>
          <w:trHeight w:val="10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6EF9" w14:textId="4C04118A" w:rsidR="0005683C" w:rsidRPr="00D5050B" w:rsidRDefault="0005683C" w:rsidP="00A35A7F">
            <w:pPr>
              <w:ind w:left="277"/>
            </w:pPr>
            <w:r w:rsidRPr="004D43F9">
              <w:rPr>
                <w:rFonts w:ascii="Arial" w:eastAsia="Arial" w:hAnsi="Arial" w:cs="Arial"/>
                <w:color w:val="auto"/>
              </w:rPr>
              <w:t xml:space="preserve">Clearly </w:t>
            </w:r>
            <w:r w:rsidR="00A63F86" w:rsidRPr="004D43F9">
              <w:rPr>
                <w:rFonts w:ascii="Arial" w:eastAsia="Arial" w:hAnsi="Arial" w:cs="Arial"/>
                <w:color w:val="auto"/>
              </w:rPr>
              <w:t>described</w:t>
            </w:r>
            <w:r w:rsidRPr="004D43F9">
              <w:rPr>
                <w:rFonts w:ascii="Arial" w:eastAsia="Arial" w:hAnsi="Arial" w:cs="Arial"/>
                <w:color w:val="auto"/>
              </w:rPr>
              <w:t xml:space="preserve"> how the </w:t>
            </w:r>
            <w:r w:rsidR="00A63F86" w:rsidRPr="004D43F9">
              <w:rPr>
                <w:rFonts w:ascii="Arial" w:eastAsia="Arial" w:hAnsi="Arial" w:cs="Arial"/>
                <w:color w:val="auto"/>
              </w:rPr>
              <w:t xml:space="preserve">project </w:t>
            </w:r>
            <w:r w:rsidRPr="004D43F9">
              <w:rPr>
                <w:rFonts w:ascii="Arial" w:eastAsia="Arial" w:hAnsi="Arial" w:cs="Arial"/>
                <w:color w:val="auto"/>
              </w:rPr>
              <w:t>would</w:t>
            </w:r>
            <w:r w:rsidR="00A63F86" w:rsidRPr="004D43F9">
              <w:rPr>
                <w:rFonts w:ascii="Arial" w:eastAsia="Arial" w:hAnsi="Arial" w:cs="Arial"/>
                <w:color w:val="auto"/>
              </w:rPr>
              <w:t xml:space="preserve"> benefit Australia, farmers and land managers.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1CD8" w14:textId="27B46AAD" w:rsidR="00F60D26" w:rsidRPr="00BB2657" w:rsidRDefault="00EA4374" w:rsidP="00BB2657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>
              <w:t xml:space="preserve">a </w:t>
            </w:r>
            <w:r w:rsidR="004454B0">
              <w:t>c</w:t>
            </w:r>
            <w:r w:rsidR="004D43F9">
              <w:t xml:space="preserve">lear description on </w:t>
            </w:r>
            <w:r w:rsidR="00F60D26">
              <w:t xml:space="preserve">how </w:t>
            </w:r>
            <w:r w:rsidR="00D5050B" w:rsidRPr="00E4346C">
              <w:t>the project will deliver</w:t>
            </w:r>
            <w:r w:rsidR="00F60D26">
              <w:t xml:space="preserve"> </w:t>
            </w:r>
            <w:r w:rsidR="00D5050B" w:rsidRPr="00E4346C">
              <w:t>benefit</w:t>
            </w:r>
            <w:r w:rsidR="00F60D26">
              <w:t>s</w:t>
            </w:r>
            <w:r w:rsidR="00D5050B" w:rsidRPr="00E4346C">
              <w:t xml:space="preserve"> to Australia</w:t>
            </w:r>
            <w:r w:rsidR="0076527B">
              <w:t>n</w:t>
            </w:r>
            <w:r w:rsidR="00D5050B" w:rsidRPr="00E4346C">
              <w:t xml:space="preserve"> farmers and</w:t>
            </w:r>
            <w:r w:rsidR="00F60D26">
              <w:t xml:space="preserve"> land managers</w:t>
            </w:r>
            <w:r w:rsidR="00E24848">
              <w:rPr>
                <w:rFonts w:ascii="Arial" w:eastAsia="Arial" w:hAnsi="Arial" w:cs="Arial"/>
                <w:color w:val="auto"/>
              </w:rPr>
              <w:t xml:space="preserve"> or to increase</w:t>
            </w:r>
            <w:r w:rsidR="000978C5">
              <w:rPr>
                <w:rFonts w:ascii="Arial" w:eastAsia="Arial" w:hAnsi="Arial" w:cs="Arial"/>
                <w:color w:val="auto"/>
              </w:rPr>
              <w:t xml:space="preserve"> agriculture</w:t>
            </w:r>
            <w:r w:rsidR="00E24848">
              <w:rPr>
                <w:rFonts w:ascii="Arial" w:eastAsia="Arial" w:hAnsi="Arial" w:cs="Arial"/>
                <w:color w:val="auto"/>
              </w:rPr>
              <w:t xml:space="preserve"> productivity and </w:t>
            </w:r>
            <w:r w:rsidR="000978C5">
              <w:rPr>
                <w:rFonts w:ascii="Arial" w:eastAsia="Arial" w:hAnsi="Arial" w:cs="Arial"/>
                <w:color w:val="auto"/>
              </w:rPr>
              <w:t xml:space="preserve">farm gate </w:t>
            </w:r>
            <w:r w:rsidR="00E24848">
              <w:rPr>
                <w:rFonts w:ascii="Arial" w:eastAsia="Arial" w:hAnsi="Arial" w:cs="Arial"/>
                <w:color w:val="auto"/>
              </w:rPr>
              <w:t>profitability</w:t>
            </w:r>
            <w:r w:rsidR="005E5756">
              <w:rPr>
                <w:rFonts w:ascii="Arial" w:eastAsia="Arial" w:hAnsi="Arial" w:cs="Arial"/>
                <w:color w:val="auto"/>
              </w:rPr>
              <w:t>.</w:t>
            </w:r>
          </w:p>
        </w:tc>
      </w:tr>
    </w:tbl>
    <w:p w14:paraId="47297368" w14:textId="77777777" w:rsidR="004516B1" w:rsidRDefault="004516B1" w:rsidP="000D0EB9">
      <w:pPr>
        <w:ind w:left="1418" w:hanging="1418"/>
        <w:rPr>
          <w:rFonts w:ascii="Arial" w:eastAsia="Arial" w:hAnsi="Arial"/>
          <w:b/>
          <w:color w:val="000000"/>
          <w:sz w:val="24"/>
          <w:szCs w:val="24"/>
        </w:rPr>
      </w:pPr>
    </w:p>
    <w:p w14:paraId="1C3D417D" w14:textId="77777777" w:rsidR="00427A2E" w:rsidRDefault="00427A2E" w:rsidP="00B07233">
      <w:pPr>
        <w:spacing w:line="240" w:lineRule="auto"/>
        <w:rPr>
          <w:rFonts w:ascii="Arial" w:eastAsia="Arial" w:hAnsi="Arial"/>
          <w:b/>
          <w:color w:val="000000"/>
          <w:szCs w:val="22"/>
        </w:rPr>
      </w:pPr>
      <w:r>
        <w:rPr>
          <w:rFonts w:ascii="Arial" w:eastAsia="Arial" w:hAnsi="Arial"/>
          <w:b/>
          <w:color w:val="000000"/>
          <w:szCs w:val="22"/>
        </w:rPr>
        <w:br w:type="page"/>
      </w:r>
    </w:p>
    <w:p w14:paraId="750610AE" w14:textId="77777777" w:rsidR="004516B1" w:rsidRPr="00B40D7F" w:rsidRDefault="000D0EB9" w:rsidP="003A389F">
      <w:pPr>
        <w:pStyle w:val="Heading2"/>
        <w:rPr>
          <w:rFonts w:ascii="Arial" w:eastAsia="Arial" w:hAnsi="Arial"/>
          <w:color w:val="000000"/>
          <w:sz w:val="22"/>
          <w:szCs w:val="22"/>
        </w:rPr>
      </w:pPr>
      <w:r w:rsidRPr="003A389F">
        <w:rPr>
          <w:rFonts w:ascii="Arial" w:eastAsia="Arial" w:hAnsi="Arial"/>
          <w:color w:val="000000"/>
          <w:sz w:val="22"/>
          <w:szCs w:val="22"/>
        </w:rPr>
        <w:lastRenderedPageBreak/>
        <w:t>Criterion 2</w:t>
      </w:r>
      <w:r w:rsidR="00023016" w:rsidRPr="003A389F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B40D7F">
        <w:rPr>
          <w:rFonts w:ascii="Arial" w:eastAsia="Arial" w:hAnsi="Arial"/>
          <w:color w:val="000000"/>
          <w:sz w:val="22"/>
          <w:szCs w:val="22"/>
        </w:rPr>
        <w:t>–</w:t>
      </w:r>
      <w:r w:rsidR="00023016" w:rsidRPr="003A389F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E24848" w:rsidRPr="00E24848">
        <w:rPr>
          <w:bCs w:val="0"/>
          <w:iCs/>
          <w:sz w:val="22"/>
          <w:szCs w:val="22"/>
        </w:rPr>
        <w:t>Suitability and effectiveness of the project activities to achieve project aims</w:t>
      </w:r>
    </w:p>
    <w:tbl>
      <w:tblPr>
        <w:tblStyle w:val="CGHTableBanded"/>
        <w:tblW w:w="9639" w:type="dxa"/>
        <w:tblInd w:w="-5" w:type="dxa"/>
        <w:tblLook w:val="04A0" w:firstRow="1" w:lastRow="0" w:firstColumn="1" w:lastColumn="0" w:noHBand="0" w:noVBand="1"/>
        <w:tblCaption w:val="Criterion 2"/>
        <w:tblDescription w:val="Describe how the development and implementation of the grant activity will contribute to achieving the program’s objectives"/>
      </w:tblPr>
      <w:tblGrid>
        <w:gridCol w:w="3544"/>
        <w:gridCol w:w="6095"/>
      </w:tblGrid>
      <w:tr w:rsidR="006963C3" w:rsidRPr="00BE1A18" w14:paraId="1BC79BC1" w14:textId="77777777" w:rsidTr="003A3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CDD" w14:textId="77777777" w:rsidR="006963C3" w:rsidRPr="00150160" w:rsidRDefault="006963C3" w:rsidP="006963C3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Strong applications: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F243" w14:textId="7DA0B942" w:rsidR="006963C3" w:rsidRPr="00150160" w:rsidRDefault="00927D71" w:rsidP="00C76F9F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 w:rsidRPr="00927D71">
              <w:rPr>
                <w:rFonts w:ascii="Arial" w:eastAsia="Arial" w:hAnsi="Arial"/>
                <w:b/>
                <w:bCs/>
                <w:color w:val="000000"/>
                <w:szCs w:val="22"/>
              </w:rPr>
              <w:t>Example -</w:t>
            </w:r>
            <w:r>
              <w:rPr>
                <w:rFonts w:ascii="Arial" w:eastAsia="Arial" w:hAnsi="Arial"/>
                <w:b/>
                <w:bCs/>
                <w:color w:val="000000"/>
                <w:szCs w:val="22"/>
              </w:rPr>
              <w:t xml:space="preserve"> </w:t>
            </w:r>
            <w:r w:rsidR="006963C3">
              <w:rPr>
                <w:rFonts w:ascii="Arial" w:eastAsia="Arial" w:hAnsi="Arial"/>
                <w:color w:val="000000"/>
                <w:szCs w:val="22"/>
              </w:rPr>
              <w:t xml:space="preserve">Quality responses clearly </w:t>
            </w:r>
            <w:r w:rsidR="00C76F9F">
              <w:rPr>
                <w:rFonts w:ascii="Arial" w:eastAsia="Arial" w:hAnsi="Arial"/>
                <w:color w:val="000000"/>
                <w:szCs w:val="22"/>
              </w:rPr>
              <w:t>described</w:t>
            </w:r>
            <w:r w:rsidR="006963C3" w:rsidRPr="001A068B">
              <w:rPr>
                <w:rFonts w:ascii="Arial" w:eastAsia="Arial" w:hAnsi="Arial"/>
                <w:color w:val="000000"/>
                <w:szCs w:val="22"/>
              </w:rPr>
              <w:t>:</w:t>
            </w:r>
          </w:p>
        </w:tc>
      </w:tr>
      <w:tr w:rsidR="006B2CDE" w:rsidRPr="00A177A3" w14:paraId="66735A09" w14:textId="77777777" w:rsidTr="004D3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036B" w14:textId="77777777" w:rsidR="00B5425A" w:rsidRPr="004D3516" w:rsidRDefault="00E24848" w:rsidP="00A35A7F">
            <w:pPr>
              <w:ind w:left="142"/>
              <w:rPr>
                <w:rFonts w:ascii="Arial" w:eastAsia="Arial" w:hAnsi="Arial" w:cs="Arial"/>
                <w:color w:val="auto"/>
              </w:rPr>
            </w:pPr>
            <w:r w:rsidRPr="004D43F9">
              <w:rPr>
                <w:rFonts w:ascii="Arial" w:eastAsia="Arial" w:hAnsi="Arial" w:cs="Arial"/>
                <w:color w:val="auto"/>
              </w:rPr>
              <w:t xml:space="preserve">Clearly </w:t>
            </w:r>
            <w:r w:rsidR="004D43F9">
              <w:rPr>
                <w:rFonts w:ascii="Arial" w:eastAsia="Arial" w:hAnsi="Arial" w:cs="Arial"/>
                <w:color w:val="auto"/>
              </w:rPr>
              <w:t>identified</w:t>
            </w:r>
            <w:r w:rsidRPr="004D43F9">
              <w:rPr>
                <w:rFonts w:ascii="Arial" w:eastAsia="Arial" w:hAnsi="Arial" w:cs="Arial"/>
                <w:color w:val="auto"/>
              </w:rPr>
              <w:t xml:space="preserve"> the project activities.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0492" w14:textId="033AFD0E" w:rsidR="006B2CDE" w:rsidRPr="004D3516" w:rsidRDefault="006B2CDE" w:rsidP="000978C5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4D3516">
              <w:rPr>
                <w:rFonts w:ascii="Arial" w:eastAsia="Arial" w:hAnsi="Arial"/>
                <w:color w:val="000000"/>
                <w:szCs w:val="22"/>
              </w:rPr>
              <w:t>the</w:t>
            </w:r>
            <w:r w:rsidR="004D3516" w:rsidRPr="004D3516">
              <w:rPr>
                <w:rFonts w:ascii="Arial" w:eastAsia="Arial" w:hAnsi="Arial"/>
                <w:color w:val="000000"/>
                <w:szCs w:val="22"/>
              </w:rPr>
              <w:t xml:space="preserve"> proposed activities</w:t>
            </w:r>
            <w:r w:rsidR="00DF0F6E">
              <w:rPr>
                <w:rFonts w:ascii="Arial" w:eastAsia="Arial" w:hAnsi="Arial"/>
                <w:color w:val="000000"/>
                <w:szCs w:val="22"/>
              </w:rPr>
              <w:t xml:space="preserve"> and</w:t>
            </w:r>
            <w:r w:rsidR="009C68D5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  <w:r w:rsidR="00CD70B6">
              <w:rPr>
                <w:rFonts w:ascii="Arial" w:eastAsia="Arial" w:hAnsi="Arial"/>
                <w:color w:val="000000"/>
                <w:szCs w:val="22"/>
              </w:rPr>
              <w:t xml:space="preserve">the </w:t>
            </w:r>
            <w:r w:rsidR="009C68D5">
              <w:rPr>
                <w:rFonts w:ascii="Arial" w:eastAsia="Arial" w:hAnsi="Arial"/>
                <w:color w:val="000000"/>
                <w:szCs w:val="22"/>
              </w:rPr>
              <w:t xml:space="preserve">research questions </w:t>
            </w:r>
            <w:r w:rsidR="00CD70B6">
              <w:rPr>
                <w:rFonts w:ascii="Arial" w:eastAsia="Arial" w:hAnsi="Arial"/>
                <w:color w:val="000000"/>
                <w:szCs w:val="22"/>
              </w:rPr>
              <w:t xml:space="preserve">that the </w:t>
            </w:r>
            <w:r w:rsidR="004D3516" w:rsidRPr="004D3516">
              <w:rPr>
                <w:rFonts w:ascii="Arial" w:eastAsia="Arial" w:hAnsi="Arial"/>
                <w:color w:val="000000"/>
                <w:szCs w:val="22"/>
              </w:rPr>
              <w:t>proposed project</w:t>
            </w:r>
            <w:r w:rsidR="00CD70B6">
              <w:rPr>
                <w:rFonts w:ascii="Arial" w:eastAsia="Arial" w:hAnsi="Arial"/>
                <w:color w:val="000000"/>
                <w:szCs w:val="22"/>
              </w:rPr>
              <w:t xml:space="preserve"> would </w:t>
            </w:r>
            <w:r w:rsidR="0025585C">
              <w:rPr>
                <w:rFonts w:ascii="Arial" w:eastAsia="Arial" w:hAnsi="Arial"/>
                <w:color w:val="000000"/>
                <w:szCs w:val="22"/>
              </w:rPr>
              <w:t>seek to address</w:t>
            </w:r>
            <w:r w:rsidR="00BE3BB3">
              <w:rPr>
                <w:rFonts w:ascii="Arial" w:eastAsia="Arial" w:hAnsi="Arial"/>
                <w:color w:val="000000"/>
                <w:szCs w:val="22"/>
              </w:rPr>
              <w:t>.</w:t>
            </w:r>
          </w:p>
        </w:tc>
      </w:tr>
      <w:tr w:rsidR="000D0EB9" w:rsidRPr="00A177A3" w14:paraId="139DCC92" w14:textId="77777777" w:rsidTr="00DF7E72">
        <w:trPr>
          <w:trHeight w:val="11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996D" w14:textId="01B48367" w:rsidR="00027482" w:rsidRPr="00DF7E72" w:rsidRDefault="00B5425A" w:rsidP="00DF7E72">
            <w:pPr>
              <w:ind w:left="142"/>
              <w:rPr>
                <w:rFonts w:ascii="Arial" w:eastAsia="Arial" w:hAnsi="Arial" w:cs="Arial"/>
                <w:color w:val="auto"/>
              </w:rPr>
            </w:pPr>
            <w:r w:rsidRPr="004D43F9">
              <w:rPr>
                <w:rFonts w:ascii="Arial" w:eastAsia="Arial" w:hAnsi="Arial" w:cs="Arial"/>
                <w:color w:val="auto"/>
              </w:rPr>
              <w:t>C</w:t>
            </w:r>
            <w:r w:rsidR="000D0EB9" w:rsidRPr="004D43F9">
              <w:rPr>
                <w:rFonts w:ascii="Arial" w:eastAsia="Arial" w:hAnsi="Arial" w:cs="Arial"/>
                <w:color w:val="auto"/>
              </w:rPr>
              <w:t>learly</w:t>
            </w:r>
            <w:r w:rsidR="004D43F9">
              <w:rPr>
                <w:rFonts w:ascii="Arial" w:eastAsia="Arial" w:hAnsi="Arial" w:cs="Arial"/>
                <w:color w:val="auto"/>
              </w:rPr>
              <w:t xml:space="preserve"> identified </w:t>
            </w:r>
            <w:r w:rsidR="004D43F9" w:rsidRPr="004D43F9">
              <w:rPr>
                <w:rFonts w:ascii="Arial" w:eastAsia="Arial" w:hAnsi="Arial" w:cs="Arial"/>
                <w:color w:val="auto"/>
              </w:rPr>
              <w:t>the proposed methodology(ies) or approach(es) to undertaking the project activities</w:t>
            </w:r>
            <w:r w:rsidR="004D43F9">
              <w:rPr>
                <w:rFonts w:ascii="Arial" w:eastAsia="Arial" w:hAnsi="Arial" w:cs="Arial"/>
                <w:color w:val="auto"/>
              </w:rPr>
              <w:t>.</w:t>
            </w:r>
            <w:r w:rsidR="004D43F9" w:rsidRPr="004D43F9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CCD4" w14:textId="1759CA9D" w:rsidR="003921F5" w:rsidRDefault="002947F9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BE1A18">
              <w:rPr>
                <w:rFonts w:ascii="Arial" w:eastAsia="Arial" w:hAnsi="Arial" w:cs="Arial"/>
                <w:color w:val="auto"/>
              </w:rPr>
              <w:t>how the</w:t>
            </w:r>
            <w:r w:rsidR="00BE1A18" w:rsidRPr="00BE1A18">
              <w:rPr>
                <w:rFonts w:ascii="Arial" w:eastAsia="Arial" w:hAnsi="Arial" w:cs="Arial"/>
                <w:color w:val="auto"/>
              </w:rPr>
              <w:t xml:space="preserve"> </w:t>
            </w:r>
            <w:r w:rsidR="004D3516">
              <w:rPr>
                <w:rFonts w:ascii="Arial" w:eastAsia="Arial" w:hAnsi="Arial" w:cs="Arial"/>
                <w:color w:val="auto"/>
              </w:rPr>
              <w:t>proposed activities will be conducted</w:t>
            </w:r>
            <w:r w:rsidR="009C68D5">
              <w:rPr>
                <w:rFonts w:ascii="Arial" w:eastAsia="Arial" w:hAnsi="Arial" w:cs="Arial"/>
                <w:color w:val="auto"/>
              </w:rPr>
              <w:t xml:space="preserve"> or how the research questions will be investigated</w:t>
            </w:r>
          </w:p>
          <w:p w14:paraId="6E10BFDF" w14:textId="0F7B5CB6" w:rsidR="002947F9" w:rsidRPr="00A022DC" w:rsidRDefault="0025585C" w:rsidP="009C68D5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the </w:t>
            </w:r>
            <w:r w:rsidR="004D3516">
              <w:rPr>
                <w:rFonts w:ascii="Arial" w:eastAsia="Arial" w:hAnsi="Arial" w:cs="Arial"/>
                <w:color w:val="auto"/>
              </w:rPr>
              <w:t xml:space="preserve">methodologies or approaches </w:t>
            </w:r>
            <w:r>
              <w:rPr>
                <w:rFonts w:ascii="Arial" w:eastAsia="Arial" w:hAnsi="Arial" w:cs="Arial"/>
                <w:color w:val="auto"/>
              </w:rPr>
              <w:t>employed</w:t>
            </w:r>
            <w:r w:rsidR="004D3516">
              <w:rPr>
                <w:rFonts w:ascii="Arial" w:eastAsia="Arial" w:hAnsi="Arial" w:cs="Arial"/>
                <w:color w:val="auto"/>
              </w:rPr>
              <w:t xml:space="preserve"> to </w:t>
            </w:r>
            <w:r w:rsidR="009C68D5">
              <w:rPr>
                <w:rFonts w:ascii="Arial" w:eastAsia="Arial" w:hAnsi="Arial" w:cs="Arial"/>
                <w:color w:val="auto"/>
              </w:rPr>
              <w:t>achieve the results</w:t>
            </w:r>
            <w:r>
              <w:rPr>
                <w:rFonts w:ascii="Arial" w:eastAsia="Arial" w:hAnsi="Arial" w:cs="Arial"/>
                <w:color w:val="auto"/>
              </w:rPr>
              <w:t>/</w:t>
            </w:r>
            <w:r w:rsidR="004D3516">
              <w:rPr>
                <w:rFonts w:ascii="Arial" w:eastAsia="Arial" w:hAnsi="Arial" w:cs="Arial"/>
                <w:color w:val="auto"/>
              </w:rPr>
              <w:t>activities</w:t>
            </w:r>
            <w:r w:rsidR="00BE3BB3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0D0EB9" w:rsidRPr="00A177A3" w14:paraId="1DFB98B0" w14:textId="77777777" w:rsidTr="00372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D756" w14:textId="5791427B" w:rsidR="000D0EB9" w:rsidRPr="00BB2657" w:rsidRDefault="00B5425A" w:rsidP="00A35A7F">
            <w:pPr>
              <w:ind w:left="142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="00053C7A" w:rsidRPr="00E511FB">
              <w:rPr>
                <w:rFonts w:ascii="Arial" w:eastAsia="Arial" w:hAnsi="Arial" w:cs="Arial"/>
                <w:color w:val="auto"/>
              </w:rPr>
              <w:t xml:space="preserve">learly </w:t>
            </w:r>
            <w:r w:rsidR="004D43F9">
              <w:rPr>
                <w:rFonts w:ascii="Arial" w:eastAsia="Arial" w:hAnsi="Arial" w:cs="Arial"/>
                <w:color w:val="auto"/>
              </w:rPr>
              <w:t>identified</w:t>
            </w:r>
            <w:r w:rsidR="004D43F9" w:rsidRPr="00112BC8">
              <w:rPr>
                <w:rFonts w:ascii="Arial" w:eastAsia="Arial" w:hAnsi="Arial" w:cs="Arial"/>
                <w:color w:val="auto"/>
              </w:rPr>
              <w:t xml:space="preserve"> </w:t>
            </w:r>
            <w:r w:rsidR="004D43F9" w:rsidRPr="004D43F9">
              <w:rPr>
                <w:rFonts w:ascii="Arial" w:eastAsia="Arial" w:hAnsi="Arial" w:cs="Arial"/>
                <w:color w:val="auto"/>
              </w:rPr>
              <w:t>where, when and how the project activities are to be undertaken</w:t>
            </w:r>
            <w:r w:rsidR="004D43F9">
              <w:rPr>
                <w:rFonts w:ascii="Arial" w:eastAsia="Arial" w:hAnsi="Arial" w:cs="Arial"/>
                <w:color w:val="auto"/>
              </w:rPr>
              <w:t>.</w:t>
            </w:r>
            <w:r w:rsidR="004D43F9" w:rsidRPr="004D43F9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C01B" w14:textId="01E97F3A" w:rsidR="0065598C" w:rsidRPr="009C68D5" w:rsidRDefault="009C68D5" w:rsidP="00BE3BB3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9C68D5">
              <w:rPr>
                <w:rFonts w:ascii="Arial" w:eastAsia="Arial" w:hAnsi="Arial" w:cs="Arial"/>
                <w:color w:val="auto"/>
              </w:rPr>
              <w:t xml:space="preserve">all </w:t>
            </w:r>
            <w:r w:rsidR="005B7F7D">
              <w:rPr>
                <w:rFonts w:ascii="Arial" w:eastAsia="Arial" w:hAnsi="Arial" w:cs="Arial"/>
                <w:color w:val="auto"/>
              </w:rPr>
              <w:t xml:space="preserve">activities </w:t>
            </w:r>
            <w:r w:rsidR="00EA4374">
              <w:rPr>
                <w:rFonts w:ascii="Arial" w:eastAsia="Arial" w:hAnsi="Arial" w:cs="Arial"/>
                <w:color w:val="auto"/>
              </w:rPr>
              <w:t>to</w:t>
            </w:r>
            <w:r w:rsidR="00F37208">
              <w:rPr>
                <w:rFonts w:ascii="Arial" w:eastAsia="Arial" w:hAnsi="Arial" w:cs="Arial"/>
                <w:color w:val="auto"/>
              </w:rPr>
              <w:t xml:space="preserve"> be undertaken</w:t>
            </w:r>
            <w:r w:rsidRPr="009C68D5">
              <w:rPr>
                <w:rFonts w:ascii="Arial" w:eastAsia="Arial" w:hAnsi="Arial" w:cs="Arial"/>
                <w:color w:val="auto"/>
              </w:rPr>
              <w:t xml:space="preserve"> across the </w:t>
            </w:r>
            <w:r w:rsidR="00BE3BB3">
              <w:rPr>
                <w:rFonts w:ascii="Arial" w:eastAsia="Arial" w:hAnsi="Arial" w:cs="Arial"/>
                <w:color w:val="auto"/>
              </w:rPr>
              <w:t>3</w:t>
            </w:r>
            <w:r w:rsidRPr="009C68D5">
              <w:rPr>
                <w:rFonts w:ascii="Arial" w:eastAsia="Arial" w:hAnsi="Arial" w:cs="Arial"/>
                <w:color w:val="auto"/>
              </w:rPr>
              <w:t>-year time</w:t>
            </w:r>
            <w:r w:rsidR="00F37208">
              <w:rPr>
                <w:rFonts w:ascii="Arial" w:eastAsia="Arial" w:hAnsi="Arial" w:cs="Arial"/>
                <w:color w:val="auto"/>
              </w:rPr>
              <w:t>frame</w:t>
            </w:r>
            <w:r w:rsidR="0025585C">
              <w:rPr>
                <w:rFonts w:ascii="Arial" w:eastAsia="Arial" w:hAnsi="Arial" w:cs="Arial"/>
                <w:color w:val="auto"/>
              </w:rPr>
              <w:t>, how</w:t>
            </w:r>
            <w:r w:rsidR="00F37208">
              <w:rPr>
                <w:rFonts w:ascii="Arial" w:eastAsia="Arial" w:hAnsi="Arial" w:cs="Arial"/>
                <w:color w:val="auto"/>
              </w:rPr>
              <w:t xml:space="preserve"> and where they </w:t>
            </w:r>
            <w:r w:rsidR="00EA4374">
              <w:rPr>
                <w:rFonts w:ascii="Arial" w:eastAsia="Arial" w:hAnsi="Arial" w:cs="Arial"/>
                <w:color w:val="auto"/>
              </w:rPr>
              <w:t xml:space="preserve">will </w:t>
            </w:r>
            <w:r w:rsidR="00F37208">
              <w:rPr>
                <w:rFonts w:ascii="Arial" w:eastAsia="Arial" w:hAnsi="Arial" w:cs="Arial"/>
                <w:color w:val="auto"/>
              </w:rPr>
              <w:t>occur</w:t>
            </w:r>
            <w:r w:rsidR="00BE3BB3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4D43F9" w:rsidRPr="00A177A3" w14:paraId="3CB5E0BE" w14:textId="77777777" w:rsidTr="00372EE9">
        <w:trPr>
          <w:trHeight w:val="11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5959" w14:textId="6F7355B7" w:rsidR="00112BC8" w:rsidRPr="00112BC8" w:rsidRDefault="00112BC8" w:rsidP="00A35A7F">
            <w:pPr>
              <w:ind w:left="142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Pr="00112BC8">
              <w:rPr>
                <w:rFonts w:ascii="Arial" w:eastAsia="Arial" w:hAnsi="Arial" w:cs="Arial"/>
                <w:color w:val="auto"/>
              </w:rPr>
              <w:t>learly identified how the project activities will achieve its aim(s), including the technical feasibility of the methodology(ies)</w:t>
            </w:r>
            <w:r w:rsidR="00F85ECB">
              <w:rPr>
                <w:rFonts w:ascii="Arial" w:eastAsia="Arial" w:hAnsi="Arial" w:cs="Arial"/>
                <w:color w:val="auto"/>
              </w:rPr>
              <w:t>.</w:t>
            </w:r>
            <w:r w:rsidRPr="00112BC8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78F99B1F" w14:textId="77777777" w:rsidR="004D43F9" w:rsidRDefault="004D43F9" w:rsidP="00A35A7F">
            <w:pPr>
              <w:ind w:left="142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F4C4" w14:textId="1104626E" w:rsidR="00F37208" w:rsidRPr="00F37208" w:rsidRDefault="00F37208" w:rsidP="00321C69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t xml:space="preserve">how the proposed project </w:t>
            </w:r>
            <w:r w:rsidRPr="00E4346C">
              <w:t>activities</w:t>
            </w:r>
            <w:r>
              <w:t xml:space="preserve"> will achieve the aims</w:t>
            </w:r>
          </w:p>
          <w:p w14:paraId="777ACA75" w14:textId="24682409" w:rsidR="004D43F9" w:rsidRPr="00904F62" w:rsidRDefault="00F37208" w:rsidP="00F3720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t xml:space="preserve">the </w:t>
            </w:r>
            <w:r w:rsidRPr="00E4346C">
              <w:t xml:space="preserve">feasibility </w:t>
            </w:r>
            <w:r>
              <w:t>of the methodology used for the activities</w:t>
            </w:r>
            <w:r w:rsidR="00BE3BB3">
              <w:t>.</w:t>
            </w:r>
          </w:p>
        </w:tc>
      </w:tr>
      <w:tr w:rsidR="00112BC8" w:rsidRPr="00A177A3" w14:paraId="164A16C1" w14:textId="77777777" w:rsidTr="00372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A4C7" w14:textId="36AC407F" w:rsidR="00112BC8" w:rsidRPr="00112BC8" w:rsidRDefault="00112BC8" w:rsidP="00A35A7F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Pr="00112BC8">
              <w:rPr>
                <w:rFonts w:ascii="Arial" w:eastAsia="Arial" w:hAnsi="Arial" w:cs="Arial"/>
                <w:color w:val="auto"/>
              </w:rPr>
              <w:t>learly identified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Pr="00112BC8">
              <w:rPr>
                <w:rFonts w:ascii="Arial" w:eastAsia="Arial" w:hAnsi="Arial" w:cs="Arial"/>
                <w:color w:val="auto"/>
              </w:rPr>
              <w:t>how progress towards achieving the project’s aim(s) will be measured</w:t>
            </w:r>
            <w:r w:rsidR="00F85ECB">
              <w:rPr>
                <w:rFonts w:ascii="Arial" w:eastAsia="Arial" w:hAnsi="Arial" w:cs="Arial"/>
                <w:color w:val="auto"/>
              </w:rPr>
              <w:t>.</w:t>
            </w:r>
            <w:r w:rsidRPr="00112BC8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2A6D3246" w14:textId="77777777" w:rsidR="00112BC8" w:rsidRDefault="00112BC8" w:rsidP="00A35A7F">
            <w:pPr>
              <w:pStyle w:val="Default"/>
              <w:ind w:left="142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4AA5" w14:textId="77777777" w:rsidR="00CD70B6" w:rsidRDefault="00CD70B6" w:rsidP="00CD70B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key milestones which are measurable and achievable </w:t>
            </w:r>
          </w:p>
          <w:p w14:paraId="20707BCC" w14:textId="49AC9F5E" w:rsidR="00E51EB2" w:rsidRPr="00B51BB7" w:rsidRDefault="00E51EB2" w:rsidP="00CD70B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a thorough understanding of how </w:t>
            </w:r>
            <w:r w:rsidR="007F7C95">
              <w:rPr>
                <w:rFonts w:ascii="Arial" w:eastAsia="Arial" w:hAnsi="Arial" w:cs="Arial"/>
                <w:color w:val="auto"/>
              </w:rPr>
              <w:t xml:space="preserve">the applicant </w:t>
            </w:r>
            <w:r>
              <w:rPr>
                <w:rFonts w:ascii="Arial" w:eastAsia="Arial" w:hAnsi="Arial" w:cs="Arial"/>
                <w:color w:val="auto"/>
              </w:rPr>
              <w:t>would measure their progress and success throughout the project</w:t>
            </w:r>
            <w:r w:rsidR="00BE3BB3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112BC8" w:rsidRPr="00A177A3" w14:paraId="505CF76C" w14:textId="77777777" w:rsidTr="00372EE9">
        <w:trPr>
          <w:trHeight w:val="11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B531" w14:textId="77777777" w:rsidR="00112BC8" w:rsidRPr="00112BC8" w:rsidRDefault="00112BC8" w:rsidP="00A35A7F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Pr="00112BC8">
              <w:rPr>
                <w:rFonts w:ascii="Arial" w:eastAsia="Arial" w:hAnsi="Arial" w:cs="Arial"/>
                <w:color w:val="auto"/>
              </w:rPr>
              <w:t>learly identified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Pr="00112BC8">
              <w:rPr>
                <w:rFonts w:ascii="Arial" w:eastAsia="Arial" w:hAnsi="Arial" w:cs="Arial"/>
                <w:color w:val="auto"/>
              </w:rPr>
              <w:t xml:space="preserve">potential risks to the success of the project and how these are to be managed or mitigated. </w:t>
            </w:r>
          </w:p>
          <w:p w14:paraId="46CEF2CA" w14:textId="77777777" w:rsidR="00112BC8" w:rsidRDefault="00112BC8" w:rsidP="00A35A7F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0EFF" w14:textId="167ADC29" w:rsidR="00112BC8" w:rsidRPr="00904F62" w:rsidRDefault="005B7F7D" w:rsidP="00EA43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potential project risks and</w:t>
            </w:r>
            <w:r w:rsidR="00754327" w:rsidRPr="00081EB4">
              <w:rPr>
                <w:rFonts w:ascii="Arial" w:eastAsia="Arial" w:hAnsi="Arial" w:cs="Arial"/>
                <w:color w:val="auto"/>
              </w:rPr>
              <w:t xml:space="preserve"> </w:t>
            </w:r>
            <w:r w:rsidR="00754327">
              <w:rPr>
                <w:rFonts w:ascii="Arial" w:eastAsia="Arial" w:hAnsi="Arial" w:cs="Arial"/>
                <w:color w:val="auto"/>
              </w:rPr>
              <w:t xml:space="preserve">appropriate </w:t>
            </w:r>
            <w:r w:rsidR="00754327" w:rsidRPr="00081EB4">
              <w:rPr>
                <w:rFonts w:ascii="Arial" w:eastAsia="Arial" w:hAnsi="Arial" w:cs="Arial"/>
                <w:color w:val="auto"/>
              </w:rPr>
              <w:t>pr</w:t>
            </w:r>
            <w:r>
              <w:rPr>
                <w:rFonts w:ascii="Arial" w:eastAsia="Arial" w:hAnsi="Arial" w:cs="Arial"/>
                <w:color w:val="auto"/>
              </w:rPr>
              <w:t>ocesses</w:t>
            </w:r>
            <w:r w:rsidR="005331BD">
              <w:rPr>
                <w:rFonts w:ascii="Arial" w:eastAsia="Arial" w:hAnsi="Arial" w:cs="Arial"/>
                <w:color w:val="auto"/>
              </w:rPr>
              <w:t xml:space="preserve"> and strategies</w:t>
            </w:r>
            <w:r>
              <w:rPr>
                <w:rFonts w:ascii="Arial" w:eastAsia="Arial" w:hAnsi="Arial" w:cs="Arial"/>
                <w:color w:val="auto"/>
              </w:rPr>
              <w:t xml:space="preserve"> to </w:t>
            </w:r>
            <w:r w:rsidR="00754327" w:rsidRPr="00081EB4">
              <w:rPr>
                <w:rFonts w:ascii="Arial" w:eastAsia="Arial" w:hAnsi="Arial" w:cs="Arial"/>
                <w:color w:val="auto"/>
              </w:rPr>
              <w:t>manag</w:t>
            </w:r>
            <w:r w:rsidR="00B2454A">
              <w:rPr>
                <w:rFonts w:ascii="Arial" w:eastAsia="Arial" w:hAnsi="Arial" w:cs="Arial"/>
                <w:color w:val="auto"/>
              </w:rPr>
              <w:t>e</w:t>
            </w:r>
            <w:r w:rsidR="00754327" w:rsidRPr="00081EB4">
              <w:rPr>
                <w:rFonts w:ascii="Arial" w:eastAsia="Arial" w:hAnsi="Arial" w:cs="Arial"/>
                <w:color w:val="auto"/>
              </w:rPr>
              <w:t xml:space="preserve"> and mitigate</w:t>
            </w:r>
            <w:r w:rsidR="00B2454A">
              <w:rPr>
                <w:rFonts w:ascii="Arial" w:eastAsia="Arial" w:hAnsi="Arial" w:cs="Arial"/>
                <w:color w:val="auto"/>
              </w:rPr>
              <w:t xml:space="preserve"> these risks</w:t>
            </w:r>
            <w:r w:rsidR="00BE3BB3">
              <w:rPr>
                <w:rFonts w:ascii="Arial" w:eastAsia="Arial" w:hAnsi="Arial" w:cs="Arial"/>
                <w:color w:val="auto"/>
              </w:rPr>
              <w:t>.</w:t>
            </w:r>
          </w:p>
        </w:tc>
      </w:tr>
    </w:tbl>
    <w:p w14:paraId="198CB936" w14:textId="77777777" w:rsidR="00E511FB" w:rsidRDefault="00E511FB" w:rsidP="00092F03">
      <w:pPr>
        <w:pStyle w:val="BodyText"/>
      </w:pPr>
    </w:p>
    <w:p w14:paraId="46AA1154" w14:textId="77777777" w:rsidR="00E511FB" w:rsidRDefault="00E511FB">
      <w:pPr>
        <w:spacing w:line="240" w:lineRule="auto"/>
      </w:pPr>
      <w:r>
        <w:br w:type="page"/>
      </w:r>
    </w:p>
    <w:p w14:paraId="05678CA6" w14:textId="77777777" w:rsidR="00EB4121" w:rsidRPr="00B40D7F" w:rsidRDefault="00EB4121" w:rsidP="003A389F">
      <w:pPr>
        <w:pStyle w:val="Heading2"/>
        <w:rPr>
          <w:sz w:val="22"/>
          <w:szCs w:val="22"/>
        </w:rPr>
      </w:pPr>
      <w:r w:rsidRPr="0007778C">
        <w:rPr>
          <w:rFonts w:ascii="Arial" w:eastAsia="Arial" w:hAnsi="Arial"/>
          <w:color w:val="000000"/>
          <w:sz w:val="22"/>
          <w:szCs w:val="22"/>
        </w:rPr>
        <w:lastRenderedPageBreak/>
        <w:t>Criterion</w:t>
      </w:r>
      <w:r w:rsidRPr="0007778C">
        <w:rPr>
          <w:sz w:val="22"/>
          <w:szCs w:val="22"/>
        </w:rPr>
        <w:t xml:space="preserve"> 3 </w:t>
      </w:r>
      <w:r w:rsidR="00B40D7F">
        <w:rPr>
          <w:sz w:val="22"/>
          <w:szCs w:val="22"/>
        </w:rPr>
        <w:t>–</w:t>
      </w:r>
      <w:r w:rsidRPr="0007778C">
        <w:rPr>
          <w:rFonts w:cstheme="minorHAnsi"/>
          <w:sz w:val="22"/>
          <w:szCs w:val="22"/>
        </w:rPr>
        <w:t xml:space="preserve"> </w:t>
      </w:r>
      <w:r w:rsidR="00706E58" w:rsidRPr="00706E58">
        <w:rPr>
          <w:bCs w:val="0"/>
          <w:iCs/>
          <w:sz w:val="22"/>
          <w:szCs w:val="22"/>
        </w:rPr>
        <w:t>Value for money and degree of innovation in the project</w:t>
      </w:r>
    </w:p>
    <w:tbl>
      <w:tblPr>
        <w:tblStyle w:val="CGHTableBanded"/>
        <w:tblW w:w="9634" w:type="dxa"/>
        <w:tblLook w:val="04A0" w:firstRow="1" w:lastRow="0" w:firstColumn="1" w:lastColumn="0" w:noHBand="0" w:noVBand="1"/>
        <w:tblCaption w:val="Criterion 3"/>
        <w:tblDescription w:val="What is the capability and capacity of your council (or consortia of councils) to successfully deliver the grant activity?"/>
      </w:tblPr>
      <w:tblGrid>
        <w:gridCol w:w="3681"/>
        <w:gridCol w:w="5953"/>
      </w:tblGrid>
      <w:tr w:rsidR="006963C3" w:rsidRPr="00A177A3" w14:paraId="7AA9894F" w14:textId="77777777" w:rsidTr="003A3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7A91" w14:textId="77777777" w:rsidR="006963C3" w:rsidRPr="00150160" w:rsidRDefault="006963C3" w:rsidP="006963C3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Strong applications: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B5" w14:textId="626D1DA8" w:rsidR="006963C3" w:rsidRPr="00150160" w:rsidRDefault="00927D71" w:rsidP="00C76F9F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 w:rsidRPr="00927D71">
              <w:rPr>
                <w:rFonts w:ascii="Arial" w:eastAsia="Arial" w:hAnsi="Arial"/>
                <w:b/>
                <w:bCs/>
                <w:color w:val="000000"/>
                <w:szCs w:val="22"/>
              </w:rPr>
              <w:t>Example -</w:t>
            </w:r>
            <w:r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  <w:r w:rsidR="006963C3">
              <w:rPr>
                <w:rFonts w:ascii="Arial" w:eastAsia="Arial" w:hAnsi="Arial"/>
                <w:color w:val="000000"/>
                <w:szCs w:val="22"/>
              </w:rPr>
              <w:t xml:space="preserve">Quality responses clearly </w:t>
            </w:r>
            <w:r w:rsidR="00C76F9F">
              <w:rPr>
                <w:rFonts w:ascii="Arial" w:eastAsia="Arial" w:hAnsi="Arial"/>
                <w:color w:val="000000"/>
                <w:szCs w:val="22"/>
              </w:rPr>
              <w:t>explained</w:t>
            </w:r>
            <w:r w:rsidR="006963C3" w:rsidRPr="001A068B">
              <w:rPr>
                <w:rFonts w:ascii="Arial" w:eastAsia="Arial" w:hAnsi="Arial"/>
                <w:color w:val="000000"/>
                <w:szCs w:val="22"/>
              </w:rPr>
              <w:t>:</w:t>
            </w:r>
          </w:p>
        </w:tc>
      </w:tr>
      <w:tr w:rsidR="00EB4121" w:rsidRPr="00A177A3" w14:paraId="58FFF757" w14:textId="77777777" w:rsidTr="00864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8772" w14:textId="77777777" w:rsidR="00706E58" w:rsidRPr="00706E58" w:rsidRDefault="00B5425A" w:rsidP="00A35A7F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="00EB4121" w:rsidRPr="00CD4F62">
              <w:rPr>
                <w:rFonts w:ascii="Arial" w:eastAsia="Arial" w:hAnsi="Arial" w:cs="Arial"/>
                <w:color w:val="auto"/>
              </w:rPr>
              <w:t xml:space="preserve">learly </w:t>
            </w:r>
            <w:r w:rsidR="00706E58">
              <w:rPr>
                <w:rFonts w:ascii="Arial" w:eastAsia="Arial" w:hAnsi="Arial" w:cs="Arial"/>
                <w:color w:val="auto"/>
              </w:rPr>
              <w:t>explained</w:t>
            </w:r>
            <w:r w:rsidR="00EB4121" w:rsidRPr="00CD4F62">
              <w:rPr>
                <w:rFonts w:ascii="Arial" w:eastAsia="Arial" w:hAnsi="Arial" w:cs="Arial"/>
                <w:color w:val="auto"/>
              </w:rPr>
              <w:t xml:space="preserve"> the </w:t>
            </w:r>
            <w:r w:rsidR="00706E58">
              <w:rPr>
                <w:rFonts w:ascii="Arial" w:eastAsia="Arial" w:hAnsi="Arial" w:cs="Arial"/>
                <w:color w:val="auto"/>
              </w:rPr>
              <w:t>innovation of the project</w:t>
            </w:r>
            <w:r w:rsidR="00132915" w:rsidRPr="00132915">
              <w:rPr>
                <w:rFonts w:ascii="Arial" w:eastAsia="Arial" w:hAnsi="Arial" w:cs="Arial"/>
                <w:color w:val="auto"/>
              </w:rPr>
              <w:t xml:space="preserve"> </w:t>
            </w:r>
            <w:r w:rsidR="00706E58" w:rsidRPr="00706E58">
              <w:rPr>
                <w:rFonts w:ascii="Arial" w:eastAsia="Arial" w:hAnsi="Arial" w:cs="Arial"/>
                <w:color w:val="auto"/>
              </w:rPr>
              <w:t>and how it offers a break</w:t>
            </w:r>
            <w:r w:rsidR="00706E58">
              <w:rPr>
                <w:rFonts w:ascii="Arial" w:eastAsia="Arial" w:hAnsi="Arial" w:cs="Arial"/>
                <w:color w:val="auto"/>
              </w:rPr>
              <w:t>through outcome and/or practice.</w:t>
            </w:r>
          </w:p>
          <w:p w14:paraId="502A020C" w14:textId="77777777" w:rsidR="00132915" w:rsidRPr="00132915" w:rsidRDefault="00132915" w:rsidP="00A35A7F">
            <w:pPr>
              <w:pStyle w:val="ListParagraph"/>
              <w:spacing w:before="6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</w:p>
          <w:p w14:paraId="769D53D5" w14:textId="77777777" w:rsidR="00EB4121" w:rsidRPr="00CD4F62" w:rsidRDefault="00EB4121" w:rsidP="00A35A7F">
            <w:pPr>
              <w:pStyle w:val="ListParagraph"/>
              <w:spacing w:before="6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0B8B" w14:textId="61A8E732" w:rsidR="00342B18" w:rsidRDefault="00342B18" w:rsidP="005012DE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>
              <w:rPr>
                <w:rFonts w:eastAsia="Arial" w:cs="Arial"/>
              </w:rPr>
              <w:t>the innovativeness of th</w:t>
            </w:r>
            <w:r w:rsidR="00265D49">
              <w:rPr>
                <w:rFonts w:eastAsia="Arial" w:cs="Arial"/>
              </w:rPr>
              <w:t xml:space="preserve">e proposed </w:t>
            </w:r>
            <w:r w:rsidR="00685DCC">
              <w:rPr>
                <w:rFonts w:eastAsia="Arial" w:cs="Arial"/>
              </w:rPr>
              <w:t>control tool</w:t>
            </w:r>
            <w:r w:rsidR="00265D49">
              <w:rPr>
                <w:rFonts w:eastAsia="Arial" w:cs="Arial"/>
              </w:rPr>
              <w:t xml:space="preserve"> </w:t>
            </w:r>
            <w:r w:rsidR="0076527B">
              <w:rPr>
                <w:rFonts w:eastAsia="Arial" w:cs="Arial"/>
              </w:rPr>
              <w:t>that</w:t>
            </w:r>
            <w:r w:rsidR="005B7F7D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will be tri</w:t>
            </w:r>
            <w:r w:rsidR="00045663">
              <w:rPr>
                <w:rFonts w:eastAsia="Arial" w:cs="Arial"/>
              </w:rPr>
              <w:t>alled</w:t>
            </w:r>
            <w:r w:rsidR="005331BD">
              <w:rPr>
                <w:rFonts w:eastAsia="Arial" w:cs="Arial"/>
              </w:rPr>
              <w:t xml:space="preserve"> and </w:t>
            </w:r>
            <w:r w:rsidR="00045663">
              <w:rPr>
                <w:rFonts w:eastAsia="Arial" w:cs="Arial"/>
              </w:rPr>
              <w:t>developed</w:t>
            </w:r>
          </w:p>
          <w:p w14:paraId="59157C08" w14:textId="0A5D3610" w:rsidR="00045663" w:rsidRDefault="00045663" w:rsidP="005012DE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>
              <w:rPr>
                <w:rFonts w:eastAsia="Arial" w:cs="Arial"/>
              </w:rPr>
              <w:t>how the control tool</w:t>
            </w:r>
            <w:r w:rsidR="00265D49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differs from usual practice</w:t>
            </w:r>
          </w:p>
          <w:p w14:paraId="28442303" w14:textId="37C29443" w:rsidR="00FA3251" w:rsidRPr="00E006F4" w:rsidRDefault="00342B18" w:rsidP="00EA43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>
              <w:t xml:space="preserve">scientific backing for the </w:t>
            </w:r>
            <w:r w:rsidR="00685DCC">
              <w:t>control tool</w:t>
            </w:r>
            <w:r>
              <w:t>, this could include references to s</w:t>
            </w:r>
            <w:r w:rsidR="005B7F7D">
              <w:t xml:space="preserve">imilar or earlier research </w:t>
            </w:r>
            <w:r>
              <w:t xml:space="preserve">supportive of the </w:t>
            </w:r>
            <w:r w:rsidR="00265D49">
              <w:t xml:space="preserve">proposed </w:t>
            </w:r>
            <w:r w:rsidR="00685DCC">
              <w:t>control tool</w:t>
            </w:r>
            <w:r w:rsidR="0027329A">
              <w:t>.</w:t>
            </w:r>
          </w:p>
        </w:tc>
      </w:tr>
      <w:tr w:rsidR="00EB4121" w:rsidRPr="00A177A3" w14:paraId="51549D42" w14:textId="77777777" w:rsidTr="00DF7E72">
        <w:trPr>
          <w:trHeight w:val="13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A8DB" w14:textId="77777777" w:rsidR="00261A54" w:rsidRPr="00390B17" w:rsidRDefault="00E51EB2" w:rsidP="00A35A7F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rial" w:eastAsia="Arial" w:hAnsi="Arial" w:cs="Arial"/>
                <w:color w:val="auto"/>
              </w:rPr>
            </w:pPr>
            <w:r w:rsidRPr="00E51EB2">
              <w:rPr>
                <w:rFonts w:ascii="Arial" w:eastAsia="Arial" w:hAnsi="Arial" w:cs="Arial"/>
                <w:color w:val="auto"/>
              </w:rPr>
              <w:t>Clearly describe</w:t>
            </w:r>
            <w:r>
              <w:rPr>
                <w:rFonts w:ascii="Arial" w:eastAsia="Arial" w:hAnsi="Arial" w:cs="Arial"/>
                <w:color w:val="auto"/>
              </w:rPr>
              <w:t>d</w:t>
            </w:r>
            <w:r w:rsidRPr="00E51EB2">
              <w:rPr>
                <w:rFonts w:ascii="Arial" w:eastAsia="Arial" w:hAnsi="Arial" w:cs="Arial"/>
                <w:color w:val="auto"/>
              </w:rPr>
              <w:t xml:space="preserve"> how the innovation will meet the identified need and lead to adoption by Austra</w:t>
            </w:r>
            <w:r>
              <w:rPr>
                <w:rFonts w:ascii="Arial" w:eastAsia="Arial" w:hAnsi="Arial" w:cs="Arial"/>
                <w:color w:val="auto"/>
              </w:rPr>
              <w:t>lia’s farmers and land managers.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DB1B" w14:textId="4506FC6F" w:rsidR="00FA3251" w:rsidRPr="00EB1B40" w:rsidRDefault="00941885" w:rsidP="0040065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how the </w:t>
            </w:r>
            <w:r w:rsidR="00265D49">
              <w:rPr>
                <w:rFonts w:ascii="Arial" w:eastAsia="Arial" w:hAnsi="Arial" w:cs="Arial"/>
                <w:color w:val="auto"/>
              </w:rPr>
              <w:t xml:space="preserve">development of the </w:t>
            </w:r>
            <w:r w:rsidR="001A119A">
              <w:rPr>
                <w:rFonts w:ascii="Arial" w:eastAsia="Arial" w:hAnsi="Arial" w:cs="Arial"/>
                <w:color w:val="auto"/>
              </w:rPr>
              <w:t>innovative</w:t>
            </w:r>
            <w:r w:rsidR="00BC29A3">
              <w:rPr>
                <w:rFonts w:ascii="Arial" w:eastAsia="Arial" w:hAnsi="Arial" w:cs="Arial"/>
                <w:color w:val="auto"/>
              </w:rPr>
              <w:t xml:space="preserve"> research</w:t>
            </w:r>
            <w:r w:rsidR="001A119A">
              <w:rPr>
                <w:rFonts w:ascii="Arial" w:eastAsia="Arial" w:hAnsi="Arial" w:cs="Arial"/>
                <w:color w:val="auto"/>
              </w:rPr>
              <w:t xml:space="preserve"> </w:t>
            </w:r>
            <w:r w:rsidR="00400654">
              <w:rPr>
                <w:rFonts w:ascii="Arial" w:eastAsia="Arial" w:hAnsi="Arial" w:cs="Arial"/>
                <w:color w:val="auto"/>
              </w:rPr>
              <w:t>meet</w:t>
            </w:r>
            <w:r w:rsidR="00265D49">
              <w:rPr>
                <w:rFonts w:ascii="Arial" w:eastAsia="Arial" w:hAnsi="Arial" w:cs="Arial"/>
                <w:color w:val="auto"/>
              </w:rPr>
              <w:t>s</w:t>
            </w:r>
            <w:r w:rsidR="00400654">
              <w:rPr>
                <w:rFonts w:ascii="Arial" w:eastAsia="Arial" w:hAnsi="Arial" w:cs="Arial"/>
                <w:color w:val="auto"/>
              </w:rPr>
              <w:t xml:space="preserve"> the needs of </w:t>
            </w:r>
            <w:r w:rsidR="00400654" w:rsidRPr="00E51EB2">
              <w:rPr>
                <w:rFonts w:ascii="Arial" w:eastAsia="Arial" w:hAnsi="Arial" w:cs="Arial"/>
                <w:color w:val="auto"/>
              </w:rPr>
              <w:t>Austra</w:t>
            </w:r>
            <w:r w:rsidR="00400654">
              <w:rPr>
                <w:rFonts w:ascii="Arial" w:eastAsia="Arial" w:hAnsi="Arial" w:cs="Arial"/>
                <w:color w:val="auto"/>
              </w:rPr>
              <w:t>lia’s farmers and land managers and</w:t>
            </w:r>
            <w:r w:rsidR="003E3C8F">
              <w:rPr>
                <w:rFonts w:ascii="Arial" w:eastAsia="Arial" w:hAnsi="Arial" w:cs="Arial"/>
                <w:color w:val="auto"/>
              </w:rPr>
              <w:t xml:space="preserve"> will lead to </w:t>
            </w:r>
            <w:r w:rsidR="00EF7A73">
              <w:rPr>
                <w:rFonts w:ascii="Arial" w:eastAsia="Arial" w:hAnsi="Arial" w:cs="Arial"/>
                <w:color w:val="auto"/>
              </w:rPr>
              <w:t>adoption</w:t>
            </w:r>
            <w:r w:rsidR="0027329A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EB4121" w:rsidRPr="00A177A3" w14:paraId="04CA9E6C" w14:textId="77777777" w:rsidTr="00423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CFF5" w14:textId="066879CC" w:rsidR="00E51EB2" w:rsidRPr="00E51EB2" w:rsidRDefault="00EA4374" w:rsidP="00A35A7F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</w:t>
            </w:r>
            <w:r w:rsidR="00E51EB2" w:rsidRPr="00E51EB2">
              <w:rPr>
                <w:rFonts w:ascii="Arial" w:eastAsia="Arial" w:hAnsi="Arial" w:cs="Arial"/>
                <w:color w:val="auto"/>
              </w:rPr>
              <w:t>etail</w:t>
            </w:r>
            <w:r>
              <w:rPr>
                <w:rFonts w:ascii="Arial" w:eastAsia="Arial" w:hAnsi="Arial" w:cs="Arial"/>
                <w:color w:val="auto"/>
              </w:rPr>
              <w:t>ed</w:t>
            </w:r>
            <w:r w:rsidR="00E51EB2" w:rsidRPr="00E51EB2">
              <w:rPr>
                <w:rFonts w:ascii="Arial" w:eastAsia="Arial" w:hAnsi="Arial" w:cs="Arial"/>
                <w:color w:val="auto"/>
              </w:rPr>
              <w:t xml:space="preserve"> the budget for the project and </w:t>
            </w:r>
            <w:r>
              <w:rPr>
                <w:rFonts w:ascii="Arial" w:eastAsia="Arial" w:hAnsi="Arial" w:cs="Arial"/>
                <w:color w:val="auto"/>
              </w:rPr>
              <w:t>identified</w:t>
            </w:r>
            <w:r w:rsidR="00E51EB2" w:rsidRPr="00E51EB2">
              <w:rPr>
                <w:rFonts w:ascii="Arial" w:eastAsia="Arial" w:hAnsi="Arial" w:cs="Arial"/>
                <w:color w:val="auto"/>
              </w:rPr>
              <w:t xml:space="preserve"> activities</w:t>
            </w:r>
            <w:r w:rsidR="00B51BB7">
              <w:rPr>
                <w:rFonts w:ascii="Arial" w:eastAsia="Arial" w:hAnsi="Arial" w:cs="Arial"/>
                <w:color w:val="auto"/>
              </w:rPr>
              <w:t>.</w:t>
            </w:r>
            <w:r w:rsidR="00E51EB2" w:rsidRPr="00E51EB2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4A33C1D2" w14:textId="77777777" w:rsidR="00EB4121" w:rsidRPr="00FA3251" w:rsidRDefault="00EB4121" w:rsidP="00A35A7F">
            <w:pPr>
              <w:pStyle w:val="ListParagraph"/>
              <w:spacing w:before="6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306C" w14:textId="491703DD" w:rsidR="005331BD" w:rsidRPr="00A35A7F" w:rsidRDefault="006D1AD6" w:rsidP="00B51BB7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2B4A79">
              <w:t>how the proposed project budget will correspond to the project scope and activities</w:t>
            </w:r>
          </w:p>
          <w:p w14:paraId="3E9F6AA2" w14:textId="662B00AD" w:rsidR="00EB1B40" w:rsidRPr="00CD4F62" w:rsidRDefault="006D1AD6" w:rsidP="00B51BB7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2B4A79">
              <w:t xml:space="preserve">how </w:t>
            </w:r>
            <w:r w:rsidR="005331BD">
              <w:t xml:space="preserve">the project </w:t>
            </w:r>
            <w:r w:rsidRPr="002B4A79">
              <w:t>is value for money</w:t>
            </w:r>
            <w:r w:rsidR="0027329A">
              <w:t>.</w:t>
            </w:r>
          </w:p>
        </w:tc>
      </w:tr>
      <w:tr w:rsidR="00B51BB7" w:rsidRPr="00A177A3" w14:paraId="6521D57F" w14:textId="77777777" w:rsidTr="00423EC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5958" w14:textId="71154AFE" w:rsidR="00B51BB7" w:rsidRPr="00E51EB2" w:rsidRDefault="00B51BB7" w:rsidP="00A35A7F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rial" w:eastAsia="Arial" w:hAnsi="Arial" w:cs="Arial"/>
                <w:color w:val="auto"/>
              </w:rPr>
            </w:pPr>
            <w:r w:rsidRPr="00B51BB7">
              <w:rPr>
                <w:rFonts w:ascii="Arial" w:eastAsia="Arial" w:hAnsi="Arial" w:cs="Arial"/>
                <w:color w:val="auto"/>
              </w:rPr>
              <w:t>Explained how the funding requested is proportionat</w:t>
            </w:r>
            <w:r>
              <w:rPr>
                <w:rFonts w:ascii="Arial" w:eastAsia="Arial" w:hAnsi="Arial" w:cs="Arial"/>
                <w:color w:val="auto"/>
              </w:rPr>
              <w:t xml:space="preserve">e to the aim(s) of </w:t>
            </w:r>
            <w:r w:rsidR="0013286C">
              <w:rPr>
                <w:rFonts w:ascii="Arial" w:eastAsia="Arial" w:hAnsi="Arial" w:cs="Arial"/>
                <w:color w:val="auto"/>
              </w:rPr>
              <w:t xml:space="preserve">the </w:t>
            </w:r>
            <w:r>
              <w:rPr>
                <w:rFonts w:ascii="Arial" w:eastAsia="Arial" w:hAnsi="Arial" w:cs="Arial"/>
                <w:color w:val="auto"/>
              </w:rPr>
              <w:t>project.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6313" w14:textId="75C28645" w:rsidR="00B51BB7" w:rsidRPr="002C71C6" w:rsidRDefault="00527CEB" w:rsidP="002C71C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 w:rsidRPr="00CD4F62">
              <w:rPr>
                <w:rFonts w:ascii="Arial" w:eastAsia="Arial" w:hAnsi="Arial" w:cs="Arial"/>
                <w:color w:val="auto"/>
              </w:rPr>
              <w:t>how the</w:t>
            </w:r>
            <w:r>
              <w:rPr>
                <w:rFonts w:ascii="Arial" w:eastAsia="Arial" w:hAnsi="Arial" w:cs="Arial"/>
                <w:color w:val="auto"/>
              </w:rPr>
              <w:t xml:space="preserve"> requested funding</w:t>
            </w:r>
            <w:r w:rsidRPr="00CD4F62">
              <w:rPr>
                <w:rFonts w:ascii="Arial" w:eastAsia="Arial" w:hAnsi="Arial" w:cs="Arial"/>
                <w:color w:val="auto"/>
              </w:rPr>
              <w:t xml:space="preserve"> amount is appropriate </w:t>
            </w:r>
            <w:r w:rsidR="005331BD">
              <w:rPr>
                <w:rFonts w:ascii="Arial" w:eastAsia="Arial" w:hAnsi="Arial" w:cs="Arial"/>
                <w:color w:val="auto"/>
              </w:rPr>
              <w:t>i</w:t>
            </w:r>
            <w:r w:rsidR="0027329A">
              <w:rPr>
                <w:rFonts w:ascii="Arial" w:eastAsia="Arial" w:hAnsi="Arial" w:cs="Arial"/>
                <w:color w:val="auto"/>
              </w:rPr>
              <w:t>n</w:t>
            </w:r>
            <w:r w:rsidR="005331BD">
              <w:rPr>
                <w:rFonts w:ascii="Arial" w:eastAsia="Arial" w:hAnsi="Arial" w:cs="Arial"/>
                <w:color w:val="auto"/>
              </w:rPr>
              <w:t xml:space="preserve"> comparison to </w:t>
            </w:r>
            <w:r w:rsidRPr="00CD4F62">
              <w:rPr>
                <w:rFonts w:ascii="Arial" w:eastAsia="Arial" w:hAnsi="Arial" w:cs="Arial"/>
                <w:color w:val="auto"/>
              </w:rPr>
              <w:t>the scale of the activity and the project outcomes</w:t>
            </w:r>
          </w:p>
        </w:tc>
      </w:tr>
      <w:tr w:rsidR="00B51BB7" w:rsidRPr="00A177A3" w14:paraId="4512F483" w14:textId="77777777" w:rsidTr="00423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643E" w14:textId="77777777" w:rsidR="00B51BB7" w:rsidRPr="00E51EB2" w:rsidRDefault="00B51BB7" w:rsidP="00A35A7F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rial" w:eastAsia="Arial" w:hAnsi="Arial" w:cs="Arial"/>
                <w:color w:val="auto"/>
              </w:rPr>
            </w:pPr>
            <w:r w:rsidRPr="00B51BB7">
              <w:rPr>
                <w:rFonts w:ascii="Arial" w:eastAsia="Arial" w:hAnsi="Arial" w:cs="Arial"/>
                <w:color w:val="auto"/>
              </w:rPr>
              <w:t>I</w:t>
            </w:r>
            <w:r>
              <w:rPr>
                <w:rFonts w:ascii="Arial" w:eastAsia="Arial" w:hAnsi="Arial" w:cs="Arial"/>
                <w:color w:val="auto"/>
              </w:rPr>
              <w:t>dentified</w:t>
            </w:r>
            <w:r w:rsidRPr="00B51BB7">
              <w:rPr>
                <w:rFonts w:ascii="Arial" w:eastAsia="Arial" w:hAnsi="Arial" w:cs="Arial"/>
                <w:color w:val="auto"/>
              </w:rPr>
              <w:t xml:space="preserve"> the value and composition of other cash and in-kind contributions towards delivery of the project and how they assist </w:t>
            </w:r>
            <w:r>
              <w:rPr>
                <w:rFonts w:ascii="Arial" w:eastAsia="Arial" w:hAnsi="Arial" w:cs="Arial"/>
                <w:color w:val="auto"/>
              </w:rPr>
              <w:t>in achieving the project aim(s).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8913" w14:textId="64B0D566" w:rsidR="00527CEB" w:rsidRPr="00527CEB" w:rsidRDefault="00527CEB" w:rsidP="00527CEB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527CEB">
              <w:rPr>
                <w:rFonts w:ascii="Arial" w:eastAsia="Arial" w:hAnsi="Arial" w:cs="Arial"/>
                <w:color w:val="auto"/>
              </w:rPr>
              <w:t>who will contribute to the cost of the project and the extent of their contribution (cash and in-kind co-contributions)</w:t>
            </w:r>
          </w:p>
          <w:p w14:paraId="60695C9E" w14:textId="1124BC1E" w:rsidR="00527CEB" w:rsidRPr="00527CEB" w:rsidRDefault="00527CEB" w:rsidP="00527CEB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 w:rsidRPr="002B4A79">
              <w:t>how the cash and/or in-kind contributions will add value to the delivery of the project</w:t>
            </w:r>
            <w:r w:rsidR="0027329A">
              <w:t>.</w:t>
            </w:r>
          </w:p>
        </w:tc>
      </w:tr>
      <w:tr w:rsidR="00B51BB7" w:rsidRPr="00A177A3" w14:paraId="0873548B" w14:textId="77777777" w:rsidTr="00DF7E72">
        <w:trPr>
          <w:trHeight w:val="15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1136" w14:textId="02E88787" w:rsidR="00B51BB7" w:rsidRPr="00E51EB2" w:rsidRDefault="00B51BB7" w:rsidP="00DF7E72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rial" w:eastAsia="Arial" w:hAnsi="Arial" w:cs="Arial"/>
                <w:color w:val="auto"/>
              </w:rPr>
            </w:pPr>
            <w:r w:rsidRPr="00B51BB7">
              <w:rPr>
                <w:rFonts w:ascii="Arial" w:eastAsia="Arial" w:hAnsi="Arial" w:cs="Arial"/>
                <w:color w:val="auto"/>
              </w:rPr>
              <w:t>Described any future financial or private benefit(s) (e.g. commercialisation of product or finan</w:t>
            </w:r>
            <w:r w:rsidR="005B7F7D">
              <w:rPr>
                <w:rFonts w:ascii="Arial" w:eastAsia="Arial" w:hAnsi="Arial" w:cs="Arial"/>
                <w:color w:val="auto"/>
              </w:rPr>
              <w:t>cial benefit from research)</w:t>
            </w:r>
            <w:r w:rsidR="0013286C">
              <w:rPr>
                <w:rFonts w:ascii="Arial" w:eastAsia="Arial" w:hAnsi="Arial" w:cs="Arial"/>
                <w:color w:val="auto"/>
              </w:rPr>
              <w:t xml:space="preserve"> and how they</w:t>
            </w:r>
            <w:r w:rsidRPr="00B51BB7">
              <w:rPr>
                <w:rFonts w:ascii="Arial" w:eastAsia="Arial" w:hAnsi="Arial" w:cs="Arial"/>
                <w:color w:val="auto"/>
              </w:rPr>
              <w:t xml:space="preserve"> may accrue from delivering on the project.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F3AD" w14:textId="2B96B6D1" w:rsidR="002C71C6" w:rsidRPr="00CD4F62" w:rsidRDefault="002C71C6" w:rsidP="002C71C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if </w:t>
            </w:r>
            <w:r w:rsidRPr="00CD4F62">
              <w:rPr>
                <w:rFonts w:ascii="Arial" w:eastAsia="Arial" w:hAnsi="Arial" w:cs="Arial"/>
                <w:color w:val="auto"/>
              </w:rPr>
              <w:t>there will be a private benefit resulting from the project</w:t>
            </w:r>
          </w:p>
          <w:p w14:paraId="47FD0106" w14:textId="5BA9634A" w:rsidR="002C71C6" w:rsidRPr="00CD4F62" w:rsidRDefault="002C71C6" w:rsidP="002C71C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CD4F62">
              <w:rPr>
                <w:rFonts w:ascii="Arial" w:eastAsia="Arial" w:hAnsi="Arial" w:cs="Arial"/>
                <w:color w:val="auto"/>
              </w:rPr>
              <w:t>what the private benefits</w:t>
            </w:r>
            <w:r w:rsidR="00C964C1">
              <w:rPr>
                <w:rFonts w:ascii="Arial" w:eastAsia="Arial" w:hAnsi="Arial" w:cs="Arial"/>
                <w:color w:val="auto"/>
              </w:rPr>
              <w:t xml:space="preserve"> are</w:t>
            </w:r>
            <w:r w:rsidRPr="00CD4F62">
              <w:rPr>
                <w:rFonts w:ascii="Arial" w:eastAsia="Arial" w:hAnsi="Arial" w:cs="Arial"/>
                <w:color w:val="auto"/>
              </w:rPr>
              <w:t xml:space="preserve">, how they have been valued and </w:t>
            </w:r>
            <w:r w:rsidR="005331BD">
              <w:rPr>
                <w:rFonts w:ascii="Arial" w:eastAsia="Arial" w:hAnsi="Arial" w:cs="Arial"/>
                <w:color w:val="auto"/>
              </w:rPr>
              <w:t xml:space="preserve">the </w:t>
            </w:r>
            <w:r w:rsidRPr="00CD4F62">
              <w:rPr>
                <w:rFonts w:ascii="Arial" w:eastAsia="Arial" w:hAnsi="Arial" w:cs="Arial"/>
                <w:color w:val="auto"/>
              </w:rPr>
              <w:t>beneficiaries</w:t>
            </w:r>
            <w:r w:rsidR="0027329A">
              <w:rPr>
                <w:rFonts w:ascii="Arial" w:eastAsia="Arial" w:hAnsi="Arial" w:cs="Arial"/>
                <w:color w:val="auto"/>
              </w:rPr>
              <w:t>.</w:t>
            </w:r>
          </w:p>
          <w:p w14:paraId="501D2077" w14:textId="336FFB42" w:rsidR="00B51BB7" w:rsidRPr="00CD4F62" w:rsidRDefault="00B51BB7" w:rsidP="00A35A7F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/>
                <w:color w:val="000000"/>
                <w:szCs w:val="22"/>
              </w:rPr>
            </w:pPr>
          </w:p>
        </w:tc>
      </w:tr>
    </w:tbl>
    <w:p w14:paraId="7142640F" w14:textId="77777777" w:rsidR="00AE3AFF" w:rsidRDefault="00AE3AFF" w:rsidP="00A10FD8">
      <w:pPr>
        <w:pStyle w:val="Heading2"/>
        <w:rPr>
          <w:rFonts w:ascii="Arial" w:eastAsia="Arial" w:hAnsi="Arial"/>
          <w:color w:val="000000"/>
          <w:sz w:val="22"/>
          <w:szCs w:val="22"/>
        </w:rPr>
      </w:pPr>
    </w:p>
    <w:p w14:paraId="3E2F7450" w14:textId="77777777" w:rsidR="00AE3AFF" w:rsidRDefault="00AE3AFF">
      <w:pPr>
        <w:spacing w:line="240" w:lineRule="auto"/>
        <w:rPr>
          <w:rFonts w:ascii="Arial" w:eastAsia="Arial" w:hAnsi="Arial" w:cstheme="majorBidi"/>
          <w:b/>
          <w:bCs/>
          <w:color w:val="000000"/>
          <w:szCs w:val="22"/>
        </w:rPr>
      </w:pPr>
      <w:r>
        <w:rPr>
          <w:rFonts w:ascii="Arial" w:eastAsia="Arial" w:hAnsi="Arial"/>
          <w:color w:val="000000"/>
          <w:szCs w:val="22"/>
        </w:rPr>
        <w:br w:type="page"/>
      </w:r>
      <w:bookmarkStart w:id="2" w:name="_GoBack"/>
      <w:bookmarkEnd w:id="2"/>
    </w:p>
    <w:p w14:paraId="23E318F5" w14:textId="1B058797" w:rsidR="00A10FD8" w:rsidRPr="00A10FD8" w:rsidRDefault="00A10FD8" w:rsidP="00A10FD8">
      <w:pPr>
        <w:pStyle w:val="Heading2"/>
        <w:rPr>
          <w:sz w:val="22"/>
          <w:szCs w:val="22"/>
        </w:rPr>
      </w:pPr>
      <w:r w:rsidRPr="0007778C">
        <w:rPr>
          <w:rFonts w:ascii="Arial" w:eastAsia="Arial" w:hAnsi="Arial"/>
          <w:color w:val="000000"/>
          <w:sz w:val="22"/>
          <w:szCs w:val="22"/>
        </w:rPr>
        <w:lastRenderedPageBreak/>
        <w:t>Criterion</w:t>
      </w:r>
      <w:r>
        <w:rPr>
          <w:sz w:val="22"/>
          <w:szCs w:val="22"/>
        </w:rPr>
        <w:t xml:space="preserve"> 4</w:t>
      </w:r>
      <w:r w:rsidRPr="0007778C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07778C">
        <w:rPr>
          <w:rFonts w:cstheme="minorHAnsi"/>
          <w:sz w:val="22"/>
          <w:szCs w:val="22"/>
        </w:rPr>
        <w:t xml:space="preserve"> </w:t>
      </w:r>
      <w:r w:rsidR="000D10CB">
        <w:rPr>
          <w:bCs w:val="0"/>
          <w:iCs/>
          <w:sz w:val="22"/>
          <w:szCs w:val="22"/>
        </w:rPr>
        <w:t>Applicant</w:t>
      </w:r>
      <w:r w:rsidRPr="00A10FD8">
        <w:rPr>
          <w:bCs w:val="0"/>
          <w:iCs/>
          <w:sz w:val="22"/>
          <w:szCs w:val="22"/>
        </w:rPr>
        <w:t xml:space="preserve"> and partnership consortium capability to deliver</w:t>
      </w:r>
    </w:p>
    <w:tbl>
      <w:tblPr>
        <w:tblStyle w:val="CGHTableBanded"/>
        <w:tblW w:w="9634" w:type="dxa"/>
        <w:tblLook w:val="04A0" w:firstRow="1" w:lastRow="0" w:firstColumn="1" w:lastColumn="0" w:noHBand="0" w:noVBand="1"/>
        <w:tblCaption w:val="Criterion 3"/>
        <w:tblDescription w:val="What is the capability and capacity of your council (or consortia of councils) to successfully deliver the grant activity?"/>
      </w:tblPr>
      <w:tblGrid>
        <w:gridCol w:w="3681"/>
        <w:gridCol w:w="5953"/>
      </w:tblGrid>
      <w:tr w:rsidR="00706E58" w:rsidRPr="00A177A3" w14:paraId="6C195282" w14:textId="77777777" w:rsidTr="00063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252D" w14:textId="77777777" w:rsidR="00706E58" w:rsidRPr="00150160" w:rsidRDefault="00706E58" w:rsidP="0006327E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Strong applications: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5B4" w14:textId="31C78322" w:rsidR="00706E58" w:rsidRPr="00150160" w:rsidRDefault="00927D71" w:rsidP="0006327E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 w:rsidRPr="00927D71">
              <w:rPr>
                <w:rFonts w:ascii="Arial" w:eastAsia="Arial" w:hAnsi="Arial"/>
                <w:b/>
                <w:bCs/>
                <w:color w:val="000000"/>
                <w:szCs w:val="22"/>
              </w:rPr>
              <w:t>Example -</w:t>
            </w:r>
            <w:r>
              <w:rPr>
                <w:rFonts w:ascii="Arial" w:eastAsia="Arial" w:hAnsi="Arial"/>
                <w:b/>
                <w:bCs/>
                <w:color w:val="000000"/>
                <w:szCs w:val="22"/>
              </w:rPr>
              <w:t xml:space="preserve"> </w:t>
            </w:r>
            <w:r w:rsidR="00706E58">
              <w:rPr>
                <w:rFonts w:ascii="Arial" w:eastAsia="Arial" w:hAnsi="Arial"/>
                <w:color w:val="000000"/>
                <w:szCs w:val="22"/>
              </w:rPr>
              <w:t>Quality responses clearly explained</w:t>
            </w:r>
            <w:r w:rsidR="00706E58" w:rsidRPr="001A068B">
              <w:rPr>
                <w:rFonts w:ascii="Arial" w:eastAsia="Arial" w:hAnsi="Arial"/>
                <w:color w:val="000000"/>
                <w:szCs w:val="22"/>
              </w:rPr>
              <w:t>:</w:t>
            </w:r>
          </w:p>
        </w:tc>
      </w:tr>
      <w:tr w:rsidR="00706E58" w:rsidRPr="00A177A3" w14:paraId="25055BD2" w14:textId="77777777" w:rsidTr="00DF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474E" w14:textId="1D8B88AF" w:rsidR="005331BD" w:rsidRPr="00A35A7F" w:rsidRDefault="00706E58" w:rsidP="00DF7E72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rial" w:hAnsi="Arial" w:cs="Arial"/>
                <w:color w:val="000000"/>
                <w:szCs w:val="22"/>
              </w:rPr>
            </w:pPr>
            <w:r w:rsidRPr="00A35A7F">
              <w:rPr>
                <w:rFonts w:ascii="Arial" w:hAnsi="Arial" w:cs="Arial"/>
                <w:color w:val="000000"/>
                <w:szCs w:val="22"/>
              </w:rPr>
              <w:t>Clearly demonstrated</w:t>
            </w:r>
            <w:r w:rsidR="00BA4457" w:rsidRPr="00A35A7F">
              <w:rPr>
                <w:rFonts w:ascii="Arial" w:hAnsi="Arial" w:cs="Arial"/>
                <w:color w:val="000000"/>
                <w:szCs w:val="22"/>
              </w:rPr>
              <w:t xml:space="preserve"> the </w:t>
            </w:r>
            <w:r w:rsidRPr="00A35A7F">
              <w:rPr>
                <w:rFonts w:ascii="Arial" w:hAnsi="Arial" w:cs="Arial"/>
                <w:color w:val="000000"/>
                <w:szCs w:val="22"/>
              </w:rPr>
              <w:t xml:space="preserve">organisation’s </w:t>
            </w:r>
            <w:r w:rsidR="00BA4457" w:rsidRPr="00A35A7F">
              <w:rPr>
                <w:rFonts w:ascii="Arial" w:hAnsi="Arial" w:cs="Arial"/>
                <w:color w:val="000000"/>
                <w:szCs w:val="22"/>
              </w:rPr>
              <w:t>cap</w:t>
            </w:r>
            <w:r w:rsidRPr="00A35A7F">
              <w:rPr>
                <w:rFonts w:ascii="Arial" w:hAnsi="Arial" w:cs="Arial"/>
                <w:color w:val="000000"/>
                <w:szCs w:val="22"/>
              </w:rPr>
              <w:t>ability</w:t>
            </w:r>
            <w:r w:rsidR="00BA4457" w:rsidRPr="00A35A7F">
              <w:rPr>
                <w:rFonts w:ascii="Arial" w:hAnsi="Arial" w:cs="Arial"/>
                <w:color w:val="000000"/>
                <w:szCs w:val="22"/>
              </w:rPr>
              <w:t xml:space="preserve"> and experience in research and development together with its capacity to deliver outcomes and engage the expertise required to undertake the proposed project.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3B67" w14:textId="6A06F2CF" w:rsidR="00706E58" w:rsidRPr="00904F62" w:rsidRDefault="00706E58" w:rsidP="0006327E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the </w:t>
            </w:r>
            <w:r w:rsidR="0013286C">
              <w:rPr>
                <w:rFonts w:ascii="Arial" w:eastAsia="Arial" w:hAnsi="Arial" w:cs="Arial"/>
                <w:color w:val="auto"/>
              </w:rPr>
              <w:t xml:space="preserve">level of </w:t>
            </w:r>
            <w:r w:rsidRPr="00081EB4">
              <w:rPr>
                <w:rFonts w:ascii="Arial" w:eastAsia="Arial" w:hAnsi="Arial" w:cs="Arial"/>
                <w:color w:val="auto"/>
              </w:rPr>
              <w:t>capab</w:t>
            </w:r>
            <w:r w:rsidR="0013286C">
              <w:rPr>
                <w:rFonts w:ascii="Arial" w:eastAsia="Arial" w:hAnsi="Arial" w:cs="Arial"/>
                <w:color w:val="auto"/>
              </w:rPr>
              <w:t>ility to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implement</w:t>
            </w:r>
            <w:r w:rsidR="0013286C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>and manag</w:t>
            </w:r>
            <w:r w:rsidR="0013286C">
              <w:rPr>
                <w:rFonts w:ascii="Arial" w:eastAsia="Arial" w:hAnsi="Arial" w:cs="Arial"/>
                <w:color w:val="auto"/>
              </w:rPr>
              <w:t>e</w:t>
            </w:r>
            <w:r>
              <w:rPr>
                <w:rFonts w:ascii="Arial" w:eastAsia="Arial" w:hAnsi="Arial" w:cs="Arial"/>
                <w:color w:val="auto"/>
              </w:rPr>
              <w:t xml:space="preserve"> a government funded </w:t>
            </w:r>
            <w:r w:rsidR="00125A31">
              <w:rPr>
                <w:rFonts w:ascii="Arial" w:eastAsia="Arial" w:hAnsi="Arial" w:cs="Arial"/>
                <w:color w:val="auto"/>
              </w:rPr>
              <w:t xml:space="preserve">research </w:t>
            </w:r>
            <w:r w:rsidR="005B7F7D">
              <w:rPr>
                <w:rFonts w:ascii="Arial" w:eastAsia="Arial" w:hAnsi="Arial" w:cs="Arial"/>
                <w:color w:val="auto"/>
              </w:rPr>
              <w:t xml:space="preserve">project and </w:t>
            </w:r>
            <w:r w:rsidR="0013286C">
              <w:rPr>
                <w:rFonts w:ascii="Arial" w:eastAsia="Arial" w:hAnsi="Arial" w:cs="Arial"/>
                <w:color w:val="auto"/>
              </w:rPr>
              <w:t>outline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appropriate</w:t>
            </w:r>
            <w:r>
              <w:rPr>
                <w:rFonts w:ascii="Arial" w:eastAsia="Arial" w:hAnsi="Arial" w:cs="Arial"/>
                <w:color w:val="auto"/>
              </w:rPr>
              <w:t xml:space="preserve"> governance structures in place</w:t>
            </w:r>
          </w:p>
          <w:p w14:paraId="19F69D83" w14:textId="2068EBC9" w:rsidR="00706E58" w:rsidRPr="000D10CB" w:rsidRDefault="00706E58" w:rsidP="000D10CB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>experience</w:t>
            </w:r>
            <w:r w:rsidR="005331BD">
              <w:rPr>
                <w:rFonts w:ascii="Arial" w:eastAsia="Arial" w:hAnsi="Arial" w:cs="Arial"/>
                <w:color w:val="auto"/>
              </w:rPr>
              <w:t xml:space="preserve"> through p</w:t>
            </w:r>
            <w:r>
              <w:rPr>
                <w:rFonts w:ascii="Arial" w:eastAsia="Arial" w:hAnsi="Arial" w:cs="Arial"/>
                <w:color w:val="auto"/>
              </w:rPr>
              <w:t xml:space="preserve">roviding examples of previous </w:t>
            </w:r>
            <w:r w:rsidRPr="00081EB4">
              <w:rPr>
                <w:rFonts w:ascii="Arial" w:eastAsia="Arial" w:hAnsi="Arial" w:cs="Arial"/>
                <w:color w:val="auto"/>
              </w:rPr>
              <w:t>pr</w:t>
            </w:r>
            <w:r>
              <w:rPr>
                <w:rFonts w:ascii="Arial" w:eastAsia="Arial" w:hAnsi="Arial" w:cs="Arial"/>
                <w:color w:val="auto"/>
              </w:rPr>
              <w:t>ojects of similar outcomes and budget</w:t>
            </w:r>
            <w:r w:rsidR="0027329A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706E58" w:rsidRPr="00A177A3" w14:paraId="00BA570F" w14:textId="77777777" w:rsidTr="0006327E">
        <w:trPr>
          <w:trHeight w:val="10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47BA" w14:textId="77777777" w:rsidR="00BA4457" w:rsidRPr="00A35A7F" w:rsidRDefault="00706E58" w:rsidP="00A35A7F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rial" w:hAnsi="Arial" w:cs="Arial"/>
                <w:color w:val="000000"/>
                <w:szCs w:val="22"/>
              </w:rPr>
            </w:pPr>
            <w:r w:rsidRPr="00A35A7F">
              <w:rPr>
                <w:rFonts w:ascii="Arial" w:hAnsi="Arial" w:cs="Arial"/>
                <w:color w:val="000000"/>
                <w:szCs w:val="22"/>
              </w:rPr>
              <w:t>Clearly demonstrated the organisation’s capability to</w:t>
            </w:r>
            <w:r w:rsidR="00BA4457" w:rsidRPr="00A35A7F">
              <w:rPr>
                <w:rFonts w:ascii="Arial" w:hAnsi="Arial" w:cs="Arial"/>
                <w:color w:val="000000"/>
                <w:szCs w:val="22"/>
              </w:rPr>
              <w:t xml:space="preserve"> implement, monitor and report on the proposed project and identify and manage risks t</w:t>
            </w:r>
            <w:r w:rsidR="00253011" w:rsidRPr="00A35A7F">
              <w:rPr>
                <w:rFonts w:ascii="Arial" w:hAnsi="Arial" w:cs="Arial"/>
                <w:color w:val="000000"/>
                <w:szCs w:val="22"/>
              </w:rPr>
              <w:t>o deliver on time and on budget.</w:t>
            </w:r>
          </w:p>
          <w:p w14:paraId="74EC8C80" w14:textId="77777777" w:rsidR="00706E58" w:rsidRPr="00217B7F" w:rsidRDefault="00706E58" w:rsidP="00A35A7F">
            <w:pPr>
              <w:pStyle w:val="ListParagraph"/>
              <w:spacing w:before="60" w:after="120" w:line="240" w:lineRule="auto"/>
              <w:ind w:left="142" w:right="57"/>
              <w:rPr>
                <w:rFonts w:ascii="Arial" w:eastAsia="Arial" w:hAnsi="Arial" w:cs="Arial"/>
                <w:color w:val="auto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F3DA" w14:textId="262709D9" w:rsidR="00706E58" w:rsidRDefault="00706E58" w:rsidP="00B11C3A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appropriate </w:t>
            </w:r>
            <w:r>
              <w:rPr>
                <w:rFonts w:ascii="Arial" w:eastAsia="Arial" w:hAnsi="Arial" w:cs="Arial"/>
                <w:color w:val="auto"/>
              </w:rPr>
              <w:t>level of s</w:t>
            </w:r>
            <w:r w:rsidRPr="00081EB4">
              <w:rPr>
                <w:rFonts w:ascii="Arial" w:eastAsia="Arial" w:hAnsi="Arial" w:cs="Arial"/>
                <w:color w:val="auto"/>
              </w:rPr>
              <w:t>kills</w:t>
            </w:r>
            <w:r>
              <w:rPr>
                <w:rFonts w:ascii="Arial" w:eastAsia="Arial" w:hAnsi="Arial" w:cs="Arial"/>
                <w:color w:val="auto"/>
              </w:rPr>
              <w:t xml:space="preserve"> or access to relevant expertise to implement</w:t>
            </w:r>
            <w:r w:rsidR="00B11C3A">
              <w:rPr>
                <w:rFonts w:ascii="Arial" w:eastAsia="Arial" w:hAnsi="Arial" w:cs="Arial"/>
                <w:color w:val="auto"/>
              </w:rPr>
              <w:t>,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="00B11C3A" w:rsidRPr="00B11C3A">
              <w:rPr>
                <w:rFonts w:ascii="Arial" w:eastAsia="Arial" w:hAnsi="Arial" w:cs="Arial"/>
                <w:color w:val="auto"/>
              </w:rPr>
              <w:t>monitor and report on the proposed project</w:t>
            </w:r>
          </w:p>
          <w:p w14:paraId="1E55B4A9" w14:textId="42B19702" w:rsidR="00B11C3A" w:rsidRDefault="00B11C3A" w:rsidP="00B11C3A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the ability to </w:t>
            </w:r>
            <w:r w:rsidRPr="00B11C3A">
              <w:rPr>
                <w:rFonts w:ascii="Arial" w:eastAsia="Arial" w:hAnsi="Arial" w:cs="Arial"/>
                <w:color w:val="auto"/>
              </w:rPr>
              <w:t xml:space="preserve">identify and manage risks to deliver </w:t>
            </w:r>
            <w:r w:rsidR="0024428F">
              <w:rPr>
                <w:rFonts w:ascii="Arial" w:eastAsia="Arial" w:hAnsi="Arial" w:cs="Arial"/>
                <w:color w:val="auto"/>
              </w:rPr>
              <w:t xml:space="preserve">the project </w:t>
            </w:r>
            <w:r w:rsidRPr="00B11C3A">
              <w:rPr>
                <w:rFonts w:ascii="Arial" w:eastAsia="Arial" w:hAnsi="Arial" w:cs="Arial"/>
                <w:color w:val="auto"/>
              </w:rPr>
              <w:t>on time and on budget</w:t>
            </w:r>
          </w:p>
          <w:p w14:paraId="59006F4A" w14:textId="62097241" w:rsidR="00706E58" w:rsidRPr="0024428F" w:rsidRDefault="006C3B84" w:rsidP="0024428F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24428F">
              <w:rPr>
                <w:rFonts w:ascii="Arial" w:eastAsia="Arial" w:hAnsi="Arial" w:cs="Arial"/>
                <w:color w:val="auto"/>
              </w:rPr>
              <w:t xml:space="preserve">how the </w:t>
            </w:r>
            <w:r w:rsidR="00DD35F4">
              <w:rPr>
                <w:rFonts w:ascii="Arial" w:eastAsia="Arial" w:hAnsi="Arial" w:cs="Arial"/>
                <w:color w:val="auto"/>
              </w:rPr>
              <w:t>applicant</w:t>
            </w:r>
            <w:r w:rsidR="00DD35F4" w:rsidRPr="0024428F">
              <w:rPr>
                <w:rFonts w:ascii="Arial" w:eastAsia="Arial" w:hAnsi="Arial" w:cs="Arial"/>
                <w:color w:val="auto"/>
              </w:rPr>
              <w:t xml:space="preserve"> </w:t>
            </w:r>
            <w:r w:rsidRPr="0024428F">
              <w:rPr>
                <w:rFonts w:ascii="Arial" w:eastAsia="Arial" w:hAnsi="Arial" w:cs="Arial"/>
                <w:color w:val="auto"/>
              </w:rPr>
              <w:t>plans to mana</w:t>
            </w:r>
            <w:r w:rsidR="005B7F7D">
              <w:rPr>
                <w:rFonts w:ascii="Arial" w:eastAsia="Arial" w:hAnsi="Arial" w:cs="Arial"/>
                <w:color w:val="auto"/>
              </w:rPr>
              <w:t xml:space="preserve">ge any obstacles and risks which </w:t>
            </w:r>
            <w:r w:rsidRPr="0024428F">
              <w:rPr>
                <w:rFonts w:ascii="Arial" w:eastAsia="Arial" w:hAnsi="Arial" w:cs="Arial"/>
                <w:color w:val="auto"/>
              </w:rPr>
              <w:t>may arise</w:t>
            </w:r>
            <w:r w:rsidR="0027329A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253011" w:rsidRPr="00A177A3" w14:paraId="6A8E6F5A" w14:textId="77777777" w:rsidTr="00063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8084" w14:textId="77777777" w:rsidR="0021503C" w:rsidRPr="00A35A7F" w:rsidRDefault="0021503C" w:rsidP="00A35A7F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rial" w:hAnsi="Arial" w:cs="Arial"/>
                <w:color w:val="000000"/>
                <w:szCs w:val="22"/>
              </w:rPr>
            </w:pPr>
            <w:r w:rsidRPr="00A35A7F">
              <w:rPr>
                <w:rFonts w:ascii="Arial" w:hAnsi="Arial" w:cs="Arial"/>
                <w:color w:val="000000"/>
                <w:szCs w:val="22"/>
              </w:rPr>
              <w:t>Clearly demonstrated the organisation has or will engage with relevant stakeholders.</w:t>
            </w:r>
          </w:p>
          <w:p w14:paraId="331105EC" w14:textId="77777777" w:rsidR="00253011" w:rsidRPr="00A35A7F" w:rsidRDefault="00253011" w:rsidP="00A35A7F">
            <w:pPr>
              <w:pStyle w:val="ListParagraph"/>
              <w:autoSpaceDE w:val="0"/>
              <w:autoSpaceDN w:val="0"/>
              <w:adjustRightInd w:val="0"/>
              <w:spacing w:before="60" w:after="120" w:line="240" w:lineRule="auto"/>
              <w:ind w:left="142" w:right="57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B88F" w14:textId="34E6DBB1" w:rsidR="00DD59BD" w:rsidRDefault="00DD59BD" w:rsidP="00702EDA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702EDA">
              <w:rPr>
                <w:rFonts w:ascii="Arial" w:eastAsia="Arial" w:hAnsi="Arial" w:cs="Arial"/>
                <w:color w:val="auto"/>
              </w:rPr>
              <w:t>a thorough understanding of the relevant stakeholders and how they will be involved to make the project successful</w:t>
            </w:r>
          </w:p>
          <w:p w14:paraId="05175116" w14:textId="7735EC8D" w:rsidR="00253011" w:rsidRPr="009C3C6D" w:rsidRDefault="0021503C" w:rsidP="009C3C6D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702EDA">
              <w:rPr>
                <w:rFonts w:ascii="Arial" w:eastAsia="Arial" w:hAnsi="Arial" w:cs="Arial"/>
                <w:color w:val="auto"/>
              </w:rPr>
              <w:t>the ability to engage with relevant stakeholders, experts and communities to deliver the proposed activity</w:t>
            </w:r>
            <w:r w:rsidR="0027329A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253011" w:rsidRPr="00A177A3" w14:paraId="7175C3A2" w14:textId="77777777" w:rsidTr="00DF7E72">
        <w:trPr>
          <w:trHeight w:val="11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B449" w14:textId="77777777" w:rsidR="0021503C" w:rsidRPr="00A35A7F" w:rsidRDefault="0021503C" w:rsidP="00A35A7F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rial" w:hAnsi="Arial" w:cs="Arial"/>
                <w:color w:val="000000"/>
                <w:szCs w:val="22"/>
              </w:rPr>
            </w:pPr>
            <w:r w:rsidRPr="00A35A7F">
              <w:rPr>
                <w:rFonts w:ascii="Arial" w:hAnsi="Arial" w:cs="Arial"/>
                <w:color w:val="000000"/>
                <w:szCs w:val="22"/>
              </w:rPr>
              <w:t xml:space="preserve">Clearly demonstrated the organisation has or will engage with end users to inform design and adoption. </w:t>
            </w:r>
          </w:p>
          <w:p w14:paraId="00DB3BED" w14:textId="77777777" w:rsidR="00253011" w:rsidRPr="00A35A7F" w:rsidRDefault="00253011" w:rsidP="00A35A7F">
            <w:pPr>
              <w:pStyle w:val="ListParagraph"/>
              <w:autoSpaceDE w:val="0"/>
              <w:autoSpaceDN w:val="0"/>
              <w:adjustRightInd w:val="0"/>
              <w:spacing w:before="60" w:after="120" w:line="240" w:lineRule="auto"/>
              <w:ind w:left="142" w:right="57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99AF" w14:textId="69C7A398" w:rsidR="00702EDA" w:rsidRPr="00702EDA" w:rsidRDefault="0013286C" w:rsidP="00702EDA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the process for</w:t>
            </w:r>
            <w:r w:rsidR="00BC03C1">
              <w:rPr>
                <w:rFonts w:ascii="Arial" w:eastAsia="Arial" w:hAnsi="Arial" w:cs="Arial"/>
                <w:color w:val="auto"/>
              </w:rPr>
              <w:t xml:space="preserve"> engage</w:t>
            </w:r>
            <w:r>
              <w:rPr>
                <w:rFonts w:ascii="Arial" w:eastAsia="Arial" w:hAnsi="Arial" w:cs="Arial"/>
                <w:color w:val="auto"/>
              </w:rPr>
              <w:t>ment</w:t>
            </w:r>
            <w:r w:rsidR="00BC03C1">
              <w:rPr>
                <w:rFonts w:ascii="Arial" w:eastAsia="Arial" w:hAnsi="Arial" w:cs="Arial"/>
                <w:color w:val="auto"/>
              </w:rPr>
              <w:t xml:space="preserve"> </w:t>
            </w:r>
            <w:r w:rsidR="00702EDA">
              <w:rPr>
                <w:rFonts w:ascii="Arial" w:eastAsia="Arial" w:hAnsi="Arial" w:cs="Arial"/>
                <w:color w:val="auto"/>
              </w:rPr>
              <w:t xml:space="preserve">with farmers and land </w:t>
            </w:r>
            <w:r w:rsidR="00E06DEC">
              <w:rPr>
                <w:rFonts w:ascii="Arial" w:eastAsia="Arial" w:hAnsi="Arial" w:cs="Arial"/>
                <w:color w:val="auto"/>
              </w:rPr>
              <w:t>managers</w:t>
            </w:r>
            <w:r w:rsidR="00702EDA">
              <w:rPr>
                <w:rFonts w:ascii="Arial" w:eastAsia="Arial" w:hAnsi="Arial" w:cs="Arial"/>
                <w:color w:val="auto"/>
              </w:rPr>
              <w:t xml:space="preserve"> to design the proposed </w:t>
            </w:r>
            <w:r w:rsidR="00615B9E">
              <w:rPr>
                <w:rFonts w:ascii="Arial" w:eastAsia="Arial" w:hAnsi="Arial" w:cs="Arial"/>
                <w:color w:val="auto"/>
              </w:rPr>
              <w:t xml:space="preserve">control </w:t>
            </w:r>
            <w:r w:rsidR="00702EDA">
              <w:rPr>
                <w:rFonts w:ascii="Arial" w:eastAsia="Arial" w:hAnsi="Arial" w:cs="Arial"/>
                <w:color w:val="auto"/>
              </w:rPr>
              <w:t>tool</w:t>
            </w:r>
          </w:p>
          <w:p w14:paraId="2D92BD52" w14:textId="4E9222C9" w:rsidR="00527CEB" w:rsidRPr="00527CEB" w:rsidRDefault="00702EDA" w:rsidP="00527CEB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how the </w:t>
            </w:r>
            <w:r w:rsidR="00D471EC">
              <w:rPr>
                <w:rFonts w:ascii="Arial" w:eastAsia="Arial" w:hAnsi="Arial" w:cs="Arial"/>
                <w:color w:val="auto"/>
              </w:rPr>
              <w:t>a</w:t>
            </w:r>
            <w:r w:rsidR="000D10CB">
              <w:rPr>
                <w:rFonts w:ascii="Arial" w:eastAsia="Arial" w:hAnsi="Arial" w:cs="Arial"/>
                <w:color w:val="auto"/>
              </w:rPr>
              <w:t>pplicant</w:t>
            </w:r>
            <w:r>
              <w:rPr>
                <w:rFonts w:ascii="Arial" w:eastAsia="Arial" w:hAnsi="Arial" w:cs="Arial"/>
                <w:color w:val="auto"/>
              </w:rPr>
              <w:t xml:space="preserve"> will facilitate</w:t>
            </w:r>
            <w:r w:rsidR="00BC03C1" w:rsidRPr="005C5100">
              <w:rPr>
                <w:rFonts w:ascii="Arial" w:eastAsia="Arial" w:hAnsi="Arial" w:cs="Arial"/>
                <w:color w:val="auto"/>
              </w:rPr>
              <w:t xml:space="preserve"> the adoption of </w:t>
            </w:r>
            <w:r w:rsidR="00615B9E">
              <w:rPr>
                <w:rFonts w:ascii="Arial" w:eastAsia="Arial" w:hAnsi="Arial" w:cs="Arial"/>
                <w:color w:val="auto"/>
              </w:rPr>
              <w:t xml:space="preserve">the control </w:t>
            </w:r>
            <w:r w:rsidR="00BC03C1" w:rsidRPr="005C5100">
              <w:rPr>
                <w:rFonts w:ascii="Arial" w:eastAsia="Arial" w:hAnsi="Arial" w:cs="Arial"/>
                <w:color w:val="auto"/>
              </w:rPr>
              <w:t>tool</w:t>
            </w:r>
            <w:r w:rsidR="0027329A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21503C" w:rsidRPr="00A177A3" w14:paraId="649D04A4" w14:textId="77777777" w:rsidTr="00063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1DAE" w14:textId="77777777" w:rsidR="0021503C" w:rsidRPr="00A35A7F" w:rsidRDefault="0021503C" w:rsidP="00A35A7F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rial" w:hAnsi="Arial" w:cs="Arial"/>
                <w:color w:val="000000"/>
                <w:szCs w:val="22"/>
              </w:rPr>
            </w:pPr>
            <w:r w:rsidRPr="00A35A7F">
              <w:rPr>
                <w:rFonts w:ascii="Arial" w:hAnsi="Arial" w:cs="Arial"/>
                <w:color w:val="000000"/>
                <w:szCs w:val="22"/>
              </w:rPr>
              <w:t>Clearly demonstrated the organisation’s ability to manage Commonwealth and/or state government grant funding responsibly and effectively.</w:t>
            </w:r>
          </w:p>
          <w:p w14:paraId="0382718F" w14:textId="77777777" w:rsidR="0021503C" w:rsidRPr="00A35A7F" w:rsidRDefault="0021503C" w:rsidP="00A35A7F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2A28" w14:textId="2B349174" w:rsidR="0021503C" w:rsidRPr="00CD4F62" w:rsidRDefault="0013286C" w:rsidP="0013286C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previous experience in</w:t>
            </w:r>
            <w:r w:rsidR="00AB17B7">
              <w:rPr>
                <w:rFonts w:ascii="Arial" w:eastAsia="Arial" w:hAnsi="Arial" w:cs="Arial"/>
                <w:color w:val="auto"/>
              </w:rPr>
              <w:t xml:space="preserve"> responsib</w:t>
            </w:r>
            <w:r w:rsidR="005331BD">
              <w:rPr>
                <w:rFonts w:ascii="Arial" w:eastAsia="Arial" w:hAnsi="Arial" w:cs="Arial"/>
                <w:color w:val="auto"/>
              </w:rPr>
              <w:t>le</w:t>
            </w:r>
            <w:r w:rsidR="00AB17B7">
              <w:rPr>
                <w:rFonts w:ascii="Arial" w:eastAsia="Arial" w:hAnsi="Arial" w:cs="Arial"/>
                <w:color w:val="auto"/>
              </w:rPr>
              <w:t>,</w:t>
            </w:r>
            <w:r w:rsidR="00E83629">
              <w:rPr>
                <w:rFonts w:ascii="Arial" w:eastAsia="Arial" w:hAnsi="Arial" w:cs="Arial"/>
                <w:color w:val="auto"/>
              </w:rPr>
              <w:t xml:space="preserve"> successful and effective </w:t>
            </w:r>
            <w:r>
              <w:rPr>
                <w:rFonts w:ascii="Arial" w:eastAsia="Arial" w:hAnsi="Arial" w:cs="Arial"/>
                <w:color w:val="auto"/>
              </w:rPr>
              <w:t>manag</w:t>
            </w:r>
            <w:r w:rsidR="005331BD">
              <w:rPr>
                <w:rFonts w:ascii="Arial" w:eastAsia="Arial" w:hAnsi="Arial" w:cs="Arial"/>
                <w:color w:val="auto"/>
              </w:rPr>
              <w:t xml:space="preserve">ement of </w:t>
            </w:r>
            <w:r w:rsidR="00AB17B7">
              <w:rPr>
                <w:rFonts w:ascii="Arial" w:eastAsia="Arial" w:hAnsi="Arial" w:cs="Arial"/>
                <w:color w:val="auto"/>
              </w:rPr>
              <w:t>projects</w:t>
            </w:r>
            <w:r w:rsidR="00E83629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 xml:space="preserve">on behalf of </w:t>
            </w:r>
            <w:r w:rsidR="00E83629">
              <w:rPr>
                <w:rFonts w:ascii="Arial" w:eastAsia="Arial" w:hAnsi="Arial" w:cs="Arial"/>
                <w:color w:val="auto"/>
              </w:rPr>
              <w:t>the Commonwealth</w:t>
            </w:r>
            <w:r w:rsidR="005331BD">
              <w:rPr>
                <w:rFonts w:ascii="Arial" w:eastAsia="Arial" w:hAnsi="Arial" w:cs="Arial"/>
                <w:color w:val="auto"/>
              </w:rPr>
              <w:t>/</w:t>
            </w:r>
            <w:r w:rsidR="00E83629">
              <w:rPr>
                <w:rFonts w:ascii="Arial" w:eastAsia="Arial" w:hAnsi="Arial" w:cs="Arial"/>
                <w:color w:val="auto"/>
              </w:rPr>
              <w:t>state</w:t>
            </w:r>
            <w:r w:rsidR="005331BD">
              <w:rPr>
                <w:rFonts w:ascii="Arial" w:eastAsia="Arial" w:hAnsi="Arial" w:cs="Arial"/>
                <w:color w:val="auto"/>
              </w:rPr>
              <w:t>/territory/local</w:t>
            </w:r>
            <w:r w:rsidR="00E83629">
              <w:rPr>
                <w:rFonts w:ascii="Arial" w:eastAsia="Arial" w:hAnsi="Arial" w:cs="Arial"/>
                <w:color w:val="auto"/>
              </w:rPr>
              <w:t xml:space="preserve"> government</w:t>
            </w:r>
            <w:r w:rsidR="005331BD">
              <w:rPr>
                <w:rFonts w:ascii="Arial" w:eastAsia="Arial" w:hAnsi="Arial" w:cs="Arial"/>
                <w:color w:val="auto"/>
              </w:rPr>
              <w:t xml:space="preserve"> agency</w:t>
            </w:r>
            <w:r w:rsidR="0027329A">
              <w:rPr>
                <w:rFonts w:ascii="Arial" w:eastAsia="Arial" w:hAnsi="Arial" w:cs="Arial"/>
                <w:color w:val="auto"/>
              </w:rPr>
              <w:t>.</w:t>
            </w:r>
          </w:p>
        </w:tc>
      </w:tr>
    </w:tbl>
    <w:p w14:paraId="76C7E5AF" w14:textId="77777777" w:rsidR="00706E58" w:rsidRDefault="00706E58" w:rsidP="00706E58">
      <w:pPr>
        <w:ind w:left="1418" w:hanging="1418"/>
        <w:rPr>
          <w:rFonts w:ascii="Arial" w:eastAsia="Arial" w:hAnsi="Arial"/>
          <w:b/>
          <w:color w:val="000000"/>
          <w:szCs w:val="22"/>
        </w:rPr>
      </w:pPr>
    </w:p>
    <w:p w14:paraId="6DC3702B" w14:textId="77777777" w:rsidR="00E511FB" w:rsidRDefault="00E511FB">
      <w:pPr>
        <w:spacing w:line="240" w:lineRule="auto"/>
        <w:rPr>
          <w:rFonts w:ascii="Arial" w:eastAsia="Arial" w:hAnsi="Arial"/>
          <w:b/>
          <w:color w:val="000000"/>
          <w:szCs w:val="22"/>
        </w:rPr>
      </w:pPr>
    </w:p>
    <w:sectPr w:rsidR="00E511FB" w:rsidSect="00D91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40DB3" w14:textId="77777777" w:rsidR="00F42155" w:rsidRDefault="00F42155" w:rsidP="00772718">
      <w:pPr>
        <w:spacing w:line="240" w:lineRule="auto"/>
      </w:pPr>
      <w:r>
        <w:separator/>
      </w:r>
    </w:p>
  </w:endnote>
  <w:endnote w:type="continuationSeparator" w:id="0">
    <w:p w14:paraId="6CEF2CC4" w14:textId="77777777" w:rsidR="00F42155" w:rsidRDefault="00F42155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67A8C" w14:textId="77777777" w:rsidR="00CA603F" w:rsidRDefault="00CA6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D2EF1" w14:textId="0409232A" w:rsidR="004F1A2E" w:rsidRDefault="004F1A2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A603F">
      <w:rPr>
        <w:noProof/>
      </w:rPr>
      <w:t>7</w:t>
    </w:r>
    <w:r>
      <w:fldChar w:fldCharType="end"/>
    </w:r>
    <w:r>
      <w:t xml:space="preserve">  </w:t>
    </w:r>
    <w:r w:rsidRPr="00A454BF">
      <w:t>|  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66BFCD5" wp14:editId="17CF3679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DF11C33" id="Straight Connector 80" o:spid="_x0000_s1026" alt="Title: Graphic Element - Description: Line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8E3D4" w14:textId="67208172" w:rsidR="004F1A2E" w:rsidRDefault="004F1A2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A603F">
      <w:rPr>
        <w:noProof/>
      </w:rPr>
      <w:t>1</w:t>
    </w:r>
    <w:r>
      <w:fldChar w:fldCharType="end"/>
    </w:r>
    <w:r>
      <w:t xml:space="preserve">  </w:t>
    </w:r>
    <w:r w:rsidRPr="00A454BF">
      <w:t>|  Community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6563E" w14:textId="77777777" w:rsidR="00F42155" w:rsidRDefault="00F42155" w:rsidP="00772718">
      <w:pPr>
        <w:spacing w:line="240" w:lineRule="auto"/>
      </w:pPr>
      <w:r>
        <w:separator/>
      </w:r>
    </w:p>
  </w:footnote>
  <w:footnote w:type="continuationSeparator" w:id="0">
    <w:p w14:paraId="7727514C" w14:textId="77777777" w:rsidR="00F42155" w:rsidRDefault="00F42155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C45C1" w14:textId="77777777" w:rsidR="00CA603F" w:rsidRDefault="00CA6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94AA1" w14:textId="77777777" w:rsidR="004F1A2E" w:rsidRDefault="004F1A2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72D3B776" wp14:editId="3F3217DD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3719203" id="Straight Connector 79" o:spid="_x0000_s1026" alt="Title: Graphic Element - Description: Line&#10;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4144" behindDoc="0" locked="1" layoutInCell="1" allowOverlap="1" wp14:anchorId="7FCA45A2" wp14:editId="0DDE5B94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963A4" w14:textId="77777777" w:rsidR="004F1A2E" w:rsidRDefault="004F1A2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1" layoutInCell="1" allowOverlap="1" wp14:anchorId="03697130" wp14:editId="7F27FEDF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C69B94F" wp14:editId="3EF6CEC3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496E9AB1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59264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D66D81F" wp14:editId="0D7DE978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B65973B" id="Straight Connector 1" o:spid="_x0000_s1026" alt="Title: Graphic Element - Description: Line&#10;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27249A8" wp14:editId="65807A2F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9BEA6BC" id="Straight Connector 2" o:spid="_x0000_s1026" alt="Title: Graphic Element - Description: Line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2"/>
    <w:multiLevelType w:val="hybridMultilevel"/>
    <w:tmpl w:val="43A0AEB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8706F72"/>
    <w:multiLevelType w:val="multilevel"/>
    <w:tmpl w:val="9A22B500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" w15:restartNumberingAfterBreak="0">
    <w:nsid w:val="0F7406FA"/>
    <w:multiLevelType w:val="hybridMultilevel"/>
    <w:tmpl w:val="03BA4A5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90C76"/>
    <w:multiLevelType w:val="hybridMultilevel"/>
    <w:tmpl w:val="97C849F2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51D2"/>
    <w:multiLevelType w:val="hybridMultilevel"/>
    <w:tmpl w:val="493CD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1EE0"/>
    <w:multiLevelType w:val="hybridMultilevel"/>
    <w:tmpl w:val="3894D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0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10D27FF"/>
    <w:multiLevelType w:val="hybridMultilevel"/>
    <w:tmpl w:val="F3046FBE"/>
    <w:lvl w:ilvl="0" w:tplc="D5D02EA6">
      <w:start w:val="1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7597F"/>
    <w:multiLevelType w:val="hybridMultilevel"/>
    <w:tmpl w:val="446E8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B25B2"/>
    <w:multiLevelType w:val="hybridMultilevel"/>
    <w:tmpl w:val="CB089B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F399B"/>
    <w:multiLevelType w:val="hybridMultilevel"/>
    <w:tmpl w:val="677E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B4B29"/>
    <w:multiLevelType w:val="hybridMultilevel"/>
    <w:tmpl w:val="74C06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7" w15:restartNumberingAfterBreak="0">
    <w:nsid w:val="71A066D3"/>
    <w:multiLevelType w:val="hybridMultilevel"/>
    <w:tmpl w:val="B6F6685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71F17AF2"/>
    <w:multiLevelType w:val="hybridMultilevel"/>
    <w:tmpl w:val="B3FC665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738B6F07"/>
    <w:multiLevelType w:val="hybridMultilevel"/>
    <w:tmpl w:val="CEE6CF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BF60D5"/>
    <w:multiLevelType w:val="hybridMultilevel"/>
    <w:tmpl w:val="40D46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17"/>
  </w:num>
  <w:num w:numId="7">
    <w:abstractNumId w:val="15"/>
  </w:num>
  <w:num w:numId="8">
    <w:abstractNumId w:val="14"/>
  </w:num>
  <w:num w:numId="9">
    <w:abstractNumId w:val="0"/>
  </w:num>
  <w:num w:numId="10">
    <w:abstractNumId w:val="5"/>
  </w:num>
  <w:num w:numId="11">
    <w:abstractNumId w:val="7"/>
  </w:num>
  <w:num w:numId="12">
    <w:abstractNumId w:val="4"/>
  </w:num>
  <w:num w:numId="13">
    <w:abstractNumId w:val="12"/>
  </w:num>
  <w:num w:numId="14">
    <w:abstractNumId w:val="20"/>
  </w:num>
  <w:num w:numId="15">
    <w:abstractNumId w:val="13"/>
  </w:num>
  <w:num w:numId="16">
    <w:abstractNumId w:val="18"/>
  </w:num>
  <w:num w:numId="17">
    <w:abstractNumId w:val="1"/>
  </w:num>
  <w:num w:numId="18">
    <w:abstractNumId w:val="6"/>
  </w:num>
  <w:num w:numId="19">
    <w:abstractNumId w:val="2"/>
  </w:num>
  <w:num w:numId="20">
    <w:abstractNumId w:val="11"/>
  </w:num>
  <w:num w:numId="21">
    <w:abstractNumId w:val="19"/>
  </w:num>
  <w:num w:numId="22">
    <w:abstractNumId w:val="5"/>
  </w:num>
  <w:num w:numId="2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24F4"/>
    <w:rsid w:val="00002AFD"/>
    <w:rsid w:val="000044D2"/>
    <w:rsid w:val="00004A79"/>
    <w:rsid w:val="00006E45"/>
    <w:rsid w:val="00007DE9"/>
    <w:rsid w:val="00011005"/>
    <w:rsid w:val="000125E0"/>
    <w:rsid w:val="00013DF9"/>
    <w:rsid w:val="00013E33"/>
    <w:rsid w:val="0001460A"/>
    <w:rsid w:val="00015336"/>
    <w:rsid w:val="00015AE4"/>
    <w:rsid w:val="00015C7D"/>
    <w:rsid w:val="00016C0A"/>
    <w:rsid w:val="00022B9E"/>
    <w:rsid w:val="00023016"/>
    <w:rsid w:val="00025FBE"/>
    <w:rsid w:val="00027482"/>
    <w:rsid w:val="0003018E"/>
    <w:rsid w:val="00031FDC"/>
    <w:rsid w:val="00033547"/>
    <w:rsid w:val="00033BC3"/>
    <w:rsid w:val="00034E35"/>
    <w:rsid w:val="00034E5F"/>
    <w:rsid w:val="0003569D"/>
    <w:rsid w:val="00036400"/>
    <w:rsid w:val="00037D28"/>
    <w:rsid w:val="00044E09"/>
    <w:rsid w:val="00045663"/>
    <w:rsid w:val="0004784D"/>
    <w:rsid w:val="0005020E"/>
    <w:rsid w:val="00053A00"/>
    <w:rsid w:val="00053C7A"/>
    <w:rsid w:val="0005683C"/>
    <w:rsid w:val="00060329"/>
    <w:rsid w:val="000625D6"/>
    <w:rsid w:val="00062AF7"/>
    <w:rsid w:val="00063DD0"/>
    <w:rsid w:val="00065156"/>
    <w:rsid w:val="00066489"/>
    <w:rsid w:val="00072433"/>
    <w:rsid w:val="00073764"/>
    <w:rsid w:val="00073A5C"/>
    <w:rsid w:val="0007778C"/>
    <w:rsid w:val="000800F4"/>
    <w:rsid w:val="00081EB4"/>
    <w:rsid w:val="00091B9D"/>
    <w:rsid w:val="00092F03"/>
    <w:rsid w:val="00094CF6"/>
    <w:rsid w:val="000978C5"/>
    <w:rsid w:val="000B2964"/>
    <w:rsid w:val="000B4208"/>
    <w:rsid w:val="000B6C00"/>
    <w:rsid w:val="000C0671"/>
    <w:rsid w:val="000C1BA3"/>
    <w:rsid w:val="000C1D09"/>
    <w:rsid w:val="000C1F06"/>
    <w:rsid w:val="000D0579"/>
    <w:rsid w:val="000D0EB9"/>
    <w:rsid w:val="000D10CB"/>
    <w:rsid w:val="000D16D3"/>
    <w:rsid w:val="000D3BBD"/>
    <w:rsid w:val="000D5CCE"/>
    <w:rsid w:val="000E7108"/>
    <w:rsid w:val="000E7DCF"/>
    <w:rsid w:val="000F1DD1"/>
    <w:rsid w:val="000F257D"/>
    <w:rsid w:val="000F28B8"/>
    <w:rsid w:val="000F3766"/>
    <w:rsid w:val="000F515D"/>
    <w:rsid w:val="00100880"/>
    <w:rsid w:val="001024F7"/>
    <w:rsid w:val="00104194"/>
    <w:rsid w:val="00104389"/>
    <w:rsid w:val="0010547F"/>
    <w:rsid w:val="00106FC4"/>
    <w:rsid w:val="0011132E"/>
    <w:rsid w:val="00111F0C"/>
    <w:rsid w:val="00112BC8"/>
    <w:rsid w:val="00113403"/>
    <w:rsid w:val="0011346E"/>
    <w:rsid w:val="00114527"/>
    <w:rsid w:val="00115D1E"/>
    <w:rsid w:val="00120B80"/>
    <w:rsid w:val="00125A31"/>
    <w:rsid w:val="0012645D"/>
    <w:rsid w:val="00130B81"/>
    <w:rsid w:val="0013286C"/>
    <w:rsid w:val="00132915"/>
    <w:rsid w:val="001331C7"/>
    <w:rsid w:val="0014132E"/>
    <w:rsid w:val="001458B1"/>
    <w:rsid w:val="00145E2D"/>
    <w:rsid w:val="0014659B"/>
    <w:rsid w:val="00146BD1"/>
    <w:rsid w:val="00150160"/>
    <w:rsid w:val="0015362E"/>
    <w:rsid w:val="001564E2"/>
    <w:rsid w:val="001565F6"/>
    <w:rsid w:val="00164EDF"/>
    <w:rsid w:val="0016612C"/>
    <w:rsid w:val="001671C9"/>
    <w:rsid w:val="00171102"/>
    <w:rsid w:val="00173EC8"/>
    <w:rsid w:val="0017488A"/>
    <w:rsid w:val="00174C7B"/>
    <w:rsid w:val="00174CE0"/>
    <w:rsid w:val="00175A70"/>
    <w:rsid w:val="001763D4"/>
    <w:rsid w:val="00180AD4"/>
    <w:rsid w:val="00181433"/>
    <w:rsid w:val="001834DD"/>
    <w:rsid w:val="00183A19"/>
    <w:rsid w:val="00191A86"/>
    <w:rsid w:val="00192E42"/>
    <w:rsid w:val="001952E2"/>
    <w:rsid w:val="00195BE7"/>
    <w:rsid w:val="00197294"/>
    <w:rsid w:val="001978B0"/>
    <w:rsid w:val="001A119A"/>
    <w:rsid w:val="001A58FE"/>
    <w:rsid w:val="001B159A"/>
    <w:rsid w:val="001B41E3"/>
    <w:rsid w:val="001B67F8"/>
    <w:rsid w:val="001B7998"/>
    <w:rsid w:val="001B7AD0"/>
    <w:rsid w:val="001C16E2"/>
    <w:rsid w:val="001C2C9B"/>
    <w:rsid w:val="001C53CE"/>
    <w:rsid w:val="001C5D96"/>
    <w:rsid w:val="001C6BD1"/>
    <w:rsid w:val="001C701C"/>
    <w:rsid w:val="001C7AD3"/>
    <w:rsid w:val="001D0E5A"/>
    <w:rsid w:val="001D102A"/>
    <w:rsid w:val="001D2486"/>
    <w:rsid w:val="001D2D74"/>
    <w:rsid w:val="001D341B"/>
    <w:rsid w:val="001D3A34"/>
    <w:rsid w:val="001D50B1"/>
    <w:rsid w:val="001D50D4"/>
    <w:rsid w:val="001D6D55"/>
    <w:rsid w:val="001E3D2B"/>
    <w:rsid w:val="001E4329"/>
    <w:rsid w:val="001E66CE"/>
    <w:rsid w:val="001E7766"/>
    <w:rsid w:val="001F09A5"/>
    <w:rsid w:val="001F1134"/>
    <w:rsid w:val="001F2BF8"/>
    <w:rsid w:val="00200CDC"/>
    <w:rsid w:val="00205772"/>
    <w:rsid w:val="00205B47"/>
    <w:rsid w:val="00207C16"/>
    <w:rsid w:val="00210A2F"/>
    <w:rsid w:val="00213095"/>
    <w:rsid w:val="002137DA"/>
    <w:rsid w:val="00213B72"/>
    <w:rsid w:val="0021503C"/>
    <w:rsid w:val="002158D1"/>
    <w:rsid w:val="00217B7F"/>
    <w:rsid w:val="002205F3"/>
    <w:rsid w:val="00221DC2"/>
    <w:rsid w:val="00222E26"/>
    <w:rsid w:val="0022344A"/>
    <w:rsid w:val="00224C37"/>
    <w:rsid w:val="0022519F"/>
    <w:rsid w:val="00225D7F"/>
    <w:rsid w:val="00243004"/>
    <w:rsid w:val="0024428F"/>
    <w:rsid w:val="00244B48"/>
    <w:rsid w:val="00247511"/>
    <w:rsid w:val="00251AE1"/>
    <w:rsid w:val="00251FF4"/>
    <w:rsid w:val="00253011"/>
    <w:rsid w:val="0025585C"/>
    <w:rsid w:val="002573D5"/>
    <w:rsid w:val="00261A54"/>
    <w:rsid w:val="00261B70"/>
    <w:rsid w:val="00262AB4"/>
    <w:rsid w:val="002648CA"/>
    <w:rsid w:val="00264E26"/>
    <w:rsid w:val="00265D49"/>
    <w:rsid w:val="0027329A"/>
    <w:rsid w:val="00273452"/>
    <w:rsid w:val="00277E25"/>
    <w:rsid w:val="00280BE3"/>
    <w:rsid w:val="00280E74"/>
    <w:rsid w:val="00286B8B"/>
    <w:rsid w:val="00290BCD"/>
    <w:rsid w:val="002936F4"/>
    <w:rsid w:val="00293A8D"/>
    <w:rsid w:val="002947F9"/>
    <w:rsid w:val="00294B81"/>
    <w:rsid w:val="00295CE9"/>
    <w:rsid w:val="002A1246"/>
    <w:rsid w:val="002A4156"/>
    <w:rsid w:val="002A41E1"/>
    <w:rsid w:val="002A510A"/>
    <w:rsid w:val="002A745D"/>
    <w:rsid w:val="002B3599"/>
    <w:rsid w:val="002B6574"/>
    <w:rsid w:val="002C3AB2"/>
    <w:rsid w:val="002C4179"/>
    <w:rsid w:val="002C52A4"/>
    <w:rsid w:val="002C71C6"/>
    <w:rsid w:val="002D0127"/>
    <w:rsid w:val="002D4008"/>
    <w:rsid w:val="002D4601"/>
    <w:rsid w:val="002D4D48"/>
    <w:rsid w:val="002D6388"/>
    <w:rsid w:val="002E00BA"/>
    <w:rsid w:val="002E012D"/>
    <w:rsid w:val="002E1CCC"/>
    <w:rsid w:val="002E21D2"/>
    <w:rsid w:val="002E2F29"/>
    <w:rsid w:val="002E46B8"/>
    <w:rsid w:val="002E5A61"/>
    <w:rsid w:val="002E6055"/>
    <w:rsid w:val="002E762D"/>
    <w:rsid w:val="002F03CC"/>
    <w:rsid w:val="002F2295"/>
    <w:rsid w:val="002F5763"/>
    <w:rsid w:val="002F7D3C"/>
    <w:rsid w:val="003037F7"/>
    <w:rsid w:val="00305720"/>
    <w:rsid w:val="00306267"/>
    <w:rsid w:val="0031098A"/>
    <w:rsid w:val="003111A7"/>
    <w:rsid w:val="003118AA"/>
    <w:rsid w:val="0031204D"/>
    <w:rsid w:val="003131AB"/>
    <w:rsid w:val="003162AA"/>
    <w:rsid w:val="00317BD0"/>
    <w:rsid w:val="00320C67"/>
    <w:rsid w:val="003217BE"/>
    <w:rsid w:val="00321C69"/>
    <w:rsid w:val="00323261"/>
    <w:rsid w:val="0032411D"/>
    <w:rsid w:val="003251CC"/>
    <w:rsid w:val="003300C7"/>
    <w:rsid w:val="003313BA"/>
    <w:rsid w:val="003315F3"/>
    <w:rsid w:val="003329A5"/>
    <w:rsid w:val="00332FC1"/>
    <w:rsid w:val="00334D04"/>
    <w:rsid w:val="00334DC7"/>
    <w:rsid w:val="0034044F"/>
    <w:rsid w:val="00342269"/>
    <w:rsid w:val="00342B18"/>
    <w:rsid w:val="00343839"/>
    <w:rsid w:val="00344CE1"/>
    <w:rsid w:val="00344E24"/>
    <w:rsid w:val="00346B12"/>
    <w:rsid w:val="00355FF2"/>
    <w:rsid w:val="00357DF2"/>
    <w:rsid w:val="00363B03"/>
    <w:rsid w:val="00371509"/>
    <w:rsid w:val="00372EE9"/>
    <w:rsid w:val="00380479"/>
    <w:rsid w:val="0038068A"/>
    <w:rsid w:val="00382ECE"/>
    <w:rsid w:val="003831F0"/>
    <w:rsid w:val="003832E0"/>
    <w:rsid w:val="003839B9"/>
    <w:rsid w:val="00390AFC"/>
    <w:rsid w:val="00390B17"/>
    <w:rsid w:val="003921F5"/>
    <w:rsid w:val="0039591B"/>
    <w:rsid w:val="00395A79"/>
    <w:rsid w:val="00395D3C"/>
    <w:rsid w:val="00397BC4"/>
    <w:rsid w:val="003A0DE0"/>
    <w:rsid w:val="003A17CA"/>
    <w:rsid w:val="003A1B1D"/>
    <w:rsid w:val="003A1BAF"/>
    <w:rsid w:val="003A3191"/>
    <w:rsid w:val="003A389F"/>
    <w:rsid w:val="003A7148"/>
    <w:rsid w:val="003B06E1"/>
    <w:rsid w:val="003B4E9C"/>
    <w:rsid w:val="003B5E95"/>
    <w:rsid w:val="003B78EA"/>
    <w:rsid w:val="003C0679"/>
    <w:rsid w:val="003C0EBA"/>
    <w:rsid w:val="003C2161"/>
    <w:rsid w:val="003D0647"/>
    <w:rsid w:val="003D1132"/>
    <w:rsid w:val="003D1265"/>
    <w:rsid w:val="003D23C0"/>
    <w:rsid w:val="003D255E"/>
    <w:rsid w:val="003D274D"/>
    <w:rsid w:val="003D3B1D"/>
    <w:rsid w:val="003D5678"/>
    <w:rsid w:val="003D57F3"/>
    <w:rsid w:val="003D5922"/>
    <w:rsid w:val="003D5DBE"/>
    <w:rsid w:val="003D6079"/>
    <w:rsid w:val="003D672C"/>
    <w:rsid w:val="003E2315"/>
    <w:rsid w:val="003E37C5"/>
    <w:rsid w:val="003E3C8F"/>
    <w:rsid w:val="003E5266"/>
    <w:rsid w:val="003F09D6"/>
    <w:rsid w:val="003F1645"/>
    <w:rsid w:val="003F25F3"/>
    <w:rsid w:val="00400654"/>
    <w:rsid w:val="00404841"/>
    <w:rsid w:val="00404D00"/>
    <w:rsid w:val="00406667"/>
    <w:rsid w:val="00412059"/>
    <w:rsid w:val="00413640"/>
    <w:rsid w:val="00413D66"/>
    <w:rsid w:val="00421A24"/>
    <w:rsid w:val="00422AB9"/>
    <w:rsid w:val="00423713"/>
    <w:rsid w:val="00424926"/>
    <w:rsid w:val="00424F4F"/>
    <w:rsid w:val="00425633"/>
    <w:rsid w:val="00426F36"/>
    <w:rsid w:val="00427A2E"/>
    <w:rsid w:val="004301E4"/>
    <w:rsid w:val="00432641"/>
    <w:rsid w:val="004341FF"/>
    <w:rsid w:val="0043657F"/>
    <w:rsid w:val="004375EA"/>
    <w:rsid w:val="00437BE7"/>
    <w:rsid w:val="00440551"/>
    <w:rsid w:val="0044082C"/>
    <w:rsid w:val="00441E79"/>
    <w:rsid w:val="004428FD"/>
    <w:rsid w:val="00444ECD"/>
    <w:rsid w:val="004454B0"/>
    <w:rsid w:val="00445A32"/>
    <w:rsid w:val="00446217"/>
    <w:rsid w:val="00446CB6"/>
    <w:rsid w:val="0044763A"/>
    <w:rsid w:val="00450486"/>
    <w:rsid w:val="004516B1"/>
    <w:rsid w:val="00452062"/>
    <w:rsid w:val="00453BF8"/>
    <w:rsid w:val="00453F68"/>
    <w:rsid w:val="00454EB4"/>
    <w:rsid w:val="00462D4A"/>
    <w:rsid w:val="00467029"/>
    <w:rsid w:val="004709E9"/>
    <w:rsid w:val="00472379"/>
    <w:rsid w:val="00474E5B"/>
    <w:rsid w:val="00476E68"/>
    <w:rsid w:val="00481389"/>
    <w:rsid w:val="004825FC"/>
    <w:rsid w:val="00482C76"/>
    <w:rsid w:val="00483A58"/>
    <w:rsid w:val="004868C2"/>
    <w:rsid w:val="004873E8"/>
    <w:rsid w:val="00490618"/>
    <w:rsid w:val="00492003"/>
    <w:rsid w:val="00493178"/>
    <w:rsid w:val="00493E0C"/>
    <w:rsid w:val="004964D0"/>
    <w:rsid w:val="004A0077"/>
    <w:rsid w:val="004A7058"/>
    <w:rsid w:val="004B05FE"/>
    <w:rsid w:val="004B0B5B"/>
    <w:rsid w:val="004B0B92"/>
    <w:rsid w:val="004B2929"/>
    <w:rsid w:val="004B3A7C"/>
    <w:rsid w:val="004B4449"/>
    <w:rsid w:val="004B55D5"/>
    <w:rsid w:val="004B5F40"/>
    <w:rsid w:val="004C2A2C"/>
    <w:rsid w:val="004C47AD"/>
    <w:rsid w:val="004C7D16"/>
    <w:rsid w:val="004D3516"/>
    <w:rsid w:val="004D43F9"/>
    <w:rsid w:val="004D5AF1"/>
    <w:rsid w:val="004D6E73"/>
    <w:rsid w:val="004D700E"/>
    <w:rsid w:val="004D72B5"/>
    <w:rsid w:val="004D7F17"/>
    <w:rsid w:val="004E0670"/>
    <w:rsid w:val="004E123B"/>
    <w:rsid w:val="004E1AAE"/>
    <w:rsid w:val="004E67C2"/>
    <w:rsid w:val="004E74E5"/>
    <w:rsid w:val="004E7F37"/>
    <w:rsid w:val="004F1A2E"/>
    <w:rsid w:val="004F31BA"/>
    <w:rsid w:val="004F45D1"/>
    <w:rsid w:val="005012DE"/>
    <w:rsid w:val="005027EA"/>
    <w:rsid w:val="00510012"/>
    <w:rsid w:val="0051057A"/>
    <w:rsid w:val="005108E5"/>
    <w:rsid w:val="005118E4"/>
    <w:rsid w:val="0051299F"/>
    <w:rsid w:val="00513F66"/>
    <w:rsid w:val="00514AF9"/>
    <w:rsid w:val="00514E1B"/>
    <w:rsid w:val="00515185"/>
    <w:rsid w:val="00517BA0"/>
    <w:rsid w:val="005251CF"/>
    <w:rsid w:val="00525ECC"/>
    <w:rsid w:val="00526B85"/>
    <w:rsid w:val="00526BF0"/>
    <w:rsid w:val="00527CEB"/>
    <w:rsid w:val="00530560"/>
    <w:rsid w:val="005306A1"/>
    <w:rsid w:val="005331BD"/>
    <w:rsid w:val="0053550A"/>
    <w:rsid w:val="00537C38"/>
    <w:rsid w:val="00544751"/>
    <w:rsid w:val="00546943"/>
    <w:rsid w:val="0055001E"/>
    <w:rsid w:val="00552952"/>
    <w:rsid w:val="0055317C"/>
    <w:rsid w:val="0055343E"/>
    <w:rsid w:val="00557244"/>
    <w:rsid w:val="0056260A"/>
    <w:rsid w:val="00566721"/>
    <w:rsid w:val="0057023A"/>
    <w:rsid w:val="00570825"/>
    <w:rsid w:val="005729E3"/>
    <w:rsid w:val="005769E5"/>
    <w:rsid w:val="00580C43"/>
    <w:rsid w:val="00580EA5"/>
    <w:rsid w:val="00582083"/>
    <w:rsid w:val="00582D93"/>
    <w:rsid w:val="0058448E"/>
    <w:rsid w:val="0059000C"/>
    <w:rsid w:val="005938EA"/>
    <w:rsid w:val="0059519E"/>
    <w:rsid w:val="00596B3A"/>
    <w:rsid w:val="005A02A1"/>
    <w:rsid w:val="005A4A82"/>
    <w:rsid w:val="005A4C57"/>
    <w:rsid w:val="005A4D08"/>
    <w:rsid w:val="005A63AE"/>
    <w:rsid w:val="005B141D"/>
    <w:rsid w:val="005B3AC7"/>
    <w:rsid w:val="005B6071"/>
    <w:rsid w:val="005B7F7D"/>
    <w:rsid w:val="005C5100"/>
    <w:rsid w:val="005C7DDE"/>
    <w:rsid w:val="005D7594"/>
    <w:rsid w:val="005D7A24"/>
    <w:rsid w:val="005D7F06"/>
    <w:rsid w:val="005E2422"/>
    <w:rsid w:val="005E2ADA"/>
    <w:rsid w:val="005E5756"/>
    <w:rsid w:val="005F135E"/>
    <w:rsid w:val="00600152"/>
    <w:rsid w:val="006011C5"/>
    <w:rsid w:val="00603CDA"/>
    <w:rsid w:val="00603D95"/>
    <w:rsid w:val="006062DC"/>
    <w:rsid w:val="006129CE"/>
    <w:rsid w:val="00612F90"/>
    <w:rsid w:val="006146D0"/>
    <w:rsid w:val="00615B9E"/>
    <w:rsid w:val="00616EBA"/>
    <w:rsid w:val="00622B47"/>
    <w:rsid w:val="00625C95"/>
    <w:rsid w:val="00625EFC"/>
    <w:rsid w:val="00630AD6"/>
    <w:rsid w:val="00632BF6"/>
    <w:rsid w:val="00632C08"/>
    <w:rsid w:val="00633A27"/>
    <w:rsid w:val="006355EB"/>
    <w:rsid w:val="00641CF2"/>
    <w:rsid w:val="00650213"/>
    <w:rsid w:val="00654C42"/>
    <w:rsid w:val="00655952"/>
    <w:rsid w:val="0065598C"/>
    <w:rsid w:val="00655D04"/>
    <w:rsid w:val="006560B6"/>
    <w:rsid w:val="00660361"/>
    <w:rsid w:val="00665BD7"/>
    <w:rsid w:val="00666A01"/>
    <w:rsid w:val="0067074A"/>
    <w:rsid w:val="00672994"/>
    <w:rsid w:val="006732CE"/>
    <w:rsid w:val="00673B45"/>
    <w:rsid w:val="00681310"/>
    <w:rsid w:val="00682BBA"/>
    <w:rsid w:val="00683F09"/>
    <w:rsid w:val="00684F32"/>
    <w:rsid w:val="00685DCC"/>
    <w:rsid w:val="00692D09"/>
    <w:rsid w:val="00692EFD"/>
    <w:rsid w:val="0069456D"/>
    <w:rsid w:val="006963C3"/>
    <w:rsid w:val="006A1D47"/>
    <w:rsid w:val="006A3D42"/>
    <w:rsid w:val="006A3EE5"/>
    <w:rsid w:val="006A52D2"/>
    <w:rsid w:val="006A5F2E"/>
    <w:rsid w:val="006A7781"/>
    <w:rsid w:val="006B2011"/>
    <w:rsid w:val="006B2CDE"/>
    <w:rsid w:val="006B5DC6"/>
    <w:rsid w:val="006C0035"/>
    <w:rsid w:val="006C15C5"/>
    <w:rsid w:val="006C1C0E"/>
    <w:rsid w:val="006C3B84"/>
    <w:rsid w:val="006C41A1"/>
    <w:rsid w:val="006C44A1"/>
    <w:rsid w:val="006C7009"/>
    <w:rsid w:val="006D0352"/>
    <w:rsid w:val="006D1AD6"/>
    <w:rsid w:val="006D3DAD"/>
    <w:rsid w:val="006D57A8"/>
    <w:rsid w:val="006D61F2"/>
    <w:rsid w:val="006D7B58"/>
    <w:rsid w:val="006E24DC"/>
    <w:rsid w:val="006E49FB"/>
    <w:rsid w:val="006E4A9D"/>
    <w:rsid w:val="006F35CF"/>
    <w:rsid w:val="006F375B"/>
    <w:rsid w:val="006F6BEE"/>
    <w:rsid w:val="006F7B19"/>
    <w:rsid w:val="00700DE2"/>
    <w:rsid w:val="00702EDA"/>
    <w:rsid w:val="00702F57"/>
    <w:rsid w:val="00705FFE"/>
    <w:rsid w:val="0070648E"/>
    <w:rsid w:val="00706E58"/>
    <w:rsid w:val="00707E21"/>
    <w:rsid w:val="0071294C"/>
    <w:rsid w:val="00713439"/>
    <w:rsid w:val="00713CA4"/>
    <w:rsid w:val="00715715"/>
    <w:rsid w:val="00716D7B"/>
    <w:rsid w:val="00720986"/>
    <w:rsid w:val="00720DC4"/>
    <w:rsid w:val="00721775"/>
    <w:rsid w:val="00722F1F"/>
    <w:rsid w:val="007234C6"/>
    <w:rsid w:val="00725712"/>
    <w:rsid w:val="00736A76"/>
    <w:rsid w:val="00742BE5"/>
    <w:rsid w:val="00746CB5"/>
    <w:rsid w:val="007506FA"/>
    <w:rsid w:val="00752C6B"/>
    <w:rsid w:val="00753D0C"/>
    <w:rsid w:val="00754327"/>
    <w:rsid w:val="00760CE6"/>
    <w:rsid w:val="00762F09"/>
    <w:rsid w:val="0076527B"/>
    <w:rsid w:val="00771218"/>
    <w:rsid w:val="007719C9"/>
    <w:rsid w:val="00772718"/>
    <w:rsid w:val="00776963"/>
    <w:rsid w:val="00776A60"/>
    <w:rsid w:val="0078466E"/>
    <w:rsid w:val="00786D4F"/>
    <w:rsid w:val="00794F55"/>
    <w:rsid w:val="007971BC"/>
    <w:rsid w:val="007A0011"/>
    <w:rsid w:val="007A1B04"/>
    <w:rsid w:val="007B5D45"/>
    <w:rsid w:val="007B7FCE"/>
    <w:rsid w:val="007C1A27"/>
    <w:rsid w:val="007C42B9"/>
    <w:rsid w:val="007C66D9"/>
    <w:rsid w:val="007D1D65"/>
    <w:rsid w:val="007D30A8"/>
    <w:rsid w:val="007D3B36"/>
    <w:rsid w:val="007D5349"/>
    <w:rsid w:val="007D724D"/>
    <w:rsid w:val="007E0FC0"/>
    <w:rsid w:val="007F1BC7"/>
    <w:rsid w:val="007F31FF"/>
    <w:rsid w:val="007F3459"/>
    <w:rsid w:val="007F3535"/>
    <w:rsid w:val="007F6FC4"/>
    <w:rsid w:val="007F7C95"/>
    <w:rsid w:val="00801565"/>
    <w:rsid w:val="00803A69"/>
    <w:rsid w:val="008060C3"/>
    <w:rsid w:val="00814FB1"/>
    <w:rsid w:val="008160BB"/>
    <w:rsid w:val="00816AF9"/>
    <w:rsid w:val="00820CB3"/>
    <w:rsid w:val="00820F20"/>
    <w:rsid w:val="00822DC5"/>
    <w:rsid w:val="00824EAC"/>
    <w:rsid w:val="0082528A"/>
    <w:rsid w:val="00825754"/>
    <w:rsid w:val="00830E71"/>
    <w:rsid w:val="008315A0"/>
    <w:rsid w:val="0083175C"/>
    <w:rsid w:val="00831F50"/>
    <w:rsid w:val="00832209"/>
    <w:rsid w:val="00833758"/>
    <w:rsid w:val="00834563"/>
    <w:rsid w:val="00835210"/>
    <w:rsid w:val="0084087C"/>
    <w:rsid w:val="00841F3C"/>
    <w:rsid w:val="0084413D"/>
    <w:rsid w:val="00844C2D"/>
    <w:rsid w:val="0084657B"/>
    <w:rsid w:val="00847E84"/>
    <w:rsid w:val="00850312"/>
    <w:rsid w:val="00851FDD"/>
    <w:rsid w:val="00853D31"/>
    <w:rsid w:val="008619E0"/>
    <w:rsid w:val="008624E4"/>
    <w:rsid w:val="008648C1"/>
    <w:rsid w:val="00864B18"/>
    <w:rsid w:val="008666B2"/>
    <w:rsid w:val="00871888"/>
    <w:rsid w:val="008737C8"/>
    <w:rsid w:val="0087438E"/>
    <w:rsid w:val="00874CB9"/>
    <w:rsid w:val="00875645"/>
    <w:rsid w:val="00875DF8"/>
    <w:rsid w:val="0087791C"/>
    <w:rsid w:val="00882668"/>
    <w:rsid w:val="008839FF"/>
    <w:rsid w:val="00884668"/>
    <w:rsid w:val="008874AF"/>
    <w:rsid w:val="008874DC"/>
    <w:rsid w:val="00893395"/>
    <w:rsid w:val="00897BE8"/>
    <w:rsid w:val="008A1B6B"/>
    <w:rsid w:val="008A7577"/>
    <w:rsid w:val="008B0295"/>
    <w:rsid w:val="008B13FC"/>
    <w:rsid w:val="008B2B46"/>
    <w:rsid w:val="008B2BFA"/>
    <w:rsid w:val="008B5E53"/>
    <w:rsid w:val="008B703A"/>
    <w:rsid w:val="008B7A17"/>
    <w:rsid w:val="008C5224"/>
    <w:rsid w:val="008D0FA0"/>
    <w:rsid w:val="008D1524"/>
    <w:rsid w:val="008D6A9B"/>
    <w:rsid w:val="008E0298"/>
    <w:rsid w:val="008E05BC"/>
    <w:rsid w:val="008E2E66"/>
    <w:rsid w:val="008F0C90"/>
    <w:rsid w:val="008F17B8"/>
    <w:rsid w:val="008F1863"/>
    <w:rsid w:val="008F1AFF"/>
    <w:rsid w:val="008F1DC2"/>
    <w:rsid w:val="008F3CCF"/>
    <w:rsid w:val="008F3D20"/>
    <w:rsid w:val="008F4BD2"/>
    <w:rsid w:val="008F72D1"/>
    <w:rsid w:val="00900396"/>
    <w:rsid w:val="009006FB"/>
    <w:rsid w:val="0090175A"/>
    <w:rsid w:val="00904F62"/>
    <w:rsid w:val="00906EBC"/>
    <w:rsid w:val="009109B3"/>
    <w:rsid w:val="00921840"/>
    <w:rsid w:val="00921FEB"/>
    <w:rsid w:val="00924155"/>
    <w:rsid w:val="0092416D"/>
    <w:rsid w:val="00926610"/>
    <w:rsid w:val="00927427"/>
    <w:rsid w:val="00927D71"/>
    <w:rsid w:val="00932C87"/>
    <w:rsid w:val="009331B4"/>
    <w:rsid w:val="009345F1"/>
    <w:rsid w:val="00934E9B"/>
    <w:rsid w:val="00935394"/>
    <w:rsid w:val="00941885"/>
    <w:rsid w:val="00941E66"/>
    <w:rsid w:val="00944BBB"/>
    <w:rsid w:val="009462F1"/>
    <w:rsid w:val="00947673"/>
    <w:rsid w:val="009500A5"/>
    <w:rsid w:val="00951C1A"/>
    <w:rsid w:val="009527EB"/>
    <w:rsid w:val="009547B6"/>
    <w:rsid w:val="00961072"/>
    <w:rsid w:val="00963E4A"/>
    <w:rsid w:val="0096497E"/>
    <w:rsid w:val="00965208"/>
    <w:rsid w:val="0096623C"/>
    <w:rsid w:val="00966D37"/>
    <w:rsid w:val="0097065C"/>
    <w:rsid w:val="009730C4"/>
    <w:rsid w:val="00973D58"/>
    <w:rsid w:val="009764AD"/>
    <w:rsid w:val="00983545"/>
    <w:rsid w:val="009852D7"/>
    <w:rsid w:val="00986D5E"/>
    <w:rsid w:val="00990A0D"/>
    <w:rsid w:val="009930B7"/>
    <w:rsid w:val="00994C3E"/>
    <w:rsid w:val="009A1AEB"/>
    <w:rsid w:val="009A4E07"/>
    <w:rsid w:val="009A4E30"/>
    <w:rsid w:val="009B1D4D"/>
    <w:rsid w:val="009B45FC"/>
    <w:rsid w:val="009B5A45"/>
    <w:rsid w:val="009B5BC2"/>
    <w:rsid w:val="009C13C1"/>
    <w:rsid w:val="009C33EE"/>
    <w:rsid w:val="009C3C6D"/>
    <w:rsid w:val="009C5496"/>
    <w:rsid w:val="009C58E7"/>
    <w:rsid w:val="009C68D5"/>
    <w:rsid w:val="009C6C53"/>
    <w:rsid w:val="009D4D65"/>
    <w:rsid w:val="009E05D2"/>
    <w:rsid w:val="009E1182"/>
    <w:rsid w:val="009E5733"/>
    <w:rsid w:val="009E68E7"/>
    <w:rsid w:val="009E750F"/>
    <w:rsid w:val="009E7F5C"/>
    <w:rsid w:val="009F065A"/>
    <w:rsid w:val="009F31BB"/>
    <w:rsid w:val="009F7EC9"/>
    <w:rsid w:val="00A007EE"/>
    <w:rsid w:val="00A00C85"/>
    <w:rsid w:val="00A022DC"/>
    <w:rsid w:val="00A04D96"/>
    <w:rsid w:val="00A0629B"/>
    <w:rsid w:val="00A06EFC"/>
    <w:rsid w:val="00A075B9"/>
    <w:rsid w:val="00A10957"/>
    <w:rsid w:val="00A10FD8"/>
    <w:rsid w:val="00A14495"/>
    <w:rsid w:val="00A16BE1"/>
    <w:rsid w:val="00A22A40"/>
    <w:rsid w:val="00A23D46"/>
    <w:rsid w:val="00A24F65"/>
    <w:rsid w:val="00A26792"/>
    <w:rsid w:val="00A31A68"/>
    <w:rsid w:val="00A33C01"/>
    <w:rsid w:val="00A34B50"/>
    <w:rsid w:val="00A35A7F"/>
    <w:rsid w:val="00A412BD"/>
    <w:rsid w:val="00A43B49"/>
    <w:rsid w:val="00A447F8"/>
    <w:rsid w:val="00A454BF"/>
    <w:rsid w:val="00A52E3A"/>
    <w:rsid w:val="00A53EEC"/>
    <w:rsid w:val="00A54997"/>
    <w:rsid w:val="00A5623F"/>
    <w:rsid w:val="00A56A23"/>
    <w:rsid w:val="00A622EE"/>
    <w:rsid w:val="00A6372B"/>
    <w:rsid w:val="00A63F86"/>
    <w:rsid w:val="00A6657E"/>
    <w:rsid w:val="00A707F2"/>
    <w:rsid w:val="00A736F7"/>
    <w:rsid w:val="00A738B6"/>
    <w:rsid w:val="00A77A7F"/>
    <w:rsid w:val="00A814CB"/>
    <w:rsid w:val="00A849E2"/>
    <w:rsid w:val="00A90D1B"/>
    <w:rsid w:val="00A93FC8"/>
    <w:rsid w:val="00A941A6"/>
    <w:rsid w:val="00A96810"/>
    <w:rsid w:val="00A96EF4"/>
    <w:rsid w:val="00AA2DC7"/>
    <w:rsid w:val="00AA45B2"/>
    <w:rsid w:val="00AA4A02"/>
    <w:rsid w:val="00AA5034"/>
    <w:rsid w:val="00AB106C"/>
    <w:rsid w:val="00AB17B7"/>
    <w:rsid w:val="00AB2AD3"/>
    <w:rsid w:val="00AB6913"/>
    <w:rsid w:val="00AC0F02"/>
    <w:rsid w:val="00AC282B"/>
    <w:rsid w:val="00AC4E35"/>
    <w:rsid w:val="00AC5B70"/>
    <w:rsid w:val="00AD1265"/>
    <w:rsid w:val="00AD70E2"/>
    <w:rsid w:val="00AD73C1"/>
    <w:rsid w:val="00AE3AFF"/>
    <w:rsid w:val="00AF480F"/>
    <w:rsid w:val="00AF542D"/>
    <w:rsid w:val="00AF55F8"/>
    <w:rsid w:val="00AF5920"/>
    <w:rsid w:val="00AF6116"/>
    <w:rsid w:val="00AF6E1D"/>
    <w:rsid w:val="00AF70B0"/>
    <w:rsid w:val="00AF7F13"/>
    <w:rsid w:val="00B00CAF"/>
    <w:rsid w:val="00B02784"/>
    <w:rsid w:val="00B042DF"/>
    <w:rsid w:val="00B05259"/>
    <w:rsid w:val="00B05FAF"/>
    <w:rsid w:val="00B07233"/>
    <w:rsid w:val="00B10ABA"/>
    <w:rsid w:val="00B11C3A"/>
    <w:rsid w:val="00B11E13"/>
    <w:rsid w:val="00B14C28"/>
    <w:rsid w:val="00B23C58"/>
    <w:rsid w:val="00B2454A"/>
    <w:rsid w:val="00B301FA"/>
    <w:rsid w:val="00B303E4"/>
    <w:rsid w:val="00B314E7"/>
    <w:rsid w:val="00B321FA"/>
    <w:rsid w:val="00B34004"/>
    <w:rsid w:val="00B4002B"/>
    <w:rsid w:val="00B40D7F"/>
    <w:rsid w:val="00B420D4"/>
    <w:rsid w:val="00B42A80"/>
    <w:rsid w:val="00B46434"/>
    <w:rsid w:val="00B51758"/>
    <w:rsid w:val="00B51A1E"/>
    <w:rsid w:val="00B51BB7"/>
    <w:rsid w:val="00B5425A"/>
    <w:rsid w:val="00B54B03"/>
    <w:rsid w:val="00B57910"/>
    <w:rsid w:val="00B70FFF"/>
    <w:rsid w:val="00B77EA7"/>
    <w:rsid w:val="00B91B21"/>
    <w:rsid w:val="00B92AC6"/>
    <w:rsid w:val="00B9436E"/>
    <w:rsid w:val="00B952F6"/>
    <w:rsid w:val="00BA202A"/>
    <w:rsid w:val="00BA24FF"/>
    <w:rsid w:val="00BA4457"/>
    <w:rsid w:val="00BA6371"/>
    <w:rsid w:val="00BB154D"/>
    <w:rsid w:val="00BB2657"/>
    <w:rsid w:val="00BB5805"/>
    <w:rsid w:val="00BB766F"/>
    <w:rsid w:val="00BC03C1"/>
    <w:rsid w:val="00BC093A"/>
    <w:rsid w:val="00BC29A3"/>
    <w:rsid w:val="00BC2B00"/>
    <w:rsid w:val="00BC4ACC"/>
    <w:rsid w:val="00BC4FCC"/>
    <w:rsid w:val="00BD02F8"/>
    <w:rsid w:val="00BD0950"/>
    <w:rsid w:val="00BD1D38"/>
    <w:rsid w:val="00BE1A18"/>
    <w:rsid w:val="00BE1E09"/>
    <w:rsid w:val="00BE3BB3"/>
    <w:rsid w:val="00BE623E"/>
    <w:rsid w:val="00BF6C9D"/>
    <w:rsid w:val="00C02C0E"/>
    <w:rsid w:val="00C03659"/>
    <w:rsid w:val="00C111A1"/>
    <w:rsid w:val="00C12F57"/>
    <w:rsid w:val="00C1353C"/>
    <w:rsid w:val="00C139F7"/>
    <w:rsid w:val="00C14193"/>
    <w:rsid w:val="00C1488E"/>
    <w:rsid w:val="00C157F0"/>
    <w:rsid w:val="00C16253"/>
    <w:rsid w:val="00C16A52"/>
    <w:rsid w:val="00C205D9"/>
    <w:rsid w:val="00C217A8"/>
    <w:rsid w:val="00C22016"/>
    <w:rsid w:val="00C248E7"/>
    <w:rsid w:val="00C24913"/>
    <w:rsid w:val="00C33510"/>
    <w:rsid w:val="00C34B34"/>
    <w:rsid w:val="00C34CB1"/>
    <w:rsid w:val="00C35AD1"/>
    <w:rsid w:val="00C40BF6"/>
    <w:rsid w:val="00C4188F"/>
    <w:rsid w:val="00C41D2A"/>
    <w:rsid w:val="00C41D6C"/>
    <w:rsid w:val="00C4313F"/>
    <w:rsid w:val="00C43FA1"/>
    <w:rsid w:val="00C5756C"/>
    <w:rsid w:val="00C57947"/>
    <w:rsid w:val="00C62704"/>
    <w:rsid w:val="00C64820"/>
    <w:rsid w:val="00C66B2B"/>
    <w:rsid w:val="00C70797"/>
    <w:rsid w:val="00C73B24"/>
    <w:rsid w:val="00C751F3"/>
    <w:rsid w:val="00C763D6"/>
    <w:rsid w:val="00C76F9F"/>
    <w:rsid w:val="00C806A3"/>
    <w:rsid w:val="00C819A4"/>
    <w:rsid w:val="00C8208D"/>
    <w:rsid w:val="00C824AE"/>
    <w:rsid w:val="00C82589"/>
    <w:rsid w:val="00C82FD6"/>
    <w:rsid w:val="00C84EA8"/>
    <w:rsid w:val="00C91993"/>
    <w:rsid w:val="00C924BF"/>
    <w:rsid w:val="00C92998"/>
    <w:rsid w:val="00C92ABF"/>
    <w:rsid w:val="00C964C1"/>
    <w:rsid w:val="00C967AF"/>
    <w:rsid w:val="00CA1AC0"/>
    <w:rsid w:val="00CA603F"/>
    <w:rsid w:val="00CA720A"/>
    <w:rsid w:val="00CB1600"/>
    <w:rsid w:val="00CB59BC"/>
    <w:rsid w:val="00CC27E9"/>
    <w:rsid w:val="00CC6934"/>
    <w:rsid w:val="00CC6C0E"/>
    <w:rsid w:val="00CD0003"/>
    <w:rsid w:val="00CD4F62"/>
    <w:rsid w:val="00CD544C"/>
    <w:rsid w:val="00CD5925"/>
    <w:rsid w:val="00CD70B6"/>
    <w:rsid w:val="00CE1F45"/>
    <w:rsid w:val="00CE2EC7"/>
    <w:rsid w:val="00CE3FC4"/>
    <w:rsid w:val="00CE557A"/>
    <w:rsid w:val="00CE5D1C"/>
    <w:rsid w:val="00CF09EF"/>
    <w:rsid w:val="00CF2AF6"/>
    <w:rsid w:val="00CF4277"/>
    <w:rsid w:val="00D00A89"/>
    <w:rsid w:val="00D031B2"/>
    <w:rsid w:val="00D131DD"/>
    <w:rsid w:val="00D1410C"/>
    <w:rsid w:val="00D22FEA"/>
    <w:rsid w:val="00D23395"/>
    <w:rsid w:val="00D24D59"/>
    <w:rsid w:val="00D257B6"/>
    <w:rsid w:val="00D26CED"/>
    <w:rsid w:val="00D275DA"/>
    <w:rsid w:val="00D27F03"/>
    <w:rsid w:val="00D35642"/>
    <w:rsid w:val="00D359DB"/>
    <w:rsid w:val="00D36C4B"/>
    <w:rsid w:val="00D40D16"/>
    <w:rsid w:val="00D41087"/>
    <w:rsid w:val="00D43803"/>
    <w:rsid w:val="00D4593C"/>
    <w:rsid w:val="00D471EC"/>
    <w:rsid w:val="00D5050B"/>
    <w:rsid w:val="00D51733"/>
    <w:rsid w:val="00D52652"/>
    <w:rsid w:val="00D5402B"/>
    <w:rsid w:val="00D548F0"/>
    <w:rsid w:val="00D559CA"/>
    <w:rsid w:val="00D56344"/>
    <w:rsid w:val="00D56B26"/>
    <w:rsid w:val="00D57F79"/>
    <w:rsid w:val="00D60125"/>
    <w:rsid w:val="00D61AF8"/>
    <w:rsid w:val="00D62404"/>
    <w:rsid w:val="00D6279B"/>
    <w:rsid w:val="00D64FAC"/>
    <w:rsid w:val="00D65704"/>
    <w:rsid w:val="00D65A37"/>
    <w:rsid w:val="00D65B58"/>
    <w:rsid w:val="00D668F6"/>
    <w:rsid w:val="00D66FCF"/>
    <w:rsid w:val="00D74395"/>
    <w:rsid w:val="00D84100"/>
    <w:rsid w:val="00D84875"/>
    <w:rsid w:val="00D86D72"/>
    <w:rsid w:val="00D904F0"/>
    <w:rsid w:val="00D91378"/>
    <w:rsid w:val="00D91B18"/>
    <w:rsid w:val="00D92CEA"/>
    <w:rsid w:val="00D930FB"/>
    <w:rsid w:val="00D935AF"/>
    <w:rsid w:val="00D938F7"/>
    <w:rsid w:val="00D947C3"/>
    <w:rsid w:val="00D95D89"/>
    <w:rsid w:val="00D97B63"/>
    <w:rsid w:val="00DA31CE"/>
    <w:rsid w:val="00DB138E"/>
    <w:rsid w:val="00DB15C9"/>
    <w:rsid w:val="00DB1A91"/>
    <w:rsid w:val="00DB514C"/>
    <w:rsid w:val="00DC0747"/>
    <w:rsid w:val="00DC0F4A"/>
    <w:rsid w:val="00DC2647"/>
    <w:rsid w:val="00DC6053"/>
    <w:rsid w:val="00DC64A8"/>
    <w:rsid w:val="00DD1408"/>
    <w:rsid w:val="00DD19CB"/>
    <w:rsid w:val="00DD20ED"/>
    <w:rsid w:val="00DD356D"/>
    <w:rsid w:val="00DD35F4"/>
    <w:rsid w:val="00DD59BD"/>
    <w:rsid w:val="00DD6735"/>
    <w:rsid w:val="00DE6D07"/>
    <w:rsid w:val="00DE6ECB"/>
    <w:rsid w:val="00DE77F8"/>
    <w:rsid w:val="00DF0877"/>
    <w:rsid w:val="00DF0F6E"/>
    <w:rsid w:val="00DF136A"/>
    <w:rsid w:val="00DF51FA"/>
    <w:rsid w:val="00DF6AAD"/>
    <w:rsid w:val="00DF6E57"/>
    <w:rsid w:val="00DF7E72"/>
    <w:rsid w:val="00E006F4"/>
    <w:rsid w:val="00E01C85"/>
    <w:rsid w:val="00E031A4"/>
    <w:rsid w:val="00E031B8"/>
    <w:rsid w:val="00E0448C"/>
    <w:rsid w:val="00E05035"/>
    <w:rsid w:val="00E066B0"/>
    <w:rsid w:val="00E06DEC"/>
    <w:rsid w:val="00E07B65"/>
    <w:rsid w:val="00E10A25"/>
    <w:rsid w:val="00E13525"/>
    <w:rsid w:val="00E154A8"/>
    <w:rsid w:val="00E15516"/>
    <w:rsid w:val="00E244FF"/>
    <w:rsid w:val="00E24848"/>
    <w:rsid w:val="00E25DBB"/>
    <w:rsid w:val="00E27E1E"/>
    <w:rsid w:val="00E315E1"/>
    <w:rsid w:val="00E3256F"/>
    <w:rsid w:val="00E40D59"/>
    <w:rsid w:val="00E434E6"/>
    <w:rsid w:val="00E45BE0"/>
    <w:rsid w:val="00E47250"/>
    <w:rsid w:val="00E47ADA"/>
    <w:rsid w:val="00E511FB"/>
    <w:rsid w:val="00E51EB2"/>
    <w:rsid w:val="00E61535"/>
    <w:rsid w:val="00E62746"/>
    <w:rsid w:val="00E62CAB"/>
    <w:rsid w:val="00E6592D"/>
    <w:rsid w:val="00E73F55"/>
    <w:rsid w:val="00E7540B"/>
    <w:rsid w:val="00E75AD7"/>
    <w:rsid w:val="00E77434"/>
    <w:rsid w:val="00E80271"/>
    <w:rsid w:val="00E8037F"/>
    <w:rsid w:val="00E80383"/>
    <w:rsid w:val="00E8122F"/>
    <w:rsid w:val="00E81995"/>
    <w:rsid w:val="00E8246B"/>
    <w:rsid w:val="00E83629"/>
    <w:rsid w:val="00E84012"/>
    <w:rsid w:val="00E84BE4"/>
    <w:rsid w:val="00E91A3B"/>
    <w:rsid w:val="00E92198"/>
    <w:rsid w:val="00E9373C"/>
    <w:rsid w:val="00E94528"/>
    <w:rsid w:val="00E96462"/>
    <w:rsid w:val="00EA0724"/>
    <w:rsid w:val="00EA34D5"/>
    <w:rsid w:val="00EA3D85"/>
    <w:rsid w:val="00EA4374"/>
    <w:rsid w:val="00EA4532"/>
    <w:rsid w:val="00EA59B9"/>
    <w:rsid w:val="00EA6251"/>
    <w:rsid w:val="00EB1B40"/>
    <w:rsid w:val="00EB4121"/>
    <w:rsid w:val="00EB448C"/>
    <w:rsid w:val="00EB6414"/>
    <w:rsid w:val="00EB7FF6"/>
    <w:rsid w:val="00EC03EE"/>
    <w:rsid w:val="00EC27FB"/>
    <w:rsid w:val="00EC3DF8"/>
    <w:rsid w:val="00ED558F"/>
    <w:rsid w:val="00ED5CC6"/>
    <w:rsid w:val="00ED60F8"/>
    <w:rsid w:val="00ED68F9"/>
    <w:rsid w:val="00ED7A4C"/>
    <w:rsid w:val="00EE0E90"/>
    <w:rsid w:val="00EE2510"/>
    <w:rsid w:val="00EE5747"/>
    <w:rsid w:val="00EE75C9"/>
    <w:rsid w:val="00EF188F"/>
    <w:rsid w:val="00EF3804"/>
    <w:rsid w:val="00EF3FF1"/>
    <w:rsid w:val="00EF529C"/>
    <w:rsid w:val="00EF575D"/>
    <w:rsid w:val="00EF5E05"/>
    <w:rsid w:val="00EF7A73"/>
    <w:rsid w:val="00F002FD"/>
    <w:rsid w:val="00F05868"/>
    <w:rsid w:val="00F07A34"/>
    <w:rsid w:val="00F1180C"/>
    <w:rsid w:val="00F1330B"/>
    <w:rsid w:val="00F15250"/>
    <w:rsid w:val="00F20EBA"/>
    <w:rsid w:val="00F2115C"/>
    <w:rsid w:val="00F21359"/>
    <w:rsid w:val="00F214AD"/>
    <w:rsid w:val="00F220F1"/>
    <w:rsid w:val="00F227AF"/>
    <w:rsid w:val="00F26454"/>
    <w:rsid w:val="00F27370"/>
    <w:rsid w:val="00F2772A"/>
    <w:rsid w:val="00F30C97"/>
    <w:rsid w:val="00F34AF4"/>
    <w:rsid w:val="00F35692"/>
    <w:rsid w:val="00F36948"/>
    <w:rsid w:val="00F37208"/>
    <w:rsid w:val="00F37267"/>
    <w:rsid w:val="00F409C6"/>
    <w:rsid w:val="00F40B00"/>
    <w:rsid w:val="00F420DC"/>
    <w:rsid w:val="00F42155"/>
    <w:rsid w:val="00F43817"/>
    <w:rsid w:val="00F44C8A"/>
    <w:rsid w:val="00F452B5"/>
    <w:rsid w:val="00F45620"/>
    <w:rsid w:val="00F46044"/>
    <w:rsid w:val="00F5341C"/>
    <w:rsid w:val="00F56321"/>
    <w:rsid w:val="00F56954"/>
    <w:rsid w:val="00F60D26"/>
    <w:rsid w:val="00F62D92"/>
    <w:rsid w:val="00F64378"/>
    <w:rsid w:val="00F64B29"/>
    <w:rsid w:val="00F75493"/>
    <w:rsid w:val="00F81DAA"/>
    <w:rsid w:val="00F85ECB"/>
    <w:rsid w:val="00F85F98"/>
    <w:rsid w:val="00F92E6C"/>
    <w:rsid w:val="00F948AF"/>
    <w:rsid w:val="00F9531C"/>
    <w:rsid w:val="00F96A34"/>
    <w:rsid w:val="00FA1F45"/>
    <w:rsid w:val="00FA3251"/>
    <w:rsid w:val="00FA35DC"/>
    <w:rsid w:val="00FA5A7B"/>
    <w:rsid w:val="00FB11B1"/>
    <w:rsid w:val="00FB3199"/>
    <w:rsid w:val="00FB55E6"/>
    <w:rsid w:val="00FC2B7F"/>
    <w:rsid w:val="00FC4BF5"/>
    <w:rsid w:val="00FC5531"/>
    <w:rsid w:val="00FD00F8"/>
    <w:rsid w:val="00FD0274"/>
    <w:rsid w:val="00FD7BC3"/>
    <w:rsid w:val="00FE00E8"/>
    <w:rsid w:val="00FE20EB"/>
    <w:rsid w:val="00FE44E7"/>
    <w:rsid w:val="00FE4904"/>
    <w:rsid w:val="00FE7ABE"/>
    <w:rsid w:val="00FF4A37"/>
    <w:rsid w:val="00FF69B0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EC29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A707F2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basedOn w:val="Numbers1"/>
    <w:next w:val="BodyText"/>
    <w:link w:val="Heading1Char"/>
    <w:uiPriority w:val="4"/>
    <w:qFormat/>
    <w:rsid w:val="005306A1"/>
    <w:pPr>
      <w:numPr>
        <w:numId w:val="0"/>
      </w:numPr>
      <w:spacing w:before="600" w:after="240" w:line="440" w:lineRule="exact"/>
      <w:outlineLvl w:val="0"/>
    </w:pPr>
    <w:rPr>
      <w:rFonts w:ascii="Georgia" w:hAnsi="Georgia"/>
      <w:bCs w:val="0"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EF575D"/>
    <w:rPr>
      <w:rFonts w:ascii="Georgia" w:eastAsiaTheme="majorEastAsia" w:hAnsi="Georgia" w:cstheme="majorBidi"/>
      <w:b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1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2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1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1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2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2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1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1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3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3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4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2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4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,#List Paragraph,L,List Paragraph*,Dot Point,First level bullet point,List Paragraph Number,Figure_name,Bullet- First level,Listenabsatz1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5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,List Paragraph1 Char,#List Paragraph Char,L Char,List Paragraph* Char,Bulletr List Paragraph Char,FooterText Char,列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40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034E5F"/>
    <w:rPr>
      <w:rFonts w:asciiTheme="minorHAnsi" w:hAnsiTheme="minorHAnsi"/>
      <w:color w:val="000000" w:themeColor="text1"/>
      <w:sz w:val="22"/>
    </w:rPr>
  </w:style>
  <w:style w:type="character" w:styleId="Emphasis">
    <w:name w:val="Emphasis"/>
    <w:basedOn w:val="DefaultParagraphFont"/>
    <w:uiPriority w:val="20"/>
    <w:qFormat/>
    <w:rsid w:val="00673B45"/>
    <w:rPr>
      <w:b/>
      <w:bCs/>
      <w:i w:val="0"/>
      <w:iCs w:val="0"/>
    </w:rPr>
  </w:style>
  <w:style w:type="character" w:customStyle="1" w:styleId="st1">
    <w:name w:val="st1"/>
    <w:basedOn w:val="DefaultParagraphFont"/>
    <w:rsid w:val="00673B45"/>
  </w:style>
  <w:style w:type="character" w:styleId="EndnoteReference">
    <w:name w:val="endnote reference"/>
    <w:basedOn w:val="DefaultParagraphFont"/>
    <w:uiPriority w:val="99"/>
    <w:semiHidden/>
    <w:unhideWhenUsed/>
    <w:rsid w:val="006E24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C3D2F5-7A3F-4707-BA65-7180CDDA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1923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2021-01-25T03:41:00Z</dcterms:created>
  <dcterms:modified xsi:type="dcterms:W3CDTF">2021-01-25T03:42:00Z</dcterms:modified>
</cp:coreProperties>
</file>