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C2000" w14:textId="77777777" w:rsidR="00056ED6" w:rsidRPr="00444CD4" w:rsidRDefault="00056ED6" w:rsidP="00056ED6">
      <w:pPr>
        <w:pStyle w:val="Heading1"/>
        <w:spacing w:before="0" w:after="120"/>
        <w:rPr>
          <w:rFonts w:asciiTheme="majorHAnsi" w:hAnsiTheme="majorHAnsi" w:cstheme="majorHAnsi"/>
          <w:sz w:val="32"/>
          <w:szCs w:val="24"/>
        </w:rPr>
      </w:pPr>
      <w:r w:rsidRPr="00444CD4">
        <w:rPr>
          <w:rFonts w:asciiTheme="majorHAnsi" w:hAnsiTheme="majorHAnsi" w:cstheme="majorHAnsi"/>
          <w:sz w:val="32"/>
          <w:szCs w:val="24"/>
        </w:rPr>
        <w:t>Phase Out of Live Sheep Exports by Sea – transition assistance Farm Business Transition Program Round 1</w:t>
      </w:r>
    </w:p>
    <w:p w14:paraId="73C28B81" w14:textId="155E7C25" w:rsidR="0032204D" w:rsidRDefault="00E604B2" w:rsidP="00F001B4">
      <w:pPr>
        <w:numPr>
          <w:ilvl w:val="1"/>
          <w:numId w:val="0"/>
        </w:numPr>
        <w:pBdr>
          <w:bottom w:val="single" w:sz="4" w:space="7" w:color="000000" w:themeColor="text1"/>
        </w:pBdr>
        <w:spacing w:before="120" w:line="240" w:lineRule="auto"/>
        <w:rPr>
          <w:rFonts w:asciiTheme="majorHAnsi" w:eastAsiaTheme="majorEastAsia" w:hAnsiTheme="majorHAnsi" w:cstheme="majorBidi"/>
          <w:iCs/>
          <w:sz w:val="30"/>
          <w:szCs w:val="24"/>
        </w:rPr>
      </w:pPr>
      <w:r>
        <w:rPr>
          <w:rFonts w:asciiTheme="majorHAnsi" w:eastAsiaTheme="majorEastAsia" w:hAnsiTheme="majorHAnsi" w:cstheme="majorBidi"/>
          <w:iCs/>
          <w:sz w:val="30"/>
          <w:szCs w:val="24"/>
        </w:rPr>
        <w:t>Feedback for applicants</w:t>
      </w:r>
    </w:p>
    <w:p w14:paraId="096EBF50" w14:textId="3FE69B76" w:rsidR="0032204D" w:rsidRDefault="0032204D" w:rsidP="00E604B2">
      <w:pPr>
        <w:spacing w:before="40" w:after="120" w:line="260" w:lineRule="atLeast"/>
        <w:rPr>
          <w:color w:val="auto"/>
        </w:rPr>
      </w:pPr>
      <w:r w:rsidRPr="00854ACD">
        <w:rPr>
          <w:color w:val="auto"/>
        </w:rPr>
        <w:t xml:space="preserve">The </w:t>
      </w:r>
      <w:r w:rsidR="00985DCB">
        <w:rPr>
          <w:color w:val="auto"/>
        </w:rPr>
        <w:t>Department of Agriculture, Fisheries and Forestry</w:t>
      </w:r>
      <w:r w:rsidRPr="00854ACD">
        <w:rPr>
          <w:color w:val="auto"/>
        </w:rPr>
        <w:t xml:space="preserve"> </w:t>
      </w:r>
      <w:r>
        <w:rPr>
          <w:color w:val="auto"/>
        </w:rPr>
        <w:t>(the department) has provided the following general f</w:t>
      </w:r>
      <w:r w:rsidRPr="00854ACD">
        <w:rPr>
          <w:color w:val="auto"/>
        </w:rPr>
        <w:t xml:space="preserve">eedback for applicants of the </w:t>
      </w:r>
      <w:r w:rsidR="00985DCB">
        <w:rPr>
          <w:color w:val="auto"/>
        </w:rPr>
        <w:t xml:space="preserve">Phase out of Live Sheep </w:t>
      </w:r>
      <w:r w:rsidR="00444CD4">
        <w:rPr>
          <w:color w:val="auto"/>
        </w:rPr>
        <w:t>Exports</w:t>
      </w:r>
      <w:r w:rsidR="000B1A62">
        <w:rPr>
          <w:color w:val="auto"/>
        </w:rPr>
        <w:t xml:space="preserve"> by Sea</w:t>
      </w:r>
      <w:r w:rsidR="00444CD4">
        <w:rPr>
          <w:color w:val="auto"/>
        </w:rPr>
        <w:t xml:space="preserve"> </w:t>
      </w:r>
      <w:r w:rsidR="00444CD4" w:rsidRPr="00854ACD">
        <w:rPr>
          <w:color w:val="auto"/>
        </w:rPr>
        <w:t>grant</w:t>
      </w:r>
      <w:r w:rsidRPr="00854ACD">
        <w:rPr>
          <w:color w:val="auto"/>
        </w:rPr>
        <w:t xml:space="preserve"> opportunity.</w:t>
      </w:r>
    </w:p>
    <w:p w14:paraId="78AE25D1" w14:textId="75522073" w:rsidR="0032204D" w:rsidRPr="00B26492" w:rsidRDefault="0032204D" w:rsidP="00E604B2">
      <w:pPr>
        <w:pStyle w:val="BodyText"/>
        <w:spacing w:before="40" w:after="120" w:line="260" w:lineRule="atLeast"/>
      </w:pPr>
      <w:r>
        <w:t xml:space="preserve">Assessment of applications was in accordance </w:t>
      </w:r>
      <w:r w:rsidR="00F001B4">
        <w:t>with</w:t>
      </w:r>
      <w:r>
        <w:t xml:space="preserve"> the procedure detailed in the </w:t>
      </w:r>
      <w:r w:rsidR="00E604B2">
        <w:t>G</w:t>
      </w:r>
      <w:r>
        <w:t xml:space="preserve">rant </w:t>
      </w:r>
      <w:r w:rsidR="00E604B2">
        <w:t>O</w:t>
      </w:r>
      <w:r>
        <w:t xml:space="preserve">pportunity </w:t>
      </w:r>
      <w:r w:rsidR="00E604B2">
        <w:t>G</w:t>
      </w:r>
      <w:r>
        <w:t>uidelines</w:t>
      </w:r>
      <w:r w:rsidR="00F001B4">
        <w:t xml:space="preserve"> (the guidelines)</w:t>
      </w:r>
      <w:r>
        <w:t xml:space="preserve"> and outlined in the selection process below.</w:t>
      </w:r>
    </w:p>
    <w:p w14:paraId="4BEDC740" w14:textId="77777777" w:rsidR="0032204D" w:rsidRPr="00BD0B44" w:rsidRDefault="0032204D" w:rsidP="00BD0B44">
      <w:pPr>
        <w:pStyle w:val="Heading2"/>
        <w:spacing w:before="120"/>
        <w:rPr>
          <w:color w:val="C00000"/>
          <w:sz w:val="28"/>
          <w:szCs w:val="28"/>
        </w:rPr>
      </w:pPr>
      <w:r w:rsidRPr="00BD0B44">
        <w:rPr>
          <w:color w:val="C00000"/>
          <w:sz w:val="28"/>
          <w:szCs w:val="28"/>
        </w:rPr>
        <w:t>Overview</w:t>
      </w:r>
    </w:p>
    <w:p w14:paraId="7C01B3B2" w14:textId="15BEAE5C" w:rsidR="0032204D" w:rsidRDefault="0032204D" w:rsidP="00E604B2">
      <w:pPr>
        <w:pStyle w:val="BodyText"/>
        <w:spacing w:before="40" w:after="120" w:line="260" w:lineRule="atLeast"/>
        <w:rPr>
          <w:color w:val="auto"/>
        </w:rPr>
      </w:pPr>
      <w:r w:rsidRPr="00854ACD">
        <w:rPr>
          <w:color w:val="auto"/>
        </w:rPr>
        <w:t xml:space="preserve">The application </w:t>
      </w:r>
      <w:r>
        <w:rPr>
          <w:color w:val="auto"/>
        </w:rPr>
        <w:t xml:space="preserve">submission </w:t>
      </w:r>
      <w:r w:rsidRPr="00854ACD">
        <w:rPr>
          <w:color w:val="auto"/>
        </w:rPr>
        <w:t xml:space="preserve">period </w:t>
      </w:r>
      <w:r w:rsidRPr="00517BA3">
        <w:rPr>
          <w:color w:val="auto"/>
        </w:rPr>
        <w:t xml:space="preserve">opened on </w:t>
      </w:r>
      <w:r w:rsidR="00985DCB">
        <w:rPr>
          <w:color w:val="auto"/>
        </w:rPr>
        <w:t xml:space="preserve">7 October 2025 </w:t>
      </w:r>
      <w:r w:rsidRPr="00854ACD">
        <w:rPr>
          <w:color w:val="auto"/>
        </w:rPr>
        <w:t xml:space="preserve">and closed on </w:t>
      </w:r>
      <w:r w:rsidR="00985DCB">
        <w:rPr>
          <w:color w:val="auto"/>
        </w:rPr>
        <w:t>1 December 2025</w:t>
      </w:r>
    </w:p>
    <w:p w14:paraId="68579E82" w14:textId="0E9F9327" w:rsidR="0032204D" w:rsidRPr="00A72242" w:rsidRDefault="00985DCB" w:rsidP="00E604B2">
      <w:pPr>
        <w:pStyle w:val="BodyText"/>
        <w:spacing w:before="40" w:after="120" w:line="260" w:lineRule="atLeast"/>
        <w:rPr>
          <w:color w:val="auto"/>
        </w:rPr>
      </w:pPr>
      <w:r w:rsidRPr="00ED2585">
        <w:rPr>
          <w:color w:val="auto"/>
        </w:rPr>
        <w:t xml:space="preserve">This grant opportunity aims to support sheep producers impacted by the phase out </w:t>
      </w:r>
      <w:r w:rsidR="00191DF8" w:rsidRPr="00ED2585">
        <w:rPr>
          <w:color w:val="auto"/>
        </w:rPr>
        <w:t>of live sheep exports by sea</w:t>
      </w:r>
      <w:r w:rsidR="006A260A" w:rsidRPr="00ED2585">
        <w:rPr>
          <w:color w:val="auto"/>
        </w:rPr>
        <w:t xml:space="preserve">, </w:t>
      </w:r>
      <w:r w:rsidRPr="00ED2585">
        <w:rPr>
          <w:color w:val="auto"/>
        </w:rPr>
        <w:t>by enabling a range of planning, professional and technical advice, application of research and development innovations and extension activities, and investment in on-farm infrastructure and improvements to increase the uptake of alternative farming systems and practices.</w:t>
      </w:r>
    </w:p>
    <w:p w14:paraId="0468E255" w14:textId="1ADCF618" w:rsidR="0032204D" w:rsidRPr="00BD0B44" w:rsidRDefault="0032204D" w:rsidP="00BD0B44">
      <w:pPr>
        <w:pStyle w:val="Heading2"/>
        <w:spacing w:before="120"/>
        <w:rPr>
          <w:color w:val="C00000"/>
          <w:sz w:val="28"/>
          <w:szCs w:val="28"/>
        </w:rPr>
      </w:pPr>
      <w:r w:rsidRPr="00BD0B44">
        <w:rPr>
          <w:color w:val="C00000"/>
          <w:sz w:val="28"/>
          <w:szCs w:val="28"/>
        </w:rPr>
        <w:t>Selection Process</w:t>
      </w:r>
    </w:p>
    <w:p w14:paraId="46BF8915" w14:textId="3185B2FA" w:rsidR="0032204D" w:rsidRPr="00854ACD" w:rsidRDefault="0032204D" w:rsidP="00E604B2">
      <w:pPr>
        <w:pStyle w:val="BodyText"/>
        <w:spacing w:before="40" w:after="120" w:line="260" w:lineRule="atLeast"/>
        <w:rPr>
          <w:color w:val="auto"/>
        </w:rPr>
      </w:pPr>
      <w:r>
        <w:t xml:space="preserve">The Community Grants Hub </w:t>
      </w:r>
      <w:r w:rsidR="00F45BB8">
        <w:t xml:space="preserve">(the Hub) </w:t>
      </w:r>
      <w:r>
        <w:t xml:space="preserve">undertook the initial screening for organisation eligibility and compliance against the requirements outlined in the guidelines. This information was provided to the department’s grant opportunity delegate </w:t>
      </w:r>
      <w:r>
        <w:rPr>
          <w:color w:val="auto"/>
        </w:rPr>
        <w:t xml:space="preserve">for </w:t>
      </w:r>
      <w:r w:rsidRPr="00854ACD">
        <w:rPr>
          <w:color w:val="auto"/>
        </w:rPr>
        <w:t>final decision</w:t>
      </w:r>
      <w:r>
        <w:rPr>
          <w:color w:val="auto"/>
        </w:rPr>
        <w:t>s</w:t>
      </w:r>
      <w:r w:rsidRPr="00854ACD">
        <w:rPr>
          <w:color w:val="auto"/>
        </w:rPr>
        <w:t xml:space="preserve"> on whether an application </w:t>
      </w:r>
      <w:r>
        <w:rPr>
          <w:color w:val="auto"/>
        </w:rPr>
        <w:t>met the eligibility and</w:t>
      </w:r>
      <w:r w:rsidRPr="00854ACD">
        <w:rPr>
          <w:color w:val="auto"/>
        </w:rPr>
        <w:t xml:space="preserve"> compliance criteria.</w:t>
      </w:r>
    </w:p>
    <w:p w14:paraId="37E8634B" w14:textId="7C9C3C85" w:rsidR="00D05B2E" w:rsidRDefault="00D05B2E" w:rsidP="00E604B2">
      <w:pPr>
        <w:spacing w:before="40" w:after="120" w:line="260" w:lineRule="atLeast"/>
        <w:rPr>
          <w:color w:val="auto"/>
        </w:rPr>
      </w:pPr>
      <w:r w:rsidRPr="00D26990">
        <w:rPr>
          <w:color w:val="auto"/>
        </w:rPr>
        <w:t xml:space="preserve">The Hub </w:t>
      </w:r>
      <w:r w:rsidR="0032204D" w:rsidRPr="00D26990">
        <w:rPr>
          <w:color w:val="auto"/>
        </w:rPr>
        <w:t xml:space="preserve">undertook </w:t>
      </w:r>
      <w:r w:rsidR="00D26990" w:rsidRPr="00D26990">
        <w:rPr>
          <w:color w:val="auto"/>
        </w:rPr>
        <w:t>a</w:t>
      </w:r>
      <w:r w:rsidR="0032204D" w:rsidRPr="00D26990">
        <w:rPr>
          <w:color w:val="auto"/>
        </w:rPr>
        <w:t xml:space="preserve"> </w:t>
      </w:r>
      <w:r w:rsidR="00A232AB" w:rsidRPr="00D26990">
        <w:rPr>
          <w:color w:val="auto"/>
        </w:rPr>
        <w:t>preliminary assessment</w:t>
      </w:r>
      <w:r w:rsidRPr="00D26990">
        <w:rPr>
          <w:color w:val="auto"/>
        </w:rPr>
        <w:t xml:space="preserve"> on all applications through </w:t>
      </w:r>
      <w:r w:rsidR="00F41E87" w:rsidRPr="00D26990">
        <w:rPr>
          <w:color w:val="auto"/>
        </w:rPr>
        <w:t xml:space="preserve">an open </w:t>
      </w:r>
      <w:r w:rsidR="00BD0B44" w:rsidRPr="00D26990">
        <w:rPr>
          <w:color w:val="auto"/>
        </w:rPr>
        <w:t>c</w:t>
      </w:r>
      <w:r w:rsidRPr="00D26990">
        <w:rPr>
          <w:color w:val="auto"/>
        </w:rPr>
        <w:t xml:space="preserve">ompetitive, grant process. </w:t>
      </w:r>
      <w:r w:rsidR="0032204D" w:rsidRPr="00D26990">
        <w:rPr>
          <w:color w:val="auto"/>
        </w:rPr>
        <w:t xml:space="preserve">Applications which </w:t>
      </w:r>
      <w:r w:rsidR="00BD0B44" w:rsidRPr="00D26990">
        <w:rPr>
          <w:color w:val="auto"/>
        </w:rPr>
        <w:t xml:space="preserve">underwent </w:t>
      </w:r>
      <w:r w:rsidR="0032204D" w:rsidRPr="00D26990">
        <w:rPr>
          <w:color w:val="auto"/>
        </w:rPr>
        <w:t>preliminary assessment were provided to the department’s selection advisory panel (panel) for deliberation.</w:t>
      </w:r>
    </w:p>
    <w:p w14:paraId="2A1ABC18" w14:textId="29D9AFAA" w:rsidR="0032204D" w:rsidRDefault="0032204D" w:rsidP="00E604B2">
      <w:pPr>
        <w:spacing w:before="40" w:after="120" w:line="260" w:lineRule="atLeast"/>
        <w:rPr>
          <w:color w:val="auto"/>
        </w:rPr>
      </w:pPr>
      <w:r>
        <w:rPr>
          <w:color w:val="auto"/>
        </w:rPr>
        <w:t>The p</w:t>
      </w:r>
      <w:r w:rsidRPr="00854ACD">
        <w:rPr>
          <w:color w:val="auto"/>
        </w:rPr>
        <w:t>anel</w:t>
      </w:r>
      <w:r>
        <w:rPr>
          <w:color w:val="auto"/>
        </w:rPr>
        <w:t xml:space="preserve"> </w:t>
      </w:r>
      <w:r w:rsidRPr="00854ACD">
        <w:rPr>
          <w:color w:val="auto"/>
        </w:rPr>
        <w:t>established by</w:t>
      </w:r>
      <w:r>
        <w:rPr>
          <w:color w:val="auto"/>
        </w:rPr>
        <w:t xml:space="preserve"> the department</w:t>
      </w:r>
      <w:r>
        <w:t xml:space="preserve"> </w:t>
      </w:r>
      <w:r w:rsidRPr="00854ACD">
        <w:rPr>
          <w:color w:val="auto"/>
        </w:rPr>
        <w:t>assessed applications</w:t>
      </w:r>
      <w:r>
        <w:rPr>
          <w:color w:val="auto"/>
        </w:rPr>
        <w:t xml:space="preserve"> </w:t>
      </w:r>
      <w:r w:rsidRPr="00E86AD5">
        <w:t xml:space="preserve">and provided advice to inform the funding recommendations to the </w:t>
      </w:r>
      <w:r>
        <w:t xml:space="preserve">Financial </w:t>
      </w:r>
      <w:r w:rsidRPr="00E86AD5">
        <w:t>Delegate.</w:t>
      </w:r>
    </w:p>
    <w:p w14:paraId="05BF619D" w14:textId="1329A560" w:rsidR="002F777D" w:rsidRPr="002F777D" w:rsidRDefault="0032204D" w:rsidP="00E604B2">
      <w:pPr>
        <w:pStyle w:val="BodyText"/>
        <w:spacing w:before="40" w:after="120" w:line="260" w:lineRule="atLeast"/>
        <w:rPr>
          <w:color w:val="auto"/>
        </w:rPr>
      </w:pPr>
      <w:r>
        <w:rPr>
          <w:color w:val="auto"/>
        </w:rPr>
        <w:t xml:space="preserve">The panel’s consideration </w:t>
      </w:r>
      <w:r w:rsidRPr="005B1528">
        <w:rPr>
          <w:color w:val="auto"/>
        </w:rPr>
        <w:t>of assessed applications was, based on:</w:t>
      </w:r>
    </w:p>
    <w:p w14:paraId="2D7AC1AA" w14:textId="3D32620B" w:rsidR="0032204D" w:rsidRPr="00ED2585" w:rsidRDefault="00E604B2" w:rsidP="00E604B2">
      <w:pPr>
        <w:pStyle w:val="BodyText"/>
        <w:numPr>
          <w:ilvl w:val="0"/>
          <w:numId w:val="14"/>
        </w:numPr>
        <w:spacing w:before="40" w:after="120" w:line="260" w:lineRule="atLeast"/>
        <w:rPr>
          <w:color w:val="auto"/>
        </w:rPr>
      </w:pPr>
      <w:r>
        <w:rPr>
          <w:color w:val="auto"/>
        </w:rPr>
        <w:t>m</w:t>
      </w:r>
      <w:r w:rsidR="00BD0B44" w:rsidRPr="00ED2585">
        <w:rPr>
          <w:color w:val="auto"/>
        </w:rPr>
        <w:t xml:space="preserve">eeting the </w:t>
      </w:r>
      <w:r w:rsidR="0032204D" w:rsidRPr="00ED2585">
        <w:rPr>
          <w:color w:val="auto"/>
        </w:rPr>
        <w:t>compliance</w:t>
      </w:r>
      <w:r w:rsidR="00BD0B44" w:rsidRPr="00ED2585">
        <w:rPr>
          <w:color w:val="auto"/>
        </w:rPr>
        <w:t xml:space="preserve"> requirements outlined in</w:t>
      </w:r>
      <w:r w:rsidR="0032204D" w:rsidRPr="00ED2585">
        <w:rPr>
          <w:color w:val="auto"/>
        </w:rPr>
        <w:t xml:space="preserve"> the guidelines</w:t>
      </w:r>
    </w:p>
    <w:p w14:paraId="59646AE7" w14:textId="700C3CC1" w:rsidR="0032204D" w:rsidRPr="00ED2585" w:rsidRDefault="00E604B2" w:rsidP="00E604B2">
      <w:pPr>
        <w:pStyle w:val="BodyText"/>
        <w:numPr>
          <w:ilvl w:val="0"/>
          <w:numId w:val="14"/>
        </w:numPr>
        <w:spacing w:before="40" w:after="120" w:line="260" w:lineRule="atLeast"/>
        <w:rPr>
          <w:color w:val="auto"/>
        </w:rPr>
      </w:pPr>
      <w:r>
        <w:rPr>
          <w:color w:val="auto"/>
        </w:rPr>
        <w:t>m</w:t>
      </w:r>
      <w:r w:rsidR="00BD0B44" w:rsidRPr="00ED2585">
        <w:rPr>
          <w:color w:val="auto"/>
        </w:rPr>
        <w:t xml:space="preserve">eeting the </w:t>
      </w:r>
      <w:r w:rsidR="0032204D" w:rsidRPr="00ED2585">
        <w:rPr>
          <w:color w:val="auto"/>
        </w:rPr>
        <w:t>eligibility</w:t>
      </w:r>
      <w:r w:rsidR="00BD0B44" w:rsidRPr="00ED2585">
        <w:rPr>
          <w:color w:val="auto"/>
        </w:rPr>
        <w:t xml:space="preserve"> requirements outline in the guidelines</w:t>
      </w:r>
    </w:p>
    <w:p w14:paraId="7C65F914" w14:textId="7DDEE9EA" w:rsidR="0032204D" w:rsidRPr="00ED2585" w:rsidRDefault="0032204D" w:rsidP="00E604B2">
      <w:pPr>
        <w:pStyle w:val="ListParagraph"/>
        <w:numPr>
          <w:ilvl w:val="0"/>
          <w:numId w:val="14"/>
        </w:numPr>
        <w:spacing w:before="40" w:after="120" w:line="260" w:lineRule="atLeast"/>
        <w:contextualSpacing w:val="0"/>
        <w:rPr>
          <w:color w:val="auto"/>
        </w:rPr>
      </w:pPr>
      <w:r w:rsidRPr="00ED2585">
        <w:rPr>
          <w:color w:val="auto"/>
        </w:rPr>
        <w:t xml:space="preserve">how well </w:t>
      </w:r>
      <w:r w:rsidR="00BD0B44" w:rsidRPr="00ED2585">
        <w:rPr>
          <w:color w:val="auto"/>
        </w:rPr>
        <w:t xml:space="preserve">the </w:t>
      </w:r>
      <w:r w:rsidRPr="00ED2585">
        <w:rPr>
          <w:color w:val="auto"/>
        </w:rPr>
        <w:t>responses met the assessment criteri</w:t>
      </w:r>
      <w:r w:rsidR="00BD0B44" w:rsidRPr="00ED2585">
        <w:rPr>
          <w:color w:val="auto"/>
        </w:rPr>
        <w:t>a</w:t>
      </w:r>
    </w:p>
    <w:p w14:paraId="6F117A4F" w14:textId="26497E55" w:rsidR="0032204D" w:rsidRPr="00ED2585" w:rsidRDefault="002F777D" w:rsidP="00E604B2">
      <w:pPr>
        <w:pStyle w:val="BodyText"/>
        <w:numPr>
          <w:ilvl w:val="0"/>
          <w:numId w:val="14"/>
        </w:numPr>
        <w:spacing w:before="40" w:after="120" w:line="260" w:lineRule="atLeast"/>
        <w:rPr>
          <w:color w:val="auto"/>
        </w:rPr>
      </w:pPr>
      <w:r w:rsidRPr="00ED2585">
        <w:rPr>
          <w:rFonts w:ascii="Arial" w:hAnsi="Arial" w:cs="Arial"/>
          <w:szCs w:val="22"/>
        </w:rPr>
        <w:t>the volume of applications received</w:t>
      </w:r>
      <w:r w:rsidRPr="00ED2585">
        <w:rPr>
          <w:color w:val="auto"/>
        </w:rPr>
        <w:t xml:space="preserve"> and </w:t>
      </w:r>
      <w:r w:rsidR="0032204D" w:rsidRPr="00ED2585">
        <w:rPr>
          <w:color w:val="auto"/>
        </w:rPr>
        <w:t xml:space="preserve">the extent </w:t>
      </w:r>
      <w:r w:rsidR="00BD0B44" w:rsidRPr="00ED2585">
        <w:rPr>
          <w:color w:val="auto"/>
        </w:rPr>
        <w:t xml:space="preserve">to which </w:t>
      </w:r>
      <w:r w:rsidR="0032204D" w:rsidRPr="00ED2585">
        <w:rPr>
          <w:color w:val="auto"/>
        </w:rPr>
        <w:t>applications compared against other applications</w:t>
      </w:r>
    </w:p>
    <w:p w14:paraId="0C8E2742" w14:textId="4D4AB233" w:rsidR="0032204D" w:rsidRPr="00ED2585" w:rsidRDefault="00BD0B44" w:rsidP="00E604B2">
      <w:pPr>
        <w:pStyle w:val="BodyText"/>
        <w:numPr>
          <w:ilvl w:val="0"/>
          <w:numId w:val="14"/>
        </w:numPr>
        <w:spacing w:before="40" w:after="120" w:line="260" w:lineRule="atLeast"/>
        <w:rPr>
          <w:color w:val="auto"/>
        </w:rPr>
      </w:pPr>
      <w:r w:rsidRPr="00ED2585">
        <w:rPr>
          <w:color w:val="auto"/>
        </w:rPr>
        <w:t xml:space="preserve">the provision and appropriateness of the </w:t>
      </w:r>
      <w:r w:rsidR="0032204D" w:rsidRPr="00ED2585">
        <w:rPr>
          <w:color w:val="auto"/>
        </w:rPr>
        <w:t>requested attachments</w:t>
      </w:r>
    </w:p>
    <w:p w14:paraId="4484BA83" w14:textId="7382E3CD" w:rsidR="0032204D" w:rsidRPr="00ED2585" w:rsidRDefault="00E604B2" w:rsidP="00E604B2">
      <w:pPr>
        <w:pStyle w:val="BodyText"/>
        <w:numPr>
          <w:ilvl w:val="0"/>
          <w:numId w:val="14"/>
        </w:numPr>
        <w:spacing w:before="40" w:after="120" w:line="260" w:lineRule="atLeast"/>
        <w:rPr>
          <w:color w:val="auto"/>
        </w:rPr>
      </w:pPr>
      <w:r>
        <w:rPr>
          <w:color w:val="auto"/>
        </w:rPr>
        <w:t>w</w:t>
      </w:r>
      <w:r w:rsidR="0032204D" w:rsidRPr="00ED2585">
        <w:rPr>
          <w:color w:val="auto"/>
        </w:rPr>
        <w:t>hether</w:t>
      </w:r>
      <w:r w:rsidR="00BD0B44" w:rsidRPr="00ED2585">
        <w:rPr>
          <w:color w:val="auto"/>
        </w:rPr>
        <w:t xml:space="preserve"> the project demonstrated </w:t>
      </w:r>
      <w:r w:rsidR="0032204D" w:rsidRPr="00ED2585">
        <w:rPr>
          <w:color w:val="auto"/>
        </w:rPr>
        <w:t>value with relevant money</w:t>
      </w:r>
    </w:p>
    <w:p w14:paraId="32F3FB86" w14:textId="7F6A19B8" w:rsidR="0032204D" w:rsidRPr="00ED2585" w:rsidRDefault="0032204D" w:rsidP="00E604B2">
      <w:pPr>
        <w:pStyle w:val="BodyText"/>
        <w:numPr>
          <w:ilvl w:val="0"/>
          <w:numId w:val="14"/>
        </w:numPr>
        <w:spacing w:before="40" w:after="120" w:line="260" w:lineRule="atLeast"/>
        <w:rPr>
          <w:color w:val="auto"/>
        </w:rPr>
      </w:pPr>
      <w:r w:rsidRPr="00ED2585">
        <w:rPr>
          <w:color w:val="auto"/>
        </w:rPr>
        <w:t xml:space="preserve">how the proposed activities </w:t>
      </w:r>
      <w:r w:rsidR="001E4C5C" w:rsidRPr="00ED2585">
        <w:rPr>
          <w:color w:val="auto"/>
        </w:rPr>
        <w:t>aligned with the objectives and intended outcomes of the grant opportunity</w:t>
      </w:r>
    </w:p>
    <w:p w14:paraId="5505058A" w14:textId="51E9B527" w:rsidR="0032204D" w:rsidRPr="00ED2585" w:rsidRDefault="0032204D" w:rsidP="00E604B2">
      <w:pPr>
        <w:pStyle w:val="BodyText"/>
        <w:numPr>
          <w:ilvl w:val="0"/>
          <w:numId w:val="14"/>
        </w:numPr>
        <w:spacing w:before="40" w:after="120" w:line="260" w:lineRule="atLeast"/>
        <w:rPr>
          <w:color w:val="auto"/>
        </w:rPr>
      </w:pPr>
      <w:r w:rsidRPr="00ED2585">
        <w:rPr>
          <w:color w:val="auto"/>
        </w:rPr>
        <w:t xml:space="preserve">identified risks </w:t>
      </w:r>
      <w:r w:rsidR="00CD0DAF" w:rsidRPr="00ED2585">
        <w:rPr>
          <w:color w:val="auto"/>
        </w:rPr>
        <w:t xml:space="preserve">around project delivery </w:t>
      </w:r>
      <w:r w:rsidRPr="00ED2585">
        <w:rPr>
          <w:color w:val="auto"/>
        </w:rPr>
        <w:t>and the proposed mitigation strategies</w:t>
      </w:r>
      <w:r w:rsidR="00E604B2">
        <w:rPr>
          <w:color w:val="auto"/>
        </w:rPr>
        <w:t>.</w:t>
      </w:r>
    </w:p>
    <w:p w14:paraId="455326A7" w14:textId="2BD6D1CD" w:rsidR="00671C0E" w:rsidRPr="00817C12" w:rsidRDefault="00671C0E" w:rsidP="00671C0E">
      <w:pPr>
        <w:pStyle w:val="Heading2"/>
        <w:spacing w:before="120"/>
        <w:rPr>
          <w:color w:val="C00000"/>
          <w:sz w:val="28"/>
          <w:szCs w:val="28"/>
        </w:rPr>
      </w:pPr>
      <w:r w:rsidRPr="00817C12">
        <w:rPr>
          <w:color w:val="C00000"/>
          <w:sz w:val="28"/>
          <w:szCs w:val="28"/>
        </w:rPr>
        <w:lastRenderedPageBreak/>
        <w:t>Selection Results</w:t>
      </w:r>
    </w:p>
    <w:p w14:paraId="1E52B474" w14:textId="671622D3" w:rsidR="008A4069" w:rsidRDefault="00671C0E" w:rsidP="00671C0E">
      <w:pPr>
        <w:pStyle w:val="BodyText"/>
        <w:rPr>
          <w:color w:val="auto"/>
        </w:rPr>
      </w:pPr>
      <w:r w:rsidRPr="00ED2585">
        <w:t xml:space="preserve">There was a </w:t>
      </w:r>
      <w:r w:rsidR="00460E76" w:rsidRPr="00ED2585">
        <w:t>good</w:t>
      </w:r>
      <w:r w:rsidR="005A35F5" w:rsidRPr="00ED2585">
        <w:t xml:space="preserve"> level </w:t>
      </w:r>
      <w:r w:rsidR="007A4A23" w:rsidRPr="00ED2585">
        <w:t xml:space="preserve">of </w:t>
      </w:r>
      <w:r w:rsidRPr="00ED2585">
        <w:t xml:space="preserve">interest in the grant opportunity and applications were </w:t>
      </w:r>
      <w:r w:rsidR="006339AB" w:rsidRPr="00ED2585">
        <w:t>generally assessed as being of a sound standard</w:t>
      </w:r>
      <w:r w:rsidRPr="00ED2585">
        <w:t xml:space="preserve">. </w:t>
      </w:r>
      <w:r w:rsidRPr="00ED2585">
        <w:rPr>
          <w:color w:val="auto"/>
        </w:rPr>
        <w:t>The</w:t>
      </w:r>
      <w:r w:rsidRPr="00F41E87">
        <w:rPr>
          <w:color w:val="auto"/>
        </w:rPr>
        <w:t xml:space="preserve"> preferred applicants demonstrated</w:t>
      </w:r>
      <w:r w:rsidRPr="00942976">
        <w:rPr>
          <w:color w:val="auto"/>
        </w:rPr>
        <w:t xml:space="preserve"> </w:t>
      </w:r>
      <w:r>
        <w:rPr>
          <w:color w:val="auto"/>
        </w:rPr>
        <w:t xml:space="preserve">their </w:t>
      </w:r>
      <w:r w:rsidRPr="00942976">
        <w:rPr>
          <w:color w:val="auto"/>
        </w:rPr>
        <w:t>ability to meet the gran</w:t>
      </w:r>
      <w:r>
        <w:rPr>
          <w:color w:val="auto"/>
        </w:rPr>
        <w:t xml:space="preserve">t </w:t>
      </w:r>
      <w:r w:rsidR="008A4069">
        <w:rPr>
          <w:color w:val="auto"/>
        </w:rPr>
        <w:t>requirements outlined in the guidelines based on the strength of their responses to the assessment criteria.</w:t>
      </w:r>
    </w:p>
    <w:p w14:paraId="492CDAD3" w14:textId="072A7B00" w:rsidR="0032204D" w:rsidRDefault="0032204D" w:rsidP="00671C0E">
      <w:pPr>
        <w:pStyle w:val="BodyText"/>
      </w:pPr>
      <w:r w:rsidRPr="00F41E87">
        <w:rPr>
          <w:rStyle w:val="ui-provider"/>
          <w:color w:val="auto"/>
        </w:rPr>
        <w:t xml:space="preserve">The Hub </w:t>
      </w:r>
      <w:r w:rsidRPr="00F41E87">
        <w:rPr>
          <w:rStyle w:val="ui-provider"/>
        </w:rPr>
        <w:t>notified</w:t>
      </w:r>
      <w:r>
        <w:rPr>
          <w:rStyle w:val="ui-provider"/>
        </w:rPr>
        <w:t xml:space="preserve"> applicants of the outcome in writing,</w:t>
      </w:r>
      <w:r w:rsidR="000B08D9">
        <w:rPr>
          <w:rStyle w:val="ui-provider"/>
        </w:rPr>
        <w:t xml:space="preserve"> including</w:t>
      </w:r>
      <w:r>
        <w:rPr>
          <w:rStyle w:val="ui-provider"/>
        </w:rPr>
        <w:t xml:space="preserve"> where their a</w:t>
      </w:r>
      <w:r w:rsidRPr="007619FC">
        <w:rPr>
          <w:rStyle w:val="ui-provider"/>
        </w:rPr>
        <w:t>pplications did not meet th</w:t>
      </w:r>
      <w:r>
        <w:rPr>
          <w:rStyle w:val="ui-provider"/>
        </w:rPr>
        <w:t>e requirements outlined in the g</w:t>
      </w:r>
      <w:r w:rsidRPr="007619FC">
        <w:rPr>
          <w:rStyle w:val="ui-provider"/>
        </w:rPr>
        <w:t>uidelines</w:t>
      </w:r>
      <w:r>
        <w:rPr>
          <w:rStyle w:val="ui-provider"/>
        </w:rPr>
        <w:t xml:space="preserve">. </w:t>
      </w:r>
    </w:p>
    <w:p w14:paraId="58D3A6F8" w14:textId="616D2A1A" w:rsidR="0032204D" w:rsidRDefault="0032204D" w:rsidP="0032204D">
      <w:pPr>
        <w:pStyle w:val="BodyText"/>
      </w:pPr>
      <w:r>
        <w:t>This</w:t>
      </w:r>
      <w:r w:rsidR="002500A0">
        <w:t xml:space="preserve"> general</w:t>
      </w:r>
      <w:r>
        <w:t xml:space="preserve"> feedback is provided to assist grant applicants to understand what comprised a strong application and</w:t>
      </w:r>
      <w:r w:rsidR="00817C12">
        <w:t xml:space="preserve"> what w</w:t>
      </w:r>
      <w:r w:rsidR="001C3770">
        <w:t>ere</w:t>
      </w:r>
      <w:r w:rsidR="00817C12">
        <w:t xml:space="preserve"> </w:t>
      </w:r>
      <w:r>
        <w:t>quality responses to the assessment criteri</w:t>
      </w:r>
      <w:r w:rsidR="00817C12">
        <w:t>a</w:t>
      </w:r>
      <w:r>
        <w:t>.</w:t>
      </w:r>
    </w:p>
    <w:p w14:paraId="4AB95B86" w14:textId="1F100396" w:rsidR="0032204D" w:rsidRDefault="0032204D" w:rsidP="00817C12">
      <w:pPr>
        <w:pStyle w:val="Heading3"/>
        <w:spacing w:before="120"/>
        <w:rPr>
          <w:color w:val="C00000"/>
          <w:sz w:val="24"/>
          <w:szCs w:val="24"/>
        </w:rPr>
      </w:pPr>
      <w:r w:rsidRPr="00817C12">
        <w:rPr>
          <w:color w:val="C00000"/>
          <w:sz w:val="24"/>
          <w:szCs w:val="24"/>
        </w:rPr>
        <w:t>Criterion 1</w:t>
      </w:r>
    </w:p>
    <w:p w14:paraId="23496B55" w14:textId="2BBA93F8" w:rsidR="003E6B17" w:rsidRDefault="003E6B17" w:rsidP="00817C12">
      <w:pPr>
        <w:pStyle w:val="BodyText"/>
        <w:rPr>
          <w:b/>
          <w:bCs/>
        </w:rPr>
      </w:pPr>
      <w:r w:rsidRPr="003E6B17">
        <w:rPr>
          <w:b/>
          <w:bCs/>
        </w:rPr>
        <w:t>Impact of the phase out on your business</w:t>
      </w:r>
    </w:p>
    <w:p w14:paraId="310D5CAC" w14:textId="6173DD77" w:rsidR="003E6B17" w:rsidRPr="003E6B17" w:rsidRDefault="003E6B17" w:rsidP="00817C12">
      <w:pPr>
        <w:pStyle w:val="BodyText"/>
      </w:pPr>
      <w:r w:rsidRPr="003E6B17">
        <w:t>Describe the past and future impacts of the cessation of the live sheep exports by sea trade on your business</w:t>
      </w:r>
      <w:r w:rsidR="00E604B2">
        <w:t>.</w:t>
      </w:r>
    </w:p>
    <w:p w14:paraId="7572BCF8" w14:textId="4B2ACACB" w:rsidR="00F41E87" w:rsidRPr="00F41E87" w:rsidRDefault="00F41E87" w:rsidP="00F41E87">
      <w:pPr>
        <w:pStyle w:val="BodyText"/>
      </w:pPr>
      <w:r w:rsidRPr="00F41E87">
        <w:t>When addressing the criterion, strong applicants:</w:t>
      </w:r>
    </w:p>
    <w:p w14:paraId="4DC87BB1" w14:textId="6DF416FB" w:rsidR="00F41E87" w:rsidRPr="00F41E87" w:rsidRDefault="00E604B2" w:rsidP="00F41E87">
      <w:pPr>
        <w:pStyle w:val="BodyText"/>
        <w:numPr>
          <w:ilvl w:val="0"/>
          <w:numId w:val="17"/>
        </w:numPr>
      </w:pPr>
      <w:r>
        <w:t>E</w:t>
      </w:r>
      <w:r w:rsidR="006322DD">
        <w:t xml:space="preserve">xplained </w:t>
      </w:r>
      <w:r w:rsidR="00F41E87" w:rsidRPr="00F41E87">
        <w:t>the impact of the cessation of the trade on their business</w:t>
      </w:r>
      <w:r>
        <w:t>.</w:t>
      </w:r>
    </w:p>
    <w:p w14:paraId="00170382" w14:textId="20A1F125" w:rsidR="00B53039" w:rsidRDefault="00E604B2" w:rsidP="00B53039">
      <w:pPr>
        <w:pStyle w:val="BodyText"/>
        <w:numPr>
          <w:ilvl w:val="0"/>
          <w:numId w:val="17"/>
        </w:numPr>
      </w:pPr>
      <w:r>
        <w:t>D</w:t>
      </w:r>
      <w:r w:rsidR="00B53039">
        <w:t>emonstrated the average proportion of business income derived from the live sheep exports by sea industry over the past 3 financial years</w:t>
      </w:r>
      <w:r>
        <w:t>.</w:t>
      </w:r>
    </w:p>
    <w:p w14:paraId="1F3E0A0C" w14:textId="2681A0BB" w:rsidR="00F41E87" w:rsidRPr="00F41E87" w:rsidRDefault="00E604B2" w:rsidP="00B53039">
      <w:pPr>
        <w:pStyle w:val="BodyText"/>
        <w:numPr>
          <w:ilvl w:val="0"/>
          <w:numId w:val="17"/>
        </w:numPr>
      </w:pPr>
      <w:r>
        <w:t>D</w:t>
      </w:r>
      <w:r w:rsidR="00B53039">
        <w:t>escribed the impact on their future business of the cessation of the trade</w:t>
      </w:r>
      <w:r w:rsidR="00DF58F7">
        <w:t>.</w:t>
      </w:r>
    </w:p>
    <w:p w14:paraId="60F72B37" w14:textId="3FD55BEB" w:rsidR="000255CB" w:rsidRPr="00817C12" w:rsidRDefault="000255CB" w:rsidP="00817C12">
      <w:pPr>
        <w:pStyle w:val="Default"/>
        <w:rPr>
          <w:color w:val="C00000"/>
          <w:sz w:val="22"/>
          <w:szCs w:val="22"/>
        </w:rPr>
      </w:pPr>
      <w:r w:rsidRPr="00817C12">
        <w:rPr>
          <w:color w:val="C00000"/>
          <w:sz w:val="22"/>
          <w:szCs w:val="22"/>
        </w:rPr>
        <w:t>Strong applications:</w:t>
      </w:r>
    </w:p>
    <w:p w14:paraId="70476508" w14:textId="55FFE64C" w:rsidR="007F734F" w:rsidRPr="00ED2585" w:rsidRDefault="007F734F" w:rsidP="00B71400">
      <w:pPr>
        <w:pStyle w:val="BodyText"/>
        <w:numPr>
          <w:ilvl w:val="0"/>
          <w:numId w:val="17"/>
        </w:numPr>
      </w:pPr>
      <w:r w:rsidRPr="00ED2585">
        <w:t xml:space="preserve">Clearly explained the impacts of the trade cessation, using income and livestock sales data to demonstrate their reliance on live </w:t>
      </w:r>
      <w:r w:rsidR="008D5F47" w:rsidRPr="00ED2585">
        <w:t xml:space="preserve">sheep </w:t>
      </w:r>
      <w:r w:rsidRPr="00ED2585">
        <w:t>exports</w:t>
      </w:r>
      <w:r w:rsidR="008D5F47" w:rsidRPr="00ED2585">
        <w:t xml:space="preserve"> by sea</w:t>
      </w:r>
      <w:r w:rsidRPr="00ED2585">
        <w:t>. The</w:t>
      </w:r>
      <w:r w:rsidR="00B71400" w:rsidRPr="00ED2585">
        <w:t xml:space="preserve"> applicant </w:t>
      </w:r>
      <w:r w:rsidRPr="00ED2585">
        <w:t xml:space="preserve">directly linked these impacts to the need for </w:t>
      </w:r>
      <w:r w:rsidR="002D790C" w:rsidRPr="00ED2585">
        <w:t>assistance</w:t>
      </w:r>
      <w:r w:rsidRPr="00ED2585">
        <w:t xml:space="preserve"> to maintain the business’s ongoing viability</w:t>
      </w:r>
      <w:r w:rsidR="00E604B2">
        <w:t>.</w:t>
      </w:r>
    </w:p>
    <w:p w14:paraId="044C5189" w14:textId="5532CC92" w:rsidR="00B71400" w:rsidRPr="00ED2585" w:rsidRDefault="00B71400" w:rsidP="00B71400">
      <w:pPr>
        <w:pStyle w:val="BodyText"/>
        <w:numPr>
          <w:ilvl w:val="0"/>
          <w:numId w:val="17"/>
        </w:numPr>
      </w:pPr>
      <w:r w:rsidRPr="00ED2585">
        <w:t xml:space="preserve">Clearly demonstrated the average proportion of business income derived from the trade over the past </w:t>
      </w:r>
      <w:r w:rsidR="00E604B2">
        <w:t>3</w:t>
      </w:r>
      <w:r w:rsidRPr="00ED2585">
        <w:t xml:space="preserve"> </w:t>
      </w:r>
      <w:r w:rsidR="00FC0CDB" w:rsidRPr="00ED2585">
        <w:t xml:space="preserve">financial </w:t>
      </w:r>
      <w:r w:rsidRPr="00ED2585">
        <w:t xml:space="preserve">years using specific figures. The applicant provided a clear analysis of revenue dependency by showing the average proportion of income generated from live </w:t>
      </w:r>
      <w:r w:rsidR="005D4B6A" w:rsidRPr="00ED2585">
        <w:t xml:space="preserve">sheep </w:t>
      </w:r>
      <w:r w:rsidRPr="00ED2585">
        <w:t xml:space="preserve">exports </w:t>
      </w:r>
      <w:r w:rsidR="005D4B6A" w:rsidRPr="00ED2585">
        <w:t xml:space="preserve">by sea </w:t>
      </w:r>
      <w:r w:rsidRPr="00ED2585">
        <w:t>during this period</w:t>
      </w:r>
      <w:r w:rsidR="00E604B2">
        <w:t>.</w:t>
      </w:r>
    </w:p>
    <w:p w14:paraId="29EC0560" w14:textId="23F74E50" w:rsidR="00817C12" w:rsidRDefault="00817C12" w:rsidP="00817C12">
      <w:pPr>
        <w:pStyle w:val="Heading3"/>
        <w:spacing w:before="120"/>
        <w:rPr>
          <w:color w:val="C00000"/>
          <w:sz w:val="24"/>
          <w:szCs w:val="24"/>
        </w:rPr>
      </w:pPr>
      <w:r w:rsidRPr="00817C12">
        <w:rPr>
          <w:color w:val="C00000"/>
          <w:sz w:val="24"/>
          <w:szCs w:val="24"/>
        </w:rPr>
        <w:t xml:space="preserve">Criterion </w:t>
      </w:r>
      <w:r>
        <w:rPr>
          <w:color w:val="C00000"/>
          <w:sz w:val="24"/>
          <w:szCs w:val="24"/>
        </w:rPr>
        <w:t>2</w:t>
      </w:r>
    </w:p>
    <w:p w14:paraId="3069B052" w14:textId="77777777" w:rsidR="00F41E87" w:rsidRDefault="00F41E87" w:rsidP="00F41E87">
      <w:pPr>
        <w:pStyle w:val="BodyText"/>
        <w:spacing w:before="60"/>
        <w:rPr>
          <w:b/>
          <w:bCs/>
        </w:rPr>
      </w:pPr>
      <w:r w:rsidRPr="00F41E87">
        <w:rPr>
          <w:b/>
          <w:bCs/>
        </w:rPr>
        <w:t>Alignment of the proposed Grant Activity to program objectives and outcomes</w:t>
      </w:r>
    </w:p>
    <w:p w14:paraId="07F3BE35" w14:textId="3503F7EC" w:rsidR="00F41E87" w:rsidRDefault="00F41E87" w:rsidP="00F41E87">
      <w:pPr>
        <w:pStyle w:val="BodyText"/>
        <w:spacing w:before="60"/>
      </w:pPr>
      <w:r w:rsidRPr="00F41E87">
        <w:t>Describe the proposed Grant Activity</w:t>
      </w:r>
      <w:r w:rsidR="00E604B2">
        <w:t>.</w:t>
      </w:r>
    </w:p>
    <w:p w14:paraId="5D0696FD" w14:textId="61E9A832" w:rsidR="00F41E87" w:rsidRDefault="00F41E87" w:rsidP="00F41E87">
      <w:pPr>
        <w:pStyle w:val="BodyText"/>
        <w:spacing w:before="60"/>
      </w:pPr>
      <w:r>
        <w:t>When addressing the criterion, strong applicants</w:t>
      </w:r>
      <w:r w:rsidR="00A475A7">
        <w:t>:</w:t>
      </w:r>
    </w:p>
    <w:p w14:paraId="4D7DE5EF" w14:textId="745EBFE3" w:rsidR="00F41E87" w:rsidRDefault="00E604B2" w:rsidP="00F41E87">
      <w:pPr>
        <w:pStyle w:val="BodyText"/>
        <w:numPr>
          <w:ilvl w:val="0"/>
          <w:numId w:val="14"/>
        </w:numPr>
        <w:spacing w:before="60"/>
      </w:pPr>
      <w:r>
        <w:t>P</w:t>
      </w:r>
      <w:r w:rsidR="00A475A7">
        <w:t xml:space="preserve">rovided </w:t>
      </w:r>
      <w:r w:rsidR="00F41E87">
        <w:t>detail on the project proposal</w:t>
      </w:r>
      <w:r>
        <w:t>.</w:t>
      </w:r>
    </w:p>
    <w:p w14:paraId="7E39C81D" w14:textId="5012589C" w:rsidR="00B53039" w:rsidRDefault="00E604B2" w:rsidP="00B53039">
      <w:pPr>
        <w:pStyle w:val="BodyText"/>
        <w:numPr>
          <w:ilvl w:val="0"/>
          <w:numId w:val="14"/>
        </w:numPr>
      </w:pPr>
      <w:r>
        <w:t>E</w:t>
      </w:r>
      <w:r w:rsidR="00B53039">
        <w:t xml:space="preserve">xplained how the project </w:t>
      </w:r>
      <w:r w:rsidR="00FC0CDB">
        <w:t xml:space="preserve">will </w:t>
      </w:r>
      <w:r w:rsidR="00B53039" w:rsidRPr="00FC0CDB">
        <w:t>integrate</w:t>
      </w:r>
      <w:r w:rsidR="00B53039">
        <w:t xml:space="preserve"> with the rest of their business</w:t>
      </w:r>
      <w:r>
        <w:t>.</w:t>
      </w:r>
    </w:p>
    <w:p w14:paraId="591C8463" w14:textId="0A57EDFB" w:rsidR="00F41E87" w:rsidRDefault="00E604B2" w:rsidP="00B53039">
      <w:pPr>
        <w:pStyle w:val="BodyText"/>
        <w:numPr>
          <w:ilvl w:val="0"/>
          <w:numId w:val="14"/>
        </w:numPr>
      </w:pPr>
      <w:r>
        <w:t>D</w:t>
      </w:r>
      <w:r w:rsidR="00B53039">
        <w:t xml:space="preserve">emonstrated the impact it </w:t>
      </w:r>
      <w:r w:rsidR="00FC0CDB">
        <w:t>will have</w:t>
      </w:r>
      <w:r w:rsidR="00B53039">
        <w:t xml:space="preserve"> on their business and how it </w:t>
      </w:r>
      <w:r w:rsidR="00FC0CDB">
        <w:t xml:space="preserve">will </w:t>
      </w:r>
      <w:r w:rsidR="00B53039" w:rsidRPr="00FC0CDB">
        <w:t>assist</w:t>
      </w:r>
      <w:r w:rsidR="00B53039">
        <w:t xml:space="preserve"> transitio</w:t>
      </w:r>
      <w:r w:rsidR="00FC0CDB">
        <w:t>n</w:t>
      </w:r>
      <w:r w:rsidR="00B53039">
        <w:t xml:space="preserve"> their </w:t>
      </w:r>
      <w:r w:rsidR="00B53039" w:rsidRPr="000B6E78">
        <w:t>business away from reliance on the Trade</w:t>
      </w:r>
      <w:r>
        <w:t>.</w:t>
      </w:r>
    </w:p>
    <w:p w14:paraId="6438142D" w14:textId="4DFC44D6" w:rsidR="00817C12" w:rsidRDefault="00E604B2" w:rsidP="00B53039">
      <w:pPr>
        <w:pStyle w:val="BodyText"/>
        <w:numPr>
          <w:ilvl w:val="0"/>
          <w:numId w:val="14"/>
        </w:numPr>
      </w:pPr>
      <w:r>
        <w:t>D</w:t>
      </w:r>
      <w:r w:rsidR="00B53039" w:rsidRPr="000B6E78">
        <w:t>escribed the project’s potential for long-term sustainability and potential growth</w:t>
      </w:r>
      <w:r w:rsidR="005670C8">
        <w:t>.</w:t>
      </w:r>
    </w:p>
    <w:p w14:paraId="566AF00B" w14:textId="77777777" w:rsidR="00817C12" w:rsidRPr="00817C12" w:rsidRDefault="00817C12" w:rsidP="00E604B2">
      <w:pPr>
        <w:pStyle w:val="Default"/>
        <w:keepNext/>
        <w:keepLines/>
        <w:rPr>
          <w:color w:val="C00000"/>
          <w:sz w:val="22"/>
          <w:szCs w:val="22"/>
        </w:rPr>
      </w:pPr>
      <w:r w:rsidRPr="00817C12">
        <w:rPr>
          <w:color w:val="C00000"/>
          <w:sz w:val="22"/>
          <w:szCs w:val="22"/>
        </w:rPr>
        <w:lastRenderedPageBreak/>
        <w:t>Strong applications:</w:t>
      </w:r>
    </w:p>
    <w:p w14:paraId="2CD47E14" w14:textId="3AEE6816" w:rsidR="007F734F" w:rsidRPr="00ED2585" w:rsidRDefault="007F734F" w:rsidP="00E604B2">
      <w:pPr>
        <w:pStyle w:val="BodyText"/>
        <w:keepNext/>
        <w:keepLines/>
        <w:numPr>
          <w:ilvl w:val="0"/>
          <w:numId w:val="14"/>
        </w:numPr>
        <w:spacing w:before="60"/>
      </w:pPr>
      <w:r w:rsidRPr="00ED2585">
        <w:t xml:space="preserve">Clearly described the proposed project, outlining the key activities and methods while demonstrating how the work </w:t>
      </w:r>
      <w:r w:rsidR="00FC0CDB" w:rsidRPr="00ED2585">
        <w:t xml:space="preserve">will </w:t>
      </w:r>
      <w:r w:rsidRPr="00ED2585">
        <w:t>address specific business challenges and lead to improved efficiency. The applicant also outlined a feasible plan, showing a strong alignment between the project and the grant’s intended outcomes</w:t>
      </w:r>
      <w:r w:rsidR="00E604B2">
        <w:t>.</w:t>
      </w:r>
    </w:p>
    <w:p w14:paraId="69FE36F5" w14:textId="671BE2AA" w:rsidR="007F734F" w:rsidRPr="00ED2585" w:rsidRDefault="007F734F" w:rsidP="007F734F">
      <w:pPr>
        <w:pStyle w:val="BodyText"/>
        <w:numPr>
          <w:ilvl w:val="0"/>
          <w:numId w:val="14"/>
        </w:numPr>
        <w:spacing w:before="60"/>
      </w:pPr>
      <w:r w:rsidRPr="00ED2585">
        <w:t>Clearly explained how the project will integrate with the rest of their business by linking the proposed activities to existing operational practices and procedures. The applicant demonstrated how the proposed project will align with current workflows, complement ongoing processes, and strengthen overall business operations</w:t>
      </w:r>
      <w:r w:rsidR="00E604B2">
        <w:t>.</w:t>
      </w:r>
    </w:p>
    <w:p w14:paraId="7D06D6C0" w14:textId="33D38952" w:rsidR="007F734F" w:rsidRPr="00ED2585" w:rsidRDefault="007F734F" w:rsidP="00C06B16">
      <w:pPr>
        <w:pStyle w:val="BodyText"/>
        <w:numPr>
          <w:ilvl w:val="0"/>
          <w:numId w:val="14"/>
        </w:numPr>
        <w:spacing w:before="60"/>
      </w:pPr>
      <w:r w:rsidRPr="00ED2585">
        <w:t xml:space="preserve">Clearly demonstrated how their proposed activity and its implementation will create a measurable benefit for their business, outlining the specific improvements </w:t>
      </w:r>
      <w:r w:rsidR="00ED2585" w:rsidRPr="00ED2585">
        <w:t>expected, clearly</w:t>
      </w:r>
      <w:r w:rsidR="5B525684" w:rsidRPr="00ED2585">
        <w:t xml:space="preserve"> showing how it will strengthen resilience, diversify operations, or create new opportunities.</w:t>
      </w:r>
    </w:p>
    <w:p w14:paraId="618406C3" w14:textId="67809C18" w:rsidR="00817C12" w:rsidRDefault="00817C12" w:rsidP="00817C12">
      <w:pPr>
        <w:pStyle w:val="Heading3"/>
        <w:spacing w:before="120"/>
        <w:rPr>
          <w:color w:val="C00000"/>
          <w:sz w:val="24"/>
          <w:szCs w:val="24"/>
        </w:rPr>
      </w:pPr>
      <w:r w:rsidRPr="00817C12">
        <w:rPr>
          <w:color w:val="C00000"/>
          <w:sz w:val="24"/>
          <w:szCs w:val="24"/>
        </w:rPr>
        <w:t xml:space="preserve">Criterion </w:t>
      </w:r>
      <w:r>
        <w:rPr>
          <w:color w:val="C00000"/>
          <w:sz w:val="24"/>
          <w:szCs w:val="24"/>
        </w:rPr>
        <w:t>3</w:t>
      </w:r>
    </w:p>
    <w:p w14:paraId="2FF30C5B" w14:textId="3D972805" w:rsidR="00241195" w:rsidRPr="00241195" w:rsidRDefault="00241195" w:rsidP="00241195">
      <w:pPr>
        <w:pStyle w:val="BodyText"/>
        <w:rPr>
          <w:b/>
          <w:bCs/>
        </w:rPr>
      </w:pPr>
      <w:r w:rsidRPr="00241195">
        <w:rPr>
          <w:b/>
          <w:bCs/>
        </w:rPr>
        <w:t>Project Budget and Delivery</w:t>
      </w:r>
    </w:p>
    <w:p w14:paraId="3D1ACEE6" w14:textId="42AB9A8C" w:rsidR="00817C12" w:rsidRDefault="00241195" w:rsidP="00241195">
      <w:pPr>
        <w:pStyle w:val="BodyText"/>
        <w:rPr>
          <w:highlight w:val="yellow"/>
        </w:rPr>
      </w:pPr>
      <w:r w:rsidRPr="00241195">
        <w:t>Describe the project costing and timeline for delivery</w:t>
      </w:r>
      <w:r w:rsidR="00E604B2" w:rsidRPr="00E604B2">
        <w:t>.</w:t>
      </w:r>
    </w:p>
    <w:p w14:paraId="226CD686" w14:textId="3C5D9505" w:rsidR="00444CD4" w:rsidRDefault="00444CD4" w:rsidP="00444CD4">
      <w:pPr>
        <w:pStyle w:val="BodyText"/>
      </w:pPr>
      <w:r>
        <w:t>When addressing the criterion, strong applicants:</w:t>
      </w:r>
    </w:p>
    <w:p w14:paraId="3491FA3B" w14:textId="594ACC67" w:rsidR="00444CD4" w:rsidRDefault="00D43A6D" w:rsidP="00444CD4">
      <w:pPr>
        <w:pStyle w:val="BodyText"/>
        <w:numPr>
          <w:ilvl w:val="0"/>
          <w:numId w:val="14"/>
        </w:numPr>
      </w:pPr>
      <w:r>
        <w:t>D</w:t>
      </w:r>
      <w:r w:rsidR="003C30BA">
        <w:t xml:space="preserve">escribed </w:t>
      </w:r>
      <w:r w:rsidR="00444CD4">
        <w:t xml:space="preserve">how the elements of the Grant Activity </w:t>
      </w:r>
      <w:r w:rsidR="00B51333">
        <w:t>will be</w:t>
      </w:r>
      <w:r w:rsidR="00444CD4">
        <w:t xml:space="preserve"> obtained and delivered and the timeframe for the projec</w:t>
      </w:r>
      <w:r w:rsidR="00B53039">
        <w:t>t</w:t>
      </w:r>
      <w:r>
        <w:t>.</w:t>
      </w:r>
    </w:p>
    <w:p w14:paraId="446E88C7" w14:textId="7A50AE73" w:rsidR="00444CD4" w:rsidRDefault="00D43A6D" w:rsidP="00444CD4">
      <w:pPr>
        <w:pStyle w:val="BodyText"/>
        <w:numPr>
          <w:ilvl w:val="0"/>
          <w:numId w:val="14"/>
        </w:numPr>
      </w:pPr>
      <w:r>
        <w:t>D</w:t>
      </w:r>
      <w:r w:rsidR="00444CD4">
        <w:t xml:space="preserve">etailed risks in delivery and to the projected benefits of the project for </w:t>
      </w:r>
      <w:r w:rsidR="003C30BA">
        <w:t>their</w:t>
      </w:r>
      <w:r w:rsidR="00444CD4">
        <w:t xml:space="preserve"> business, and how risks </w:t>
      </w:r>
      <w:r w:rsidR="00B51333">
        <w:t>will be</w:t>
      </w:r>
      <w:r w:rsidR="00444CD4">
        <w:t xml:space="preserve"> managed</w:t>
      </w:r>
      <w:r w:rsidR="003C30BA">
        <w:t>.</w:t>
      </w:r>
    </w:p>
    <w:p w14:paraId="48801CE7" w14:textId="77777777" w:rsidR="00817C12" w:rsidRPr="00817C12" w:rsidRDefault="00817C12" w:rsidP="00817C12">
      <w:pPr>
        <w:pStyle w:val="Default"/>
        <w:rPr>
          <w:color w:val="C00000"/>
          <w:sz w:val="22"/>
          <w:szCs w:val="22"/>
        </w:rPr>
      </w:pPr>
      <w:r w:rsidRPr="00817C12">
        <w:rPr>
          <w:color w:val="C00000"/>
          <w:sz w:val="22"/>
          <w:szCs w:val="22"/>
        </w:rPr>
        <w:t>Strong applications:</w:t>
      </w:r>
    </w:p>
    <w:p w14:paraId="417A47A3" w14:textId="3769C6C6" w:rsidR="00B71400" w:rsidRDefault="00B71400" w:rsidP="00866815">
      <w:pPr>
        <w:pStyle w:val="BodyText"/>
        <w:numPr>
          <w:ilvl w:val="0"/>
          <w:numId w:val="14"/>
        </w:numPr>
      </w:pPr>
      <w:r w:rsidRPr="00ED2585">
        <w:t>Clearly described how each element of the Grant Activity will be sourced and delivered, along with a clear and achievable project timeframe. The applicant displayed good planning and a logical sequence of activities.</w:t>
      </w:r>
    </w:p>
    <w:p w14:paraId="53DE3974" w14:textId="60202D26" w:rsidR="00535AD0" w:rsidRPr="00ED2585" w:rsidRDefault="359E3E2F" w:rsidP="393BAEC7">
      <w:pPr>
        <w:pStyle w:val="BodyText"/>
        <w:numPr>
          <w:ilvl w:val="0"/>
          <w:numId w:val="14"/>
        </w:numPr>
      </w:pPr>
      <w:r w:rsidRPr="00ED2585">
        <w:t>Clearly identified the key risks that could affect the successful delivery of the project and explain</w:t>
      </w:r>
      <w:r w:rsidR="44959833" w:rsidRPr="00ED2585">
        <w:t>ed</w:t>
      </w:r>
      <w:r w:rsidRPr="00ED2585">
        <w:t xml:space="preserve"> </w:t>
      </w:r>
      <w:r w:rsidR="7075EE2A" w:rsidRPr="00ED2585">
        <w:t>the significance of the risks</w:t>
      </w:r>
      <w:r w:rsidRPr="00ED2585">
        <w:t xml:space="preserve">. The </w:t>
      </w:r>
      <w:r w:rsidR="44959833" w:rsidRPr="00ED2585">
        <w:t xml:space="preserve">applicant </w:t>
      </w:r>
      <w:r w:rsidRPr="00ED2585">
        <w:t>also outline</w:t>
      </w:r>
      <w:r w:rsidR="44959833" w:rsidRPr="00ED2585">
        <w:t>d</w:t>
      </w:r>
      <w:r w:rsidRPr="00ED2585">
        <w:t xml:space="preserve"> practical and </w:t>
      </w:r>
      <w:r w:rsidR="6A447C8A" w:rsidRPr="00ED2585">
        <w:t>well considered</w:t>
      </w:r>
      <w:r w:rsidRPr="00ED2585">
        <w:t xml:space="preserve"> mitigation strategies, demonstrating that they have </w:t>
      </w:r>
      <w:proofErr w:type="gramStart"/>
      <w:r w:rsidRPr="00ED2585">
        <w:t>planned ahead</w:t>
      </w:r>
      <w:proofErr w:type="gramEnd"/>
      <w:r w:rsidRPr="00ED2585">
        <w:t xml:space="preserve"> and are prepared to manage potential issues effectively.</w:t>
      </w:r>
      <w:r w:rsidR="00B71400" w:rsidRPr="00ED2585">
        <w:t xml:space="preserve"> </w:t>
      </w:r>
      <w:r w:rsidR="49FF09F0" w:rsidRPr="00ED2585">
        <w:t xml:space="preserve">Provided quotes or </w:t>
      </w:r>
      <w:r w:rsidR="003F4F40" w:rsidRPr="00ED2585">
        <w:t xml:space="preserve">detailed </w:t>
      </w:r>
      <w:r w:rsidR="49FF09F0" w:rsidRPr="00ED2585">
        <w:t>cost estimates to support the project budget</w:t>
      </w:r>
      <w:r w:rsidR="00D27853" w:rsidRPr="00ED2585">
        <w:t xml:space="preserve"> and did not include ineligible items (for example, contingencies)</w:t>
      </w:r>
      <w:r w:rsidR="005A3EE5" w:rsidRPr="00ED2585">
        <w:t xml:space="preserve"> in the project budget</w:t>
      </w:r>
      <w:r w:rsidR="49FF09F0" w:rsidRPr="00ED2585">
        <w:t>.</w:t>
      </w:r>
    </w:p>
    <w:p w14:paraId="19FBDCF3" w14:textId="1AB22C55" w:rsidR="00267622" w:rsidRPr="00ED2585" w:rsidRDefault="00267622" w:rsidP="393BAEC7">
      <w:pPr>
        <w:pStyle w:val="BodyText"/>
        <w:numPr>
          <w:ilvl w:val="0"/>
          <w:numId w:val="14"/>
        </w:numPr>
      </w:pPr>
      <w:r w:rsidRPr="00ED2585">
        <w:t>P</w:t>
      </w:r>
      <w:r w:rsidR="00AE52BC" w:rsidRPr="00ED2585">
        <w:t>rovided p</w:t>
      </w:r>
      <w:r w:rsidRPr="00ED2585">
        <w:t xml:space="preserve">roject budget tables that </w:t>
      </w:r>
      <w:r w:rsidR="00C51537" w:rsidRPr="00ED2585">
        <w:t>are</w:t>
      </w:r>
      <w:r w:rsidRPr="00ED2585">
        <w:t xml:space="preserve"> GST exclusive</w:t>
      </w:r>
      <w:r w:rsidR="00C51537" w:rsidRPr="00ED2585">
        <w:t>.</w:t>
      </w:r>
    </w:p>
    <w:p w14:paraId="3188EC7A" w14:textId="6561C2E8" w:rsidR="49FF09F0" w:rsidRPr="00ED2585" w:rsidRDefault="005A3EE5" w:rsidP="393BAEC7">
      <w:pPr>
        <w:pStyle w:val="BodyText"/>
        <w:numPr>
          <w:ilvl w:val="0"/>
          <w:numId w:val="14"/>
        </w:numPr>
      </w:pPr>
      <w:r w:rsidRPr="00ED2585">
        <w:t>Planned p</w:t>
      </w:r>
      <w:r w:rsidR="00535AD0" w:rsidRPr="00ED2585">
        <w:t xml:space="preserve">roject activities between the </w:t>
      </w:r>
      <w:r w:rsidR="00D437D4" w:rsidRPr="00ED2585">
        <w:t>anticipated execution date of grant agreements and</w:t>
      </w:r>
      <w:r w:rsidR="00C51537" w:rsidRPr="00ED2585">
        <w:t xml:space="preserve"> the end of</w:t>
      </w:r>
      <w:r w:rsidRPr="00ED2585">
        <w:t xml:space="preserve"> the activity period.</w:t>
      </w:r>
    </w:p>
    <w:p w14:paraId="3919EB26" w14:textId="727F3258" w:rsidR="006F715D" w:rsidRPr="00ED2585" w:rsidRDefault="006F715D" w:rsidP="006F715D">
      <w:pPr>
        <w:pStyle w:val="BodyText"/>
        <w:numPr>
          <w:ilvl w:val="0"/>
          <w:numId w:val="14"/>
        </w:numPr>
      </w:pPr>
      <w:r w:rsidRPr="00ED2585">
        <w:t>Only applied for eligible activities that have not been purchased yet.</w:t>
      </w:r>
      <w:r w:rsidR="00D368B2" w:rsidRPr="00ED2585">
        <w:t xml:space="preserve"> Reimbursement for expenditure already </w:t>
      </w:r>
      <w:r w:rsidR="00AE52BC" w:rsidRPr="00ED2585">
        <w:t xml:space="preserve">incurred </w:t>
      </w:r>
      <w:r w:rsidR="00D368B2" w:rsidRPr="00ED2585">
        <w:t>is not eligible.</w:t>
      </w:r>
    </w:p>
    <w:p w14:paraId="7649DA0C" w14:textId="14BB41AC" w:rsidR="0032204D" w:rsidRPr="00817C12" w:rsidRDefault="0032204D" w:rsidP="00817C12">
      <w:pPr>
        <w:pStyle w:val="Heading2"/>
        <w:spacing w:before="120"/>
        <w:rPr>
          <w:color w:val="C00000"/>
          <w:sz w:val="28"/>
          <w:szCs w:val="28"/>
        </w:rPr>
      </w:pPr>
      <w:r w:rsidRPr="00817C12">
        <w:rPr>
          <w:color w:val="C00000"/>
          <w:sz w:val="28"/>
          <w:szCs w:val="28"/>
        </w:rPr>
        <w:t>Individual feedback</w:t>
      </w:r>
    </w:p>
    <w:p w14:paraId="01C2E65D" w14:textId="00E55DEB" w:rsidR="0032204D" w:rsidRDefault="0032204D" w:rsidP="0032204D">
      <w:pPr>
        <w:pStyle w:val="BodyText"/>
        <w:rPr>
          <w:color w:val="auto"/>
        </w:rPr>
      </w:pPr>
      <w:r w:rsidRPr="00444CD4">
        <w:rPr>
          <w:color w:val="auto"/>
        </w:rPr>
        <w:t xml:space="preserve">Individual feedback will be provided for this grant opportunity. </w:t>
      </w:r>
      <w:r w:rsidR="009811D6" w:rsidRPr="009811D6">
        <w:rPr>
          <w:color w:val="auto"/>
        </w:rPr>
        <w:t>Applicants seeking individual</w:t>
      </w:r>
      <w:r w:rsidR="00D43A6D">
        <w:rPr>
          <w:color w:val="auto"/>
        </w:rPr>
        <w:t xml:space="preserve"> </w:t>
      </w:r>
      <w:r w:rsidR="009811D6" w:rsidRPr="009811D6">
        <w:rPr>
          <w:color w:val="auto"/>
        </w:rPr>
        <w:t>feedback</w:t>
      </w:r>
      <w:r w:rsidR="00D43A6D">
        <w:rPr>
          <w:color w:val="auto"/>
        </w:rPr>
        <w:t xml:space="preserve"> </w:t>
      </w:r>
      <w:r w:rsidR="009811D6" w:rsidRPr="009811D6">
        <w:rPr>
          <w:color w:val="auto"/>
        </w:rPr>
        <w:t>should</w:t>
      </w:r>
      <w:r w:rsidR="00D43A6D">
        <w:rPr>
          <w:color w:val="auto"/>
        </w:rPr>
        <w:t xml:space="preserve"> </w:t>
      </w:r>
      <w:r w:rsidR="009811D6" w:rsidRPr="009811D6">
        <w:rPr>
          <w:color w:val="auto"/>
        </w:rPr>
        <w:t>submit</w:t>
      </w:r>
      <w:r w:rsidR="00D43A6D">
        <w:rPr>
          <w:color w:val="auto"/>
        </w:rPr>
        <w:t xml:space="preserve"> </w:t>
      </w:r>
      <w:r w:rsidR="009811D6" w:rsidRPr="009811D6">
        <w:rPr>
          <w:color w:val="auto"/>
        </w:rPr>
        <w:t>requests to</w:t>
      </w:r>
      <w:r w:rsidR="00D43A6D">
        <w:rPr>
          <w:color w:val="auto"/>
        </w:rPr>
        <w:t xml:space="preserve"> </w:t>
      </w:r>
      <w:r w:rsidR="009811D6" w:rsidRPr="009811D6">
        <w:rPr>
          <w:color w:val="auto"/>
        </w:rPr>
        <w:t>LSPOgrants@aff.gov.au. Requests for individual</w:t>
      </w:r>
      <w:r w:rsidR="00D43A6D">
        <w:rPr>
          <w:color w:val="auto"/>
        </w:rPr>
        <w:t xml:space="preserve"> </w:t>
      </w:r>
      <w:r w:rsidR="009811D6" w:rsidRPr="009811D6">
        <w:rPr>
          <w:color w:val="auto"/>
        </w:rPr>
        <w:t>feedback</w:t>
      </w:r>
      <w:r w:rsidR="00D43A6D">
        <w:rPr>
          <w:color w:val="auto"/>
        </w:rPr>
        <w:t xml:space="preserve"> </w:t>
      </w:r>
      <w:r w:rsidR="009811D6" w:rsidRPr="009811D6">
        <w:rPr>
          <w:color w:val="auto"/>
        </w:rPr>
        <w:t>will only be accepted within</w:t>
      </w:r>
      <w:r w:rsidR="00D43A6D">
        <w:rPr>
          <w:color w:val="auto"/>
        </w:rPr>
        <w:t xml:space="preserve"> </w:t>
      </w:r>
      <w:r w:rsidR="009811D6" w:rsidRPr="009811D6">
        <w:rPr>
          <w:color w:val="auto"/>
        </w:rPr>
        <w:t>7</w:t>
      </w:r>
      <w:r w:rsidR="00D43A6D">
        <w:rPr>
          <w:color w:val="auto"/>
        </w:rPr>
        <w:t xml:space="preserve"> </w:t>
      </w:r>
      <w:r w:rsidR="009811D6" w:rsidRPr="009811D6">
        <w:rPr>
          <w:color w:val="auto"/>
        </w:rPr>
        <w:t>days of receipt of the outcome of your application.</w:t>
      </w:r>
      <w:r w:rsidR="00D43A6D">
        <w:rPr>
          <w:color w:val="auto"/>
        </w:rPr>
        <w:t xml:space="preserve"> </w:t>
      </w:r>
      <w:r w:rsidR="009811D6" w:rsidRPr="009811D6">
        <w:rPr>
          <w:color w:val="auto"/>
        </w:rPr>
        <w:t>Feedback</w:t>
      </w:r>
      <w:r w:rsidR="00D43A6D">
        <w:rPr>
          <w:color w:val="auto"/>
        </w:rPr>
        <w:t xml:space="preserve"> </w:t>
      </w:r>
      <w:r w:rsidR="009811D6" w:rsidRPr="009811D6">
        <w:rPr>
          <w:color w:val="auto"/>
        </w:rPr>
        <w:t>will be provided within 14 days of receipt of the request.</w:t>
      </w:r>
    </w:p>
    <w:sectPr w:rsidR="0032204D" w:rsidSect="003F41BB">
      <w:headerReference w:type="even" r:id="rId9"/>
      <w:headerReference w:type="default" r:id="rId10"/>
      <w:footerReference w:type="even" r:id="rId11"/>
      <w:footerReference w:type="default" r:id="rId12"/>
      <w:headerReference w:type="first" r:id="rId13"/>
      <w:footerReference w:type="first" r:id="rId14"/>
      <w:pgSz w:w="11906" w:h="16838" w:code="9"/>
      <w:pgMar w:top="1361" w:right="1134" w:bottom="1021" w:left="1134" w:header="1021" w:footer="4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2923F" w14:textId="77777777" w:rsidR="0096070D" w:rsidRDefault="0096070D" w:rsidP="00772718">
      <w:pPr>
        <w:spacing w:line="240" w:lineRule="auto"/>
      </w:pPr>
      <w:r>
        <w:separator/>
      </w:r>
    </w:p>
  </w:endnote>
  <w:endnote w:type="continuationSeparator" w:id="0">
    <w:p w14:paraId="1987534E" w14:textId="77777777" w:rsidR="0096070D" w:rsidRDefault="0096070D"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5FE" w14:textId="79FA5EE4" w:rsidR="00525DD1" w:rsidRDefault="00353DE3">
    <w:pPr>
      <w:pStyle w:val="Footer"/>
    </w:pPr>
    <w:r>
      <w:rPr>
        <w:noProof/>
      </w:rPr>
      <mc:AlternateContent>
        <mc:Choice Requires="wps">
          <w:drawing>
            <wp:anchor distT="0" distB="0" distL="0" distR="0" simplePos="0" relativeHeight="251658254" behindDoc="0" locked="0" layoutInCell="1" allowOverlap="1" wp14:anchorId="15173742" wp14:editId="70BA517A">
              <wp:simplePos x="635" y="635"/>
              <wp:positionH relativeFrom="page">
                <wp:align>center</wp:align>
              </wp:positionH>
              <wp:positionV relativeFrom="page">
                <wp:align>bottom</wp:align>
              </wp:positionV>
              <wp:extent cx="622300" cy="376555"/>
              <wp:effectExtent l="0" t="0" r="6350" b="0"/>
              <wp:wrapNone/>
              <wp:docPr id="40618291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042B4E6" w14:textId="3A22977F" w:rsidR="00353DE3" w:rsidRPr="00353DE3" w:rsidRDefault="00353DE3" w:rsidP="00353DE3">
                          <w:pPr>
                            <w:rPr>
                              <w:rFonts w:ascii="Aptos" w:eastAsia="Aptos" w:hAnsi="Aptos" w:cs="Aptos"/>
                              <w:noProof/>
                              <w:color w:val="FF0000"/>
                              <w:sz w:val="24"/>
                              <w:szCs w:val="24"/>
                            </w:rPr>
                          </w:pPr>
                          <w:r w:rsidRPr="00353DE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173742" id="_x0000_t202" coordsize="21600,21600" o:spt="202" path="m,l,21600r21600,l21600,xe">
              <v:stroke joinstyle="miter"/>
              <v:path gradientshapeok="t" o:connecttype="rect"/>
            </v:shapetype>
            <v:shape id="Text Box 5" o:spid="_x0000_s1030" type="#_x0000_t202" alt="OFFICIAL" style="position:absolute;margin-left:0;margin-top:0;width:49pt;height:29.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textbox style="mso-fit-shape-to-text:t" inset="0,0,0,15pt">
                <w:txbxContent>
                  <w:p w14:paraId="2042B4E6" w14:textId="3A22977F" w:rsidR="00353DE3" w:rsidRPr="00353DE3" w:rsidRDefault="00353DE3" w:rsidP="00353DE3">
                    <w:pPr>
                      <w:rPr>
                        <w:rFonts w:ascii="Aptos" w:eastAsia="Aptos" w:hAnsi="Aptos" w:cs="Aptos"/>
                        <w:noProof/>
                        <w:color w:val="FF0000"/>
                        <w:sz w:val="24"/>
                        <w:szCs w:val="24"/>
                      </w:rPr>
                    </w:pPr>
                    <w:r w:rsidRPr="00353DE3">
                      <w:rPr>
                        <w:rFonts w:ascii="Aptos" w:eastAsia="Aptos" w:hAnsi="Aptos" w:cs="Aptos"/>
                        <w:noProof/>
                        <w:color w:val="FF0000"/>
                        <w:sz w:val="24"/>
                        <w:szCs w:val="24"/>
                      </w:rPr>
                      <w:t>OFFICIAL</w:t>
                    </w:r>
                  </w:p>
                </w:txbxContent>
              </v:textbox>
              <w10:wrap anchorx="page" anchory="page"/>
            </v:shape>
          </w:pict>
        </mc:Fallback>
      </mc:AlternateContent>
    </w:r>
    <w:r w:rsidR="00525DD1">
      <w:rPr>
        <w:noProof/>
      </w:rPr>
      <mc:AlternateContent>
        <mc:Choice Requires="wps">
          <w:drawing>
            <wp:anchor distT="0" distB="0" distL="114300" distR="114300" simplePos="0" relativeHeight="251658249" behindDoc="0" locked="1" layoutInCell="0" allowOverlap="1" wp14:anchorId="3D6DE214" wp14:editId="291C73C9">
              <wp:simplePos x="0" y="0"/>
              <wp:positionH relativeFrom="margin">
                <wp:align>center</wp:align>
              </wp:positionH>
              <wp:positionV relativeFrom="bottomMargin">
                <wp:align>center</wp:align>
              </wp:positionV>
              <wp:extent cx="875665" cy="275590"/>
              <wp:effectExtent l="0" t="0" r="0" b="0"/>
              <wp:wrapNone/>
              <wp:docPr id="1895600373" name="janusSEAL SC F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C2E0BC" w14:textId="445A69A0" w:rsidR="00525DD1" w:rsidRPr="00CB38B5" w:rsidRDefault="0056431B"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D6DE214" id="janusSEAL SC F_EvenPage" o:spid="_x0000_s1031" type="#_x0000_t202" style="position:absolute;margin-left:0;margin-top:0;width:68.95pt;height:21.7pt;z-index:251658249;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V7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vw8xhaqI07noCfeW75qsIc1&#10;8+GVOWQaB0L1hhdcpAKsBSeLkhrcr7/dx3gkAL2UtKickhqUNiXqh0Fi7keTSRRaOkzy2RgP7taz&#10;vfWYvX4ElOYIf4nlyYzxQZ1N6UC/o8SXsSa6mOFYuaThbD6GXs34RbhYLlMQSsuysDYby2PqiGnE&#10;9617Z86eSAjI3jOcFcaKD1z0sfGlt8t9QEYSURHlHtMT+CjLxN/pC0Xd355T1PWjL34D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f+PVexoCAAAwBAAADgAAAAAAAAAAAAAAAAAuAgAAZHJzL2Uyb0RvYy54bWxQSwECLQAUAAYA&#10;CAAAACEAqnCLhdsAAAAEAQAADwAAAAAAAAAAAAAAAAB0BAAAZHJzL2Rvd25yZXYueG1sUEsFBgAA&#10;AAAEAAQA8wAAAHwFAAAAAA==&#10;" o:allowincell="f" filled="f" stroked="f" strokeweight=".5pt">
              <v:textbox style="mso-fit-shape-to-text:t">
                <w:txbxContent>
                  <w:p w14:paraId="06C2E0BC" w14:textId="445A69A0" w:rsidR="00525DD1" w:rsidRPr="00CB38B5" w:rsidRDefault="0056431B"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DBEE" w14:textId="0124C117" w:rsidR="00A14495" w:rsidRDefault="00353DE3">
    <w:pPr>
      <w:pStyle w:val="Footer"/>
    </w:pPr>
    <w:r>
      <w:rPr>
        <w:noProof/>
      </w:rPr>
      <mc:AlternateContent>
        <mc:Choice Requires="wps">
          <w:drawing>
            <wp:anchor distT="0" distB="0" distL="0" distR="0" simplePos="0" relativeHeight="251658255" behindDoc="0" locked="0" layoutInCell="1" allowOverlap="1" wp14:anchorId="1D4B0D2D" wp14:editId="0A6C80AE">
              <wp:simplePos x="720725" y="10264775"/>
              <wp:positionH relativeFrom="page">
                <wp:align>center</wp:align>
              </wp:positionH>
              <wp:positionV relativeFrom="page">
                <wp:align>bottom</wp:align>
              </wp:positionV>
              <wp:extent cx="622300" cy="376555"/>
              <wp:effectExtent l="0" t="0" r="6350" b="0"/>
              <wp:wrapNone/>
              <wp:docPr id="100933344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27EBB9E" w14:textId="42F06501" w:rsidR="00353DE3" w:rsidRPr="00353DE3" w:rsidRDefault="00353DE3" w:rsidP="00353DE3">
                          <w:pPr>
                            <w:rPr>
                              <w:rFonts w:ascii="Aptos" w:eastAsia="Aptos" w:hAnsi="Aptos" w:cs="Aptos"/>
                              <w:noProof/>
                              <w:color w:val="FF0000"/>
                              <w:sz w:val="24"/>
                              <w:szCs w:val="24"/>
                            </w:rPr>
                          </w:pPr>
                          <w:r w:rsidRPr="00353DE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4B0D2D" id="_x0000_t202" coordsize="21600,21600" o:spt="202" path="m,l,21600r21600,l21600,xe">
              <v:stroke joinstyle="miter"/>
              <v:path gradientshapeok="t" o:connecttype="rect"/>
            </v:shapetype>
            <v:shape id="Text Box 6" o:spid="_x0000_s1032" type="#_x0000_t202" alt="OFFICIAL" style="position:absolute;margin-left:0;margin-top:0;width:49pt;height:29.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OZ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JGxu53UJ1oKIRh397JTUOlH4QPzwJpwdQtiTY8&#10;0aFb6EoOZ4uzGvDH3/wxn3inKGcdCabklhTNWfvN0j6itkYDR2OXjOnnfB7psQdzByTDKb0IJ5NJ&#10;XgztaGoE80pyXsdCFBJWUrmS70bzLgzKpecg1XqdkkhGToQHu3UyQke6Ipcv/atAdyY80KYeYVST&#10;KN7wPuTGm96tD4HYT0uJ1A5EnhknCaa1np9L1Piv/ynr+qhXPwE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GloTmQ0CAAAcBAAA&#10;DgAAAAAAAAAAAAAAAAAuAgAAZHJzL2Uyb0RvYy54bWxQSwECLQAUAAYACAAAACEAaYjbD9kAAAAD&#10;AQAADwAAAAAAAAAAAAAAAABnBAAAZHJzL2Rvd25yZXYueG1sUEsFBgAAAAAEAAQA8wAAAG0FAAAA&#10;AA==&#10;" filled="f" stroked="f">
              <v:textbox style="mso-fit-shape-to-text:t" inset="0,0,0,15pt">
                <w:txbxContent>
                  <w:p w14:paraId="327EBB9E" w14:textId="42F06501" w:rsidR="00353DE3" w:rsidRPr="00353DE3" w:rsidRDefault="00353DE3" w:rsidP="00353DE3">
                    <w:pPr>
                      <w:rPr>
                        <w:rFonts w:ascii="Aptos" w:eastAsia="Aptos" w:hAnsi="Aptos" w:cs="Aptos"/>
                        <w:noProof/>
                        <w:color w:val="FF0000"/>
                        <w:sz w:val="24"/>
                        <w:szCs w:val="24"/>
                      </w:rPr>
                    </w:pPr>
                    <w:r w:rsidRPr="00353DE3">
                      <w:rPr>
                        <w:rFonts w:ascii="Aptos" w:eastAsia="Aptos" w:hAnsi="Aptos" w:cs="Aptos"/>
                        <w:noProof/>
                        <w:color w:val="FF0000"/>
                        <w:sz w:val="24"/>
                        <w:szCs w:val="24"/>
                      </w:rPr>
                      <w:t>OFFICIAL</w:t>
                    </w:r>
                  </w:p>
                </w:txbxContent>
              </v:textbox>
              <w10:wrap anchorx="page" anchory="page"/>
            </v:shape>
          </w:pict>
        </mc:Fallback>
      </mc:AlternateContent>
    </w:r>
    <w:r w:rsidR="00E13525">
      <w:fldChar w:fldCharType="begin"/>
    </w:r>
    <w:r w:rsidR="00E13525">
      <w:instrText xml:space="preserve"> PAGE   \* MERGEFORMAT </w:instrText>
    </w:r>
    <w:r w:rsidR="00E13525">
      <w:fldChar w:fldCharType="separate"/>
    </w:r>
    <w:r w:rsidR="00C80477">
      <w:rPr>
        <w:noProof/>
      </w:rPr>
      <w:t>2</w:t>
    </w:r>
    <w:r w:rsidR="00E13525">
      <w:fldChar w:fldCharType="end"/>
    </w:r>
    <w:r w:rsidR="00E13525">
      <w:t xml:space="preserve">  </w:t>
    </w:r>
    <w:r w:rsidR="00D06EAD">
      <w:t xml:space="preserve">| </w:t>
    </w:r>
    <w:r w:rsidR="00E13525" w:rsidRPr="00A454BF">
      <w:t>Community Grants Hub</w:t>
    </w:r>
    <w:r w:rsidR="00E13525">
      <w:rPr>
        <w:noProof/>
        <w:lang w:eastAsia="en-AU"/>
      </w:rPr>
      <mc:AlternateContent>
        <mc:Choice Requires="wps">
          <w:drawing>
            <wp:anchor distT="0" distB="0" distL="114300" distR="114300" simplePos="0" relativeHeight="251658240" behindDoc="0" locked="1" layoutInCell="1" allowOverlap="1" wp14:anchorId="09480289" wp14:editId="2A9608F4">
              <wp:simplePos x="0" y="0"/>
              <wp:positionH relativeFrom="page">
                <wp:posOffset>719455</wp:posOffset>
              </wp:positionH>
              <wp:positionV relativeFrom="page">
                <wp:posOffset>9956800</wp:posOffset>
              </wp:positionV>
              <wp:extent cx="6119495" cy="0"/>
              <wp:effectExtent l="0" t="0" r="14605" b="19050"/>
              <wp:wrapNone/>
              <wp:docPr id="80" name="Straight Connector 80"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D90EFF" id="Straight Connector 80" o:spid="_x0000_s1026" alt="Title: Graphic Element - Description: Line"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784pt" to="538.5pt,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" strokecolor="black [3213]" strokeweight=".5pt">
              <w10:wrap anchorx="page" anchory="page"/>
              <w10:anchorlock/>
            </v:line>
          </w:pict>
        </mc:Fallback>
      </mc:AlternateContent>
    </w:r>
    <w:r w:rsidR="00F60E81">
      <w:tab/>
    </w:r>
    <w:r w:rsidR="004F32AB">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45BB" w14:textId="155C3D74" w:rsidR="00D91B18" w:rsidRDefault="00353DE3">
    <w:pPr>
      <w:pStyle w:val="Footer"/>
    </w:pPr>
    <w:r>
      <w:rPr>
        <w:noProof/>
      </w:rPr>
      <mc:AlternateContent>
        <mc:Choice Requires="wps">
          <w:drawing>
            <wp:anchor distT="0" distB="0" distL="0" distR="0" simplePos="0" relativeHeight="251658253" behindDoc="0" locked="0" layoutInCell="1" allowOverlap="1" wp14:anchorId="0EAE5134" wp14:editId="357C34F2">
              <wp:simplePos x="0" y="0"/>
              <wp:positionH relativeFrom="margin">
                <wp:align>center</wp:align>
              </wp:positionH>
              <wp:positionV relativeFrom="page">
                <wp:posOffset>10220325</wp:posOffset>
              </wp:positionV>
              <wp:extent cx="622300" cy="376555"/>
              <wp:effectExtent l="0" t="0" r="6350" b="0"/>
              <wp:wrapNone/>
              <wp:docPr id="49398598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6A796F8" w14:textId="1657A334" w:rsidR="00353DE3" w:rsidRPr="00353DE3" w:rsidRDefault="00353DE3" w:rsidP="00353DE3">
                          <w:pPr>
                            <w:rPr>
                              <w:rFonts w:ascii="Aptos" w:eastAsia="Aptos" w:hAnsi="Aptos" w:cs="Aptos"/>
                              <w:noProof/>
                              <w:color w:val="FF0000"/>
                              <w:sz w:val="24"/>
                              <w:szCs w:val="24"/>
                            </w:rPr>
                          </w:pPr>
                          <w:r w:rsidRPr="00353DE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AE5134" id="_x0000_t202" coordsize="21600,21600" o:spt="202" path="m,l,21600r21600,l21600,xe">
              <v:stroke joinstyle="miter"/>
              <v:path gradientshapeok="t" o:connecttype="rect"/>
            </v:shapetype>
            <v:shape id="Text Box 4" o:spid="_x0000_s1035" type="#_x0000_t202" alt="OFFICIAL" style="position:absolute;margin-left:0;margin-top:804.75pt;width:49pt;height:29.65pt;z-index:251658253;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fDg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" filled="f" stroked="f">
              <v:textbox style="mso-fit-shape-to-text:t" inset="0,0,0,15pt">
                <w:txbxContent>
                  <w:p w14:paraId="76A796F8" w14:textId="1657A334" w:rsidR="00353DE3" w:rsidRPr="00353DE3" w:rsidRDefault="00353DE3" w:rsidP="00353DE3">
                    <w:pPr>
                      <w:rPr>
                        <w:rFonts w:ascii="Aptos" w:eastAsia="Aptos" w:hAnsi="Aptos" w:cs="Aptos"/>
                        <w:noProof/>
                        <w:color w:val="FF0000"/>
                        <w:sz w:val="24"/>
                        <w:szCs w:val="24"/>
                      </w:rPr>
                    </w:pPr>
                    <w:r w:rsidRPr="00353DE3">
                      <w:rPr>
                        <w:rFonts w:ascii="Aptos" w:eastAsia="Aptos" w:hAnsi="Aptos" w:cs="Aptos"/>
                        <w:noProof/>
                        <w:color w:val="FF0000"/>
                        <w:sz w:val="24"/>
                        <w:szCs w:val="24"/>
                      </w:rPr>
                      <w:t>OFFICIAL</w:t>
                    </w:r>
                  </w:p>
                </w:txbxContent>
              </v:textbox>
              <w10:wrap anchorx="margin" anchory="page"/>
            </v:shape>
          </w:pict>
        </mc:Fallback>
      </mc:AlternateContent>
    </w:r>
    <w:r w:rsidR="00525DD1">
      <w:rPr>
        <w:noProof/>
      </w:rPr>
      <mc:AlternateContent>
        <mc:Choice Requires="wps">
          <w:drawing>
            <wp:anchor distT="0" distB="0" distL="114300" distR="114300" simplePos="0" relativeHeight="251658248" behindDoc="0" locked="1" layoutInCell="0" allowOverlap="1" wp14:anchorId="425FBE7C" wp14:editId="4ACB3397">
              <wp:simplePos x="0" y="0"/>
              <wp:positionH relativeFrom="margin">
                <wp:align>center</wp:align>
              </wp:positionH>
              <wp:positionV relativeFrom="bottomMargin">
                <wp:align>center</wp:align>
              </wp:positionV>
              <wp:extent cx="875665" cy="275590"/>
              <wp:effectExtent l="0" t="0" r="0" b="0"/>
              <wp:wrapNone/>
              <wp:docPr id="1395929318" name="janusSEAL SC F_First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F01430" w14:textId="52D81FA2" w:rsidR="00525DD1" w:rsidRPr="0056431B" w:rsidRDefault="00525DD1" w:rsidP="006C2B54">
                          <w:pPr>
                            <w:jc w:val="center"/>
                            <w:rPr>
                              <w:rFonts w:ascii="Arial" w:hAnsi="Arial" w:cs="Arial"/>
                              <w:b/>
                              <w:color w:val="FF0000"/>
                              <w:sz w:val="28"/>
                              <w:szCs w:val="2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25FBE7C" id="janusSEAL SC F_FirstPage" o:spid="_x0000_s1036" type="#_x0000_t202" style="position:absolute;margin-left:0;margin-top:0;width:68.95pt;height:21.7pt;z-index:25165824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h9xwYhoCAAAxBAAADgAAAAAAAAAAAAAAAAAuAgAAZHJzL2Uyb0RvYy54bWxQSwECLQAUAAYA&#10;CAAAACEAqnCLhdsAAAAEAQAADwAAAAAAAAAAAAAAAAB0BAAAZHJzL2Rvd25yZXYueG1sUEsFBgAA&#10;AAAEAAQA8wAAAHwFAAAAAA==&#10;" o:allowincell="f" filled="f" stroked="f" strokeweight=".5pt">
              <v:textbox style="mso-fit-shape-to-text:t">
                <w:txbxContent>
                  <w:p w14:paraId="0DF01430" w14:textId="52D81FA2" w:rsidR="00525DD1" w:rsidRPr="0056431B" w:rsidRDefault="00525DD1" w:rsidP="006C2B54">
                    <w:pPr>
                      <w:jc w:val="center"/>
                      <w:rPr>
                        <w:rFonts w:ascii="Arial" w:hAnsi="Arial" w:cs="Arial"/>
                        <w:b/>
                        <w:color w:val="FF0000"/>
                        <w:sz w:val="28"/>
                        <w:szCs w:val="22"/>
                      </w:rPr>
                    </w:pPr>
                  </w:p>
                </w:txbxContent>
              </v:textbox>
              <w10:wrap anchorx="margin" anchory="margin"/>
              <w10:anchorlock/>
            </v:shape>
          </w:pict>
        </mc:Fallback>
      </mc:AlternateContent>
    </w:r>
    <w:r w:rsidR="00D91B18">
      <w:fldChar w:fldCharType="begin"/>
    </w:r>
    <w:r w:rsidR="00D91B18">
      <w:instrText xml:space="preserve"> PAGE   \* MERGEFORMAT </w:instrText>
    </w:r>
    <w:r w:rsidR="00D91B18">
      <w:fldChar w:fldCharType="separate"/>
    </w:r>
    <w:r w:rsidR="00C80477">
      <w:rPr>
        <w:noProof/>
      </w:rPr>
      <w:t>1</w:t>
    </w:r>
    <w:r w:rsidR="00D91B18">
      <w:fldChar w:fldCharType="end"/>
    </w:r>
    <w:r w:rsidR="00D91B18">
      <w:t xml:space="preserve">  </w:t>
    </w:r>
    <w:r w:rsidR="00D06EAD">
      <w:t xml:space="preserve">| </w:t>
    </w:r>
    <w:r w:rsidR="00D91B18" w:rsidRPr="00A454BF">
      <w:t>Community Grants Hub</w:t>
    </w:r>
    <w:r w:rsidR="00FC1C24">
      <w:tab/>
    </w:r>
    <w:r w:rsidR="00FC1C2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38583" w14:textId="77777777" w:rsidR="0096070D" w:rsidRDefault="0096070D" w:rsidP="00772718">
      <w:pPr>
        <w:spacing w:line="240" w:lineRule="auto"/>
      </w:pPr>
      <w:r>
        <w:separator/>
      </w:r>
    </w:p>
  </w:footnote>
  <w:footnote w:type="continuationSeparator" w:id="0">
    <w:p w14:paraId="34C60E6B" w14:textId="77777777" w:rsidR="0096070D" w:rsidRDefault="0096070D" w:rsidP="00772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0891" w14:textId="147756E2" w:rsidR="00525DD1" w:rsidRDefault="00353DE3">
    <w:pPr>
      <w:pStyle w:val="Header"/>
    </w:pPr>
    <w:r>
      <w:rPr>
        <w:noProof/>
      </w:rPr>
      <mc:AlternateContent>
        <mc:Choice Requires="wps">
          <w:drawing>
            <wp:anchor distT="0" distB="0" distL="0" distR="0" simplePos="0" relativeHeight="251658251" behindDoc="0" locked="0" layoutInCell="1" allowOverlap="1" wp14:anchorId="414CD0C7" wp14:editId="7ED634BA">
              <wp:simplePos x="635" y="635"/>
              <wp:positionH relativeFrom="page">
                <wp:align>center</wp:align>
              </wp:positionH>
              <wp:positionV relativeFrom="page">
                <wp:align>top</wp:align>
              </wp:positionV>
              <wp:extent cx="622300" cy="376555"/>
              <wp:effectExtent l="0" t="0" r="6350" b="4445"/>
              <wp:wrapNone/>
              <wp:docPr id="206151918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A99ECBC" w14:textId="5E1BC86E" w:rsidR="00353DE3" w:rsidRPr="00353DE3" w:rsidRDefault="00353DE3" w:rsidP="00353DE3">
                          <w:pPr>
                            <w:rPr>
                              <w:rFonts w:ascii="Aptos" w:eastAsia="Aptos" w:hAnsi="Aptos" w:cs="Aptos"/>
                              <w:noProof/>
                              <w:color w:val="FF0000"/>
                              <w:sz w:val="24"/>
                              <w:szCs w:val="24"/>
                            </w:rPr>
                          </w:pPr>
                          <w:r w:rsidRPr="00353DE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4CD0C7"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5A99ECBC" w14:textId="5E1BC86E" w:rsidR="00353DE3" w:rsidRPr="00353DE3" w:rsidRDefault="00353DE3" w:rsidP="00353DE3">
                    <w:pPr>
                      <w:rPr>
                        <w:rFonts w:ascii="Aptos" w:eastAsia="Aptos" w:hAnsi="Aptos" w:cs="Aptos"/>
                        <w:noProof/>
                        <w:color w:val="FF0000"/>
                        <w:sz w:val="24"/>
                        <w:szCs w:val="24"/>
                      </w:rPr>
                    </w:pPr>
                    <w:r w:rsidRPr="00353DE3">
                      <w:rPr>
                        <w:rFonts w:ascii="Aptos" w:eastAsia="Aptos" w:hAnsi="Aptos" w:cs="Aptos"/>
                        <w:noProof/>
                        <w:color w:val="FF0000"/>
                        <w:sz w:val="24"/>
                        <w:szCs w:val="24"/>
                      </w:rPr>
                      <w:t>OFFICIAL</w:t>
                    </w:r>
                  </w:p>
                </w:txbxContent>
              </v:textbox>
              <w10:wrap anchorx="page" anchory="page"/>
            </v:shape>
          </w:pict>
        </mc:Fallback>
      </mc:AlternateContent>
    </w:r>
    <w:r w:rsidR="00525DD1">
      <w:rPr>
        <w:noProof/>
      </w:rPr>
      <mc:AlternateContent>
        <mc:Choice Requires="wps">
          <w:drawing>
            <wp:anchor distT="0" distB="0" distL="114300" distR="114300" simplePos="0" relativeHeight="251658246" behindDoc="0" locked="1" layoutInCell="0" allowOverlap="1" wp14:anchorId="1B0220C7" wp14:editId="35F72247">
              <wp:simplePos x="0" y="0"/>
              <wp:positionH relativeFrom="margin">
                <wp:align>center</wp:align>
              </wp:positionH>
              <wp:positionV relativeFrom="topMargin">
                <wp:align>center</wp:align>
              </wp:positionV>
              <wp:extent cx="875665" cy="275590"/>
              <wp:effectExtent l="0" t="0" r="0" b="0"/>
              <wp:wrapNone/>
              <wp:docPr id="1773074128" name="janusSEAL SC H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57A72" w14:textId="35A2BB5B" w:rsidR="00525DD1" w:rsidRPr="00CB38B5" w:rsidRDefault="0056431B"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B0220C7" id="janusSEAL SC H_EvenPage" o:spid="_x0000_s1027" type="#_x0000_t202" style="position:absolute;margin-left:0;margin-top:0;width:68.95pt;height:21.7pt;z-index:251658246;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hlGA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" o:allowincell="f" filled="f" stroked="f" strokeweight=".5pt">
              <v:textbox style="mso-fit-shape-to-text:t">
                <w:txbxContent>
                  <w:p w14:paraId="69157A72" w14:textId="35A2BB5B" w:rsidR="00525DD1" w:rsidRPr="00CB38B5" w:rsidRDefault="0056431B"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03B5" w14:textId="11FAE5E2" w:rsidR="00704BD4" w:rsidRDefault="00353DE3" w:rsidP="00E87631">
    <w:pPr>
      <w:pStyle w:val="Heading1"/>
      <w:spacing w:before="0" w:after="120"/>
      <w:rPr>
        <w:rFonts w:asciiTheme="majorHAnsi" w:hAnsiTheme="majorHAnsi" w:cstheme="majorHAnsi"/>
        <w:sz w:val="32"/>
        <w:szCs w:val="24"/>
      </w:rPr>
    </w:pPr>
    <w:r>
      <w:rPr>
        <w:rFonts w:asciiTheme="majorHAnsi" w:hAnsiTheme="majorHAnsi" w:cstheme="majorHAnsi"/>
        <w:noProof/>
        <w:sz w:val="32"/>
        <w:szCs w:val="24"/>
      </w:rPr>
      <mc:AlternateContent>
        <mc:Choice Requires="wps">
          <w:drawing>
            <wp:anchor distT="0" distB="0" distL="0" distR="0" simplePos="0" relativeHeight="251658252" behindDoc="0" locked="0" layoutInCell="1" allowOverlap="1" wp14:anchorId="6151C293" wp14:editId="05C88FB1">
              <wp:simplePos x="720725" y="648970"/>
              <wp:positionH relativeFrom="page">
                <wp:align>center</wp:align>
              </wp:positionH>
              <wp:positionV relativeFrom="page">
                <wp:align>top</wp:align>
              </wp:positionV>
              <wp:extent cx="622300" cy="376555"/>
              <wp:effectExtent l="0" t="0" r="6350" b="4445"/>
              <wp:wrapNone/>
              <wp:docPr id="19058608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CC5A87D" w14:textId="75DDB586" w:rsidR="00353DE3" w:rsidRPr="00353DE3" w:rsidRDefault="00353DE3" w:rsidP="00353DE3">
                          <w:pPr>
                            <w:rPr>
                              <w:rFonts w:ascii="Aptos" w:eastAsia="Aptos" w:hAnsi="Aptos" w:cs="Aptos"/>
                              <w:noProof/>
                              <w:color w:val="FF0000"/>
                              <w:sz w:val="24"/>
                              <w:szCs w:val="24"/>
                            </w:rPr>
                          </w:pPr>
                          <w:r w:rsidRPr="00353DE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51C293" id="_x0000_t202" coordsize="21600,21600" o:spt="202" path="m,l,21600r21600,l21600,xe">
              <v:stroke joinstyle="miter"/>
              <v:path gradientshapeok="t" o:connecttype="rect"/>
            </v:shapetype>
            <v:shape id="Text Box 3" o:spid="_x0000_s1028" type="#_x0000_t202" alt="OFFICIAL" style="position:absolute;margin-left:0;margin-top:0;width:49pt;height:29.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6CC5A87D" w14:textId="75DDB586" w:rsidR="00353DE3" w:rsidRPr="00353DE3" w:rsidRDefault="00353DE3" w:rsidP="00353DE3">
                    <w:pPr>
                      <w:rPr>
                        <w:rFonts w:ascii="Aptos" w:eastAsia="Aptos" w:hAnsi="Aptos" w:cs="Aptos"/>
                        <w:noProof/>
                        <w:color w:val="FF0000"/>
                        <w:sz w:val="24"/>
                        <w:szCs w:val="24"/>
                      </w:rPr>
                    </w:pPr>
                    <w:r w:rsidRPr="00353DE3">
                      <w:rPr>
                        <w:rFonts w:ascii="Aptos" w:eastAsia="Aptos" w:hAnsi="Aptos" w:cs="Aptos"/>
                        <w:noProof/>
                        <w:color w:val="FF0000"/>
                        <w:sz w:val="24"/>
                        <w:szCs w:val="24"/>
                      </w:rPr>
                      <w:t>OFFICIAL</w:t>
                    </w:r>
                  </w:p>
                </w:txbxContent>
              </v:textbox>
              <w10:wrap anchorx="page" anchory="page"/>
            </v:shape>
          </w:pict>
        </mc:Fallback>
      </mc:AlternateContent>
    </w:r>
  </w:p>
  <w:p w14:paraId="24AD57E7" w14:textId="27CFA25A" w:rsidR="00A14495" w:rsidRDefault="00525DD1">
    <w:pPr>
      <w:pStyle w:val="Header"/>
    </w:pPr>
    <w:r>
      <w:rPr>
        <w:noProof/>
        <w:lang w:eastAsia="en-AU"/>
      </w:rPr>
      <mc:AlternateContent>
        <mc:Choice Requires="wps">
          <w:drawing>
            <wp:anchor distT="0" distB="0" distL="114300" distR="114300" simplePos="0" relativeHeight="251658244" behindDoc="0" locked="1" layoutInCell="0" allowOverlap="1" wp14:anchorId="4BDA6E9C" wp14:editId="3CDE633A">
              <wp:simplePos x="0" y="0"/>
              <wp:positionH relativeFrom="margin">
                <wp:align>center</wp:align>
              </wp:positionH>
              <wp:positionV relativeFrom="topMargin">
                <wp:align>center</wp:align>
              </wp:positionV>
              <wp:extent cx="875665" cy="275590"/>
              <wp:effectExtent l="0" t="0" r="0" b="0"/>
              <wp:wrapNone/>
              <wp:docPr id="1939859270" name="janusSEAL SC Head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wps:spPr>
                    <wps:txbx>
                      <w:txbxContent>
                        <w:p w14:paraId="4FF869CA" w14:textId="0C686820" w:rsidR="00525DD1" w:rsidRPr="0056431B" w:rsidRDefault="00525DD1" w:rsidP="00704BD4">
                          <w:pPr>
                            <w:rPr>
                              <w:rFonts w:ascii="Arial" w:hAnsi="Arial" w:cs="Arial"/>
                              <w:b/>
                              <w:color w:val="FF0000"/>
                              <w:sz w:val="28"/>
                              <w:szCs w:val="2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BDA6E9C" id="janusSEAL SC Header" o:spid="_x0000_s1029" type="#_x0000_t202" style="position:absolute;margin-left:0;margin-top:0;width:68.95pt;height:21.7pt;z-index:25165824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dTFmhxoCAAAwBAAADgAAAAAAAAAAAAAAAAAuAgAAZHJzL2Uyb0RvYy54bWxQSwECLQAUAAYA&#10;CAAAACEAqnCLhdsAAAAEAQAADwAAAAAAAAAAAAAAAAB0BAAAZHJzL2Rvd25yZXYueG1sUEsFBgAA&#10;AAAEAAQA8wAAAHwFAAAAAA==&#10;" o:allowincell="f" filled="f" stroked="f" strokeweight=".5pt">
              <v:textbox style="mso-fit-shape-to-text:t">
                <w:txbxContent>
                  <w:p w14:paraId="4FF869CA" w14:textId="0C686820" w:rsidR="00525DD1" w:rsidRPr="0056431B" w:rsidRDefault="00525DD1" w:rsidP="00704BD4">
                    <w:pPr>
                      <w:rPr>
                        <w:rFonts w:ascii="Arial" w:hAnsi="Arial" w:cs="Arial"/>
                        <w:b/>
                        <w:color w:val="FF0000"/>
                        <w:sz w:val="28"/>
                        <w:szCs w:val="22"/>
                      </w:rPr>
                    </w:pP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534B" w14:textId="058F826A" w:rsidR="00525DD1" w:rsidRDefault="00353DE3" w:rsidP="00525DD1">
    <w:pPr>
      <w:pStyle w:val="Header"/>
      <w:pBdr>
        <w:bottom w:val="single" w:sz="4" w:space="1" w:color="auto"/>
      </w:pBdr>
    </w:pPr>
    <w:r>
      <w:rPr>
        <w:noProof/>
        <w:lang w:eastAsia="en-AU"/>
      </w:rPr>
      <mc:AlternateContent>
        <mc:Choice Requires="wps">
          <w:drawing>
            <wp:anchor distT="0" distB="0" distL="0" distR="0" simplePos="0" relativeHeight="251658250" behindDoc="0" locked="0" layoutInCell="1" allowOverlap="1" wp14:anchorId="6D8ADCA5" wp14:editId="42C3E473">
              <wp:simplePos x="723900" y="647700"/>
              <wp:positionH relativeFrom="page">
                <wp:align>center</wp:align>
              </wp:positionH>
              <wp:positionV relativeFrom="page">
                <wp:align>top</wp:align>
              </wp:positionV>
              <wp:extent cx="622300" cy="376555"/>
              <wp:effectExtent l="0" t="0" r="6350" b="4445"/>
              <wp:wrapNone/>
              <wp:docPr id="2702218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677FDA9" w14:textId="01BEEDD5" w:rsidR="00353DE3" w:rsidRPr="00353DE3" w:rsidRDefault="00353DE3" w:rsidP="00353DE3">
                          <w:pPr>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8ADCA5" id="_x0000_t202" coordsize="21600,21600" o:spt="202" path="m,l,21600r21600,l21600,xe">
              <v:stroke joinstyle="miter"/>
              <v:path gradientshapeok="t" o:connecttype="rect"/>
            </v:shapetype>
            <v:shape id="Text Box 1" o:spid="_x0000_s1033" type="#_x0000_t202" alt="OFFICIAL" style="position:absolute;margin-left:0;margin-top:0;width:49pt;height:29.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6SLwEA0CAAAcBAAA&#10;DgAAAAAAAAAAAAAAAAAuAgAAZHJzL2Uyb0RvYy54bWxQSwECLQAUAAYACAAAACEAinsHsNkAAAAD&#10;AQAADwAAAAAAAAAAAAAAAABnBAAAZHJzL2Rvd25yZXYueG1sUEsFBgAAAAAEAAQA8wAAAG0FAAAA&#10;AA==&#10;" filled="f" stroked="f">
              <v:textbox style="mso-fit-shape-to-text:t" inset="0,15pt,0,0">
                <w:txbxContent>
                  <w:p w14:paraId="5677FDA9" w14:textId="01BEEDD5" w:rsidR="00353DE3" w:rsidRPr="00353DE3" w:rsidRDefault="00353DE3" w:rsidP="00353DE3">
                    <w:pPr>
                      <w:rPr>
                        <w:rFonts w:ascii="Aptos" w:eastAsia="Aptos" w:hAnsi="Aptos" w:cs="Aptos"/>
                        <w:noProof/>
                        <w:color w:val="FF0000"/>
                        <w:sz w:val="24"/>
                        <w:szCs w:val="24"/>
                      </w:rPr>
                    </w:pPr>
                  </w:p>
                </w:txbxContent>
              </v:textbox>
              <w10:wrap anchorx="page" anchory="page"/>
            </v:shape>
          </w:pict>
        </mc:Fallback>
      </mc:AlternateContent>
    </w:r>
    <w:r w:rsidR="00525DD1">
      <w:rPr>
        <w:noProof/>
        <w:lang w:eastAsia="en-AU"/>
      </w:rPr>
      <w:drawing>
        <wp:anchor distT="0" distB="0" distL="114300" distR="114300" simplePos="0" relativeHeight="251658243" behindDoc="0" locked="0" layoutInCell="1" allowOverlap="1" wp14:anchorId="350B6741" wp14:editId="0804D7FB">
          <wp:simplePos x="0" y="0"/>
          <wp:positionH relativeFrom="column">
            <wp:posOffset>32385</wp:posOffset>
          </wp:positionH>
          <wp:positionV relativeFrom="paragraph">
            <wp:posOffset>140335</wp:posOffset>
          </wp:positionV>
          <wp:extent cx="6120130" cy="942975"/>
          <wp:effectExtent l="0" t="0" r="0" b="9525"/>
          <wp:wrapThrough wrapText="bothSides">
            <wp:wrapPolygon edited="0">
              <wp:start x="0" y="0"/>
              <wp:lineTo x="0" y="21382"/>
              <wp:lineTo x="21515" y="21382"/>
              <wp:lineTo x="21515" y="0"/>
              <wp:lineTo x="0" y="0"/>
            </wp:wrapPolygon>
          </wp:wrapThrough>
          <wp:docPr id="882033394" name="Picture 1" descr="Australian Government and Community Grants Hub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033394" name="Picture 1" descr="Australian Government and Community Grants Hub logos"/>
                  <pic:cNvPicPr/>
                </pic:nvPicPr>
                <pic:blipFill>
                  <a:blip r:embed="rId1"/>
                  <a:stretch>
                    <a:fillRect/>
                  </a:stretch>
                </pic:blipFill>
                <pic:spPr>
                  <a:xfrm>
                    <a:off x="0" y="0"/>
                    <a:ext cx="6120130" cy="942975"/>
                  </a:xfrm>
                  <a:prstGeom prst="rect">
                    <a:avLst/>
                  </a:prstGeom>
                </pic:spPr>
              </pic:pic>
            </a:graphicData>
          </a:graphic>
          <wp14:sizeRelV relativeFrom="margin">
            <wp14:pctHeight>0</wp14:pctHeight>
          </wp14:sizeRelV>
        </wp:anchor>
      </w:drawing>
    </w:r>
  </w:p>
  <w:p w14:paraId="408E419C" w14:textId="14F804AB" w:rsidR="00D91B18" w:rsidRDefault="00525DD1">
    <w:pPr>
      <w:pStyle w:val="Header"/>
    </w:pPr>
    <w:r>
      <w:rPr>
        <w:noProof/>
        <w:lang w:eastAsia="en-AU"/>
      </w:rPr>
      <mc:AlternateContent>
        <mc:Choice Requires="wps">
          <w:drawing>
            <wp:anchor distT="0" distB="0" distL="114300" distR="114300" simplePos="0" relativeHeight="251658245" behindDoc="0" locked="1" layoutInCell="0" allowOverlap="1" wp14:anchorId="376B001B" wp14:editId="5A277507">
              <wp:simplePos x="0" y="0"/>
              <wp:positionH relativeFrom="margin">
                <wp:align>center</wp:align>
              </wp:positionH>
              <wp:positionV relativeFrom="topMargin">
                <wp:posOffset>215265</wp:posOffset>
              </wp:positionV>
              <wp:extent cx="875665" cy="275590"/>
              <wp:effectExtent l="0" t="0" r="0" b="2540"/>
              <wp:wrapNone/>
              <wp:docPr id="388327478" name="janusSEAL SC H_First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32A40" w14:textId="4A83BF31" w:rsidR="00525DD1" w:rsidRPr="00CB38B5" w:rsidRDefault="0056431B" w:rsidP="006C2B54">
                          <w:pPr>
                            <w:jc w:val="center"/>
                            <w:rPr>
                              <w:rFonts w:ascii="Arial" w:hAnsi="Arial" w:cs="Arial"/>
                              <w:b/>
                              <w:color w:val="FF0000"/>
                              <w:sz w:val="28"/>
                            </w:rPr>
                          </w:pPr>
                          <w:r w:rsidRPr="00DE2974">
                            <w:rPr>
                              <w:rFonts w:ascii="Arial" w:hAnsi="Arial" w:cs="Arial"/>
                              <w:b/>
                              <w:color w:val="FF0000"/>
                              <w:szCs w:val="22"/>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76B001B" id="janusSEAL SC H_FirstPage" o:spid="_x0000_s1034" type="#_x0000_t202" style="position:absolute;margin-left:0;margin-top:16.95pt;width:68.95pt;height:21.7pt;z-index:251658245;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CTF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" o:allowincell="f" filled="f" stroked="f" strokeweight=".5pt">
              <v:textbox style="mso-fit-shape-to-text:t">
                <w:txbxContent>
                  <w:p w14:paraId="3E332A40" w14:textId="4A83BF31" w:rsidR="00525DD1" w:rsidRPr="00CB38B5" w:rsidRDefault="0056431B" w:rsidP="006C2B54">
                    <w:pPr>
                      <w:jc w:val="center"/>
                      <w:rPr>
                        <w:rFonts w:ascii="Arial" w:hAnsi="Arial" w:cs="Arial"/>
                        <w:b/>
                        <w:color w:val="FF0000"/>
                        <w:sz w:val="28"/>
                      </w:rPr>
                    </w:pPr>
                    <w:r w:rsidRPr="00DE2974">
                      <w:rPr>
                        <w:rFonts w:ascii="Arial" w:hAnsi="Arial" w:cs="Arial"/>
                        <w:b/>
                        <w:color w:val="FF0000"/>
                        <w:szCs w:val="22"/>
                      </w:rPr>
                      <w:t>OFFICIAL</w:t>
                    </w:r>
                  </w:p>
                </w:txbxContent>
              </v:textbox>
              <w10:wrap anchorx="margin" anchory="margin"/>
              <w10:anchorlock/>
            </v:shape>
          </w:pict>
        </mc:Fallback>
      </mc:AlternateContent>
    </w:r>
    <w:r w:rsidR="00D91B18">
      <w:rPr>
        <w:noProof/>
        <w:lang w:eastAsia="en-AU"/>
      </w:rPr>
      <mc:AlternateContent>
        <mc:Choice Requires="wps">
          <w:drawing>
            <wp:anchor distT="0" distB="0" distL="114300" distR="114300" simplePos="0" relativeHeight="251658241" behindDoc="0" locked="1" layoutInCell="1" allowOverlap="1" wp14:anchorId="7B2DE097" wp14:editId="06AEC305">
              <wp:simplePos x="0" y="0"/>
              <wp:positionH relativeFrom="page">
                <wp:posOffset>737235</wp:posOffset>
              </wp:positionH>
              <wp:positionV relativeFrom="page">
                <wp:posOffset>952500</wp:posOffset>
              </wp:positionV>
              <wp:extent cx="6119495" cy="0"/>
              <wp:effectExtent l="0" t="0" r="14605" b="19050"/>
              <wp:wrapNone/>
              <wp:docPr id="1" name="Straight Connector 1" descr="Line&#10;"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865EC1" id="Straight Connector 1" o:spid="_x0000_s1026" alt="Title: Graphic Element - Description: Line&#10;" style="position:absolute;z-index:251658241;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8.05pt,75pt" to="539.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" strokecolor="black [3213]" strokeweight=".5pt">
              <w10:wrap anchorx="page" anchory="page"/>
              <w10:anchorlock/>
            </v:line>
          </w:pict>
        </mc:Fallback>
      </mc:AlternateContent>
    </w:r>
    <w:r w:rsidR="00D91B18">
      <w:rPr>
        <w:noProof/>
        <w:lang w:eastAsia="en-AU"/>
      </w:rPr>
      <mc:AlternateContent>
        <mc:Choice Requires="wps">
          <w:drawing>
            <wp:anchor distT="0" distB="0" distL="114300" distR="114300" simplePos="0" relativeHeight="251658242" behindDoc="0" locked="1" layoutInCell="1" allowOverlap="1" wp14:anchorId="75D2B3A0" wp14:editId="2F41F51E">
              <wp:simplePos x="0" y="0"/>
              <wp:positionH relativeFrom="page">
                <wp:posOffset>719455</wp:posOffset>
              </wp:positionH>
              <wp:positionV relativeFrom="page">
                <wp:posOffset>9956800</wp:posOffset>
              </wp:positionV>
              <wp:extent cx="6119495" cy="0"/>
              <wp:effectExtent l="0" t="0" r="14605" b="19050"/>
              <wp:wrapNone/>
              <wp:docPr id="2" name="Straight Connector 2"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24EE9D" id="Straight Connector 2" o:spid="_x0000_s1026" alt="Title: Graphic Element - Description: Line" style="position:absolute;z-index:25165824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784pt" to="538.5pt,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" strokecolor="black [3213]" strokeweight=".5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169462C9"/>
    <w:multiLevelType w:val="hybridMultilevel"/>
    <w:tmpl w:val="06FC5DCC"/>
    <w:lvl w:ilvl="0" w:tplc="11C27E7C">
      <w:start w:val="1"/>
      <w:numFmt w:val="bullet"/>
      <w:pStyle w:val="ListParagraph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BD12E7"/>
    <w:multiLevelType w:val="multilevel"/>
    <w:tmpl w:val="2BD2A5E2"/>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22EE42CC"/>
    <w:multiLevelType w:val="hybridMultilevel"/>
    <w:tmpl w:val="E4AC206A"/>
    <w:lvl w:ilvl="0" w:tplc="C872347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441B5F"/>
    <w:multiLevelType w:val="hybridMultilevel"/>
    <w:tmpl w:val="6720B8BE"/>
    <w:lvl w:ilvl="0" w:tplc="0750DE5C">
      <w:start w:val="1"/>
      <w:numFmt w:val="bullet"/>
      <w:lvlText w:val=""/>
      <w:lvlJc w:val="left"/>
      <w:pPr>
        <w:ind w:left="833" w:hanging="360"/>
      </w:pPr>
      <w:rPr>
        <w:rFonts w:ascii="Symbol" w:hAnsi="Symbol" w:hint="default"/>
        <w:color w:val="000000" w:themeColor="text1"/>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6" w15:restartNumberingAfterBreak="0">
    <w:nsid w:val="2A2A39AF"/>
    <w:multiLevelType w:val="hybridMultilevel"/>
    <w:tmpl w:val="A378CA0A"/>
    <w:lvl w:ilvl="0" w:tplc="CCE61FD2">
      <w:start w:val="1"/>
      <w:numFmt w:val="bullet"/>
      <w:lvlText w:val=""/>
      <w:lvlJc w:val="left"/>
      <w:pPr>
        <w:ind w:left="720" w:hanging="360"/>
      </w:pPr>
      <w:rPr>
        <w:rFonts w:ascii="Wingdings" w:hAnsi="Wingdings" w:hint="default"/>
        <w:color w:val="2E4E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F95079"/>
    <w:multiLevelType w:val="hybridMultilevel"/>
    <w:tmpl w:val="13D06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9"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48D420BD"/>
    <w:multiLevelType w:val="hybridMultilevel"/>
    <w:tmpl w:val="72244A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F6176E5"/>
    <w:multiLevelType w:val="hybridMultilevel"/>
    <w:tmpl w:val="F1F26F22"/>
    <w:lvl w:ilvl="0" w:tplc="C8723476">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4160CEF"/>
    <w:multiLevelType w:val="hybridMultilevel"/>
    <w:tmpl w:val="622CD104"/>
    <w:lvl w:ilvl="0" w:tplc="CCE61FD2">
      <w:start w:val="1"/>
      <w:numFmt w:val="bullet"/>
      <w:lvlText w:val=""/>
      <w:lvlJc w:val="left"/>
      <w:pPr>
        <w:ind w:left="720" w:hanging="360"/>
      </w:pPr>
      <w:rPr>
        <w:rFonts w:ascii="Wingdings" w:hAnsi="Wingdings" w:hint="default"/>
        <w:color w:val="2E4E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3A3B13"/>
    <w:multiLevelType w:val="hybridMultilevel"/>
    <w:tmpl w:val="FFDA0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8F3259"/>
    <w:multiLevelType w:val="hybridMultilevel"/>
    <w:tmpl w:val="7A08EA10"/>
    <w:lvl w:ilvl="0" w:tplc="C8723476">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C7B67A4"/>
    <w:multiLevelType w:val="hybridMultilevel"/>
    <w:tmpl w:val="41F6D2F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abstractNum w:abstractNumId="17" w15:restartNumberingAfterBreak="0">
    <w:nsid w:val="6E201D21"/>
    <w:multiLevelType w:val="hybridMultilevel"/>
    <w:tmpl w:val="6C208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0407356">
    <w:abstractNumId w:val="0"/>
  </w:num>
  <w:num w:numId="2" w16cid:durableId="701394891">
    <w:abstractNumId w:val="16"/>
  </w:num>
  <w:num w:numId="3" w16cid:durableId="222526132">
    <w:abstractNumId w:val="3"/>
  </w:num>
  <w:num w:numId="4" w16cid:durableId="588471040">
    <w:abstractNumId w:val="9"/>
  </w:num>
  <w:num w:numId="5" w16cid:durableId="1977449873">
    <w:abstractNumId w:val="8"/>
  </w:num>
  <w:num w:numId="6" w16cid:durableId="703872851">
    <w:abstractNumId w:val="7"/>
  </w:num>
  <w:num w:numId="7" w16cid:durableId="902377665">
    <w:abstractNumId w:val="4"/>
  </w:num>
  <w:num w:numId="8" w16cid:durableId="192115110">
    <w:abstractNumId w:val="14"/>
  </w:num>
  <w:num w:numId="9" w16cid:durableId="1525173105">
    <w:abstractNumId w:val="11"/>
  </w:num>
  <w:num w:numId="10" w16cid:durableId="1194541742">
    <w:abstractNumId w:val="1"/>
  </w:num>
  <w:num w:numId="11" w16cid:durableId="2042974972">
    <w:abstractNumId w:val="5"/>
  </w:num>
  <w:num w:numId="12" w16cid:durableId="1816677711">
    <w:abstractNumId w:val="1"/>
  </w:num>
  <w:num w:numId="13" w16cid:durableId="189076335">
    <w:abstractNumId w:val="17"/>
  </w:num>
  <w:num w:numId="14" w16cid:durableId="1977373658">
    <w:abstractNumId w:val="6"/>
  </w:num>
  <w:num w:numId="15" w16cid:durableId="2055152587">
    <w:abstractNumId w:val="2"/>
  </w:num>
  <w:num w:numId="16" w16cid:durableId="289480834">
    <w:abstractNumId w:val="13"/>
  </w:num>
  <w:num w:numId="17" w16cid:durableId="1812552538">
    <w:abstractNumId w:val="12"/>
  </w:num>
  <w:num w:numId="18" w16cid:durableId="1986811627">
    <w:abstractNumId w:val="10"/>
  </w:num>
  <w:num w:numId="19" w16cid:durableId="996500617">
    <w:abstractNumId w:val="15"/>
  </w:num>
  <w:num w:numId="20" w16cid:durableId="19685106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004"/>
    <w:rsid w:val="00000555"/>
    <w:rsid w:val="00000A51"/>
    <w:rsid w:val="00004A79"/>
    <w:rsid w:val="000052C5"/>
    <w:rsid w:val="00007DE9"/>
    <w:rsid w:val="00015AE4"/>
    <w:rsid w:val="000204D3"/>
    <w:rsid w:val="000255CB"/>
    <w:rsid w:val="00027615"/>
    <w:rsid w:val="0003018E"/>
    <w:rsid w:val="00030854"/>
    <w:rsid w:val="00030C4C"/>
    <w:rsid w:val="00033BC3"/>
    <w:rsid w:val="00044E09"/>
    <w:rsid w:val="000455E3"/>
    <w:rsid w:val="0004784D"/>
    <w:rsid w:val="00051D27"/>
    <w:rsid w:val="000535A3"/>
    <w:rsid w:val="00053A00"/>
    <w:rsid w:val="00053DC5"/>
    <w:rsid w:val="000551F5"/>
    <w:rsid w:val="00056ED6"/>
    <w:rsid w:val="00062DEE"/>
    <w:rsid w:val="00063F02"/>
    <w:rsid w:val="00064A88"/>
    <w:rsid w:val="000724C6"/>
    <w:rsid w:val="00075B17"/>
    <w:rsid w:val="000769DF"/>
    <w:rsid w:val="00077A2F"/>
    <w:rsid w:val="00082919"/>
    <w:rsid w:val="00087457"/>
    <w:rsid w:val="000942CA"/>
    <w:rsid w:val="000A57BC"/>
    <w:rsid w:val="000A6E7C"/>
    <w:rsid w:val="000B08D9"/>
    <w:rsid w:val="000B1A62"/>
    <w:rsid w:val="000B6C00"/>
    <w:rsid w:val="000C155D"/>
    <w:rsid w:val="000C1F06"/>
    <w:rsid w:val="000D0493"/>
    <w:rsid w:val="000D74C8"/>
    <w:rsid w:val="000F1DD1"/>
    <w:rsid w:val="000F28B8"/>
    <w:rsid w:val="000F3766"/>
    <w:rsid w:val="00100880"/>
    <w:rsid w:val="00106FC4"/>
    <w:rsid w:val="00111E52"/>
    <w:rsid w:val="00111F0C"/>
    <w:rsid w:val="00113A82"/>
    <w:rsid w:val="001207A2"/>
    <w:rsid w:val="00120B80"/>
    <w:rsid w:val="001440A3"/>
    <w:rsid w:val="00145E2D"/>
    <w:rsid w:val="0016612C"/>
    <w:rsid w:val="001763D4"/>
    <w:rsid w:val="00181433"/>
    <w:rsid w:val="001834DD"/>
    <w:rsid w:val="00191BCF"/>
    <w:rsid w:val="00191DF8"/>
    <w:rsid w:val="00197308"/>
    <w:rsid w:val="001B5806"/>
    <w:rsid w:val="001C3770"/>
    <w:rsid w:val="001C53CE"/>
    <w:rsid w:val="001C5D96"/>
    <w:rsid w:val="001D24FF"/>
    <w:rsid w:val="001D341B"/>
    <w:rsid w:val="001D6E94"/>
    <w:rsid w:val="001E3D2B"/>
    <w:rsid w:val="001E4C5C"/>
    <w:rsid w:val="001E5415"/>
    <w:rsid w:val="001E66CE"/>
    <w:rsid w:val="001F53B5"/>
    <w:rsid w:val="001F5567"/>
    <w:rsid w:val="001F6BE5"/>
    <w:rsid w:val="0020330C"/>
    <w:rsid w:val="00217B6A"/>
    <w:rsid w:val="00221DC2"/>
    <w:rsid w:val="002277D8"/>
    <w:rsid w:val="00230965"/>
    <w:rsid w:val="00230D18"/>
    <w:rsid w:val="00237865"/>
    <w:rsid w:val="00241195"/>
    <w:rsid w:val="00243004"/>
    <w:rsid w:val="00244B48"/>
    <w:rsid w:val="002500A0"/>
    <w:rsid w:val="00256CDA"/>
    <w:rsid w:val="002573D5"/>
    <w:rsid w:val="002600F2"/>
    <w:rsid w:val="00260773"/>
    <w:rsid w:val="00262593"/>
    <w:rsid w:val="00264E26"/>
    <w:rsid w:val="002668C8"/>
    <w:rsid w:val="00267622"/>
    <w:rsid w:val="00275F37"/>
    <w:rsid w:val="00280E74"/>
    <w:rsid w:val="00283509"/>
    <w:rsid w:val="00284E4B"/>
    <w:rsid w:val="00291444"/>
    <w:rsid w:val="002A41E1"/>
    <w:rsid w:val="002B5121"/>
    <w:rsid w:val="002B6574"/>
    <w:rsid w:val="002D0101"/>
    <w:rsid w:val="002D3419"/>
    <w:rsid w:val="002D4D48"/>
    <w:rsid w:val="002D5A09"/>
    <w:rsid w:val="002D790C"/>
    <w:rsid w:val="002E0AA1"/>
    <w:rsid w:val="002E1CCC"/>
    <w:rsid w:val="002E21D2"/>
    <w:rsid w:val="002F3305"/>
    <w:rsid w:val="002F3E60"/>
    <w:rsid w:val="002F4536"/>
    <w:rsid w:val="002F6977"/>
    <w:rsid w:val="002F6B60"/>
    <w:rsid w:val="002F777D"/>
    <w:rsid w:val="002F7D3C"/>
    <w:rsid w:val="00302D5E"/>
    <w:rsid w:val="00305720"/>
    <w:rsid w:val="0031098A"/>
    <w:rsid w:val="003131AB"/>
    <w:rsid w:val="00314F4F"/>
    <w:rsid w:val="003217BE"/>
    <w:rsid w:val="0032204D"/>
    <w:rsid w:val="00333D69"/>
    <w:rsid w:val="0034044F"/>
    <w:rsid w:val="0034071E"/>
    <w:rsid w:val="00347AA6"/>
    <w:rsid w:val="00352EE6"/>
    <w:rsid w:val="00353DE3"/>
    <w:rsid w:val="00354823"/>
    <w:rsid w:val="00355FF2"/>
    <w:rsid w:val="0035639D"/>
    <w:rsid w:val="003659D2"/>
    <w:rsid w:val="00376001"/>
    <w:rsid w:val="00384B5A"/>
    <w:rsid w:val="003948FD"/>
    <w:rsid w:val="003A17CA"/>
    <w:rsid w:val="003B412F"/>
    <w:rsid w:val="003B5410"/>
    <w:rsid w:val="003C30BA"/>
    <w:rsid w:val="003C3E69"/>
    <w:rsid w:val="003D0647"/>
    <w:rsid w:val="003D1265"/>
    <w:rsid w:val="003D1AB2"/>
    <w:rsid w:val="003D255E"/>
    <w:rsid w:val="003D3B1D"/>
    <w:rsid w:val="003D4B2C"/>
    <w:rsid w:val="003D5DBE"/>
    <w:rsid w:val="003E01D1"/>
    <w:rsid w:val="003E6B17"/>
    <w:rsid w:val="003F41BB"/>
    <w:rsid w:val="003F4F40"/>
    <w:rsid w:val="004008AA"/>
    <w:rsid w:val="00400BAD"/>
    <w:rsid w:val="00404841"/>
    <w:rsid w:val="00410238"/>
    <w:rsid w:val="00412059"/>
    <w:rsid w:val="00420D7B"/>
    <w:rsid w:val="0042196D"/>
    <w:rsid w:val="0042220F"/>
    <w:rsid w:val="00422E02"/>
    <w:rsid w:val="00425633"/>
    <w:rsid w:val="00436417"/>
    <w:rsid w:val="00441E79"/>
    <w:rsid w:val="00444032"/>
    <w:rsid w:val="00444CD4"/>
    <w:rsid w:val="0044643A"/>
    <w:rsid w:val="00450486"/>
    <w:rsid w:val="00454EB4"/>
    <w:rsid w:val="00460E76"/>
    <w:rsid w:val="00461BE1"/>
    <w:rsid w:val="00464243"/>
    <w:rsid w:val="00467BC4"/>
    <w:rsid w:val="004709E9"/>
    <w:rsid w:val="00472379"/>
    <w:rsid w:val="00483A58"/>
    <w:rsid w:val="00485E70"/>
    <w:rsid w:val="00490618"/>
    <w:rsid w:val="0049245E"/>
    <w:rsid w:val="0049363D"/>
    <w:rsid w:val="004A7A42"/>
    <w:rsid w:val="004B203A"/>
    <w:rsid w:val="004B419B"/>
    <w:rsid w:val="004B4257"/>
    <w:rsid w:val="004B5F40"/>
    <w:rsid w:val="004C7D16"/>
    <w:rsid w:val="004D0860"/>
    <w:rsid w:val="004D700E"/>
    <w:rsid w:val="004D7F17"/>
    <w:rsid w:val="004E0670"/>
    <w:rsid w:val="004E35F2"/>
    <w:rsid w:val="004E7F37"/>
    <w:rsid w:val="004F203C"/>
    <w:rsid w:val="004F31BA"/>
    <w:rsid w:val="004F32AB"/>
    <w:rsid w:val="005018D7"/>
    <w:rsid w:val="0050779B"/>
    <w:rsid w:val="005118E4"/>
    <w:rsid w:val="0051299F"/>
    <w:rsid w:val="00515FCE"/>
    <w:rsid w:val="0052075D"/>
    <w:rsid w:val="00525DD1"/>
    <w:rsid w:val="00526B85"/>
    <w:rsid w:val="005306A1"/>
    <w:rsid w:val="00535AD0"/>
    <w:rsid w:val="00537D67"/>
    <w:rsid w:val="00541B29"/>
    <w:rsid w:val="00544751"/>
    <w:rsid w:val="00547A5D"/>
    <w:rsid w:val="00553A84"/>
    <w:rsid w:val="00563F88"/>
    <w:rsid w:val="0056431B"/>
    <w:rsid w:val="005670C8"/>
    <w:rsid w:val="00571E8B"/>
    <w:rsid w:val="00571EE6"/>
    <w:rsid w:val="00574F39"/>
    <w:rsid w:val="00577685"/>
    <w:rsid w:val="0059000C"/>
    <w:rsid w:val="00592A60"/>
    <w:rsid w:val="0059403A"/>
    <w:rsid w:val="005948DB"/>
    <w:rsid w:val="005A02A1"/>
    <w:rsid w:val="005A3238"/>
    <w:rsid w:val="005A35F5"/>
    <w:rsid w:val="005A3EE5"/>
    <w:rsid w:val="005B1528"/>
    <w:rsid w:val="005B4DF3"/>
    <w:rsid w:val="005B6071"/>
    <w:rsid w:val="005C120F"/>
    <w:rsid w:val="005C3FFA"/>
    <w:rsid w:val="005C48BD"/>
    <w:rsid w:val="005C79B1"/>
    <w:rsid w:val="005D4B6A"/>
    <w:rsid w:val="005D5BD6"/>
    <w:rsid w:val="005D5DFD"/>
    <w:rsid w:val="005D7A24"/>
    <w:rsid w:val="005E1395"/>
    <w:rsid w:val="00616EBA"/>
    <w:rsid w:val="00620574"/>
    <w:rsid w:val="00622B47"/>
    <w:rsid w:val="00622D65"/>
    <w:rsid w:val="006322DD"/>
    <w:rsid w:val="00632C08"/>
    <w:rsid w:val="006339AB"/>
    <w:rsid w:val="00652C4A"/>
    <w:rsid w:val="00654C42"/>
    <w:rsid w:val="00655AAD"/>
    <w:rsid w:val="006572E9"/>
    <w:rsid w:val="0067074A"/>
    <w:rsid w:val="00671C0E"/>
    <w:rsid w:val="00672994"/>
    <w:rsid w:val="006807C9"/>
    <w:rsid w:val="00686EDC"/>
    <w:rsid w:val="0069080E"/>
    <w:rsid w:val="00692EFD"/>
    <w:rsid w:val="00693EC5"/>
    <w:rsid w:val="00694FDB"/>
    <w:rsid w:val="006976E2"/>
    <w:rsid w:val="006A260A"/>
    <w:rsid w:val="006B13C4"/>
    <w:rsid w:val="006C15C5"/>
    <w:rsid w:val="006C2B54"/>
    <w:rsid w:val="006D355F"/>
    <w:rsid w:val="006D3DAD"/>
    <w:rsid w:val="006D4A4B"/>
    <w:rsid w:val="006E1C6A"/>
    <w:rsid w:val="006E476C"/>
    <w:rsid w:val="006F6096"/>
    <w:rsid w:val="006F715D"/>
    <w:rsid w:val="006F7B19"/>
    <w:rsid w:val="0070036D"/>
    <w:rsid w:val="00704BD4"/>
    <w:rsid w:val="00707E21"/>
    <w:rsid w:val="00710155"/>
    <w:rsid w:val="00716393"/>
    <w:rsid w:val="00716D7B"/>
    <w:rsid w:val="007272D5"/>
    <w:rsid w:val="00735AB8"/>
    <w:rsid w:val="00736A76"/>
    <w:rsid w:val="007405CC"/>
    <w:rsid w:val="007420A5"/>
    <w:rsid w:val="00743AC4"/>
    <w:rsid w:val="00746CA4"/>
    <w:rsid w:val="00750CED"/>
    <w:rsid w:val="00752C6B"/>
    <w:rsid w:val="00760CE6"/>
    <w:rsid w:val="00762F09"/>
    <w:rsid w:val="007719C9"/>
    <w:rsid w:val="00772718"/>
    <w:rsid w:val="00795A5E"/>
    <w:rsid w:val="007A3384"/>
    <w:rsid w:val="007A4A23"/>
    <w:rsid w:val="007A4F81"/>
    <w:rsid w:val="007C0B65"/>
    <w:rsid w:val="007C3656"/>
    <w:rsid w:val="007D30A8"/>
    <w:rsid w:val="007D4969"/>
    <w:rsid w:val="007E24C8"/>
    <w:rsid w:val="007E2CAE"/>
    <w:rsid w:val="007E60F7"/>
    <w:rsid w:val="007F00B8"/>
    <w:rsid w:val="007F39FA"/>
    <w:rsid w:val="007F6391"/>
    <w:rsid w:val="007F734F"/>
    <w:rsid w:val="008006B6"/>
    <w:rsid w:val="00805BCF"/>
    <w:rsid w:val="00812F73"/>
    <w:rsid w:val="00814FB1"/>
    <w:rsid w:val="00817C12"/>
    <w:rsid w:val="00820F20"/>
    <w:rsid w:val="0082528A"/>
    <w:rsid w:val="00825754"/>
    <w:rsid w:val="00831144"/>
    <w:rsid w:val="00833758"/>
    <w:rsid w:val="00835210"/>
    <w:rsid w:val="00841820"/>
    <w:rsid w:val="0084413D"/>
    <w:rsid w:val="00844C2D"/>
    <w:rsid w:val="00845DAA"/>
    <w:rsid w:val="00851FDD"/>
    <w:rsid w:val="00854ACD"/>
    <w:rsid w:val="00866815"/>
    <w:rsid w:val="0087438E"/>
    <w:rsid w:val="00884668"/>
    <w:rsid w:val="00895EB9"/>
    <w:rsid w:val="008A025A"/>
    <w:rsid w:val="008A4069"/>
    <w:rsid w:val="008A7511"/>
    <w:rsid w:val="008B0A01"/>
    <w:rsid w:val="008B2B46"/>
    <w:rsid w:val="008C3A87"/>
    <w:rsid w:val="008C5AFE"/>
    <w:rsid w:val="008C5F8B"/>
    <w:rsid w:val="008D059B"/>
    <w:rsid w:val="008D31D1"/>
    <w:rsid w:val="008D5F47"/>
    <w:rsid w:val="008E05BC"/>
    <w:rsid w:val="008F17B8"/>
    <w:rsid w:val="008F3CCF"/>
    <w:rsid w:val="00901750"/>
    <w:rsid w:val="00901A61"/>
    <w:rsid w:val="00903A60"/>
    <w:rsid w:val="00921840"/>
    <w:rsid w:val="00932C87"/>
    <w:rsid w:val="009331B4"/>
    <w:rsid w:val="009345F1"/>
    <w:rsid w:val="0094232A"/>
    <w:rsid w:val="00944BBB"/>
    <w:rsid w:val="00945DF5"/>
    <w:rsid w:val="0095141C"/>
    <w:rsid w:val="009519C9"/>
    <w:rsid w:val="009547B6"/>
    <w:rsid w:val="0096070D"/>
    <w:rsid w:val="00961072"/>
    <w:rsid w:val="0096623C"/>
    <w:rsid w:val="009666A4"/>
    <w:rsid w:val="00980BE5"/>
    <w:rsid w:val="00980F43"/>
    <w:rsid w:val="009811D6"/>
    <w:rsid w:val="00985DCB"/>
    <w:rsid w:val="009966E1"/>
    <w:rsid w:val="00996CAE"/>
    <w:rsid w:val="009A2F51"/>
    <w:rsid w:val="009A34F3"/>
    <w:rsid w:val="009A6A7E"/>
    <w:rsid w:val="009B30A8"/>
    <w:rsid w:val="009B6C1C"/>
    <w:rsid w:val="009C1449"/>
    <w:rsid w:val="009C37F3"/>
    <w:rsid w:val="009C6C53"/>
    <w:rsid w:val="009D24A0"/>
    <w:rsid w:val="009E1A74"/>
    <w:rsid w:val="009E6B53"/>
    <w:rsid w:val="009E6BE1"/>
    <w:rsid w:val="009E750F"/>
    <w:rsid w:val="009F4968"/>
    <w:rsid w:val="009F583B"/>
    <w:rsid w:val="00A04D96"/>
    <w:rsid w:val="00A0629B"/>
    <w:rsid w:val="00A137F4"/>
    <w:rsid w:val="00A14495"/>
    <w:rsid w:val="00A16BE1"/>
    <w:rsid w:val="00A232AB"/>
    <w:rsid w:val="00A23817"/>
    <w:rsid w:val="00A24F65"/>
    <w:rsid w:val="00A25272"/>
    <w:rsid w:val="00A42106"/>
    <w:rsid w:val="00A453D7"/>
    <w:rsid w:val="00A454BF"/>
    <w:rsid w:val="00A461D3"/>
    <w:rsid w:val="00A462C7"/>
    <w:rsid w:val="00A475A7"/>
    <w:rsid w:val="00A52E3A"/>
    <w:rsid w:val="00A55074"/>
    <w:rsid w:val="00A61A1A"/>
    <w:rsid w:val="00A72242"/>
    <w:rsid w:val="00A738F6"/>
    <w:rsid w:val="00A74131"/>
    <w:rsid w:val="00A814CB"/>
    <w:rsid w:val="00A86258"/>
    <w:rsid w:val="00A90D1B"/>
    <w:rsid w:val="00A941C9"/>
    <w:rsid w:val="00AC144D"/>
    <w:rsid w:val="00AC5D65"/>
    <w:rsid w:val="00AD70E2"/>
    <w:rsid w:val="00AE52BC"/>
    <w:rsid w:val="00AF55F8"/>
    <w:rsid w:val="00B02E8F"/>
    <w:rsid w:val="00B10ABA"/>
    <w:rsid w:val="00B24531"/>
    <w:rsid w:val="00B27121"/>
    <w:rsid w:val="00B303E4"/>
    <w:rsid w:val="00B420D4"/>
    <w:rsid w:val="00B43162"/>
    <w:rsid w:val="00B43CFE"/>
    <w:rsid w:val="00B46C94"/>
    <w:rsid w:val="00B51333"/>
    <w:rsid w:val="00B529DB"/>
    <w:rsid w:val="00B53039"/>
    <w:rsid w:val="00B57910"/>
    <w:rsid w:val="00B71400"/>
    <w:rsid w:val="00B8401F"/>
    <w:rsid w:val="00B901CC"/>
    <w:rsid w:val="00B91B21"/>
    <w:rsid w:val="00B952F6"/>
    <w:rsid w:val="00BA202A"/>
    <w:rsid w:val="00BB35C9"/>
    <w:rsid w:val="00BC093A"/>
    <w:rsid w:val="00BC2B00"/>
    <w:rsid w:val="00BC4004"/>
    <w:rsid w:val="00BC4ACC"/>
    <w:rsid w:val="00BC4FCC"/>
    <w:rsid w:val="00BD02F8"/>
    <w:rsid w:val="00BD0B44"/>
    <w:rsid w:val="00BE69F2"/>
    <w:rsid w:val="00C04432"/>
    <w:rsid w:val="00C06B16"/>
    <w:rsid w:val="00C06ED8"/>
    <w:rsid w:val="00C10C34"/>
    <w:rsid w:val="00C117AF"/>
    <w:rsid w:val="00C1488E"/>
    <w:rsid w:val="00C217A8"/>
    <w:rsid w:val="00C24C0D"/>
    <w:rsid w:val="00C25C42"/>
    <w:rsid w:val="00C263E0"/>
    <w:rsid w:val="00C31B1C"/>
    <w:rsid w:val="00C4188F"/>
    <w:rsid w:val="00C435BE"/>
    <w:rsid w:val="00C43F68"/>
    <w:rsid w:val="00C51537"/>
    <w:rsid w:val="00C649F5"/>
    <w:rsid w:val="00C80477"/>
    <w:rsid w:val="00C819A4"/>
    <w:rsid w:val="00C81C49"/>
    <w:rsid w:val="00C81D75"/>
    <w:rsid w:val="00C82220"/>
    <w:rsid w:val="00C824AE"/>
    <w:rsid w:val="00C84EA8"/>
    <w:rsid w:val="00C86725"/>
    <w:rsid w:val="00C86914"/>
    <w:rsid w:val="00C91A09"/>
    <w:rsid w:val="00C92998"/>
    <w:rsid w:val="00C949A6"/>
    <w:rsid w:val="00C95B28"/>
    <w:rsid w:val="00CA0E13"/>
    <w:rsid w:val="00CA444B"/>
    <w:rsid w:val="00CA4BA1"/>
    <w:rsid w:val="00CA720A"/>
    <w:rsid w:val="00CB1182"/>
    <w:rsid w:val="00CB38B5"/>
    <w:rsid w:val="00CD0003"/>
    <w:rsid w:val="00CD0DAF"/>
    <w:rsid w:val="00CD13D6"/>
    <w:rsid w:val="00CD4B85"/>
    <w:rsid w:val="00CD5746"/>
    <w:rsid w:val="00CD5925"/>
    <w:rsid w:val="00CE0775"/>
    <w:rsid w:val="00CE237F"/>
    <w:rsid w:val="00CE4ABF"/>
    <w:rsid w:val="00CE557A"/>
    <w:rsid w:val="00CF00AD"/>
    <w:rsid w:val="00D031B2"/>
    <w:rsid w:val="00D05A86"/>
    <w:rsid w:val="00D05B2E"/>
    <w:rsid w:val="00D06EAD"/>
    <w:rsid w:val="00D1410C"/>
    <w:rsid w:val="00D15E5C"/>
    <w:rsid w:val="00D23558"/>
    <w:rsid w:val="00D2653C"/>
    <w:rsid w:val="00D26990"/>
    <w:rsid w:val="00D27853"/>
    <w:rsid w:val="00D3434A"/>
    <w:rsid w:val="00D35A2D"/>
    <w:rsid w:val="00D368B2"/>
    <w:rsid w:val="00D37230"/>
    <w:rsid w:val="00D40D16"/>
    <w:rsid w:val="00D433F8"/>
    <w:rsid w:val="00D437D4"/>
    <w:rsid w:val="00D43A6D"/>
    <w:rsid w:val="00D523F4"/>
    <w:rsid w:val="00D548F0"/>
    <w:rsid w:val="00D57F79"/>
    <w:rsid w:val="00D62CD7"/>
    <w:rsid w:val="00D64FAC"/>
    <w:rsid w:val="00D65704"/>
    <w:rsid w:val="00D668F6"/>
    <w:rsid w:val="00D71F9D"/>
    <w:rsid w:val="00D741F9"/>
    <w:rsid w:val="00D8172F"/>
    <w:rsid w:val="00D83E06"/>
    <w:rsid w:val="00D84875"/>
    <w:rsid w:val="00D904F0"/>
    <w:rsid w:val="00D91107"/>
    <w:rsid w:val="00D91378"/>
    <w:rsid w:val="00D91B18"/>
    <w:rsid w:val="00D930FB"/>
    <w:rsid w:val="00D95573"/>
    <w:rsid w:val="00D95D89"/>
    <w:rsid w:val="00DA386B"/>
    <w:rsid w:val="00DB772E"/>
    <w:rsid w:val="00DC0747"/>
    <w:rsid w:val="00DC2647"/>
    <w:rsid w:val="00DC316D"/>
    <w:rsid w:val="00DD1408"/>
    <w:rsid w:val="00DD1E95"/>
    <w:rsid w:val="00DD26B8"/>
    <w:rsid w:val="00DD356D"/>
    <w:rsid w:val="00DD6735"/>
    <w:rsid w:val="00DD72DE"/>
    <w:rsid w:val="00DE2974"/>
    <w:rsid w:val="00DF136A"/>
    <w:rsid w:val="00DF2623"/>
    <w:rsid w:val="00DF51FA"/>
    <w:rsid w:val="00DF58F7"/>
    <w:rsid w:val="00E0448C"/>
    <w:rsid w:val="00E10B3D"/>
    <w:rsid w:val="00E13525"/>
    <w:rsid w:val="00E13B89"/>
    <w:rsid w:val="00E141C2"/>
    <w:rsid w:val="00E1754A"/>
    <w:rsid w:val="00E47250"/>
    <w:rsid w:val="00E47ADA"/>
    <w:rsid w:val="00E604B2"/>
    <w:rsid w:val="00E61535"/>
    <w:rsid w:val="00E63503"/>
    <w:rsid w:val="00E736BA"/>
    <w:rsid w:val="00E73F55"/>
    <w:rsid w:val="00E74266"/>
    <w:rsid w:val="00E7480B"/>
    <w:rsid w:val="00E8246B"/>
    <w:rsid w:val="00E82C2C"/>
    <w:rsid w:val="00E84012"/>
    <w:rsid w:val="00E86AD5"/>
    <w:rsid w:val="00E87631"/>
    <w:rsid w:val="00E876E3"/>
    <w:rsid w:val="00E9373C"/>
    <w:rsid w:val="00EA0724"/>
    <w:rsid w:val="00EA60CE"/>
    <w:rsid w:val="00EA6251"/>
    <w:rsid w:val="00EB6414"/>
    <w:rsid w:val="00ED2585"/>
    <w:rsid w:val="00ED2669"/>
    <w:rsid w:val="00EE34E5"/>
    <w:rsid w:val="00EE3BA6"/>
    <w:rsid w:val="00EE5747"/>
    <w:rsid w:val="00EE5EE8"/>
    <w:rsid w:val="00EF3804"/>
    <w:rsid w:val="00EF3A2D"/>
    <w:rsid w:val="00EF5E05"/>
    <w:rsid w:val="00EF6389"/>
    <w:rsid w:val="00F001B4"/>
    <w:rsid w:val="00F073CA"/>
    <w:rsid w:val="00F21519"/>
    <w:rsid w:val="00F227AF"/>
    <w:rsid w:val="00F249A9"/>
    <w:rsid w:val="00F266F2"/>
    <w:rsid w:val="00F27370"/>
    <w:rsid w:val="00F360B4"/>
    <w:rsid w:val="00F40B00"/>
    <w:rsid w:val="00F41AAB"/>
    <w:rsid w:val="00F41E87"/>
    <w:rsid w:val="00F43992"/>
    <w:rsid w:val="00F45BB8"/>
    <w:rsid w:val="00F510AC"/>
    <w:rsid w:val="00F5341C"/>
    <w:rsid w:val="00F56954"/>
    <w:rsid w:val="00F60E81"/>
    <w:rsid w:val="00F61F84"/>
    <w:rsid w:val="00F76062"/>
    <w:rsid w:val="00F8532F"/>
    <w:rsid w:val="00F85F98"/>
    <w:rsid w:val="00F948AF"/>
    <w:rsid w:val="00FA1F45"/>
    <w:rsid w:val="00FA5A7B"/>
    <w:rsid w:val="00FB11B1"/>
    <w:rsid w:val="00FB4054"/>
    <w:rsid w:val="00FC0CDB"/>
    <w:rsid w:val="00FC0FCD"/>
    <w:rsid w:val="00FC1C24"/>
    <w:rsid w:val="00FE00E8"/>
    <w:rsid w:val="01DE949C"/>
    <w:rsid w:val="04449FAB"/>
    <w:rsid w:val="055AD191"/>
    <w:rsid w:val="1A1858AC"/>
    <w:rsid w:val="2A4353B0"/>
    <w:rsid w:val="2AB8A2BB"/>
    <w:rsid w:val="2B1BC080"/>
    <w:rsid w:val="2B938470"/>
    <w:rsid w:val="2D500D97"/>
    <w:rsid w:val="313113D6"/>
    <w:rsid w:val="337E3EF6"/>
    <w:rsid w:val="359E3E2F"/>
    <w:rsid w:val="393BAEC7"/>
    <w:rsid w:val="410AC031"/>
    <w:rsid w:val="423932BE"/>
    <w:rsid w:val="44959833"/>
    <w:rsid w:val="49FF09F0"/>
    <w:rsid w:val="4CB27932"/>
    <w:rsid w:val="56A8E350"/>
    <w:rsid w:val="56FE31D0"/>
    <w:rsid w:val="58324F78"/>
    <w:rsid w:val="5A38CDF4"/>
    <w:rsid w:val="5B525684"/>
    <w:rsid w:val="66421CE6"/>
    <w:rsid w:val="67E584E0"/>
    <w:rsid w:val="6A447C8A"/>
    <w:rsid w:val="7075EE2A"/>
    <w:rsid w:val="72E0C7C6"/>
    <w:rsid w:val="745DE43C"/>
    <w:rsid w:val="7D3E0E7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79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C824AE"/>
    <w:pPr>
      <w:spacing w:line="280" w:lineRule="atLeast"/>
    </w:pPr>
    <w:rPr>
      <w:rFonts w:asciiTheme="minorHAnsi" w:hAnsiTheme="minorHAnsi"/>
      <w:color w:val="000000" w:themeColor="text1"/>
      <w:sz w:val="22"/>
    </w:rPr>
  </w:style>
  <w:style w:type="paragraph" w:styleId="Heading1">
    <w:name w:val="heading 1"/>
    <w:next w:val="BodyText"/>
    <w:link w:val="Heading1Char"/>
    <w:uiPriority w:val="4"/>
    <w:qFormat/>
    <w:rsid w:val="005306A1"/>
    <w:pPr>
      <w:keepNext/>
      <w:keepLines/>
      <w:spacing w:before="600" w:after="240" w:line="440" w:lineRule="exact"/>
      <w:outlineLvl w:val="0"/>
    </w:pPr>
    <w:rPr>
      <w:rFonts w:ascii="Georgia" w:eastAsiaTheme="majorEastAsia" w:hAnsi="Georgia" w:cstheme="majorBidi"/>
      <w:bCs/>
      <w:color w:val="CF0A2C" w:themeColor="accent1"/>
      <w:sz w:val="36"/>
      <w:szCs w:val="28"/>
    </w:rPr>
  </w:style>
  <w:style w:type="paragraph" w:styleId="Heading2">
    <w:name w:val="heading 2"/>
    <w:next w:val="BodyText"/>
    <w:link w:val="Heading2Char"/>
    <w:uiPriority w:val="4"/>
    <w:qFormat/>
    <w:rsid w:val="00000A51"/>
    <w:pPr>
      <w:keepNext/>
      <w:keepLines/>
      <w:spacing w:before="400" w:after="120" w:line="288" w:lineRule="atLeast"/>
      <w:outlineLvl w:val="1"/>
    </w:pPr>
    <w:rPr>
      <w:rFonts w:asciiTheme="majorHAnsi" w:eastAsiaTheme="majorEastAsia" w:hAnsiTheme="majorHAnsi" w:cstheme="majorBidi"/>
      <w:b/>
      <w:bCs/>
      <w:color w:val="000000" w:themeColor="text1"/>
      <w:sz w:val="24"/>
      <w:szCs w:val="26"/>
    </w:rPr>
  </w:style>
  <w:style w:type="paragraph" w:styleId="Heading3">
    <w:name w:val="heading 3"/>
    <w:next w:val="BodyText"/>
    <w:link w:val="Heading3Char"/>
    <w:uiPriority w:val="4"/>
    <w:qFormat/>
    <w:rsid w:val="00000A51"/>
    <w:pPr>
      <w:keepNext/>
      <w:keepLines/>
      <w:spacing w:before="400" w:after="120" w:line="280" w:lineRule="atLeast"/>
      <w:outlineLvl w:val="2"/>
    </w:pPr>
    <w:rPr>
      <w:rFonts w:asciiTheme="majorHAnsi" w:eastAsiaTheme="majorEastAsia" w:hAnsiTheme="majorHAnsi" w:cstheme="majorBidi"/>
      <w:b/>
      <w:bCs/>
      <w:color w:val="000000" w:themeColor="text1"/>
      <w:sz w:val="22"/>
    </w:rPr>
  </w:style>
  <w:style w:type="paragraph" w:styleId="Heading4">
    <w:name w:val="heading 4"/>
    <w:next w:val="BodyText"/>
    <w:link w:val="Heading4Char"/>
    <w:uiPriority w:val="4"/>
    <w:semiHidden/>
    <w:qFormat/>
    <w:rsid w:val="00D64FAC"/>
    <w:pPr>
      <w:keepNext/>
      <w:keepLines/>
      <w:spacing w:before="200"/>
      <w:outlineLvl w:val="3"/>
    </w:pPr>
    <w:rPr>
      <w:rFonts w:asciiTheme="majorHAnsi" w:eastAsiaTheme="majorEastAsia" w:hAnsiTheme="majorHAnsi" w:cstheme="majorBidi"/>
      <w:bCs/>
      <w:iCs/>
      <w:color w:val="CF0A2C" w:themeColor="accent1"/>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5306A1"/>
    <w:rPr>
      <w:rFonts w:ascii="Georgia" w:eastAsiaTheme="majorEastAsia" w:hAnsi="Georgia" w:cstheme="majorBidi"/>
      <w:bCs/>
      <w:color w:val="CF0A2C" w:themeColor="accent1"/>
      <w:sz w:val="36"/>
      <w:szCs w:val="28"/>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000A51"/>
    <w:rPr>
      <w:rFonts w:asciiTheme="majorHAnsi" w:eastAsiaTheme="majorEastAsia" w:hAnsiTheme="majorHAnsi" w:cstheme="majorBidi"/>
      <w:b/>
      <w:bCs/>
      <w:color w:val="000000" w:themeColor="text1"/>
      <w:sz w:val="24"/>
      <w:szCs w:val="26"/>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000A51"/>
    <w:rPr>
      <w:rFonts w:asciiTheme="majorHAnsi" w:eastAsiaTheme="majorEastAsia" w:hAnsiTheme="majorHAnsi" w:cstheme="majorBidi"/>
      <w:b/>
      <w:bCs/>
      <w:color w:val="000000" w:themeColor="text1"/>
      <w:sz w:val="22"/>
    </w:rPr>
  </w:style>
  <w:style w:type="character" w:customStyle="1" w:styleId="Heading4Char">
    <w:name w:val="Heading 4 Char"/>
    <w:basedOn w:val="DefaultParagraphFont"/>
    <w:link w:val="Heading4"/>
    <w:uiPriority w:val="4"/>
    <w:semiHidden/>
    <w:rsid w:val="00044E09"/>
    <w:rPr>
      <w:rFonts w:asciiTheme="majorHAnsi" w:eastAsiaTheme="majorEastAsia" w:hAnsiTheme="majorHAnsi" w:cstheme="majorBidi"/>
      <w:bCs/>
      <w:iCs/>
      <w:color w:val="CF0A2C" w:themeColor="accent1"/>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qFormat/>
    <w:rsid w:val="00B420D4"/>
    <w:pPr>
      <w:spacing w:after="140" w:line="1000" w:lineRule="exact"/>
      <w:contextualSpacing/>
    </w:pPr>
    <w:rPr>
      <w:rFonts w:ascii="Georgia" w:eastAsiaTheme="majorEastAsia" w:hAnsi="Georgia" w:cstheme="majorBidi"/>
      <w:color w:val="CF0A2C" w:themeColor="accent1"/>
      <w:kern w:val="28"/>
      <w:sz w:val="88"/>
      <w:szCs w:val="52"/>
    </w:rPr>
  </w:style>
  <w:style w:type="character" w:customStyle="1" w:styleId="TitleChar">
    <w:name w:val="Title Char"/>
    <w:basedOn w:val="DefaultParagraphFont"/>
    <w:link w:val="Title"/>
    <w:uiPriority w:val="36"/>
    <w:rsid w:val="00B420D4"/>
    <w:rPr>
      <w:rFonts w:ascii="Georgia" w:eastAsiaTheme="majorEastAsia" w:hAnsi="Georgia" w:cstheme="majorBidi"/>
      <w:color w:val="CF0A2C" w:themeColor="accent1"/>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semiHidden/>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paragraph" w:styleId="ListParagraph">
    <w:name w:val="List Paragraph"/>
    <w:aliases w:val="List Paragraph11,Recommendation,Bullet Points,NFP GP Bulleted List,Bullet point"/>
    <w:basedOn w:val="Normal"/>
    <w:uiPriority w:val="34"/>
    <w:qFormat/>
    <w:rsid w:val="00243004"/>
    <w:pPr>
      <w:ind w:left="720"/>
      <w:contextualSpacing/>
    </w:pPr>
  </w:style>
  <w:style w:type="paragraph" w:customStyle="1" w:styleId="ListParagraph1">
    <w:name w:val="List Paragraph1"/>
    <w:basedOn w:val="ListParagraph"/>
    <w:uiPriority w:val="1"/>
    <w:qFormat/>
    <w:rsid w:val="00AD70E2"/>
    <w:pPr>
      <w:numPr>
        <w:numId w:val="10"/>
      </w:numPr>
      <w:spacing w:after="120" w:line="240" w:lineRule="auto"/>
    </w:pPr>
    <w:rPr>
      <w:rFonts w:eastAsia="Times New Roman"/>
      <w:color w:val="auto"/>
      <w:sz w:val="20"/>
      <w:szCs w:val="21"/>
      <w:lang w:eastAsia="en-AU"/>
    </w:rPr>
  </w:style>
  <w:style w:type="character" w:customStyle="1" w:styleId="ListParagraphChar">
    <w:name w:val="List Paragraph Char"/>
    <w:aliases w:val="List Paragraph11 Char,Recommendation Char,Bullet Points Char,NFP GP Bulleted List Char,Bullet point Char"/>
    <w:basedOn w:val="DefaultParagraphFont"/>
    <w:uiPriority w:val="34"/>
    <w:rsid w:val="00AD70E2"/>
    <w:rPr>
      <w:rFonts w:ascii="Arial" w:hAnsi="Arial"/>
    </w:rPr>
  </w:style>
  <w:style w:type="character" w:styleId="CommentReference">
    <w:name w:val="annotation reference"/>
    <w:basedOn w:val="DefaultParagraphFont"/>
    <w:uiPriority w:val="99"/>
    <w:semiHidden/>
    <w:unhideWhenUsed/>
    <w:rsid w:val="00F85F98"/>
    <w:rPr>
      <w:sz w:val="16"/>
      <w:szCs w:val="16"/>
    </w:rPr>
  </w:style>
  <w:style w:type="paragraph" w:styleId="CommentText">
    <w:name w:val="annotation text"/>
    <w:basedOn w:val="Normal"/>
    <w:link w:val="CommentTextChar"/>
    <w:uiPriority w:val="99"/>
    <w:unhideWhenUsed/>
    <w:rsid w:val="00F85F98"/>
    <w:pPr>
      <w:spacing w:line="240" w:lineRule="auto"/>
    </w:pPr>
    <w:rPr>
      <w:sz w:val="20"/>
    </w:rPr>
  </w:style>
  <w:style w:type="character" w:customStyle="1" w:styleId="CommentTextChar">
    <w:name w:val="Comment Text Char"/>
    <w:basedOn w:val="DefaultParagraphFont"/>
    <w:link w:val="CommentText"/>
    <w:uiPriority w:val="99"/>
    <w:rsid w:val="00F85F98"/>
    <w:rPr>
      <w:rFonts w:asciiTheme="minorHAnsi" w:hAnsiTheme="minorHAnsi"/>
      <w:color w:val="000000" w:themeColor="text1"/>
    </w:rPr>
  </w:style>
  <w:style w:type="paragraph" w:customStyle="1" w:styleId="Default">
    <w:name w:val="Default"/>
    <w:rsid w:val="00F85F98"/>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9A34F3"/>
    <w:rPr>
      <w:b/>
      <w:bCs/>
    </w:rPr>
  </w:style>
  <w:style w:type="character" w:customStyle="1" w:styleId="CommentSubjectChar">
    <w:name w:val="Comment Subject Char"/>
    <w:basedOn w:val="CommentTextChar"/>
    <w:link w:val="CommentSubject"/>
    <w:uiPriority w:val="99"/>
    <w:semiHidden/>
    <w:rsid w:val="009A34F3"/>
    <w:rPr>
      <w:rFonts w:asciiTheme="minorHAnsi" w:hAnsiTheme="minorHAnsi"/>
      <w:b/>
      <w:bCs/>
      <w:color w:val="000000" w:themeColor="text1"/>
    </w:rPr>
  </w:style>
  <w:style w:type="paragraph" w:styleId="Revision">
    <w:name w:val="Revision"/>
    <w:hidden/>
    <w:uiPriority w:val="99"/>
    <w:semiHidden/>
    <w:rsid w:val="00563F88"/>
    <w:rPr>
      <w:rFonts w:asciiTheme="minorHAnsi" w:hAnsiTheme="minorHAnsi"/>
      <w:color w:val="000000" w:themeColor="text1"/>
      <w:sz w:val="22"/>
    </w:rPr>
  </w:style>
  <w:style w:type="paragraph" w:styleId="ListBullet">
    <w:name w:val="List Bullet"/>
    <w:basedOn w:val="Normal"/>
    <w:uiPriority w:val="99"/>
    <w:rsid w:val="00A232AB"/>
    <w:pPr>
      <w:numPr>
        <w:numId w:val="15"/>
      </w:numPr>
      <w:spacing w:before="40" w:after="80"/>
    </w:pPr>
    <w:rPr>
      <w:rFonts w:ascii="Arial" w:eastAsia="Times New Roman" w:hAnsi="Arial"/>
      <w:iCs/>
      <w:color w:val="auto"/>
      <w:sz w:val="20"/>
    </w:rPr>
  </w:style>
  <w:style w:type="character" w:customStyle="1" w:styleId="ui-provider">
    <w:name w:val="ui-provider"/>
    <w:basedOn w:val="DefaultParagraphFont"/>
    <w:rsid w:val="00E86AD5"/>
  </w:style>
  <w:style w:type="table" w:styleId="PlainTable1">
    <w:name w:val="Plain Table 1"/>
    <w:basedOn w:val="TableNormal"/>
    <w:uiPriority w:val="41"/>
    <w:rsid w:val="007E24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3220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98182">
      <w:bodyDiv w:val="1"/>
      <w:marLeft w:val="0"/>
      <w:marRight w:val="0"/>
      <w:marTop w:val="0"/>
      <w:marBottom w:val="0"/>
      <w:divBdr>
        <w:top w:val="none" w:sz="0" w:space="0" w:color="auto"/>
        <w:left w:val="none" w:sz="0" w:space="0" w:color="auto"/>
        <w:bottom w:val="none" w:sz="0" w:space="0" w:color="auto"/>
        <w:right w:val="none" w:sz="0" w:space="0" w:color="auto"/>
      </w:divBdr>
    </w:div>
    <w:div w:id="972490492">
      <w:bodyDiv w:val="1"/>
      <w:marLeft w:val="0"/>
      <w:marRight w:val="0"/>
      <w:marTop w:val="0"/>
      <w:marBottom w:val="0"/>
      <w:divBdr>
        <w:top w:val="none" w:sz="0" w:space="0" w:color="auto"/>
        <w:left w:val="none" w:sz="0" w:space="0" w:color="auto"/>
        <w:bottom w:val="none" w:sz="0" w:space="0" w:color="auto"/>
        <w:right w:val="none" w:sz="0" w:space="0" w:color="auto"/>
      </w:divBdr>
    </w:div>
    <w:div w:id="186725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4CCFDE-0BD4-40FB-A08C-010702D6502B}">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1088</Words>
  <Characters>6306</Characters>
  <Application>Microsoft Office Word</Application>
  <DocSecurity>0</DocSecurity>
  <Lines>110</Lines>
  <Paragraphs>60</Paragraphs>
  <ScaleCrop>false</ScaleCrop>
  <HeadingPairs>
    <vt:vector size="2" baseType="variant">
      <vt:variant>
        <vt:lpstr>Title</vt:lpstr>
      </vt:variant>
      <vt:variant>
        <vt:i4>1</vt:i4>
      </vt:variant>
    </vt:vector>
  </HeadingPairs>
  <TitlesOfParts>
    <vt:vector size="1" baseType="lpstr">
      <vt:lpstr>Farm Business Transition Program Round 1 - General feedback</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 Business Transition Program Round 1 - General feedback</dc:title>
  <dc:subject/>
  <dc:creator/>
  <cp:keywords>[SEC=OFFICIAL]</cp:keywords>
  <cp:lastModifiedBy/>
  <cp:revision>1</cp:revision>
  <dcterms:created xsi:type="dcterms:W3CDTF">2026-03-04T02:36:00Z</dcterms:created>
  <dcterms:modified xsi:type="dcterms:W3CDTF">2026-03-04T02:39:00Z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ing_FileId">
    <vt:lpwstr>2D0FEABC5F2243A0970BD8AD930023A3</vt:lpwstr>
  </property>
  <property fmtid="{D5CDD505-2E9C-101B-9397-08002B2CF9AE}" pid="8" name="PM_ProtectiveMarkingValue_Footer">
    <vt:lpwstr>OFFICIAL</vt:lpwstr>
  </property>
  <property fmtid="{D5CDD505-2E9C-101B-9397-08002B2CF9AE}" pid="9" name="PM_Originator_Hash_SHA1">
    <vt:lpwstr>DC3EAC6FB4874D452CD0D6E554940955B9FF8C9D</vt:lpwstr>
  </property>
  <property fmtid="{D5CDD505-2E9C-101B-9397-08002B2CF9AE}" pid="10" name="PM_OriginationTimeStamp">
    <vt:lpwstr>2023-10-17T07:02:06Z</vt:lpwstr>
  </property>
  <property fmtid="{D5CDD505-2E9C-101B-9397-08002B2CF9AE}" pid="11" name="PM_ProtectiveMarkingValue_Header">
    <vt:lpwstr>OFFICIAL</vt:lpwstr>
  </property>
  <property fmtid="{D5CDD505-2E9C-101B-9397-08002B2CF9AE}" pid="12" name="MSIP_Label_eb34d90b-fc41-464d-af60-f74d721d0790_SetDate">
    <vt:lpwstr>2023-10-17T07:02:06Z</vt:lpwstr>
  </property>
  <property fmtid="{D5CDD505-2E9C-101B-9397-08002B2CF9AE}" pid="13" name="PM_ProtectiveMarkingImage_Footer">
    <vt:lpwstr>C:\Program Files (x86)\Common Files\janusNET Shared\janusSEAL\Images\DocumentSlashBlue.png</vt:lpwstr>
  </property>
  <property fmtid="{D5CDD505-2E9C-101B-9397-08002B2CF9AE}" pid="14" name="PM_Note">
    <vt:lpwstr/>
  </property>
  <property fmtid="{D5CDD505-2E9C-101B-9397-08002B2CF9AE}" pid="15" name="MSIP_Label_eb34d90b-fc41-464d-af60-f74d721d0790_Name">
    <vt:lpwstr>OFFICIAL</vt:lpwstr>
  </property>
  <property fmtid="{D5CDD505-2E9C-101B-9397-08002B2CF9AE}" pid="16" name="PM_Hash_Version">
    <vt:lpwstr>2024.1</vt:lpwstr>
  </property>
  <property fmtid="{D5CDD505-2E9C-101B-9397-08002B2CF9AE}" pid="17" name="PM_Hash_Salt_Prev">
    <vt:lpwstr>2DFDA80CD4C43E5149C868AAE1B59FFE</vt:lpwstr>
  </property>
  <property fmtid="{D5CDD505-2E9C-101B-9397-08002B2CF9AE}" pid="18" name="PM_Hash_Salt">
    <vt:lpwstr>EC6F38C5C67ABD60AA95464AAFED309D</vt:lpwstr>
  </property>
  <property fmtid="{D5CDD505-2E9C-101B-9397-08002B2CF9AE}" pid="19" name="PM_Hash_SHA1">
    <vt:lpwstr>F4FDC5F0CE82975F19AD762F1ACC037221670114</vt:lpwstr>
  </property>
  <property fmtid="{D5CDD505-2E9C-101B-9397-08002B2CF9AE}" pid="20" name="PM_SecurityClassification_Prev">
    <vt:lpwstr>OFFICIAL</vt:lpwstr>
  </property>
  <property fmtid="{D5CDD505-2E9C-101B-9397-08002B2CF9AE}" pid="21" name="PM_Qualifier_Prev">
    <vt:lpwstr/>
  </property>
  <property fmtid="{D5CDD505-2E9C-101B-9397-08002B2CF9AE}" pid="22" name="PM_Display">
    <vt:lpwstr>OFFICIAL</vt:lpwstr>
  </property>
  <property fmtid="{D5CDD505-2E9C-101B-9397-08002B2CF9AE}" pid="23" name="PM_OriginatorUserAccountName_SHA256">
    <vt:lpwstr>56084DE7D87471392F5BD2235C8043EAEC8018D05D094D5A8468DE8533D8A2CE</vt:lpwstr>
  </property>
  <property fmtid="{D5CDD505-2E9C-101B-9397-08002B2CF9AE}" pid="24" name="PM_OriginatorDomainName_SHA256">
    <vt:lpwstr>E83A2A66C4061446A7E3732E8D44762184B6B377D962B96C83DC624302585857</vt:lpwstr>
  </property>
  <property fmtid="{D5CDD505-2E9C-101B-9397-08002B2CF9AE}" pid="25" name="MSIP_Label_eb34d90b-fc41-464d-af60-f74d721d0790_SiteId">
    <vt:lpwstr>61e36dd1-ca6e-4d61-aa0a-2b4eb88317a3</vt:lpwstr>
  </property>
  <property fmtid="{D5CDD505-2E9C-101B-9397-08002B2CF9AE}" pid="26" name="MSIP_Label_eb34d90b-fc41-464d-af60-f74d721d0790_Enabled">
    <vt:lpwstr>true</vt:lpwstr>
  </property>
  <property fmtid="{D5CDD505-2E9C-101B-9397-08002B2CF9AE}" pid="27" name="MSIP_Label_eb34d90b-fc41-464d-af60-f74d721d0790_ContentBits">
    <vt:lpwstr>3</vt:lpwstr>
  </property>
  <property fmtid="{D5CDD505-2E9C-101B-9397-08002B2CF9AE}" pid="28" name="MSIP_Label_eb34d90b-fc41-464d-af60-f74d721d0790_Method">
    <vt:lpwstr>Privileged</vt:lpwstr>
  </property>
  <property fmtid="{D5CDD505-2E9C-101B-9397-08002B2CF9AE}" pid="29" name="MSIP_Label_eb34d90b-fc41-464d-af60-f74d721d0790_ActionId">
    <vt:lpwstr>f17307a4690149799328e944fe87d521</vt:lpwstr>
  </property>
  <property fmtid="{D5CDD505-2E9C-101B-9397-08002B2CF9AE}" pid="30" name="PMUuid">
    <vt:lpwstr>v=2022.2;d=gov.au;g=46DD6D7C-8107-577B-BC6E-F348953B2E44</vt:lpwstr>
  </property>
  <property fmtid="{D5CDD505-2E9C-101B-9397-08002B2CF9AE}" pid="31" name="PM_Namespace">
    <vt:lpwstr>gov.au</vt:lpwstr>
  </property>
  <property fmtid="{D5CDD505-2E9C-101B-9397-08002B2CF9AE}" pid="32" name="PM_Version">
    <vt:lpwstr>2018.4</vt:lpwstr>
  </property>
  <property fmtid="{D5CDD505-2E9C-101B-9397-08002B2CF9AE}" pid="33" name="PM_SecurityClassification">
    <vt:lpwstr>OFFICIAL</vt:lpwstr>
  </property>
  <property fmtid="{D5CDD505-2E9C-101B-9397-08002B2CF9AE}" pid="34" name="PMHMAC">
    <vt:lpwstr>v=2024.1;a=SHA256;h=6640ABECADED2F1114DC7902895B1F233EB81F931948C5A366A1151DB190F243</vt:lpwstr>
  </property>
  <property fmtid="{D5CDD505-2E9C-101B-9397-08002B2CF9AE}" pid="35" name="PM_Qualifier">
    <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