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E98DC" w14:textId="77777777" w:rsidR="00146699" w:rsidRDefault="00146699" w:rsidP="00146699">
      <w:pPr>
        <w:pStyle w:val="BodyText"/>
        <w:ind w:left="-851"/>
      </w:pPr>
      <w:r>
        <w:rPr>
          <w:noProof/>
        </w:rPr>
        <w:drawing>
          <wp:inline distT="0" distB="0" distL="0" distR="0" wp14:anchorId="64831817" wp14:editId="1440076B">
            <wp:extent cx="7029450" cy="1484951"/>
            <wp:effectExtent l="0" t="0" r="0" b="1270"/>
            <wp:docPr id="167967707" name="Picture 1" descr="Australian Government&#10;Community Grants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67707" name="Picture 1" descr="Australian Government&#10;Community Grants Hub"/>
                    <pic:cNvPicPr/>
                  </pic:nvPicPr>
                  <pic:blipFill>
                    <a:blip r:embed="rId12"/>
                    <a:stretch>
                      <a:fillRect/>
                    </a:stretch>
                  </pic:blipFill>
                  <pic:spPr>
                    <a:xfrm>
                      <a:off x="0" y="0"/>
                      <a:ext cx="7078560" cy="1495325"/>
                    </a:xfrm>
                    <a:prstGeom prst="rect">
                      <a:avLst/>
                    </a:prstGeom>
                  </pic:spPr>
                </pic:pic>
              </a:graphicData>
            </a:graphic>
          </wp:inline>
        </w:drawing>
      </w:r>
    </w:p>
    <w:p w14:paraId="412B05B7" w14:textId="38DD4BBF" w:rsidR="00803D49" w:rsidRPr="00306BCF" w:rsidRDefault="00345DB7" w:rsidP="00306BCF">
      <w:pPr>
        <w:pStyle w:val="Heading1"/>
        <w:keepNext w:val="0"/>
        <w:keepLines w:val="0"/>
        <w:spacing w:before="0" w:after="140" w:line="1000" w:lineRule="exact"/>
        <w:contextualSpacing/>
        <w:rPr>
          <w:sz w:val="88"/>
          <w:szCs w:val="88"/>
        </w:rPr>
      </w:pPr>
      <w:r w:rsidRPr="00306BCF">
        <w:rPr>
          <w:sz w:val="88"/>
          <w:szCs w:val="88"/>
        </w:rPr>
        <w:t>Reactivate and Inactivate Organisation Staff</w:t>
      </w:r>
    </w:p>
    <w:p w14:paraId="2A87167F" w14:textId="120BC412" w:rsidR="00803D49" w:rsidRDefault="00345DB7" w:rsidP="00803D49">
      <w:pPr>
        <w:pStyle w:val="Subtitle"/>
      </w:pPr>
      <w:r>
        <w:t>Task Card</w:t>
      </w:r>
    </w:p>
    <w:p w14:paraId="643B1DAF" w14:textId="4EDAF423" w:rsidR="004D244E" w:rsidRDefault="004D244E" w:rsidP="00306BCF">
      <w:pPr>
        <w:pStyle w:val="BodyText"/>
      </w:pPr>
      <w:r>
        <w:t>The Grant Recipient Portal (</w:t>
      </w:r>
      <w:r w:rsidR="0066682A">
        <w:t>P</w:t>
      </w:r>
      <w:r>
        <w:t xml:space="preserve">ortal) enables grant recipients to reactivate and inactivate their </w:t>
      </w:r>
      <w:r w:rsidR="00306BCF">
        <w:t>o</w:t>
      </w:r>
      <w:r>
        <w:t>rganisation staff records.</w:t>
      </w:r>
      <w:r w:rsidR="00306BCF">
        <w:t xml:space="preserve"> </w:t>
      </w:r>
      <w:r>
        <w:t xml:space="preserve">This task card describes the process of reactivating and inactivating </w:t>
      </w:r>
      <w:r w:rsidR="00306BCF">
        <w:t>o</w:t>
      </w:r>
      <w:r>
        <w:t>rganisation staff records in the Portal.</w:t>
      </w:r>
    </w:p>
    <w:p w14:paraId="747AC2A9" w14:textId="588A0E54" w:rsidR="000A28C6" w:rsidRPr="00B23E09" w:rsidRDefault="00345430" w:rsidP="00B96C43">
      <w:pPr>
        <w:pStyle w:val="BodyText"/>
        <w:spacing w:before="360"/>
        <w:rPr>
          <w:bCs/>
        </w:rPr>
      </w:pPr>
      <w:r w:rsidRPr="00B96E55">
        <w:rPr>
          <w:b/>
        </w:rPr>
        <w:t>P</w:t>
      </w:r>
      <w:r w:rsidR="000A28C6" w:rsidRPr="00B96E55">
        <w:rPr>
          <w:b/>
        </w:rPr>
        <w:t xml:space="preserve">ortal </w:t>
      </w:r>
      <w:r w:rsidR="0013143E">
        <w:rPr>
          <w:b/>
        </w:rPr>
        <w:t>a</w:t>
      </w:r>
      <w:r w:rsidR="000A28C6" w:rsidRPr="00B96E55">
        <w:rPr>
          <w:b/>
        </w:rPr>
        <w:t xml:space="preserve">ccess required: </w:t>
      </w:r>
      <w:r w:rsidR="000A28C6" w:rsidRPr="00B23E09">
        <w:rPr>
          <w:bCs/>
        </w:rPr>
        <w:t>Administrator</w:t>
      </w:r>
    </w:p>
    <w:p w14:paraId="3C8F9A93" w14:textId="15705CED" w:rsidR="00B96E55" w:rsidRDefault="00B96E55" w:rsidP="00BC5F27">
      <w:pPr>
        <w:pStyle w:val="Heading3"/>
      </w:pPr>
      <w:r>
        <w:t>Quick Links</w:t>
      </w:r>
    </w:p>
    <w:p w14:paraId="249633C6" w14:textId="62684DCF" w:rsidR="00355EB7" w:rsidRDefault="00355EB7" w:rsidP="00BC5F27">
      <w:pPr>
        <w:pStyle w:val="BodyText"/>
        <w:spacing w:after="120"/>
      </w:pPr>
      <w:hyperlink w:anchor="_What_do_Active" w:history="1">
        <w:r w:rsidRPr="00355EB7">
          <w:rPr>
            <w:rStyle w:val="Hyperlink"/>
          </w:rPr>
          <w:t>What do Active and Inactive Staff mean?</w:t>
        </w:r>
      </w:hyperlink>
    </w:p>
    <w:p w14:paraId="14DA8333" w14:textId="3F6519A9" w:rsidR="00B96E55" w:rsidRDefault="00BC5F27" w:rsidP="00BC5F27">
      <w:pPr>
        <w:pStyle w:val="BodyText"/>
        <w:spacing w:after="120"/>
      </w:pPr>
      <w:hyperlink w:anchor="_Open_a_Staff" w:history="1">
        <w:r w:rsidRPr="00BC5F27">
          <w:rPr>
            <w:rStyle w:val="Hyperlink"/>
          </w:rPr>
          <w:t>Open a Staff Record</w:t>
        </w:r>
      </w:hyperlink>
    </w:p>
    <w:p w14:paraId="2D981CC3" w14:textId="6611994E" w:rsidR="00BC5F27" w:rsidRDefault="00BC5F27" w:rsidP="00BC5F27">
      <w:pPr>
        <w:pStyle w:val="BodyText"/>
        <w:spacing w:after="120"/>
      </w:pPr>
      <w:hyperlink w:anchor="_Reactivate_a_Staff" w:history="1">
        <w:r w:rsidRPr="00BC5F27">
          <w:rPr>
            <w:rStyle w:val="Hyperlink"/>
          </w:rPr>
          <w:t>Reactivate a Staff Record</w:t>
        </w:r>
      </w:hyperlink>
    </w:p>
    <w:p w14:paraId="65FF90CD" w14:textId="72AE3E09" w:rsidR="00BC5F27" w:rsidRDefault="00BC5F27" w:rsidP="00BC5F27">
      <w:pPr>
        <w:pStyle w:val="BodyText"/>
        <w:spacing w:after="120"/>
      </w:pPr>
      <w:hyperlink w:anchor="_Inactivate_a_Staff" w:history="1">
        <w:r w:rsidRPr="00BC5F27">
          <w:rPr>
            <w:rStyle w:val="Hyperlink"/>
          </w:rPr>
          <w:t>Inactivate a Staff Record</w:t>
        </w:r>
      </w:hyperlink>
    </w:p>
    <w:p w14:paraId="7E9653EE" w14:textId="0B5F6901" w:rsidR="00BC5F27" w:rsidRDefault="00BC5F27" w:rsidP="00BC5F27">
      <w:pPr>
        <w:pStyle w:val="BodyText"/>
        <w:spacing w:after="120"/>
      </w:pPr>
      <w:hyperlink w:anchor="_Need_help?" w:history="1">
        <w:r w:rsidRPr="00BC5F27">
          <w:rPr>
            <w:rStyle w:val="Hyperlink"/>
          </w:rPr>
          <w:t>Need help?</w:t>
        </w:r>
      </w:hyperlink>
    </w:p>
    <w:p w14:paraId="1A85CF9D" w14:textId="77777777" w:rsidR="00B96E55" w:rsidRDefault="00B96E55" w:rsidP="00BC5F27">
      <w:pPr>
        <w:pStyle w:val="BodyText"/>
        <w:pBdr>
          <w:bottom w:val="single" w:sz="4" w:space="1" w:color="auto"/>
        </w:pBdr>
        <w:spacing w:before="360"/>
      </w:pPr>
    </w:p>
    <w:p w14:paraId="65063DD0" w14:textId="77777777" w:rsidR="00EA0BFA" w:rsidRPr="00EA0BFA" w:rsidRDefault="00EA0BFA" w:rsidP="00371B96">
      <w:pPr>
        <w:pStyle w:val="Heading2"/>
      </w:pPr>
      <w:bookmarkStart w:id="0" w:name="_What_do_Active"/>
      <w:bookmarkEnd w:id="0"/>
      <w:r w:rsidRPr="00EA0BFA">
        <w:t>What do Active and Inactive Staff mean?</w:t>
      </w:r>
    </w:p>
    <w:p w14:paraId="3B7E3811" w14:textId="559618B2" w:rsidR="00EA0BFA" w:rsidRPr="00EA0BFA" w:rsidRDefault="00EA0BFA" w:rsidP="00EA0BFA">
      <w:pPr>
        <w:pStyle w:val="BodyText"/>
        <w:numPr>
          <w:ilvl w:val="0"/>
          <w:numId w:val="25"/>
        </w:numPr>
      </w:pPr>
      <w:r w:rsidRPr="00EA0BFA">
        <w:rPr>
          <w:b/>
          <w:bCs/>
        </w:rPr>
        <w:t xml:space="preserve">Active </w:t>
      </w:r>
      <w:r w:rsidRPr="00EA0BFA">
        <w:t xml:space="preserve">staff are current organisation contacts in the </w:t>
      </w:r>
      <w:r w:rsidR="00355EB7">
        <w:t xml:space="preserve">Community Grant Hub’s </w:t>
      </w:r>
      <w:r w:rsidRPr="00EA0BFA">
        <w:t>Grant Payment System with no end date.</w:t>
      </w:r>
    </w:p>
    <w:p w14:paraId="7439C667" w14:textId="262050B1" w:rsidR="00EA0BFA" w:rsidRPr="00EA0BFA" w:rsidRDefault="00EA0BFA" w:rsidP="00EA0BFA">
      <w:pPr>
        <w:pStyle w:val="BodyText"/>
        <w:numPr>
          <w:ilvl w:val="0"/>
          <w:numId w:val="25"/>
        </w:numPr>
      </w:pPr>
      <w:r w:rsidRPr="00C32852">
        <w:rPr>
          <w:b/>
          <w:bCs/>
        </w:rPr>
        <w:t>Inactive staff</w:t>
      </w:r>
      <w:r w:rsidRPr="00EA0BFA">
        <w:t xml:space="preserve"> are former organisation contacts who have an end date recorded in the </w:t>
      </w:r>
      <w:r w:rsidR="00355EB7">
        <w:t xml:space="preserve">Community Grant Hub’s </w:t>
      </w:r>
      <w:r w:rsidRPr="00EA0BFA">
        <w:t>Grant Payment System.</w:t>
      </w:r>
    </w:p>
    <w:p w14:paraId="677D62A3" w14:textId="684AF219" w:rsidR="00EA0BFA" w:rsidRPr="00EA0BFA" w:rsidRDefault="00EA0BFA" w:rsidP="00EA0BFA">
      <w:pPr>
        <w:pStyle w:val="BodyText"/>
        <w:numPr>
          <w:ilvl w:val="0"/>
          <w:numId w:val="25"/>
        </w:numPr>
      </w:pPr>
      <w:r w:rsidRPr="00EA0BFA">
        <w:t xml:space="preserve">The Portal </w:t>
      </w:r>
      <w:r w:rsidR="00355EB7">
        <w:t>will</w:t>
      </w:r>
      <w:r w:rsidR="00355EB7" w:rsidRPr="00EA0BFA">
        <w:t xml:space="preserve"> </w:t>
      </w:r>
      <w:r w:rsidRPr="00EA0BFA">
        <w:t>not show the end date.</w:t>
      </w:r>
    </w:p>
    <w:p w14:paraId="3C69B4B6" w14:textId="77777777" w:rsidR="00EA0BFA" w:rsidRPr="00EA0BFA" w:rsidRDefault="00EA0BFA" w:rsidP="00371B96">
      <w:pPr>
        <w:pStyle w:val="Heading2"/>
      </w:pPr>
      <w:bookmarkStart w:id="1" w:name="_Open_a_Staff"/>
      <w:bookmarkEnd w:id="1"/>
      <w:r w:rsidRPr="00EA0BFA">
        <w:t>Open a Staff Record</w:t>
      </w:r>
    </w:p>
    <w:p w14:paraId="303E96D4" w14:textId="74AEB823" w:rsidR="00EA0BFA" w:rsidRPr="00EA0BFA" w:rsidRDefault="00EA0BFA" w:rsidP="00B23E09">
      <w:pPr>
        <w:pStyle w:val="BodyText"/>
      </w:pPr>
      <w:r w:rsidRPr="00EA0BFA">
        <w:t>From the Portal home page</w:t>
      </w:r>
      <w:r w:rsidR="00355EB7">
        <w:t xml:space="preserve"> </w:t>
      </w:r>
      <w:r w:rsidRPr="00EA0BFA">
        <w:t>select</w:t>
      </w:r>
      <w:r w:rsidR="00355EB7">
        <w:t xml:space="preserve"> the</w:t>
      </w:r>
      <w:r w:rsidRPr="00EA0BFA">
        <w:t xml:space="preserve"> </w:t>
      </w:r>
      <w:r w:rsidRPr="00EA0BFA">
        <w:rPr>
          <w:b/>
          <w:bCs/>
        </w:rPr>
        <w:t>Organisation Profile</w:t>
      </w:r>
      <w:r w:rsidR="00355EB7">
        <w:t xml:space="preserve"> tile, or link from the </w:t>
      </w:r>
      <w:r w:rsidR="00182898">
        <w:t xml:space="preserve">navigation </w:t>
      </w:r>
      <w:r w:rsidR="00355EB7">
        <w:t>menu.</w:t>
      </w:r>
    </w:p>
    <w:p w14:paraId="712C17B0" w14:textId="77777777" w:rsidR="00226668" w:rsidRDefault="00C810A6" w:rsidP="00B23E09">
      <w:pPr>
        <w:pStyle w:val="BodyText"/>
      </w:pPr>
      <w:r w:rsidRPr="00CB2691">
        <w:rPr>
          <w:noProof/>
          <w:lang w:eastAsia="en-AU"/>
        </w:rPr>
        <w:lastRenderedPageBreak/>
        <w:drawing>
          <wp:inline distT="0" distB="0" distL="0" distR="0" wp14:anchorId="34368993" wp14:editId="390C6492">
            <wp:extent cx="5013960" cy="3463681"/>
            <wp:effectExtent l="19050" t="19050" r="15240" b="22860"/>
            <wp:docPr id="97" name="Picture 97" descr="This screenshot is of the Home page for the Grant Recipient Portal. It shows tiles for different areas of the Portal such as Grant Agreements, Grant Activities, Milestones, Applications, Payment Advice, Organisation Profile, Personal Profile and Acceptances. The Organisation Profile is highlig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descr="This screenshot is of the Home page for the Grant Recipient Portal. It shows tiles for different areas of the Portal such as Grant Agreements, Grant Activities, Milestones, Applications, Payment Advice, Organisation Profile, Personal Profile and Acceptances. The Organisation Profile is highlighed."/>
                    <pic:cNvPicPr/>
                  </pic:nvPicPr>
                  <pic:blipFill>
                    <a:blip r:embed="rId13"/>
                    <a:stretch>
                      <a:fillRect/>
                    </a:stretch>
                  </pic:blipFill>
                  <pic:spPr>
                    <a:xfrm>
                      <a:off x="0" y="0"/>
                      <a:ext cx="5090265" cy="3516393"/>
                    </a:xfrm>
                    <a:prstGeom prst="rect">
                      <a:avLst/>
                    </a:prstGeom>
                    <a:ln w="9525">
                      <a:solidFill>
                        <a:schemeClr val="tx1"/>
                      </a:solidFill>
                    </a:ln>
                  </pic:spPr>
                </pic:pic>
              </a:graphicData>
            </a:graphic>
          </wp:inline>
        </w:drawing>
      </w:r>
    </w:p>
    <w:p w14:paraId="13942271" w14:textId="6539B044" w:rsidR="00EA0BFA" w:rsidRPr="00EA0BFA" w:rsidRDefault="00EA0BFA" w:rsidP="00B23E09">
      <w:pPr>
        <w:pStyle w:val="BodyText"/>
      </w:pPr>
      <w:r w:rsidRPr="00EA0BFA">
        <w:t xml:space="preserve">On the Organisation Profile page, select </w:t>
      </w:r>
      <w:r w:rsidRPr="00EA0BFA">
        <w:rPr>
          <w:b/>
          <w:bCs/>
        </w:rPr>
        <w:t>Staff</w:t>
      </w:r>
      <w:r w:rsidRPr="00EA0BFA">
        <w:t xml:space="preserve"> from the menu on the left.</w:t>
      </w:r>
    </w:p>
    <w:p w14:paraId="5F08CA8D" w14:textId="77777777" w:rsidR="00226668" w:rsidRDefault="00C810A6" w:rsidP="00B23E09">
      <w:pPr>
        <w:pStyle w:val="BodyText"/>
      </w:pPr>
      <w:r>
        <w:rPr>
          <w:noProof/>
          <w:lang w:eastAsia="en-AU"/>
        </w:rPr>
        <w:drawing>
          <wp:inline distT="0" distB="0" distL="0" distR="0" wp14:anchorId="4EDE4418" wp14:editId="484CE573">
            <wp:extent cx="5014125" cy="2337303"/>
            <wp:effectExtent l="19050" t="19050" r="15240" b="25400"/>
            <wp:docPr id="99" name="Picture 99" descr="Screenshot of the Organisation details screen with the Staff button on the left hand side menu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descr="Screenshot of the Organisation details screen with the Staff button on the left hand side menu highlighted."/>
                    <pic:cNvPicPr/>
                  </pic:nvPicPr>
                  <pic:blipFill>
                    <a:blip r:embed="rId14"/>
                    <a:stretch>
                      <a:fillRect/>
                    </a:stretch>
                  </pic:blipFill>
                  <pic:spPr>
                    <a:xfrm>
                      <a:off x="0" y="0"/>
                      <a:ext cx="5033748" cy="2346450"/>
                    </a:xfrm>
                    <a:prstGeom prst="rect">
                      <a:avLst/>
                    </a:prstGeom>
                    <a:ln>
                      <a:solidFill>
                        <a:schemeClr val="tx1">
                          <a:lumMod val="50000"/>
                          <a:lumOff val="50000"/>
                        </a:schemeClr>
                      </a:solidFill>
                    </a:ln>
                  </pic:spPr>
                </pic:pic>
              </a:graphicData>
            </a:graphic>
          </wp:inline>
        </w:drawing>
      </w:r>
    </w:p>
    <w:p w14:paraId="5AE38530" w14:textId="4395A5DC" w:rsidR="00EA0BFA" w:rsidRPr="00EA0BFA" w:rsidRDefault="00EA0BFA" w:rsidP="00B23E09">
      <w:pPr>
        <w:pStyle w:val="BodyText"/>
      </w:pPr>
      <w:r w:rsidRPr="00EA0BFA">
        <w:t xml:space="preserve">The Staff screen opens and shows </w:t>
      </w:r>
      <w:r w:rsidRPr="00EA0BFA">
        <w:rPr>
          <w:b/>
          <w:bCs/>
        </w:rPr>
        <w:t>Active Staff</w:t>
      </w:r>
      <w:r w:rsidRPr="00EA0BFA">
        <w:t xml:space="preserve"> by default.</w:t>
      </w:r>
    </w:p>
    <w:p w14:paraId="65795D40" w14:textId="77777777" w:rsidR="00EA0BFA" w:rsidRPr="00EA0BFA" w:rsidRDefault="00EA0BFA" w:rsidP="00B23E09">
      <w:pPr>
        <w:pStyle w:val="BodyText"/>
      </w:pPr>
      <w:r w:rsidRPr="00EA0BFA">
        <w:t>You can use the filter to display:</w:t>
      </w:r>
    </w:p>
    <w:p w14:paraId="7BFB3FC8" w14:textId="77777777" w:rsidR="00EA0BFA" w:rsidRPr="00EA0BFA" w:rsidRDefault="00EA0BFA" w:rsidP="00355EB7">
      <w:pPr>
        <w:pStyle w:val="BodyText"/>
        <w:numPr>
          <w:ilvl w:val="0"/>
          <w:numId w:val="26"/>
        </w:numPr>
      </w:pPr>
      <w:r w:rsidRPr="00EA0BFA">
        <w:t>Active Staff</w:t>
      </w:r>
    </w:p>
    <w:p w14:paraId="70CACC32" w14:textId="77777777" w:rsidR="00EA0BFA" w:rsidRPr="00EA0BFA" w:rsidRDefault="00EA0BFA" w:rsidP="00355EB7">
      <w:pPr>
        <w:pStyle w:val="BodyText"/>
        <w:numPr>
          <w:ilvl w:val="0"/>
          <w:numId w:val="26"/>
        </w:numPr>
      </w:pPr>
      <w:r w:rsidRPr="00EA0BFA">
        <w:t>Inactive Staff</w:t>
      </w:r>
    </w:p>
    <w:p w14:paraId="2F0893C6" w14:textId="77777777" w:rsidR="00EA0BFA" w:rsidRPr="00EA0BFA" w:rsidRDefault="00EA0BFA" w:rsidP="00355EB7">
      <w:pPr>
        <w:pStyle w:val="BodyText"/>
        <w:numPr>
          <w:ilvl w:val="0"/>
          <w:numId w:val="26"/>
        </w:numPr>
      </w:pPr>
      <w:r w:rsidRPr="00EA0BFA">
        <w:t>All Staff</w:t>
      </w:r>
    </w:p>
    <w:p w14:paraId="7719E546" w14:textId="77777777" w:rsidR="00EA0BFA" w:rsidRPr="00EA0BFA" w:rsidRDefault="00EA0BFA" w:rsidP="00B23E09">
      <w:pPr>
        <w:pStyle w:val="BodyText"/>
      </w:pPr>
      <w:r w:rsidRPr="00EA0BFA">
        <w:t xml:space="preserve">Each staff member has a unique </w:t>
      </w:r>
      <w:r w:rsidRPr="00EA0BFA">
        <w:rPr>
          <w:b/>
          <w:bCs/>
        </w:rPr>
        <w:t>Contact ID</w:t>
      </w:r>
      <w:r w:rsidRPr="00EA0BFA">
        <w:t>, which can help identify contacts and resolve duplicate contact issues.</w:t>
      </w:r>
    </w:p>
    <w:p w14:paraId="5697739B" w14:textId="77777777" w:rsidR="00226668" w:rsidRDefault="00C810A6" w:rsidP="00B23E09">
      <w:pPr>
        <w:pStyle w:val="BodyText"/>
      </w:pPr>
      <w:r>
        <w:rPr>
          <w:noProof/>
          <w:lang w:eastAsia="en-AU"/>
        </w:rPr>
        <w:lastRenderedPageBreak/>
        <w:drawing>
          <wp:inline distT="0" distB="0" distL="0" distR="0" wp14:anchorId="631ED54E" wp14:editId="5A1993F9">
            <wp:extent cx="4966335" cy="2340805"/>
            <wp:effectExtent l="19050" t="19050" r="24765" b="21590"/>
            <wp:docPr id="103" name="Picture 103" descr="Screenshot of the Organisation details &gt; Staff screen with the Contact ID column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descr="Screenshot of the Organisation details &gt; Staff screen with the Contact ID column highlighted. "/>
                    <pic:cNvPicPr/>
                  </pic:nvPicPr>
                  <pic:blipFill>
                    <a:blip r:embed="rId15"/>
                    <a:stretch>
                      <a:fillRect/>
                    </a:stretch>
                  </pic:blipFill>
                  <pic:spPr>
                    <a:xfrm>
                      <a:off x="0" y="0"/>
                      <a:ext cx="4980528" cy="2347495"/>
                    </a:xfrm>
                    <a:prstGeom prst="rect">
                      <a:avLst/>
                    </a:prstGeom>
                    <a:ln>
                      <a:solidFill>
                        <a:schemeClr val="tx1">
                          <a:lumMod val="50000"/>
                          <a:lumOff val="50000"/>
                        </a:schemeClr>
                      </a:solidFill>
                    </a:ln>
                  </pic:spPr>
                </pic:pic>
              </a:graphicData>
            </a:graphic>
          </wp:inline>
        </w:drawing>
      </w:r>
    </w:p>
    <w:p w14:paraId="039A916A" w14:textId="6F4F770F" w:rsidR="00EA0BFA" w:rsidRPr="00EA0BFA" w:rsidRDefault="00EA0BFA" w:rsidP="00B23E09">
      <w:pPr>
        <w:pStyle w:val="BodyText"/>
      </w:pPr>
      <w:r w:rsidRPr="00EA0BFA">
        <w:t xml:space="preserve">Find the staff member and select </w:t>
      </w:r>
      <w:r w:rsidRPr="00EA0BFA">
        <w:rPr>
          <w:b/>
          <w:bCs/>
        </w:rPr>
        <w:t>View</w:t>
      </w:r>
      <w:r w:rsidRPr="00EA0BFA">
        <w:t>.</w:t>
      </w:r>
    </w:p>
    <w:p w14:paraId="70122324" w14:textId="77777777" w:rsidR="00226668" w:rsidRDefault="00C810A6" w:rsidP="00B23E09">
      <w:pPr>
        <w:pStyle w:val="BodyText"/>
      </w:pPr>
      <w:r>
        <w:rPr>
          <w:noProof/>
          <w:lang w:eastAsia="en-AU"/>
        </w:rPr>
        <w:drawing>
          <wp:inline distT="0" distB="0" distL="0" distR="0" wp14:anchorId="74D0AC2C" wp14:editId="78F2872B">
            <wp:extent cx="4966335" cy="2332665"/>
            <wp:effectExtent l="19050" t="19050" r="24765" b="10795"/>
            <wp:docPr id="119" name="Picture 119" descr="Screenshot of the Organisation details &gt; Staff screen with the Staff button and View button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descr="Screenshot of the Organisation details &gt; Staff screen with the Staff button and View button highlighted. "/>
                    <pic:cNvPicPr/>
                  </pic:nvPicPr>
                  <pic:blipFill>
                    <a:blip r:embed="rId16"/>
                    <a:stretch>
                      <a:fillRect/>
                    </a:stretch>
                  </pic:blipFill>
                  <pic:spPr>
                    <a:xfrm>
                      <a:off x="0" y="0"/>
                      <a:ext cx="4969254" cy="2334036"/>
                    </a:xfrm>
                    <a:prstGeom prst="rect">
                      <a:avLst/>
                    </a:prstGeom>
                    <a:ln>
                      <a:solidFill>
                        <a:schemeClr val="tx1">
                          <a:lumMod val="50000"/>
                          <a:lumOff val="50000"/>
                        </a:schemeClr>
                      </a:solidFill>
                    </a:ln>
                  </pic:spPr>
                </pic:pic>
              </a:graphicData>
            </a:graphic>
          </wp:inline>
        </w:drawing>
      </w:r>
    </w:p>
    <w:p w14:paraId="0322BC18" w14:textId="0B3AF693" w:rsidR="00EA0BFA" w:rsidRPr="00EA0BFA" w:rsidRDefault="00EA0BFA" w:rsidP="00B23E09">
      <w:pPr>
        <w:pStyle w:val="BodyText"/>
      </w:pPr>
      <w:r w:rsidRPr="00EA0BFA">
        <w:t>The Staff Details page contains four sections:</w:t>
      </w:r>
    </w:p>
    <w:p w14:paraId="66969FAF" w14:textId="77777777" w:rsidR="00EA0BFA" w:rsidRPr="00EA0BFA" w:rsidRDefault="00EA0BFA" w:rsidP="00355EB7">
      <w:pPr>
        <w:pStyle w:val="BodyText"/>
        <w:numPr>
          <w:ilvl w:val="0"/>
          <w:numId w:val="27"/>
        </w:numPr>
      </w:pPr>
      <w:r w:rsidRPr="00EA0BFA">
        <w:t>Staff Details</w:t>
      </w:r>
    </w:p>
    <w:p w14:paraId="3B78FAE8" w14:textId="77777777" w:rsidR="00EA0BFA" w:rsidRPr="00EA0BFA" w:rsidRDefault="00EA0BFA" w:rsidP="00355EB7">
      <w:pPr>
        <w:pStyle w:val="BodyText"/>
        <w:numPr>
          <w:ilvl w:val="0"/>
          <w:numId w:val="27"/>
        </w:numPr>
      </w:pPr>
      <w:r w:rsidRPr="00EA0BFA">
        <w:t>System Access</w:t>
      </w:r>
    </w:p>
    <w:p w14:paraId="2B3E6A34" w14:textId="77777777" w:rsidR="00EA0BFA" w:rsidRPr="00EA0BFA" w:rsidRDefault="00EA0BFA" w:rsidP="00355EB7">
      <w:pPr>
        <w:pStyle w:val="BodyText"/>
        <w:numPr>
          <w:ilvl w:val="0"/>
          <w:numId w:val="27"/>
        </w:numPr>
      </w:pPr>
      <w:r w:rsidRPr="00EA0BFA">
        <w:t>Contact for Grant Agreements</w:t>
      </w:r>
    </w:p>
    <w:p w14:paraId="147D1127" w14:textId="77777777" w:rsidR="00EA0BFA" w:rsidRPr="00EA0BFA" w:rsidRDefault="00EA0BFA" w:rsidP="00355EB7">
      <w:pPr>
        <w:pStyle w:val="BodyText"/>
        <w:numPr>
          <w:ilvl w:val="0"/>
          <w:numId w:val="27"/>
        </w:numPr>
      </w:pPr>
      <w:r w:rsidRPr="00EA0BFA">
        <w:t>Contact for Grant Activities</w:t>
      </w:r>
    </w:p>
    <w:p w14:paraId="1D07CADB" w14:textId="77777777" w:rsidR="00EA0BFA" w:rsidRPr="00EA0BFA" w:rsidRDefault="00EA0BFA" w:rsidP="00B23E09">
      <w:pPr>
        <w:pStyle w:val="BodyText"/>
      </w:pPr>
      <w:r w:rsidRPr="00EA0BFA">
        <w:t>This is where staff records can be reactivated or inactivated.</w:t>
      </w:r>
    </w:p>
    <w:p w14:paraId="2EA8DA2A" w14:textId="77777777" w:rsidR="00FD7FFB" w:rsidRDefault="00FD7FFB" w:rsidP="00355EB7">
      <w:pPr>
        <w:pStyle w:val="BodyText"/>
      </w:pPr>
      <w:r>
        <w:rPr>
          <w:noProof/>
          <w:lang w:eastAsia="en-AU"/>
        </w:rPr>
        <w:drawing>
          <wp:inline distT="0" distB="0" distL="0" distR="0" wp14:anchorId="41647416" wp14:editId="5CC93343">
            <wp:extent cx="4966335" cy="2781329"/>
            <wp:effectExtent l="19050" t="19050" r="24765" b="19050"/>
            <wp:docPr id="92" name="Picture 92" descr="Screenshot of the Organisation details &gt; Staff &gt; staff details screen with the Staff button, Staff details heading, System access heading, Contact for Grant Agreement heading and Contact for Grant Activities heading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Screenshot of the Organisation details &gt; Staff &gt; staff details screen with the Staff button, Staff details heading, System access heading, Contact for Grant Agreement heading and Contact for Grant Activities heading highlighted."/>
                    <pic:cNvPicPr/>
                  </pic:nvPicPr>
                  <pic:blipFill>
                    <a:blip r:embed="rId17"/>
                    <a:stretch>
                      <a:fillRect/>
                    </a:stretch>
                  </pic:blipFill>
                  <pic:spPr>
                    <a:xfrm>
                      <a:off x="0" y="0"/>
                      <a:ext cx="5038772" cy="2821896"/>
                    </a:xfrm>
                    <a:prstGeom prst="rect">
                      <a:avLst/>
                    </a:prstGeom>
                    <a:ln>
                      <a:solidFill>
                        <a:schemeClr val="tx1">
                          <a:lumMod val="50000"/>
                          <a:lumOff val="50000"/>
                        </a:schemeClr>
                      </a:solidFill>
                    </a:ln>
                  </pic:spPr>
                </pic:pic>
              </a:graphicData>
            </a:graphic>
          </wp:inline>
        </w:drawing>
      </w:r>
    </w:p>
    <w:p w14:paraId="18B8DF26" w14:textId="634023C3" w:rsidR="00EA0BFA" w:rsidRPr="00EA0BFA" w:rsidRDefault="00EA0BFA" w:rsidP="00355EB7">
      <w:pPr>
        <w:pStyle w:val="BodyText"/>
        <w:numPr>
          <w:ilvl w:val="0"/>
          <w:numId w:val="28"/>
        </w:numPr>
      </w:pPr>
      <w:r w:rsidRPr="00EA0BFA">
        <w:lastRenderedPageBreak/>
        <w:t xml:space="preserve">If the staff member is Active, the </w:t>
      </w:r>
      <w:r w:rsidRPr="00B23E09">
        <w:rPr>
          <w:b/>
          <w:bCs/>
        </w:rPr>
        <w:t>Inactivate</w:t>
      </w:r>
      <w:r w:rsidRPr="00EA0BFA">
        <w:t xml:space="preserve"> button is available.</w:t>
      </w:r>
    </w:p>
    <w:p w14:paraId="075573F9" w14:textId="77777777" w:rsidR="00EA0BFA" w:rsidRPr="00EA0BFA" w:rsidRDefault="00EA0BFA" w:rsidP="00355EB7">
      <w:pPr>
        <w:pStyle w:val="BodyText"/>
        <w:numPr>
          <w:ilvl w:val="0"/>
          <w:numId w:val="28"/>
        </w:numPr>
      </w:pPr>
      <w:r w:rsidRPr="00EA0BFA">
        <w:t xml:space="preserve">If the staff member is </w:t>
      </w:r>
      <w:r w:rsidRPr="00B23E09">
        <w:t>Inactive</w:t>
      </w:r>
      <w:r w:rsidRPr="00EA0BFA">
        <w:t xml:space="preserve">, the </w:t>
      </w:r>
      <w:r w:rsidRPr="00EA0BFA">
        <w:rPr>
          <w:b/>
          <w:bCs/>
        </w:rPr>
        <w:t>Reactivate</w:t>
      </w:r>
      <w:r w:rsidRPr="00EA0BFA">
        <w:t xml:space="preserve"> button is available.</w:t>
      </w:r>
    </w:p>
    <w:p w14:paraId="041B763D" w14:textId="77777777" w:rsidR="00FD7FFB" w:rsidRDefault="00FD7FFB" w:rsidP="00B23E09">
      <w:pPr>
        <w:pStyle w:val="BodyText"/>
        <w:rPr>
          <w:b/>
          <w:bCs/>
        </w:rPr>
      </w:pPr>
      <w:r>
        <w:rPr>
          <w:noProof/>
          <w:lang w:eastAsia="en-AU"/>
        </w:rPr>
        <w:drawing>
          <wp:inline distT="0" distB="0" distL="0" distR="0" wp14:anchorId="186C411F" wp14:editId="0AE203EA">
            <wp:extent cx="5248275" cy="1678931"/>
            <wp:effectExtent l="19050" t="19050" r="17145" b="28575"/>
            <wp:docPr id="96" name="Picture 96" descr="Screenshot of the Organisation details &gt; Staff screen with the Inactivate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descr="Screenshot of the Organisation details &gt; Staff screen with the Inactivate button highlighted"/>
                    <pic:cNvPicPr/>
                  </pic:nvPicPr>
                  <pic:blipFill>
                    <a:blip r:embed="rId18"/>
                    <a:stretch>
                      <a:fillRect/>
                    </a:stretch>
                  </pic:blipFill>
                  <pic:spPr>
                    <a:xfrm>
                      <a:off x="0" y="0"/>
                      <a:ext cx="5248275" cy="1678931"/>
                    </a:xfrm>
                    <a:prstGeom prst="rect">
                      <a:avLst/>
                    </a:prstGeom>
                    <a:ln>
                      <a:solidFill>
                        <a:schemeClr val="tx1">
                          <a:lumMod val="50000"/>
                          <a:lumOff val="50000"/>
                        </a:schemeClr>
                      </a:solidFill>
                    </a:ln>
                  </pic:spPr>
                </pic:pic>
              </a:graphicData>
            </a:graphic>
          </wp:inline>
        </w:drawing>
      </w:r>
    </w:p>
    <w:p w14:paraId="4510681A" w14:textId="6D651CEF" w:rsidR="00FD7FFB" w:rsidRDefault="00D55155" w:rsidP="00355EB7">
      <w:pPr>
        <w:pStyle w:val="BodyText"/>
      </w:pPr>
      <w:r>
        <w:rPr>
          <w:noProof/>
          <w:lang w:eastAsia="en-AU"/>
        </w:rPr>
        <w:drawing>
          <wp:inline distT="0" distB="0" distL="0" distR="0" wp14:anchorId="5B13E31A" wp14:editId="3C9AD276">
            <wp:extent cx="5248275" cy="1677762"/>
            <wp:effectExtent l="19050" t="19050" r="17145" b="10160"/>
            <wp:docPr id="98" name="Picture 98" descr="Screenshot of the Organisation details &gt; Staff screen with the Reactivate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descr="Screenshot of the Organisation details &gt; Staff screen with the Reactivate button highlighted"/>
                    <pic:cNvPicPr/>
                  </pic:nvPicPr>
                  <pic:blipFill>
                    <a:blip r:embed="rId19"/>
                    <a:stretch>
                      <a:fillRect/>
                    </a:stretch>
                  </pic:blipFill>
                  <pic:spPr>
                    <a:xfrm>
                      <a:off x="0" y="0"/>
                      <a:ext cx="5248275" cy="1677762"/>
                    </a:xfrm>
                    <a:prstGeom prst="rect">
                      <a:avLst/>
                    </a:prstGeom>
                    <a:ln>
                      <a:solidFill>
                        <a:schemeClr val="tx1">
                          <a:lumMod val="50000"/>
                          <a:lumOff val="50000"/>
                        </a:schemeClr>
                      </a:solidFill>
                    </a:ln>
                  </pic:spPr>
                </pic:pic>
              </a:graphicData>
            </a:graphic>
          </wp:inline>
        </w:drawing>
      </w:r>
    </w:p>
    <w:p w14:paraId="710986E9" w14:textId="3368584E" w:rsidR="00EA0BFA" w:rsidRPr="00EA0BFA" w:rsidRDefault="00EA0BFA" w:rsidP="00371B96">
      <w:pPr>
        <w:pStyle w:val="Heading2"/>
      </w:pPr>
      <w:bookmarkStart w:id="2" w:name="_Reactivate_a_Staff"/>
      <w:bookmarkEnd w:id="2"/>
      <w:r w:rsidRPr="00EA0BFA">
        <w:t>Reactivate a Staff Record</w:t>
      </w:r>
    </w:p>
    <w:p w14:paraId="593E1FA6" w14:textId="77777777" w:rsidR="00EA0BFA" w:rsidRPr="00EA0BFA" w:rsidRDefault="00EA0BFA" w:rsidP="00B23E09">
      <w:pPr>
        <w:pStyle w:val="BodyText"/>
      </w:pPr>
      <w:r w:rsidRPr="00EA0BFA">
        <w:t>On the Staff screen:</w:t>
      </w:r>
    </w:p>
    <w:p w14:paraId="3F510A8E" w14:textId="77777777" w:rsidR="00EA0BFA" w:rsidRPr="00EA0BFA" w:rsidRDefault="00EA0BFA" w:rsidP="00355EB7">
      <w:pPr>
        <w:pStyle w:val="BodyText"/>
        <w:numPr>
          <w:ilvl w:val="0"/>
          <w:numId w:val="29"/>
        </w:numPr>
      </w:pPr>
      <w:r w:rsidRPr="00EA0BFA">
        <w:t xml:space="preserve">Select </w:t>
      </w:r>
      <w:r w:rsidRPr="00B23E09">
        <w:rPr>
          <w:b/>
          <w:bCs/>
        </w:rPr>
        <w:t>Inactive Staff</w:t>
      </w:r>
      <w:r w:rsidRPr="00EA0BFA">
        <w:t xml:space="preserve"> from the filter.</w:t>
      </w:r>
    </w:p>
    <w:p w14:paraId="230ECEF7" w14:textId="77777777" w:rsidR="00EA0BFA" w:rsidRPr="00EA0BFA" w:rsidRDefault="00EA0BFA" w:rsidP="00355EB7">
      <w:pPr>
        <w:pStyle w:val="BodyText"/>
        <w:numPr>
          <w:ilvl w:val="0"/>
          <w:numId w:val="29"/>
        </w:numPr>
      </w:pPr>
      <w:r w:rsidRPr="00EA0BFA">
        <w:t xml:space="preserve">Select </w:t>
      </w:r>
      <w:r w:rsidRPr="00EA0BFA">
        <w:rPr>
          <w:b/>
          <w:bCs/>
        </w:rPr>
        <w:t>Apply Filter</w:t>
      </w:r>
      <w:r w:rsidRPr="00EA0BFA">
        <w:t>.</w:t>
      </w:r>
    </w:p>
    <w:p w14:paraId="0A26AA5B" w14:textId="77777777" w:rsidR="00EA0BFA" w:rsidRPr="00EA0BFA" w:rsidRDefault="00EA0BFA" w:rsidP="00B23E09">
      <w:pPr>
        <w:pStyle w:val="BodyText"/>
      </w:pPr>
      <w:r w:rsidRPr="00B23E09">
        <w:rPr>
          <w:b/>
          <w:bCs/>
        </w:rPr>
        <w:t>Note:</w:t>
      </w:r>
      <w:r w:rsidRPr="00EA0BFA">
        <w:t xml:space="preserve"> The staff member must already exist as an inactive record.</w:t>
      </w:r>
    </w:p>
    <w:p w14:paraId="0838B2CF" w14:textId="477834B7" w:rsidR="00EA0BFA" w:rsidRPr="00EA0BFA" w:rsidRDefault="00D55155" w:rsidP="00B23E09">
      <w:pPr>
        <w:pStyle w:val="BodyText"/>
      </w:pPr>
      <w:r>
        <w:rPr>
          <w:noProof/>
          <w:lang w:eastAsia="en-AU"/>
        </w:rPr>
        <w:drawing>
          <wp:inline distT="0" distB="0" distL="0" distR="0" wp14:anchorId="698B3A34" wp14:editId="1FDAB507">
            <wp:extent cx="4560901" cy="1667677"/>
            <wp:effectExtent l="19050" t="19050" r="11430" b="27940"/>
            <wp:docPr id="104" name="Picture 104" descr="Screenshot of the Organisation details &gt; Staff screen with the Filter secti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descr="Screenshot of the Organisation details &gt; Staff screen with the Filter section highlighted"/>
                    <pic:cNvPicPr/>
                  </pic:nvPicPr>
                  <pic:blipFill rotWithShape="1">
                    <a:blip r:embed="rId20"/>
                    <a:srcRect b="9409"/>
                    <a:stretch>
                      <a:fillRect/>
                    </a:stretch>
                  </pic:blipFill>
                  <pic:spPr bwMode="auto">
                    <a:xfrm>
                      <a:off x="0" y="0"/>
                      <a:ext cx="4560901" cy="1667677"/>
                    </a:xfrm>
                    <a:prstGeom prst="rect">
                      <a:avLst/>
                    </a:prstGeom>
                    <a:ln w="9525" cap="flat" cmpd="sng" algn="ctr">
                      <a:solidFill>
                        <a:sysClr val="windowText" lastClr="000000">
                          <a:lumMod val="50000"/>
                          <a:lumOff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8252C82" w14:textId="77777777" w:rsidR="00EA0BFA" w:rsidRPr="00EA0BFA" w:rsidRDefault="00EA0BFA" w:rsidP="00B23E09">
      <w:pPr>
        <w:pStyle w:val="BodyText"/>
      </w:pPr>
      <w:r w:rsidRPr="00EA0BFA">
        <w:t xml:space="preserve">Select </w:t>
      </w:r>
      <w:r w:rsidRPr="00EA0BFA">
        <w:rPr>
          <w:b/>
          <w:bCs/>
        </w:rPr>
        <w:t>View</w:t>
      </w:r>
      <w:r w:rsidRPr="00EA0BFA">
        <w:t xml:space="preserve"> beside the staff member you want to reactivate.</w:t>
      </w:r>
    </w:p>
    <w:p w14:paraId="6E9524C1" w14:textId="095C656A" w:rsidR="00EA0BFA" w:rsidRDefault="00D55155" w:rsidP="00B23E09">
      <w:pPr>
        <w:pStyle w:val="BodyText"/>
      </w:pPr>
      <w:r>
        <w:rPr>
          <w:noProof/>
          <w:lang w:eastAsia="en-AU"/>
        </w:rPr>
        <w:drawing>
          <wp:inline distT="0" distB="0" distL="0" distR="0" wp14:anchorId="38AB4FFA" wp14:editId="7B083E61">
            <wp:extent cx="4576896" cy="1571211"/>
            <wp:effectExtent l="19050" t="19050" r="14605" b="10160"/>
            <wp:docPr id="107" name="Picture 107" descr="Screenshot of the Organisation details &gt; Staff screen with the Staff and View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descr="Screenshot of the Organisation details &gt; Staff screen with the Staff and View button highlighted."/>
                    <pic:cNvPicPr/>
                  </pic:nvPicPr>
                  <pic:blipFill>
                    <a:blip r:embed="rId21"/>
                    <a:stretch>
                      <a:fillRect/>
                    </a:stretch>
                  </pic:blipFill>
                  <pic:spPr>
                    <a:xfrm>
                      <a:off x="0" y="0"/>
                      <a:ext cx="4576896" cy="1571211"/>
                    </a:xfrm>
                    <a:prstGeom prst="rect">
                      <a:avLst/>
                    </a:prstGeom>
                    <a:ln>
                      <a:solidFill>
                        <a:schemeClr val="tx1">
                          <a:lumMod val="50000"/>
                          <a:lumOff val="50000"/>
                        </a:schemeClr>
                      </a:solidFill>
                    </a:ln>
                  </pic:spPr>
                </pic:pic>
              </a:graphicData>
            </a:graphic>
          </wp:inline>
        </w:drawing>
      </w:r>
    </w:p>
    <w:p w14:paraId="5F047A1C" w14:textId="77777777" w:rsidR="00EA0BFA" w:rsidRPr="00EA0BFA" w:rsidRDefault="00EA0BFA" w:rsidP="00B23E09">
      <w:pPr>
        <w:pStyle w:val="BodyText"/>
      </w:pPr>
      <w:r w:rsidRPr="00EA0BFA">
        <w:t xml:space="preserve">On the Staff Details page, select </w:t>
      </w:r>
      <w:r w:rsidRPr="00EA0BFA">
        <w:rPr>
          <w:b/>
          <w:bCs/>
        </w:rPr>
        <w:t>Reactivate</w:t>
      </w:r>
      <w:r w:rsidRPr="00EA0BFA">
        <w:t>.</w:t>
      </w:r>
    </w:p>
    <w:p w14:paraId="49CD747D" w14:textId="77777777" w:rsidR="00EA0BFA" w:rsidRPr="00EA0BFA" w:rsidRDefault="00EA0BFA" w:rsidP="00B23E09">
      <w:pPr>
        <w:pStyle w:val="BodyText"/>
      </w:pPr>
      <w:r w:rsidRPr="00EA0BFA">
        <w:lastRenderedPageBreak/>
        <w:t>Important:</w:t>
      </w:r>
    </w:p>
    <w:p w14:paraId="69FAC3F6" w14:textId="77777777" w:rsidR="00EA0BFA" w:rsidRPr="00EA0BFA" w:rsidRDefault="00EA0BFA" w:rsidP="00355EB7">
      <w:pPr>
        <w:pStyle w:val="BodyText"/>
        <w:numPr>
          <w:ilvl w:val="0"/>
          <w:numId w:val="30"/>
        </w:numPr>
      </w:pPr>
      <w:r w:rsidRPr="00EA0BFA">
        <w:t>Reactivating a staff member does not automatically restore their previous Grant Agreement or Grant Activity contact roles.</w:t>
      </w:r>
    </w:p>
    <w:p w14:paraId="543CAB6D" w14:textId="77777777" w:rsidR="00EA0BFA" w:rsidRPr="00EA0BFA" w:rsidRDefault="00EA0BFA" w:rsidP="00355EB7">
      <w:pPr>
        <w:pStyle w:val="BodyText"/>
        <w:numPr>
          <w:ilvl w:val="0"/>
          <w:numId w:val="30"/>
        </w:numPr>
      </w:pPr>
      <w:r w:rsidRPr="00EA0BFA">
        <w:t>These relationships must be updated separately if required.</w:t>
      </w:r>
    </w:p>
    <w:p w14:paraId="09131DF6" w14:textId="2FDB451C" w:rsidR="00EA0BFA" w:rsidRDefault="00D55155" w:rsidP="00B23E09">
      <w:pPr>
        <w:pStyle w:val="BodyText"/>
      </w:pPr>
      <w:r>
        <w:rPr>
          <w:noProof/>
          <w:lang w:eastAsia="en-AU"/>
        </w:rPr>
        <w:drawing>
          <wp:inline distT="0" distB="0" distL="0" distR="0" wp14:anchorId="09F718AB" wp14:editId="7A7871BF">
            <wp:extent cx="5324475" cy="2307728"/>
            <wp:effectExtent l="19050" t="19050" r="23495" b="21590"/>
            <wp:docPr id="105" name="Picture 105" descr="Screenshot of the Organisation details &gt; Staff &gt; Staff details screen with the Reactivate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descr="Screenshot of the Organisation details &gt; Staff &gt; Staff details screen with the Reactivate button highlighted"/>
                    <pic:cNvPicPr/>
                  </pic:nvPicPr>
                  <pic:blipFill>
                    <a:blip r:embed="rId22"/>
                    <a:stretch>
                      <a:fillRect/>
                    </a:stretch>
                  </pic:blipFill>
                  <pic:spPr>
                    <a:xfrm>
                      <a:off x="0" y="0"/>
                      <a:ext cx="5324475" cy="2307728"/>
                    </a:xfrm>
                    <a:prstGeom prst="rect">
                      <a:avLst/>
                    </a:prstGeom>
                    <a:ln>
                      <a:solidFill>
                        <a:schemeClr val="tx1">
                          <a:lumMod val="50000"/>
                          <a:lumOff val="50000"/>
                        </a:schemeClr>
                      </a:solidFill>
                    </a:ln>
                  </pic:spPr>
                </pic:pic>
              </a:graphicData>
            </a:graphic>
          </wp:inline>
        </w:drawing>
      </w:r>
    </w:p>
    <w:p w14:paraId="3523D4E0" w14:textId="34F07DB3" w:rsidR="00EA0BFA" w:rsidRPr="00EA0BFA" w:rsidRDefault="00EA0BFA" w:rsidP="00B23E09">
      <w:pPr>
        <w:pStyle w:val="BodyText"/>
      </w:pPr>
      <w:r w:rsidRPr="00EA0BFA">
        <w:t xml:space="preserve">The staff member now appears in the </w:t>
      </w:r>
      <w:r w:rsidRPr="00EA0BFA">
        <w:rPr>
          <w:b/>
          <w:bCs/>
        </w:rPr>
        <w:t>Active Staff</w:t>
      </w:r>
      <w:r w:rsidRPr="00EA0BFA">
        <w:t xml:space="preserve"> list.</w:t>
      </w:r>
    </w:p>
    <w:p w14:paraId="01DA46CC" w14:textId="094E6919" w:rsidR="00D55155" w:rsidRDefault="00D55155" w:rsidP="00355EB7">
      <w:pPr>
        <w:pStyle w:val="BodyText"/>
      </w:pPr>
      <w:r>
        <w:rPr>
          <w:noProof/>
          <w:lang w:eastAsia="en-AU"/>
        </w:rPr>
        <w:drawing>
          <wp:inline distT="0" distB="0" distL="0" distR="0" wp14:anchorId="20229F0E" wp14:editId="74A23FC2">
            <wp:extent cx="5322406" cy="2305050"/>
            <wp:effectExtent l="19050" t="19050" r="23495" b="22860"/>
            <wp:docPr id="106" name="Picture 106" descr="Screenshot of the Organisation details &gt; Staff screen with the Staff button, Filter section and Contact result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descr="Screenshot of the Organisation details &gt; Staff screen with the Staff button, Filter section and Contact results highlighted."/>
                    <pic:cNvPicPr/>
                  </pic:nvPicPr>
                  <pic:blipFill>
                    <a:blip r:embed="rId23"/>
                    <a:stretch>
                      <a:fillRect/>
                    </a:stretch>
                  </pic:blipFill>
                  <pic:spPr>
                    <a:xfrm>
                      <a:off x="0" y="0"/>
                      <a:ext cx="5322406" cy="2305050"/>
                    </a:xfrm>
                    <a:prstGeom prst="rect">
                      <a:avLst/>
                    </a:prstGeom>
                    <a:ln>
                      <a:solidFill>
                        <a:schemeClr val="tx1">
                          <a:lumMod val="50000"/>
                          <a:lumOff val="50000"/>
                        </a:schemeClr>
                      </a:solidFill>
                    </a:ln>
                  </pic:spPr>
                </pic:pic>
              </a:graphicData>
            </a:graphic>
          </wp:inline>
        </w:drawing>
      </w:r>
    </w:p>
    <w:p w14:paraId="679E1B0F" w14:textId="791A5275" w:rsidR="00EA0BFA" w:rsidRPr="00EA0BFA" w:rsidRDefault="00EA0BFA" w:rsidP="00371B96">
      <w:pPr>
        <w:pStyle w:val="Heading2"/>
      </w:pPr>
      <w:bookmarkStart w:id="3" w:name="_Inactivate_a_Staff"/>
      <w:bookmarkEnd w:id="3"/>
      <w:r w:rsidRPr="00EA0BFA">
        <w:t>Inactivate a Staff Record</w:t>
      </w:r>
    </w:p>
    <w:p w14:paraId="6A83EC36" w14:textId="77777777" w:rsidR="00EA0BFA" w:rsidRPr="00EA0BFA" w:rsidRDefault="00EA0BFA" w:rsidP="00B23E09">
      <w:pPr>
        <w:pStyle w:val="BodyText"/>
      </w:pPr>
      <w:r w:rsidRPr="00EA0BFA">
        <w:t>On the Staff screen:</w:t>
      </w:r>
    </w:p>
    <w:p w14:paraId="6209CC40" w14:textId="77777777" w:rsidR="00EA0BFA" w:rsidRPr="00EA0BFA" w:rsidRDefault="00EA0BFA" w:rsidP="00355EB7">
      <w:pPr>
        <w:pStyle w:val="BodyText"/>
        <w:numPr>
          <w:ilvl w:val="0"/>
          <w:numId w:val="31"/>
        </w:numPr>
      </w:pPr>
      <w:r w:rsidRPr="00EA0BFA">
        <w:t xml:space="preserve">Select </w:t>
      </w:r>
      <w:r w:rsidRPr="00B23E09">
        <w:rPr>
          <w:b/>
          <w:bCs/>
        </w:rPr>
        <w:t>Active Staff</w:t>
      </w:r>
      <w:r w:rsidRPr="00EA0BFA">
        <w:t xml:space="preserve"> from the filter.</w:t>
      </w:r>
    </w:p>
    <w:p w14:paraId="2CED9E06" w14:textId="77777777" w:rsidR="00EA0BFA" w:rsidRPr="00EA0BFA" w:rsidRDefault="00EA0BFA" w:rsidP="00355EB7">
      <w:pPr>
        <w:pStyle w:val="BodyText"/>
        <w:numPr>
          <w:ilvl w:val="0"/>
          <w:numId w:val="31"/>
        </w:numPr>
      </w:pPr>
      <w:r w:rsidRPr="00EA0BFA">
        <w:t xml:space="preserve">Select </w:t>
      </w:r>
      <w:r w:rsidRPr="00EA0BFA">
        <w:rPr>
          <w:b/>
          <w:bCs/>
        </w:rPr>
        <w:t>Apply Filter</w:t>
      </w:r>
      <w:r w:rsidRPr="00EA0BFA">
        <w:t>.</w:t>
      </w:r>
    </w:p>
    <w:p w14:paraId="32D41FCD" w14:textId="77777777" w:rsidR="00EA0BFA" w:rsidRPr="00EA0BFA" w:rsidRDefault="00EA0BFA" w:rsidP="00B23E09">
      <w:pPr>
        <w:pStyle w:val="BodyText"/>
      </w:pPr>
      <w:r w:rsidRPr="00B23E09">
        <w:rPr>
          <w:b/>
          <w:bCs/>
        </w:rPr>
        <w:t>Note:</w:t>
      </w:r>
      <w:r w:rsidRPr="00EA0BFA">
        <w:t xml:space="preserve"> The staff member must already exist as an active record.</w:t>
      </w:r>
    </w:p>
    <w:p w14:paraId="2A8487DF" w14:textId="7D3C293F" w:rsidR="00EA0BFA" w:rsidRDefault="00D55155" w:rsidP="00B23E09">
      <w:pPr>
        <w:pStyle w:val="BodyText"/>
      </w:pPr>
      <w:r>
        <w:rPr>
          <w:noProof/>
          <w:lang w:eastAsia="en-AU"/>
        </w:rPr>
        <w:lastRenderedPageBreak/>
        <w:drawing>
          <wp:inline distT="0" distB="0" distL="0" distR="0" wp14:anchorId="0807502C" wp14:editId="5EC980F4">
            <wp:extent cx="5292847" cy="2486025"/>
            <wp:effectExtent l="19050" t="19050" r="22225" b="9525"/>
            <wp:docPr id="115" name="Picture 115" descr="Screenshot of the Organisation details &gt; Staff screen with the Staff button and Filter secti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15" descr="Screenshot of the Organisation details &gt; Staff screen with the Staff button and Filter section highlighted."/>
                    <pic:cNvPicPr/>
                  </pic:nvPicPr>
                  <pic:blipFill>
                    <a:blip r:embed="rId24"/>
                    <a:stretch>
                      <a:fillRect/>
                    </a:stretch>
                  </pic:blipFill>
                  <pic:spPr>
                    <a:xfrm>
                      <a:off x="0" y="0"/>
                      <a:ext cx="5292847" cy="2486025"/>
                    </a:xfrm>
                    <a:prstGeom prst="rect">
                      <a:avLst/>
                    </a:prstGeom>
                    <a:ln>
                      <a:solidFill>
                        <a:schemeClr val="tx1">
                          <a:lumMod val="50000"/>
                          <a:lumOff val="50000"/>
                        </a:schemeClr>
                      </a:solidFill>
                    </a:ln>
                  </pic:spPr>
                </pic:pic>
              </a:graphicData>
            </a:graphic>
          </wp:inline>
        </w:drawing>
      </w:r>
    </w:p>
    <w:p w14:paraId="0FCD8828" w14:textId="5366D19E" w:rsidR="00EA0BFA" w:rsidRPr="00EA0BFA" w:rsidRDefault="00EA0BFA" w:rsidP="00B23E09">
      <w:pPr>
        <w:pStyle w:val="BodyText"/>
      </w:pPr>
      <w:r w:rsidRPr="00EA0BFA">
        <w:t xml:space="preserve">Select </w:t>
      </w:r>
      <w:r w:rsidRPr="00EA0BFA">
        <w:rPr>
          <w:b/>
          <w:bCs/>
        </w:rPr>
        <w:t>View</w:t>
      </w:r>
      <w:r w:rsidRPr="00EA0BFA">
        <w:t xml:space="preserve"> beside the staff member you want to inactivate.</w:t>
      </w:r>
    </w:p>
    <w:p w14:paraId="47F82A2D" w14:textId="3D4405C3" w:rsidR="00EA0BFA" w:rsidRDefault="00D55155" w:rsidP="00B23E09">
      <w:pPr>
        <w:pStyle w:val="BodyText"/>
      </w:pPr>
      <w:r>
        <w:rPr>
          <w:noProof/>
          <w:lang w:eastAsia="en-AU"/>
        </w:rPr>
        <w:drawing>
          <wp:inline distT="0" distB="0" distL="0" distR="0" wp14:anchorId="759DF13D" wp14:editId="40A9F6AB">
            <wp:extent cx="5292725" cy="2485968"/>
            <wp:effectExtent l="19050" t="19050" r="22225" b="10160"/>
            <wp:docPr id="116" name="Picture 116" descr="Screenshot of the Organisation details &gt; Staff screen with the Staff button and View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116" descr="Screenshot of the Organisation details &gt; Staff screen with the Staff button and View button highlighted."/>
                    <pic:cNvPicPr/>
                  </pic:nvPicPr>
                  <pic:blipFill>
                    <a:blip r:embed="rId16"/>
                    <a:stretch>
                      <a:fillRect/>
                    </a:stretch>
                  </pic:blipFill>
                  <pic:spPr>
                    <a:xfrm>
                      <a:off x="0" y="0"/>
                      <a:ext cx="5292725" cy="2485968"/>
                    </a:xfrm>
                    <a:prstGeom prst="rect">
                      <a:avLst/>
                    </a:prstGeom>
                    <a:ln>
                      <a:solidFill>
                        <a:schemeClr val="tx1">
                          <a:lumMod val="50000"/>
                          <a:lumOff val="50000"/>
                        </a:schemeClr>
                      </a:solidFill>
                    </a:ln>
                  </pic:spPr>
                </pic:pic>
              </a:graphicData>
            </a:graphic>
          </wp:inline>
        </w:drawing>
      </w:r>
    </w:p>
    <w:p w14:paraId="52296459" w14:textId="77777777" w:rsidR="00EA0BFA" w:rsidRPr="00EA0BFA" w:rsidRDefault="00EA0BFA" w:rsidP="00B23E09">
      <w:pPr>
        <w:pStyle w:val="BodyText"/>
      </w:pPr>
      <w:r w:rsidRPr="00EA0BFA">
        <w:t xml:space="preserve">On the Staff Details page, select </w:t>
      </w:r>
      <w:r w:rsidRPr="00EA0BFA">
        <w:rPr>
          <w:b/>
          <w:bCs/>
        </w:rPr>
        <w:t>Inactivate</w:t>
      </w:r>
      <w:r w:rsidRPr="00EA0BFA">
        <w:t>.</w:t>
      </w:r>
    </w:p>
    <w:p w14:paraId="18FB91A9" w14:textId="77777777" w:rsidR="00EA0BFA" w:rsidRPr="00EA0BFA" w:rsidRDefault="00EA0BFA" w:rsidP="00B23E09">
      <w:pPr>
        <w:pStyle w:val="BodyText"/>
      </w:pPr>
      <w:r w:rsidRPr="00EA0BFA">
        <w:t>You cannot inactivate a staff member if:</w:t>
      </w:r>
    </w:p>
    <w:p w14:paraId="060FC662" w14:textId="4B4278BC" w:rsidR="00EA0BFA" w:rsidRDefault="00EA0BFA" w:rsidP="00355EB7">
      <w:pPr>
        <w:pStyle w:val="BodyText"/>
        <w:numPr>
          <w:ilvl w:val="0"/>
          <w:numId w:val="32"/>
        </w:numPr>
      </w:pPr>
      <w:r w:rsidRPr="00EA0BFA">
        <w:t>They are the Primary Contact for a current Agreement, Program Schedule, or Activity.</w:t>
      </w:r>
    </w:p>
    <w:p w14:paraId="2890ED2E" w14:textId="4F0E09A1" w:rsidR="00467B56" w:rsidRPr="00EA0BFA" w:rsidRDefault="00BE4F55" w:rsidP="00B23E09">
      <w:pPr>
        <w:pStyle w:val="BodyText"/>
      </w:pPr>
      <w:r>
        <w:t>In this situation, a</w:t>
      </w:r>
      <w:r w:rsidR="00467B56">
        <w:t xml:space="preserve"> new Primary Contact must be assigned</w:t>
      </w:r>
      <w:r>
        <w:t xml:space="preserve"> first</w:t>
      </w:r>
      <w:r w:rsidR="00467B56">
        <w:t>.</w:t>
      </w:r>
    </w:p>
    <w:p w14:paraId="263A43BE" w14:textId="77777777" w:rsidR="00EA0BFA" w:rsidRPr="00EA0BFA" w:rsidRDefault="00EA0BFA" w:rsidP="00355EB7">
      <w:pPr>
        <w:pStyle w:val="BodyText"/>
        <w:numPr>
          <w:ilvl w:val="0"/>
          <w:numId w:val="32"/>
        </w:numPr>
      </w:pPr>
      <w:r w:rsidRPr="00EA0BFA">
        <w:t xml:space="preserve">They have a system access status of </w:t>
      </w:r>
      <w:r w:rsidRPr="00EA0BFA">
        <w:rPr>
          <w:b/>
          <w:bCs/>
        </w:rPr>
        <w:t>Requested</w:t>
      </w:r>
      <w:r w:rsidRPr="00EA0BFA">
        <w:t>.</w:t>
      </w:r>
    </w:p>
    <w:p w14:paraId="244594F6" w14:textId="2D237FBD" w:rsidR="00EA0BFA" w:rsidRPr="00EA0BFA" w:rsidRDefault="00EA0BFA" w:rsidP="00B23E09">
      <w:pPr>
        <w:pStyle w:val="BodyText"/>
      </w:pPr>
      <w:r w:rsidRPr="00EA0BFA">
        <w:t>I</w:t>
      </w:r>
      <w:r w:rsidR="00BE7FFA">
        <w:t>n</w:t>
      </w:r>
      <w:r w:rsidRPr="00EA0BFA">
        <w:t xml:space="preserve"> </w:t>
      </w:r>
      <w:r w:rsidR="00BE4F55">
        <w:t>this</w:t>
      </w:r>
      <w:r w:rsidR="00BE4F55" w:rsidRPr="00EA0BFA">
        <w:t xml:space="preserve"> </w:t>
      </w:r>
      <w:r w:rsidRPr="00EA0BFA">
        <w:t>situation, contact the Portal Helpdesk.</w:t>
      </w:r>
    </w:p>
    <w:p w14:paraId="45CCA1D7" w14:textId="33A2C36D" w:rsidR="00EA0BFA" w:rsidRDefault="00D55155" w:rsidP="00B23E09">
      <w:pPr>
        <w:pStyle w:val="BodyText"/>
      </w:pPr>
      <w:r>
        <w:rPr>
          <w:noProof/>
          <w:lang w:eastAsia="en-AU"/>
        </w:rPr>
        <w:drawing>
          <wp:inline distT="0" distB="0" distL="0" distR="0" wp14:anchorId="062FF150" wp14:editId="78492CD3">
            <wp:extent cx="5314950" cy="2308346"/>
            <wp:effectExtent l="19050" t="19050" r="19050" b="15875"/>
            <wp:docPr id="108" name="Picture 108" descr="Screenshot of the Organisation details &gt; Staff &gt; Staff details screen with the Inactivate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8" descr="Screenshot of the Organisation details &gt; Staff &gt; Staff details screen with the Inactivate button highlighted"/>
                    <pic:cNvPicPr/>
                  </pic:nvPicPr>
                  <pic:blipFill>
                    <a:blip r:embed="rId25"/>
                    <a:stretch>
                      <a:fillRect/>
                    </a:stretch>
                  </pic:blipFill>
                  <pic:spPr>
                    <a:xfrm>
                      <a:off x="0" y="0"/>
                      <a:ext cx="5328402" cy="2314188"/>
                    </a:xfrm>
                    <a:prstGeom prst="rect">
                      <a:avLst/>
                    </a:prstGeom>
                    <a:ln>
                      <a:solidFill>
                        <a:schemeClr val="tx1">
                          <a:lumMod val="50000"/>
                          <a:lumOff val="50000"/>
                        </a:schemeClr>
                      </a:solidFill>
                    </a:ln>
                  </pic:spPr>
                </pic:pic>
              </a:graphicData>
            </a:graphic>
          </wp:inline>
        </w:drawing>
      </w:r>
    </w:p>
    <w:p w14:paraId="6D612F2C" w14:textId="7AF5E12E" w:rsidR="00EA0BFA" w:rsidRPr="00EA0BFA" w:rsidRDefault="00EA0BFA" w:rsidP="00B23E09">
      <w:pPr>
        <w:pStyle w:val="BodyText"/>
      </w:pPr>
      <w:r w:rsidRPr="00EA0BFA">
        <w:lastRenderedPageBreak/>
        <w:t xml:space="preserve">The staff member now appears in the </w:t>
      </w:r>
      <w:r w:rsidRPr="00EA0BFA">
        <w:rPr>
          <w:b/>
          <w:bCs/>
        </w:rPr>
        <w:t>Inactive Staff</w:t>
      </w:r>
      <w:r w:rsidRPr="00EA0BFA">
        <w:t xml:space="preserve"> list.</w:t>
      </w:r>
    </w:p>
    <w:p w14:paraId="432CC93E" w14:textId="77777777" w:rsidR="004550B4" w:rsidRDefault="00D55155" w:rsidP="00B23E09">
      <w:pPr>
        <w:spacing w:before="120" w:after="140"/>
      </w:pPr>
      <w:r>
        <w:rPr>
          <w:noProof/>
          <w:lang w:eastAsia="en-AU"/>
        </w:rPr>
        <w:drawing>
          <wp:inline distT="0" distB="0" distL="0" distR="0" wp14:anchorId="79E18C77" wp14:editId="5CD6AE22">
            <wp:extent cx="5295900" cy="2372190"/>
            <wp:effectExtent l="19050" t="19050" r="19050" b="28575"/>
            <wp:docPr id="110" name="Picture 110" descr="Screenshot of the Organisation details &gt; Staff screen with the Staff button, Filter section and Contact result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10" descr="Screenshot of the Organisation details &gt; Staff screen with the Staff button, Filter section and Contact results highlighted."/>
                    <pic:cNvPicPr/>
                  </pic:nvPicPr>
                  <pic:blipFill>
                    <a:blip r:embed="rId26"/>
                    <a:stretch>
                      <a:fillRect/>
                    </a:stretch>
                  </pic:blipFill>
                  <pic:spPr>
                    <a:xfrm>
                      <a:off x="0" y="0"/>
                      <a:ext cx="5309880" cy="2378452"/>
                    </a:xfrm>
                    <a:prstGeom prst="rect">
                      <a:avLst/>
                    </a:prstGeom>
                    <a:ln>
                      <a:solidFill>
                        <a:schemeClr val="tx1">
                          <a:lumMod val="50000"/>
                          <a:lumOff val="50000"/>
                        </a:schemeClr>
                      </a:solidFill>
                    </a:ln>
                  </pic:spPr>
                </pic:pic>
              </a:graphicData>
            </a:graphic>
          </wp:inline>
        </w:drawing>
      </w:r>
    </w:p>
    <w:p w14:paraId="3703971A" w14:textId="4E0C5DCB" w:rsidR="0072016B" w:rsidRDefault="0050645A" w:rsidP="00B23E09">
      <w:pPr>
        <w:pStyle w:val="Heading2"/>
        <w:spacing w:before="600"/>
      </w:pPr>
      <w:bookmarkStart w:id="4" w:name="_Need_help?_1"/>
      <w:bookmarkStart w:id="5" w:name="_Need_help?"/>
      <w:bookmarkEnd w:id="4"/>
      <w:bookmarkEnd w:id="5"/>
      <w:r>
        <w:t>Need help?</w:t>
      </w:r>
    </w:p>
    <w:p w14:paraId="3D031538" w14:textId="388DFF96" w:rsidR="0050645A" w:rsidRPr="000150C3" w:rsidRDefault="000150C3" w:rsidP="00B96C43">
      <w:pPr>
        <w:pStyle w:val="BodyText"/>
        <w:spacing w:after="0"/>
      </w:pPr>
      <w:r>
        <w:t xml:space="preserve">For further assistance with the Grant Recipient Portal, please contact the Community Grants Hub at </w:t>
      </w:r>
      <w:hyperlink r:id="rId27" w:history="1">
        <w:r w:rsidR="0020134B" w:rsidRPr="00C75374">
          <w:rPr>
            <w:rStyle w:val="Hyperlink"/>
          </w:rPr>
          <w:t>GRP.Helpdesk@communitygrants.gov.au</w:t>
        </w:r>
      </w:hyperlink>
      <w:r>
        <w:t>.</w:t>
      </w:r>
    </w:p>
    <w:sectPr w:rsidR="0050645A" w:rsidRPr="000150C3" w:rsidSect="00306BCF">
      <w:headerReference w:type="even" r:id="rId28"/>
      <w:headerReference w:type="default" r:id="rId29"/>
      <w:footerReference w:type="even" r:id="rId30"/>
      <w:footerReference w:type="default" r:id="rId31"/>
      <w:headerReference w:type="first" r:id="rId32"/>
      <w:footerReference w:type="first" r:id="rId33"/>
      <w:pgSz w:w="11906" w:h="16838" w:code="9"/>
      <w:pgMar w:top="426" w:right="1134" w:bottom="1134" w:left="1134" w:header="283" w:footer="283"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B57C2" w14:textId="77777777" w:rsidR="00C45A4C" w:rsidRDefault="00C45A4C" w:rsidP="00772718">
      <w:pPr>
        <w:spacing w:line="240" w:lineRule="auto"/>
      </w:pPr>
      <w:r>
        <w:separator/>
      </w:r>
    </w:p>
  </w:endnote>
  <w:endnote w:type="continuationSeparator" w:id="0">
    <w:p w14:paraId="3115F1AC" w14:textId="77777777" w:rsidR="00C45A4C" w:rsidRDefault="00C45A4C" w:rsidP="007727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HelveticaNeueLT Std Lt">
    <w:altName w:val="Arial"/>
    <w:panose1 w:val="00000000000000000000"/>
    <w:charset w:val="00"/>
    <w:family w:val="swiss"/>
    <w:notTrueType/>
    <w:pitch w:val="variable"/>
    <w:sig w:usb0="800000AF" w:usb1="4000204A"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7F333" w14:textId="11522E89" w:rsidR="00673821" w:rsidRDefault="006738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E8D45" w14:textId="01E50ED1" w:rsidR="002E6E28" w:rsidRDefault="00C45A4C" w:rsidP="002E6E28">
    <w:pPr>
      <w:pStyle w:val="Footer"/>
    </w:pPr>
    <w:r>
      <w:pict w14:anchorId="77F474D3">
        <v:rect id="_x0000_i1025" style="width:0;height:1.5pt" o:hralign="center" o:hrstd="t" o:hr="t" fillcolor="#a0a0a0" stroked="f"/>
      </w:pict>
    </w:r>
  </w:p>
  <w:p w14:paraId="420E6436" w14:textId="46625B86" w:rsidR="002E6E28" w:rsidRDefault="002E6E28" w:rsidP="002E6E28">
    <w:pPr>
      <w:pStyle w:val="Footer"/>
      <w:tabs>
        <w:tab w:val="clear" w:pos="9026"/>
        <w:tab w:val="right" w:pos="10348"/>
      </w:tabs>
    </w:pPr>
    <w:r>
      <w:fldChar w:fldCharType="begin"/>
    </w:r>
    <w:r>
      <w:instrText xml:space="preserve"> PAGE   \* MERGEFORMAT </w:instrText>
    </w:r>
    <w:r>
      <w:fldChar w:fldCharType="separate"/>
    </w:r>
    <w:r>
      <w:t>1</w:t>
    </w:r>
    <w:r>
      <w:fldChar w:fldCharType="end"/>
    </w:r>
    <w:r>
      <w:t xml:space="preserve">  </w:t>
    </w:r>
    <w:r w:rsidRPr="00A454BF">
      <w:t>|  Community Grants Hub</w:t>
    </w:r>
    <w:r>
      <w:tab/>
    </w:r>
    <w:r>
      <w:tab/>
    </w:r>
    <w:r w:rsidR="00DD6B53">
      <w:t>Sep</w:t>
    </w:r>
    <w:r w:rsidR="008204D2">
      <w:t>t</w:t>
    </w:r>
    <w:r>
      <w:t xml:space="preserve"> </w:t>
    </w:r>
    <w:r w:rsidR="00355EB7">
      <w:t>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99EEB" w14:textId="77777777" w:rsidR="003A3D76" w:rsidRDefault="00C45A4C">
    <w:pPr>
      <w:pStyle w:val="Footer"/>
    </w:pPr>
    <w:r>
      <w:pict w14:anchorId="0644F885">
        <v:rect id="_x0000_i1026" style="width:0;height:1.5pt" o:hralign="center" o:hrstd="t" o:hr="t" fillcolor="#a0a0a0" stroked="f"/>
      </w:pict>
    </w:r>
  </w:p>
  <w:p w14:paraId="44E24CCD" w14:textId="77777777" w:rsidR="003A3D76" w:rsidRDefault="003A3D76">
    <w:pPr>
      <w:pStyle w:val="Footer"/>
    </w:pPr>
  </w:p>
  <w:p w14:paraId="38A92D7D" w14:textId="4DC593E1" w:rsidR="00D91B18" w:rsidRDefault="00D91B18">
    <w:pPr>
      <w:pStyle w:val="Footer"/>
    </w:pPr>
    <w:r>
      <w:fldChar w:fldCharType="begin"/>
    </w:r>
    <w:r>
      <w:instrText xml:space="preserve"> PAGE   \* MERGEFORMAT </w:instrText>
    </w:r>
    <w:r>
      <w:fldChar w:fldCharType="separate"/>
    </w:r>
    <w:r w:rsidR="00085E16">
      <w:rPr>
        <w:noProof/>
      </w:rPr>
      <w:t>1</w:t>
    </w:r>
    <w:r>
      <w:fldChar w:fldCharType="end"/>
    </w:r>
    <w:r>
      <w:t xml:space="preserve">  </w:t>
    </w:r>
    <w:r w:rsidRPr="00A454BF">
      <w:t>|  Community Grants Hub</w:t>
    </w:r>
    <w:r w:rsidR="0050645A">
      <w:tab/>
    </w:r>
    <w:r w:rsidR="003A3D76">
      <w:tab/>
    </w:r>
    <w:r w:rsidR="0050645A">
      <w:t>Aug 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ABF5E" w14:textId="77777777" w:rsidR="00C45A4C" w:rsidRDefault="00C45A4C" w:rsidP="00772718">
      <w:pPr>
        <w:spacing w:line="240" w:lineRule="auto"/>
      </w:pPr>
      <w:r>
        <w:separator/>
      </w:r>
    </w:p>
  </w:footnote>
  <w:footnote w:type="continuationSeparator" w:id="0">
    <w:p w14:paraId="76006259" w14:textId="77777777" w:rsidR="00C45A4C" w:rsidRDefault="00C45A4C" w:rsidP="0077271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040FF" w14:textId="43E20560" w:rsidR="00673821" w:rsidRDefault="006738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99BD" w14:textId="62FDFCDD" w:rsidR="00BB2444" w:rsidRDefault="00BB24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21253" w14:textId="3FB58E9B" w:rsidR="00D91B18" w:rsidRDefault="00D91B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56EA"/>
    <w:multiLevelType w:val="hybridMultilevel"/>
    <w:tmpl w:val="7098EF1C"/>
    <w:lvl w:ilvl="0" w:tplc="B068F522">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AD3414"/>
    <w:multiLevelType w:val="multilevel"/>
    <w:tmpl w:val="AB1A76AC"/>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680" w:hanging="680"/>
      </w:pPr>
      <w:rPr>
        <w:rFonts w:hint="default"/>
      </w:rPr>
    </w:lvl>
    <w:lvl w:ilvl="4">
      <w:start w:val="1"/>
      <w:numFmt w:val="decimal"/>
      <w:lvlText w:val="%1.%2.%3.%4.%5"/>
      <w:lvlJc w:val="left"/>
      <w:pPr>
        <w:ind w:left="680" w:hanging="680"/>
      </w:pPr>
      <w:rPr>
        <w:rFonts w:hint="default"/>
      </w:rPr>
    </w:lvl>
    <w:lvl w:ilvl="5">
      <w:start w:val="1"/>
      <w:numFmt w:val="decimal"/>
      <w:lvlText w:val="%1.%2.%3.%4.%5.%6"/>
      <w:lvlJc w:val="left"/>
      <w:pPr>
        <w:ind w:left="680" w:hanging="680"/>
      </w:pPr>
      <w:rPr>
        <w:rFonts w:hint="default"/>
      </w:rPr>
    </w:lvl>
    <w:lvl w:ilvl="6">
      <w:start w:val="1"/>
      <w:numFmt w:val="decimal"/>
      <w:lvlText w:val="%1.%2.%3.%4.%5.%6.%7"/>
      <w:lvlJc w:val="left"/>
      <w:pPr>
        <w:ind w:left="680" w:hanging="680"/>
      </w:pPr>
      <w:rPr>
        <w:rFonts w:hint="default"/>
      </w:rPr>
    </w:lvl>
    <w:lvl w:ilvl="7">
      <w:start w:val="1"/>
      <w:numFmt w:val="decimal"/>
      <w:lvlText w:val="%1.%2.%3.%4.%5.%6.%7.%8"/>
      <w:lvlJc w:val="left"/>
      <w:pPr>
        <w:ind w:left="680" w:hanging="680"/>
      </w:pPr>
      <w:rPr>
        <w:rFonts w:hint="default"/>
      </w:rPr>
    </w:lvl>
    <w:lvl w:ilvl="8">
      <w:start w:val="1"/>
      <w:numFmt w:val="decimal"/>
      <w:lvlText w:val="%1.%2.%3.%4.%5.%6.%7.%8.%9"/>
      <w:lvlJc w:val="left"/>
      <w:pPr>
        <w:ind w:left="680" w:hanging="680"/>
      </w:pPr>
      <w:rPr>
        <w:rFonts w:hint="default"/>
      </w:rPr>
    </w:lvl>
  </w:abstractNum>
  <w:abstractNum w:abstractNumId="2" w15:restartNumberingAfterBreak="0">
    <w:nsid w:val="041009D8"/>
    <w:multiLevelType w:val="multilevel"/>
    <w:tmpl w:val="BA18C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E3173F"/>
    <w:multiLevelType w:val="multilevel"/>
    <w:tmpl w:val="03869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D12DE4"/>
    <w:multiLevelType w:val="hybridMultilevel"/>
    <w:tmpl w:val="92A2C9A4"/>
    <w:lvl w:ilvl="0" w:tplc="4DBED7E8">
      <w:start w:val="1"/>
      <w:numFmt w:val="decimal"/>
      <w:lvlText w:val="%1."/>
      <w:lvlJc w:val="left"/>
      <w:pPr>
        <w:ind w:left="783" w:hanging="360"/>
      </w:pPr>
      <w:rPr>
        <w:rFonts w:hint="default"/>
        <w:b w:val="0"/>
        <w:bCs w:val="0"/>
      </w:rPr>
    </w:lvl>
    <w:lvl w:ilvl="1" w:tplc="FFFFFFFF" w:tentative="1">
      <w:start w:val="1"/>
      <w:numFmt w:val="bullet"/>
      <w:lvlText w:val="o"/>
      <w:lvlJc w:val="left"/>
      <w:pPr>
        <w:ind w:left="1503" w:hanging="360"/>
      </w:pPr>
      <w:rPr>
        <w:rFonts w:ascii="Courier New" w:hAnsi="Courier New" w:cs="Courier New" w:hint="default"/>
      </w:rPr>
    </w:lvl>
    <w:lvl w:ilvl="2" w:tplc="FFFFFFFF" w:tentative="1">
      <w:start w:val="1"/>
      <w:numFmt w:val="bullet"/>
      <w:lvlText w:val=""/>
      <w:lvlJc w:val="left"/>
      <w:pPr>
        <w:ind w:left="2223" w:hanging="360"/>
      </w:pPr>
      <w:rPr>
        <w:rFonts w:ascii="Wingdings" w:hAnsi="Wingdings" w:hint="default"/>
      </w:rPr>
    </w:lvl>
    <w:lvl w:ilvl="3" w:tplc="FFFFFFFF" w:tentative="1">
      <w:start w:val="1"/>
      <w:numFmt w:val="bullet"/>
      <w:lvlText w:val=""/>
      <w:lvlJc w:val="left"/>
      <w:pPr>
        <w:ind w:left="2943" w:hanging="360"/>
      </w:pPr>
      <w:rPr>
        <w:rFonts w:ascii="Symbol" w:hAnsi="Symbol" w:hint="default"/>
      </w:rPr>
    </w:lvl>
    <w:lvl w:ilvl="4" w:tplc="FFFFFFFF" w:tentative="1">
      <w:start w:val="1"/>
      <w:numFmt w:val="bullet"/>
      <w:lvlText w:val="o"/>
      <w:lvlJc w:val="left"/>
      <w:pPr>
        <w:ind w:left="3663" w:hanging="360"/>
      </w:pPr>
      <w:rPr>
        <w:rFonts w:ascii="Courier New" w:hAnsi="Courier New" w:cs="Courier New" w:hint="default"/>
      </w:rPr>
    </w:lvl>
    <w:lvl w:ilvl="5" w:tplc="FFFFFFFF" w:tentative="1">
      <w:start w:val="1"/>
      <w:numFmt w:val="bullet"/>
      <w:lvlText w:val=""/>
      <w:lvlJc w:val="left"/>
      <w:pPr>
        <w:ind w:left="4383" w:hanging="360"/>
      </w:pPr>
      <w:rPr>
        <w:rFonts w:ascii="Wingdings" w:hAnsi="Wingdings" w:hint="default"/>
      </w:rPr>
    </w:lvl>
    <w:lvl w:ilvl="6" w:tplc="FFFFFFFF" w:tentative="1">
      <w:start w:val="1"/>
      <w:numFmt w:val="bullet"/>
      <w:lvlText w:val=""/>
      <w:lvlJc w:val="left"/>
      <w:pPr>
        <w:ind w:left="5103" w:hanging="360"/>
      </w:pPr>
      <w:rPr>
        <w:rFonts w:ascii="Symbol" w:hAnsi="Symbol" w:hint="default"/>
      </w:rPr>
    </w:lvl>
    <w:lvl w:ilvl="7" w:tplc="FFFFFFFF" w:tentative="1">
      <w:start w:val="1"/>
      <w:numFmt w:val="bullet"/>
      <w:lvlText w:val="o"/>
      <w:lvlJc w:val="left"/>
      <w:pPr>
        <w:ind w:left="5823" w:hanging="360"/>
      </w:pPr>
      <w:rPr>
        <w:rFonts w:ascii="Courier New" w:hAnsi="Courier New" w:cs="Courier New" w:hint="default"/>
      </w:rPr>
    </w:lvl>
    <w:lvl w:ilvl="8" w:tplc="FFFFFFFF" w:tentative="1">
      <w:start w:val="1"/>
      <w:numFmt w:val="bullet"/>
      <w:lvlText w:val=""/>
      <w:lvlJc w:val="left"/>
      <w:pPr>
        <w:ind w:left="6543" w:hanging="360"/>
      </w:pPr>
      <w:rPr>
        <w:rFonts w:ascii="Wingdings" w:hAnsi="Wingdings" w:hint="default"/>
      </w:rPr>
    </w:lvl>
  </w:abstractNum>
  <w:abstractNum w:abstractNumId="5" w15:restartNumberingAfterBreak="0">
    <w:nsid w:val="0C9C6DB5"/>
    <w:multiLevelType w:val="multilevel"/>
    <w:tmpl w:val="EE782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ED033C"/>
    <w:multiLevelType w:val="hybridMultilevel"/>
    <w:tmpl w:val="3D38EBBC"/>
    <w:lvl w:ilvl="0" w:tplc="FFFFFFFF">
      <w:start w:val="1"/>
      <w:numFmt w:val="decimal"/>
      <w:lvlText w:val="%1."/>
      <w:lvlJc w:val="left"/>
      <w:pPr>
        <w:ind w:left="783" w:hanging="360"/>
      </w:pPr>
      <w:rPr>
        <w:rFonts w:hint="default"/>
        <w:b w:val="0"/>
        <w:bCs w:val="0"/>
      </w:rPr>
    </w:lvl>
    <w:lvl w:ilvl="1" w:tplc="FFFFFFFF" w:tentative="1">
      <w:start w:val="1"/>
      <w:numFmt w:val="bullet"/>
      <w:lvlText w:val="o"/>
      <w:lvlJc w:val="left"/>
      <w:pPr>
        <w:ind w:left="1503" w:hanging="360"/>
      </w:pPr>
      <w:rPr>
        <w:rFonts w:ascii="Courier New" w:hAnsi="Courier New" w:cs="Courier New" w:hint="default"/>
      </w:rPr>
    </w:lvl>
    <w:lvl w:ilvl="2" w:tplc="FFFFFFFF" w:tentative="1">
      <w:start w:val="1"/>
      <w:numFmt w:val="bullet"/>
      <w:lvlText w:val=""/>
      <w:lvlJc w:val="left"/>
      <w:pPr>
        <w:ind w:left="2223" w:hanging="360"/>
      </w:pPr>
      <w:rPr>
        <w:rFonts w:ascii="Wingdings" w:hAnsi="Wingdings" w:hint="default"/>
      </w:rPr>
    </w:lvl>
    <w:lvl w:ilvl="3" w:tplc="FFFFFFFF" w:tentative="1">
      <w:start w:val="1"/>
      <w:numFmt w:val="bullet"/>
      <w:lvlText w:val=""/>
      <w:lvlJc w:val="left"/>
      <w:pPr>
        <w:ind w:left="2943" w:hanging="360"/>
      </w:pPr>
      <w:rPr>
        <w:rFonts w:ascii="Symbol" w:hAnsi="Symbol" w:hint="default"/>
      </w:rPr>
    </w:lvl>
    <w:lvl w:ilvl="4" w:tplc="FFFFFFFF" w:tentative="1">
      <w:start w:val="1"/>
      <w:numFmt w:val="bullet"/>
      <w:lvlText w:val="o"/>
      <w:lvlJc w:val="left"/>
      <w:pPr>
        <w:ind w:left="3663" w:hanging="360"/>
      </w:pPr>
      <w:rPr>
        <w:rFonts w:ascii="Courier New" w:hAnsi="Courier New" w:cs="Courier New" w:hint="default"/>
      </w:rPr>
    </w:lvl>
    <w:lvl w:ilvl="5" w:tplc="FFFFFFFF" w:tentative="1">
      <w:start w:val="1"/>
      <w:numFmt w:val="bullet"/>
      <w:lvlText w:val=""/>
      <w:lvlJc w:val="left"/>
      <w:pPr>
        <w:ind w:left="4383" w:hanging="360"/>
      </w:pPr>
      <w:rPr>
        <w:rFonts w:ascii="Wingdings" w:hAnsi="Wingdings" w:hint="default"/>
      </w:rPr>
    </w:lvl>
    <w:lvl w:ilvl="6" w:tplc="FFFFFFFF" w:tentative="1">
      <w:start w:val="1"/>
      <w:numFmt w:val="bullet"/>
      <w:lvlText w:val=""/>
      <w:lvlJc w:val="left"/>
      <w:pPr>
        <w:ind w:left="5103" w:hanging="360"/>
      </w:pPr>
      <w:rPr>
        <w:rFonts w:ascii="Symbol" w:hAnsi="Symbol" w:hint="default"/>
      </w:rPr>
    </w:lvl>
    <w:lvl w:ilvl="7" w:tplc="FFFFFFFF" w:tentative="1">
      <w:start w:val="1"/>
      <w:numFmt w:val="bullet"/>
      <w:lvlText w:val="o"/>
      <w:lvlJc w:val="left"/>
      <w:pPr>
        <w:ind w:left="5823" w:hanging="360"/>
      </w:pPr>
      <w:rPr>
        <w:rFonts w:ascii="Courier New" w:hAnsi="Courier New" w:cs="Courier New" w:hint="default"/>
      </w:rPr>
    </w:lvl>
    <w:lvl w:ilvl="8" w:tplc="FFFFFFFF" w:tentative="1">
      <w:start w:val="1"/>
      <w:numFmt w:val="bullet"/>
      <w:lvlText w:val=""/>
      <w:lvlJc w:val="left"/>
      <w:pPr>
        <w:ind w:left="6543" w:hanging="360"/>
      </w:pPr>
      <w:rPr>
        <w:rFonts w:ascii="Wingdings" w:hAnsi="Wingdings" w:hint="default"/>
      </w:rPr>
    </w:lvl>
  </w:abstractNum>
  <w:abstractNum w:abstractNumId="7" w15:restartNumberingAfterBreak="0">
    <w:nsid w:val="1973020F"/>
    <w:multiLevelType w:val="hybridMultilevel"/>
    <w:tmpl w:val="76C4A1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217741F"/>
    <w:multiLevelType w:val="multilevel"/>
    <w:tmpl w:val="CC5EEFC0"/>
    <w:styleLink w:val="Numbers"/>
    <w:lvl w:ilvl="0">
      <w:start w:val="1"/>
      <w:numFmt w:val="decimal"/>
      <w:pStyle w:val="Numbers1"/>
      <w:lvlText w:val="%1."/>
      <w:lvlJc w:val="left"/>
      <w:pPr>
        <w:ind w:left="454" w:hanging="454"/>
      </w:pPr>
      <w:rPr>
        <w:rFonts w:hint="default"/>
      </w:rPr>
    </w:lvl>
    <w:lvl w:ilvl="1">
      <w:start w:val="1"/>
      <w:numFmt w:val="decimal"/>
      <w:pStyle w:val="Numbers2"/>
      <w:lvlText w:val="%1.%2"/>
      <w:lvlJc w:val="left"/>
      <w:pPr>
        <w:ind w:left="567" w:hanging="567"/>
      </w:pPr>
      <w:rPr>
        <w:rFonts w:hint="default"/>
      </w:rPr>
    </w:lvl>
    <w:lvl w:ilvl="2">
      <w:start w:val="1"/>
      <w:numFmt w:val="lowerLetter"/>
      <w:pStyle w:val="Numbers3"/>
      <w:lvlText w:val="(%3)"/>
      <w:lvlJc w:val="left"/>
      <w:pPr>
        <w:ind w:left="907" w:hanging="34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221E1113"/>
    <w:multiLevelType w:val="hybridMultilevel"/>
    <w:tmpl w:val="5E9628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42967FD"/>
    <w:multiLevelType w:val="multilevel"/>
    <w:tmpl w:val="3C7E0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7302BD"/>
    <w:multiLevelType w:val="hybridMultilevel"/>
    <w:tmpl w:val="80F254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B562D7A"/>
    <w:multiLevelType w:val="hybridMultilevel"/>
    <w:tmpl w:val="D51C14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57349F2"/>
    <w:multiLevelType w:val="hybridMultilevel"/>
    <w:tmpl w:val="3D38EBBC"/>
    <w:lvl w:ilvl="0" w:tplc="4DBED7E8">
      <w:start w:val="1"/>
      <w:numFmt w:val="decimal"/>
      <w:lvlText w:val="%1."/>
      <w:lvlJc w:val="left"/>
      <w:pPr>
        <w:ind w:left="783" w:hanging="360"/>
      </w:pPr>
      <w:rPr>
        <w:rFonts w:hint="default"/>
        <w:b w:val="0"/>
        <w:bCs w:val="0"/>
      </w:rPr>
    </w:lvl>
    <w:lvl w:ilvl="1" w:tplc="FFFFFFFF" w:tentative="1">
      <w:start w:val="1"/>
      <w:numFmt w:val="bullet"/>
      <w:lvlText w:val="o"/>
      <w:lvlJc w:val="left"/>
      <w:pPr>
        <w:ind w:left="1503" w:hanging="360"/>
      </w:pPr>
      <w:rPr>
        <w:rFonts w:ascii="Courier New" w:hAnsi="Courier New" w:cs="Courier New" w:hint="default"/>
      </w:rPr>
    </w:lvl>
    <w:lvl w:ilvl="2" w:tplc="FFFFFFFF" w:tentative="1">
      <w:start w:val="1"/>
      <w:numFmt w:val="bullet"/>
      <w:lvlText w:val=""/>
      <w:lvlJc w:val="left"/>
      <w:pPr>
        <w:ind w:left="2223" w:hanging="360"/>
      </w:pPr>
      <w:rPr>
        <w:rFonts w:ascii="Wingdings" w:hAnsi="Wingdings" w:hint="default"/>
      </w:rPr>
    </w:lvl>
    <w:lvl w:ilvl="3" w:tplc="FFFFFFFF" w:tentative="1">
      <w:start w:val="1"/>
      <w:numFmt w:val="bullet"/>
      <w:lvlText w:val=""/>
      <w:lvlJc w:val="left"/>
      <w:pPr>
        <w:ind w:left="2943" w:hanging="360"/>
      </w:pPr>
      <w:rPr>
        <w:rFonts w:ascii="Symbol" w:hAnsi="Symbol" w:hint="default"/>
      </w:rPr>
    </w:lvl>
    <w:lvl w:ilvl="4" w:tplc="FFFFFFFF" w:tentative="1">
      <w:start w:val="1"/>
      <w:numFmt w:val="bullet"/>
      <w:lvlText w:val="o"/>
      <w:lvlJc w:val="left"/>
      <w:pPr>
        <w:ind w:left="3663" w:hanging="360"/>
      </w:pPr>
      <w:rPr>
        <w:rFonts w:ascii="Courier New" w:hAnsi="Courier New" w:cs="Courier New" w:hint="default"/>
      </w:rPr>
    </w:lvl>
    <w:lvl w:ilvl="5" w:tplc="FFFFFFFF" w:tentative="1">
      <w:start w:val="1"/>
      <w:numFmt w:val="bullet"/>
      <w:lvlText w:val=""/>
      <w:lvlJc w:val="left"/>
      <w:pPr>
        <w:ind w:left="4383" w:hanging="360"/>
      </w:pPr>
      <w:rPr>
        <w:rFonts w:ascii="Wingdings" w:hAnsi="Wingdings" w:hint="default"/>
      </w:rPr>
    </w:lvl>
    <w:lvl w:ilvl="6" w:tplc="FFFFFFFF" w:tentative="1">
      <w:start w:val="1"/>
      <w:numFmt w:val="bullet"/>
      <w:lvlText w:val=""/>
      <w:lvlJc w:val="left"/>
      <w:pPr>
        <w:ind w:left="5103" w:hanging="360"/>
      </w:pPr>
      <w:rPr>
        <w:rFonts w:ascii="Symbol" w:hAnsi="Symbol" w:hint="default"/>
      </w:rPr>
    </w:lvl>
    <w:lvl w:ilvl="7" w:tplc="FFFFFFFF" w:tentative="1">
      <w:start w:val="1"/>
      <w:numFmt w:val="bullet"/>
      <w:lvlText w:val="o"/>
      <w:lvlJc w:val="left"/>
      <w:pPr>
        <w:ind w:left="5823" w:hanging="360"/>
      </w:pPr>
      <w:rPr>
        <w:rFonts w:ascii="Courier New" w:hAnsi="Courier New" w:cs="Courier New" w:hint="default"/>
      </w:rPr>
    </w:lvl>
    <w:lvl w:ilvl="8" w:tplc="FFFFFFFF" w:tentative="1">
      <w:start w:val="1"/>
      <w:numFmt w:val="bullet"/>
      <w:lvlText w:val=""/>
      <w:lvlJc w:val="left"/>
      <w:pPr>
        <w:ind w:left="6543" w:hanging="360"/>
      </w:pPr>
      <w:rPr>
        <w:rFonts w:ascii="Wingdings" w:hAnsi="Wingdings" w:hint="default"/>
      </w:rPr>
    </w:lvl>
  </w:abstractNum>
  <w:abstractNum w:abstractNumId="14" w15:restartNumberingAfterBreak="0">
    <w:nsid w:val="35D27C39"/>
    <w:multiLevelType w:val="hybridMultilevel"/>
    <w:tmpl w:val="3D38EBBC"/>
    <w:lvl w:ilvl="0" w:tplc="FFFFFFFF">
      <w:start w:val="1"/>
      <w:numFmt w:val="decimal"/>
      <w:lvlText w:val="%1."/>
      <w:lvlJc w:val="left"/>
      <w:pPr>
        <w:ind w:left="783" w:hanging="360"/>
      </w:pPr>
      <w:rPr>
        <w:rFonts w:hint="default"/>
        <w:b w:val="0"/>
        <w:bCs w:val="0"/>
      </w:rPr>
    </w:lvl>
    <w:lvl w:ilvl="1" w:tplc="FFFFFFFF" w:tentative="1">
      <w:start w:val="1"/>
      <w:numFmt w:val="bullet"/>
      <w:lvlText w:val="o"/>
      <w:lvlJc w:val="left"/>
      <w:pPr>
        <w:ind w:left="1503" w:hanging="360"/>
      </w:pPr>
      <w:rPr>
        <w:rFonts w:ascii="Courier New" w:hAnsi="Courier New" w:cs="Courier New" w:hint="default"/>
      </w:rPr>
    </w:lvl>
    <w:lvl w:ilvl="2" w:tplc="FFFFFFFF" w:tentative="1">
      <w:start w:val="1"/>
      <w:numFmt w:val="bullet"/>
      <w:lvlText w:val=""/>
      <w:lvlJc w:val="left"/>
      <w:pPr>
        <w:ind w:left="2223" w:hanging="360"/>
      </w:pPr>
      <w:rPr>
        <w:rFonts w:ascii="Wingdings" w:hAnsi="Wingdings" w:hint="default"/>
      </w:rPr>
    </w:lvl>
    <w:lvl w:ilvl="3" w:tplc="FFFFFFFF" w:tentative="1">
      <w:start w:val="1"/>
      <w:numFmt w:val="bullet"/>
      <w:lvlText w:val=""/>
      <w:lvlJc w:val="left"/>
      <w:pPr>
        <w:ind w:left="2943" w:hanging="360"/>
      </w:pPr>
      <w:rPr>
        <w:rFonts w:ascii="Symbol" w:hAnsi="Symbol" w:hint="default"/>
      </w:rPr>
    </w:lvl>
    <w:lvl w:ilvl="4" w:tplc="FFFFFFFF" w:tentative="1">
      <w:start w:val="1"/>
      <w:numFmt w:val="bullet"/>
      <w:lvlText w:val="o"/>
      <w:lvlJc w:val="left"/>
      <w:pPr>
        <w:ind w:left="3663" w:hanging="360"/>
      </w:pPr>
      <w:rPr>
        <w:rFonts w:ascii="Courier New" w:hAnsi="Courier New" w:cs="Courier New" w:hint="default"/>
      </w:rPr>
    </w:lvl>
    <w:lvl w:ilvl="5" w:tplc="FFFFFFFF" w:tentative="1">
      <w:start w:val="1"/>
      <w:numFmt w:val="bullet"/>
      <w:lvlText w:val=""/>
      <w:lvlJc w:val="left"/>
      <w:pPr>
        <w:ind w:left="4383" w:hanging="360"/>
      </w:pPr>
      <w:rPr>
        <w:rFonts w:ascii="Wingdings" w:hAnsi="Wingdings" w:hint="default"/>
      </w:rPr>
    </w:lvl>
    <w:lvl w:ilvl="6" w:tplc="FFFFFFFF" w:tentative="1">
      <w:start w:val="1"/>
      <w:numFmt w:val="bullet"/>
      <w:lvlText w:val=""/>
      <w:lvlJc w:val="left"/>
      <w:pPr>
        <w:ind w:left="5103" w:hanging="360"/>
      </w:pPr>
      <w:rPr>
        <w:rFonts w:ascii="Symbol" w:hAnsi="Symbol" w:hint="default"/>
      </w:rPr>
    </w:lvl>
    <w:lvl w:ilvl="7" w:tplc="FFFFFFFF" w:tentative="1">
      <w:start w:val="1"/>
      <w:numFmt w:val="bullet"/>
      <w:lvlText w:val="o"/>
      <w:lvlJc w:val="left"/>
      <w:pPr>
        <w:ind w:left="5823" w:hanging="360"/>
      </w:pPr>
      <w:rPr>
        <w:rFonts w:ascii="Courier New" w:hAnsi="Courier New" w:cs="Courier New" w:hint="default"/>
      </w:rPr>
    </w:lvl>
    <w:lvl w:ilvl="8" w:tplc="FFFFFFFF" w:tentative="1">
      <w:start w:val="1"/>
      <w:numFmt w:val="bullet"/>
      <w:lvlText w:val=""/>
      <w:lvlJc w:val="left"/>
      <w:pPr>
        <w:ind w:left="6543" w:hanging="360"/>
      </w:pPr>
      <w:rPr>
        <w:rFonts w:ascii="Wingdings" w:hAnsi="Wingdings" w:hint="default"/>
      </w:rPr>
    </w:lvl>
  </w:abstractNum>
  <w:abstractNum w:abstractNumId="15" w15:restartNumberingAfterBreak="0">
    <w:nsid w:val="3743327F"/>
    <w:multiLevelType w:val="hybridMultilevel"/>
    <w:tmpl w:val="EDBA8E86"/>
    <w:lvl w:ilvl="0" w:tplc="F802FE1A">
      <w:start w:val="1"/>
      <w:numFmt w:val="decimal"/>
      <w:lvlText w:val="%1."/>
      <w:lvlJc w:val="left"/>
      <w:pPr>
        <w:ind w:left="783" w:hanging="360"/>
      </w:pPr>
      <w:rPr>
        <w:rFonts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16" w15:restartNumberingAfterBreak="0">
    <w:nsid w:val="3762770C"/>
    <w:multiLevelType w:val="hybridMultilevel"/>
    <w:tmpl w:val="B98018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C2810BB"/>
    <w:multiLevelType w:val="hybridMultilevel"/>
    <w:tmpl w:val="1D8034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D342B1F"/>
    <w:multiLevelType w:val="hybridMultilevel"/>
    <w:tmpl w:val="1AC8B0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D6456CC"/>
    <w:multiLevelType w:val="multilevel"/>
    <w:tmpl w:val="5224824E"/>
    <w:styleLink w:val="SectionNumbers"/>
    <w:lvl w:ilvl="0">
      <w:start w:val="1"/>
      <w:numFmt w:val="decimal"/>
      <w:pStyle w:val="PageHeading"/>
      <w:lvlText w:val="Section %1"/>
      <w:lvlJc w:val="left"/>
      <w:pPr>
        <w:tabs>
          <w:tab w:val="num" w:pos="3969"/>
        </w:tabs>
        <w:ind w:left="0" w:firstLine="0"/>
      </w:pPr>
      <w:rPr>
        <w:rFonts w:ascii="Georgia" w:hAnsi="Georgia" w:hint="default"/>
        <w:color w:val="CF0A2C" w:themeColor="accent1"/>
        <w:sz w:val="88"/>
      </w:rPr>
    </w:lvl>
    <w:lvl w:ilvl="1">
      <w:start w:val="1"/>
      <w:numFmt w:val="none"/>
      <w:lvlText w:val=""/>
      <w:lvlJc w:val="left"/>
      <w:pPr>
        <w:ind w:left="2835" w:hanging="2835"/>
      </w:pPr>
      <w:rPr>
        <w:rFonts w:hint="default"/>
      </w:rPr>
    </w:lvl>
    <w:lvl w:ilvl="2">
      <w:start w:val="1"/>
      <w:numFmt w:val="none"/>
      <w:lvlText w:val=""/>
      <w:lvlJc w:val="left"/>
      <w:pPr>
        <w:ind w:left="2835" w:hanging="2835"/>
      </w:pPr>
      <w:rPr>
        <w:rFonts w:hint="default"/>
      </w:rPr>
    </w:lvl>
    <w:lvl w:ilvl="3">
      <w:start w:val="1"/>
      <w:numFmt w:val="none"/>
      <w:lvlText w:val=""/>
      <w:lvlJc w:val="left"/>
      <w:pPr>
        <w:ind w:left="2835" w:hanging="2835"/>
      </w:pPr>
      <w:rPr>
        <w:rFonts w:hint="default"/>
      </w:rPr>
    </w:lvl>
    <w:lvl w:ilvl="4">
      <w:start w:val="1"/>
      <w:numFmt w:val="none"/>
      <w:lvlText w:val=""/>
      <w:lvlJc w:val="left"/>
      <w:pPr>
        <w:ind w:left="2835" w:hanging="2835"/>
      </w:pPr>
      <w:rPr>
        <w:rFonts w:hint="default"/>
      </w:rPr>
    </w:lvl>
    <w:lvl w:ilvl="5">
      <w:start w:val="1"/>
      <w:numFmt w:val="none"/>
      <w:lvlText w:val=""/>
      <w:lvlJc w:val="left"/>
      <w:pPr>
        <w:ind w:left="2835" w:hanging="2835"/>
      </w:pPr>
      <w:rPr>
        <w:rFonts w:hint="default"/>
      </w:rPr>
    </w:lvl>
    <w:lvl w:ilvl="6">
      <w:start w:val="1"/>
      <w:numFmt w:val="none"/>
      <w:lvlText w:val=""/>
      <w:lvlJc w:val="left"/>
      <w:pPr>
        <w:ind w:left="2835" w:hanging="2835"/>
      </w:pPr>
      <w:rPr>
        <w:rFonts w:hint="default"/>
      </w:rPr>
    </w:lvl>
    <w:lvl w:ilvl="7">
      <w:start w:val="1"/>
      <w:numFmt w:val="none"/>
      <w:lvlText w:val=""/>
      <w:lvlJc w:val="left"/>
      <w:pPr>
        <w:ind w:left="2835" w:hanging="2835"/>
      </w:pPr>
      <w:rPr>
        <w:rFonts w:hint="default"/>
      </w:rPr>
    </w:lvl>
    <w:lvl w:ilvl="8">
      <w:start w:val="1"/>
      <w:numFmt w:val="none"/>
      <w:lvlText w:val=""/>
      <w:lvlJc w:val="left"/>
      <w:pPr>
        <w:ind w:left="2835" w:hanging="2835"/>
      </w:pPr>
      <w:rPr>
        <w:rFonts w:hint="default"/>
      </w:rPr>
    </w:lvl>
  </w:abstractNum>
  <w:abstractNum w:abstractNumId="20" w15:restartNumberingAfterBreak="0">
    <w:nsid w:val="3F304313"/>
    <w:multiLevelType w:val="hybridMultilevel"/>
    <w:tmpl w:val="FB520046"/>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21" w15:restartNumberingAfterBreak="0">
    <w:nsid w:val="41B203B7"/>
    <w:multiLevelType w:val="multilevel"/>
    <w:tmpl w:val="53C40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3E0EE6"/>
    <w:multiLevelType w:val="multilevel"/>
    <w:tmpl w:val="073E155E"/>
    <w:lvl w:ilvl="0">
      <w:start w:val="1"/>
      <w:numFmt w:val="decimal"/>
      <w:pStyle w:val="TableNumbers1"/>
      <w:lvlText w:val="%1."/>
      <w:lvlJc w:val="left"/>
      <w:pPr>
        <w:ind w:left="0" w:firstLine="0"/>
      </w:pPr>
      <w:rPr>
        <w:rFonts w:hint="default"/>
      </w:rPr>
    </w:lvl>
    <w:lvl w:ilvl="1">
      <w:start w:val="1"/>
      <w:numFmt w:val="lowerLetter"/>
      <w:pStyle w:val="TableNumbers2"/>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54464BDE"/>
    <w:multiLevelType w:val="multilevel"/>
    <w:tmpl w:val="7742A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66E0E97"/>
    <w:multiLevelType w:val="hybridMultilevel"/>
    <w:tmpl w:val="BAF26F7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75220AB"/>
    <w:multiLevelType w:val="hybridMultilevel"/>
    <w:tmpl w:val="CDD4F6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B6B540E"/>
    <w:multiLevelType w:val="multilevel"/>
    <w:tmpl w:val="DE840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0C0BD8"/>
    <w:multiLevelType w:val="multilevel"/>
    <w:tmpl w:val="07FE1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E42559B"/>
    <w:multiLevelType w:val="hybridMultilevel"/>
    <w:tmpl w:val="EDBA8E86"/>
    <w:lvl w:ilvl="0" w:tplc="FFFFFFFF">
      <w:start w:val="1"/>
      <w:numFmt w:val="decimal"/>
      <w:lvlText w:val="%1."/>
      <w:lvlJc w:val="left"/>
      <w:pPr>
        <w:ind w:left="783" w:hanging="360"/>
      </w:pPr>
      <w:rPr>
        <w:rFonts w:hint="default"/>
      </w:rPr>
    </w:lvl>
    <w:lvl w:ilvl="1" w:tplc="FFFFFFFF" w:tentative="1">
      <w:start w:val="1"/>
      <w:numFmt w:val="bullet"/>
      <w:lvlText w:val="o"/>
      <w:lvlJc w:val="left"/>
      <w:pPr>
        <w:ind w:left="1503" w:hanging="360"/>
      </w:pPr>
      <w:rPr>
        <w:rFonts w:ascii="Courier New" w:hAnsi="Courier New" w:cs="Courier New" w:hint="default"/>
      </w:rPr>
    </w:lvl>
    <w:lvl w:ilvl="2" w:tplc="FFFFFFFF" w:tentative="1">
      <w:start w:val="1"/>
      <w:numFmt w:val="bullet"/>
      <w:lvlText w:val=""/>
      <w:lvlJc w:val="left"/>
      <w:pPr>
        <w:ind w:left="2223" w:hanging="360"/>
      </w:pPr>
      <w:rPr>
        <w:rFonts w:ascii="Wingdings" w:hAnsi="Wingdings" w:hint="default"/>
      </w:rPr>
    </w:lvl>
    <w:lvl w:ilvl="3" w:tplc="FFFFFFFF" w:tentative="1">
      <w:start w:val="1"/>
      <w:numFmt w:val="bullet"/>
      <w:lvlText w:val=""/>
      <w:lvlJc w:val="left"/>
      <w:pPr>
        <w:ind w:left="2943" w:hanging="360"/>
      </w:pPr>
      <w:rPr>
        <w:rFonts w:ascii="Symbol" w:hAnsi="Symbol" w:hint="default"/>
      </w:rPr>
    </w:lvl>
    <w:lvl w:ilvl="4" w:tplc="FFFFFFFF" w:tentative="1">
      <w:start w:val="1"/>
      <w:numFmt w:val="bullet"/>
      <w:lvlText w:val="o"/>
      <w:lvlJc w:val="left"/>
      <w:pPr>
        <w:ind w:left="3663" w:hanging="360"/>
      </w:pPr>
      <w:rPr>
        <w:rFonts w:ascii="Courier New" w:hAnsi="Courier New" w:cs="Courier New" w:hint="default"/>
      </w:rPr>
    </w:lvl>
    <w:lvl w:ilvl="5" w:tplc="FFFFFFFF" w:tentative="1">
      <w:start w:val="1"/>
      <w:numFmt w:val="bullet"/>
      <w:lvlText w:val=""/>
      <w:lvlJc w:val="left"/>
      <w:pPr>
        <w:ind w:left="4383" w:hanging="360"/>
      </w:pPr>
      <w:rPr>
        <w:rFonts w:ascii="Wingdings" w:hAnsi="Wingdings" w:hint="default"/>
      </w:rPr>
    </w:lvl>
    <w:lvl w:ilvl="6" w:tplc="FFFFFFFF" w:tentative="1">
      <w:start w:val="1"/>
      <w:numFmt w:val="bullet"/>
      <w:lvlText w:val=""/>
      <w:lvlJc w:val="left"/>
      <w:pPr>
        <w:ind w:left="5103" w:hanging="360"/>
      </w:pPr>
      <w:rPr>
        <w:rFonts w:ascii="Symbol" w:hAnsi="Symbol" w:hint="default"/>
      </w:rPr>
    </w:lvl>
    <w:lvl w:ilvl="7" w:tplc="FFFFFFFF" w:tentative="1">
      <w:start w:val="1"/>
      <w:numFmt w:val="bullet"/>
      <w:lvlText w:val="o"/>
      <w:lvlJc w:val="left"/>
      <w:pPr>
        <w:ind w:left="5823" w:hanging="360"/>
      </w:pPr>
      <w:rPr>
        <w:rFonts w:ascii="Courier New" w:hAnsi="Courier New" w:cs="Courier New" w:hint="default"/>
      </w:rPr>
    </w:lvl>
    <w:lvl w:ilvl="8" w:tplc="FFFFFFFF" w:tentative="1">
      <w:start w:val="1"/>
      <w:numFmt w:val="bullet"/>
      <w:lvlText w:val=""/>
      <w:lvlJc w:val="left"/>
      <w:pPr>
        <w:ind w:left="6543" w:hanging="360"/>
      </w:pPr>
      <w:rPr>
        <w:rFonts w:ascii="Wingdings" w:hAnsi="Wingdings" w:hint="default"/>
      </w:rPr>
    </w:lvl>
  </w:abstractNum>
  <w:abstractNum w:abstractNumId="29" w15:restartNumberingAfterBreak="0">
    <w:nsid w:val="631861CC"/>
    <w:multiLevelType w:val="hybridMultilevel"/>
    <w:tmpl w:val="30069B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D5940D5"/>
    <w:multiLevelType w:val="multilevel"/>
    <w:tmpl w:val="702E1CCE"/>
    <w:styleLink w:val="Bullets"/>
    <w:lvl w:ilvl="0">
      <w:start w:val="1"/>
      <w:numFmt w:val="bullet"/>
      <w:pStyle w:val="Bullets1"/>
      <w:lvlText w:val=""/>
      <w:lvlJc w:val="left"/>
      <w:pPr>
        <w:ind w:left="680" w:hanging="226"/>
      </w:pPr>
      <w:rPr>
        <w:rFonts w:ascii="Symbol" w:hAnsi="Symbol" w:hint="default"/>
        <w:color w:val="000000" w:themeColor="text1"/>
      </w:rPr>
    </w:lvl>
    <w:lvl w:ilvl="1">
      <w:start w:val="1"/>
      <w:numFmt w:val="bullet"/>
      <w:pStyle w:val="Bullets2"/>
      <w:lvlText w:val="–"/>
      <w:lvlJc w:val="left"/>
      <w:pPr>
        <w:ind w:left="907" w:hanging="227"/>
      </w:pPr>
      <w:rPr>
        <w:rFonts w:ascii="HelveticaNeueLT Std Lt" w:hAnsi="HelveticaNeueLT Std Lt" w:hint="default"/>
        <w:color w:val="000000" w:themeColor="text1"/>
      </w:rPr>
    </w:lvl>
    <w:lvl w:ilvl="2">
      <w:start w:val="1"/>
      <w:numFmt w:val="bullet"/>
      <w:lvlText w:val=""/>
      <w:lvlJc w:val="left"/>
      <w:pPr>
        <w:ind w:left="1134" w:hanging="227"/>
      </w:pPr>
      <w:rPr>
        <w:rFonts w:ascii="Symbol" w:hAnsi="Symbol" w:hint="default"/>
        <w:color w:val="000000" w:themeColor="text1"/>
      </w:rPr>
    </w:lvl>
    <w:lvl w:ilvl="3">
      <w:start w:val="1"/>
      <w:numFmt w:val="bullet"/>
      <w:lvlText w:val="–"/>
      <w:lvlJc w:val="left"/>
      <w:pPr>
        <w:ind w:left="1927" w:hanging="340"/>
      </w:pPr>
      <w:rPr>
        <w:rFonts w:ascii="HelveticaNeueLT Std Lt" w:hAnsi="HelveticaNeueLT Std Lt" w:hint="default"/>
        <w:color w:val="000000" w:themeColor="text1"/>
      </w:rPr>
    </w:lvl>
    <w:lvl w:ilvl="4">
      <w:start w:val="1"/>
      <w:numFmt w:val="bullet"/>
      <w:lvlText w:val=""/>
      <w:lvlJc w:val="left"/>
      <w:pPr>
        <w:ind w:left="2267" w:hanging="340"/>
      </w:pPr>
      <w:rPr>
        <w:rFonts w:ascii="Symbol" w:hAnsi="Symbol" w:hint="default"/>
        <w:color w:val="000000" w:themeColor="text1"/>
      </w:rPr>
    </w:lvl>
    <w:lvl w:ilvl="5">
      <w:start w:val="1"/>
      <w:numFmt w:val="bullet"/>
      <w:lvlText w:val="–"/>
      <w:lvlJc w:val="left"/>
      <w:pPr>
        <w:ind w:left="2607" w:hanging="340"/>
      </w:pPr>
      <w:rPr>
        <w:rFonts w:ascii="HelveticaNeueLT Std Lt" w:hAnsi="HelveticaNeueLT Std Lt" w:hint="default"/>
        <w:color w:val="000000" w:themeColor="text1"/>
      </w:rPr>
    </w:lvl>
    <w:lvl w:ilvl="6">
      <w:start w:val="1"/>
      <w:numFmt w:val="bullet"/>
      <w:pStyle w:val="TableBullets1"/>
      <w:lvlText w:val=""/>
      <w:lvlJc w:val="left"/>
      <w:pPr>
        <w:ind w:left="340" w:hanging="227"/>
      </w:pPr>
      <w:rPr>
        <w:rFonts w:ascii="Symbol" w:hAnsi="Symbol" w:hint="default"/>
        <w:color w:val="000000" w:themeColor="text1"/>
      </w:rPr>
    </w:lvl>
    <w:lvl w:ilvl="7">
      <w:start w:val="1"/>
      <w:numFmt w:val="bullet"/>
      <w:pStyle w:val="TableBullets2"/>
      <w:lvlText w:val="–"/>
      <w:lvlJc w:val="left"/>
      <w:pPr>
        <w:ind w:left="567" w:hanging="227"/>
      </w:pPr>
      <w:rPr>
        <w:rFonts w:ascii="HelveticaNeueLT Std Lt" w:hAnsi="HelveticaNeueLT Std Lt" w:hint="default"/>
        <w:color w:val="000000" w:themeColor="text1"/>
      </w:rPr>
    </w:lvl>
    <w:lvl w:ilvl="8">
      <w:start w:val="1"/>
      <w:numFmt w:val="bullet"/>
      <w:lvlText w:val=""/>
      <w:lvlJc w:val="left"/>
      <w:pPr>
        <w:ind w:left="794" w:hanging="227"/>
      </w:pPr>
      <w:rPr>
        <w:rFonts w:ascii="Symbol" w:hAnsi="Symbol" w:hint="default"/>
        <w:color w:val="000000" w:themeColor="text1"/>
      </w:rPr>
    </w:lvl>
  </w:abstractNum>
  <w:abstractNum w:abstractNumId="31" w15:restartNumberingAfterBreak="0">
    <w:nsid w:val="7798496B"/>
    <w:multiLevelType w:val="hybridMultilevel"/>
    <w:tmpl w:val="0462769C"/>
    <w:lvl w:ilvl="0" w:tplc="E132C6E2">
      <w:start w:val="1"/>
      <w:numFmt w:val="bullet"/>
      <w:lvlText w:val=""/>
      <w:lvlJc w:val="left"/>
      <w:pPr>
        <w:ind w:left="72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92836538">
    <w:abstractNumId w:val="1"/>
  </w:num>
  <w:num w:numId="2" w16cid:durableId="1493981043">
    <w:abstractNumId w:val="30"/>
  </w:num>
  <w:num w:numId="3" w16cid:durableId="999308129">
    <w:abstractNumId w:val="8"/>
  </w:num>
  <w:num w:numId="4" w16cid:durableId="439571975">
    <w:abstractNumId w:val="22"/>
  </w:num>
  <w:num w:numId="5" w16cid:durableId="250505642">
    <w:abstractNumId w:val="19"/>
  </w:num>
  <w:num w:numId="6" w16cid:durableId="710493124">
    <w:abstractNumId w:val="31"/>
  </w:num>
  <w:num w:numId="7" w16cid:durableId="1407218260">
    <w:abstractNumId w:val="15"/>
  </w:num>
  <w:num w:numId="8" w16cid:durableId="1735279193">
    <w:abstractNumId w:val="28"/>
  </w:num>
  <w:num w:numId="9" w16cid:durableId="1599292191">
    <w:abstractNumId w:val="20"/>
  </w:num>
  <w:num w:numId="10" w16cid:durableId="281421780">
    <w:abstractNumId w:val="12"/>
  </w:num>
  <w:num w:numId="11" w16cid:durableId="1610501382">
    <w:abstractNumId w:val="11"/>
  </w:num>
  <w:num w:numId="12" w16cid:durableId="2078899510">
    <w:abstractNumId w:val="13"/>
  </w:num>
  <w:num w:numId="13" w16cid:durableId="873229644">
    <w:abstractNumId w:val="4"/>
  </w:num>
  <w:num w:numId="14" w16cid:durableId="2041543938">
    <w:abstractNumId w:val="14"/>
  </w:num>
  <w:num w:numId="15" w16cid:durableId="1105660352">
    <w:abstractNumId w:val="6"/>
  </w:num>
  <w:num w:numId="16" w16cid:durableId="1483624396">
    <w:abstractNumId w:val="0"/>
  </w:num>
  <w:num w:numId="17" w16cid:durableId="2062904931">
    <w:abstractNumId w:val="2"/>
  </w:num>
  <w:num w:numId="18" w16cid:durableId="481583161">
    <w:abstractNumId w:val="10"/>
  </w:num>
  <w:num w:numId="19" w16cid:durableId="957445411">
    <w:abstractNumId w:val="21"/>
  </w:num>
  <w:num w:numId="20" w16cid:durableId="105929172">
    <w:abstractNumId w:val="5"/>
  </w:num>
  <w:num w:numId="21" w16cid:durableId="1423794104">
    <w:abstractNumId w:val="23"/>
  </w:num>
  <w:num w:numId="22" w16cid:durableId="78261219">
    <w:abstractNumId w:val="26"/>
  </w:num>
  <w:num w:numId="23" w16cid:durableId="371465771">
    <w:abstractNumId w:val="27"/>
  </w:num>
  <w:num w:numId="24" w16cid:durableId="2106460093">
    <w:abstractNumId w:val="3"/>
  </w:num>
  <w:num w:numId="25" w16cid:durableId="902787644">
    <w:abstractNumId w:val="18"/>
  </w:num>
  <w:num w:numId="26" w16cid:durableId="515773101">
    <w:abstractNumId w:val="7"/>
  </w:num>
  <w:num w:numId="27" w16cid:durableId="1363168395">
    <w:abstractNumId w:val="16"/>
  </w:num>
  <w:num w:numId="28" w16cid:durableId="1643465905">
    <w:abstractNumId w:val="29"/>
  </w:num>
  <w:num w:numId="29" w16cid:durableId="1828979952">
    <w:abstractNumId w:val="9"/>
  </w:num>
  <w:num w:numId="30" w16cid:durableId="418797398">
    <w:abstractNumId w:val="25"/>
  </w:num>
  <w:num w:numId="31" w16cid:durableId="1740667046">
    <w:abstractNumId w:val="17"/>
  </w:num>
  <w:num w:numId="32" w16cid:durableId="166339325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16B"/>
    <w:rsid w:val="00000555"/>
    <w:rsid w:val="00000A51"/>
    <w:rsid w:val="00004A79"/>
    <w:rsid w:val="00007DE9"/>
    <w:rsid w:val="000150C3"/>
    <w:rsid w:val="00015AE4"/>
    <w:rsid w:val="0003018E"/>
    <w:rsid w:val="0003026D"/>
    <w:rsid w:val="0003221E"/>
    <w:rsid w:val="00033BC3"/>
    <w:rsid w:val="000448AF"/>
    <w:rsid w:val="00044E09"/>
    <w:rsid w:val="0004784D"/>
    <w:rsid w:val="00053A00"/>
    <w:rsid w:val="00083AB5"/>
    <w:rsid w:val="00085E16"/>
    <w:rsid w:val="000A28C6"/>
    <w:rsid w:val="000B6C00"/>
    <w:rsid w:val="000C1F06"/>
    <w:rsid w:val="000E6E56"/>
    <w:rsid w:val="000F1DD1"/>
    <w:rsid w:val="000F28B8"/>
    <w:rsid w:val="000F3766"/>
    <w:rsid w:val="00106FC4"/>
    <w:rsid w:val="00111F0C"/>
    <w:rsid w:val="0012529D"/>
    <w:rsid w:val="0013143E"/>
    <w:rsid w:val="00133A1A"/>
    <w:rsid w:val="0014114B"/>
    <w:rsid w:val="00145E2D"/>
    <w:rsid w:val="00146699"/>
    <w:rsid w:val="0016612C"/>
    <w:rsid w:val="00171634"/>
    <w:rsid w:val="001763D4"/>
    <w:rsid w:val="00181433"/>
    <w:rsid w:val="00182898"/>
    <w:rsid w:val="001834DD"/>
    <w:rsid w:val="001970A6"/>
    <w:rsid w:val="001C04C3"/>
    <w:rsid w:val="001C53CE"/>
    <w:rsid w:val="001C5D96"/>
    <w:rsid w:val="001D341B"/>
    <w:rsid w:val="001D778D"/>
    <w:rsid w:val="001E3D2B"/>
    <w:rsid w:val="001E66CE"/>
    <w:rsid w:val="001E6B98"/>
    <w:rsid w:val="0020033E"/>
    <w:rsid w:val="0020134B"/>
    <w:rsid w:val="00213194"/>
    <w:rsid w:val="00221DC2"/>
    <w:rsid w:val="00222526"/>
    <w:rsid w:val="002258F3"/>
    <w:rsid w:val="00226668"/>
    <w:rsid w:val="00244B48"/>
    <w:rsid w:val="002526A8"/>
    <w:rsid w:val="0025535A"/>
    <w:rsid w:val="002573D5"/>
    <w:rsid w:val="00257EE2"/>
    <w:rsid w:val="00263699"/>
    <w:rsid w:val="00264E26"/>
    <w:rsid w:val="0027171B"/>
    <w:rsid w:val="00276A3B"/>
    <w:rsid w:val="00280E74"/>
    <w:rsid w:val="002934F3"/>
    <w:rsid w:val="002A41E1"/>
    <w:rsid w:val="002B6574"/>
    <w:rsid w:val="002D287D"/>
    <w:rsid w:val="002D4D48"/>
    <w:rsid w:val="002E21D2"/>
    <w:rsid w:val="002E42CD"/>
    <w:rsid w:val="002E6E28"/>
    <w:rsid w:val="002F4AEB"/>
    <w:rsid w:val="002F7D3C"/>
    <w:rsid w:val="00305720"/>
    <w:rsid w:val="00306BCF"/>
    <w:rsid w:val="003131AB"/>
    <w:rsid w:val="00314AAA"/>
    <w:rsid w:val="003217BE"/>
    <w:rsid w:val="00325351"/>
    <w:rsid w:val="003448C5"/>
    <w:rsid w:val="00345430"/>
    <w:rsid w:val="00345DB7"/>
    <w:rsid w:val="00351FA0"/>
    <w:rsid w:val="00355EB7"/>
    <w:rsid w:val="00371B96"/>
    <w:rsid w:val="003A3D76"/>
    <w:rsid w:val="003D0647"/>
    <w:rsid w:val="003D1265"/>
    <w:rsid w:val="003D3B1D"/>
    <w:rsid w:val="003D5DBE"/>
    <w:rsid w:val="003E08F8"/>
    <w:rsid w:val="00404841"/>
    <w:rsid w:val="00412059"/>
    <w:rsid w:val="00425633"/>
    <w:rsid w:val="00430394"/>
    <w:rsid w:val="00441E79"/>
    <w:rsid w:val="00450486"/>
    <w:rsid w:val="004550B4"/>
    <w:rsid w:val="004675B9"/>
    <w:rsid w:val="00467B56"/>
    <w:rsid w:val="004709E9"/>
    <w:rsid w:val="00471114"/>
    <w:rsid w:val="00483A58"/>
    <w:rsid w:val="004902A6"/>
    <w:rsid w:val="0049549E"/>
    <w:rsid w:val="004A40C8"/>
    <w:rsid w:val="004A429B"/>
    <w:rsid w:val="004B106C"/>
    <w:rsid w:val="004B5F40"/>
    <w:rsid w:val="004B6EF4"/>
    <w:rsid w:val="004C7D16"/>
    <w:rsid w:val="004D244E"/>
    <w:rsid w:val="004D700E"/>
    <w:rsid w:val="004D7F17"/>
    <w:rsid w:val="004E0670"/>
    <w:rsid w:val="004E4165"/>
    <w:rsid w:val="004E7F37"/>
    <w:rsid w:val="004F12CA"/>
    <w:rsid w:val="004F31BA"/>
    <w:rsid w:val="00503CD2"/>
    <w:rsid w:val="0050645A"/>
    <w:rsid w:val="0051299F"/>
    <w:rsid w:val="00523178"/>
    <w:rsid w:val="00526B85"/>
    <w:rsid w:val="005306A1"/>
    <w:rsid w:val="005834F4"/>
    <w:rsid w:val="00583A6D"/>
    <w:rsid w:val="0059000C"/>
    <w:rsid w:val="005A00AD"/>
    <w:rsid w:val="005A02A1"/>
    <w:rsid w:val="005D693A"/>
    <w:rsid w:val="005D7A24"/>
    <w:rsid w:val="005D7E55"/>
    <w:rsid w:val="00606297"/>
    <w:rsid w:val="00616EBA"/>
    <w:rsid w:val="00632C08"/>
    <w:rsid w:val="006407CF"/>
    <w:rsid w:val="00652756"/>
    <w:rsid w:val="00654C42"/>
    <w:rsid w:val="0065547C"/>
    <w:rsid w:val="0066455C"/>
    <w:rsid w:val="0066682A"/>
    <w:rsid w:val="00666FF9"/>
    <w:rsid w:val="0067074A"/>
    <w:rsid w:val="00672994"/>
    <w:rsid w:val="00673821"/>
    <w:rsid w:val="00673C12"/>
    <w:rsid w:val="00696ADD"/>
    <w:rsid w:val="006A273C"/>
    <w:rsid w:val="006C15C5"/>
    <w:rsid w:val="006C5BDE"/>
    <w:rsid w:val="006D3DAD"/>
    <w:rsid w:val="006F7B19"/>
    <w:rsid w:val="0072016B"/>
    <w:rsid w:val="00736A76"/>
    <w:rsid w:val="00752C6B"/>
    <w:rsid w:val="00760CE6"/>
    <w:rsid w:val="007719C9"/>
    <w:rsid w:val="00772718"/>
    <w:rsid w:val="007828ED"/>
    <w:rsid w:val="00786711"/>
    <w:rsid w:val="007D30A8"/>
    <w:rsid w:val="007D788C"/>
    <w:rsid w:val="007E1677"/>
    <w:rsid w:val="007E2DCC"/>
    <w:rsid w:val="007F7CAF"/>
    <w:rsid w:val="00803D49"/>
    <w:rsid w:val="00814FB1"/>
    <w:rsid w:val="008204D2"/>
    <w:rsid w:val="00820F20"/>
    <w:rsid w:val="00822B3E"/>
    <w:rsid w:val="0082528A"/>
    <w:rsid w:val="00825754"/>
    <w:rsid w:val="00835210"/>
    <w:rsid w:val="00844C2D"/>
    <w:rsid w:val="0087438E"/>
    <w:rsid w:val="00884668"/>
    <w:rsid w:val="0089036D"/>
    <w:rsid w:val="008940AC"/>
    <w:rsid w:val="008B2B46"/>
    <w:rsid w:val="008D77C2"/>
    <w:rsid w:val="008E05BC"/>
    <w:rsid w:val="008F3CCF"/>
    <w:rsid w:val="00900B24"/>
    <w:rsid w:val="00912EA7"/>
    <w:rsid w:val="00914C0D"/>
    <w:rsid w:val="00921840"/>
    <w:rsid w:val="00925721"/>
    <w:rsid w:val="00932C87"/>
    <w:rsid w:val="009331B4"/>
    <w:rsid w:val="009345F1"/>
    <w:rsid w:val="00936829"/>
    <w:rsid w:val="00944BBB"/>
    <w:rsid w:val="009547B6"/>
    <w:rsid w:val="00961072"/>
    <w:rsid w:val="00973502"/>
    <w:rsid w:val="00995B93"/>
    <w:rsid w:val="009A5D2E"/>
    <w:rsid w:val="009B457B"/>
    <w:rsid w:val="009E7284"/>
    <w:rsid w:val="009E750F"/>
    <w:rsid w:val="009F7F9F"/>
    <w:rsid w:val="00A04D96"/>
    <w:rsid w:val="00A0629B"/>
    <w:rsid w:val="00A0661D"/>
    <w:rsid w:val="00A143EE"/>
    <w:rsid w:val="00A14495"/>
    <w:rsid w:val="00A16BE1"/>
    <w:rsid w:val="00A42311"/>
    <w:rsid w:val="00A454BF"/>
    <w:rsid w:val="00A52E3A"/>
    <w:rsid w:val="00A64C77"/>
    <w:rsid w:val="00A7196B"/>
    <w:rsid w:val="00A7761A"/>
    <w:rsid w:val="00A814CB"/>
    <w:rsid w:val="00A90D1B"/>
    <w:rsid w:val="00AF55F8"/>
    <w:rsid w:val="00B10ABA"/>
    <w:rsid w:val="00B23E09"/>
    <w:rsid w:val="00B25D17"/>
    <w:rsid w:val="00B33899"/>
    <w:rsid w:val="00B420D4"/>
    <w:rsid w:val="00B57910"/>
    <w:rsid w:val="00B952F6"/>
    <w:rsid w:val="00B96C43"/>
    <w:rsid w:val="00B96E55"/>
    <w:rsid w:val="00BA2A4A"/>
    <w:rsid w:val="00BB2444"/>
    <w:rsid w:val="00BC093A"/>
    <w:rsid w:val="00BC4ACC"/>
    <w:rsid w:val="00BC4FCC"/>
    <w:rsid w:val="00BC5F27"/>
    <w:rsid w:val="00BD02F8"/>
    <w:rsid w:val="00BD0DA6"/>
    <w:rsid w:val="00BE4F55"/>
    <w:rsid w:val="00BE6869"/>
    <w:rsid w:val="00BE7FFA"/>
    <w:rsid w:val="00C06284"/>
    <w:rsid w:val="00C2062F"/>
    <w:rsid w:val="00C217A8"/>
    <w:rsid w:val="00C2234E"/>
    <w:rsid w:val="00C32852"/>
    <w:rsid w:val="00C4188F"/>
    <w:rsid w:val="00C45A4C"/>
    <w:rsid w:val="00C470E8"/>
    <w:rsid w:val="00C810A6"/>
    <w:rsid w:val="00C811BB"/>
    <w:rsid w:val="00C819A4"/>
    <w:rsid w:val="00C824AE"/>
    <w:rsid w:val="00C84EA8"/>
    <w:rsid w:val="00C92998"/>
    <w:rsid w:val="00C93818"/>
    <w:rsid w:val="00CA385D"/>
    <w:rsid w:val="00CA720A"/>
    <w:rsid w:val="00CB4CC8"/>
    <w:rsid w:val="00CD10C1"/>
    <w:rsid w:val="00CD1597"/>
    <w:rsid w:val="00CD5925"/>
    <w:rsid w:val="00CE557A"/>
    <w:rsid w:val="00CE6E72"/>
    <w:rsid w:val="00CF248E"/>
    <w:rsid w:val="00D031B2"/>
    <w:rsid w:val="00D1410C"/>
    <w:rsid w:val="00D17B52"/>
    <w:rsid w:val="00D40D16"/>
    <w:rsid w:val="00D47AD1"/>
    <w:rsid w:val="00D51C9C"/>
    <w:rsid w:val="00D548F0"/>
    <w:rsid w:val="00D55155"/>
    <w:rsid w:val="00D57F79"/>
    <w:rsid w:val="00D6271E"/>
    <w:rsid w:val="00D64FAC"/>
    <w:rsid w:val="00D65704"/>
    <w:rsid w:val="00D668F6"/>
    <w:rsid w:val="00D84875"/>
    <w:rsid w:val="00D903BD"/>
    <w:rsid w:val="00D904F0"/>
    <w:rsid w:val="00D91378"/>
    <w:rsid w:val="00D91B18"/>
    <w:rsid w:val="00DC0747"/>
    <w:rsid w:val="00DC2647"/>
    <w:rsid w:val="00DD1408"/>
    <w:rsid w:val="00DD356D"/>
    <w:rsid w:val="00DD6735"/>
    <w:rsid w:val="00DD6B53"/>
    <w:rsid w:val="00DE1AFF"/>
    <w:rsid w:val="00DF0BD0"/>
    <w:rsid w:val="00DF136A"/>
    <w:rsid w:val="00DF436B"/>
    <w:rsid w:val="00E0448C"/>
    <w:rsid w:val="00E079AD"/>
    <w:rsid w:val="00E13525"/>
    <w:rsid w:val="00E25D7D"/>
    <w:rsid w:val="00E3430A"/>
    <w:rsid w:val="00E47250"/>
    <w:rsid w:val="00E61535"/>
    <w:rsid w:val="00E834E8"/>
    <w:rsid w:val="00E84012"/>
    <w:rsid w:val="00E8557F"/>
    <w:rsid w:val="00E86133"/>
    <w:rsid w:val="00E9373C"/>
    <w:rsid w:val="00E95B85"/>
    <w:rsid w:val="00EA0724"/>
    <w:rsid w:val="00EA0BFA"/>
    <w:rsid w:val="00EA6251"/>
    <w:rsid w:val="00EA67D8"/>
    <w:rsid w:val="00EB6414"/>
    <w:rsid w:val="00EC291B"/>
    <w:rsid w:val="00EE5747"/>
    <w:rsid w:val="00EF3804"/>
    <w:rsid w:val="00EF5E05"/>
    <w:rsid w:val="00F12BAF"/>
    <w:rsid w:val="00F14E9C"/>
    <w:rsid w:val="00F227AF"/>
    <w:rsid w:val="00F27370"/>
    <w:rsid w:val="00F34D1C"/>
    <w:rsid w:val="00F40B00"/>
    <w:rsid w:val="00F5341C"/>
    <w:rsid w:val="00F56954"/>
    <w:rsid w:val="00F948AF"/>
    <w:rsid w:val="00FA505C"/>
    <w:rsid w:val="00FA5A7B"/>
    <w:rsid w:val="00FB109C"/>
    <w:rsid w:val="00FB11B1"/>
    <w:rsid w:val="00FD7FFB"/>
    <w:rsid w:val="00FE00E8"/>
    <w:rsid w:val="00FF3FD2"/>
    <w:rsid w:val="00FF4A9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A158CF"/>
  <w15:docId w15:val="{FADA5F09-1986-4BEB-99A2-C40D825C2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imes New Roman"/>
        <w:lang w:val="en-AU" w:eastAsia="en-US" w:bidi="ar-SA"/>
      </w:rPr>
    </w:rPrDefault>
    <w:pPrDefault/>
  </w:docDefaults>
  <w:latentStyles w:defLockedState="0" w:defUIPriority="99" w:defSemiHidden="0" w:defUnhideWhenUsed="0" w:defQFormat="0" w:count="376">
    <w:lsdException w:name="Normal" w:uiPriority="0"/>
    <w:lsdException w:name="heading 1" w:uiPriority="4" w:qFormat="1"/>
    <w:lsdException w:name="heading 2" w:uiPriority="4" w:qFormat="1"/>
    <w:lsdException w:name="heading 3" w:uiPriority="4" w:qFormat="1"/>
    <w:lsdException w:name="heading 4" w:uiPriority="0" w:qFormat="1"/>
    <w:lsdException w:name="heading 5" w:semiHidden="1" w:uiPriority="0" w:qFormat="1"/>
    <w:lsdException w:name="heading 6" w:semiHidden="1"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uiPriority="98" w:unhideWhenUsed="1"/>
    <w:lsdException w:name="footer" w:uiPriority="98"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qFormat="1"/>
    <w:lsdException w:name="Salutation" w:semiHidden="1"/>
    <w:lsdException w:name="Date" w:semiHidden="1" w:uiPriority="0"/>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0"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semiHidden="1" w:qFormat="1"/>
    <w:lsdException w:name="Bibliography" w:semiHidden="1" w:unhideWhenUsed="1"/>
    <w:lsdException w:name="TOC Heading" w:semiHidden="1" w:uiPriority="0"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6"/>
    <w:rsid w:val="007D788C"/>
    <w:pPr>
      <w:spacing w:line="280" w:lineRule="atLeast"/>
    </w:pPr>
    <w:rPr>
      <w:rFonts w:asciiTheme="minorHAnsi" w:hAnsiTheme="minorHAnsi"/>
      <w:color w:val="000000" w:themeColor="text1"/>
      <w:sz w:val="22"/>
    </w:rPr>
  </w:style>
  <w:style w:type="paragraph" w:styleId="Heading1">
    <w:name w:val="heading 1"/>
    <w:next w:val="BodyText"/>
    <w:link w:val="Heading1Char"/>
    <w:uiPriority w:val="4"/>
    <w:qFormat/>
    <w:rsid w:val="00222526"/>
    <w:pPr>
      <w:keepNext/>
      <w:keepLines/>
      <w:spacing w:before="600" w:after="240" w:line="440" w:lineRule="exact"/>
      <w:outlineLvl w:val="0"/>
    </w:pPr>
    <w:rPr>
      <w:rFonts w:ascii="Georgia" w:eastAsiaTheme="majorEastAsia" w:hAnsi="Georgia" w:cstheme="majorBidi"/>
      <w:bCs/>
      <w:color w:val="A6192E"/>
      <w:sz w:val="52"/>
      <w:szCs w:val="52"/>
    </w:rPr>
  </w:style>
  <w:style w:type="paragraph" w:styleId="Heading2">
    <w:name w:val="heading 2"/>
    <w:next w:val="BodyText"/>
    <w:link w:val="Heading2Char"/>
    <w:uiPriority w:val="4"/>
    <w:qFormat/>
    <w:rsid w:val="0072016B"/>
    <w:pPr>
      <w:spacing w:before="120" w:after="120"/>
      <w:outlineLvl w:val="1"/>
    </w:pPr>
    <w:rPr>
      <w:rFonts w:ascii="Georgia" w:eastAsiaTheme="majorEastAsia" w:hAnsi="Georgia" w:cstheme="majorBidi"/>
      <w:bCs/>
      <w:color w:val="A6192E"/>
      <w:sz w:val="36"/>
      <w:szCs w:val="52"/>
    </w:rPr>
  </w:style>
  <w:style w:type="paragraph" w:styleId="Heading3">
    <w:name w:val="heading 3"/>
    <w:next w:val="BodyText"/>
    <w:link w:val="Heading3Char"/>
    <w:uiPriority w:val="4"/>
    <w:qFormat/>
    <w:rsid w:val="00146699"/>
    <w:pPr>
      <w:keepNext/>
      <w:keepLines/>
      <w:spacing w:before="400" w:after="120" w:line="280" w:lineRule="atLeast"/>
      <w:outlineLvl w:val="2"/>
    </w:pPr>
    <w:rPr>
      <w:rFonts w:ascii="Georgia" w:eastAsiaTheme="majorEastAsia" w:hAnsi="Georgia" w:cstheme="majorBidi"/>
      <w:bCs/>
      <w:color w:val="000000" w:themeColor="text1"/>
      <w:sz w:val="32"/>
    </w:rPr>
  </w:style>
  <w:style w:type="paragraph" w:styleId="Heading4">
    <w:name w:val="heading 4"/>
    <w:next w:val="BodyText"/>
    <w:link w:val="Heading4Char"/>
    <w:uiPriority w:val="4"/>
    <w:qFormat/>
    <w:rsid w:val="00222526"/>
    <w:pPr>
      <w:keepNext/>
      <w:keepLines/>
      <w:spacing w:before="200"/>
      <w:outlineLvl w:val="3"/>
    </w:pPr>
    <w:rPr>
      <w:rFonts w:ascii="Georgia" w:eastAsiaTheme="majorEastAsia" w:hAnsi="Georgia" w:cstheme="majorBidi"/>
      <w:b/>
      <w:bCs/>
      <w:iCs/>
      <w:sz w:val="28"/>
    </w:rPr>
  </w:style>
  <w:style w:type="paragraph" w:styleId="Heading5">
    <w:name w:val="heading 5"/>
    <w:next w:val="BodyText"/>
    <w:link w:val="Heading5Char"/>
    <w:uiPriority w:val="4"/>
    <w:semiHidden/>
    <w:qFormat/>
    <w:rsid w:val="009345F1"/>
    <w:pPr>
      <w:keepNext/>
      <w:keepLines/>
      <w:spacing w:before="200"/>
      <w:outlineLvl w:val="4"/>
    </w:pPr>
    <w:rPr>
      <w:rFonts w:asciiTheme="majorHAnsi" w:eastAsiaTheme="majorEastAsia" w:hAnsiTheme="majorHAnsi" w:cstheme="majorBidi"/>
      <w:color w:val="660516" w:themeColor="accent1" w:themeShade="7F"/>
    </w:rPr>
  </w:style>
  <w:style w:type="paragraph" w:styleId="Heading6">
    <w:name w:val="heading 6"/>
    <w:next w:val="BodyText"/>
    <w:link w:val="Heading6Char"/>
    <w:uiPriority w:val="4"/>
    <w:semiHidden/>
    <w:qFormat/>
    <w:rsid w:val="009345F1"/>
    <w:pPr>
      <w:keepNext/>
      <w:keepLines/>
      <w:spacing w:before="200"/>
      <w:outlineLvl w:val="5"/>
    </w:pPr>
    <w:rPr>
      <w:rFonts w:asciiTheme="majorHAnsi" w:eastAsiaTheme="majorEastAsia" w:hAnsiTheme="majorHAnsi" w:cstheme="majorBidi"/>
      <w:i/>
      <w:iCs/>
      <w:color w:val="660516" w:themeColor="accent1" w:themeShade="7F"/>
    </w:rPr>
  </w:style>
  <w:style w:type="paragraph" w:styleId="Heading7">
    <w:name w:val="heading 7"/>
    <w:next w:val="BodyText"/>
    <w:link w:val="Heading7Char"/>
    <w:uiPriority w:val="4"/>
    <w:semiHidden/>
    <w:qFormat/>
    <w:rsid w:val="009345F1"/>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next w:val="BodyText"/>
    <w:link w:val="Heading8Char"/>
    <w:uiPriority w:val="4"/>
    <w:semiHidden/>
    <w:qFormat/>
    <w:rsid w:val="009345F1"/>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next w:val="BodyText"/>
    <w:link w:val="Heading9Char"/>
    <w:uiPriority w:val="4"/>
    <w:semiHidden/>
    <w:qFormat/>
    <w:rsid w:val="009345F1"/>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5AE4"/>
    <w:rPr>
      <w:rFonts w:ascii="Tahoma" w:hAnsi="Tahoma" w:cs="Tahoma"/>
      <w:sz w:val="16"/>
      <w:szCs w:val="16"/>
    </w:rPr>
  </w:style>
  <w:style w:type="character" w:customStyle="1" w:styleId="BalloonTextChar">
    <w:name w:val="Balloon Text Char"/>
    <w:basedOn w:val="DefaultParagraphFont"/>
    <w:link w:val="BalloonText"/>
    <w:uiPriority w:val="99"/>
    <w:semiHidden/>
    <w:rsid w:val="00844C2D"/>
    <w:rPr>
      <w:rFonts w:ascii="Tahoma" w:hAnsi="Tahoma" w:cs="Tahoma"/>
      <w:sz w:val="16"/>
      <w:szCs w:val="16"/>
    </w:rPr>
  </w:style>
  <w:style w:type="table" w:styleId="TableGrid">
    <w:name w:val="Table Grid"/>
    <w:basedOn w:val="TableNormal"/>
    <w:uiPriority w:val="59"/>
    <w:rsid w:val="00FB11B1"/>
    <w:rPr>
      <w:rFonts w:ascii="Arial" w:hAnsi="Arial"/>
    </w:rPr>
    <w:tblPr>
      <w:tblCellMar>
        <w:left w:w="0" w:type="dxa"/>
        <w:right w:w="0" w:type="dxa"/>
      </w:tblCellMar>
    </w:tblPr>
  </w:style>
  <w:style w:type="character" w:customStyle="1" w:styleId="Heading1Char">
    <w:name w:val="Heading 1 Char"/>
    <w:basedOn w:val="DefaultParagraphFont"/>
    <w:link w:val="Heading1"/>
    <w:uiPriority w:val="4"/>
    <w:rsid w:val="00222526"/>
    <w:rPr>
      <w:rFonts w:ascii="Georgia" w:eastAsiaTheme="majorEastAsia" w:hAnsi="Georgia" w:cstheme="majorBidi"/>
      <w:bCs/>
      <w:color w:val="A6192E"/>
      <w:sz w:val="52"/>
      <w:szCs w:val="52"/>
    </w:rPr>
  </w:style>
  <w:style w:type="paragraph" w:styleId="Footer">
    <w:name w:val="footer"/>
    <w:link w:val="FooterChar"/>
    <w:uiPriority w:val="98"/>
    <w:semiHidden/>
    <w:rsid w:val="00053A00"/>
    <w:pPr>
      <w:tabs>
        <w:tab w:val="center" w:pos="4513"/>
        <w:tab w:val="right" w:pos="9026"/>
      </w:tabs>
      <w:spacing w:line="192" w:lineRule="atLeast"/>
    </w:pPr>
    <w:rPr>
      <w:rFonts w:asciiTheme="majorHAnsi" w:hAnsiTheme="majorHAnsi"/>
      <w:b/>
      <w:color w:val="000000" w:themeColor="text1"/>
      <w:sz w:val="16"/>
    </w:rPr>
  </w:style>
  <w:style w:type="character" w:customStyle="1" w:styleId="FooterChar">
    <w:name w:val="Footer Char"/>
    <w:basedOn w:val="DefaultParagraphFont"/>
    <w:link w:val="Footer"/>
    <w:uiPriority w:val="98"/>
    <w:semiHidden/>
    <w:rsid w:val="00053A00"/>
    <w:rPr>
      <w:rFonts w:asciiTheme="majorHAnsi" w:hAnsiTheme="majorHAnsi"/>
      <w:b/>
      <w:color w:val="000000" w:themeColor="text1"/>
      <w:sz w:val="16"/>
    </w:rPr>
  </w:style>
  <w:style w:type="paragraph" w:styleId="Header">
    <w:name w:val="header"/>
    <w:link w:val="HeaderChar"/>
    <w:uiPriority w:val="98"/>
    <w:semiHidden/>
    <w:rsid w:val="00053A00"/>
    <w:pPr>
      <w:tabs>
        <w:tab w:val="center" w:pos="4513"/>
        <w:tab w:val="right" w:pos="9026"/>
      </w:tabs>
      <w:spacing w:line="192" w:lineRule="atLeast"/>
    </w:pPr>
    <w:rPr>
      <w:rFonts w:asciiTheme="majorHAnsi" w:hAnsiTheme="majorHAnsi"/>
      <w:b/>
      <w:color w:val="000000" w:themeColor="text1"/>
      <w:sz w:val="16"/>
    </w:rPr>
  </w:style>
  <w:style w:type="character" w:customStyle="1" w:styleId="HeaderChar">
    <w:name w:val="Header Char"/>
    <w:basedOn w:val="DefaultParagraphFont"/>
    <w:link w:val="Header"/>
    <w:uiPriority w:val="98"/>
    <w:semiHidden/>
    <w:rsid w:val="00053A00"/>
    <w:rPr>
      <w:rFonts w:asciiTheme="majorHAnsi" w:hAnsiTheme="majorHAnsi"/>
      <w:b/>
      <w:color w:val="000000" w:themeColor="text1"/>
      <w:sz w:val="16"/>
    </w:rPr>
  </w:style>
  <w:style w:type="character" w:customStyle="1" w:styleId="Heading2Char">
    <w:name w:val="Heading 2 Char"/>
    <w:basedOn w:val="DefaultParagraphFont"/>
    <w:link w:val="Heading2"/>
    <w:uiPriority w:val="4"/>
    <w:rsid w:val="0072016B"/>
    <w:rPr>
      <w:rFonts w:ascii="Georgia" w:eastAsiaTheme="majorEastAsia" w:hAnsi="Georgia" w:cstheme="majorBidi"/>
      <w:bCs/>
      <w:color w:val="A6192E"/>
      <w:sz w:val="36"/>
      <w:szCs w:val="52"/>
    </w:rPr>
  </w:style>
  <w:style w:type="paragraph" w:styleId="BodyText">
    <w:name w:val="Body Text"/>
    <w:link w:val="BodyTextChar"/>
    <w:qFormat/>
    <w:rsid w:val="00004A79"/>
    <w:pPr>
      <w:spacing w:before="120" w:after="140" w:line="280" w:lineRule="atLeast"/>
    </w:pPr>
    <w:rPr>
      <w:rFonts w:asciiTheme="minorHAnsi" w:hAnsiTheme="minorHAnsi"/>
      <w:color w:val="000000" w:themeColor="text1"/>
      <w:sz w:val="22"/>
    </w:rPr>
  </w:style>
  <w:style w:type="character" w:customStyle="1" w:styleId="BodyTextChar">
    <w:name w:val="Body Text Char"/>
    <w:basedOn w:val="DefaultParagraphFont"/>
    <w:link w:val="BodyText"/>
    <w:rsid w:val="00004A79"/>
    <w:rPr>
      <w:rFonts w:asciiTheme="minorHAnsi" w:hAnsiTheme="minorHAnsi"/>
      <w:color w:val="000000" w:themeColor="text1"/>
      <w:sz w:val="22"/>
    </w:rPr>
  </w:style>
  <w:style w:type="character" w:customStyle="1" w:styleId="Heading3Char">
    <w:name w:val="Heading 3 Char"/>
    <w:basedOn w:val="DefaultParagraphFont"/>
    <w:link w:val="Heading3"/>
    <w:uiPriority w:val="4"/>
    <w:rsid w:val="00146699"/>
    <w:rPr>
      <w:rFonts w:ascii="Georgia" w:eastAsiaTheme="majorEastAsia" w:hAnsi="Georgia" w:cstheme="majorBidi"/>
      <w:bCs/>
      <w:color w:val="000000" w:themeColor="text1"/>
      <w:sz w:val="32"/>
    </w:rPr>
  </w:style>
  <w:style w:type="character" w:customStyle="1" w:styleId="Heading4Char">
    <w:name w:val="Heading 4 Char"/>
    <w:basedOn w:val="DefaultParagraphFont"/>
    <w:link w:val="Heading4"/>
    <w:uiPriority w:val="4"/>
    <w:rsid w:val="00222526"/>
    <w:rPr>
      <w:rFonts w:ascii="Georgia" w:eastAsiaTheme="majorEastAsia" w:hAnsi="Georgia" w:cstheme="majorBidi"/>
      <w:b/>
      <w:bCs/>
      <w:iCs/>
      <w:sz w:val="28"/>
    </w:rPr>
  </w:style>
  <w:style w:type="paragraph" w:styleId="Subtitle">
    <w:name w:val="Subtitle"/>
    <w:link w:val="SubtitleChar"/>
    <w:uiPriority w:val="37"/>
    <w:qFormat/>
    <w:rsid w:val="00B420D4"/>
    <w:pPr>
      <w:numPr>
        <w:ilvl w:val="1"/>
      </w:numPr>
      <w:pBdr>
        <w:bottom w:val="single" w:sz="4" w:space="22" w:color="000000" w:themeColor="text1"/>
      </w:pBdr>
      <w:spacing w:after="280" w:line="400" w:lineRule="atLeast"/>
    </w:pPr>
    <w:rPr>
      <w:rFonts w:asciiTheme="majorHAnsi" w:eastAsiaTheme="majorEastAsia" w:hAnsiTheme="majorHAnsi" w:cstheme="majorBidi"/>
      <w:iCs/>
      <w:color w:val="000000" w:themeColor="text1"/>
      <w:sz w:val="30"/>
      <w:szCs w:val="24"/>
    </w:rPr>
  </w:style>
  <w:style w:type="character" w:customStyle="1" w:styleId="SubtitleChar">
    <w:name w:val="Subtitle Char"/>
    <w:basedOn w:val="DefaultParagraphFont"/>
    <w:link w:val="Subtitle"/>
    <w:uiPriority w:val="37"/>
    <w:rsid w:val="00B420D4"/>
    <w:rPr>
      <w:rFonts w:asciiTheme="majorHAnsi" w:eastAsiaTheme="majorEastAsia" w:hAnsiTheme="majorHAnsi" w:cstheme="majorBidi"/>
      <w:iCs/>
      <w:color w:val="000000" w:themeColor="text1"/>
      <w:sz w:val="30"/>
      <w:szCs w:val="24"/>
    </w:rPr>
  </w:style>
  <w:style w:type="paragraph" w:styleId="Title">
    <w:name w:val="Title"/>
    <w:link w:val="TitleChar"/>
    <w:uiPriority w:val="36"/>
    <w:rsid w:val="00222526"/>
    <w:pPr>
      <w:spacing w:after="140" w:line="1000" w:lineRule="exact"/>
      <w:contextualSpacing/>
    </w:pPr>
    <w:rPr>
      <w:rFonts w:ascii="Georgia" w:eastAsiaTheme="majorEastAsia" w:hAnsi="Georgia" w:cstheme="majorBidi"/>
      <w:color w:val="A6192E"/>
      <w:kern w:val="28"/>
      <w:sz w:val="88"/>
      <w:szCs w:val="52"/>
    </w:rPr>
  </w:style>
  <w:style w:type="character" w:customStyle="1" w:styleId="TitleChar">
    <w:name w:val="Title Char"/>
    <w:basedOn w:val="DefaultParagraphFont"/>
    <w:link w:val="Title"/>
    <w:uiPriority w:val="36"/>
    <w:rsid w:val="00222526"/>
    <w:rPr>
      <w:rFonts w:ascii="Georgia" w:eastAsiaTheme="majorEastAsia" w:hAnsi="Georgia" w:cstheme="majorBidi"/>
      <w:color w:val="A6192E"/>
      <w:kern w:val="28"/>
      <w:sz w:val="88"/>
      <w:szCs w:val="52"/>
    </w:rPr>
  </w:style>
  <w:style w:type="paragraph" w:styleId="Caption">
    <w:name w:val="caption"/>
    <w:basedOn w:val="Heading3"/>
    <w:next w:val="BodyText"/>
    <w:uiPriority w:val="14"/>
    <w:semiHidden/>
    <w:qFormat/>
    <w:rsid w:val="00044E09"/>
    <w:pPr>
      <w:spacing w:after="200"/>
    </w:pPr>
    <w:rPr>
      <w:bCs w:val="0"/>
      <w:szCs w:val="18"/>
    </w:rPr>
  </w:style>
  <w:style w:type="paragraph" w:styleId="Date">
    <w:name w:val="Date"/>
    <w:link w:val="DateChar"/>
    <w:uiPriority w:val="38"/>
    <w:semiHidden/>
    <w:rsid w:val="00000A51"/>
    <w:pPr>
      <w:spacing w:line="240" w:lineRule="atLeast"/>
    </w:pPr>
    <w:rPr>
      <w:rFonts w:asciiTheme="majorHAnsi" w:hAnsiTheme="majorHAnsi"/>
      <w:b/>
      <w:color w:val="000000" w:themeColor="text1"/>
    </w:rPr>
  </w:style>
  <w:style w:type="character" w:customStyle="1" w:styleId="DateChar">
    <w:name w:val="Date Char"/>
    <w:basedOn w:val="DefaultParagraphFont"/>
    <w:link w:val="Date"/>
    <w:uiPriority w:val="38"/>
    <w:semiHidden/>
    <w:rsid w:val="00A814CB"/>
    <w:rPr>
      <w:rFonts w:asciiTheme="majorHAnsi" w:hAnsiTheme="majorHAnsi"/>
      <w:b/>
      <w:color w:val="000000" w:themeColor="text1"/>
    </w:rPr>
  </w:style>
  <w:style w:type="paragraph" w:styleId="EndnoteText">
    <w:name w:val="endnote text"/>
    <w:basedOn w:val="BodyText"/>
    <w:link w:val="EndnoteTextChar"/>
    <w:uiPriority w:val="97"/>
    <w:semiHidden/>
    <w:rsid w:val="00EA0724"/>
  </w:style>
  <w:style w:type="character" w:customStyle="1" w:styleId="EndnoteTextChar">
    <w:name w:val="Endnote Text Char"/>
    <w:basedOn w:val="DefaultParagraphFont"/>
    <w:link w:val="EndnoteText"/>
    <w:uiPriority w:val="97"/>
    <w:semiHidden/>
    <w:rsid w:val="00EE5747"/>
    <w:rPr>
      <w:rFonts w:asciiTheme="minorHAnsi" w:hAnsiTheme="minorHAnsi"/>
    </w:rPr>
  </w:style>
  <w:style w:type="paragraph" w:styleId="FootnoteText">
    <w:name w:val="footnote text"/>
    <w:link w:val="FootnoteTextChar"/>
    <w:uiPriority w:val="97"/>
    <w:semiHidden/>
    <w:rsid w:val="0003018E"/>
    <w:pPr>
      <w:spacing w:after="70" w:line="220" w:lineRule="atLeast"/>
    </w:pPr>
    <w:rPr>
      <w:rFonts w:asciiTheme="minorHAnsi" w:hAnsiTheme="minorHAnsi"/>
      <w:color w:val="000000" w:themeColor="text1"/>
      <w:sz w:val="18"/>
    </w:rPr>
  </w:style>
  <w:style w:type="character" w:customStyle="1" w:styleId="FootnoteTextChar">
    <w:name w:val="Footnote Text Char"/>
    <w:basedOn w:val="DefaultParagraphFont"/>
    <w:link w:val="FootnoteText"/>
    <w:uiPriority w:val="97"/>
    <w:semiHidden/>
    <w:rsid w:val="00EE5747"/>
    <w:rPr>
      <w:rFonts w:asciiTheme="minorHAnsi" w:hAnsiTheme="minorHAnsi"/>
      <w:color w:val="000000" w:themeColor="text1"/>
      <w:sz w:val="18"/>
    </w:rPr>
  </w:style>
  <w:style w:type="paragraph" w:styleId="Quote">
    <w:name w:val="Quote"/>
    <w:link w:val="QuoteChar"/>
    <w:uiPriority w:val="9"/>
    <w:semiHidden/>
    <w:qFormat/>
    <w:rsid w:val="00EA0724"/>
    <w:rPr>
      <w:rFonts w:asciiTheme="minorHAnsi" w:hAnsiTheme="minorHAnsi"/>
      <w:i/>
      <w:iCs/>
      <w:color w:val="000000" w:themeColor="text1"/>
    </w:rPr>
  </w:style>
  <w:style w:type="character" w:customStyle="1" w:styleId="QuoteChar">
    <w:name w:val="Quote Char"/>
    <w:basedOn w:val="DefaultParagraphFont"/>
    <w:link w:val="Quote"/>
    <w:uiPriority w:val="9"/>
    <w:semiHidden/>
    <w:rsid w:val="00044E09"/>
    <w:rPr>
      <w:rFonts w:asciiTheme="minorHAnsi" w:hAnsiTheme="minorHAnsi"/>
      <w:i/>
      <w:iCs/>
      <w:color w:val="000000" w:themeColor="text1"/>
    </w:rPr>
  </w:style>
  <w:style w:type="paragraph" w:styleId="TableofFigures">
    <w:name w:val="table of figures"/>
    <w:uiPriority w:val="39"/>
    <w:semiHidden/>
    <w:rsid w:val="00EA0724"/>
    <w:rPr>
      <w:rFonts w:asciiTheme="minorHAnsi" w:hAnsiTheme="minorHAnsi"/>
    </w:rPr>
  </w:style>
  <w:style w:type="paragraph" w:styleId="TOC1">
    <w:name w:val="toc 1"/>
    <w:basedOn w:val="Heading2"/>
    <w:uiPriority w:val="39"/>
    <w:semiHidden/>
    <w:rsid w:val="003D0647"/>
    <w:pPr>
      <w:tabs>
        <w:tab w:val="left" w:pos="1361"/>
        <w:tab w:val="right" w:leader="dot" w:pos="9639"/>
      </w:tabs>
      <w:spacing w:before="280" w:after="140"/>
      <w:ind w:right="1361"/>
    </w:pPr>
  </w:style>
  <w:style w:type="paragraph" w:styleId="TOC2">
    <w:name w:val="toc 2"/>
    <w:basedOn w:val="Heading3"/>
    <w:uiPriority w:val="39"/>
    <w:semiHidden/>
    <w:rsid w:val="003D0647"/>
    <w:pPr>
      <w:tabs>
        <w:tab w:val="right" w:leader="dot" w:pos="9639"/>
      </w:tabs>
      <w:spacing w:before="140" w:after="0"/>
      <w:ind w:right="1361"/>
    </w:pPr>
  </w:style>
  <w:style w:type="paragraph" w:styleId="TOC3">
    <w:name w:val="toc 3"/>
    <w:basedOn w:val="BodyText"/>
    <w:uiPriority w:val="39"/>
    <w:semiHidden/>
    <w:rsid w:val="004F31BA"/>
    <w:pPr>
      <w:tabs>
        <w:tab w:val="right" w:leader="dot" w:pos="9639"/>
      </w:tabs>
      <w:spacing w:after="0"/>
      <w:ind w:left="454" w:right="1361"/>
    </w:pPr>
  </w:style>
  <w:style w:type="paragraph" w:styleId="TOCHeading">
    <w:name w:val="TOC Heading"/>
    <w:basedOn w:val="Heading1"/>
    <w:next w:val="BodyText"/>
    <w:uiPriority w:val="39"/>
    <w:semiHidden/>
    <w:rsid w:val="004F31BA"/>
    <w:pPr>
      <w:spacing w:before="0"/>
      <w:outlineLvl w:val="9"/>
    </w:pPr>
  </w:style>
  <w:style w:type="character" w:customStyle="1" w:styleId="Heading5Char">
    <w:name w:val="Heading 5 Char"/>
    <w:basedOn w:val="DefaultParagraphFont"/>
    <w:link w:val="Heading5"/>
    <w:uiPriority w:val="4"/>
    <w:semiHidden/>
    <w:rsid w:val="00044E09"/>
    <w:rPr>
      <w:rFonts w:asciiTheme="majorHAnsi" w:eastAsiaTheme="majorEastAsia" w:hAnsiTheme="majorHAnsi" w:cstheme="majorBidi"/>
      <w:color w:val="660516" w:themeColor="accent1" w:themeShade="7F"/>
    </w:rPr>
  </w:style>
  <w:style w:type="character" w:customStyle="1" w:styleId="Heading6Char">
    <w:name w:val="Heading 6 Char"/>
    <w:basedOn w:val="DefaultParagraphFont"/>
    <w:link w:val="Heading6"/>
    <w:uiPriority w:val="4"/>
    <w:semiHidden/>
    <w:rsid w:val="002F7D3C"/>
    <w:rPr>
      <w:rFonts w:asciiTheme="majorHAnsi" w:eastAsiaTheme="majorEastAsia" w:hAnsiTheme="majorHAnsi" w:cstheme="majorBidi"/>
      <w:i/>
      <w:iCs/>
      <w:color w:val="660516" w:themeColor="accent1" w:themeShade="7F"/>
    </w:rPr>
  </w:style>
  <w:style w:type="character" w:customStyle="1" w:styleId="Heading7Char">
    <w:name w:val="Heading 7 Char"/>
    <w:basedOn w:val="DefaultParagraphFont"/>
    <w:link w:val="Heading7"/>
    <w:uiPriority w:val="4"/>
    <w:semiHidden/>
    <w:rsid w:val="002F7D3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4"/>
    <w:semiHidden/>
    <w:rsid w:val="002F7D3C"/>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4"/>
    <w:semiHidden/>
    <w:rsid w:val="002F7D3C"/>
    <w:rPr>
      <w:rFonts w:asciiTheme="majorHAnsi" w:eastAsiaTheme="majorEastAsia" w:hAnsiTheme="majorHAnsi" w:cstheme="majorBidi"/>
      <w:i/>
      <w:iCs/>
      <w:color w:val="404040" w:themeColor="text1" w:themeTint="BF"/>
    </w:rPr>
  </w:style>
  <w:style w:type="numbering" w:customStyle="1" w:styleId="Bullets">
    <w:name w:val="Bullets"/>
    <w:basedOn w:val="NoList"/>
    <w:uiPriority w:val="99"/>
    <w:rsid w:val="004D700E"/>
    <w:pPr>
      <w:numPr>
        <w:numId w:val="2"/>
      </w:numPr>
    </w:pPr>
  </w:style>
  <w:style w:type="numbering" w:customStyle="1" w:styleId="Numbers">
    <w:name w:val="Numbers"/>
    <w:basedOn w:val="NoList"/>
    <w:uiPriority w:val="99"/>
    <w:rsid w:val="00C819A4"/>
    <w:pPr>
      <w:numPr>
        <w:numId w:val="3"/>
      </w:numPr>
    </w:pPr>
  </w:style>
  <w:style w:type="paragraph" w:customStyle="1" w:styleId="Bullets1">
    <w:name w:val="Bullets 1"/>
    <w:basedOn w:val="BodyText"/>
    <w:qFormat/>
    <w:rsid w:val="004D700E"/>
    <w:pPr>
      <w:numPr>
        <w:numId w:val="2"/>
      </w:numPr>
    </w:pPr>
  </w:style>
  <w:style w:type="paragraph" w:customStyle="1" w:styleId="Bullets2">
    <w:name w:val="Bullets 2"/>
    <w:basedOn w:val="BodyText"/>
    <w:qFormat/>
    <w:rsid w:val="004D700E"/>
    <w:pPr>
      <w:numPr>
        <w:ilvl w:val="1"/>
        <w:numId w:val="2"/>
      </w:numPr>
    </w:pPr>
  </w:style>
  <w:style w:type="paragraph" w:customStyle="1" w:styleId="Numbers1">
    <w:name w:val="Numbers 1"/>
    <w:basedOn w:val="Heading3"/>
    <w:uiPriority w:val="9"/>
    <w:qFormat/>
    <w:rsid w:val="00C819A4"/>
    <w:pPr>
      <w:numPr>
        <w:numId w:val="3"/>
      </w:numPr>
    </w:pPr>
  </w:style>
  <w:style w:type="paragraph" w:customStyle="1" w:styleId="Numbers2">
    <w:name w:val="Numbers 2"/>
    <w:basedOn w:val="BodyText"/>
    <w:uiPriority w:val="9"/>
    <w:qFormat/>
    <w:rsid w:val="00C819A4"/>
    <w:pPr>
      <w:numPr>
        <w:ilvl w:val="1"/>
        <w:numId w:val="3"/>
      </w:numPr>
    </w:pPr>
  </w:style>
  <w:style w:type="paragraph" w:customStyle="1" w:styleId="TableText">
    <w:name w:val="Table Text"/>
    <w:basedOn w:val="BodyText"/>
    <w:uiPriority w:val="19"/>
    <w:qFormat/>
    <w:rsid w:val="00884668"/>
    <w:pPr>
      <w:spacing w:before="40" w:after="100"/>
      <w:ind w:left="113" w:right="113"/>
    </w:pPr>
  </w:style>
  <w:style w:type="paragraph" w:customStyle="1" w:styleId="TableHeading">
    <w:name w:val="Table Heading"/>
    <w:basedOn w:val="TableText"/>
    <w:uiPriority w:val="21"/>
    <w:qFormat/>
    <w:rsid w:val="00000A51"/>
    <w:pPr>
      <w:keepNext/>
      <w:keepLines/>
      <w:spacing w:before="80" w:after="120"/>
    </w:pPr>
    <w:rPr>
      <w:rFonts w:asciiTheme="majorHAnsi" w:hAnsiTheme="majorHAnsi"/>
      <w:b/>
    </w:rPr>
  </w:style>
  <w:style w:type="paragraph" w:customStyle="1" w:styleId="TableBullets2">
    <w:name w:val="Table Bullets 2"/>
    <w:basedOn w:val="TableText"/>
    <w:uiPriority w:val="20"/>
    <w:qFormat/>
    <w:rsid w:val="004D700E"/>
    <w:pPr>
      <w:numPr>
        <w:ilvl w:val="7"/>
        <w:numId w:val="2"/>
      </w:numPr>
    </w:pPr>
  </w:style>
  <w:style w:type="paragraph" w:customStyle="1" w:styleId="TableBullets1">
    <w:name w:val="Table Bullets 1"/>
    <w:basedOn w:val="TableText"/>
    <w:uiPriority w:val="20"/>
    <w:qFormat/>
    <w:rsid w:val="004D700E"/>
    <w:pPr>
      <w:numPr>
        <w:ilvl w:val="6"/>
        <w:numId w:val="2"/>
      </w:numPr>
    </w:pPr>
  </w:style>
  <w:style w:type="paragraph" w:customStyle="1" w:styleId="TableNumbers1">
    <w:name w:val="Table Numbers 1"/>
    <w:basedOn w:val="TableText"/>
    <w:uiPriority w:val="20"/>
    <w:semiHidden/>
    <w:qFormat/>
    <w:rsid w:val="00EA6251"/>
    <w:pPr>
      <w:numPr>
        <w:numId w:val="4"/>
      </w:numPr>
    </w:pPr>
  </w:style>
  <w:style w:type="paragraph" w:customStyle="1" w:styleId="TableNumbers2">
    <w:name w:val="Table Numbers 2"/>
    <w:basedOn w:val="TableText"/>
    <w:uiPriority w:val="20"/>
    <w:semiHidden/>
    <w:qFormat/>
    <w:rsid w:val="00EA6251"/>
    <w:pPr>
      <w:numPr>
        <w:ilvl w:val="1"/>
        <w:numId w:val="4"/>
      </w:numPr>
    </w:pPr>
  </w:style>
  <w:style w:type="table" w:customStyle="1" w:styleId="CGHTableBanded">
    <w:name w:val="CGH Table Banded"/>
    <w:basedOn w:val="TableNormal"/>
    <w:uiPriority w:val="99"/>
    <w:rsid w:val="00BC4FCC"/>
    <w:rPr>
      <w:rFonts w:asciiTheme="minorHAnsi" w:hAnsiTheme="minorHAnsi"/>
    </w:rPr>
    <w:tblPr>
      <w:tblStyleRowBandSize w:val="1"/>
      <w:tblBorders>
        <w:insideH w:val="single" w:sz="4" w:space="0" w:color="FFFFFF" w:themeColor="background1"/>
        <w:insideV w:val="single" w:sz="4" w:space="0" w:color="FFFFFF" w:themeColor="background1"/>
      </w:tblBorders>
      <w:tblCellMar>
        <w:left w:w="0" w:type="dxa"/>
        <w:right w:w="0" w:type="dxa"/>
      </w:tblCellMar>
    </w:tblPr>
    <w:tcPr>
      <w:shd w:val="clear" w:color="auto" w:fill="EFF0EF" w:themeFill="background2"/>
    </w:tcPr>
    <w:tblStylePr w:type="firstRow">
      <w:tblPr/>
      <w:tcPr>
        <w:tcBorders>
          <w:top w:val="nil"/>
          <w:left w:val="nil"/>
          <w:bottom w:val="single" w:sz="6" w:space="0" w:color="FFFFFF" w:themeColor="background1"/>
          <w:right w:val="nil"/>
          <w:insideH w:val="nil"/>
          <w:insideV w:val="single" w:sz="4" w:space="0" w:color="FFFFFF" w:themeColor="background1"/>
          <w:tl2br w:val="nil"/>
          <w:tr2bl w:val="nil"/>
        </w:tcBorders>
        <w:shd w:val="clear" w:color="auto" w:fill="FFD923" w:themeFill="accent3"/>
      </w:tcPr>
    </w:tblStylePr>
    <w:tblStylePr w:type="band1Horz">
      <w:tblPr/>
      <w:tcPr>
        <w:shd w:val="clear" w:color="auto" w:fill="DFE1DF" w:themeFill="text2"/>
      </w:tcPr>
    </w:tblStylePr>
  </w:style>
  <w:style w:type="numbering" w:customStyle="1" w:styleId="SectionNumbers">
    <w:name w:val="Section Numbers"/>
    <w:basedOn w:val="NoList"/>
    <w:uiPriority w:val="99"/>
    <w:rsid w:val="0004784D"/>
    <w:pPr>
      <w:numPr>
        <w:numId w:val="5"/>
      </w:numPr>
    </w:pPr>
  </w:style>
  <w:style w:type="character" w:styleId="Hyperlink">
    <w:name w:val="Hyperlink"/>
    <w:basedOn w:val="DefaultParagraphFont"/>
    <w:uiPriority w:val="99"/>
    <w:rsid w:val="003D0647"/>
    <w:rPr>
      <w:color w:val="0000FF" w:themeColor="hyperlink"/>
      <w:u w:val="single"/>
    </w:rPr>
  </w:style>
  <w:style w:type="paragraph" w:customStyle="1" w:styleId="Numbers3">
    <w:name w:val="Numbers 3"/>
    <w:basedOn w:val="BodyText"/>
    <w:link w:val="Numbers3Char"/>
    <w:uiPriority w:val="9"/>
    <w:qFormat/>
    <w:rsid w:val="00C819A4"/>
    <w:pPr>
      <w:numPr>
        <w:ilvl w:val="2"/>
        <w:numId w:val="3"/>
      </w:numPr>
    </w:pPr>
  </w:style>
  <w:style w:type="character" w:customStyle="1" w:styleId="Numbers3Char">
    <w:name w:val="Numbers 3 Char"/>
    <w:basedOn w:val="BodyTextChar"/>
    <w:link w:val="Numbers3"/>
    <w:uiPriority w:val="9"/>
    <w:rsid w:val="00C819A4"/>
    <w:rPr>
      <w:rFonts w:asciiTheme="minorHAnsi" w:hAnsiTheme="minorHAnsi"/>
      <w:color w:val="000000" w:themeColor="text1"/>
      <w:sz w:val="22"/>
    </w:rPr>
  </w:style>
  <w:style w:type="paragraph" w:customStyle="1" w:styleId="PageHeading">
    <w:name w:val="Page Heading"/>
    <w:basedOn w:val="Title"/>
    <w:next w:val="BodyText"/>
    <w:uiPriority w:val="4"/>
    <w:semiHidden/>
    <w:qFormat/>
    <w:rsid w:val="001E3D2B"/>
    <w:pPr>
      <w:pageBreakBefore/>
      <w:framePr w:w="9639" w:vSpace="340" w:wrap="notBeside" w:hAnchor="margin" w:yAlign="top"/>
      <w:numPr>
        <w:numId w:val="5"/>
      </w:numPr>
      <w:pBdr>
        <w:bottom w:val="single" w:sz="4" w:space="1" w:color="000000" w:themeColor="text1"/>
      </w:pBdr>
      <w:contextualSpacing w:val="0"/>
      <w:outlineLvl w:val="0"/>
    </w:pPr>
    <w:rPr>
      <w:color w:val="000000" w:themeColor="text1"/>
    </w:rPr>
  </w:style>
  <w:style w:type="character" w:customStyle="1" w:styleId="Bold">
    <w:name w:val="Bold"/>
    <w:uiPriority w:val="99"/>
    <w:semiHidden/>
    <w:qFormat/>
    <w:rsid w:val="00000A51"/>
    <w:rPr>
      <w:rFonts w:asciiTheme="majorHAnsi" w:hAnsiTheme="majorHAnsi"/>
      <w:b/>
    </w:rPr>
  </w:style>
  <w:style w:type="paragraph" w:customStyle="1" w:styleId="TableNote">
    <w:name w:val="Table Note"/>
    <w:basedOn w:val="FootnoteText"/>
    <w:uiPriority w:val="24"/>
    <w:qFormat/>
    <w:rsid w:val="00C84EA8"/>
    <w:pPr>
      <w:spacing w:before="70"/>
    </w:pPr>
  </w:style>
  <w:style w:type="paragraph" w:customStyle="1" w:styleId="BodyTextnospace">
    <w:name w:val="Body Text (no space)"/>
    <w:basedOn w:val="BodyText"/>
    <w:semiHidden/>
    <w:qFormat/>
    <w:rsid w:val="009331B4"/>
    <w:pPr>
      <w:spacing w:after="0"/>
    </w:pPr>
  </w:style>
  <w:style w:type="paragraph" w:customStyle="1" w:styleId="BodyTextindented">
    <w:name w:val="Body Text (indented)"/>
    <w:basedOn w:val="BodyText"/>
    <w:semiHidden/>
    <w:qFormat/>
    <w:rsid w:val="009331B4"/>
    <w:pPr>
      <w:ind w:left="454"/>
      <w:contextualSpacing/>
    </w:pPr>
  </w:style>
  <w:style w:type="character" w:customStyle="1" w:styleId="BoldAllCaps">
    <w:name w:val="Bold All Caps"/>
    <w:uiPriority w:val="1"/>
    <w:semiHidden/>
    <w:qFormat/>
    <w:rsid w:val="00000A51"/>
    <w:rPr>
      <w:rFonts w:asciiTheme="majorHAnsi" w:hAnsiTheme="majorHAnsi"/>
      <w:b/>
      <w:caps/>
      <w:smallCaps w:val="0"/>
    </w:rPr>
  </w:style>
  <w:style w:type="paragraph" w:customStyle="1" w:styleId="InfoText">
    <w:name w:val="Info Text"/>
    <w:uiPriority w:val="29"/>
    <w:semiHidden/>
    <w:rsid w:val="00D65704"/>
    <w:pPr>
      <w:spacing w:after="120" w:line="300" w:lineRule="atLeast"/>
    </w:pPr>
    <w:rPr>
      <w:rFonts w:asciiTheme="minorHAnsi" w:hAnsiTheme="minorHAnsi"/>
      <w:color w:val="000000" w:themeColor="text1"/>
      <w:sz w:val="22"/>
    </w:rPr>
  </w:style>
  <w:style w:type="paragraph" w:customStyle="1" w:styleId="InfoHeading">
    <w:name w:val="Info Heading"/>
    <w:basedOn w:val="InfoText"/>
    <w:uiPriority w:val="30"/>
    <w:semiHidden/>
    <w:rsid w:val="00000A51"/>
    <w:rPr>
      <w:rFonts w:asciiTheme="majorHAnsi" w:hAnsiTheme="majorHAnsi"/>
      <w:b/>
    </w:rPr>
  </w:style>
  <w:style w:type="paragraph" w:customStyle="1" w:styleId="Subheading">
    <w:name w:val="Subheading"/>
    <w:basedOn w:val="Heading3"/>
    <w:uiPriority w:val="4"/>
    <w:semiHidden/>
    <w:qFormat/>
    <w:rsid w:val="00D65704"/>
  </w:style>
  <w:style w:type="character" w:styleId="PlaceholderText">
    <w:name w:val="Placeholder Text"/>
    <w:basedOn w:val="DefaultParagraphFont"/>
    <w:uiPriority w:val="99"/>
    <w:semiHidden/>
    <w:rsid w:val="00A14495"/>
    <w:rPr>
      <w:color w:val="808080"/>
    </w:rPr>
  </w:style>
  <w:style w:type="table" w:customStyle="1" w:styleId="CGHPlain">
    <w:name w:val="CGH Plain"/>
    <w:basedOn w:val="TableNormal"/>
    <w:uiPriority w:val="99"/>
    <w:rsid w:val="00654C42"/>
    <w:rPr>
      <w:rFonts w:asciiTheme="minorHAnsi" w:hAnsiTheme="minorHAnsi"/>
    </w:rPr>
    <w:tblPr>
      <w:tblBorders>
        <w:insideH w:val="single" w:sz="4" w:space="0" w:color="FFFFFF" w:themeColor="background1"/>
        <w:insideV w:val="single" w:sz="4" w:space="0" w:color="FFFFFF" w:themeColor="background1"/>
      </w:tblBorders>
      <w:tblCellMar>
        <w:left w:w="0" w:type="dxa"/>
        <w:right w:w="0" w:type="dxa"/>
      </w:tblCellMar>
    </w:tblPr>
    <w:tcPr>
      <w:shd w:val="clear" w:color="auto" w:fill="EFF0EF" w:themeFill="background2"/>
    </w:tcPr>
    <w:tblStylePr w:type="firstRow">
      <w:tblPr/>
      <w:tcPr>
        <w:tcBorders>
          <w:top w:val="nil"/>
          <w:left w:val="nil"/>
          <w:bottom w:val="single" w:sz="6" w:space="0" w:color="FFFFFF" w:themeColor="background1"/>
          <w:right w:val="nil"/>
          <w:insideH w:val="nil"/>
          <w:insideV w:val="single" w:sz="4" w:space="0" w:color="FFFFFF" w:themeColor="background1"/>
          <w:tl2br w:val="nil"/>
          <w:tr2bl w:val="nil"/>
        </w:tcBorders>
        <w:shd w:val="clear" w:color="auto" w:fill="FFD923" w:themeFill="accent3"/>
      </w:tcPr>
    </w:tblStylePr>
  </w:style>
  <w:style w:type="character" w:styleId="Strong">
    <w:name w:val="Strong"/>
    <w:basedOn w:val="DefaultParagraphFont"/>
    <w:uiPriority w:val="22"/>
    <w:qFormat/>
    <w:rsid w:val="00B952F6"/>
    <w:rPr>
      <w:rFonts w:ascii="Arial" w:hAnsi="Arial"/>
      <w:b/>
      <w:bCs/>
      <w:sz w:val="22"/>
    </w:rPr>
  </w:style>
  <w:style w:type="character" w:styleId="UnresolvedMention">
    <w:name w:val="Unresolved Mention"/>
    <w:basedOn w:val="DefaultParagraphFont"/>
    <w:uiPriority w:val="99"/>
    <w:semiHidden/>
    <w:unhideWhenUsed/>
    <w:rsid w:val="004F12CA"/>
    <w:rPr>
      <w:color w:val="605E5C"/>
      <w:shd w:val="clear" w:color="auto" w:fill="E1DFDD"/>
    </w:rPr>
  </w:style>
  <w:style w:type="character" w:styleId="FollowedHyperlink">
    <w:name w:val="FollowedHyperlink"/>
    <w:basedOn w:val="DefaultParagraphFont"/>
    <w:uiPriority w:val="99"/>
    <w:semiHidden/>
    <w:unhideWhenUsed/>
    <w:rsid w:val="00171634"/>
    <w:rPr>
      <w:color w:val="800080" w:themeColor="followedHyperlink"/>
      <w:u w:val="single"/>
    </w:rPr>
  </w:style>
  <w:style w:type="paragraph" w:styleId="IntenseQuote">
    <w:name w:val="Intense Quote"/>
    <w:basedOn w:val="Normal"/>
    <w:next w:val="Normal"/>
    <w:link w:val="IntenseQuoteChar"/>
    <w:uiPriority w:val="99"/>
    <w:qFormat/>
    <w:rsid w:val="00222526"/>
    <w:pPr>
      <w:pBdr>
        <w:top w:val="single" w:sz="4" w:space="10" w:color="CF0A2C" w:themeColor="accent1"/>
        <w:bottom w:val="single" w:sz="4" w:space="10" w:color="CF0A2C" w:themeColor="accent1"/>
      </w:pBdr>
      <w:spacing w:before="360" w:after="360"/>
      <w:ind w:left="864" w:right="864"/>
      <w:jc w:val="center"/>
    </w:pPr>
    <w:rPr>
      <w:i/>
      <w:iCs/>
      <w:color w:val="A6192E"/>
    </w:rPr>
  </w:style>
  <w:style w:type="character" w:customStyle="1" w:styleId="IntenseQuoteChar">
    <w:name w:val="Intense Quote Char"/>
    <w:basedOn w:val="DefaultParagraphFont"/>
    <w:link w:val="IntenseQuote"/>
    <w:uiPriority w:val="99"/>
    <w:rsid w:val="00222526"/>
    <w:rPr>
      <w:rFonts w:asciiTheme="minorHAnsi" w:hAnsiTheme="minorHAnsi"/>
      <w:i/>
      <w:iCs/>
      <w:color w:val="A6192E"/>
      <w:sz w:val="22"/>
    </w:rPr>
  </w:style>
  <w:style w:type="character" w:styleId="IntenseEmphasis">
    <w:name w:val="Intense Emphasis"/>
    <w:basedOn w:val="DefaultParagraphFont"/>
    <w:uiPriority w:val="99"/>
    <w:qFormat/>
    <w:rsid w:val="00222526"/>
    <w:rPr>
      <w:i/>
      <w:iCs/>
      <w:color w:val="A6192E"/>
    </w:rPr>
  </w:style>
  <w:style w:type="paragraph" w:styleId="ListParagraph">
    <w:name w:val="List Paragraph"/>
    <w:basedOn w:val="Normal"/>
    <w:uiPriority w:val="99"/>
    <w:qFormat/>
    <w:rsid w:val="00B96C43"/>
    <w:pPr>
      <w:ind w:left="720"/>
      <w:contextualSpacing/>
    </w:pPr>
  </w:style>
  <w:style w:type="paragraph" w:styleId="Revision">
    <w:name w:val="Revision"/>
    <w:hidden/>
    <w:uiPriority w:val="99"/>
    <w:semiHidden/>
    <w:rsid w:val="00355EB7"/>
    <w:rPr>
      <w:rFonts w:asciiTheme="minorHAnsi" w:hAnsiTheme="minorHAnsi"/>
      <w:color w:val="000000" w:themeColor="tex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customXml" Target="../customXml/item3.xml"/><Relationship Id="rId21" Type="http://schemas.openxmlformats.org/officeDocument/2006/relationships/image" Target="media/image10.png"/><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3.png"/><Relationship Id="rId32"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hyperlink" Target="mailto:GRP.Helpdesk@communitygrants.gov.au"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https://socialservicesau.sharepoint.com/sites/OfficeTemplates/Shared%20Documents/Community%20Grants%20Hub%20Templates/Fact%20sheet%20template%20-%20orange%20(External).DOTX" TargetMode="External"/></Relationships>
</file>

<file path=word/theme/theme1.xml><?xml version="1.0" encoding="utf-8"?>
<a:theme xmlns:a="http://schemas.openxmlformats.org/drawingml/2006/main" name="Office Theme">
  <a:themeElements>
    <a:clrScheme name="CGH Red">
      <a:dk1>
        <a:sysClr val="windowText" lastClr="000000"/>
      </a:dk1>
      <a:lt1>
        <a:sysClr val="window" lastClr="FFFFFF"/>
      </a:lt1>
      <a:dk2>
        <a:srgbClr val="DFE1DF"/>
      </a:dk2>
      <a:lt2>
        <a:srgbClr val="EFF0EF"/>
      </a:lt2>
      <a:accent1>
        <a:srgbClr val="CF0A2C"/>
      </a:accent1>
      <a:accent2>
        <a:srgbClr val="FFA400"/>
      </a:accent2>
      <a:accent3>
        <a:srgbClr val="FFD923"/>
      </a:accent3>
      <a:accent4>
        <a:srgbClr val="FCC876"/>
      </a:accent4>
      <a:accent5>
        <a:srgbClr val="FFF6BA"/>
      </a:accent5>
      <a:accent6>
        <a:srgbClr val="EFF0EF"/>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2016-06-16T00:00:00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7407170d-51d3-4300-86b5-46709795e4a7" xsi:nil="true"/>
    <lcf76f155ced4ddcb4097134ff3c332f xmlns="a7de5a0c-838e-4fa2-b328-8d94eb1863f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9E46FF65C11D434B849394B55C1749B3" ma:contentTypeVersion="11" ma:contentTypeDescription="Create a new document." ma:contentTypeScope="" ma:versionID="2e93c427660f62ed1857611039e92307">
  <xsd:schema xmlns:xsd="http://www.w3.org/2001/XMLSchema" xmlns:xs="http://www.w3.org/2001/XMLSchema" xmlns:p="http://schemas.microsoft.com/office/2006/metadata/properties" xmlns:ns2="a7de5a0c-838e-4fa2-b328-8d94eb1863ff" xmlns:ns3="7407170d-51d3-4300-86b5-46709795e4a7" targetNamespace="http://schemas.microsoft.com/office/2006/metadata/properties" ma:root="true" ma:fieldsID="4e7785600457204d9fff10aa0470e169" ns2:_="" ns3:_="">
    <xsd:import namespace="a7de5a0c-838e-4fa2-b328-8d94eb1863ff"/>
    <xsd:import namespace="7407170d-51d3-4300-86b5-46709795e4a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de5a0c-838e-4fa2-b328-8d94eb1863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07170d-51d3-4300-86b5-46709795e4a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12c5bf2-c0cd-4857-9401-0bc91054f31d}" ma:internalName="TaxCatchAll" ma:showField="CatchAllData" ma:web="7407170d-51d3-4300-86b5-46709795e4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7329AC6-E392-4979-B649-088CE1F85216}">
  <ds:schemaRefs>
    <ds:schemaRef ds:uri="http://schemas.openxmlformats.org/officeDocument/2006/bibliography"/>
  </ds:schemaRefs>
</ds:datastoreItem>
</file>

<file path=customXml/itemProps3.xml><?xml version="1.0" encoding="utf-8"?>
<ds:datastoreItem xmlns:ds="http://schemas.openxmlformats.org/officeDocument/2006/customXml" ds:itemID="{EFD5BD12-FF6D-4679-A232-DAD9BDA0FC1B}">
  <ds:schemaRefs>
    <ds:schemaRef ds:uri="http://schemas.microsoft.com/office/2006/metadata/properties"/>
    <ds:schemaRef ds:uri="http://schemas.microsoft.com/office/infopath/2007/PartnerControls"/>
    <ds:schemaRef ds:uri="7407170d-51d3-4300-86b5-46709795e4a7"/>
    <ds:schemaRef ds:uri="a7de5a0c-838e-4fa2-b328-8d94eb1863ff"/>
  </ds:schemaRefs>
</ds:datastoreItem>
</file>

<file path=customXml/itemProps4.xml><?xml version="1.0" encoding="utf-8"?>
<ds:datastoreItem xmlns:ds="http://schemas.openxmlformats.org/officeDocument/2006/customXml" ds:itemID="{52EC66C9-20CF-4BBF-9DCD-2318401628A9}">
  <ds:schemaRefs>
    <ds:schemaRef ds:uri="http://schemas.microsoft.com/sharepoint/v3/contenttype/forms"/>
  </ds:schemaRefs>
</ds:datastoreItem>
</file>

<file path=customXml/itemProps5.xml><?xml version="1.0" encoding="utf-8"?>
<ds:datastoreItem xmlns:ds="http://schemas.openxmlformats.org/officeDocument/2006/customXml" ds:itemID="{C76B980A-7172-49C2-A7F3-902BBC5613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de5a0c-838e-4fa2-b328-8d94eb1863ff"/>
    <ds:schemaRef ds:uri="7407170d-51d3-4300-86b5-46709795e4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Fact%20sheet%20template%20-%20orange%20(External).DOTX</Template>
  <TotalTime>11</TotalTime>
  <Pages>7</Pages>
  <Words>451</Words>
  <Characters>2455</Characters>
  <Application>Microsoft Office Word</Application>
  <DocSecurity>0</DocSecurity>
  <Lines>84</Lines>
  <Paragraphs>58</Paragraphs>
  <ScaleCrop>false</ScaleCrop>
  <HeadingPairs>
    <vt:vector size="2" baseType="variant">
      <vt:variant>
        <vt:lpstr>Title</vt:lpstr>
      </vt:variant>
      <vt:variant>
        <vt:i4>1</vt:i4>
      </vt:variant>
    </vt:vector>
  </HeadingPairs>
  <TitlesOfParts>
    <vt:vector size="1" baseType="lpstr">
      <vt:lpstr>Reactivate and Inactivate Organisation Staff</vt:lpstr>
    </vt:vector>
  </TitlesOfParts>
  <Company>Community Grants Hub</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Reactivate and Inactivate Organisation Staff</dc:title>
  <dc:creator>STEFANOSKI, Sue</dc:creator>
  <cp:keywords>[SEC=OFFICIAL]</cp:keywords>
  <cp:lastModifiedBy>MILLER, Vicky</cp:lastModifiedBy>
  <cp:revision>14</cp:revision>
  <cp:lastPrinted>2026-09-09T23:22:00Z</cp:lastPrinted>
  <dcterms:created xsi:type="dcterms:W3CDTF">2026-09-14T23:20:00Z</dcterms:created>
  <dcterms:modified xsi:type="dcterms:W3CDTF">2026-09-29T04:11:00Z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C497C80042C440F595035F4BC10E7D3D</vt:lpwstr>
  </property>
  <property fmtid="{D5CDD505-2E9C-101B-9397-08002B2CF9AE}" pid="9" name="PM_ProtectiveMarkingValue_Footer">
    <vt:lpwstr>OFFICIAL</vt:lpwstr>
  </property>
  <property fmtid="{D5CDD505-2E9C-101B-9397-08002B2CF9AE}" pid="10" name="PM_Originator_Hash_SHA1">
    <vt:lpwstr>0DD8ABEF265912D6621FF293CF3D7CFABEC45F40</vt:lpwstr>
  </property>
  <property fmtid="{D5CDD505-2E9C-101B-9397-08002B2CF9AE}" pid="11" name="PM_OriginationTimeStamp">
    <vt:lpwstr>2024-02-28T03:04:19Z</vt:lpwstr>
  </property>
  <property fmtid="{D5CDD505-2E9C-101B-9397-08002B2CF9AE}" pid="12" name="PM_ProtectiveMarkingValue_Header">
    <vt:lpwstr>OFFICIAL</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Display">
    <vt:lpwstr>OFFICIAL</vt:lpwstr>
  </property>
  <property fmtid="{D5CDD505-2E9C-101B-9397-08002B2CF9AE}" pid="19" name="PM_Hash_Version">
    <vt:lpwstr>2024.1</vt:lpwstr>
  </property>
  <property fmtid="{D5CDD505-2E9C-101B-9397-08002B2CF9AE}" pid="20" name="PM_Hash_Salt_Prev">
    <vt:lpwstr>013406E5E20CD86CAFD5AF0EEDEE0F60</vt:lpwstr>
  </property>
  <property fmtid="{D5CDD505-2E9C-101B-9397-08002B2CF9AE}" pid="21" name="PM_Hash_Salt">
    <vt:lpwstr>BD13609E4895E65838AAAB18E1612B7A</vt:lpwstr>
  </property>
  <property fmtid="{D5CDD505-2E9C-101B-9397-08002B2CF9AE}" pid="22" name="PM_Hash_SHA1">
    <vt:lpwstr>CB05163C1DED1DE5EB54D37C4420F582398EB382</vt:lpwstr>
  </property>
  <property fmtid="{D5CDD505-2E9C-101B-9397-08002B2CF9AE}" pid="23" name="PM_OriginatorUserAccountName_SHA256">
    <vt:lpwstr>9871F6CFFBF84B5DD096BCB24488EABDE9250CEAA716568F68B24D42DED533FD</vt:lpwstr>
  </property>
  <property fmtid="{D5CDD505-2E9C-101B-9397-08002B2CF9AE}" pid="24" name="PM_OriginatorDomainName_SHA256">
    <vt:lpwstr>E83A2A66C4061446A7E3732E8D44762184B6B377D962B96C83DC624302585857</vt:lpwstr>
  </property>
  <property fmtid="{D5CDD505-2E9C-101B-9397-08002B2CF9AE}" pid="25" name="PM_SecurityClassification_Prev">
    <vt:lpwstr>OFFICIAL</vt:lpwstr>
  </property>
  <property fmtid="{D5CDD505-2E9C-101B-9397-08002B2CF9AE}" pid="26" name="PM_Qualifier_Prev">
    <vt:lpwstr/>
  </property>
  <property fmtid="{D5CDD505-2E9C-101B-9397-08002B2CF9AE}" pid="27" name="PMHMAC">
    <vt:lpwstr>v=2024.1;a=SHA256;h=B930A8780E649FB1448E5DE1F1A37A2E764D10F44CFAA120DFCC088AFDE89E26</vt:lpwstr>
  </property>
  <property fmtid="{D5CDD505-2E9C-101B-9397-08002B2CF9AE}" pid="28" name="MSIP_Label_eb34d90b-fc41-464d-af60-f74d721d0790_SetDate">
    <vt:lpwstr>2024-02-28T03:04:19Z</vt:lpwstr>
  </property>
  <property fmtid="{D5CDD505-2E9C-101B-9397-08002B2CF9AE}" pid="29" name="MSIP_Label_eb34d90b-fc41-464d-af60-f74d721d0790_Name">
    <vt:lpwstr>OFFICIAL</vt:lpwstr>
  </property>
  <property fmtid="{D5CDD505-2E9C-101B-9397-08002B2CF9AE}" pid="30" name="MSIP_Label_eb34d90b-fc41-464d-af60-f74d721d0790_SiteId">
    <vt:lpwstr>61e36dd1-ca6e-4d61-aa0a-2b4eb88317a3</vt:lpwstr>
  </property>
  <property fmtid="{D5CDD505-2E9C-101B-9397-08002B2CF9AE}" pid="31" name="MSIP_Label_eb34d90b-fc41-464d-af60-f74d721d0790_ContentBits">
    <vt:lpwstr>3</vt:lpwstr>
  </property>
  <property fmtid="{D5CDD505-2E9C-101B-9397-08002B2CF9AE}" pid="32" name="MSIP_Label_eb34d90b-fc41-464d-af60-f74d721d0790_Enabled">
    <vt:lpwstr>true</vt:lpwstr>
  </property>
  <property fmtid="{D5CDD505-2E9C-101B-9397-08002B2CF9AE}" pid="33" name="MSIP_Label_eb34d90b-fc41-464d-af60-f74d721d0790_Method">
    <vt:lpwstr>Privileged</vt:lpwstr>
  </property>
  <property fmtid="{D5CDD505-2E9C-101B-9397-08002B2CF9AE}" pid="34" name="MSIP_Label_eb34d90b-fc41-464d-af60-f74d721d0790_ActionId">
    <vt:lpwstr>6e36212f584d4f54a689935d1de796d0</vt:lpwstr>
  </property>
  <property fmtid="{D5CDD505-2E9C-101B-9397-08002B2CF9AE}" pid="35" name="PMUuid">
    <vt:lpwstr>v=2022.2;d=gov.au;g=46DD6D7C-8107-577B-BC6E-F348953B2E44</vt:lpwstr>
  </property>
  <property fmtid="{D5CDD505-2E9C-101B-9397-08002B2CF9AE}" pid="36" name="ContentTypeId">
    <vt:lpwstr>0x0101009E46FF65C11D434B849394B55C1749B3</vt:lpwstr>
  </property>
  <property fmtid="{D5CDD505-2E9C-101B-9397-08002B2CF9AE}" pid="37" name="MediaServiceImageTags">
    <vt:lpwstr/>
  </property>
  <property fmtid="{D5CDD505-2E9C-101B-9397-08002B2CF9AE}" pid="38" name="PM_Expires">
    <vt:lpwstr/>
  </property>
  <property fmtid="{D5CDD505-2E9C-101B-9397-08002B2CF9AE}" pid="39" name="PM_DownTo">
    <vt:lpwstr/>
  </property>
  <property fmtid="{D5CDD505-2E9C-101B-9397-08002B2CF9AE}" pid="40" name="PM_DowngradeTo">
    <vt:lpwstr/>
  </property>
</Properties>
</file>